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A1693" w14:textId="77777777" w:rsidR="00C01F29" w:rsidRDefault="00C01F29" w:rsidP="004438D1">
      <w:pPr>
        <w:widowControl w:val="0"/>
        <w:autoSpaceDE w:val="0"/>
        <w:autoSpaceDN w:val="0"/>
        <w:spacing w:after="0" w:line="240" w:lineRule="auto"/>
        <w:ind w:left="2198" w:right="2496"/>
        <w:jc w:val="center"/>
        <w:outlineLvl w:val="0"/>
        <w:rPr>
          <w:rFonts w:ascii="Calibri" w:eastAsia="Calibri" w:hAnsi="Calibri" w:cs="Calibri"/>
          <w:b/>
          <w:bCs/>
        </w:rPr>
      </w:pPr>
    </w:p>
    <w:p w14:paraId="65D0F7BE" w14:textId="77777777" w:rsidR="00C01F29" w:rsidRDefault="00C01F29" w:rsidP="004438D1">
      <w:pPr>
        <w:widowControl w:val="0"/>
        <w:autoSpaceDE w:val="0"/>
        <w:autoSpaceDN w:val="0"/>
        <w:spacing w:after="0" w:line="240" w:lineRule="auto"/>
        <w:ind w:left="2198" w:right="2496"/>
        <w:jc w:val="center"/>
        <w:outlineLvl w:val="0"/>
        <w:rPr>
          <w:rFonts w:ascii="Calibri" w:eastAsia="Calibri" w:hAnsi="Calibri" w:cs="Calibri"/>
          <w:b/>
          <w:bCs/>
        </w:rPr>
      </w:pPr>
    </w:p>
    <w:p w14:paraId="1CBD150F" w14:textId="77777777" w:rsidR="00C01F29" w:rsidRDefault="00C01F29" w:rsidP="007B4BC3">
      <w:pPr>
        <w:widowControl w:val="0"/>
        <w:autoSpaceDE w:val="0"/>
        <w:autoSpaceDN w:val="0"/>
        <w:spacing w:after="0" w:line="240" w:lineRule="auto"/>
        <w:ind w:right="2496"/>
        <w:outlineLvl w:val="0"/>
        <w:rPr>
          <w:rFonts w:ascii="Calibri" w:eastAsia="Calibri" w:hAnsi="Calibri" w:cs="Calibri"/>
          <w:b/>
          <w:bCs/>
        </w:rPr>
      </w:pPr>
    </w:p>
    <w:p w14:paraId="1CDD9C8B" w14:textId="77777777" w:rsidR="00D71A45" w:rsidRPr="00D71A45" w:rsidRDefault="00D71A45" w:rsidP="004438D1">
      <w:pPr>
        <w:widowControl w:val="0"/>
        <w:autoSpaceDE w:val="0"/>
        <w:autoSpaceDN w:val="0"/>
        <w:spacing w:after="0" w:line="240" w:lineRule="auto"/>
        <w:ind w:left="2198" w:right="2496"/>
        <w:jc w:val="center"/>
        <w:outlineLvl w:val="0"/>
        <w:rPr>
          <w:rFonts w:ascii="Calibri" w:eastAsia="Calibri" w:hAnsi="Calibri" w:cs="Calibri"/>
          <w:b/>
          <w:bCs/>
        </w:rPr>
      </w:pPr>
      <w:r w:rsidRPr="00D71A45">
        <w:rPr>
          <w:rFonts w:ascii="Calibri" w:eastAsia="Calibri" w:hAnsi="Calibri" w:cs="Calibri"/>
          <w:b/>
          <w:bCs/>
        </w:rPr>
        <w:t>UMOWA</w:t>
      </w:r>
      <w:r w:rsidRPr="00D71A45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71A45">
        <w:rPr>
          <w:rFonts w:ascii="Calibri" w:eastAsia="Calibri" w:hAnsi="Calibri" w:cs="Calibri"/>
          <w:b/>
          <w:bCs/>
        </w:rPr>
        <w:t>NR</w:t>
      </w:r>
      <w:r w:rsidRPr="00D71A45">
        <w:rPr>
          <w:rFonts w:ascii="Calibri" w:eastAsia="Calibri" w:hAnsi="Calibri" w:cs="Calibri"/>
          <w:b/>
          <w:bCs/>
          <w:spacing w:val="-1"/>
        </w:rPr>
        <w:t xml:space="preserve"> </w:t>
      </w:r>
      <w:r w:rsidRPr="00D71A45">
        <w:rPr>
          <w:rFonts w:ascii="Calibri" w:eastAsia="Calibri" w:hAnsi="Calibri" w:cs="Calibri"/>
          <w:b/>
          <w:bCs/>
        </w:rPr>
        <w:t>………………</w:t>
      </w:r>
    </w:p>
    <w:p w14:paraId="7CCB4DE5" w14:textId="77777777" w:rsidR="00D71A45" w:rsidRPr="00D71A45" w:rsidRDefault="00E90B7F" w:rsidP="004438D1">
      <w:pPr>
        <w:widowControl w:val="0"/>
        <w:autoSpaceDE w:val="0"/>
        <w:autoSpaceDN w:val="0"/>
        <w:spacing w:before="42" w:after="0" w:line="240" w:lineRule="auto"/>
        <w:ind w:left="2199" w:right="249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REGULUJĄCA ZASADY</w:t>
      </w:r>
      <w:r w:rsidR="004E4F13">
        <w:rPr>
          <w:rFonts w:ascii="Calibri" w:eastAsia="Calibri" w:hAnsi="Calibri" w:cs="Calibri"/>
          <w:b/>
        </w:rPr>
        <w:t xml:space="preserve"> UCZESTNICTWA </w:t>
      </w:r>
      <w:r w:rsidR="004E4F13">
        <w:rPr>
          <w:rFonts w:ascii="Calibri" w:eastAsia="Calibri" w:hAnsi="Calibri" w:cs="Calibri"/>
          <w:b/>
        </w:rPr>
        <w:br/>
        <w:t xml:space="preserve">W LUBUSKIEJ </w:t>
      </w:r>
      <w:r w:rsidR="004E4F13" w:rsidRPr="004E4F13">
        <w:rPr>
          <w:rFonts w:ascii="Calibri" w:eastAsia="Calibri" w:hAnsi="Calibri" w:cs="Calibri"/>
          <w:b/>
        </w:rPr>
        <w:t xml:space="preserve">SIECI </w:t>
      </w:r>
      <w:r>
        <w:rPr>
          <w:rFonts w:ascii="Calibri" w:eastAsia="Calibri" w:hAnsi="Calibri" w:cs="Calibri"/>
          <w:b/>
        </w:rPr>
        <w:t>DORADCÓW ZAWODOWYCH</w:t>
      </w:r>
    </w:p>
    <w:p w14:paraId="1E783C62" w14:textId="77777777" w:rsidR="00D71A45" w:rsidRPr="00D71A45" w:rsidRDefault="0018576F" w:rsidP="004438D1">
      <w:pPr>
        <w:widowControl w:val="0"/>
        <w:autoSpaceDE w:val="0"/>
        <w:autoSpaceDN w:val="0"/>
        <w:spacing w:after="0" w:line="240" w:lineRule="auto"/>
        <w:ind w:left="2199" w:right="249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 w:rsidR="00D71A45" w:rsidRPr="00D71A45">
        <w:rPr>
          <w:rFonts w:ascii="Calibri" w:eastAsia="Calibri" w:hAnsi="Calibri" w:cs="Calibri"/>
        </w:rPr>
        <w:t>awarta</w:t>
      </w:r>
      <w:r w:rsidR="00D71A45" w:rsidRPr="00D71A45">
        <w:rPr>
          <w:rFonts w:ascii="Calibri" w:eastAsia="Calibri" w:hAnsi="Calibri" w:cs="Calibri"/>
          <w:spacing w:val="-3"/>
        </w:rPr>
        <w:t xml:space="preserve"> </w:t>
      </w:r>
      <w:r w:rsidR="00D71A45" w:rsidRPr="00D71A45">
        <w:rPr>
          <w:rFonts w:ascii="Calibri" w:eastAsia="Calibri" w:hAnsi="Calibri" w:cs="Calibri"/>
        </w:rPr>
        <w:t>w</w:t>
      </w:r>
      <w:r w:rsidR="00D71A45" w:rsidRPr="00D71A45">
        <w:rPr>
          <w:rFonts w:ascii="Calibri" w:eastAsia="Calibri" w:hAnsi="Calibri" w:cs="Calibri"/>
          <w:spacing w:val="1"/>
        </w:rPr>
        <w:t xml:space="preserve"> </w:t>
      </w:r>
      <w:r w:rsidR="00D71A45" w:rsidRPr="00D71A45">
        <w:rPr>
          <w:rFonts w:ascii="Calibri" w:eastAsia="Calibri" w:hAnsi="Calibri" w:cs="Calibri"/>
        </w:rPr>
        <w:t>Zielonej</w:t>
      </w:r>
      <w:r w:rsidR="00D71A45" w:rsidRPr="00D71A45">
        <w:rPr>
          <w:rFonts w:ascii="Calibri" w:eastAsia="Calibri" w:hAnsi="Calibri" w:cs="Calibri"/>
          <w:spacing w:val="-3"/>
        </w:rPr>
        <w:t xml:space="preserve"> </w:t>
      </w:r>
      <w:r w:rsidR="00D71A45" w:rsidRPr="00D71A45">
        <w:rPr>
          <w:rFonts w:ascii="Calibri" w:eastAsia="Calibri" w:hAnsi="Calibri" w:cs="Calibri"/>
        </w:rPr>
        <w:t>Górze</w:t>
      </w:r>
      <w:r w:rsidR="00D71A45" w:rsidRPr="00D71A45">
        <w:rPr>
          <w:rFonts w:ascii="Calibri" w:eastAsia="Calibri" w:hAnsi="Calibri" w:cs="Calibri"/>
          <w:spacing w:val="-2"/>
        </w:rPr>
        <w:t xml:space="preserve"> </w:t>
      </w:r>
      <w:r w:rsidR="00D71A45" w:rsidRPr="00D71A45">
        <w:rPr>
          <w:rFonts w:ascii="Calibri" w:eastAsia="Calibri" w:hAnsi="Calibri" w:cs="Calibri"/>
        </w:rPr>
        <w:t>w dniu</w:t>
      </w:r>
      <w:r w:rsidR="00D71A45" w:rsidRPr="00D71A45">
        <w:rPr>
          <w:rFonts w:ascii="Calibri" w:eastAsia="Calibri" w:hAnsi="Calibri" w:cs="Calibri"/>
          <w:spacing w:val="-1"/>
        </w:rPr>
        <w:t xml:space="preserve"> </w:t>
      </w:r>
      <w:r w:rsidR="00D71A45" w:rsidRPr="00D71A45">
        <w:rPr>
          <w:rFonts w:ascii="Calibri" w:eastAsia="Calibri" w:hAnsi="Calibri" w:cs="Calibri"/>
        </w:rPr>
        <w:t>………………</w:t>
      </w:r>
      <w:r w:rsidR="005606DC">
        <w:rPr>
          <w:rFonts w:ascii="Calibri" w:eastAsia="Calibri" w:hAnsi="Calibri" w:cs="Calibri"/>
        </w:rPr>
        <w:t>…..</w:t>
      </w:r>
    </w:p>
    <w:p w14:paraId="05B14E8D" w14:textId="77777777" w:rsidR="00D71A45" w:rsidRPr="005606DC" w:rsidRDefault="00D71A45" w:rsidP="005606DC">
      <w:pPr>
        <w:widowControl w:val="0"/>
        <w:autoSpaceDE w:val="0"/>
        <w:autoSpaceDN w:val="0"/>
        <w:spacing w:before="147" w:after="0" w:line="240" w:lineRule="auto"/>
        <w:ind w:left="2198" w:right="2496"/>
        <w:jc w:val="center"/>
        <w:rPr>
          <w:rFonts w:ascii="Calibri" w:eastAsia="Calibri" w:hAnsi="Calibri" w:cs="Calibri"/>
          <w:sz w:val="20"/>
        </w:rPr>
      </w:pPr>
      <w:r w:rsidRPr="005606DC">
        <w:rPr>
          <w:rFonts w:ascii="Calibri" w:eastAsia="Calibri" w:hAnsi="Calibri" w:cs="Calibri"/>
        </w:rPr>
        <w:t>w</w:t>
      </w:r>
      <w:r w:rsidRPr="005606DC">
        <w:rPr>
          <w:rFonts w:ascii="Calibri" w:eastAsia="Calibri" w:hAnsi="Calibri" w:cs="Calibri"/>
          <w:spacing w:val="-2"/>
        </w:rPr>
        <w:t xml:space="preserve"> </w:t>
      </w:r>
      <w:r w:rsidRPr="005606DC">
        <w:rPr>
          <w:rFonts w:ascii="Calibri" w:eastAsia="Calibri" w:hAnsi="Calibri" w:cs="Calibri"/>
        </w:rPr>
        <w:t>ramach</w:t>
      </w:r>
      <w:r w:rsidRPr="005606DC">
        <w:rPr>
          <w:rFonts w:ascii="Calibri" w:eastAsia="Calibri" w:hAnsi="Calibri" w:cs="Calibri"/>
          <w:spacing w:val="-4"/>
        </w:rPr>
        <w:t xml:space="preserve"> </w:t>
      </w:r>
      <w:r w:rsidRPr="005606DC">
        <w:rPr>
          <w:rFonts w:ascii="Calibri" w:eastAsia="Calibri" w:hAnsi="Calibri" w:cs="Calibri"/>
        </w:rPr>
        <w:t xml:space="preserve">projektu </w:t>
      </w:r>
      <w:r w:rsidR="005606DC" w:rsidRPr="005606DC">
        <w:rPr>
          <w:rFonts w:ascii="Calibri" w:eastAsia="Calibri" w:hAnsi="Calibri" w:cs="Calibri"/>
          <w:sz w:val="20"/>
        </w:rPr>
        <w:t>pt. „</w:t>
      </w:r>
      <w:r w:rsidR="004E4F13">
        <w:rPr>
          <w:rFonts w:ascii="Calibri" w:eastAsia="Calibri" w:hAnsi="Calibri" w:cs="Calibri"/>
          <w:sz w:val="20"/>
        </w:rPr>
        <w:t xml:space="preserve">Umiejętności tworzą możliwości” </w:t>
      </w:r>
      <w:r w:rsidR="005606DC" w:rsidRPr="005606DC">
        <w:rPr>
          <w:rFonts w:ascii="Calibri" w:eastAsia="Calibri" w:hAnsi="Calibri" w:cs="Calibri"/>
          <w:sz w:val="20"/>
        </w:rPr>
        <w:t>finansowanego w ramach inwestycji A 3.1.1 Krajowego Planu Odbudowy i Zwiększania Odporności (KPO)</w:t>
      </w:r>
    </w:p>
    <w:p w14:paraId="7E1F2D9E" w14:textId="77777777" w:rsidR="00D71A45" w:rsidRPr="00D71A45" w:rsidRDefault="00D71A45" w:rsidP="004438D1">
      <w:pPr>
        <w:widowControl w:val="0"/>
        <w:autoSpaceDE w:val="0"/>
        <w:autoSpaceDN w:val="0"/>
        <w:spacing w:after="0" w:line="360" w:lineRule="auto"/>
        <w:ind w:left="392"/>
        <w:rPr>
          <w:rFonts w:ascii="Calibri" w:eastAsia="Calibri" w:hAnsi="Calibri" w:cs="Calibri"/>
        </w:rPr>
      </w:pPr>
      <w:r w:rsidRPr="00D71A45">
        <w:rPr>
          <w:rFonts w:ascii="Calibri" w:eastAsia="Calibri" w:hAnsi="Calibri" w:cs="Calibri"/>
        </w:rPr>
        <w:t>pomiędzy:</w:t>
      </w:r>
    </w:p>
    <w:p w14:paraId="105D6854" w14:textId="77777777" w:rsidR="002A27B4" w:rsidRDefault="002A27B4" w:rsidP="004438D1">
      <w:pPr>
        <w:widowControl w:val="0"/>
        <w:autoSpaceDE w:val="0"/>
        <w:autoSpaceDN w:val="0"/>
        <w:spacing w:after="0" w:line="360" w:lineRule="auto"/>
        <w:ind w:left="392"/>
        <w:rPr>
          <w:rFonts w:ascii="Calibri" w:eastAsia="Calibri" w:hAnsi="Calibri" w:cs="Calibri"/>
          <w:b/>
          <w:spacing w:val="25"/>
        </w:rPr>
      </w:pPr>
      <w:r>
        <w:rPr>
          <w:rFonts w:ascii="Calibri" w:eastAsia="Calibri" w:hAnsi="Calibri" w:cs="Calibri"/>
          <w:b/>
        </w:rPr>
        <w:t xml:space="preserve">Województwem Lubuskim - </w:t>
      </w:r>
      <w:r w:rsidR="00D71A45" w:rsidRPr="00D71A45">
        <w:rPr>
          <w:rFonts w:ascii="Calibri" w:eastAsia="Calibri" w:hAnsi="Calibri" w:cs="Calibri"/>
          <w:b/>
        </w:rPr>
        <w:t>Wojewódzkim Urzędem Pracy,</w:t>
      </w:r>
      <w:r w:rsidR="00D71A45" w:rsidRPr="00D71A45">
        <w:rPr>
          <w:rFonts w:ascii="Calibri" w:eastAsia="Calibri" w:hAnsi="Calibri" w:cs="Calibri"/>
          <w:b/>
          <w:spacing w:val="25"/>
        </w:rPr>
        <w:t xml:space="preserve"> </w:t>
      </w:r>
    </w:p>
    <w:p w14:paraId="0D2601A9" w14:textId="1FB8D202" w:rsidR="00D71A45" w:rsidRPr="00D71A45" w:rsidRDefault="00D71A45" w:rsidP="004438D1">
      <w:pPr>
        <w:widowControl w:val="0"/>
        <w:autoSpaceDE w:val="0"/>
        <w:autoSpaceDN w:val="0"/>
        <w:spacing w:after="0" w:line="360" w:lineRule="auto"/>
        <w:ind w:left="392"/>
        <w:rPr>
          <w:rFonts w:ascii="Calibri" w:eastAsia="Calibri" w:hAnsi="Calibri" w:cs="Calibri"/>
        </w:rPr>
      </w:pPr>
      <w:r w:rsidRPr="00D71A45">
        <w:rPr>
          <w:rFonts w:ascii="Calibri" w:eastAsia="Calibri" w:hAnsi="Calibri" w:cs="Calibri"/>
        </w:rPr>
        <w:t>z</w:t>
      </w:r>
      <w:r w:rsidRPr="00D71A45">
        <w:rPr>
          <w:rFonts w:ascii="Calibri" w:eastAsia="Calibri" w:hAnsi="Calibri" w:cs="Calibri"/>
          <w:spacing w:val="10"/>
        </w:rPr>
        <w:t xml:space="preserve"> </w:t>
      </w:r>
      <w:r w:rsidRPr="00D71A45">
        <w:rPr>
          <w:rFonts w:ascii="Calibri" w:eastAsia="Calibri" w:hAnsi="Calibri" w:cs="Calibri"/>
        </w:rPr>
        <w:t>siedzibą</w:t>
      </w:r>
      <w:r w:rsidRPr="00D71A45">
        <w:rPr>
          <w:rFonts w:ascii="Calibri" w:eastAsia="Calibri" w:hAnsi="Calibri" w:cs="Calibri"/>
          <w:spacing w:val="8"/>
        </w:rPr>
        <w:t xml:space="preserve"> </w:t>
      </w:r>
      <w:r w:rsidRPr="00D71A45">
        <w:rPr>
          <w:rFonts w:ascii="Calibri" w:eastAsia="Calibri" w:hAnsi="Calibri" w:cs="Calibri"/>
        </w:rPr>
        <w:t>w</w:t>
      </w:r>
      <w:r w:rsidRPr="00D71A45">
        <w:rPr>
          <w:rFonts w:ascii="Calibri" w:eastAsia="Calibri" w:hAnsi="Calibri" w:cs="Calibri"/>
          <w:spacing w:val="12"/>
        </w:rPr>
        <w:t xml:space="preserve"> 65-036 Zielona Góra</w:t>
      </w:r>
      <w:r w:rsidRPr="00D71A45">
        <w:rPr>
          <w:rFonts w:ascii="Calibri" w:eastAsia="Calibri" w:hAnsi="Calibri" w:cs="Calibri"/>
        </w:rPr>
        <w:t>,</w:t>
      </w:r>
      <w:r w:rsidRPr="00D71A45">
        <w:rPr>
          <w:rFonts w:ascii="Calibri" w:eastAsia="Calibri" w:hAnsi="Calibri" w:cs="Calibri"/>
          <w:spacing w:val="8"/>
        </w:rPr>
        <w:t xml:space="preserve"> </w:t>
      </w:r>
      <w:r w:rsidRPr="00D71A45">
        <w:rPr>
          <w:rFonts w:ascii="Calibri" w:eastAsia="Calibri" w:hAnsi="Calibri" w:cs="Calibri"/>
        </w:rPr>
        <w:t>ul. Stanisława</w:t>
      </w:r>
      <w:r w:rsidRPr="00D71A45">
        <w:rPr>
          <w:rFonts w:ascii="Calibri" w:eastAsia="Calibri" w:hAnsi="Calibri" w:cs="Calibri"/>
          <w:spacing w:val="10"/>
        </w:rPr>
        <w:t xml:space="preserve"> </w:t>
      </w:r>
      <w:r w:rsidRPr="00D71A45">
        <w:rPr>
          <w:rFonts w:ascii="Calibri" w:eastAsia="Calibri" w:hAnsi="Calibri" w:cs="Calibri"/>
        </w:rPr>
        <w:t>Wyspiańskiego 15,</w:t>
      </w:r>
      <w:r w:rsidRPr="00D71A45">
        <w:rPr>
          <w:rFonts w:ascii="Calibri" w:eastAsia="Calibri" w:hAnsi="Calibri" w:cs="Calibri"/>
        </w:rPr>
        <w:br/>
        <w:t>NIP 9730045994, zwanym dalej „</w:t>
      </w:r>
      <w:r w:rsidR="00AB1442">
        <w:rPr>
          <w:rFonts w:ascii="Calibri" w:eastAsia="Calibri" w:hAnsi="Calibri" w:cs="Calibri"/>
        </w:rPr>
        <w:t>Liderem projektu</w:t>
      </w:r>
      <w:r w:rsidRPr="00D71A45">
        <w:rPr>
          <w:rFonts w:ascii="Calibri" w:eastAsia="Calibri" w:hAnsi="Calibri" w:cs="Calibri"/>
        </w:rPr>
        <w:t>”</w:t>
      </w:r>
    </w:p>
    <w:p w14:paraId="061A5C3B" w14:textId="77777777" w:rsidR="00D71A45" w:rsidRPr="00D71A45" w:rsidRDefault="00D71A45" w:rsidP="004438D1">
      <w:pPr>
        <w:widowControl w:val="0"/>
        <w:autoSpaceDE w:val="0"/>
        <w:autoSpaceDN w:val="0"/>
        <w:spacing w:after="0" w:line="360" w:lineRule="auto"/>
        <w:ind w:left="392"/>
        <w:rPr>
          <w:rFonts w:ascii="Calibri" w:eastAsia="Calibri" w:hAnsi="Calibri" w:cs="Calibri"/>
        </w:rPr>
      </w:pPr>
      <w:r w:rsidRPr="00D71A45">
        <w:rPr>
          <w:rFonts w:ascii="Calibri" w:eastAsia="Calibri" w:hAnsi="Calibri" w:cs="Calibri"/>
        </w:rPr>
        <w:t>Reprezentowanym</w:t>
      </w:r>
      <w:r w:rsidRPr="00D71A45">
        <w:rPr>
          <w:rFonts w:ascii="Calibri" w:eastAsia="Calibri" w:hAnsi="Calibri" w:cs="Calibri"/>
          <w:spacing w:val="-3"/>
        </w:rPr>
        <w:t xml:space="preserve"> </w:t>
      </w:r>
      <w:r w:rsidRPr="00D71A45">
        <w:rPr>
          <w:rFonts w:ascii="Calibri" w:eastAsia="Calibri" w:hAnsi="Calibri" w:cs="Calibri"/>
        </w:rPr>
        <w:t>przez:</w:t>
      </w:r>
    </w:p>
    <w:p w14:paraId="3C5100E0" w14:textId="77777777" w:rsidR="00D71A45" w:rsidRPr="00D71A45" w:rsidRDefault="00D71A45" w:rsidP="00F171E1">
      <w:pPr>
        <w:widowControl w:val="0"/>
        <w:autoSpaceDE w:val="0"/>
        <w:autoSpaceDN w:val="0"/>
        <w:spacing w:before="1" w:after="0" w:line="360" w:lineRule="auto"/>
        <w:ind w:left="3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Annę Urbaniak</w:t>
      </w:r>
      <w:r w:rsidRPr="00D71A45">
        <w:rPr>
          <w:rFonts w:ascii="Calibri" w:eastAsia="Calibri" w:hAnsi="Calibri" w:cs="Calibri"/>
        </w:rPr>
        <w:t xml:space="preserve"> – </w:t>
      </w:r>
      <w:r w:rsidR="00AB1442">
        <w:rPr>
          <w:rFonts w:ascii="Calibri" w:eastAsia="Calibri" w:hAnsi="Calibri" w:cs="Calibri"/>
        </w:rPr>
        <w:t xml:space="preserve">p.o. </w:t>
      </w:r>
      <w:r w:rsidRPr="00D71A45">
        <w:rPr>
          <w:rFonts w:ascii="Calibri" w:eastAsia="Calibri" w:hAnsi="Calibri" w:cs="Calibri"/>
        </w:rPr>
        <w:t>Dyrektora Wojewódzkieg</w:t>
      </w:r>
      <w:r w:rsidR="00F171E1">
        <w:rPr>
          <w:rFonts w:ascii="Calibri" w:eastAsia="Calibri" w:hAnsi="Calibri" w:cs="Calibri"/>
        </w:rPr>
        <w:t>o Urzędu Pracy w Zielonej Górze</w:t>
      </w:r>
    </w:p>
    <w:p w14:paraId="0A9B691F" w14:textId="77777777" w:rsidR="00D71A45" w:rsidRPr="00D71A45" w:rsidRDefault="00D71A45" w:rsidP="004438D1">
      <w:pPr>
        <w:widowControl w:val="0"/>
        <w:autoSpaceDE w:val="0"/>
        <w:autoSpaceDN w:val="0"/>
        <w:spacing w:after="0" w:line="360" w:lineRule="auto"/>
        <w:ind w:left="392" w:right="9079"/>
        <w:rPr>
          <w:rFonts w:ascii="Calibri" w:eastAsia="Calibri" w:hAnsi="Calibri" w:cs="Calibri"/>
        </w:rPr>
      </w:pPr>
      <w:r w:rsidRPr="00D71A45">
        <w:rPr>
          <w:rFonts w:ascii="Calibri" w:eastAsia="Calibri" w:hAnsi="Calibri" w:cs="Calibri"/>
        </w:rPr>
        <w:t>a</w:t>
      </w:r>
    </w:p>
    <w:p w14:paraId="071C7247" w14:textId="77777777" w:rsidR="00D71A45" w:rsidRPr="00F171E1" w:rsidRDefault="00D71A45" w:rsidP="00F171E1">
      <w:pPr>
        <w:widowControl w:val="0"/>
        <w:autoSpaceDE w:val="0"/>
        <w:autoSpaceDN w:val="0"/>
        <w:spacing w:after="0" w:line="360" w:lineRule="auto"/>
        <w:ind w:left="392"/>
        <w:rPr>
          <w:rFonts w:ascii="Calibri" w:eastAsia="Calibri" w:hAnsi="Calibri" w:cs="Calibri"/>
        </w:rPr>
      </w:pPr>
      <w:r w:rsidRPr="00D71A45">
        <w:rPr>
          <w:rFonts w:ascii="Calibri" w:eastAsia="Calibri" w:hAnsi="Calibri" w:cs="Calibri"/>
        </w:rPr>
        <w:t>……………………………………………………………………………</w:t>
      </w:r>
      <w:r w:rsidR="005606DC">
        <w:rPr>
          <w:rFonts w:ascii="Calibri" w:eastAsia="Calibri" w:hAnsi="Calibri" w:cs="Calibri"/>
        </w:rPr>
        <w:t>………………………………………………………..……….………</w:t>
      </w:r>
    </w:p>
    <w:p w14:paraId="6958C11E" w14:textId="77777777" w:rsidR="004E4F13" w:rsidRDefault="00314352" w:rsidP="004438D1">
      <w:pPr>
        <w:widowControl w:val="0"/>
        <w:autoSpaceDE w:val="0"/>
        <w:autoSpaceDN w:val="0"/>
        <w:spacing w:after="0" w:line="360" w:lineRule="auto"/>
        <w:ind w:left="392"/>
        <w:rPr>
          <w:rFonts w:ascii="Calibri" w:eastAsia="Calibri" w:hAnsi="Calibri" w:cs="Calibri"/>
          <w:spacing w:val="-47"/>
        </w:rPr>
      </w:pPr>
      <w:r>
        <w:rPr>
          <w:rFonts w:ascii="Calibri" w:eastAsia="Calibri" w:hAnsi="Calibri" w:cs="Calibri"/>
        </w:rPr>
        <w:t>z</w:t>
      </w:r>
      <w:r w:rsidR="00D71A45">
        <w:rPr>
          <w:rFonts w:ascii="Calibri" w:eastAsia="Calibri" w:hAnsi="Calibri" w:cs="Calibri"/>
        </w:rPr>
        <w:t>waną/zwanym</w:t>
      </w:r>
      <w:r w:rsidR="00D71A45" w:rsidRPr="00D71A45">
        <w:rPr>
          <w:rFonts w:ascii="Calibri" w:eastAsia="Calibri" w:hAnsi="Calibri" w:cs="Calibri"/>
        </w:rPr>
        <w:t xml:space="preserve"> dalej „</w:t>
      </w:r>
      <w:r>
        <w:rPr>
          <w:rFonts w:ascii="Calibri" w:eastAsia="Calibri" w:hAnsi="Calibri" w:cs="Calibri"/>
        </w:rPr>
        <w:t>Członkiem s</w:t>
      </w:r>
      <w:r w:rsidR="00D71A45">
        <w:rPr>
          <w:rFonts w:ascii="Calibri" w:eastAsia="Calibri" w:hAnsi="Calibri" w:cs="Calibri"/>
        </w:rPr>
        <w:t>ieci</w:t>
      </w:r>
      <w:r w:rsidR="00D71A45" w:rsidRPr="00D71A45">
        <w:rPr>
          <w:rFonts w:ascii="Calibri" w:eastAsia="Calibri" w:hAnsi="Calibri" w:cs="Calibri"/>
        </w:rPr>
        <w:t>”</w:t>
      </w:r>
      <w:r w:rsidR="00D71A45" w:rsidRPr="00D71A45">
        <w:rPr>
          <w:rFonts w:ascii="Calibri" w:eastAsia="Calibri" w:hAnsi="Calibri" w:cs="Calibri"/>
          <w:spacing w:val="-47"/>
        </w:rPr>
        <w:t xml:space="preserve"> </w:t>
      </w:r>
    </w:p>
    <w:p w14:paraId="0CF58600" w14:textId="1A3A7BC0" w:rsidR="00D71A45" w:rsidRDefault="00043D53" w:rsidP="002A27B4">
      <w:pPr>
        <w:widowControl w:val="0"/>
        <w:autoSpaceDE w:val="0"/>
        <w:autoSpaceDN w:val="0"/>
        <w:spacing w:after="0" w:line="360" w:lineRule="auto"/>
        <w:ind w:left="392"/>
        <w:rPr>
          <w:rFonts w:ascii="Calibri" w:eastAsia="Calibri" w:hAnsi="Calibri" w:cs="Calibri"/>
        </w:rPr>
      </w:pPr>
      <w:r w:rsidRPr="005F3A7A">
        <w:rPr>
          <w:rFonts w:ascii="Calibri" w:eastAsia="Calibri" w:hAnsi="Calibri" w:cs="Calibri"/>
        </w:rPr>
        <w:t>a łącznie zwanych dalej stronami.</w:t>
      </w:r>
      <w:r w:rsidR="00D71A45">
        <w:rPr>
          <w:rFonts w:ascii="Calibri" w:eastAsia="Calibri" w:hAnsi="Calibri" w:cs="Calibri"/>
          <w:spacing w:val="-47"/>
        </w:rPr>
        <w:br/>
      </w:r>
      <w:r w:rsidR="00D71A45" w:rsidRPr="00D71A45">
        <w:rPr>
          <w:rFonts w:ascii="Calibri" w:eastAsia="Calibri" w:hAnsi="Calibri" w:cs="Calibri"/>
        </w:rPr>
        <w:t>Strony</w:t>
      </w:r>
      <w:r w:rsidR="00D71A45" w:rsidRPr="00D71A45">
        <w:rPr>
          <w:rFonts w:ascii="Calibri" w:eastAsia="Calibri" w:hAnsi="Calibri" w:cs="Calibri"/>
          <w:spacing w:val="-1"/>
        </w:rPr>
        <w:t xml:space="preserve"> </w:t>
      </w:r>
      <w:r w:rsidR="00D71A45" w:rsidRPr="00D71A45">
        <w:rPr>
          <w:rFonts w:ascii="Calibri" w:eastAsia="Calibri" w:hAnsi="Calibri" w:cs="Calibri"/>
        </w:rPr>
        <w:t>uzgodniły,</w:t>
      </w:r>
      <w:r w:rsidR="00D71A45" w:rsidRPr="00D71A45">
        <w:rPr>
          <w:rFonts w:ascii="Calibri" w:eastAsia="Calibri" w:hAnsi="Calibri" w:cs="Calibri"/>
          <w:spacing w:val="-3"/>
        </w:rPr>
        <w:t xml:space="preserve"> </w:t>
      </w:r>
      <w:r w:rsidR="00D71A45" w:rsidRPr="00D71A45">
        <w:rPr>
          <w:rFonts w:ascii="Calibri" w:eastAsia="Calibri" w:hAnsi="Calibri" w:cs="Calibri"/>
        </w:rPr>
        <w:t>co</w:t>
      </w:r>
      <w:r w:rsidR="00D71A45" w:rsidRPr="00D71A45">
        <w:rPr>
          <w:rFonts w:ascii="Calibri" w:eastAsia="Calibri" w:hAnsi="Calibri" w:cs="Calibri"/>
          <w:spacing w:val="-3"/>
        </w:rPr>
        <w:t xml:space="preserve"> </w:t>
      </w:r>
      <w:r w:rsidR="00D71A45" w:rsidRPr="00D71A45">
        <w:rPr>
          <w:rFonts w:ascii="Calibri" w:eastAsia="Calibri" w:hAnsi="Calibri" w:cs="Calibri"/>
        </w:rPr>
        <w:t>następuje:</w:t>
      </w:r>
    </w:p>
    <w:p w14:paraId="42226945" w14:textId="77777777" w:rsidR="005609BA" w:rsidRDefault="005609BA" w:rsidP="00F171E1">
      <w:pPr>
        <w:widowControl w:val="0"/>
        <w:autoSpaceDE w:val="0"/>
        <w:autoSpaceDN w:val="0"/>
        <w:spacing w:after="0" w:line="360" w:lineRule="auto"/>
        <w:ind w:left="392"/>
        <w:jc w:val="center"/>
        <w:rPr>
          <w:b/>
        </w:rPr>
      </w:pPr>
      <w:r w:rsidRPr="005609BA">
        <w:rPr>
          <w:b/>
        </w:rPr>
        <w:t>§ 1</w:t>
      </w:r>
      <w:r w:rsidRPr="005609BA">
        <w:rPr>
          <w:b/>
          <w:spacing w:val="-2"/>
        </w:rPr>
        <w:t xml:space="preserve"> </w:t>
      </w:r>
      <w:r w:rsidRPr="005609BA">
        <w:rPr>
          <w:b/>
        </w:rPr>
        <w:t>Przedmiot</w:t>
      </w:r>
      <w:r w:rsidRPr="005609BA">
        <w:rPr>
          <w:b/>
          <w:spacing w:val="-3"/>
        </w:rPr>
        <w:t xml:space="preserve"> </w:t>
      </w:r>
      <w:r w:rsidRPr="005609BA">
        <w:rPr>
          <w:b/>
        </w:rPr>
        <w:t>Umowy</w:t>
      </w:r>
    </w:p>
    <w:p w14:paraId="3D2D498B" w14:textId="1E549AF1" w:rsidR="00A35715" w:rsidRDefault="004C044D" w:rsidP="00645551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</w:pPr>
      <w:r>
        <w:t xml:space="preserve">Przedmiotem niniejszej umowy jest regulacja zasad uczestnictwa </w:t>
      </w:r>
      <w:r w:rsidR="00043D53" w:rsidRPr="005F3A7A">
        <w:t xml:space="preserve">Członka Sieci </w:t>
      </w:r>
      <w:r>
        <w:t xml:space="preserve">w </w:t>
      </w:r>
      <w:r w:rsidR="004E4F13" w:rsidRPr="004E4F13">
        <w:t>Lubuskiej Sieci Doradców Zawodowych</w:t>
      </w:r>
      <w:r w:rsidR="00C246AE">
        <w:t>.</w:t>
      </w:r>
    </w:p>
    <w:p w14:paraId="0D6B2C4C" w14:textId="364626A2" w:rsidR="00C246AE" w:rsidRDefault="00ED1F1B" w:rsidP="00645551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</w:pPr>
      <w:r>
        <w:t xml:space="preserve">Celem </w:t>
      </w:r>
      <w:r w:rsidR="004E4F13">
        <w:t>Lubuskiej</w:t>
      </w:r>
      <w:r w:rsidRPr="00ED1F1B">
        <w:t xml:space="preserve"> </w:t>
      </w:r>
      <w:r w:rsidR="004E4F13" w:rsidRPr="004E4F13">
        <w:t xml:space="preserve">Sieci </w:t>
      </w:r>
      <w:r w:rsidRPr="00ED1F1B">
        <w:t xml:space="preserve">Doradców Zawodowych </w:t>
      </w:r>
      <w:r>
        <w:t>jest</w:t>
      </w:r>
      <w:r w:rsidRPr="00ED1F1B">
        <w:t xml:space="preserve"> </w:t>
      </w:r>
      <w:r w:rsidR="00C246AE">
        <w:t xml:space="preserve">koordynacja </w:t>
      </w:r>
      <w:r w:rsidR="00A35715">
        <w:t xml:space="preserve">rozwoju doradztwa zawodowego oraz </w:t>
      </w:r>
      <w:r w:rsidR="00C246AE">
        <w:t>rozwijanie współpracy</w:t>
      </w:r>
      <w:r w:rsidR="00C246AE" w:rsidRPr="00C246AE">
        <w:t xml:space="preserve"> doradców zawodowych </w:t>
      </w:r>
      <w:r w:rsidR="00C246AE">
        <w:t>m.in.</w:t>
      </w:r>
      <w:r w:rsidR="001A3A39">
        <w:t xml:space="preserve"> po</w:t>
      </w:r>
      <w:r w:rsidR="00C246AE">
        <w:t>przez:</w:t>
      </w:r>
    </w:p>
    <w:p w14:paraId="638F0812" w14:textId="0AD6A0CB" w:rsidR="00C246AE" w:rsidRDefault="00C246AE" w:rsidP="00645551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993"/>
        <w:jc w:val="both"/>
      </w:pPr>
      <w:r w:rsidRPr="00C246AE">
        <w:t>integrowanie środowiska</w:t>
      </w:r>
      <w:r>
        <w:t xml:space="preserve"> doradców zawodowych,</w:t>
      </w:r>
    </w:p>
    <w:p w14:paraId="013577AE" w14:textId="373C7C89" w:rsidR="00C246AE" w:rsidRDefault="00ED1F1B" w:rsidP="00645551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993"/>
        <w:jc w:val="both"/>
      </w:pPr>
      <w:r w:rsidRPr="00ED1F1B">
        <w:t>wspieranie wzajemnego rozwoju zawodowego</w:t>
      </w:r>
      <w:r w:rsidR="00C246AE">
        <w:t>,</w:t>
      </w:r>
    </w:p>
    <w:p w14:paraId="7B3CF937" w14:textId="728BE42C" w:rsidR="00A35715" w:rsidRDefault="00A35715" w:rsidP="00645551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993"/>
        <w:jc w:val="both"/>
      </w:pPr>
      <w:r>
        <w:t>rozwój warsztatu pracy doradców zawodowych,</w:t>
      </w:r>
    </w:p>
    <w:p w14:paraId="6D31BD39" w14:textId="2AB318CB" w:rsidR="00C246AE" w:rsidRDefault="00C246AE" w:rsidP="00645551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993"/>
        <w:jc w:val="both"/>
      </w:pPr>
      <w:r>
        <w:t>inspirowanie i udział w spotkaniach, konferencjach, warsztatach</w:t>
      </w:r>
      <w:r w:rsidRPr="00C246AE">
        <w:t xml:space="preserve">, </w:t>
      </w:r>
      <w:r>
        <w:t>spotkaniach</w:t>
      </w:r>
      <w:r w:rsidRPr="00C246AE">
        <w:t xml:space="preserve"> dobrych praktyk,</w:t>
      </w:r>
    </w:p>
    <w:p w14:paraId="28351E08" w14:textId="0A391A28" w:rsidR="00C246AE" w:rsidRDefault="00C246AE" w:rsidP="00645551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993"/>
        <w:jc w:val="both"/>
      </w:pPr>
      <w:r>
        <w:t>współrealizację</w:t>
      </w:r>
      <w:r w:rsidRPr="00C246AE">
        <w:t xml:space="preserve"> inicjatyw, wydarzeń, konkursów, materiałów eduka</w:t>
      </w:r>
      <w:r>
        <w:t>cyjnych</w:t>
      </w:r>
      <w:r w:rsidR="0002483F">
        <w:t>, metod i narzędzi pracy</w:t>
      </w:r>
      <w:r w:rsidR="00A35715">
        <w:t>.</w:t>
      </w:r>
    </w:p>
    <w:p w14:paraId="18CDE928" w14:textId="77777777" w:rsidR="00A43CA4" w:rsidRDefault="00A43CA4" w:rsidP="0002483F">
      <w:pPr>
        <w:widowControl w:val="0"/>
        <w:autoSpaceDE w:val="0"/>
        <w:autoSpaceDN w:val="0"/>
        <w:spacing w:after="0" w:line="360" w:lineRule="auto"/>
        <w:jc w:val="both"/>
      </w:pPr>
    </w:p>
    <w:p w14:paraId="2E766B9D" w14:textId="77777777" w:rsidR="00D83904" w:rsidRDefault="00D83904" w:rsidP="00F171E1">
      <w:pPr>
        <w:widowControl w:val="0"/>
        <w:autoSpaceDE w:val="0"/>
        <w:autoSpaceDN w:val="0"/>
        <w:spacing w:after="0" w:line="360" w:lineRule="auto"/>
        <w:ind w:left="392"/>
        <w:jc w:val="center"/>
        <w:rPr>
          <w:b/>
        </w:rPr>
      </w:pPr>
      <w:r w:rsidRPr="005609BA">
        <w:rPr>
          <w:b/>
        </w:rPr>
        <w:t>§</w:t>
      </w:r>
      <w:r w:rsidR="00AB1442">
        <w:rPr>
          <w:b/>
        </w:rPr>
        <w:t xml:space="preserve"> 2</w:t>
      </w:r>
      <w:r w:rsidRPr="005609BA">
        <w:rPr>
          <w:b/>
          <w:spacing w:val="-2"/>
        </w:rPr>
        <w:t xml:space="preserve"> </w:t>
      </w:r>
      <w:r>
        <w:rPr>
          <w:b/>
        </w:rPr>
        <w:t xml:space="preserve">Obowiązki </w:t>
      </w:r>
      <w:r w:rsidR="003A5F20">
        <w:rPr>
          <w:b/>
        </w:rPr>
        <w:t>Członka</w:t>
      </w:r>
      <w:r>
        <w:rPr>
          <w:b/>
        </w:rPr>
        <w:t xml:space="preserve"> Sieci</w:t>
      </w:r>
    </w:p>
    <w:p w14:paraId="100B35D6" w14:textId="77777777" w:rsidR="00C246AE" w:rsidRDefault="0018576F" w:rsidP="0064555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</w:pPr>
      <w:r>
        <w:t xml:space="preserve">Członek sieci </w:t>
      </w:r>
      <w:r w:rsidR="0002483F">
        <w:t>deklaruje gotowość</w:t>
      </w:r>
      <w:r>
        <w:t xml:space="preserve"> do aktywnego uczestnictwa w działaniach organizowanych w ramach </w:t>
      </w:r>
      <w:r w:rsidR="004E4F13" w:rsidRPr="004E4F13">
        <w:t>Lubuskiej Sieci Doradców Zawodowych</w:t>
      </w:r>
      <w:r>
        <w:t>.</w:t>
      </w:r>
    </w:p>
    <w:p w14:paraId="191D1761" w14:textId="77777777" w:rsidR="00ED1F1B" w:rsidRDefault="003A5F20" w:rsidP="0064555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</w:pPr>
      <w:r>
        <w:t>Członek</w:t>
      </w:r>
      <w:r w:rsidR="00ED1F1B">
        <w:t xml:space="preserve"> sieci </w:t>
      </w:r>
      <w:r w:rsidR="0002483F">
        <w:t xml:space="preserve">deklaruje gotowość </w:t>
      </w:r>
      <w:r w:rsidR="00ED1F1B">
        <w:t xml:space="preserve">do dzielenia się swoimi doświadczeniami zawodowymi, w tym sukcesami </w:t>
      </w:r>
      <w:r w:rsidR="00ED1F1B">
        <w:br/>
        <w:t>i trudnościami, celem wzajemnej inspiracji oraz podnoszenia jakości świadczonych usług doradczych.</w:t>
      </w:r>
    </w:p>
    <w:p w14:paraId="0C16A667" w14:textId="77777777" w:rsidR="00ED1F1B" w:rsidRDefault="003A5F20" w:rsidP="0064555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</w:pPr>
      <w:r>
        <w:t>Członek sieci</w:t>
      </w:r>
      <w:r w:rsidR="00ED1F1B">
        <w:t xml:space="preserve"> </w:t>
      </w:r>
      <w:r w:rsidR="0002483F" w:rsidRPr="0002483F">
        <w:t xml:space="preserve">deklaruje gotowość do </w:t>
      </w:r>
      <w:r w:rsidR="0002483F">
        <w:t>polecania/</w:t>
      </w:r>
      <w:r w:rsidR="00ED1F1B">
        <w:t>udostępniania narzędzi, metod pracy i innych przydatnyc</w:t>
      </w:r>
      <w:r w:rsidR="0002483F">
        <w:t>h materiałów, które stosuje</w:t>
      </w:r>
      <w:r w:rsidR="00ED1F1B">
        <w:t xml:space="preserve"> w </w:t>
      </w:r>
      <w:r w:rsidR="0002483F">
        <w:t>pracy doradczej</w:t>
      </w:r>
      <w:r w:rsidR="00ED1F1B">
        <w:t>.</w:t>
      </w:r>
    </w:p>
    <w:p w14:paraId="3F701635" w14:textId="77777777" w:rsidR="00043D53" w:rsidRDefault="00043D53" w:rsidP="00645551">
      <w:pPr>
        <w:widowControl w:val="0"/>
        <w:autoSpaceDE w:val="0"/>
        <w:autoSpaceDN w:val="0"/>
        <w:spacing w:after="0" w:line="360" w:lineRule="auto"/>
        <w:jc w:val="both"/>
      </w:pPr>
    </w:p>
    <w:p w14:paraId="18B904E7" w14:textId="77777777" w:rsidR="00043D53" w:rsidRDefault="00043D53" w:rsidP="00645551">
      <w:pPr>
        <w:widowControl w:val="0"/>
        <w:autoSpaceDE w:val="0"/>
        <w:autoSpaceDN w:val="0"/>
        <w:spacing w:after="0" w:line="360" w:lineRule="auto"/>
        <w:jc w:val="both"/>
      </w:pPr>
    </w:p>
    <w:p w14:paraId="5BFA7FCE" w14:textId="77777777" w:rsidR="00A43CA4" w:rsidRDefault="003A5F20" w:rsidP="0064555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</w:pPr>
      <w:r>
        <w:t xml:space="preserve">Członek sieci </w:t>
      </w:r>
      <w:r w:rsidR="0002483F" w:rsidRPr="0002483F">
        <w:t xml:space="preserve">deklaruje gotowość do </w:t>
      </w:r>
      <w:r w:rsidR="0018576F">
        <w:t>współpracy z innymi C</w:t>
      </w:r>
      <w:r>
        <w:t>złonkami sieci w ce</w:t>
      </w:r>
      <w:r w:rsidR="0002483F">
        <w:t xml:space="preserve">lu </w:t>
      </w:r>
      <w:r w:rsidR="00DA0323">
        <w:t xml:space="preserve">tworzenia narzędzi i innych materiałów wspierających pracę doradców zawodowych. </w:t>
      </w:r>
    </w:p>
    <w:p w14:paraId="295E0716" w14:textId="738ED80D" w:rsidR="00C01F29" w:rsidRDefault="00DA0323" w:rsidP="0064555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</w:pPr>
      <w:r>
        <w:t xml:space="preserve">Członek sieci </w:t>
      </w:r>
      <w:r w:rsidR="005F3A7A">
        <w:t>zobowiązuje się</w:t>
      </w:r>
      <w:r w:rsidR="0002483F" w:rsidRPr="0002483F">
        <w:t xml:space="preserve"> do </w:t>
      </w:r>
      <w:r>
        <w:t xml:space="preserve">zachowania poufności w obrębie </w:t>
      </w:r>
      <w:r w:rsidR="0082282A">
        <w:t xml:space="preserve">tematów poruszanych podczas spotkań </w:t>
      </w:r>
    </w:p>
    <w:p w14:paraId="1742A765" w14:textId="77777777" w:rsidR="00DA0323" w:rsidRDefault="0018576F" w:rsidP="00645551">
      <w:pPr>
        <w:pStyle w:val="Akapitzlist"/>
        <w:widowControl w:val="0"/>
        <w:autoSpaceDE w:val="0"/>
        <w:autoSpaceDN w:val="0"/>
        <w:spacing w:after="0" w:line="360" w:lineRule="auto"/>
        <w:ind w:left="752"/>
        <w:jc w:val="both"/>
      </w:pPr>
      <w:r>
        <w:t>z innymi C</w:t>
      </w:r>
      <w:r w:rsidR="0082282A">
        <w:t xml:space="preserve">złonkami sieci. </w:t>
      </w:r>
    </w:p>
    <w:p w14:paraId="731C7D58" w14:textId="099CD893" w:rsidR="003F753E" w:rsidRDefault="0082282A" w:rsidP="00645551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</w:pPr>
      <w:r>
        <w:t xml:space="preserve">Członek sieci zobowiązuje się do poinformowania </w:t>
      </w:r>
      <w:r w:rsidR="00326461">
        <w:t xml:space="preserve">Lidera </w:t>
      </w:r>
      <w:r w:rsidR="00043D53">
        <w:t>p</w:t>
      </w:r>
      <w:r w:rsidR="00326461">
        <w:t xml:space="preserve">rojektu o </w:t>
      </w:r>
      <w:r w:rsidR="0018576F">
        <w:t>zmianie statusu C</w:t>
      </w:r>
      <w:r w:rsidR="00326461">
        <w:t>złonka sieci</w:t>
      </w:r>
      <w:r w:rsidR="00A35715">
        <w:t>,</w:t>
      </w:r>
      <w:r w:rsidR="00326461">
        <w:t xml:space="preserve"> zadeklarowanego w momencie przystąpienia do </w:t>
      </w:r>
      <w:r w:rsidR="004E4F13" w:rsidRPr="004E4F13">
        <w:t>Lubuskiej Sieci Doradców Zawodowych</w:t>
      </w:r>
      <w:r w:rsidR="0018576F">
        <w:t>.</w:t>
      </w:r>
    </w:p>
    <w:p w14:paraId="270186E4" w14:textId="77777777" w:rsidR="003F753E" w:rsidRPr="00E90B7F" w:rsidRDefault="003F753E" w:rsidP="003F753E">
      <w:pPr>
        <w:pStyle w:val="Akapitzlist"/>
        <w:widowControl w:val="0"/>
        <w:autoSpaceDE w:val="0"/>
        <w:autoSpaceDN w:val="0"/>
        <w:spacing w:after="0" w:line="360" w:lineRule="auto"/>
        <w:ind w:left="748"/>
        <w:jc w:val="both"/>
      </w:pPr>
    </w:p>
    <w:p w14:paraId="00A09E4A" w14:textId="77777777" w:rsidR="00EA791C" w:rsidRDefault="00AB1442" w:rsidP="00F171E1">
      <w:pPr>
        <w:widowControl w:val="0"/>
        <w:autoSpaceDE w:val="0"/>
        <w:autoSpaceDN w:val="0"/>
        <w:spacing w:after="0" w:line="360" w:lineRule="auto"/>
        <w:ind w:left="39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3</w:t>
      </w:r>
      <w:r w:rsidR="00EA791C" w:rsidRPr="00EA791C">
        <w:rPr>
          <w:rFonts w:ascii="Calibri" w:eastAsia="Calibri" w:hAnsi="Calibri" w:cs="Calibri"/>
          <w:b/>
        </w:rPr>
        <w:t xml:space="preserve"> Obowiązki </w:t>
      </w:r>
      <w:r w:rsidR="00EA791C">
        <w:rPr>
          <w:rFonts w:ascii="Calibri" w:eastAsia="Calibri" w:hAnsi="Calibri" w:cs="Calibri"/>
          <w:b/>
        </w:rPr>
        <w:t>Lidera projektu</w:t>
      </w:r>
    </w:p>
    <w:p w14:paraId="2CE53EF9" w14:textId="77777777" w:rsidR="00EA791C" w:rsidRDefault="00EA791C" w:rsidP="00645551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Lider projektu zobowiązuje się do koordynacji wszelkich działań podejmowanych w ramach </w:t>
      </w:r>
      <w:r w:rsidR="004E4F13" w:rsidRPr="004E4F13">
        <w:rPr>
          <w:rFonts w:ascii="Calibri" w:eastAsia="Calibri" w:hAnsi="Calibri" w:cs="Calibri"/>
        </w:rPr>
        <w:t>Lubuskiej Sieci Doradców Zawodowych</w:t>
      </w:r>
      <w:r>
        <w:rPr>
          <w:rFonts w:ascii="Calibri" w:eastAsia="Calibri" w:hAnsi="Calibri" w:cs="Calibri"/>
        </w:rPr>
        <w:t>.</w:t>
      </w:r>
    </w:p>
    <w:p w14:paraId="71AD91E0" w14:textId="77777777" w:rsidR="00EA791C" w:rsidRDefault="00EA791C" w:rsidP="00645551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Lider projektu zobowiązuje się do utworzenia </w:t>
      </w:r>
      <w:r w:rsidRPr="00EA791C">
        <w:rPr>
          <w:rFonts w:ascii="Calibri" w:eastAsia="Calibri" w:hAnsi="Calibri" w:cs="Calibri"/>
        </w:rPr>
        <w:t>kanał</w:t>
      </w:r>
      <w:r w:rsidR="00845AD5">
        <w:rPr>
          <w:rFonts w:ascii="Calibri" w:eastAsia="Calibri" w:hAnsi="Calibri" w:cs="Calibri"/>
        </w:rPr>
        <w:t>ów</w:t>
      </w:r>
      <w:r w:rsidR="00A74FB8">
        <w:rPr>
          <w:rFonts w:ascii="Calibri" w:eastAsia="Calibri" w:hAnsi="Calibri" w:cs="Calibri"/>
        </w:rPr>
        <w:t xml:space="preserve"> komunikacji, umożliwiających</w:t>
      </w:r>
      <w:r w:rsidRPr="00EA791C">
        <w:rPr>
          <w:rFonts w:ascii="Calibri" w:eastAsia="Calibri" w:hAnsi="Calibri" w:cs="Calibri"/>
        </w:rPr>
        <w:t xml:space="preserve"> </w:t>
      </w:r>
      <w:r w:rsidR="0018576F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złonkom sieci</w:t>
      </w:r>
      <w:r w:rsidR="00A74FB8">
        <w:rPr>
          <w:rFonts w:ascii="Calibri" w:eastAsia="Calibri" w:hAnsi="Calibri" w:cs="Calibri"/>
        </w:rPr>
        <w:t xml:space="preserve"> zgłaszanie problemów, propozycji, potrzeb oraz inicjatyw</w:t>
      </w:r>
      <w:r w:rsidRPr="00EA791C">
        <w:rPr>
          <w:rFonts w:ascii="Calibri" w:eastAsia="Calibri" w:hAnsi="Calibri" w:cs="Calibri"/>
        </w:rPr>
        <w:t>.</w:t>
      </w:r>
    </w:p>
    <w:p w14:paraId="2AC2254A" w14:textId="77777777" w:rsidR="00EA791C" w:rsidRDefault="00EA791C" w:rsidP="00645551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Lider projektu </w:t>
      </w:r>
      <w:r w:rsidRPr="00EA791C">
        <w:rPr>
          <w:rFonts w:ascii="Calibri" w:eastAsia="Calibri" w:hAnsi="Calibri" w:cs="Calibri"/>
        </w:rPr>
        <w:t xml:space="preserve">zobowiązuje się do aktywnego wsparcia w rozwiązywaniu problemów zgłaszanych przez </w:t>
      </w:r>
      <w:r w:rsidR="0018576F">
        <w:rPr>
          <w:rFonts w:ascii="Calibri" w:eastAsia="Calibri" w:hAnsi="Calibri" w:cs="Calibri"/>
        </w:rPr>
        <w:t xml:space="preserve">Członków sieci w ramach </w:t>
      </w:r>
      <w:r w:rsidR="004E4F13" w:rsidRPr="004E4F13">
        <w:rPr>
          <w:rFonts w:ascii="Calibri" w:eastAsia="Calibri" w:hAnsi="Calibri" w:cs="Calibri"/>
        </w:rPr>
        <w:t>Lubuskiej Sieci Doradców Zawodowych</w:t>
      </w:r>
      <w:r w:rsidR="0018576F">
        <w:rPr>
          <w:rFonts w:ascii="Calibri" w:eastAsia="Calibri" w:hAnsi="Calibri" w:cs="Calibri"/>
        </w:rPr>
        <w:t xml:space="preserve">. </w:t>
      </w:r>
    </w:p>
    <w:p w14:paraId="751D611F" w14:textId="77777777" w:rsidR="0002483F" w:rsidRPr="004E4F13" w:rsidRDefault="003E4F02" w:rsidP="00645551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3E4F02">
        <w:rPr>
          <w:rFonts w:ascii="Calibri" w:eastAsia="Calibri" w:hAnsi="Calibri" w:cs="Calibri"/>
        </w:rPr>
        <w:t xml:space="preserve">Lider projektu zobowiązuje się do prowadzenia działań mających na celu </w:t>
      </w:r>
      <w:r w:rsidR="00A35715">
        <w:rPr>
          <w:rFonts w:ascii="Calibri" w:eastAsia="Calibri" w:hAnsi="Calibri" w:cs="Calibri"/>
        </w:rPr>
        <w:t>rozwój warsztatu pracy</w:t>
      </w:r>
      <w:r w:rsidRPr="003E4F02">
        <w:rPr>
          <w:rFonts w:ascii="Calibri" w:eastAsia="Calibri" w:hAnsi="Calibri" w:cs="Calibri"/>
        </w:rPr>
        <w:t xml:space="preserve"> i rozwój zawodowy Członków sieci. </w:t>
      </w:r>
    </w:p>
    <w:p w14:paraId="0323C8EB" w14:textId="77777777" w:rsidR="00AB1442" w:rsidRDefault="00AB1442" w:rsidP="00F171E1">
      <w:pPr>
        <w:pStyle w:val="Akapitzlist"/>
        <w:widowControl w:val="0"/>
        <w:autoSpaceDE w:val="0"/>
        <w:autoSpaceDN w:val="0"/>
        <w:spacing w:after="0" w:line="360" w:lineRule="auto"/>
        <w:ind w:left="752"/>
        <w:jc w:val="center"/>
        <w:rPr>
          <w:rFonts w:ascii="Calibri" w:eastAsia="Calibri" w:hAnsi="Calibri" w:cs="Calibri"/>
        </w:rPr>
      </w:pPr>
    </w:p>
    <w:p w14:paraId="0EDF8D28" w14:textId="77777777" w:rsidR="004438D1" w:rsidRPr="004E4F13" w:rsidRDefault="00AB1442" w:rsidP="004E4F13">
      <w:pPr>
        <w:pStyle w:val="Akapitzlist"/>
        <w:spacing w:line="360" w:lineRule="auto"/>
        <w:ind w:left="75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4</w:t>
      </w:r>
      <w:r w:rsidRPr="00AB1442">
        <w:rPr>
          <w:rFonts w:ascii="Calibri" w:eastAsia="Calibri" w:hAnsi="Calibri" w:cs="Calibri"/>
          <w:b/>
        </w:rPr>
        <w:t xml:space="preserve"> </w:t>
      </w:r>
      <w:r w:rsidR="004438D1">
        <w:rPr>
          <w:rFonts w:ascii="Calibri" w:eastAsia="Calibri" w:hAnsi="Calibri" w:cs="Calibri"/>
          <w:b/>
        </w:rPr>
        <w:t>Przekazanie praw autorskich</w:t>
      </w:r>
    </w:p>
    <w:p w14:paraId="3136EA56" w14:textId="77777777" w:rsidR="004438D1" w:rsidRDefault="004438D1" w:rsidP="006455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Członek sieci</w:t>
      </w:r>
      <w:r w:rsidRPr="004438D1">
        <w:rPr>
          <w:rFonts w:ascii="Calibri" w:eastAsia="Calibri" w:hAnsi="Calibri" w:cs="Calibri"/>
        </w:rPr>
        <w:t xml:space="preserve"> zobowiązuje się </w:t>
      </w:r>
      <w:r>
        <w:rPr>
          <w:rFonts w:ascii="Calibri" w:eastAsia="Calibri" w:hAnsi="Calibri" w:cs="Calibri"/>
        </w:rPr>
        <w:t>do nieodpłatnego przekazania na rzecz Lidera p</w:t>
      </w:r>
      <w:r w:rsidRPr="004438D1">
        <w:rPr>
          <w:rFonts w:ascii="Calibri" w:eastAsia="Calibri" w:hAnsi="Calibri" w:cs="Calibri"/>
        </w:rPr>
        <w:t xml:space="preserve">rojektu pełnych i nieograniczonych praw autorskich do wszelkich utworów </w:t>
      </w:r>
      <w:r w:rsidR="00A35715">
        <w:rPr>
          <w:rFonts w:ascii="Calibri" w:eastAsia="Calibri" w:hAnsi="Calibri" w:cs="Calibri"/>
        </w:rPr>
        <w:t>w</w:t>
      </w:r>
      <w:r w:rsidRPr="004438D1">
        <w:rPr>
          <w:rFonts w:ascii="Calibri" w:eastAsia="Calibri" w:hAnsi="Calibri" w:cs="Calibri"/>
        </w:rPr>
        <w:t>s</w:t>
      </w:r>
      <w:r w:rsidR="00A35715">
        <w:rPr>
          <w:rFonts w:ascii="Calibri" w:eastAsia="Calibri" w:hAnsi="Calibri" w:cs="Calibri"/>
        </w:rPr>
        <w:t>pół</w:t>
      </w:r>
      <w:r w:rsidRPr="004438D1">
        <w:rPr>
          <w:rFonts w:ascii="Calibri" w:eastAsia="Calibri" w:hAnsi="Calibri" w:cs="Calibri"/>
        </w:rPr>
        <w:t xml:space="preserve">tworzonych </w:t>
      </w:r>
      <w:r>
        <w:rPr>
          <w:rFonts w:ascii="Calibri" w:eastAsia="Calibri" w:hAnsi="Calibri" w:cs="Calibri"/>
        </w:rPr>
        <w:t xml:space="preserve">przez niego w ramach uczestnictwa w </w:t>
      </w:r>
      <w:r w:rsidR="004E4F13" w:rsidRPr="004E4F13">
        <w:rPr>
          <w:rFonts w:ascii="Calibri" w:eastAsia="Calibri" w:hAnsi="Calibri" w:cs="Calibri"/>
        </w:rPr>
        <w:t>Lubuskiej Sieci Doradców Zawodowych</w:t>
      </w:r>
      <w:r>
        <w:rPr>
          <w:rFonts w:ascii="Calibri" w:eastAsia="Calibri" w:hAnsi="Calibri" w:cs="Calibri"/>
        </w:rPr>
        <w:t xml:space="preserve">. </w:t>
      </w:r>
    </w:p>
    <w:p w14:paraId="22C8B591" w14:textId="20E9731F" w:rsidR="006E0E9D" w:rsidRDefault="006E0E9D" w:rsidP="006455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6E0E9D">
        <w:rPr>
          <w:rFonts w:ascii="Calibri" w:eastAsia="Calibri" w:hAnsi="Calibri" w:cs="Calibri"/>
        </w:rPr>
        <w:t>Przedmiotem przekazania praw autorskich są w szczególności wszelkie teksty, opracowania, artykuły, prez</w:t>
      </w:r>
      <w:r w:rsidR="0085207F">
        <w:rPr>
          <w:rFonts w:ascii="Calibri" w:eastAsia="Calibri" w:hAnsi="Calibri" w:cs="Calibri"/>
        </w:rPr>
        <w:t xml:space="preserve">entacje, ulotki, informatory, </w:t>
      </w:r>
      <w:r>
        <w:rPr>
          <w:rFonts w:ascii="Calibri" w:eastAsia="Calibri" w:hAnsi="Calibri" w:cs="Calibri"/>
        </w:rPr>
        <w:t xml:space="preserve">materiały szkoleniowe </w:t>
      </w:r>
      <w:r w:rsidRPr="006E0E9D">
        <w:rPr>
          <w:rFonts w:ascii="Calibri" w:eastAsia="Calibri" w:hAnsi="Calibri" w:cs="Calibri"/>
        </w:rPr>
        <w:t>oraz inne dzieła, które zostały stworzone przez</w:t>
      </w:r>
      <w:r w:rsidR="0018576F"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złonka sieci</w:t>
      </w:r>
      <w:r w:rsidR="0085207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043D53" w:rsidRPr="005F3A7A">
        <w:rPr>
          <w:rFonts w:ascii="Calibri" w:eastAsia="Calibri" w:hAnsi="Calibri" w:cs="Calibri"/>
        </w:rPr>
        <w:t xml:space="preserve">w tym w ramach </w:t>
      </w:r>
      <w:r w:rsidR="0085207F" w:rsidRPr="005F3A7A">
        <w:rPr>
          <w:rFonts w:ascii="Calibri" w:eastAsia="Calibri" w:hAnsi="Calibri" w:cs="Calibri"/>
        </w:rPr>
        <w:t xml:space="preserve">współpracy </w:t>
      </w:r>
      <w:r w:rsidR="0085207F">
        <w:rPr>
          <w:rFonts w:ascii="Calibri" w:eastAsia="Calibri" w:hAnsi="Calibri" w:cs="Calibri"/>
        </w:rPr>
        <w:t xml:space="preserve">z innymi doradcami zawodowymi, </w:t>
      </w:r>
      <w:r>
        <w:rPr>
          <w:rFonts w:ascii="Calibri" w:eastAsia="Calibri" w:hAnsi="Calibri" w:cs="Calibri"/>
        </w:rPr>
        <w:t xml:space="preserve">w związku z jego przynależnością do </w:t>
      </w:r>
      <w:r w:rsidR="004E4F13" w:rsidRPr="004E4F13">
        <w:rPr>
          <w:rFonts w:ascii="Calibri" w:eastAsia="Calibri" w:hAnsi="Calibri" w:cs="Calibri"/>
        </w:rPr>
        <w:t>Lubuskiej Sieci Doradców Zawodowych</w:t>
      </w:r>
      <w:r w:rsidR="0085207F">
        <w:rPr>
          <w:rFonts w:ascii="Calibri" w:eastAsia="Calibri" w:hAnsi="Calibri" w:cs="Calibri"/>
        </w:rPr>
        <w:t>.</w:t>
      </w:r>
    </w:p>
    <w:p w14:paraId="08EA4ABB" w14:textId="77777777" w:rsidR="006E0E9D" w:rsidRDefault="006E0E9D" w:rsidP="0064555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6E0E9D">
        <w:rPr>
          <w:rFonts w:ascii="Calibri" w:eastAsia="Calibri" w:hAnsi="Calibri" w:cs="Calibri"/>
        </w:rPr>
        <w:t>Przekazanie praw obejmuje zarówno prawa autorskie jak i wszelkie pokrewne prawa majątkowe, a także wszelkie prawa do wynalazków, wzorów użytkowych czy innych praw majątkowych związanych z utworami.</w:t>
      </w:r>
    </w:p>
    <w:p w14:paraId="1F418D40" w14:textId="13CEEB4B" w:rsidR="004438D1" w:rsidRDefault="0018576F" w:rsidP="00645551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Calibri" w:eastAsia="Calibri" w:hAnsi="Calibri" w:cs="Calibri"/>
        </w:rPr>
      </w:pPr>
      <w:r w:rsidRPr="0018576F">
        <w:rPr>
          <w:rFonts w:ascii="Calibri" w:eastAsia="Calibri" w:hAnsi="Calibri" w:cs="Calibri"/>
        </w:rPr>
        <w:t xml:space="preserve">Przekazanie praw autorskich jest udzielone na czas nieokreślony i obejmuje prawo do korzystania z utworów </w:t>
      </w:r>
      <w:r>
        <w:rPr>
          <w:rFonts w:ascii="Calibri" w:eastAsia="Calibri" w:hAnsi="Calibri" w:cs="Calibri"/>
        </w:rPr>
        <w:br/>
      </w:r>
      <w:r w:rsidRPr="0018576F">
        <w:rPr>
          <w:rFonts w:ascii="Calibri" w:eastAsia="Calibri" w:hAnsi="Calibri" w:cs="Calibri"/>
        </w:rPr>
        <w:t>w dowolny sposób, w tym prawo do ich modyfikacji, rozpowszechniania, reprodukcji, publicznego wykonania, publicznego odtwarzania oraz wszelkich innych działań związanych z wykorzystaniem utworów.</w:t>
      </w:r>
    </w:p>
    <w:p w14:paraId="10BFA0C8" w14:textId="77777777" w:rsidR="00494CD6" w:rsidRDefault="00494CD6" w:rsidP="00645551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Członek sieci</w:t>
      </w:r>
      <w:r w:rsidRPr="00494CD6">
        <w:rPr>
          <w:rFonts w:ascii="Calibri" w:eastAsia="Calibri" w:hAnsi="Calibri" w:cs="Calibri"/>
        </w:rPr>
        <w:t xml:space="preserve"> przenosi autorskie prawa majątkowe do dzieła bez ograniczenia, co do terytorium, czasu i ilości egzemplarzy, na następujących polach eksploatacji:</w:t>
      </w:r>
    </w:p>
    <w:p w14:paraId="1AFA08CD" w14:textId="77777777" w:rsidR="000713C0" w:rsidRDefault="00494CD6" w:rsidP="006455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2061E3">
        <w:rPr>
          <w:rFonts w:ascii="Calibri" w:eastAsia="Calibri" w:hAnsi="Calibri" w:cs="Calibri"/>
        </w:rPr>
        <w:t xml:space="preserve">w zakresie utrwalania i zwielokrotniania dzieła, jego części lub fragmentów - wytwarzanie określoną techniką egzemplarzy dzieła lub jego części, fragmentów, w tym techniką drukarską, reprograficzną, zapisu magnetycznego oraz techniką cyfrową, kopiowania, utrwalania i zwielokrotnienia wszelkimi znanymi technikami w tym cyfrowymi, elektronicznymi, wszelkimi technikami video, technikami poligraficznymi, </w:t>
      </w:r>
    </w:p>
    <w:p w14:paraId="2D923A9A" w14:textId="77777777" w:rsidR="000713C0" w:rsidRDefault="000713C0" w:rsidP="00645551">
      <w:pPr>
        <w:pStyle w:val="Akapitzlist"/>
        <w:spacing w:line="360" w:lineRule="auto"/>
        <w:ind w:left="1074"/>
        <w:jc w:val="both"/>
        <w:rPr>
          <w:rFonts w:ascii="Calibri" w:eastAsia="Calibri" w:hAnsi="Calibri" w:cs="Calibri"/>
        </w:rPr>
      </w:pPr>
    </w:p>
    <w:p w14:paraId="3449DB2B" w14:textId="77777777" w:rsidR="000713C0" w:rsidRDefault="000713C0" w:rsidP="00645551">
      <w:pPr>
        <w:pStyle w:val="Akapitzlist"/>
        <w:spacing w:line="360" w:lineRule="auto"/>
        <w:ind w:left="1074"/>
        <w:jc w:val="both"/>
        <w:rPr>
          <w:rFonts w:ascii="Calibri" w:eastAsia="Calibri" w:hAnsi="Calibri" w:cs="Calibri"/>
        </w:rPr>
      </w:pPr>
    </w:p>
    <w:p w14:paraId="14E9A08E" w14:textId="2BD9CAB6" w:rsidR="00494CD6" w:rsidRPr="000713C0" w:rsidRDefault="00494CD6" w:rsidP="00645551">
      <w:pPr>
        <w:pStyle w:val="Akapitzlist"/>
        <w:spacing w:line="360" w:lineRule="auto"/>
        <w:ind w:left="1074"/>
        <w:jc w:val="both"/>
        <w:rPr>
          <w:rFonts w:ascii="Calibri" w:eastAsia="Calibri" w:hAnsi="Calibri" w:cs="Calibri"/>
        </w:rPr>
      </w:pPr>
      <w:r w:rsidRPr="002061E3">
        <w:rPr>
          <w:rFonts w:ascii="Calibri" w:eastAsia="Calibri" w:hAnsi="Calibri" w:cs="Calibri"/>
        </w:rPr>
        <w:t xml:space="preserve">wprowadzania </w:t>
      </w:r>
      <w:r w:rsidRPr="000713C0">
        <w:rPr>
          <w:rFonts w:ascii="Calibri" w:eastAsia="Calibri" w:hAnsi="Calibri" w:cs="Calibri"/>
        </w:rPr>
        <w:t xml:space="preserve">do pamięci komputera, urządzeń przenośnych i pamięci masowych, eksploatowania na dowolnej ilości stacji roboczych, publikowania na stronach internetowych w sposób umożliwiający dowolne wykorzystywanie i nieograniczone zwielokrotnianie dzieła przez każdego z użytkowników sieci publicznej. </w:t>
      </w:r>
    </w:p>
    <w:p w14:paraId="6B6C6A4F" w14:textId="6D90E6F0" w:rsidR="00494CD6" w:rsidRPr="002061E3" w:rsidRDefault="00494CD6" w:rsidP="006455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2061E3">
        <w:rPr>
          <w:rFonts w:ascii="Calibri" w:eastAsia="Calibri" w:hAnsi="Calibri" w:cs="Calibri"/>
        </w:rPr>
        <w:t xml:space="preserve">w zakresie obrotu oryginałem albo egzemplarzami, na których dzieło, jego część, albo fragmenty utrwalono - wprowadzanie do obrotu, użyczenie lub najem oryginału albo egzemplarzy. </w:t>
      </w:r>
    </w:p>
    <w:p w14:paraId="1682491F" w14:textId="08D2D0D8" w:rsidR="002061E3" w:rsidRDefault="00494CD6" w:rsidP="006455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494CD6">
        <w:rPr>
          <w:rFonts w:ascii="Calibri" w:eastAsia="Calibri" w:hAnsi="Calibri" w:cs="Calibri"/>
        </w:rPr>
        <w:t xml:space="preserve">w zakresie rozpowszechniania dzieła, jego części lub fragmentów w sposób inny niż określony w pkt. a i d niniejszej umowy tj. poprzez publiczne wykonanie, wystawienie, wyświetlanie, odtwarzanie oraz nadawanie i reemitowanie, a także publiczne udostępnianie dzieła w taki sposób, aby każdy mógł mieć do niego dostęp w miejscu i czasie przez siebie wybranym (np. w siedzibie PRZEJMUJĄCEGO, na stronach www, papierze firmowym, folderach i innych materiałach </w:t>
      </w:r>
      <w:proofErr w:type="spellStart"/>
      <w:r w:rsidRPr="00494CD6">
        <w:rPr>
          <w:rFonts w:ascii="Calibri" w:eastAsia="Calibri" w:hAnsi="Calibri" w:cs="Calibri"/>
        </w:rPr>
        <w:t>itp</w:t>
      </w:r>
      <w:proofErr w:type="spellEnd"/>
      <w:r w:rsidRPr="00494CD6">
        <w:rPr>
          <w:rFonts w:ascii="Calibri" w:eastAsia="Calibri" w:hAnsi="Calibri" w:cs="Calibri"/>
        </w:rPr>
        <w:t xml:space="preserve">); przy czym rozpowszechnianie dzieła, jego części albo fragmentów może być dokonywane w formie publicznych prezentacji niezależnie od sposobu ich realizacji </w:t>
      </w:r>
      <w:r w:rsidR="00233B6A">
        <w:rPr>
          <w:rFonts w:ascii="Calibri" w:eastAsia="Calibri" w:hAnsi="Calibri" w:cs="Calibri"/>
        </w:rPr>
        <w:br/>
      </w:r>
      <w:bookmarkStart w:id="0" w:name="_GoBack"/>
      <w:bookmarkEnd w:id="0"/>
      <w:r w:rsidRPr="00494CD6">
        <w:rPr>
          <w:rFonts w:ascii="Calibri" w:eastAsia="Calibri" w:hAnsi="Calibri" w:cs="Calibri"/>
        </w:rPr>
        <w:t xml:space="preserve">i formy, w jakiej zostanie zrealizowana (np. w formie pisemnej, prezentacji multimedialnych, technik poligraficznych, itp.). </w:t>
      </w:r>
    </w:p>
    <w:p w14:paraId="04254FA7" w14:textId="7F89C237" w:rsidR="00494CD6" w:rsidRPr="00494CD6" w:rsidRDefault="00494CD6" w:rsidP="006455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494CD6">
        <w:rPr>
          <w:rFonts w:ascii="Calibri" w:eastAsia="Calibri" w:hAnsi="Calibri" w:cs="Calibri"/>
        </w:rPr>
        <w:t>przystosowania, zmiany układu lub jakichkolwiek innych zmian dzieła, w tym jego modyfikacji, tworzenia nowych wersji i adaptacji dzieła, łączenia z innymi utworami, znakami graficznymi itp.</w:t>
      </w:r>
    </w:p>
    <w:p w14:paraId="30D49543" w14:textId="77777777" w:rsidR="0018576F" w:rsidRPr="0018576F" w:rsidRDefault="0018576F" w:rsidP="0018576F">
      <w:pPr>
        <w:pStyle w:val="Akapitzlist"/>
        <w:spacing w:line="360" w:lineRule="auto"/>
        <w:ind w:left="714"/>
        <w:jc w:val="both"/>
        <w:rPr>
          <w:rFonts w:ascii="Calibri" w:eastAsia="Calibri" w:hAnsi="Calibri" w:cs="Calibri"/>
        </w:rPr>
      </w:pPr>
    </w:p>
    <w:p w14:paraId="666EE9FA" w14:textId="77777777" w:rsidR="006E0E9D" w:rsidRPr="004E4F13" w:rsidRDefault="006E0E9D" w:rsidP="004E4F13">
      <w:pPr>
        <w:pStyle w:val="Akapitzlist"/>
        <w:spacing w:line="360" w:lineRule="auto"/>
        <w:jc w:val="center"/>
        <w:rPr>
          <w:rFonts w:ascii="Calibri" w:eastAsia="Calibri" w:hAnsi="Calibri" w:cs="Calibri"/>
          <w:b/>
        </w:rPr>
      </w:pPr>
      <w:r w:rsidRPr="006E0E9D">
        <w:rPr>
          <w:rFonts w:ascii="Calibri" w:eastAsia="Calibri" w:hAnsi="Calibri" w:cs="Calibri"/>
          <w:b/>
        </w:rPr>
        <w:t>§ 5. Postanowienia końcowe</w:t>
      </w:r>
    </w:p>
    <w:p w14:paraId="48131654" w14:textId="77777777" w:rsidR="00F171E1" w:rsidRDefault="006E0E9D" w:rsidP="0064555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F171E1">
        <w:rPr>
          <w:rFonts w:ascii="Calibri" w:eastAsia="Calibri" w:hAnsi="Calibri" w:cs="Calibri"/>
        </w:rPr>
        <w:t>Niniejsza umowa wchodzi w życie z chwilą</w:t>
      </w:r>
      <w:r w:rsidR="00F171E1">
        <w:rPr>
          <w:rFonts w:ascii="Calibri" w:eastAsia="Calibri" w:hAnsi="Calibri" w:cs="Calibri"/>
        </w:rPr>
        <w:t xml:space="preserve"> jej podpisania przez obie Strony.</w:t>
      </w:r>
    </w:p>
    <w:p w14:paraId="1F4C6DAF" w14:textId="77777777" w:rsidR="0085207F" w:rsidRDefault="00F171E1" w:rsidP="0064555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Niniejsza umowa wygasa w </w:t>
      </w:r>
      <w:r w:rsidR="0018576F">
        <w:rPr>
          <w:rFonts w:ascii="Calibri" w:eastAsia="Calibri" w:hAnsi="Calibri" w:cs="Calibri"/>
        </w:rPr>
        <w:t>dniu</w:t>
      </w:r>
      <w:r w:rsidR="0085207F">
        <w:rPr>
          <w:rFonts w:ascii="Calibri" w:eastAsia="Calibri" w:hAnsi="Calibri" w:cs="Calibri"/>
        </w:rPr>
        <w:t>:</w:t>
      </w:r>
    </w:p>
    <w:p w14:paraId="52188BE5" w14:textId="77777777" w:rsidR="0085207F" w:rsidRDefault="0018576F" w:rsidP="0064555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złożenia rezygnacji przez C</w:t>
      </w:r>
      <w:r w:rsidR="00F171E1">
        <w:rPr>
          <w:rFonts w:ascii="Calibri" w:eastAsia="Calibri" w:hAnsi="Calibri" w:cs="Calibri"/>
        </w:rPr>
        <w:t xml:space="preserve">złonka sieci z uczestnictwa w </w:t>
      </w:r>
      <w:r w:rsidR="004E4F13" w:rsidRPr="004E4F13">
        <w:rPr>
          <w:rFonts w:ascii="Calibri" w:eastAsia="Calibri" w:hAnsi="Calibri" w:cs="Calibri"/>
        </w:rPr>
        <w:t>Lubuskiej Sieci Doradców Zawodowych</w:t>
      </w:r>
      <w:r w:rsidR="0085207F">
        <w:rPr>
          <w:rFonts w:ascii="Calibri" w:eastAsia="Calibri" w:hAnsi="Calibri" w:cs="Calibri"/>
        </w:rPr>
        <w:t>,</w:t>
      </w:r>
    </w:p>
    <w:p w14:paraId="4434A98D" w14:textId="0F6F9A29" w:rsidR="00C01F29" w:rsidRPr="000713C0" w:rsidRDefault="0085207F" w:rsidP="0064555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utraty</w:t>
      </w:r>
      <w:r w:rsidRPr="0085207F">
        <w:t xml:space="preserve"> </w:t>
      </w:r>
      <w:r>
        <w:t xml:space="preserve">przez </w:t>
      </w:r>
      <w:r>
        <w:rPr>
          <w:rFonts w:ascii="Calibri" w:eastAsia="Calibri" w:hAnsi="Calibri" w:cs="Calibri"/>
        </w:rPr>
        <w:t xml:space="preserve">Członka sieci, </w:t>
      </w:r>
      <w:r w:rsidRPr="0085207F">
        <w:rPr>
          <w:rFonts w:ascii="Calibri" w:eastAsia="Calibri" w:hAnsi="Calibri" w:cs="Calibri"/>
        </w:rPr>
        <w:t xml:space="preserve">statusu </w:t>
      </w:r>
      <w:r>
        <w:rPr>
          <w:rFonts w:ascii="Calibri" w:eastAsia="Calibri" w:hAnsi="Calibri" w:cs="Calibri"/>
        </w:rPr>
        <w:t>zadeklarowanego</w:t>
      </w:r>
      <w:r w:rsidRPr="0085207F">
        <w:rPr>
          <w:rFonts w:ascii="Calibri" w:eastAsia="Calibri" w:hAnsi="Calibri" w:cs="Calibri"/>
        </w:rPr>
        <w:t xml:space="preserve"> w momencie przystąpienia do Siec</w:t>
      </w:r>
      <w:r>
        <w:rPr>
          <w:rFonts w:ascii="Calibri" w:eastAsia="Calibri" w:hAnsi="Calibri" w:cs="Calibri"/>
        </w:rPr>
        <w:t>i Lubuskich Doradców Zawodowych,</w:t>
      </w:r>
    </w:p>
    <w:p w14:paraId="335971AC" w14:textId="26A4238E" w:rsidR="00C01F29" w:rsidRPr="00C01F29" w:rsidRDefault="008F63DA" w:rsidP="0064555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zakończenia przez Lidera</w:t>
      </w:r>
      <w:r w:rsidRPr="005F3A7A">
        <w:rPr>
          <w:rFonts w:ascii="Calibri" w:eastAsia="Calibri" w:hAnsi="Calibri" w:cs="Calibri"/>
        </w:rPr>
        <w:t xml:space="preserve"> </w:t>
      </w:r>
      <w:r w:rsidR="00043D53" w:rsidRPr="005F3A7A"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</w:rPr>
        <w:t xml:space="preserve">realizacji działań na rzecz </w:t>
      </w:r>
      <w:r w:rsidRPr="008F63DA">
        <w:rPr>
          <w:rFonts w:ascii="Calibri" w:eastAsia="Calibri" w:hAnsi="Calibri" w:cs="Calibri"/>
        </w:rPr>
        <w:t>rozwoju doradztwa zawodowego oraz rozwijani</w:t>
      </w:r>
      <w:r w:rsidR="00043D53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współpracy doradców zawodowych.</w:t>
      </w:r>
    </w:p>
    <w:p w14:paraId="096A9919" w14:textId="7CE27D9B" w:rsidR="006E0E9D" w:rsidRPr="00F171E1" w:rsidRDefault="006E0E9D" w:rsidP="0064555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F171E1">
        <w:rPr>
          <w:rFonts w:ascii="Calibri" w:eastAsia="Calibri" w:hAnsi="Calibri" w:cs="Calibri"/>
        </w:rPr>
        <w:t>Wszelkie zmiany w zakresie przedmiotu umowy mogą być dokonywane</w:t>
      </w:r>
      <w:r w:rsidR="00F171E1" w:rsidRPr="005F3A7A">
        <w:rPr>
          <w:rFonts w:ascii="Calibri" w:eastAsia="Calibri" w:hAnsi="Calibri" w:cs="Calibri"/>
        </w:rPr>
        <w:t xml:space="preserve"> </w:t>
      </w:r>
      <w:r w:rsidR="00043D53" w:rsidRPr="005F3A7A">
        <w:rPr>
          <w:rFonts w:ascii="Calibri" w:eastAsia="Calibri" w:hAnsi="Calibri" w:cs="Calibri"/>
        </w:rPr>
        <w:t xml:space="preserve">wyłącznie </w:t>
      </w:r>
      <w:r w:rsidR="00F171E1">
        <w:rPr>
          <w:rFonts w:ascii="Calibri" w:eastAsia="Calibri" w:hAnsi="Calibri" w:cs="Calibri"/>
        </w:rPr>
        <w:t>na piśmie w formie aneksu</w:t>
      </w:r>
      <w:r w:rsidR="005F3A7A">
        <w:rPr>
          <w:rFonts w:ascii="Calibri" w:eastAsia="Calibri" w:hAnsi="Calibri" w:cs="Calibri"/>
        </w:rPr>
        <w:t>.</w:t>
      </w:r>
    </w:p>
    <w:p w14:paraId="597FFDBE" w14:textId="79D1DFDD" w:rsidR="006E0E9D" w:rsidRPr="006E0E9D" w:rsidRDefault="006E0E9D" w:rsidP="0064555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6E0E9D">
        <w:rPr>
          <w:rFonts w:ascii="Calibri" w:eastAsia="Calibri" w:hAnsi="Calibri" w:cs="Calibri"/>
        </w:rPr>
        <w:t>W przypadku wątpliwości dotyczących interpretacji postanowień niniejszej umowy, zastosowanie mają</w:t>
      </w:r>
      <w:r w:rsidR="005F3A7A">
        <w:rPr>
          <w:rFonts w:ascii="Calibri" w:eastAsia="Calibri" w:hAnsi="Calibri" w:cs="Calibri"/>
        </w:rPr>
        <w:t xml:space="preserve"> przepisy prawa powszechnie obowiązującego, w tym w szczególności</w:t>
      </w:r>
      <w:r w:rsidRPr="006E0E9D">
        <w:rPr>
          <w:rFonts w:ascii="Calibri" w:eastAsia="Calibri" w:hAnsi="Calibri" w:cs="Calibri"/>
        </w:rPr>
        <w:t xml:space="preserve"> przepisy Kodeksu Cywilnego.</w:t>
      </w:r>
    </w:p>
    <w:p w14:paraId="71F6CE1A" w14:textId="5A972B1D" w:rsidR="00C01F29" w:rsidRDefault="006E0E9D" w:rsidP="00FF33D5">
      <w:pPr>
        <w:spacing w:line="360" w:lineRule="auto"/>
        <w:ind w:left="360"/>
        <w:rPr>
          <w:rFonts w:ascii="Calibri" w:eastAsia="Calibri" w:hAnsi="Calibri" w:cs="Calibri"/>
        </w:rPr>
      </w:pPr>
      <w:r w:rsidRPr="00F171E1">
        <w:rPr>
          <w:rFonts w:ascii="Calibri" w:eastAsia="Calibri" w:hAnsi="Calibri" w:cs="Calibri"/>
        </w:rPr>
        <w:t>Umowę sporządzono w dwóch jednobrzmiących egzemplarzach, po jednym dla każdej ze Stron.</w:t>
      </w:r>
    </w:p>
    <w:p w14:paraId="2791AD76" w14:textId="77777777" w:rsidR="000713C0" w:rsidRPr="00F171E1" w:rsidRDefault="000713C0" w:rsidP="004E4F13">
      <w:pPr>
        <w:spacing w:line="360" w:lineRule="auto"/>
        <w:ind w:left="360"/>
        <w:jc w:val="both"/>
        <w:rPr>
          <w:rFonts w:ascii="Calibri" w:eastAsia="Calibri" w:hAnsi="Calibri" w:cs="Calibri"/>
        </w:rPr>
      </w:pPr>
    </w:p>
    <w:p w14:paraId="244DBBA6" w14:textId="77777777" w:rsidR="00F171E1" w:rsidRPr="00F171E1" w:rsidRDefault="00F171E1" w:rsidP="00F171E1">
      <w:pPr>
        <w:pStyle w:val="Akapitzlist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_______________________</w:t>
      </w:r>
    </w:p>
    <w:p w14:paraId="5524A10D" w14:textId="77777777" w:rsidR="004438D1" w:rsidRPr="00F171E1" w:rsidRDefault="00F171E1" w:rsidP="00F171E1">
      <w:pPr>
        <w:pStyle w:val="Akapitzlist"/>
        <w:widowControl w:val="0"/>
        <w:autoSpaceDE w:val="0"/>
        <w:autoSpaceDN w:val="0"/>
        <w:spacing w:after="0" w:line="480" w:lineRule="auto"/>
        <w:ind w:left="752"/>
        <w:jc w:val="center"/>
        <w:rPr>
          <w:rFonts w:ascii="Calibri" w:eastAsia="Calibri" w:hAnsi="Calibri" w:cs="Calibri"/>
          <w:i/>
        </w:rPr>
      </w:pPr>
      <w:r w:rsidRPr="00F171E1">
        <w:rPr>
          <w:rFonts w:ascii="Calibri" w:eastAsia="Calibri" w:hAnsi="Calibri" w:cs="Calibri"/>
          <w:i/>
        </w:rPr>
        <w:t xml:space="preserve">Lider projektu 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Członek sieci</w:t>
      </w:r>
    </w:p>
    <w:sectPr w:rsidR="004438D1" w:rsidRPr="00F171E1" w:rsidSect="00AA2492">
      <w:headerReference w:type="default" r:id="rId7"/>
      <w:footerReference w:type="default" r:id="rId8"/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3141F84" w16cex:dateUtc="2024-02-02T07:48:00Z"/>
  <w16cex:commentExtensible w16cex:durableId="5BAE0F00" w16cex:dateUtc="2024-02-02T07:47:00Z"/>
  <w16cex:commentExtensible w16cex:durableId="4AD46B32" w16cex:dateUtc="2024-02-02T07:49:00Z"/>
  <w16cex:commentExtensible w16cex:durableId="588EDC3D" w16cex:dateUtc="2024-02-02T07:49:00Z"/>
  <w16cex:commentExtensible w16cex:durableId="6D631C42" w16cex:dateUtc="2024-02-02T07:52:00Z"/>
  <w16cex:commentExtensible w16cex:durableId="47C9D1D5" w16cex:dateUtc="2024-02-02T07:55:00Z"/>
  <w16cex:commentExtensible w16cex:durableId="53863227" w16cex:dateUtc="2024-02-02T07:55:00Z"/>
  <w16cex:commentExtensible w16cex:durableId="1CA4EAC0" w16cex:dateUtc="2024-02-02T0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CD0CAF" w16cid:durableId="13141F84"/>
  <w16cid:commentId w16cid:paraId="4BAD18EB" w16cid:durableId="5BAE0F00"/>
  <w16cid:commentId w16cid:paraId="0CFDC53F" w16cid:durableId="4AD46B32"/>
  <w16cid:commentId w16cid:paraId="537B464C" w16cid:durableId="588EDC3D"/>
  <w16cid:commentId w16cid:paraId="36F227D5" w16cid:durableId="6D631C42"/>
  <w16cid:commentId w16cid:paraId="0A9180FD" w16cid:durableId="47C9D1D5"/>
  <w16cid:commentId w16cid:paraId="4936919B" w16cid:durableId="53863227"/>
  <w16cid:commentId w16cid:paraId="0356F11C" w16cid:durableId="1CA4EA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E804" w14:textId="77777777" w:rsidR="00574C23" w:rsidRDefault="00574C23" w:rsidP="00F171E1">
      <w:pPr>
        <w:spacing w:after="0" w:line="240" w:lineRule="auto"/>
      </w:pPr>
      <w:r>
        <w:separator/>
      </w:r>
    </w:p>
  </w:endnote>
  <w:endnote w:type="continuationSeparator" w:id="0">
    <w:p w14:paraId="79A5910E" w14:textId="77777777" w:rsidR="00574C23" w:rsidRDefault="00574C23" w:rsidP="00F1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A7C3B" w14:textId="77777777" w:rsidR="00C01F29" w:rsidRDefault="00C01F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CF16CB4" wp14:editId="44E3ED5D">
          <wp:simplePos x="0" y="0"/>
          <wp:positionH relativeFrom="margin">
            <wp:align>center</wp:align>
          </wp:positionH>
          <wp:positionV relativeFrom="paragraph">
            <wp:posOffset>-129540</wp:posOffset>
          </wp:positionV>
          <wp:extent cx="5257800" cy="581660"/>
          <wp:effectExtent l="0" t="0" r="0" b="8890"/>
          <wp:wrapNone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5B6DF" w14:textId="77777777" w:rsidR="00574C23" w:rsidRDefault="00574C23" w:rsidP="00F171E1">
      <w:pPr>
        <w:spacing w:after="0" w:line="240" w:lineRule="auto"/>
      </w:pPr>
      <w:r>
        <w:separator/>
      </w:r>
    </w:p>
  </w:footnote>
  <w:footnote w:type="continuationSeparator" w:id="0">
    <w:p w14:paraId="4561223F" w14:textId="77777777" w:rsidR="00574C23" w:rsidRDefault="00574C23" w:rsidP="00F1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0DEDA" w14:textId="77777777" w:rsidR="00C01F29" w:rsidRDefault="00C01F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061D09" wp14:editId="1094865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6780362" cy="605855"/>
          <wp:effectExtent l="0" t="0" r="1905" b="3810"/>
          <wp:wrapNone/>
          <wp:docPr id="7052779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779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0362" cy="6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C37"/>
    <w:multiLevelType w:val="multilevel"/>
    <w:tmpl w:val="9AF2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40F51"/>
    <w:multiLevelType w:val="hybridMultilevel"/>
    <w:tmpl w:val="08203620"/>
    <w:lvl w:ilvl="0" w:tplc="D82EF9C0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" w15:restartNumberingAfterBreak="0">
    <w:nsid w:val="05287212"/>
    <w:multiLevelType w:val="hybridMultilevel"/>
    <w:tmpl w:val="BC70A7BA"/>
    <w:lvl w:ilvl="0" w:tplc="0240A5C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133659"/>
    <w:multiLevelType w:val="hybridMultilevel"/>
    <w:tmpl w:val="655A8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02FBA"/>
    <w:multiLevelType w:val="hybridMultilevel"/>
    <w:tmpl w:val="301ADEAE"/>
    <w:lvl w:ilvl="0" w:tplc="02BC226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75065B6"/>
    <w:multiLevelType w:val="hybridMultilevel"/>
    <w:tmpl w:val="9B3E4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298C"/>
    <w:multiLevelType w:val="hybridMultilevel"/>
    <w:tmpl w:val="1AA8F0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CE25CD"/>
    <w:multiLevelType w:val="multilevel"/>
    <w:tmpl w:val="C442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A1AFC"/>
    <w:multiLevelType w:val="hybridMultilevel"/>
    <w:tmpl w:val="C83E8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471D3"/>
    <w:multiLevelType w:val="hybridMultilevel"/>
    <w:tmpl w:val="EE8038A8"/>
    <w:lvl w:ilvl="0" w:tplc="783C19B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47CD4D3B"/>
    <w:multiLevelType w:val="hybridMultilevel"/>
    <w:tmpl w:val="0EB806F8"/>
    <w:lvl w:ilvl="0" w:tplc="265E40D2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53E4215E"/>
    <w:multiLevelType w:val="hybridMultilevel"/>
    <w:tmpl w:val="80860FC0"/>
    <w:lvl w:ilvl="0" w:tplc="3072FFE4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 w15:restartNumberingAfterBreak="0">
    <w:nsid w:val="6B352E2A"/>
    <w:multiLevelType w:val="hybridMultilevel"/>
    <w:tmpl w:val="6DA26554"/>
    <w:lvl w:ilvl="0" w:tplc="9488B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D5187A"/>
    <w:multiLevelType w:val="hybridMultilevel"/>
    <w:tmpl w:val="30629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B6541"/>
    <w:multiLevelType w:val="multilevel"/>
    <w:tmpl w:val="73DE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1C11CC"/>
    <w:multiLevelType w:val="hybridMultilevel"/>
    <w:tmpl w:val="07D4C1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13"/>
  </w:num>
  <w:num w:numId="7">
    <w:abstractNumId w:val="7"/>
  </w:num>
  <w:num w:numId="8">
    <w:abstractNumId w:val="14"/>
  </w:num>
  <w:num w:numId="9">
    <w:abstractNumId w:val="0"/>
  </w:num>
  <w:num w:numId="10">
    <w:abstractNumId w:val="15"/>
  </w:num>
  <w:num w:numId="11">
    <w:abstractNumId w:val="4"/>
  </w:num>
  <w:num w:numId="12">
    <w:abstractNumId w:val="8"/>
  </w:num>
  <w:num w:numId="13">
    <w:abstractNumId w:val="5"/>
  </w:num>
  <w:num w:numId="14">
    <w:abstractNumId w:val="6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95"/>
    <w:rsid w:val="0002483F"/>
    <w:rsid w:val="000415DA"/>
    <w:rsid w:val="00043D53"/>
    <w:rsid w:val="000713C0"/>
    <w:rsid w:val="00074D1D"/>
    <w:rsid w:val="000830AC"/>
    <w:rsid w:val="001316A9"/>
    <w:rsid w:val="0018576F"/>
    <w:rsid w:val="001A3A39"/>
    <w:rsid w:val="001D2CFD"/>
    <w:rsid w:val="002061E3"/>
    <w:rsid w:val="00233B6A"/>
    <w:rsid w:val="002A27B4"/>
    <w:rsid w:val="002F188D"/>
    <w:rsid w:val="00314352"/>
    <w:rsid w:val="00326461"/>
    <w:rsid w:val="00367313"/>
    <w:rsid w:val="003A5F20"/>
    <w:rsid w:val="003B0FBE"/>
    <w:rsid w:val="003E4F02"/>
    <w:rsid w:val="003F753E"/>
    <w:rsid w:val="004438D1"/>
    <w:rsid w:val="0044647A"/>
    <w:rsid w:val="004915FB"/>
    <w:rsid w:val="00494CD6"/>
    <w:rsid w:val="004A091F"/>
    <w:rsid w:val="004C044D"/>
    <w:rsid w:val="004C463F"/>
    <w:rsid w:val="004E2BDE"/>
    <w:rsid w:val="004E4F13"/>
    <w:rsid w:val="005606DC"/>
    <w:rsid w:val="005609BA"/>
    <w:rsid w:val="00574C23"/>
    <w:rsid w:val="00576FEF"/>
    <w:rsid w:val="005F3A7A"/>
    <w:rsid w:val="00645551"/>
    <w:rsid w:val="006A06B3"/>
    <w:rsid w:val="006A1C5B"/>
    <w:rsid w:val="006E0E9D"/>
    <w:rsid w:val="007B4BC3"/>
    <w:rsid w:val="0082282A"/>
    <w:rsid w:val="00845AD5"/>
    <w:rsid w:val="0085207F"/>
    <w:rsid w:val="008B4829"/>
    <w:rsid w:val="008C5BBD"/>
    <w:rsid w:val="008F63DA"/>
    <w:rsid w:val="009810FE"/>
    <w:rsid w:val="009C6632"/>
    <w:rsid w:val="00A35715"/>
    <w:rsid w:val="00A43CA4"/>
    <w:rsid w:val="00A62400"/>
    <w:rsid w:val="00A74FB8"/>
    <w:rsid w:val="00AA2492"/>
    <w:rsid w:val="00AB1442"/>
    <w:rsid w:val="00AC0A95"/>
    <w:rsid w:val="00B242D0"/>
    <w:rsid w:val="00C01F29"/>
    <w:rsid w:val="00C246AE"/>
    <w:rsid w:val="00C36345"/>
    <w:rsid w:val="00CE0C95"/>
    <w:rsid w:val="00CE517B"/>
    <w:rsid w:val="00D2632E"/>
    <w:rsid w:val="00D71A45"/>
    <w:rsid w:val="00D7344C"/>
    <w:rsid w:val="00D83904"/>
    <w:rsid w:val="00DA0323"/>
    <w:rsid w:val="00E90B7F"/>
    <w:rsid w:val="00EA791C"/>
    <w:rsid w:val="00EB63BC"/>
    <w:rsid w:val="00ED1F1B"/>
    <w:rsid w:val="00ED6C8F"/>
    <w:rsid w:val="00F171E1"/>
    <w:rsid w:val="00FF316E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1A9F"/>
  <w15:chartTrackingRefBased/>
  <w15:docId w15:val="{C64DD9E2-6C83-4D00-A36C-F75D360E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B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1E1"/>
  </w:style>
  <w:style w:type="paragraph" w:styleId="Stopka">
    <w:name w:val="footer"/>
    <w:basedOn w:val="Normalny"/>
    <w:link w:val="StopkaZnak"/>
    <w:uiPriority w:val="99"/>
    <w:unhideWhenUsed/>
    <w:rsid w:val="00F1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1E1"/>
  </w:style>
  <w:style w:type="paragraph" w:styleId="Tekstdymka">
    <w:name w:val="Balloon Text"/>
    <w:basedOn w:val="Normalny"/>
    <w:link w:val="TekstdymkaZnak"/>
    <w:uiPriority w:val="99"/>
    <w:semiHidden/>
    <w:unhideWhenUsed/>
    <w:rsid w:val="007B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B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2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24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Czerwińska</dc:creator>
  <cp:keywords/>
  <dc:description/>
  <cp:lastModifiedBy>Aneta Ranecka</cp:lastModifiedBy>
  <cp:revision>10</cp:revision>
  <cp:lastPrinted>2024-01-23T07:49:00Z</cp:lastPrinted>
  <dcterms:created xsi:type="dcterms:W3CDTF">2024-03-18T11:12:00Z</dcterms:created>
  <dcterms:modified xsi:type="dcterms:W3CDTF">2024-09-16T09:39:00Z</dcterms:modified>
</cp:coreProperties>
</file>