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3CA8" w:rsidRPr="00961A71" w:rsidRDefault="003A3CA8" w:rsidP="00DB4646">
      <w:pPr>
        <w:pStyle w:val="Tytu"/>
        <w:rPr>
          <w:rFonts w:asciiTheme="minorHAnsi" w:hAnsiTheme="minorHAnsi"/>
          <w:sz w:val="24"/>
        </w:rPr>
      </w:pPr>
      <w:bookmarkStart w:id="0" w:name="_Toc83901176"/>
    </w:p>
    <w:p w:rsidR="00C30630" w:rsidRPr="00961A71" w:rsidRDefault="00C30630" w:rsidP="00C30630">
      <w:pPr>
        <w:pStyle w:val="Tytu"/>
        <w:jc w:val="left"/>
        <w:rPr>
          <w:rFonts w:asciiTheme="minorHAnsi" w:hAnsiTheme="minorHAnsi"/>
          <w:b w:val="0"/>
          <w:sz w:val="22"/>
        </w:rPr>
      </w:pPr>
      <w:r w:rsidRPr="00961A71">
        <w:rPr>
          <w:rFonts w:asciiTheme="minorHAnsi" w:hAnsiTheme="minorHAnsi" w:cs="Verdana"/>
          <w:b w:val="0"/>
          <w:noProof/>
          <w:sz w:val="22"/>
          <w:szCs w:val="22"/>
          <w:lang w:val="pl-PL" w:eastAsia="pl-PL"/>
        </w:rPr>
        <w:drawing>
          <wp:inline distT="0" distB="0" distL="0" distR="0">
            <wp:extent cx="2714625" cy="74295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4625" cy="742950"/>
                    </a:xfrm>
                    <a:prstGeom prst="rect">
                      <a:avLst/>
                    </a:prstGeom>
                    <a:noFill/>
                    <a:ln>
                      <a:noFill/>
                    </a:ln>
                  </pic:spPr>
                </pic:pic>
              </a:graphicData>
            </a:graphic>
          </wp:inline>
        </w:drawing>
      </w:r>
    </w:p>
    <w:p w:rsidR="00C30630" w:rsidRPr="00961A71" w:rsidRDefault="00C30630" w:rsidP="00C30630">
      <w:pPr>
        <w:tabs>
          <w:tab w:val="left" w:pos="4253"/>
        </w:tabs>
        <w:rPr>
          <w:rFonts w:asciiTheme="minorHAnsi" w:hAnsiTheme="minorHAnsi"/>
          <w:i/>
          <w:sz w:val="40"/>
        </w:rPr>
      </w:pPr>
    </w:p>
    <w:p w:rsidR="00C30630" w:rsidRPr="00961A71" w:rsidRDefault="00C30630" w:rsidP="00C30630">
      <w:pPr>
        <w:tabs>
          <w:tab w:val="left" w:pos="4253"/>
        </w:tabs>
        <w:rPr>
          <w:rFonts w:asciiTheme="minorHAnsi" w:hAnsiTheme="minorHAnsi"/>
          <w:i/>
          <w:sz w:val="40"/>
        </w:rPr>
      </w:pPr>
    </w:p>
    <w:p w:rsidR="00C30630" w:rsidRPr="00961A71" w:rsidRDefault="00C30630" w:rsidP="00C30630">
      <w:pPr>
        <w:rPr>
          <w:rFonts w:asciiTheme="minorHAnsi" w:hAnsiTheme="minorHAnsi"/>
        </w:rPr>
      </w:pPr>
    </w:p>
    <w:p w:rsidR="00C30630" w:rsidRPr="00961A71" w:rsidRDefault="00C30630" w:rsidP="00C30630">
      <w:pPr>
        <w:spacing w:before="60" w:after="60"/>
        <w:jc w:val="center"/>
        <w:rPr>
          <w:rFonts w:asciiTheme="minorHAnsi" w:hAnsiTheme="minorHAnsi"/>
          <w:b/>
          <w:caps/>
          <w:sz w:val="36"/>
        </w:rPr>
      </w:pPr>
    </w:p>
    <w:p w:rsidR="00C30630" w:rsidRDefault="00C30630" w:rsidP="00C30630">
      <w:pPr>
        <w:spacing w:before="60" w:after="60"/>
        <w:jc w:val="right"/>
        <w:rPr>
          <w:rFonts w:asciiTheme="minorHAnsi" w:hAnsiTheme="minorHAnsi"/>
          <w:b/>
          <w:i/>
          <w:smallCaps/>
          <w:sz w:val="72"/>
          <w:szCs w:val="72"/>
        </w:rPr>
      </w:pPr>
    </w:p>
    <w:p w:rsidR="00FC0858" w:rsidRPr="00961A71" w:rsidRDefault="00FC0858" w:rsidP="00C30630">
      <w:pPr>
        <w:spacing w:before="60" w:after="60"/>
        <w:jc w:val="right"/>
        <w:rPr>
          <w:rFonts w:asciiTheme="minorHAnsi" w:hAnsiTheme="minorHAnsi"/>
          <w:b/>
          <w:i/>
          <w:smallCaps/>
          <w:sz w:val="72"/>
          <w:szCs w:val="72"/>
        </w:rPr>
      </w:pPr>
    </w:p>
    <w:p w:rsidR="009A174F" w:rsidRPr="00961A71" w:rsidRDefault="00FC0858" w:rsidP="00FC0858">
      <w:pPr>
        <w:jc w:val="right"/>
        <w:rPr>
          <w:rFonts w:asciiTheme="minorHAnsi" w:hAnsiTheme="minorHAnsi"/>
          <w:b/>
          <w:i/>
          <w:smallCaps/>
          <w:sz w:val="72"/>
          <w:szCs w:val="72"/>
        </w:rPr>
      </w:pPr>
      <w:r w:rsidRPr="00FC0858">
        <w:rPr>
          <w:rFonts w:asciiTheme="minorHAnsi" w:hAnsiTheme="minorHAnsi"/>
          <w:b/>
          <w:i/>
          <w:smallCaps/>
          <w:sz w:val="72"/>
          <w:szCs w:val="72"/>
        </w:rPr>
        <w:t xml:space="preserve">Ocena sytuacji </w:t>
      </w:r>
      <w:r>
        <w:rPr>
          <w:rFonts w:asciiTheme="minorHAnsi" w:hAnsiTheme="minorHAnsi"/>
          <w:b/>
          <w:i/>
          <w:smallCaps/>
          <w:sz w:val="72"/>
          <w:szCs w:val="72"/>
        </w:rPr>
        <w:br/>
      </w:r>
      <w:r w:rsidRPr="00FC0858">
        <w:rPr>
          <w:rFonts w:asciiTheme="minorHAnsi" w:hAnsiTheme="minorHAnsi"/>
          <w:b/>
          <w:i/>
          <w:smallCaps/>
          <w:sz w:val="72"/>
          <w:szCs w:val="72"/>
        </w:rPr>
        <w:t xml:space="preserve">na lubuskim rynku pracy </w:t>
      </w:r>
      <w:r>
        <w:rPr>
          <w:rFonts w:asciiTheme="minorHAnsi" w:hAnsiTheme="minorHAnsi"/>
          <w:b/>
          <w:i/>
          <w:smallCaps/>
          <w:sz w:val="72"/>
          <w:szCs w:val="72"/>
        </w:rPr>
        <w:br/>
      </w:r>
      <w:r w:rsidRPr="00FC0858">
        <w:rPr>
          <w:rFonts w:asciiTheme="minorHAnsi" w:hAnsiTheme="minorHAnsi"/>
          <w:b/>
          <w:i/>
          <w:smallCaps/>
          <w:sz w:val="72"/>
          <w:szCs w:val="72"/>
        </w:rPr>
        <w:t xml:space="preserve">i realizacji zadań </w:t>
      </w:r>
      <w:r>
        <w:rPr>
          <w:rFonts w:asciiTheme="minorHAnsi" w:hAnsiTheme="minorHAnsi"/>
          <w:b/>
          <w:i/>
          <w:smallCaps/>
          <w:sz w:val="72"/>
          <w:szCs w:val="72"/>
        </w:rPr>
        <w:br/>
      </w:r>
      <w:r w:rsidRPr="00FC0858">
        <w:rPr>
          <w:rFonts w:asciiTheme="minorHAnsi" w:hAnsiTheme="minorHAnsi"/>
          <w:b/>
          <w:i/>
          <w:smallCaps/>
          <w:sz w:val="72"/>
          <w:szCs w:val="72"/>
        </w:rPr>
        <w:t>w zakresie polityki rynku pracy</w:t>
      </w:r>
      <w:r>
        <w:rPr>
          <w:rFonts w:asciiTheme="minorHAnsi" w:hAnsiTheme="minorHAnsi"/>
          <w:b/>
          <w:i/>
          <w:smallCaps/>
          <w:sz w:val="72"/>
          <w:szCs w:val="72"/>
        </w:rPr>
        <w:t xml:space="preserve"> </w:t>
      </w:r>
      <w:r>
        <w:rPr>
          <w:rFonts w:asciiTheme="minorHAnsi" w:hAnsiTheme="minorHAnsi"/>
          <w:b/>
          <w:i/>
          <w:smallCaps/>
          <w:sz w:val="72"/>
          <w:szCs w:val="72"/>
        </w:rPr>
        <w:br/>
        <w:t>w ramach Lubuskiego Planu Działań na Rzecz Zatrudnienia w 2019 roku</w:t>
      </w:r>
    </w:p>
    <w:p w:rsidR="007F3B24" w:rsidRPr="00961A71" w:rsidRDefault="00FE778E" w:rsidP="007D5B79">
      <w:pPr>
        <w:rPr>
          <w:rFonts w:asciiTheme="minorHAnsi" w:hAnsiTheme="minorHAnsi"/>
          <w:sz w:val="22"/>
          <w:szCs w:val="22"/>
          <w:highlight w:val="yellow"/>
        </w:rPr>
      </w:pPr>
      <w:r w:rsidRPr="00961A71">
        <w:rPr>
          <w:rFonts w:asciiTheme="minorHAnsi" w:hAnsiTheme="minorHAnsi"/>
          <w:highlight w:val="yellow"/>
        </w:rPr>
        <w:br w:type="page"/>
      </w:r>
    </w:p>
    <w:p w:rsidR="00A50840" w:rsidRPr="0039124A" w:rsidRDefault="009B1F57" w:rsidP="0039124A">
      <w:pPr>
        <w:rPr>
          <w:rFonts w:asciiTheme="minorHAnsi" w:hAnsiTheme="minorHAnsi"/>
          <w:b/>
          <w:sz w:val="22"/>
          <w:szCs w:val="22"/>
        </w:rPr>
      </w:pPr>
      <w:bookmarkStart w:id="1" w:name="_Toc188073222"/>
      <w:bookmarkEnd w:id="0"/>
      <w:r>
        <w:rPr>
          <w:rFonts w:asciiTheme="minorHAnsi" w:hAnsiTheme="minorHAnsi"/>
          <w:b/>
          <w:sz w:val="22"/>
          <w:szCs w:val="22"/>
        </w:rPr>
        <w:lastRenderedPageBreak/>
        <w:t>STRESZCZENIE</w:t>
      </w:r>
    </w:p>
    <w:p w:rsidR="00A50840" w:rsidRPr="00961A71" w:rsidRDefault="00A50840" w:rsidP="00A50840">
      <w:pPr>
        <w:jc w:val="both"/>
        <w:rPr>
          <w:rFonts w:asciiTheme="minorHAnsi" w:hAnsiTheme="minorHAnsi"/>
          <w:sz w:val="22"/>
          <w:szCs w:val="22"/>
        </w:rPr>
      </w:pPr>
    </w:p>
    <w:p w:rsidR="006670C3" w:rsidRPr="006670C3" w:rsidRDefault="00055CE4" w:rsidP="00AA19DA">
      <w:pPr>
        <w:jc w:val="both"/>
        <w:rPr>
          <w:rFonts w:asciiTheme="minorHAnsi" w:hAnsiTheme="minorHAnsi"/>
          <w:sz w:val="22"/>
          <w:szCs w:val="22"/>
        </w:rPr>
      </w:pPr>
      <w:r w:rsidRPr="006670C3">
        <w:rPr>
          <w:rFonts w:asciiTheme="minorHAnsi" w:hAnsiTheme="minorHAnsi"/>
          <w:sz w:val="22"/>
          <w:szCs w:val="22"/>
        </w:rPr>
        <w:t>P</w:t>
      </w:r>
      <w:r w:rsidR="006670C3" w:rsidRPr="006670C3">
        <w:rPr>
          <w:rFonts w:asciiTheme="minorHAnsi" w:hAnsiTheme="minorHAnsi"/>
          <w:sz w:val="22"/>
          <w:szCs w:val="22"/>
        </w:rPr>
        <w:t>rzygotowany</w:t>
      </w:r>
      <w:r w:rsidRPr="006670C3">
        <w:rPr>
          <w:rFonts w:asciiTheme="minorHAnsi" w:hAnsiTheme="minorHAnsi"/>
          <w:sz w:val="22"/>
          <w:szCs w:val="22"/>
        </w:rPr>
        <w:t xml:space="preserve"> </w:t>
      </w:r>
      <w:r w:rsidR="006670C3" w:rsidRPr="006670C3">
        <w:rPr>
          <w:rFonts w:asciiTheme="minorHAnsi" w:hAnsiTheme="minorHAnsi"/>
          <w:sz w:val="22"/>
          <w:szCs w:val="22"/>
        </w:rPr>
        <w:t xml:space="preserve">materiał składa się z dwóch części. Pierwsza to ocena sytuacji na lubuskim rynku pracy, druga – stanowi sprawozdanie z realizacji </w:t>
      </w:r>
      <w:r w:rsidR="00AA19DA" w:rsidRPr="006670C3">
        <w:rPr>
          <w:rFonts w:asciiTheme="minorHAnsi" w:hAnsiTheme="minorHAnsi"/>
          <w:sz w:val="22"/>
          <w:szCs w:val="22"/>
        </w:rPr>
        <w:t>Lubuski</w:t>
      </w:r>
      <w:r w:rsidR="006670C3" w:rsidRPr="006670C3">
        <w:rPr>
          <w:rFonts w:asciiTheme="minorHAnsi" w:hAnsiTheme="minorHAnsi"/>
          <w:sz w:val="22"/>
          <w:szCs w:val="22"/>
        </w:rPr>
        <w:t>ego</w:t>
      </w:r>
      <w:r w:rsidR="00AA19DA" w:rsidRPr="006670C3">
        <w:rPr>
          <w:rFonts w:asciiTheme="minorHAnsi" w:hAnsiTheme="minorHAnsi"/>
          <w:sz w:val="22"/>
          <w:szCs w:val="22"/>
        </w:rPr>
        <w:t xml:space="preserve"> Plan</w:t>
      </w:r>
      <w:r w:rsidR="006670C3" w:rsidRPr="006670C3">
        <w:rPr>
          <w:rFonts w:asciiTheme="minorHAnsi" w:hAnsiTheme="minorHAnsi"/>
          <w:sz w:val="22"/>
          <w:szCs w:val="22"/>
        </w:rPr>
        <w:t>u</w:t>
      </w:r>
      <w:r w:rsidR="00AA19DA" w:rsidRPr="006670C3">
        <w:rPr>
          <w:rFonts w:asciiTheme="minorHAnsi" w:hAnsiTheme="minorHAnsi"/>
          <w:sz w:val="22"/>
          <w:szCs w:val="22"/>
        </w:rPr>
        <w:t xml:space="preserve"> Działań na Rzecz Zatrudnienia na rok 201</w:t>
      </w:r>
      <w:r w:rsidR="006670C3" w:rsidRPr="006670C3">
        <w:rPr>
          <w:rFonts w:asciiTheme="minorHAnsi" w:hAnsiTheme="minorHAnsi"/>
          <w:sz w:val="22"/>
          <w:szCs w:val="22"/>
        </w:rPr>
        <w:t>9</w:t>
      </w:r>
      <w:r w:rsidR="00AA19DA" w:rsidRPr="006670C3">
        <w:rPr>
          <w:rStyle w:val="Odwoanieprzypisudolnego"/>
          <w:rFonts w:asciiTheme="minorHAnsi" w:hAnsiTheme="minorHAnsi"/>
          <w:sz w:val="22"/>
          <w:szCs w:val="22"/>
        </w:rPr>
        <w:footnoteReference w:id="1"/>
      </w:r>
      <w:r w:rsidR="006670C3" w:rsidRPr="006670C3">
        <w:rPr>
          <w:rFonts w:asciiTheme="minorHAnsi" w:hAnsiTheme="minorHAnsi"/>
          <w:sz w:val="22"/>
          <w:szCs w:val="22"/>
        </w:rPr>
        <w:t xml:space="preserve">. </w:t>
      </w:r>
      <w:r w:rsidR="00AA19DA" w:rsidRPr="006670C3">
        <w:rPr>
          <w:rFonts w:asciiTheme="minorHAnsi" w:hAnsiTheme="minorHAnsi"/>
          <w:sz w:val="22"/>
          <w:szCs w:val="22"/>
        </w:rPr>
        <w:t xml:space="preserve"> </w:t>
      </w:r>
      <w:r w:rsidR="006670C3" w:rsidRPr="006670C3">
        <w:rPr>
          <w:rFonts w:asciiTheme="minorHAnsi" w:hAnsiTheme="minorHAnsi"/>
          <w:sz w:val="22"/>
          <w:szCs w:val="22"/>
        </w:rPr>
        <w:t>Materiał ten wypełnia również oczekiwania ustawodawcy, który w art. 8 ust 9 ustawy z dnia 20 kwietnia 2004 roku o promocji zatrudnienia i instytucjach rynku pracy (Dz.U. z 2019 roku poz. 1482 ze zm.) wskazuje, że sejmik województwa co najmniej raz w roku dokonuje oceny sytuacji na rynku pracy i realizacji zadań w zakresie polityki rynku pracy.</w:t>
      </w:r>
    </w:p>
    <w:p w:rsidR="006670C3" w:rsidRDefault="006670C3" w:rsidP="00AA19DA">
      <w:pPr>
        <w:jc w:val="both"/>
        <w:rPr>
          <w:rFonts w:asciiTheme="minorHAnsi" w:hAnsiTheme="minorHAnsi"/>
          <w:sz w:val="22"/>
          <w:szCs w:val="22"/>
          <w:highlight w:val="yellow"/>
        </w:rPr>
      </w:pPr>
    </w:p>
    <w:p w:rsidR="00E476AE" w:rsidRDefault="00BB0010" w:rsidP="00E476AE">
      <w:pPr>
        <w:jc w:val="both"/>
        <w:rPr>
          <w:rFonts w:asciiTheme="minorHAnsi" w:hAnsiTheme="minorHAnsi" w:cstheme="minorHAnsi"/>
          <w:sz w:val="22"/>
          <w:szCs w:val="22"/>
        </w:rPr>
      </w:pPr>
      <w:r>
        <w:rPr>
          <w:rFonts w:asciiTheme="minorHAnsi" w:hAnsiTheme="minorHAnsi" w:cstheme="minorHAnsi"/>
          <w:sz w:val="22"/>
          <w:szCs w:val="22"/>
        </w:rPr>
        <w:t xml:space="preserve">W </w:t>
      </w:r>
      <w:r w:rsidR="000B2225">
        <w:rPr>
          <w:rFonts w:asciiTheme="minorHAnsi" w:hAnsiTheme="minorHAnsi" w:cstheme="minorHAnsi"/>
          <w:b/>
          <w:sz w:val="22"/>
          <w:szCs w:val="22"/>
        </w:rPr>
        <w:t>ocenie</w:t>
      </w:r>
      <w:r w:rsidRPr="000B2225">
        <w:rPr>
          <w:rFonts w:asciiTheme="minorHAnsi" w:hAnsiTheme="minorHAnsi" w:cstheme="minorHAnsi"/>
          <w:b/>
          <w:sz w:val="22"/>
          <w:szCs w:val="22"/>
        </w:rPr>
        <w:t xml:space="preserve"> sytuacji na lubuskim rynku pracy</w:t>
      </w:r>
      <w:r w:rsidR="000B2225">
        <w:rPr>
          <w:rFonts w:asciiTheme="minorHAnsi" w:hAnsiTheme="minorHAnsi" w:cstheme="minorHAnsi"/>
          <w:sz w:val="22"/>
          <w:szCs w:val="22"/>
        </w:rPr>
        <w:t xml:space="preserve"> oparto się na koncepcji przepływów </w:t>
      </w:r>
      <w:r>
        <w:rPr>
          <w:rFonts w:asciiTheme="minorHAnsi" w:hAnsiTheme="minorHAnsi" w:cstheme="minorHAnsi"/>
          <w:sz w:val="22"/>
          <w:szCs w:val="22"/>
        </w:rPr>
        <w:t xml:space="preserve">między głównymi kategoriami osób – tj. </w:t>
      </w:r>
      <w:r w:rsidR="000B2225">
        <w:rPr>
          <w:rFonts w:asciiTheme="minorHAnsi" w:hAnsiTheme="minorHAnsi" w:cstheme="minorHAnsi"/>
          <w:sz w:val="22"/>
          <w:szCs w:val="22"/>
        </w:rPr>
        <w:t xml:space="preserve">aktywnymi zawodowo (czyli </w:t>
      </w:r>
      <w:r>
        <w:rPr>
          <w:rFonts w:asciiTheme="minorHAnsi" w:hAnsiTheme="minorHAnsi" w:cstheme="minorHAnsi"/>
          <w:sz w:val="22"/>
          <w:szCs w:val="22"/>
        </w:rPr>
        <w:t>pracującymi i bezrobotnymi</w:t>
      </w:r>
      <w:r w:rsidR="000B2225">
        <w:rPr>
          <w:rFonts w:asciiTheme="minorHAnsi" w:hAnsiTheme="minorHAnsi" w:cstheme="minorHAnsi"/>
          <w:sz w:val="22"/>
          <w:szCs w:val="22"/>
        </w:rPr>
        <w:t>)</w:t>
      </w:r>
      <w:r>
        <w:rPr>
          <w:rFonts w:asciiTheme="minorHAnsi" w:hAnsiTheme="minorHAnsi" w:cstheme="minorHAnsi"/>
          <w:sz w:val="22"/>
          <w:szCs w:val="22"/>
        </w:rPr>
        <w:t xml:space="preserve"> oraz biernymi zawodowo</w:t>
      </w:r>
      <w:r w:rsidR="000B2225">
        <w:rPr>
          <w:rFonts w:asciiTheme="minorHAnsi" w:hAnsiTheme="minorHAnsi" w:cstheme="minorHAnsi"/>
          <w:sz w:val="22"/>
          <w:szCs w:val="22"/>
        </w:rPr>
        <w:t>. Na przepływy te</w:t>
      </w:r>
      <w:r w:rsidR="00DC1A09">
        <w:rPr>
          <w:rFonts w:asciiTheme="minorHAnsi" w:hAnsiTheme="minorHAnsi" w:cstheme="minorHAnsi"/>
          <w:sz w:val="22"/>
          <w:szCs w:val="22"/>
        </w:rPr>
        <w:t xml:space="preserve"> mają wpływ trzy główne obszary oddziaływania (gospodarka, demografia i edukacja).</w:t>
      </w:r>
      <w:r w:rsidR="00E476AE" w:rsidRPr="00E476AE">
        <w:rPr>
          <w:rFonts w:asciiTheme="minorHAnsi" w:hAnsiTheme="minorHAnsi" w:cstheme="minorHAnsi"/>
          <w:sz w:val="22"/>
          <w:szCs w:val="22"/>
        </w:rPr>
        <w:t xml:space="preserve"> </w:t>
      </w:r>
      <w:r w:rsidR="00E476AE">
        <w:rPr>
          <w:rFonts w:asciiTheme="minorHAnsi" w:hAnsiTheme="minorHAnsi" w:cstheme="minorHAnsi"/>
          <w:sz w:val="22"/>
          <w:szCs w:val="22"/>
        </w:rPr>
        <w:t>To jakie procesy zachodzą w tych obszarach w mniejszym lub większym stopniu determinuje to czy sytuacja na rynku pracy poprawia się, czy też pogarsza.</w:t>
      </w:r>
    </w:p>
    <w:p w:rsidR="00DC1A09" w:rsidRDefault="00DC1A09" w:rsidP="00F75605">
      <w:pPr>
        <w:jc w:val="both"/>
        <w:rPr>
          <w:rFonts w:asciiTheme="minorHAnsi" w:hAnsiTheme="minorHAnsi" w:cstheme="minorHAnsi"/>
          <w:sz w:val="22"/>
          <w:szCs w:val="22"/>
        </w:rPr>
      </w:pPr>
    </w:p>
    <w:p w:rsidR="00F75605" w:rsidRDefault="00F75605" w:rsidP="00F75605">
      <w:pPr>
        <w:jc w:val="center"/>
        <w:rPr>
          <w:rFonts w:asciiTheme="minorHAnsi" w:hAnsiTheme="minorHAnsi" w:cstheme="minorHAnsi"/>
          <w:sz w:val="22"/>
          <w:szCs w:val="22"/>
        </w:rPr>
      </w:pPr>
      <w:r w:rsidRPr="00F75605">
        <w:rPr>
          <w:rFonts w:asciiTheme="minorHAnsi" w:hAnsiTheme="minorHAnsi" w:cstheme="minorHAnsi"/>
          <w:b/>
        </w:rPr>
        <w:t>Elementy rynku pracy wraz z obszarami</w:t>
      </w:r>
      <w:r>
        <w:rPr>
          <w:rFonts w:asciiTheme="minorHAnsi" w:hAnsiTheme="minorHAnsi" w:cstheme="minorHAnsi"/>
          <w:noProof/>
          <w:sz w:val="22"/>
          <w:szCs w:val="22"/>
        </w:rPr>
        <w:drawing>
          <wp:inline distT="0" distB="0" distL="0" distR="0" wp14:anchorId="522CCE66" wp14:editId="1BF704E2">
            <wp:extent cx="5699369" cy="3205346"/>
            <wp:effectExtent l="19050" t="19050" r="15875" b="1460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ynek pracy 202002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7184" cy="3226613"/>
                    </a:xfrm>
                    <a:prstGeom prst="rect">
                      <a:avLst/>
                    </a:prstGeom>
                    <a:ln>
                      <a:solidFill>
                        <a:schemeClr val="bg1">
                          <a:lumMod val="65000"/>
                        </a:schemeClr>
                      </a:solidFill>
                    </a:ln>
                  </pic:spPr>
                </pic:pic>
              </a:graphicData>
            </a:graphic>
          </wp:inline>
        </w:drawing>
      </w:r>
    </w:p>
    <w:p w:rsidR="00F75605" w:rsidRPr="00F75605" w:rsidRDefault="00F75605" w:rsidP="00F75605">
      <w:pPr>
        <w:jc w:val="center"/>
        <w:rPr>
          <w:rFonts w:asciiTheme="minorHAnsi" w:hAnsiTheme="minorHAnsi" w:cstheme="minorHAnsi"/>
          <w:i/>
        </w:rPr>
      </w:pPr>
      <w:r w:rsidRPr="00F75605">
        <w:rPr>
          <w:rFonts w:asciiTheme="minorHAnsi" w:hAnsiTheme="minorHAnsi" w:cstheme="minorHAnsi"/>
          <w:i/>
        </w:rPr>
        <w:t>Źródło: opracowanie własne.</w:t>
      </w:r>
    </w:p>
    <w:p w:rsidR="00F75605" w:rsidRDefault="00F75605" w:rsidP="00F75605">
      <w:pPr>
        <w:jc w:val="both"/>
        <w:rPr>
          <w:rFonts w:asciiTheme="minorHAnsi" w:hAnsiTheme="minorHAnsi" w:cstheme="minorHAnsi"/>
          <w:sz w:val="22"/>
          <w:szCs w:val="22"/>
        </w:rPr>
      </w:pPr>
    </w:p>
    <w:p w:rsidR="00DC1A09" w:rsidRDefault="00DC1A09" w:rsidP="00F75605">
      <w:pPr>
        <w:jc w:val="both"/>
        <w:rPr>
          <w:rFonts w:asciiTheme="minorHAnsi" w:hAnsiTheme="minorHAnsi" w:cstheme="minorHAnsi"/>
          <w:sz w:val="22"/>
          <w:szCs w:val="22"/>
        </w:rPr>
      </w:pPr>
      <w:r>
        <w:rPr>
          <w:rFonts w:asciiTheme="minorHAnsi" w:hAnsiTheme="minorHAnsi" w:cstheme="minorHAnsi"/>
          <w:sz w:val="22"/>
          <w:szCs w:val="22"/>
        </w:rPr>
        <w:t xml:space="preserve">W roku ubiegłym duży wpływ na rynek pracy miała demografia. Czynnik ten będzie miał coraz większe znaczenie. W okresie najbliższych 5 lat wiek emerytalny </w:t>
      </w:r>
      <w:r w:rsidR="00E476AE">
        <w:rPr>
          <w:rFonts w:asciiTheme="minorHAnsi" w:hAnsiTheme="minorHAnsi" w:cstheme="minorHAnsi"/>
          <w:sz w:val="22"/>
          <w:szCs w:val="22"/>
        </w:rPr>
        <w:t>osiągnie</w:t>
      </w:r>
      <w:r>
        <w:rPr>
          <w:rFonts w:asciiTheme="minorHAnsi" w:hAnsiTheme="minorHAnsi" w:cstheme="minorHAnsi"/>
          <w:sz w:val="22"/>
          <w:szCs w:val="22"/>
        </w:rPr>
        <w:t xml:space="preserve"> około 70 tysięcy Lubuszan</w:t>
      </w:r>
      <w:r w:rsidR="008B0478">
        <w:rPr>
          <w:rFonts w:asciiTheme="minorHAnsi" w:hAnsiTheme="minorHAnsi" w:cstheme="minorHAnsi"/>
          <w:sz w:val="22"/>
          <w:szCs w:val="22"/>
        </w:rPr>
        <w:t>, z czego ponad 36 tysięcy pracuje</w:t>
      </w:r>
      <w:r>
        <w:rPr>
          <w:rFonts w:asciiTheme="minorHAnsi" w:hAnsiTheme="minorHAnsi" w:cstheme="minorHAnsi"/>
          <w:sz w:val="22"/>
          <w:szCs w:val="22"/>
        </w:rPr>
        <w:t xml:space="preserve">. W tym samym czasie potencjał młodych osób wchodzących na rynek pracy szacuje się na poziomie </w:t>
      </w:r>
      <w:r w:rsidR="008B0478">
        <w:rPr>
          <w:rFonts w:asciiTheme="minorHAnsi" w:hAnsiTheme="minorHAnsi" w:cstheme="minorHAnsi"/>
          <w:sz w:val="22"/>
          <w:szCs w:val="22"/>
        </w:rPr>
        <w:t>ponad 25 tysięcy</w:t>
      </w:r>
      <w:r w:rsidR="00E476AE">
        <w:rPr>
          <w:rFonts w:asciiTheme="minorHAnsi" w:hAnsiTheme="minorHAnsi" w:cstheme="minorHAnsi"/>
          <w:sz w:val="22"/>
          <w:szCs w:val="22"/>
        </w:rPr>
        <w:t>. Luka pokoleniowa będzie się pogłębiać. Stąd coraz większe</w:t>
      </w:r>
      <w:r w:rsidR="000A083E">
        <w:rPr>
          <w:rFonts w:asciiTheme="minorHAnsi" w:hAnsiTheme="minorHAnsi" w:cstheme="minorHAnsi"/>
          <w:sz w:val="22"/>
          <w:szCs w:val="22"/>
        </w:rPr>
        <w:t>go</w:t>
      </w:r>
      <w:r w:rsidR="008B0478">
        <w:rPr>
          <w:rFonts w:asciiTheme="minorHAnsi" w:hAnsiTheme="minorHAnsi" w:cstheme="minorHAnsi"/>
          <w:sz w:val="22"/>
          <w:szCs w:val="22"/>
        </w:rPr>
        <w:t xml:space="preserve"> </w:t>
      </w:r>
      <w:proofErr w:type="spellStart"/>
      <w:r w:rsidR="008B0478">
        <w:rPr>
          <w:rFonts w:asciiTheme="minorHAnsi" w:hAnsiTheme="minorHAnsi" w:cstheme="minorHAnsi"/>
          <w:sz w:val="22"/>
          <w:szCs w:val="22"/>
        </w:rPr>
        <w:t>znaczenie</w:t>
      </w:r>
      <w:r w:rsidR="000A083E">
        <w:rPr>
          <w:rFonts w:asciiTheme="minorHAnsi" w:hAnsiTheme="minorHAnsi" w:cstheme="minorHAnsi"/>
          <w:sz w:val="22"/>
          <w:szCs w:val="22"/>
        </w:rPr>
        <w:t>nia</w:t>
      </w:r>
      <w:proofErr w:type="spellEnd"/>
      <w:r w:rsidR="00E476AE">
        <w:rPr>
          <w:rFonts w:asciiTheme="minorHAnsi" w:hAnsiTheme="minorHAnsi" w:cstheme="minorHAnsi"/>
          <w:sz w:val="22"/>
          <w:szCs w:val="22"/>
        </w:rPr>
        <w:t xml:space="preserve"> nabiera ścisła współpraca przedsiębiorstw ze szkołami, tak aby mogły sprostać oczekiwaniom gospodarki.</w:t>
      </w:r>
    </w:p>
    <w:p w:rsidR="00DC1A09" w:rsidRDefault="00DC1A09" w:rsidP="00F75605">
      <w:pPr>
        <w:jc w:val="both"/>
        <w:rPr>
          <w:rFonts w:asciiTheme="minorHAnsi" w:hAnsiTheme="minorHAnsi" w:cstheme="minorHAnsi"/>
          <w:sz w:val="22"/>
          <w:szCs w:val="22"/>
        </w:rPr>
      </w:pPr>
    </w:p>
    <w:p w:rsidR="00DC1A09" w:rsidRDefault="00DC1A09" w:rsidP="00F75605">
      <w:pPr>
        <w:jc w:val="both"/>
        <w:rPr>
          <w:rFonts w:asciiTheme="minorHAnsi" w:hAnsiTheme="minorHAnsi" w:cstheme="minorHAnsi"/>
          <w:sz w:val="22"/>
          <w:szCs w:val="22"/>
        </w:rPr>
      </w:pPr>
      <w:r>
        <w:rPr>
          <w:rFonts w:asciiTheme="minorHAnsi" w:hAnsiTheme="minorHAnsi" w:cstheme="minorHAnsi"/>
          <w:sz w:val="22"/>
          <w:szCs w:val="22"/>
        </w:rPr>
        <w:t xml:space="preserve">Wprawdzie w roku ubiegłym odnotowano przejawy osłabienia koniunktury gospodarczej (w postaci mniejszej dynamiki wzrostu PKB), jednak lubuska gospodarka nadal jest w dobrej kondycji. Za ostrzeżenie należy uznać </w:t>
      </w:r>
      <w:r w:rsidR="009B1F57">
        <w:rPr>
          <w:rFonts w:asciiTheme="minorHAnsi" w:hAnsiTheme="minorHAnsi" w:cstheme="minorHAnsi"/>
          <w:sz w:val="22"/>
          <w:szCs w:val="22"/>
        </w:rPr>
        <w:t xml:space="preserve">stosunkowo nieznaczne </w:t>
      </w:r>
      <w:r>
        <w:rPr>
          <w:rFonts w:asciiTheme="minorHAnsi" w:hAnsiTheme="minorHAnsi" w:cstheme="minorHAnsi"/>
          <w:sz w:val="22"/>
          <w:szCs w:val="22"/>
        </w:rPr>
        <w:t xml:space="preserve">zmniejszenie produkcji sprzedanej przemysłu. </w:t>
      </w:r>
      <w:r w:rsidR="009B1F57">
        <w:rPr>
          <w:rFonts w:asciiTheme="minorHAnsi" w:hAnsiTheme="minorHAnsi" w:cstheme="minorHAnsi"/>
          <w:sz w:val="22"/>
          <w:szCs w:val="22"/>
        </w:rPr>
        <w:t>Jednak r</w:t>
      </w:r>
      <w:r>
        <w:rPr>
          <w:rFonts w:asciiTheme="minorHAnsi" w:hAnsiTheme="minorHAnsi" w:cstheme="minorHAnsi"/>
          <w:sz w:val="22"/>
          <w:szCs w:val="22"/>
        </w:rPr>
        <w:t>ównocześnie wyraźnie rośnie produkcja sprzedana budownictwa oraz liczba budowanych mieszkań, wzrasta sprzedaż detaliczna, rośnie zatrudnienie i przeciętne wynagrodzenie. Kryzysu nie potwierdza również skala zwolnień grupowych, która jest na niskim poziomie.</w:t>
      </w:r>
    </w:p>
    <w:p w:rsidR="00DC1A09" w:rsidRDefault="00E476AE" w:rsidP="00F75605">
      <w:pPr>
        <w:jc w:val="both"/>
        <w:rPr>
          <w:rFonts w:asciiTheme="minorHAnsi" w:hAnsiTheme="minorHAnsi" w:cstheme="minorHAnsi"/>
          <w:sz w:val="22"/>
          <w:szCs w:val="22"/>
        </w:rPr>
      </w:pPr>
      <w:r>
        <w:rPr>
          <w:rFonts w:asciiTheme="minorHAnsi" w:hAnsiTheme="minorHAnsi" w:cstheme="minorHAnsi"/>
          <w:sz w:val="22"/>
          <w:szCs w:val="22"/>
        </w:rPr>
        <w:lastRenderedPageBreak/>
        <w:t xml:space="preserve">Skutkiem dobrej sytuacji gospodarczej i postępujących procesów demograficznych jest systematyczny spadek liczby bezrobotnych. Za pozytywne należy uznać wyraźne zmniejszenie się dysproporcji między sytuacją w poszczególnych powiatach. </w:t>
      </w:r>
      <w:r w:rsidR="00A974EA">
        <w:rPr>
          <w:rFonts w:asciiTheme="minorHAnsi" w:hAnsiTheme="minorHAnsi" w:cstheme="minorHAnsi"/>
          <w:sz w:val="22"/>
          <w:szCs w:val="22"/>
        </w:rPr>
        <w:t>W</w:t>
      </w:r>
      <w:r>
        <w:rPr>
          <w:rFonts w:asciiTheme="minorHAnsi" w:hAnsiTheme="minorHAnsi" w:cstheme="minorHAnsi"/>
          <w:sz w:val="22"/>
          <w:szCs w:val="22"/>
        </w:rPr>
        <w:t xml:space="preserve"> 2018 roku różnica między najniższą i najwyższą stopą bezrobocia wynosiła 8,4 punktów procentowych</w:t>
      </w:r>
      <w:r w:rsidR="00A974EA">
        <w:rPr>
          <w:rFonts w:asciiTheme="minorHAnsi" w:hAnsiTheme="minorHAnsi" w:cstheme="minorHAnsi"/>
          <w:sz w:val="22"/>
          <w:szCs w:val="22"/>
        </w:rPr>
        <w:t>, w 2019 roku – 7,6 (powiat gorzowski grodzki – 2,2%; powiat strzelecko-drezdenecki – 9,8%). Równocześnie we wszystkich powiatach stopa bezrobocia była jednocyfrowa, zaś w sześciu – mniejsza niż średnia krajowa (5,2%).</w:t>
      </w:r>
    </w:p>
    <w:p w:rsidR="00A974EA" w:rsidRDefault="00A974EA" w:rsidP="00F75605">
      <w:pPr>
        <w:jc w:val="both"/>
        <w:rPr>
          <w:rFonts w:asciiTheme="minorHAnsi" w:hAnsiTheme="minorHAnsi" w:cstheme="minorHAnsi"/>
          <w:sz w:val="22"/>
          <w:szCs w:val="22"/>
        </w:rPr>
      </w:pPr>
    </w:p>
    <w:p w:rsidR="00DC1A09" w:rsidRDefault="00A974EA" w:rsidP="00F75605">
      <w:pPr>
        <w:jc w:val="both"/>
        <w:rPr>
          <w:rFonts w:asciiTheme="minorHAnsi" w:hAnsiTheme="minorHAnsi" w:cstheme="minorHAnsi"/>
          <w:sz w:val="22"/>
          <w:szCs w:val="22"/>
        </w:rPr>
      </w:pPr>
      <w:r>
        <w:rPr>
          <w:rFonts w:asciiTheme="minorHAnsi" w:hAnsiTheme="minorHAnsi" w:cstheme="minorHAnsi"/>
          <w:sz w:val="22"/>
          <w:szCs w:val="22"/>
        </w:rPr>
        <w:t>Pracodawcy coraz częściej borykają się z brakiem pracowników. Jedną z przyczyn jest niedopasowanie kwalifikacji do pojawiających się potrzeb. I tak analizując strukturę zawodową bezrobotnych zauważalna jest wyraźna dysproporcja między napływem ofert pracy i bezrobotnych w przypadku pracowników prac prostych (napływ blisko 16,4 tysięcy ofert pracy, przy napływie 4,5 tysięcy bezrobotnych) oraz operatorów i monterów maszyn i urządzeń (odpowiednio blisko 6,3 tysięcy ofert pracy i ponad 2,7 tysięcy bezrobotnych).</w:t>
      </w:r>
    </w:p>
    <w:p w:rsidR="00A974EA" w:rsidRDefault="00A974EA" w:rsidP="00F75605">
      <w:pPr>
        <w:jc w:val="both"/>
        <w:rPr>
          <w:rFonts w:asciiTheme="minorHAnsi" w:hAnsiTheme="minorHAnsi" w:cstheme="minorHAnsi"/>
          <w:sz w:val="22"/>
          <w:szCs w:val="22"/>
        </w:rPr>
      </w:pPr>
    </w:p>
    <w:p w:rsidR="00A974EA" w:rsidRDefault="00A974EA" w:rsidP="00F75605">
      <w:pPr>
        <w:jc w:val="both"/>
        <w:rPr>
          <w:rFonts w:asciiTheme="minorHAnsi" w:hAnsiTheme="minorHAnsi" w:cstheme="minorHAnsi"/>
          <w:sz w:val="22"/>
          <w:szCs w:val="22"/>
        </w:rPr>
      </w:pPr>
      <w:r>
        <w:rPr>
          <w:rFonts w:asciiTheme="minorHAnsi" w:hAnsiTheme="minorHAnsi" w:cstheme="minorHAnsi"/>
          <w:sz w:val="22"/>
          <w:szCs w:val="22"/>
        </w:rPr>
        <w:t xml:space="preserve">Największe deficyty pracowników odczuwane są w przypadku </w:t>
      </w:r>
      <w:r w:rsidR="00ED6198" w:rsidRPr="00ED6198">
        <w:rPr>
          <w:rFonts w:asciiTheme="minorHAnsi" w:hAnsiTheme="minorHAnsi" w:cstheme="minorHAnsi"/>
          <w:sz w:val="22"/>
          <w:szCs w:val="22"/>
        </w:rPr>
        <w:t>kierowców samochodów cięż</w:t>
      </w:r>
      <w:r w:rsidR="00ED6198">
        <w:rPr>
          <w:rFonts w:asciiTheme="minorHAnsi" w:hAnsiTheme="minorHAnsi" w:cstheme="minorHAnsi"/>
          <w:sz w:val="22"/>
          <w:szCs w:val="22"/>
        </w:rPr>
        <w:t xml:space="preserve">arowych i ciągników siodłowych; </w:t>
      </w:r>
      <w:r w:rsidR="00ED6198" w:rsidRPr="00ED6198">
        <w:rPr>
          <w:rFonts w:asciiTheme="minorHAnsi" w:hAnsiTheme="minorHAnsi" w:cstheme="minorHAnsi"/>
          <w:sz w:val="22"/>
          <w:szCs w:val="22"/>
        </w:rPr>
        <w:t>spawaczy</w:t>
      </w:r>
      <w:r w:rsidR="00ED6198">
        <w:rPr>
          <w:rFonts w:asciiTheme="minorHAnsi" w:hAnsiTheme="minorHAnsi" w:cstheme="minorHAnsi"/>
          <w:sz w:val="22"/>
          <w:szCs w:val="22"/>
        </w:rPr>
        <w:t>; elektryków, elektromechaników i elektromonterów; nauczycieli</w:t>
      </w:r>
      <w:r w:rsidR="00ED6198" w:rsidRPr="00ED6198">
        <w:rPr>
          <w:rFonts w:asciiTheme="minorHAnsi" w:hAnsiTheme="minorHAnsi" w:cstheme="minorHAnsi"/>
          <w:sz w:val="22"/>
          <w:szCs w:val="22"/>
        </w:rPr>
        <w:t xml:space="preserve"> przedmiotów ogólnokształcących</w:t>
      </w:r>
      <w:r w:rsidR="00ED6198">
        <w:rPr>
          <w:rFonts w:asciiTheme="minorHAnsi" w:hAnsiTheme="minorHAnsi" w:cstheme="minorHAnsi"/>
          <w:sz w:val="22"/>
          <w:szCs w:val="22"/>
        </w:rPr>
        <w:t>; operatorów i mechaników</w:t>
      </w:r>
      <w:r w:rsidR="00ED6198" w:rsidRPr="00ED6198">
        <w:rPr>
          <w:rFonts w:asciiTheme="minorHAnsi" w:hAnsiTheme="minorHAnsi" w:cstheme="minorHAnsi"/>
          <w:sz w:val="22"/>
          <w:szCs w:val="22"/>
        </w:rPr>
        <w:t xml:space="preserve"> sprzętu do robót ziemnych</w:t>
      </w:r>
      <w:r w:rsidR="00ED6198">
        <w:rPr>
          <w:rFonts w:asciiTheme="minorHAnsi" w:hAnsiTheme="minorHAnsi" w:cstheme="minorHAnsi"/>
          <w:sz w:val="22"/>
          <w:szCs w:val="22"/>
        </w:rPr>
        <w:t xml:space="preserve"> oraz </w:t>
      </w:r>
      <w:r w:rsidR="00ED6198" w:rsidRPr="00ED6198">
        <w:rPr>
          <w:rFonts w:asciiTheme="minorHAnsi" w:hAnsiTheme="minorHAnsi" w:cstheme="minorHAnsi"/>
          <w:sz w:val="22"/>
          <w:szCs w:val="22"/>
        </w:rPr>
        <w:t>pielęgniar</w:t>
      </w:r>
      <w:r w:rsidR="00ED6198">
        <w:rPr>
          <w:rFonts w:asciiTheme="minorHAnsi" w:hAnsiTheme="minorHAnsi" w:cstheme="minorHAnsi"/>
          <w:sz w:val="22"/>
          <w:szCs w:val="22"/>
        </w:rPr>
        <w:t>e</w:t>
      </w:r>
      <w:r w:rsidR="00ED6198" w:rsidRPr="00ED6198">
        <w:rPr>
          <w:rFonts w:asciiTheme="minorHAnsi" w:hAnsiTheme="minorHAnsi" w:cstheme="minorHAnsi"/>
          <w:sz w:val="22"/>
          <w:szCs w:val="22"/>
        </w:rPr>
        <w:t>k i położn</w:t>
      </w:r>
      <w:r w:rsidR="00ED6198">
        <w:rPr>
          <w:rFonts w:asciiTheme="minorHAnsi" w:hAnsiTheme="minorHAnsi" w:cstheme="minorHAnsi"/>
          <w:sz w:val="22"/>
          <w:szCs w:val="22"/>
        </w:rPr>
        <w:t xml:space="preserve">ych. </w:t>
      </w:r>
    </w:p>
    <w:p w:rsidR="009C1D1E" w:rsidRDefault="009C1D1E" w:rsidP="00F75605">
      <w:pPr>
        <w:jc w:val="both"/>
        <w:rPr>
          <w:rFonts w:asciiTheme="minorHAnsi" w:hAnsiTheme="minorHAnsi" w:cstheme="minorHAnsi"/>
          <w:sz w:val="22"/>
          <w:szCs w:val="22"/>
        </w:rPr>
      </w:pPr>
    </w:p>
    <w:p w:rsidR="009C1D1E" w:rsidRDefault="00FC3134" w:rsidP="00F75605">
      <w:pPr>
        <w:jc w:val="both"/>
        <w:rPr>
          <w:rFonts w:asciiTheme="minorHAnsi" w:hAnsiTheme="minorHAnsi" w:cstheme="minorHAnsi"/>
          <w:sz w:val="22"/>
          <w:szCs w:val="22"/>
        </w:rPr>
      </w:pPr>
      <w:r>
        <w:rPr>
          <w:rFonts w:asciiTheme="minorHAnsi" w:hAnsiTheme="minorHAnsi" w:cstheme="minorHAnsi"/>
          <w:sz w:val="22"/>
          <w:szCs w:val="22"/>
        </w:rPr>
        <w:t>Zmniejsza się liczba osób w szczególnej sytuacji na rynku pracy. W okresie roku n</w:t>
      </w:r>
      <w:r w:rsidRPr="00FC3134">
        <w:rPr>
          <w:rFonts w:asciiTheme="minorHAnsi" w:hAnsiTheme="minorHAnsi" w:cstheme="minorHAnsi"/>
          <w:sz w:val="22"/>
          <w:szCs w:val="22"/>
        </w:rPr>
        <w:t xml:space="preserve">ajwiększy spadek </w:t>
      </w:r>
      <w:r>
        <w:rPr>
          <w:rFonts w:asciiTheme="minorHAnsi" w:hAnsiTheme="minorHAnsi" w:cstheme="minorHAnsi"/>
          <w:sz w:val="22"/>
          <w:szCs w:val="22"/>
        </w:rPr>
        <w:t xml:space="preserve">(większy niż w województwie, tj. o ponad 16,7%) </w:t>
      </w:r>
      <w:r w:rsidRPr="00FC3134">
        <w:rPr>
          <w:rFonts w:asciiTheme="minorHAnsi" w:hAnsiTheme="minorHAnsi" w:cstheme="minorHAnsi"/>
          <w:sz w:val="22"/>
          <w:szCs w:val="22"/>
        </w:rPr>
        <w:t>odnotowano wśró</w:t>
      </w:r>
      <w:r>
        <w:rPr>
          <w:rFonts w:asciiTheme="minorHAnsi" w:hAnsiTheme="minorHAnsi" w:cstheme="minorHAnsi"/>
          <w:sz w:val="22"/>
          <w:szCs w:val="22"/>
        </w:rPr>
        <w:t>d: długotrwale bezrobotnych</w:t>
      </w:r>
      <w:r w:rsidRPr="00FC3134">
        <w:rPr>
          <w:rFonts w:asciiTheme="minorHAnsi" w:hAnsiTheme="minorHAnsi" w:cstheme="minorHAnsi"/>
          <w:sz w:val="22"/>
          <w:szCs w:val="22"/>
        </w:rPr>
        <w:t>, bezrobotnych korzystających ze świadcz</w:t>
      </w:r>
      <w:r>
        <w:rPr>
          <w:rFonts w:asciiTheme="minorHAnsi" w:hAnsiTheme="minorHAnsi" w:cstheme="minorHAnsi"/>
          <w:sz w:val="22"/>
          <w:szCs w:val="22"/>
        </w:rPr>
        <w:t>eń z pomocy społecznej oraz</w:t>
      </w:r>
      <w:r w:rsidRPr="00FC3134">
        <w:rPr>
          <w:rFonts w:asciiTheme="minorHAnsi" w:hAnsiTheme="minorHAnsi" w:cstheme="minorHAnsi"/>
          <w:sz w:val="22"/>
          <w:szCs w:val="22"/>
        </w:rPr>
        <w:t xml:space="preserve"> bezrobotnych </w:t>
      </w:r>
      <w:r w:rsidR="006478C7">
        <w:rPr>
          <w:rFonts w:asciiTheme="minorHAnsi" w:hAnsiTheme="minorHAnsi" w:cstheme="minorHAnsi"/>
          <w:sz w:val="22"/>
          <w:szCs w:val="22"/>
        </w:rPr>
        <w:t>powyżej 50 roku życia</w:t>
      </w:r>
      <w:r>
        <w:rPr>
          <w:rFonts w:asciiTheme="minorHAnsi" w:hAnsiTheme="minorHAnsi" w:cstheme="minorHAnsi"/>
          <w:sz w:val="22"/>
          <w:szCs w:val="22"/>
        </w:rPr>
        <w:t>.</w:t>
      </w:r>
    </w:p>
    <w:p w:rsidR="00ED6198" w:rsidRDefault="00ED6198" w:rsidP="00F75605">
      <w:pPr>
        <w:jc w:val="both"/>
        <w:rPr>
          <w:rFonts w:asciiTheme="minorHAnsi" w:hAnsiTheme="minorHAnsi" w:cstheme="minorHAnsi"/>
          <w:sz w:val="22"/>
          <w:szCs w:val="22"/>
        </w:rPr>
      </w:pPr>
    </w:p>
    <w:p w:rsidR="00FC3134" w:rsidRDefault="00FC3134" w:rsidP="00F75605">
      <w:pPr>
        <w:jc w:val="both"/>
        <w:rPr>
          <w:rFonts w:asciiTheme="minorHAnsi" w:hAnsiTheme="minorHAnsi" w:cstheme="minorHAnsi"/>
          <w:sz w:val="22"/>
          <w:szCs w:val="22"/>
        </w:rPr>
      </w:pPr>
      <w:r>
        <w:rPr>
          <w:rFonts w:asciiTheme="minorHAnsi" w:hAnsiTheme="minorHAnsi" w:cstheme="minorHAnsi"/>
          <w:sz w:val="22"/>
          <w:szCs w:val="22"/>
        </w:rPr>
        <w:t>Przy rozpatrywaniu populacji biernych zawodowo (szacowanej na poziomie 355 tys. osób)  jako potencjalnej rezerwy zasobu pracowników warto pamiętać, że ponad połowa (</w:t>
      </w:r>
      <w:r w:rsidR="00ED7F03">
        <w:rPr>
          <w:rFonts w:asciiTheme="minorHAnsi" w:hAnsiTheme="minorHAnsi" w:cstheme="minorHAnsi"/>
          <w:sz w:val="22"/>
          <w:szCs w:val="22"/>
        </w:rPr>
        <w:t xml:space="preserve">ponad 186 tys.) pobiera już świadczenia emerytalne. Stąd uwaga pracodawców koncentruje się głównie na grupie osób pobierających naukę oraz uzupełniających kwalifikacje (blisko 52 tys.). Coraz większe zainteresowanie pojawia się grupą osób niepodejmujących pracy z tytułu choroby lub niepełnosprawności (ponad 52 tys.) </w:t>
      </w:r>
      <w:r w:rsidR="00610C3F">
        <w:rPr>
          <w:rFonts w:asciiTheme="minorHAnsi" w:hAnsiTheme="minorHAnsi" w:cstheme="minorHAnsi"/>
          <w:sz w:val="22"/>
          <w:szCs w:val="22"/>
        </w:rPr>
        <w:t>oraz</w:t>
      </w:r>
      <w:r w:rsidR="00ED7F03">
        <w:rPr>
          <w:rFonts w:asciiTheme="minorHAnsi" w:hAnsiTheme="minorHAnsi" w:cstheme="minorHAnsi"/>
          <w:sz w:val="22"/>
          <w:szCs w:val="22"/>
        </w:rPr>
        <w:t xml:space="preserve"> – z powodów osobistych lub rodzinnych (blisko 36 tys.). </w:t>
      </w:r>
    </w:p>
    <w:p w:rsidR="00ED7F03" w:rsidRDefault="00ED7F03" w:rsidP="00F75605">
      <w:pPr>
        <w:jc w:val="both"/>
        <w:rPr>
          <w:rFonts w:asciiTheme="minorHAnsi" w:hAnsiTheme="minorHAnsi" w:cstheme="minorHAnsi"/>
          <w:sz w:val="22"/>
          <w:szCs w:val="22"/>
        </w:rPr>
      </w:pPr>
    </w:p>
    <w:p w:rsidR="00ED7F03" w:rsidRDefault="00ED7F03" w:rsidP="00F75605">
      <w:pPr>
        <w:jc w:val="both"/>
        <w:rPr>
          <w:rFonts w:asciiTheme="minorHAnsi" w:hAnsiTheme="minorHAnsi"/>
          <w:sz w:val="22"/>
          <w:szCs w:val="22"/>
          <w:highlight w:val="yellow"/>
        </w:rPr>
      </w:pPr>
      <w:r w:rsidRPr="00ED7F03">
        <w:rPr>
          <w:rFonts w:asciiTheme="minorHAnsi" w:hAnsiTheme="minorHAnsi"/>
          <w:sz w:val="22"/>
          <w:szCs w:val="22"/>
        </w:rPr>
        <w:t xml:space="preserve">W roku szkolnym 2019/2020 kształcenie zawodowe prowadzi 138 szkół, z tego 50 </w:t>
      </w:r>
      <w:r w:rsidR="00610C3F" w:rsidRPr="00ED7F03">
        <w:rPr>
          <w:rFonts w:asciiTheme="minorHAnsi" w:hAnsiTheme="minorHAnsi"/>
          <w:sz w:val="22"/>
          <w:szCs w:val="22"/>
        </w:rPr>
        <w:t xml:space="preserve">branżowych </w:t>
      </w:r>
      <w:r w:rsidRPr="00ED7F03">
        <w:rPr>
          <w:rFonts w:asciiTheme="minorHAnsi" w:hAnsiTheme="minorHAnsi"/>
          <w:sz w:val="22"/>
          <w:szCs w:val="22"/>
        </w:rPr>
        <w:t>szkół I stopnia, 32 technika i 56 szkół policealnych. W lubuskich szkołach kształci się na 107 kierunkach (na ponad 200 ujętych w klasyfikacji szkolnictwa branżowego).</w:t>
      </w:r>
      <w:r w:rsidRPr="00ED7F03">
        <w:t xml:space="preserve"> </w:t>
      </w:r>
      <w:r w:rsidRPr="00ED7F03">
        <w:rPr>
          <w:rFonts w:asciiTheme="minorHAnsi" w:hAnsiTheme="minorHAnsi"/>
          <w:sz w:val="22"/>
          <w:szCs w:val="22"/>
        </w:rPr>
        <w:t>Najwięcej młodych osób uczy się zawodu technik informatyk (</w:t>
      </w:r>
      <w:r w:rsidR="00610C3F">
        <w:rPr>
          <w:rFonts w:asciiTheme="minorHAnsi" w:hAnsiTheme="minorHAnsi"/>
          <w:sz w:val="22"/>
          <w:szCs w:val="22"/>
        </w:rPr>
        <w:t>blisko 2,8 tys.</w:t>
      </w:r>
      <w:r w:rsidRPr="00ED7F03">
        <w:rPr>
          <w:rFonts w:asciiTheme="minorHAnsi" w:hAnsiTheme="minorHAnsi"/>
          <w:sz w:val="22"/>
          <w:szCs w:val="22"/>
        </w:rPr>
        <w:t>) oraz technik logistyk (</w:t>
      </w:r>
      <w:r w:rsidR="00610C3F">
        <w:rPr>
          <w:rFonts w:asciiTheme="minorHAnsi" w:hAnsiTheme="minorHAnsi"/>
          <w:sz w:val="22"/>
          <w:szCs w:val="22"/>
        </w:rPr>
        <w:t>ponad 2,5 tys.</w:t>
      </w:r>
      <w:r w:rsidRPr="00ED7F03">
        <w:rPr>
          <w:rFonts w:asciiTheme="minorHAnsi" w:hAnsiTheme="minorHAnsi"/>
          <w:sz w:val="22"/>
          <w:szCs w:val="22"/>
        </w:rPr>
        <w:t xml:space="preserve">). Powyżej </w:t>
      </w:r>
      <w:r w:rsidR="00610C3F">
        <w:rPr>
          <w:rFonts w:asciiTheme="minorHAnsi" w:hAnsiTheme="minorHAnsi"/>
          <w:sz w:val="22"/>
          <w:szCs w:val="22"/>
        </w:rPr>
        <w:t>tysiąca uczniów kształci się w zawodzie</w:t>
      </w:r>
      <w:r w:rsidRPr="00ED7F03">
        <w:rPr>
          <w:rFonts w:asciiTheme="minorHAnsi" w:hAnsiTheme="minorHAnsi"/>
          <w:sz w:val="22"/>
          <w:szCs w:val="22"/>
        </w:rPr>
        <w:t>: technik żywienia i usług gastronomicznych, technik ekonomista, mechanik pojazdów samochodowych,</w:t>
      </w:r>
      <w:r w:rsidR="008D7664">
        <w:rPr>
          <w:rFonts w:asciiTheme="minorHAnsi" w:hAnsiTheme="minorHAnsi"/>
          <w:sz w:val="22"/>
          <w:szCs w:val="22"/>
        </w:rPr>
        <w:t xml:space="preserve"> oraz</w:t>
      </w:r>
      <w:r w:rsidRPr="00ED7F03">
        <w:rPr>
          <w:rFonts w:asciiTheme="minorHAnsi" w:hAnsiTheme="minorHAnsi"/>
          <w:sz w:val="22"/>
          <w:szCs w:val="22"/>
        </w:rPr>
        <w:t xml:space="preserve"> technik hotelarstwa.</w:t>
      </w:r>
    </w:p>
    <w:p w:rsidR="00ED6198" w:rsidRDefault="00ED6198" w:rsidP="00F75605">
      <w:pPr>
        <w:jc w:val="both"/>
        <w:rPr>
          <w:rFonts w:asciiTheme="minorHAnsi" w:hAnsiTheme="minorHAnsi"/>
          <w:sz w:val="22"/>
          <w:szCs w:val="22"/>
          <w:highlight w:val="yellow"/>
        </w:rPr>
      </w:pPr>
    </w:p>
    <w:p w:rsidR="001F7A93" w:rsidRPr="001F7A93" w:rsidRDefault="001F7A93" w:rsidP="002F0BD8">
      <w:pPr>
        <w:jc w:val="both"/>
        <w:rPr>
          <w:rFonts w:asciiTheme="minorHAnsi" w:hAnsiTheme="minorHAnsi"/>
          <w:sz w:val="22"/>
          <w:szCs w:val="22"/>
        </w:rPr>
      </w:pPr>
      <w:r w:rsidRPr="001F7A93">
        <w:rPr>
          <w:rFonts w:asciiTheme="minorHAnsi" w:hAnsiTheme="minorHAnsi"/>
          <w:sz w:val="22"/>
          <w:szCs w:val="22"/>
        </w:rPr>
        <w:t xml:space="preserve">W 2019 roku podejmowano </w:t>
      </w:r>
      <w:r w:rsidRPr="000B2225">
        <w:rPr>
          <w:rFonts w:asciiTheme="minorHAnsi" w:hAnsiTheme="minorHAnsi"/>
          <w:b/>
          <w:sz w:val="22"/>
          <w:szCs w:val="22"/>
        </w:rPr>
        <w:t>działania w zakresie polityki rynku pracy</w:t>
      </w:r>
      <w:r w:rsidRPr="001F7A93">
        <w:rPr>
          <w:rFonts w:asciiTheme="minorHAnsi" w:hAnsiTheme="minorHAnsi"/>
          <w:sz w:val="22"/>
          <w:szCs w:val="22"/>
        </w:rPr>
        <w:t xml:space="preserve"> w trzech obszarach: miejsca pracy, kwalifikacje i wyrównywanie szans (włączenie społeczne i zawodowe). Jak wskazano wyżej w roku ubiegłym w naszym regionie mieliśmy do czynienia z rynkiem pracownika. Pracodawcy odczuwali realne braki kadrowe w określonych zawodach i kwalifikacjach. Stąd </w:t>
      </w:r>
      <w:r w:rsidR="002F0BD8" w:rsidRPr="001F7A93">
        <w:rPr>
          <w:rFonts w:asciiTheme="minorHAnsi" w:hAnsiTheme="minorHAnsi"/>
          <w:sz w:val="22"/>
          <w:szCs w:val="22"/>
        </w:rPr>
        <w:t xml:space="preserve">punktem centralnym </w:t>
      </w:r>
      <w:r w:rsidRPr="001F7A93">
        <w:rPr>
          <w:rFonts w:asciiTheme="minorHAnsi" w:hAnsiTheme="minorHAnsi"/>
          <w:sz w:val="22"/>
          <w:szCs w:val="22"/>
        </w:rPr>
        <w:t>realizowanych inicjatyw było wsparcie pracodawców w pozyskaniu pracownika. Odbywało się to na różne sposoby w obrębie różnych potencjalnych zasobów (bezrobotni, pracujący, cudzoziemcy</w:t>
      </w:r>
      <w:r w:rsidR="006478C7">
        <w:rPr>
          <w:rFonts w:asciiTheme="minorHAnsi" w:hAnsiTheme="minorHAnsi"/>
          <w:sz w:val="22"/>
          <w:szCs w:val="22"/>
        </w:rPr>
        <w:t>,</w:t>
      </w:r>
      <w:r w:rsidR="006478C7" w:rsidRPr="006478C7">
        <w:rPr>
          <w:rFonts w:asciiTheme="minorHAnsi" w:hAnsiTheme="minorHAnsi"/>
          <w:sz w:val="22"/>
          <w:szCs w:val="22"/>
        </w:rPr>
        <w:t xml:space="preserve"> </w:t>
      </w:r>
      <w:r w:rsidR="006478C7">
        <w:rPr>
          <w:rFonts w:asciiTheme="minorHAnsi" w:hAnsiTheme="minorHAnsi"/>
          <w:sz w:val="22"/>
          <w:szCs w:val="22"/>
        </w:rPr>
        <w:t>bierni zawodowo</w:t>
      </w:r>
      <w:r w:rsidRPr="001F7A93">
        <w:rPr>
          <w:rFonts w:asciiTheme="minorHAnsi" w:hAnsiTheme="minorHAnsi"/>
          <w:sz w:val="22"/>
          <w:szCs w:val="22"/>
        </w:rPr>
        <w:t>).</w:t>
      </w:r>
    </w:p>
    <w:p w:rsidR="001F7A93" w:rsidRPr="001F7A93" w:rsidRDefault="001F7A93" w:rsidP="002F0BD8">
      <w:pPr>
        <w:jc w:val="both"/>
        <w:rPr>
          <w:rFonts w:asciiTheme="minorHAnsi" w:hAnsiTheme="minorHAnsi"/>
          <w:sz w:val="22"/>
          <w:szCs w:val="22"/>
        </w:rPr>
      </w:pPr>
    </w:p>
    <w:p w:rsidR="002F0BD8" w:rsidRPr="001F7A93" w:rsidRDefault="002F0BD8" w:rsidP="002F0BD8">
      <w:pPr>
        <w:jc w:val="both"/>
        <w:rPr>
          <w:rFonts w:asciiTheme="minorHAnsi" w:hAnsiTheme="minorHAnsi"/>
          <w:sz w:val="22"/>
          <w:szCs w:val="22"/>
        </w:rPr>
      </w:pPr>
      <w:r w:rsidRPr="001F7A93">
        <w:rPr>
          <w:rFonts w:asciiTheme="minorHAnsi" w:hAnsiTheme="minorHAnsi"/>
          <w:sz w:val="22"/>
          <w:szCs w:val="22"/>
        </w:rPr>
        <w:t xml:space="preserve">Jednym z </w:t>
      </w:r>
      <w:r w:rsidR="001F7A93" w:rsidRPr="001F7A93">
        <w:rPr>
          <w:rFonts w:asciiTheme="minorHAnsi" w:hAnsiTheme="minorHAnsi"/>
          <w:sz w:val="22"/>
          <w:szCs w:val="22"/>
        </w:rPr>
        <w:t>zasobów</w:t>
      </w:r>
      <w:r w:rsidRPr="001F7A93">
        <w:rPr>
          <w:rFonts w:asciiTheme="minorHAnsi" w:hAnsiTheme="minorHAnsi"/>
          <w:sz w:val="22"/>
          <w:szCs w:val="22"/>
        </w:rPr>
        <w:t xml:space="preserve"> </w:t>
      </w:r>
      <w:r w:rsidR="00216B04">
        <w:rPr>
          <w:rFonts w:asciiTheme="minorHAnsi" w:hAnsiTheme="minorHAnsi"/>
          <w:sz w:val="22"/>
          <w:szCs w:val="22"/>
        </w:rPr>
        <w:t xml:space="preserve">były </w:t>
      </w:r>
      <w:r w:rsidRPr="001F7A93">
        <w:rPr>
          <w:rFonts w:asciiTheme="minorHAnsi" w:hAnsiTheme="minorHAnsi"/>
          <w:sz w:val="22"/>
          <w:szCs w:val="22"/>
        </w:rPr>
        <w:t xml:space="preserve">osoby bezrobotne zarejestrowane w powiatowym urzędzie pracy. Ich </w:t>
      </w:r>
      <w:r w:rsidR="001F7A93" w:rsidRPr="001F7A93">
        <w:rPr>
          <w:rFonts w:asciiTheme="minorHAnsi" w:hAnsiTheme="minorHAnsi"/>
          <w:sz w:val="22"/>
          <w:szCs w:val="22"/>
        </w:rPr>
        <w:t>liczba jest jeszcze stosunkowo duża</w:t>
      </w:r>
      <w:r w:rsidRPr="001F7A93">
        <w:rPr>
          <w:rFonts w:asciiTheme="minorHAnsi" w:hAnsiTheme="minorHAnsi"/>
          <w:sz w:val="22"/>
          <w:szCs w:val="22"/>
        </w:rPr>
        <w:t xml:space="preserve">, ale systematycznie się </w:t>
      </w:r>
      <w:r w:rsidR="001F7A93" w:rsidRPr="001F7A93">
        <w:rPr>
          <w:rFonts w:asciiTheme="minorHAnsi" w:hAnsiTheme="minorHAnsi"/>
          <w:sz w:val="22"/>
          <w:szCs w:val="22"/>
        </w:rPr>
        <w:t>zmniejsza</w:t>
      </w:r>
      <w:r w:rsidRPr="001F7A93">
        <w:rPr>
          <w:rFonts w:asciiTheme="minorHAnsi" w:hAnsiTheme="minorHAnsi"/>
          <w:sz w:val="22"/>
          <w:szCs w:val="22"/>
        </w:rPr>
        <w:t>.</w:t>
      </w:r>
      <w:r w:rsidR="001F7A93" w:rsidRPr="001F7A93">
        <w:rPr>
          <w:rFonts w:asciiTheme="minorHAnsi" w:hAnsiTheme="minorHAnsi"/>
          <w:sz w:val="22"/>
          <w:szCs w:val="22"/>
        </w:rPr>
        <w:t xml:space="preserve"> Wiodącą rolę w procesie wsparcia miały</w:t>
      </w:r>
      <w:r w:rsidRPr="001F7A93">
        <w:rPr>
          <w:rFonts w:asciiTheme="minorHAnsi" w:hAnsiTheme="minorHAnsi"/>
          <w:sz w:val="22"/>
          <w:szCs w:val="22"/>
        </w:rPr>
        <w:t xml:space="preserve"> </w:t>
      </w:r>
      <w:r w:rsidR="006478C7">
        <w:rPr>
          <w:rFonts w:asciiTheme="minorHAnsi" w:hAnsiTheme="minorHAnsi"/>
          <w:sz w:val="22"/>
          <w:szCs w:val="22"/>
        </w:rPr>
        <w:t>publiczne służby zatrudnienia</w:t>
      </w:r>
      <w:r w:rsidR="001F7A93" w:rsidRPr="001F7A93">
        <w:rPr>
          <w:rFonts w:asciiTheme="minorHAnsi" w:hAnsiTheme="minorHAnsi"/>
          <w:sz w:val="22"/>
          <w:szCs w:val="22"/>
        </w:rPr>
        <w:t>, posiadające szeroki</w:t>
      </w:r>
      <w:r w:rsidRPr="001F7A93">
        <w:rPr>
          <w:rFonts w:asciiTheme="minorHAnsi" w:hAnsiTheme="minorHAnsi"/>
          <w:sz w:val="22"/>
          <w:szCs w:val="22"/>
        </w:rPr>
        <w:t xml:space="preserve"> </w:t>
      </w:r>
      <w:r w:rsidR="001F7A93" w:rsidRPr="001F7A93">
        <w:rPr>
          <w:rFonts w:asciiTheme="minorHAnsi" w:hAnsiTheme="minorHAnsi"/>
          <w:sz w:val="22"/>
          <w:szCs w:val="22"/>
        </w:rPr>
        <w:t>wachlarz możliwości – o</w:t>
      </w:r>
      <w:r w:rsidRPr="001F7A93">
        <w:rPr>
          <w:rFonts w:asciiTheme="minorHAnsi" w:hAnsiTheme="minorHAnsi"/>
          <w:sz w:val="22"/>
          <w:szCs w:val="22"/>
        </w:rPr>
        <w:t xml:space="preserve">d szkoleń, poprzez </w:t>
      </w:r>
      <w:r w:rsidR="00216B04">
        <w:rPr>
          <w:rFonts w:asciiTheme="minorHAnsi" w:hAnsiTheme="minorHAnsi"/>
          <w:sz w:val="22"/>
          <w:szCs w:val="22"/>
        </w:rPr>
        <w:t>dofinansowanie wynagrodzeń</w:t>
      </w:r>
      <w:r w:rsidRPr="001F7A93">
        <w:rPr>
          <w:rFonts w:asciiTheme="minorHAnsi" w:hAnsiTheme="minorHAnsi"/>
          <w:sz w:val="22"/>
          <w:szCs w:val="22"/>
        </w:rPr>
        <w:t xml:space="preserve">, po środki na </w:t>
      </w:r>
      <w:r w:rsidR="000D7E48">
        <w:rPr>
          <w:rFonts w:asciiTheme="minorHAnsi" w:hAnsiTheme="minorHAnsi"/>
          <w:sz w:val="22"/>
          <w:szCs w:val="22"/>
        </w:rPr>
        <w:t>doposażenie/wyposaż</w:t>
      </w:r>
      <w:r w:rsidR="00216B04">
        <w:rPr>
          <w:rFonts w:asciiTheme="minorHAnsi" w:hAnsiTheme="minorHAnsi"/>
          <w:sz w:val="22"/>
          <w:szCs w:val="22"/>
        </w:rPr>
        <w:t>enie stanowisk</w:t>
      </w:r>
      <w:r w:rsidR="000D7E48">
        <w:rPr>
          <w:rFonts w:asciiTheme="minorHAnsi" w:hAnsiTheme="minorHAnsi"/>
          <w:sz w:val="22"/>
          <w:szCs w:val="22"/>
        </w:rPr>
        <w:t xml:space="preserve"> pracy</w:t>
      </w:r>
      <w:r w:rsidRPr="001F7A93">
        <w:rPr>
          <w:rFonts w:asciiTheme="minorHAnsi" w:hAnsiTheme="minorHAnsi"/>
          <w:sz w:val="22"/>
          <w:szCs w:val="22"/>
        </w:rPr>
        <w:t xml:space="preserve">. </w:t>
      </w:r>
      <w:r w:rsidR="000B2225">
        <w:rPr>
          <w:rFonts w:asciiTheme="minorHAnsi" w:hAnsiTheme="minorHAnsi"/>
          <w:sz w:val="22"/>
          <w:szCs w:val="22"/>
        </w:rPr>
        <w:t>Dzięki podjętym działani</w:t>
      </w:r>
      <w:r w:rsidR="00797AF8">
        <w:rPr>
          <w:rFonts w:asciiTheme="minorHAnsi" w:hAnsiTheme="minorHAnsi"/>
          <w:sz w:val="22"/>
          <w:szCs w:val="22"/>
        </w:rPr>
        <w:t xml:space="preserve">om pracodawcy pozyskali </w:t>
      </w:r>
      <w:r w:rsidR="00764E3A">
        <w:rPr>
          <w:rFonts w:asciiTheme="minorHAnsi" w:hAnsiTheme="minorHAnsi"/>
          <w:sz w:val="22"/>
          <w:szCs w:val="22"/>
        </w:rPr>
        <w:t xml:space="preserve">z tego zasobu </w:t>
      </w:r>
      <w:r w:rsidR="00797AF8">
        <w:rPr>
          <w:rFonts w:asciiTheme="minorHAnsi" w:hAnsiTheme="minorHAnsi"/>
          <w:sz w:val="22"/>
          <w:szCs w:val="22"/>
        </w:rPr>
        <w:t>ponad 9</w:t>
      </w:r>
      <w:r w:rsidR="000B2225">
        <w:rPr>
          <w:rFonts w:asciiTheme="minorHAnsi" w:hAnsiTheme="minorHAnsi"/>
          <w:sz w:val="22"/>
          <w:szCs w:val="22"/>
        </w:rPr>
        <w:t xml:space="preserve"> tysięcy pracowników.</w:t>
      </w:r>
    </w:p>
    <w:p w:rsidR="00A942F2" w:rsidRPr="001F7A93" w:rsidRDefault="00A942F2" w:rsidP="002F0BD8">
      <w:pPr>
        <w:jc w:val="both"/>
        <w:rPr>
          <w:rFonts w:asciiTheme="minorHAnsi" w:hAnsiTheme="minorHAnsi"/>
          <w:sz w:val="22"/>
          <w:szCs w:val="22"/>
        </w:rPr>
      </w:pPr>
    </w:p>
    <w:p w:rsidR="00A942F2" w:rsidRDefault="002F0BD8" w:rsidP="002F0BD8">
      <w:pPr>
        <w:jc w:val="both"/>
        <w:rPr>
          <w:rFonts w:asciiTheme="minorHAnsi" w:hAnsiTheme="minorHAnsi"/>
          <w:sz w:val="22"/>
          <w:szCs w:val="22"/>
        </w:rPr>
      </w:pPr>
      <w:r w:rsidRPr="006E5AE8">
        <w:rPr>
          <w:rFonts w:asciiTheme="minorHAnsi" w:hAnsiTheme="minorHAnsi"/>
          <w:sz w:val="22"/>
          <w:szCs w:val="22"/>
        </w:rPr>
        <w:lastRenderedPageBreak/>
        <w:t xml:space="preserve">Kolejnym sposobem pozyskania wykwalifikowanych pracowników są własne kadry i ich rozwój. Najczęściej sytuacja taka pojawia się podczas wdrażania nowych technologii. Władze regionu zwracają </w:t>
      </w:r>
      <w:r w:rsidR="006E5AE8" w:rsidRPr="006E5AE8">
        <w:rPr>
          <w:rFonts w:asciiTheme="minorHAnsi" w:hAnsiTheme="minorHAnsi"/>
          <w:sz w:val="22"/>
          <w:szCs w:val="22"/>
        </w:rPr>
        <w:t xml:space="preserve">szczególną </w:t>
      </w:r>
      <w:r w:rsidRPr="006E5AE8">
        <w:rPr>
          <w:rFonts w:asciiTheme="minorHAnsi" w:hAnsiTheme="minorHAnsi"/>
          <w:sz w:val="22"/>
          <w:szCs w:val="22"/>
        </w:rPr>
        <w:t>uwagę na t</w:t>
      </w:r>
      <w:r w:rsidR="006E5AE8">
        <w:rPr>
          <w:rFonts w:asciiTheme="minorHAnsi" w:hAnsiTheme="minorHAnsi"/>
          <w:sz w:val="22"/>
          <w:szCs w:val="22"/>
        </w:rPr>
        <w:t xml:space="preserve">o zagadnienie. </w:t>
      </w:r>
      <w:r w:rsidR="006478C7">
        <w:rPr>
          <w:rFonts w:asciiTheme="minorHAnsi" w:hAnsiTheme="minorHAnsi"/>
          <w:sz w:val="22"/>
          <w:szCs w:val="22"/>
        </w:rPr>
        <w:t>Wspierały</w:t>
      </w:r>
      <w:r w:rsidRPr="006E5AE8">
        <w:rPr>
          <w:rFonts w:asciiTheme="minorHAnsi" w:hAnsiTheme="minorHAnsi"/>
          <w:sz w:val="22"/>
          <w:szCs w:val="22"/>
        </w:rPr>
        <w:t xml:space="preserve"> firmy wprowadzające innowacje</w:t>
      </w:r>
      <w:r w:rsidR="006478C7">
        <w:rPr>
          <w:rFonts w:asciiTheme="minorHAnsi" w:hAnsiTheme="minorHAnsi"/>
          <w:sz w:val="22"/>
          <w:szCs w:val="22"/>
        </w:rPr>
        <w:t xml:space="preserve"> (głównie w ramach środków Europejskiego Funduszu Rozwoju Regionalnego)</w:t>
      </w:r>
      <w:r w:rsidRPr="006E5AE8">
        <w:rPr>
          <w:rFonts w:asciiTheme="minorHAnsi" w:hAnsiTheme="minorHAnsi"/>
          <w:sz w:val="22"/>
          <w:szCs w:val="22"/>
        </w:rPr>
        <w:t xml:space="preserve">. </w:t>
      </w:r>
    </w:p>
    <w:p w:rsidR="006478C7" w:rsidRDefault="006478C7" w:rsidP="002F0BD8">
      <w:pPr>
        <w:jc w:val="both"/>
        <w:rPr>
          <w:rFonts w:asciiTheme="minorHAnsi" w:hAnsiTheme="minorHAnsi"/>
          <w:sz w:val="22"/>
          <w:szCs w:val="22"/>
          <w:highlight w:val="yellow"/>
        </w:rPr>
      </w:pPr>
    </w:p>
    <w:p w:rsidR="00BB0010" w:rsidRPr="00A942F2" w:rsidRDefault="00A942F2" w:rsidP="00A942F2">
      <w:pPr>
        <w:jc w:val="center"/>
        <w:rPr>
          <w:rFonts w:asciiTheme="minorHAnsi" w:hAnsiTheme="minorHAnsi"/>
          <w:b/>
        </w:rPr>
      </w:pPr>
      <w:r w:rsidRPr="00A942F2">
        <w:rPr>
          <w:rFonts w:asciiTheme="minorHAnsi" w:hAnsiTheme="minorHAnsi"/>
          <w:b/>
        </w:rPr>
        <w:t>Przykłady wsparcia pracodawców w pozyskaniu pracowników</w:t>
      </w:r>
    </w:p>
    <w:p w:rsidR="004611F7" w:rsidRDefault="007554C8" w:rsidP="0068687B">
      <w:pPr>
        <w:jc w:val="center"/>
        <w:rPr>
          <w:rFonts w:asciiTheme="minorHAnsi" w:hAnsiTheme="minorHAnsi"/>
          <w:sz w:val="22"/>
          <w:szCs w:val="22"/>
          <w:highlight w:val="yellow"/>
        </w:rPr>
      </w:pPr>
      <w:r>
        <w:rPr>
          <w:rFonts w:asciiTheme="minorHAnsi" w:hAnsiTheme="minorHAnsi"/>
          <w:noProof/>
          <w:sz w:val="22"/>
          <w:szCs w:val="22"/>
        </w:rPr>
        <w:drawing>
          <wp:inline distT="0" distB="0" distL="0" distR="0">
            <wp:extent cx="5759450" cy="7679055"/>
            <wp:effectExtent l="19050" t="19050" r="12700" b="1714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PD 2019 realizacja_grafika (20200302).jpg"/>
                    <pic:cNvPicPr/>
                  </pic:nvPicPr>
                  <pic:blipFill>
                    <a:blip r:embed="rId10">
                      <a:extLst>
                        <a:ext uri="{28A0092B-C50C-407E-A947-70E740481C1C}">
                          <a14:useLocalDpi xmlns:a14="http://schemas.microsoft.com/office/drawing/2010/main" val="0"/>
                        </a:ext>
                      </a:extLst>
                    </a:blip>
                    <a:stretch>
                      <a:fillRect/>
                    </a:stretch>
                  </pic:blipFill>
                  <pic:spPr>
                    <a:xfrm>
                      <a:off x="0" y="0"/>
                      <a:ext cx="5759450" cy="7679055"/>
                    </a:xfrm>
                    <a:prstGeom prst="rect">
                      <a:avLst/>
                    </a:prstGeom>
                    <a:ln w="6350">
                      <a:solidFill>
                        <a:schemeClr val="bg1">
                          <a:lumMod val="50000"/>
                        </a:schemeClr>
                      </a:solidFill>
                    </a:ln>
                  </pic:spPr>
                </pic:pic>
              </a:graphicData>
            </a:graphic>
          </wp:inline>
        </w:drawing>
      </w:r>
    </w:p>
    <w:p w:rsidR="00A942F2" w:rsidRPr="00F75605" w:rsidRDefault="00A942F2" w:rsidP="00A942F2">
      <w:pPr>
        <w:jc w:val="center"/>
        <w:rPr>
          <w:rFonts w:asciiTheme="minorHAnsi" w:hAnsiTheme="minorHAnsi" w:cstheme="minorHAnsi"/>
          <w:i/>
        </w:rPr>
      </w:pPr>
      <w:r w:rsidRPr="00F75605">
        <w:rPr>
          <w:rFonts w:asciiTheme="minorHAnsi" w:hAnsiTheme="minorHAnsi" w:cstheme="minorHAnsi"/>
          <w:i/>
        </w:rPr>
        <w:t>Źródło: opracowanie własne.</w:t>
      </w:r>
    </w:p>
    <w:p w:rsidR="006478C7" w:rsidRPr="006E5AE8" w:rsidRDefault="006478C7" w:rsidP="006478C7">
      <w:pPr>
        <w:jc w:val="both"/>
        <w:rPr>
          <w:rFonts w:asciiTheme="minorHAnsi" w:hAnsiTheme="minorHAnsi"/>
          <w:sz w:val="22"/>
          <w:szCs w:val="22"/>
        </w:rPr>
      </w:pPr>
      <w:r w:rsidRPr="006E5AE8">
        <w:rPr>
          <w:rFonts w:asciiTheme="minorHAnsi" w:hAnsiTheme="minorHAnsi"/>
          <w:sz w:val="22"/>
          <w:szCs w:val="22"/>
        </w:rPr>
        <w:lastRenderedPageBreak/>
        <w:t xml:space="preserve">Wzmocnieniem tych działań </w:t>
      </w:r>
      <w:r>
        <w:rPr>
          <w:rFonts w:asciiTheme="minorHAnsi" w:hAnsiTheme="minorHAnsi"/>
          <w:sz w:val="22"/>
          <w:szCs w:val="22"/>
        </w:rPr>
        <w:t>było</w:t>
      </w:r>
      <w:r w:rsidRPr="006E5AE8">
        <w:rPr>
          <w:rFonts w:asciiTheme="minorHAnsi" w:hAnsiTheme="minorHAnsi"/>
          <w:sz w:val="22"/>
          <w:szCs w:val="22"/>
        </w:rPr>
        <w:t xml:space="preserve"> wsparcie podnoszenia kwalifikacji pracowników i pracodawców dzięki środkom Krajowego Funduszu Szkoleniowego</w:t>
      </w:r>
      <w:r>
        <w:rPr>
          <w:rFonts w:asciiTheme="minorHAnsi" w:hAnsiTheme="minorHAnsi"/>
          <w:sz w:val="22"/>
          <w:szCs w:val="22"/>
        </w:rPr>
        <w:t xml:space="preserve"> (wdrażane przez publiczne służby zatrudnienia)</w:t>
      </w:r>
      <w:r w:rsidRPr="006E5AE8">
        <w:rPr>
          <w:rFonts w:asciiTheme="minorHAnsi" w:hAnsiTheme="minorHAnsi"/>
          <w:sz w:val="22"/>
          <w:szCs w:val="22"/>
        </w:rPr>
        <w:t>, czy też w ramach bonó</w:t>
      </w:r>
      <w:r>
        <w:rPr>
          <w:rFonts w:asciiTheme="minorHAnsi" w:hAnsiTheme="minorHAnsi"/>
          <w:sz w:val="22"/>
          <w:szCs w:val="22"/>
        </w:rPr>
        <w:t>w rozwojowych/</w:t>
      </w:r>
      <w:r w:rsidRPr="006E5AE8">
        <w:rPr>
          <w:rFonts w:asciiTheme="minorHAnsi" w:hAnsiTheme="minorHAnsi"/>
          <w:sz w:val="22"/>
          <w:szCs w:val="22"/>
        </w:rPr>
        <w:t>szkoleniowych</w:t>
      </w:r>
      <w:r>
        <w:rPr>
          <w:rFonts w:asciiTheme="minorHAnsi" w:hAnsiTheme="minorHAnsi"/>
          <w:sz w:val="22"/>
          <w:szCs w:val="22"/>
        </w:rPr>
        <w:t xml:space="preserve"> (finansowanych przez samorząd województwa w ramach środków Europejskiego Funduszu Społecznego</w:t>
      </w:r>
      <w:r w:rsidRPr="006E5AE8">
        <w:rPr>
          <w:rFonts w:asciiTheme="minorHAnsi" w:hAnsiTheme="minorHAnsi"/>
          <w:sz w:val="22"/>
          <w:szCs w:val="22"/>
        </w:rPr>
        <w:t>).</w:t>
      </w:r>
      <w:r>
        <w:rPr>
          <w:rFonts w:asciiTheme="minorHAnsi" w:hAnsiTheme="minorHAnsi"/>
          <w:sz w:val="22"/>
          <w:szCs w:val="22"/>
        </w:rPr>
        <w:t xml:space="preserve"> </w:t>
      </w:r>
      <w:r w:rsidR="00216B04">
        <w:rPr>
          <w:rFonts w:asciiTheme="minorHAnsi" w:hAnsiTheme="minorHAnsi"/>
          <w:sz w:val="22"/>
          <w:szCs w:val="22"/>
        </w:rPr>
        <w:t>Z tego wsparcia s</w:t>
      </w:r>
      <w:r>
        <w:rPr>
          <w:rFonts w:asciiTheme="minorHAnsi" w:hAnsiTheme="minorHAnsi"/>
          <w:sz w:val="22"/>
          <w:szCs w:val="22"/>
        </w:rPr>
        <w:t>korzystało ponad 5 tysięcy pracodawców i pracowników.</w:t>
      </w:r>
    </w:p>
    <w:p w:rsidR="006478C7" w:rsidRDefault="006478C7" w:rsidP="006E5AE8">
      <w:pPr>
        <w:jc w:val="both"/>
        <w:rPr>
          <w:rFonts w:asciiTheme="minorHAnsi" w:hAnsiTheme="minorHAnsi"/>
          <w:sz w:val="22"/>
          <w:szCs w:val="22"/>
        </w:rPr>
      </w:pPr>
    </w:p>
    <w:p w:rsidR="006E5AE8" w:rsidRDefault="006E5AE8" w:rsidP="006E5AE8">
      <w:pPr>
        <w:jc w:val="both"/>
        <w:rPr>
          <w:rFonts w:asciiTheme="minorHAnsi" w:hAnsiTheme="minorHAnsi"/>
          <w:sz w:val="22"/>
          <w:szCs w:val="22"/>
        </w:rPr>
      </w:pPr>
      <w:r w:rsidRPr="00F40E56">
        <w:rPr>
          <w:rFonts w:asciiTheme="minorHAnsi" w:hAnsiTheme="minorHAnsi"/>
          <w:sz w:val="22"/>
          <w:szCs w:val="22"/>
        </w:rPr>
        <w:t xml:space="preserve">Kolejnym sposobem </w:t>
      </w:r>
      <w:r w:rsidR="000B2225" w:rsidRPr="00F40E56">
        <w:rPr>
          <w:rFonts w:asciiTheme="minorHAnsi" w:hAnsiTheme="minorHAnsi"/>
          <w:sz w:val="22"/>
          <w:szCs w:val="22"/>
        </w:rPr>
        <w:t>było</w:t>
      </w:r>
      <w:r w:rsidRPr="00F40E56">
        <w:rPr>
          <w:rFonts w:asciiTheme="minorHAnsi" w:hAnsiTheme="minorHAnsi"/>
          <w:sz w:val="22"/>
          <w:szCs w:val="22"/>
        </w:rPr>
        <w:t xml:space="preserve"> pozyskanie pracownika z zagranicy. W tym przypadku pracodawca mógł złożyć do powiatowego urzędu pracy oświadczenie o powierzeniu pracy cudzoziemcowi. Wtedy cudzoziemiec może pracować do 6 miesięcy w okresie 12. Jest to forma krótkoterminowa sprawdzająca się przy pracach sezonowych. Może też być swego rodzaju etapem przejściowym. Jeżeli obcokrajowiec sprawdzi się pracodawca może wystąpić do Wojewody o zezwolenie na pracę, które może być ważne do 3 lat. Ważnym </w:t>
      </w:r>
      <w:r w:rsidR="006478C7" w:rsidRPr="00F40E56">
        <w:rPr>
          <w:rFonts w:asciiTheme="minorHAnsi" w:hAnsiTheme="minorHAnsi"/>
          <w:sz w:val="22"/>
          <w:szCs w:val="22"/>
        </w:rPr>
        <w:t>działaniem była</w:t>
      </w:r>
      <w:r w:rsidRPr="00F40E56">
        <w:rPr>
          <w:rFonts w:asciiTheme="minorHAnsi" w:hAnsiTheme="minorHAnsi"/>
          <w:sz w:val="22"/>
          <w:szCs w:val="22"/>
        </w:rPr>
        <w:t xml:space="preserve"> integracja cudzoziemcó</w:t>
      </w:r>
      <w:r w:rsidR="006478C7" w:rsidRPr="00F40E56">
        <w:rPr>
          <w:rFonts w:asciiTheme="minorHAnsi" w:hAnsiTheme="minorHAnsi"/>
          <w:sz w:val="22"/>
          <w:szCs w:val="22"/>
        </w:rPr>
        <w:t xml:space="preserve">w. W projekcie Wojewody </w:t>
      </w:r>
      <w:r w:rsidRPr="00F40E56">
        <w:rPr>
          <w:rFonts w:asciiTheme="minorHAnsi" w:hAnsiTheme="minorHAnsi"/>
          <w:sz w:val="22"/>
          <w:szCs w:val="22"/>
        </w:rPr>
        <w:t>realizowane były działania w postaci doradztwa, czy też szkoleń (w tym zawodowych i językowych).</w:t>
      </w:r>
      <w:r w:rsidR="000D7E48" w:rsidRPr="00F40E56">
        <w:rPr>
          <w:rFonts w:asciiTheme="minorHAnsi" w:hAnsiTheme="minorHAnsi"/>
          <w:sz w:val="22"/>
          <w:szCs w:val="22"/>
        </w:rPr>
        <w:t xml:space="preserve"> Na koniec roku lubuscy pracodawcy zatrudniali </w:t>
      </w:r>
      <w:r w:rsidR="00F40E56" w:rsidRPr="00F40E56">
        <w:rPr>
          <w:rFonts w:asciiTheme="minorHAnsi" w:hAnsiTheme="minorHAnsi"/>
          <w:sz w:val="22"/>
          <w:szCs w:val="22"/>
        </w:rPr>
        <w:t>ponad 25</w:t>
      </w:r>
      <w:r w:rsidR="000D7E48" w:rsidRPr="00F40E56">
        <w:rPr>
          <w:rFonts w:asciiTheme="minorHAnsi" w:hAnsiTheme="minorHAnsi"/>
          <w:sz w:val="22"/>
          <w:szCs w:val="22"/>
        </w:rPr>
        <w:t xml:space="preserve"> tys. cudzoziemców.</w:t>
      </w:r>
      <w:r w:rsidR="000B2225">
        <w:rPr>
          <w:rFonts w:asciiTheme="minorHAnsi" w:hAnsiTheme="minorHAnsi"/>
          <w:sz w:val="22"/>
          <w:szCs w:val="22"/>
        </w:rPr>
        <w:t xml:space="preserve"> </w:t>
      </w:r>
    </w:p>
    <w:p w:rsidR="000B2225" w:rsidRDefault="000B2225" w:rsidP="006E5AE8">
      <w:pPr>
        <w:jc w:val="both"/>
        <w:rPr>
          <w:rFonts w:asciiTheme="minorHAnsi" w:hAnsiTheme="minorHAnsi"/>
          <w:sz w:val="22"/>
          <w:szCs w:val="22"/>
        </w:rPr>
      </w:pPr>
    </w:p>
    <w:p w:rsidR="006E5AE8" w:rsidRDefault="006E5AE8" w:rsidP="006E5AE8">
      <w:pPr>
        <w:jc w:val="both"/>
        <w:rPr>
          <w:rFonts w:asciiTheme="minorHAnsi" w:hAnsiTheme="minorHAnsi"/>
          <w:sz w:val="22"/>
          <w:szCs w:val="22"/>
        </w:rPr>
      </w:pPr>
      <w:r>
        <w:rPr>
          <w:rFonts w:asciiTheme="minorHAnsi" w:hAnsiTheme="minorHAnsi"/>
          <w:sz w:val="22"/>
          <w:szCs w:val="22"/>
        </w:rPr>
        <w:t>Kolejnym zasobem byli bierni zawodowo. Jest to kategoria bardzo zróżnicowana. Jedną z liczniejszych grup jest młodzież ucząca się. Pracodawcy korzystali z tego zasobu w ramach staż</w:t>
      </w:r>
      <w:r w:rsidR="006478C7">
        <w:rPr>
          <w:rFonts w:asciiTheme="minorHAnsi" w:hAnsiTheme="minorHAnsi"/>
          <w:sz w:val="22"/>
          <w:szCs w:val="22"/>
        </w:rPr>
        <w:t>y i</w:t>
      </w:r>
      <w:r>
        <w:rPr>
          <w:rFonts w:asciiTheme="minorHAnsi" w:hAnsiTheme="minorHAnsi"/>
          <w:sz w:val="22"/>
          <w:szCs w:val="22"/>
        </w:rPr>
        <w:t xml:space="preserve"> praktyk</w:t>
      </w:r>
      <w:r w:rsidR="006478C7">
        <w:rPr>
          <w:rFonts w:asciiTheme="minorHAnsi" w:hAnsiTheme="minorHAnsi"/>
          <w:sz w:val="22"/>
          <w:szCs w:val="22"/>
        </w:rPr>
        <w:t xml:space="preserve"> (finansowanych </w:t>
      </w:r>
      <w:r w:rsidR="000D7E48">
        <w:rPr>
          <w:rFonts w:asciiTheme="minorHAnsi" w:hAnsiTheme="minorHAnsi"/>
          <w:sz w:val="22"/>
          <w:szCs w:val="22"/>
        </w:rPr>
        <w:t xml:space="preserve">przez samorząd województwa </w:t>
      </w:r>
      <w:r w:rsidR="006478C7">
        <w:rPr>
          <w:rFonts w:asciiTheme="minorHAnsi" w:hAnsiTheme="minorHAnsi"/>
          <w:sz w:val="22"/>
          <w:szCs w:val="22"/>
        </w:rPr>
        <w:t>z EFS)</w:t>
      </w:r>
      <w:r>
        <w:rPr>
          <w:rFonts w:asciiTheme="minorHAnsi" w:hAnsiTheme="minorHAnsi"/>
          <w:sz w:val="22"/>
          <w:szCs w:val="22"/>
        </w:rPr>
        <w:t>, czy też przygotowania zawodowego młodocianych</w:t>
      </w:r>
      <w:r w:rsidR="006478C7">
        <w:rPr>
          <w:rFonts w:asciiTheme="minorHAnsi" w:hAnsiTheme="minorHAnsi"/>
          <w:sz w:val="22"/>
          <w:szCs w:val="22"/>
        </w:rPr>
        <w:t xml:space="preserve"> (finansowanego przez Ochotnicze Hufce Pracy w ramach środków Funduszu Pracy)</w:t>
      </w:r>
      <w:r>
        <w:rPr>
          <w:rFonts w:asciiTheme="minorHAnsi" w:hAnsiTheme="minorHAnsi"/>
          <w:sz w:val="22"/>
          <w:szCs w:val="22"/>
        </w:rPr>
        <w:t xml:space="preserve">. </w:t>
      </w:r>
      <w:r w:rsidR="000B2225">
        <w:rPr>
          <w:rFonts w:asciiTheme="minorHAnsi" w:hAnsiTheme="minorHAnsi"/>
          <w:sz w:val="22"/>
          <w:szCs w:val="22"/>
        </w:rPr>
        <w:t xml:space="preserve">Uczestniczyło w nich </w:t>
      </w:r>
      <w:r w:rsidR="000D7E48">
        <w:rPr>
          <w:rFonts w:asciiTheme="minorHAnsi" w:hAnsiTheme="minorHAnsi"/>
          <w:sz w:val="22"/>
          <w:szCs w:val="22"/>
        </w:rPr>
        <w:t xml:space="preserve">łącznie </w:t>
      </w:r>
      <w:r w:rsidR="000B2225">
        <w:rPr>
          <w:rFonts w:asciiTheme="minorHAnsi" w:hAnsiTheme="minorHAnsi"/>
          <w:sz w:val="22"/>
          <w:szCs w:val="22"/>
        </w:rPr>
        <w:t xml:space="preserve">ponad 7 tysięcy młodych osób. </w:t>
      </w:r>
      <w:r>
        <w:rPr>
          <w:rFonts w:asciiTheme="minorHAnsi" w:hAnsiTheme="minorHAnsi"/>
          <w:sz w:val="22"/>
          <w:szCs w:val="22"/>
        </w:rPr>
        <w:t xml:space="preserve">Inną liczną grupą są osoby niepełnosprawne. Dzięki </w:t>
      </w:r>
      <w:r w:rsidR="000B2225">
        <w:rPr>
          <w:rFonts w:asciiTheme="minorHAnsi" w:hAnsiTheme="minorHAnsi"/>
          <w:sz w:val="22"/>
          <w:szCs w:val="22"/>
        </w:rPr>
        <w:t xml:space="preserve">udzielonemu </w:t>
      </w:r>
      <w:r>
        <w:rPr>
          <w:rFonts w:asciiTheme="minorHAnsi" w:hAnsiTheme="minorHAnsi"/>
          <w:sz w:val="22"/>
          <w:szCs w:val="22"/>
        </w:rPr>
        <w:t>wsparciu</w:t>
      </w:r>
      <w:r w:rsidR="006478C7">
        <w:rPr>
          <w:rFonts w:asciiTheme="minorHAnsi" w:hAnsiTheme="minorHAnsi"/>
          <w:sz w:val="22"/>
          <w:szCs w:val="22"/>
        </w:rPr>
        <w:t xml:space="preserve"> przez Państwowy Fundusz Rehabilitacji Osób Niepełnosprawnych</w:t>
      </w:r>
      <w:r>
        <w:rPr>
          <w:rFonts w:asciiTheme="minorHAnsi" w:hAnsiTheme="minorHAnsi"/>
          <w:sz w:val="22"/>
          <w:szCs w:val="22"/>
        </w:rPr>
        <w:t xml:space="preserve"> pracodawcy pozyskali </w:t>
      </w:r>
      <w:r w:rsidR="000B2225">
        <w:rPr>
          <w:rFonts w:asciiTheme="minorHAnsi" w:hAnsiTheme="minorHAnsi"/>
          <w:sz w:val="22"/>
          <w:szCs w:val="22"/>
        </w:rPr>
        <w:t xml:space="preserve">z tej grupy </w:t>
      </w:r>
      <w:r>
        <w:rPr>
          <w:rFonts w:asciiTheme="minorHAnsi" w:hAnsiTheme="minorHAnsi"/>
          <w:sz w:val="22"/>
          <w:szCs w:val="22"/>
        </w:rPr>
        <w:t>ponad 22 tysiące praco</w:t>
      </w:r>
      <w:r w:rsidR="000B2225">
        <w:rPr>
          <w:rFonts w:asciiTheme="minorHAnsi" w:hAnsiTheme="minorHAnsi"/>
          <w:sz w:val="22"/>
          <w:szCs w:val="22"/>
        </w:rPr>
        <w:t>wników.</w:t>
      </w:r>
    </w:p>
    <w:p w:rsidR="000B2225" w:rsidRDefault="000B2225" w:rsidP="006E5AE8">
      <w:pPr>
        <w:jc w:val="both"/>
        <w:rPr>
          <w:rFonts w:asciiTheme="minorHAnsi" w:hAnsiTheme="minorHAnsi"/>
          <w:sz w:val="22"/>
          <w:szCs w:val="22"/>
        </w:rPr>
      </w:pPr>
    </w:p>
    <w:p w:rsidR="000B2225" w:rsidRDefault="000B2225" w:rsidP="000B2225">
      <w:pPr>
        <w:jc w:val="both"/>
        <w:rPr>
          <w:rFonts w:asciiTheme="minorHAnsi" w:hAnsiTheme="minorHAnsi"/>
          <w:sz w:val="22"/>
          <w:szCs w:val="22"/>
        </w:rPr>
      </w:pPr>
      <w:r>
        <w:rPr>
          <w:rFonts w:asciiTheme="minorHAnsi" w:hAnsiTheme="minorHAnsi"/>
          <w:sz w:val="22"/>
          <w:szCs w:val="22"/>
        </w:rPr>
        <w:t>Ważnym działaniem były programy prozdrowotne</w:t>
      </w:r>
      <w:r w:rsidR="006478C7">
        <w:rPr>
          <w:rFonts w:asciiTheme="minorHAnsi" w:hAnsiTheme="minorHAnsi"/>
          <w:sz w:val="22"/>
          <w:szCs w:val="22"/>
        </w:rPr>
        <w:t xml:space="preserve"> (finansowane przez samorząd województwa ze środków EFS)</w:t>
      </w:r>
      <w:r>
        <w:rPr>
          <w:rFonts w:asciiTheme="minorHAnsi" w:hAnsiTheme="minorHAnsi"/>
          <w:sz w:val="22"/>
          <w:szCs w:val="22"/>
        </w:rPr>
        <w:t xml:space="preserve">, zwiększające aktywność zawodową i zmniejszające absencję w pracy. </w:t>
      </w:r>
    </w:p>
    <w:p w:rsidR="000B2225" w:rsidRDefault="000B2225" w:rsidP="000B2225">
      <w:pPr>
        <w:jc w:val="both"/>
        <w:rPr>
          <w:rFonts w:asciiTheme="minorHAnsi" w:hAnsiTheme="minorHAnsi"/>
          <w:sz w:val="22"/>
          <w:szCs w:val="22"/>
        </w:rPr>
      </w:pPr>
    </w:p>
    <w:p w:rsidR="002F0BD8" w:rsidRPr="000D7E48" w:rsidRDefault="000D7E48" w:rsidP="002F0BD8">
      <w:pPr>
        <w:jc w:val="both"/>
        <w:rPr>
          <w:rFonts w:asciiTheme="minorHAnsi" w:hAnsiTheme="minorHAnsi"/>
          <w:sz w:val="22"/>
          <w:szCs w:val="22"/>
        </w:rPr>
      </w:pPr>
      <w:r>
        <w:rPr>
          <w:rFonts w:asciiTheme="minorHAnsi" w:hAnsiTheme="minorHAnsi"/>
          <w:sz w:val="22"/>
          <w:szCs w:val="22"/>
        </w:rPr>
        <w:t xml:space="preserve">Powyższe przykłady nie wyczerpują pełnej listy. </w:t>
      </w:r>
      <w:r w:rsidR="00A942F2" w:rsidRPr="000D7E48">
        <w:rPr>
          <w:rFonts w:asciiTheme="minorHAnsi" w:hAnsiTheme="minorHAnsi"/>
          <w:sz w:val="22"/>
          <w:szCs w:val="22"/>
        </w:rPr>
        <w:t xml:space="preserve">Niniejszy dokument zawiera opis działań podejmowanych przez różne (często niezależne od siebie) podmioty na rzecz poprawy sytuacji na lubuskim rynku pracy, rozwoju przedsiębiorczości i włączenia społecznego. </w:t>
      </w:r>
      <w:r w:rsidR="002F0BD8" w:rsidRPr="000D7E48">
        <w:rPr>
          <w:rFonts w:asciiTheme="minorHAnsi" w:hAnsiTheme="minorHAnsi"/>
          <w:sz w:val="22"/>
          <w:szCs w:val="22"/>
        </w:rPr>
        <w:t xml:space="preserve">Łącznie z różnego rodzaju przedsięwzięć skorzystało ponad </w:t>
      </w:r>
      <w:r w:rsidR="002F0BD8" w:rsidRPr="000D7E48">
        <w:rPr>
          <w:rFonts w:asciiTheme="minorHAnsi" w:hAnsiTheme="minorHAnsi"/>
          <w:b/>
          <w:sz w:val="22"/>
          <w:szCs w:val="22"/>
        </w:rPr>
        <w:t>270,4 tys. osób</w:t>
      </w:r>
      <w:r w:rsidR="002F0BD8" w:rsidRPr="000D7E48">
        <w:rPr>
          <w:rFonts w:asciiTheme="minorHAnsi" w:hAnsiTheme="minorHAnsi"/>
          <w:sz w:val="22"/>
          <w:szCs w:val="22"/>
        </w:rPr>
        <w:t xml:space="preserve">, przy wydatkach na poziomie ponad </w:t>
      </w:r>
      <w:r w:rsidR="002F0BD8" w:rsidRPr="000D7E48">
        <w:rPr>
          <w:rFonts w:asciiTheme="minorHAnsi" w:hAnsiTheme="minorHAnsi"/>
          <w:b/>
          <w:sz w:val="22"/>
          <w:szCs w:val="22"/>
        </w:rPr>
        <w:t>592,6 mln zł</w:t>
      </w:r>
      <w:r w:rsidR="002F0BD8" w:rsidRPr="000D7E48">
        <w:rPr>
          <w:rFonts w:asciiTheme="minorHAnsi" w:hAnsiTheme="minorHAnsi"/>
          <w:sz w:val="22"/>
          <w:szCs w:val="22"/>
        </w:rPr>
        <w:t>.</w:t>
      </w:r>
    </w:p>
    <w:p w:rsidR="002F0BD8" w:rsidRPr="002F0BD8" w:rsidRDefault="002F0BD8" w:rsidP="002F0BD8">
      <w:pPr>
        <w:jc w:val="both"/>
        <w:rPr>
          <w:rFonts w:asciiTheme="minorHAnsi" w:hAnsiTheme="minorHAnsi"/>
          <w:sz w:val="22"/>
          <w:szCs w:val="22"/>
        </w:rPr>
      </w:pPr>
    </w:p>
    <w:p w:rsidR="002F0BD8" w:rsidRDefault="002F0BD8" w:rsidP="002F0BD8">
      <w:pPr>
        <w:jc w:val="both"/>
        <w:rPr>
          <w:rFonts w:asciiTheme="minorHAnsi" w:hAnsiTheme="minorHAnsi"/>
          <w:sz w:val="22"/>
          <w:szCs w:val="22"/>
          <w:highlight w:val="yellow"/>
        </w:rPr>
      </w:pPr>
      <w:r w:rsidRPr="002F0BD8">
        <w:rPr>
          <w:rFonts w:asciiTheme="minorHAnsi" w:hAnsiTheme="minorHAnsi"/>
          <w:sz w:val="22"/>
          <w:szCs w:val="22"/>
        </w:rPr>
        <w:t>Szerokie, partnerskie podejście do kształtowania regionalnej polityki zatrudnienia pozwoliło na maksymalne wykorzystanie posiadanych środków poprzez uzyskanie efektu synergii.</w:t>
      </w:r>
    </w:p>
    <w:p w:rsidR="00AA19DA" w:rsidRPr="00961A71" w:rsidRDefault="00AA19DA" w:rsidP="00A50840">
      <w:pPr>
        <w:pStyle w:val="Tekstpodstawowy3"/>
        <w:rPr>
          <w:rFonts w:asciiTheme="minorHAnsi" w:hAnsiTheme="minorHAnsi"/>
          <w:sz w:val="22"/>
          <w:szCs w:val="22"/>
          <w:highlight w:val="yellow"/>
        </w:rPr>
      </w:pPr>
    </w:p>
    <w:p w:rsidR="00FC0858" w:rsidRDefault="00FC0858" w:rsidP="00492798">
      <w:pPr>
        <w:pStyle w:val="Nagwek1"/>
        <w:rPr>
          <w:rFonts w:asciiTheme="minorHAnsi" w:hAnsiTheme="minorHAnsi"/>
          <w:sz w:val="22"/>
          <w:szCs w:val="22"/>
        </w:rPr>
      </w:pPr>
      <w:bookmarkStart w:id="2" w:name="_Toc83901177"/>
      <w:bookmarkStart w:id="3" w:name="_Toc188073223"/>
      <w:bookmarkStart w:id="4" w:name="_Toc240435254"/>
      <w:bookmarkStart w:id="5" w:name="_Toc508190549"/>
      <w:bookmarkEnd w:id="1"/>
    </w:p>
    <w:p w:rsidR="00FC0858" w:rsidRDefault="00FC0858">
      <w:pPr>
        <w:rPr>
          <w:rFonts w:asciiTheme="minorHAnsi" w:hAnsiTheme="minorHAnsi"/>
          <w:b/>
          <w:sz w:val="22"/>
          <w:szCs w:val="22"/>
          <w:lang w:val="x-none" w:eastAsia="x-none"/>
        </w:rPr>
      </w:pPr>
      <w:r>
        <w:rPr>
          <w:rFonts w:asciiTheme="minorHAnsi" w:hAnsiTheme="minorHAnsi"/>
          <w:sz w:val="22"/>
          <w:szCs w:val="22"/>
        </w:rPr>
        <w:br w:type="page"/>
      </w:r>
    </w:p>
    <w:p w:rsidR="00FC0858" w:rsidRDefault="00FC0858" w:rsidP="00492798">
      <w:pPr>
        <w:pStyle w:val="Nagwek1"/>
        <w:rPr>
          <w:rFonts w:asciiTheme="minorHAnsi" w:hAnsiTheme="minorHAnsi"/>
          <w:sz w:val="22"/>
          <w:szCs w:val="22"/>
          <w:lang w:val="pl-PL"/>
        </w:rPr>
      </w:pPr>
      <w:r>
        <w:rPr>
          <w:rFonts w:asciiTheme="minorHAnsi" w:hAnsiTheme="minorHAnsi"/>
          <w:sz w:val="22"/>
          <w:szCs w:val="22"/>
          <w:lang w:val="pl-PL"/>
        </w:rPr>
        <w:lastRenderedPageBreak/>
        <w:t>OCENA SYTUACJI NA LUBUSKIM RYNKU PRACY</w:t>
      </w:r>
    </w:p>
    <w:p w:rsidR="00FC0858" w:rsidRDefault="00FC0858" w:rsidP="00FC0858">
      <w:pPr>
        <w:rPr>
          <w:rFonts w:asciiTheme="minorHAnsi" w:hAnsiTheme="minorHAnsi" w:cstheme="minorHAnsi"/>
          <w:sz w:val="22"/>
          <w:szCs w:val="22"/>
        </w:rPr>
      </w:pPr>
    </w:p>
    <w:p w:rsidR="008A6AFA" w:rsidRDefault="008A6AFA" w:rsidP="00FC0858">
      <w:pPr>
        <w:rPr>
          <w:rFonts w:asciiTheme="minorHAnsi" w:hAnsiTheme="minorHAnsi" w:cstheme="minorHAnsi"/>
          <w:b/>
          <w:sz w:val="22"/>
          <w:szCs w:val="22"/>
        </w:rPr>
      </w:pPr>
      <w:r w:rsidRPr="00F30CCF">
        <w:rPr>
          <w:rFonts w:asciiTheme="minorHAnsi" w:hAnsiTheme="minorHAnsi" w:cstheme="minorHAnsi"/>
          <w:b/>
          <w:sz w:val="22"/>
          <w:szCs w:val="22"/>
        </w:rPr>
        <w:t>Demografia</w:t>
      </w:r>
    </w:p>
    <w:p w:rsidR="008A6AFA" w:rsidRDefault="00925C67" w:rsidP="00F30CCF">
      <w:pPr>
        <w:jc w:val="both"/>
        <w:rPr>
          <w:rFonts w:asciiTheme="minorHAnsi" w:hAnsiTheme="minorHAnsi" w:cstheme="minorHAnsi"/>
          <w:sz w:val="22"/>
          <w:szCs w:val="22"/>
        </w:rPr>
      </w:pPr>
      <w:r>
        <w:rPr>
          <w:rFonts w:asciiTheme="minorHAnsi" w:hAnsiTheme="minorHAnsi" w:cstheme="minorHAnsi"/>
          <w:sz w:val="22"/>
          <w:szCs w:val="22"/>
        </w:rPr>
        <w:t xml:space="preserve">Na koniec </w:t>
      </w:r>
      <w:r w:rsidR="00F30CCF">
        <w:rPr>
          <w:rFonts w:asciiTheme="minorHAnsi" w:hAnsiTheme="minorHAnsi" w:cstheme="minorHAnsi"/>
          <w:sz w:val="22"/>
          <w:szCs w:val="22"/>
        </w:rPr>
        <w:t>grudnia 2018 roku</w:t>
      </w:r>
      <w:r>
        <w:rPr>
          <w:rFonts w:asciiTheme="minorHAnsi" w:hAnsiTheme="minorHAnsi" w:cstheme="minorHAnsi"/>
          <w:sz w:val="22"/>
          <w:szCs w:val="22"/>
        </w:rPr>
        <w:t xml:space="preserve"> województwo lubuskie liczyło 1.</w:t>
      </w:r>
      <w:r w:rsidR="00F30CCF">
        <w:rPr>
          <w:rFonts w:asciiTheme="minorHAnsi" w:hAnsiTheme="minorHAnsi" w:cstheme="minorHAnsi"/>
          <w:sz w:val="22"/>
          <w:szCs w:val="22"/>
        </w:rPr>
        <w:t>014.548 mieszkańców, tj. o 2.284 mniej niż rok wcześniej. Z tej liczby 64,9% mieszkało w miastach, 35,1% na wsi. Kobiety stanowiły 51,3% populacji, zaś mężczyźni 48,7%.</w:t>
      </w:r>
    </w:p>
    <w:p w:rsidR="00925C67" w:rsidRDefault="00925C67" w:rsidP="00BD1E75">
      <w:pPr>
        <w:jc w:val="center"/>
        <w:rPr>
          <w:rFonts w:asciiTheme="minorHAnsi" w:hAnsiTheme="minorHAnsi" w:cstheme="minorHAnsi"/>
          <w:b/>
        </w:rPr>
      </w:pPr>
    </w:p>
    <w:p w:rsidR="00BD1E75" w:rsidRPr="00BD1E75" w:rsidRDefault="00BD1E75" w:rsidP="00BD1E75">
      <w:pPr>
        <w:jc w:val="center"/>
        <w:rPr>
          <w:rFonts w:asciiTheme="minorHAnsi" w:hAnsiTheme="minorHAnsi" w:cstheme="minorHAnsi"/>
          <w:b/>
        </w:rPr>
      </w:pPr>
      <w:r w:rsidRPr="00BD1E75">
        <w:rPr>
          <w:rFonts w:asciiTheme="minorHAnsi" w:hAnsiTheme="minorHAnsi" w:cstheme="minorHAnsi"/>
          <w:b/>
        </w:rPr>
        <w:t>Liczba ludności województwa lubuskiego wg grup wieku i płci – stan na koniec 2018 roku</w:t>
      </w:r>
    </w:p>
    <w:p w:rsidR="008A6AFA" w:rsidRDefault="00BD1E75" w:rsidP="00BD1E75">
      <w:pPr>
        <w:jc w:val="center"/>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29A71CBD">
            <wp:extent cx="4399189" cy="4446104"/>
            <wp:effectExtent l="19050" t="19050" r="20955" b="1206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1375" cy="4519060"/>
                    </a:xfrm>
                    <a:prstGeom prst="rect">
                      <a:avLst/>
                    </a:prstGeom>
                    <a:noFill/>
                    <a:ln w="0">
                      <a:solidFill>
                        <a:schemeClr val="bg1">
                          <a:lumMod val="50000"/>
                        </a:schemeClr>
                      </a:solidFill>
                    </a:ln>
                  </pic:spPr>
                </pic:pic>
              </a:graphicData>
            </a:graphic>
          </wp:inline>
        </w:drawing>
      </w:r>
    </w:p>
    <w:p w:rsidR="008A6AFA" w:rsidRPr="00BD1E75" w:rsidRDefault="00BD1E75" w:rsidP="00BD1E75">
      <w:pPr>
        <w:jc w:val="center"/>
        <w:rPr>
          <w:rFonts w:asciiTheme="minorHAnsi" w:hAnsiTheme="minorHAnsi" w:cstheme="minorHAnsi"/>
          <w:i/>
        </w:rPr>
      </w:pPr>
      <w:r w:rsidRPr="00BD1E75">
        <w:rPr>
          <w:rFonts w:asciiTheme="minorHAnsi" w:hAnsiTheme="minorHAnsi" w:cstheme="minorHAnsi"/>
          <w:i/>
        </w:rPr>
        <w:t>Źródło: opracowanie własne na podstawie Banku Danych Lokalnych.</w:t>
      </w:r>
    </w:p>
    <w:p w:rsidR="00BD1E75" w:rsidRDefault="00BD1E75" w:rsidP="00FC0858">
      <w:pPr>
        <w:rPr>
          <w:rFonts w:asciiTheme="minorHAnsi" w:hAnsiTheme="minorHAnsi" w:cstheme="minorHAnsi"/>
          <w:b/>
          <w:sz w:val="22"/>
          <w:szCs w:val="22"/>
        </w:rPr>
      </w:pPr>
    </w:p>
    <w:p w:rsidR="00925C67" w:rsidRDefault="00F30CCF" w:rsidP="00F30CCF">
      <w:pPr>
        <w:jc w:val="both"/>
        <w:rPr>
          <w:rFonts w:asciiTheme="minorHAnsi" w:hAnsiTheme="minorHAnsi" w:cstheme="minorHAnsi"/>
          <w:sz w:val="22"/>
          <w:szCs w:val="22"/>
        </w:rPr>
      </w:pPr>
      <w:r w:rsidRPr="00F30CCF">
        <w:rPr>
          <w:rFonts w:asciiTheme="minorHAnsi" w:hAnsiTheme="minorHAnsi" w:cstheme="minorHAnsi"/>
          <w:sz w:val="22"/>
          <w:szCs w:val="22"/>
        </w:rPr>
        <w:t xml:space="preserve">Głównym </w:t>
      </w:r>
      <w:r>
        <w:rPr>
          <w:rFonts w:asciiTheme="minorHAnsi" w:hAnsiTheme="minorHAnsi" w:cstheme="minorHAnsi"/>
          <w:sz w:val="22"/>
          <w:szCs w:val="22"/>
        </w:rPr>
        <w:t>problemem regionu jest postępująca depopulacja, połączona z procesem zmniejszania się liczby osób w wieku produkcyjnym, wynikającym z wchodzenia kolejnych roczników wyżu demograficznego z lat 50-tych w wiek emerytalny oraz wchodzenia na rynek pracy niżu demograficznego z początku XXI wieku.</w:t>
      </w:r>
      <w:r w:rsidR="00390CAB">
        <w:rPr>
          <w:rFonts w:asciiTheme="minorHAnsi" w:hAnsiTheme="minorHAnsi" w:cstheme="minorHAnsi"/>
          <w:sz w:val="22"/>
          <w:szCs w:val="22"/>
        </w:rPr>
        <w:t xml:space="preserve"> W okresie kolejnych 5 lat wiek emerytalny (60 lat dla kobiet i 65 dla mężczyzn) osiągną 71.444 osoby</w:t>
      </w:r>
      <w:r w:rsidR="00D016EB">
        <w:rPr>
          <w:rFonts w:asciiTheme="minorHAnsi" w:hAnsiTheme="minorHAnsi" w:cstheme="minorHAnsi"/>
          <w:sz w:val="22"/>
          <w:szCs w:val="22"/>
        </w:rPr>
        <w:t xml:space="preserve">. </w:t>
      </w:r>
      <w:r w:rsidR="008B0478">
        <w:rPr>
          <w:rFonts w:asciiTheme="minorHAnsi" w:hAnsiTheme="minorHAnsi" w:cstheme="minorHAnsi"/>
          <w:sz w:val="22"/>
          <w:szCs w:val="22"/>
        </w:rPr>
        <w:t>W grupie wiekowej 20-24 lata (wtedy coraz więcej młodych osób rozpoczyna aktywność zawodową lub kontynuuje kształcenie na poziomie szkoły wyższej) były 56.434 osoby. W grupie wiekowej 15-19 lat (okres szkoły średniej) było 47.890 osób.</w:t>
      </w:r>
    </w:p>
    <w:p w:rsidR="008B0478" w:rsidRDefault="008B0478" w:rsidP="00F30CCF">
      <w:pPr>
        <w:jc w:val="both"/>
        <w:rPr>
          <w:rFonts w:asciiTheme="minorHAnsi" w:hAnsiTheme="minorHAnsi" w:cstheme="minorHAnsi"/>
          <w:sz w:val="22"/>
          <w:szCs w:val="22"/>
        </w:rPr>
      </w:pPr>
    </w:p>
    <w:p w:rsidR="00FC0858" w:rsidRPr="00FC787E" w:rsidRDefault="00FC787E" w:rsidP="00FC0858">
      <w:pPr>
        <w:rPr>
          <w:rFonts w:asciiTheme="minorHAnsi" w:hAnsiTheme="minorHAnsi" w:cstheme="minorHAnsi"/>
          <w:b/>
          <w:sz w:val="22"/>
          <w:szCs w:val="22"/>
        </w:rPr>
      </w:pPr>
      <w:r w:rsidRPr="00FC787E">
        <w:rPr>
          <w:rFonts w:asciiTheme="minorHAnsi" w:hAnsiTheme="minorHAnsi" w:cstheme="minorHAnsi"/>
          <w:b/>
          <w:sz w:val="22"/>
          <w:szCs w:val="22"/>
        </w:rPr>
        <w:t>Gospodarka</w:t>
      </w:r>
      <w:r w:rsidR="007B6CA5">
        <w:rPr>
          <w:rStyle w:val="Odwoanieprzypisudolnego"/>
          <w:rFonts w:asciiTheme="minorHAnsi" w:hAnsiTheme="minorHAnsi" w:cstheme="minorHAnsi"/>
          <w:b/>
          <w:sz w:val="22"/>
          <w:szCs w:val="22"/>
        </w:rPr>
        <w:footnoteReference w:id="2"/>
      </w:r>
    </w:p>
    <w:p w:rsidR="00D016EB" w:rsidRDefault="00D016EB" w:rsidP="00D016EB">
      <w:pPr>
        <w:jc w:val="both"/>
        <w:rPr>
          <w:rFonts w:asciiTheme="minorHAnsi" w:hAnsiTheme="minorHAnsi"/>
          <w:sz w:val="22"/>
          <w:szCs w:val="22"/>
        </w:rPr>
      </w:pPr>
      <w:r>
        <w:rPr>
          <w:rFonts w:asciiTheme="minorHAnsi" w:hAnsiTheme="minorHAnsi"/>
          <w:sz w:val="22"/>
          <w:szCs w:val="22"/>
        </w:rPr>
        <w:t>W otoczeniu makroekonomicznym nastąpiła zmiana. Od III kwartału 2018 roku odnotowywane jest osłabienie koniunktury gospodarczej, przejawiające się spadkiem dynamiki wzrostu produktu krajowego brutto.</w:t>
      </w:r>
    </w:p>
    <w:p w:rsidR="00D016EB" w:rsidRPr="00470EA3" w:rsidRDefault="00D016EB" w:rsidP="00D016EB">
      <w:pPr>
        <w:jc w:val="center"/>
        <w:rPr>
          <w:rFonts w:asciiTheme="minorHAnsi" w:hAnsiTheme="minorHAnsi"/>
          <w:b/>
        </w:rPr>
      </w:pPr>
      <w:r w:rsidRPr="00470EA3">
        <w:rPr>
          <w:rFonts w:asciiTheme="minorHAnsi" w:hAnsiTheme="minorHAnsi"/>
          <w:b/>
        </w:rPr>
        <w:lastRenderedPageBreak/>
        <w:t>Zmiana PKB w Polsce w latach 2018-2019 (w relacji rok do roku)</w:t>
      </w:r>
    </w:p>
    <w:p w:rsidR="00D016EB" w:rsidRDefault="009B7060" w:rsidP="00D016EB">
      <w:pPr>
        <w:jc w:val="center"/>
        <w:rPr>
          <w:rFonts w:asciiTheme="minorHAnsi" w:hAnsiTheme="minorHAnsi"/>
          <w:sz w:val="22"/>
          <w:szCs w:val="22"/>
        </w:rPr>
      </w:pPr>
      <w:r>
        <w:rPr>
          <w:rFonts w:asciiTheme="minorHAnsi" w:hAnsiTheme="minorHAnsi"/>
          <w:noProof/>
          <w:sz w:val="22"/>
          <w:szCs w:val="22"/>
        </w:rPr>
        <w:drawing>
          <wp:inline distT="0" distB="0" distL="0" distR="0" wp14:anchorId="1F99053A">
            <wp:extent cx="5310705" cy="2282025"/>
            <wp:effectExtent l="0" t="0" r="4445" b="444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6679" cy="2293186"/>
                    </a:xfrm>
                    <a:prstGeom prst="rect">
                      <a:avLst/>
                    </a:prstGeom>
                    <a:noFill/>
                  </pic:spPr>
                </pic:pic>
              </a:graphicData>
            </a:graphic>
          </wp:inline>
        </w:drawing>
      </w:r>
    </w:p>
    <w:p w:rsidR="00D016EB" w:rsidRPr="00470EA3" w:rsidRDefault="00D016EB" w:rsidP="00D016EB">
      <w:pPr>
        <w:jc w:val="center"/>
        <w:rPr>
          <w:rFonts w:asciiTheme="minorHAnsi" w:hAnsiTheme="minorHAnsi"/>
          <w:i/>
        </w:rPr>
      </w:pPr>
      <w:r w:rsidRPr="00470EA3">
        <w:rPr>
          <w:rFonts w:asciiTheme="minorHAnsi" w:hAnsiTheme="minorHAnsi"/>
          <w:i/>
        </w:rPr>
        <w:t>Źródło: opracowanie własne na podstawie danych Głównego Urzędu Statystycznego.</w:t>
      </w:r>
    </w:p>
    <w:p w:rsidR="00D016EB" w:rsidRDefault="00D016EB" w:rsidP="00D016EB">
      <w:pPr>
        <w:jc w:val="both"/>
        <w:rPr>
          <w:rFonts w:asciiTheme="minorHAnsi" w:hAnsiTheme="minorHAnsi"/>
          <w:sz w:val="22"/>
          <w:szCs w:val="22"/>
        </w:rPr>
      </w:pPr>
    </w:p>
    <w:p w:rsidR="00D016EB" w:rsidRDefault="00D016EB" w:rsidP="00D016EB">
      <w:pPr>
        <w:jc w:val="both"/>
        <w:rPr>
          <w:rFonts w:asciiTheme="minorHAnsi" w:hAnsiTheme="minorHAnsi"/>
          <w:sz w:val="22"/>
          <w:szCs w:val="22"/>
        </w:rPr>
      </w:pPr>
      <w:r>
        <w:rPr>
          <w:rFonts w:asciiTheme="minorHAnsi" w:hAnsiTheme="minorHAnsi"/>
          <w:sz w:val="22"/>
          <w:szCs w:val="22"/>
        </w:rPr>
        <w:t>Wprawdzie od III kwartału 2019 roku dynamika PKB maleje w większym tempie, jednak nadal jest powyżej progu prozatrudnieniowego wzrostu gospodarczego (szacowanego na poziomie 3%).</w:t>
      </w:r>
    </w:p>
    <w:p w:rsidR="00D016EB" w:rsidRDefault="00D016EB" w:rsidP="00FC787E">
      <w:pPr>
        <w:jc w:val="both"/>
        <w:rPr>
          <w:rFonts w:asciiTheme="minorHAnsi" w:hAnsiTheme="minorHAnsi" w:cstheme="minorHAnsi"/>
          <w:sz w:val="22"/>
          <w:szCs w:val="22"/>
        </w:rPr>
      </w:pPr>
    </w:p>
    <w:p w:rsidR="00D4635D" w:rsidRPr="00D4635D" w:rsidRDefault="00D4635D" w:rsidP="00D4635D">
      <w:pPr>
        <w:jc w:val="center"/>
        <w:rPr>
          <w:rFonts w:asciiTheme="minorHAnsi" w:hAnsiTheme="minorHAnsi" w:cstheme="minorHAnsi"/>
          <w:b/>
        </w:rPr>
      </w:pPr>
      <w:r w:rsidRPr="00D4635D">
        <w:rPr>
          <w:rFonts w:asciiTheme="minorHAnsi" w:hAnsiTheme="minorHAnsi" w:cstheme="minorHAnsi"/>
          <w:b/>
        </w:rPr>
        <w:t xml:space="preserve">Dynamika produkcji sprzedanej przemysłu i budownictwa </w:t>
      </w:r>
      <w:r>
        <w:rPr>
          <w:rFonts w:asciiTheme="minorHAnsi" w:hAnsiTheme="minorHAnsi" w:cstheme="minorHAnsi"/>
          <w:b/>
        </w:rPr>
        <w:br/>
      </w:r>
      <w:r w:rsidRPr="00D4635D">
        <w:rPr>
          <w:rFonts w:asciiTheme="minorHAnsi" w:hAnsiTheme="minorHAnsi" w:cstheme="minorHAnsi"/>
          <w:b/>
        </w:rPr>
        <w:t>oraz sprzedaży detalicznej w 2019 roku w stosunku do roku poprzedniego</w:t>
      </w:r>
    </w:p>
    <w:p w:rsidR="00D4635D" w:rsidRDefault="00D4635D" w:rsidP="00D4635D">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7F61EE3">
            <wp:extent cx="4690231" cy="1590261"/>
            <wp:effectExtent l="19050" t="19050" r="15240" b="1016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9387" cy="1596756"/>
                    </a:xfrm>
                    <a:prstGeom prst="rect">
                      <a:avLst/>
                    </a:prstGeom>
                    <a:noFill/>
                    <a:ln w="0">
                      <a:solidFill>
                        <a:schemeClr val="bg1">
                          <a:lumMod val="50000"/>
                        </a:schemeClr>
                      </a:solidFill>
                    </a:ln>
                  </pic:spPr>
                </pic:pic>
              </a:graphicData>
            </a:graphic>
          </wp:inline>
        </w:drawing>
      </w:r>
    </w:p>
    <w:p w:rsidR="00D4635D" w:rsidRPr="00D4635D" w:rsidRDefault="00D4635D" w:rsidP="00D4635D">
      <w:pPr>
        <w:jc w:val="center"/>
        <w:rPr>
          <w:rFonts w:asciiTheme="minorHAnsi" w:hAnsiTheme="minorHAnsi" w:cstheme="minorHAnsi"/>
          <w:i/>
        </w:rPr>
      </w:pPr>
      <w:r w:rsidRPr="00D4635D">
        <w:rPr>
          <w:rFonts w:asciiTheme="minorHAnsi" w:hAnsiTheme="minorHAnsi" w:cstheme="minorHAnsi"/>
          <w:i/>
        </w:rPr>
        <w:t>Źródło: opracowanie własne na podstawie danych Urzędu Statystycznego w Zielonej Górze.</w:t>
      </w:r>
    </w:p>
    <w:p w:rsidR="00D4635D" w:rsidRDefault="00D4635D" w:rsidP="00984942">
      <w:pPr>
        <w:jc w:val="both"/>
        <w:rPr>
          <w:rFonts w:asciiTheme="minorHAnsi" w:hAnsiTheme="minorHAnsi" w:cstheme="minorHAnsi"/>
          <w:sz w:val="22"/>
          <w:szCs w:val="22"/>
        </w:rPr>
      </w:pPr>
    </w:p>
    <w:p w:rsidR="00685E26" w:rsidRDefault="00685E26" w:rsidP="00685E26">
      <w:pPr>
        <w:jc w:val="both"/>
        <w:rPr>
          <w:rFonts w:asciiTheme="minorHAnsi" w:hAnsiTheme="minorHAnsi" w:cstheme="minorHAnsi"/>
          <w:sz w:val="22"/>
          <w:szCs w:val="22"/>
        </w:rPr>
      </w:pPr>
      <w:r w:rsidRPr="00FC787E">
        <w:rPr>
          <w:rFonts w:asciiTheme="minorHAnsi" w:hAnsiTheme="minorHAnsi" w:cstheme="minorHAnsi"/>
          <w:sz w:val="22"/>
          <w:szCs w:val="22"/>
        </w:rPr>
        <w:t>W 2019 r</w:t>
      </w:r>
      <w:r>
        <w:rPr>
          <w:rFonts w:asciiTheme="minorHAnsi" w:hAnsiTheme="minorHAnsi" w:cstheme="minorHAnsi"/>
          <w:sz w:val="22"/>
          <w:szCs w:val="22"/>
        </w:rPr>
        <w:t>oku</w:t>
      </w:r>
      <w:r w:rsidRPr="00FC787E">
        <w:rPr>
          <w:rFonts w:asciiTheme="minorHAnsi" w:hAnsiTheme="minorHAnsi" w:cstheme="minorHAnsi"/>
          <w:sz w:val="22"/>
          <w:szCs w:val="22"/>
        </w:rPr>
        <w:t xml:space="preserve"> produkcja sprzedana przemysłu wyniosła (w cenach bieżących) 39</w:t>
      </w:r>
      <w:r>
        <w:rPr>
          <w:rFonts w:asciiTheme="minorHAnsi" w:hAnsiTheme="minorHAnsi" w:cstheme="minorHAnsi"/>
          <w:sz w:val="22"/>
          <w:szCs w:val="22"/>
        </w:rPr>
        <w:t>.</w:t>
      </w:r>
      <w:r w:rsidRPr="00FC787E">
        <w:rPr>
          <w:rFonts w:asciiTheme="minorHAnsi" w:hAnsiTheme="minorHAnsi" w:cstheme="minorHAnsi"/>
          <w:sz w:val="22"/>
          <w:szCs w:val="22"/>
        </w:rPr>
        <w:t>082,8 mln zł i była (w cenach stałych) o 0,7%</w:t>
      </w:r>
      <w:r>
        <w:rPr>
          <w:rFonts w:asciiTheme="minorHAnsi" w:hAnsiTheme="minorHAnsi" w:cstheme="minorHAnsi"/>
          <w:sz w:val="22"/>
          <w:szCs w:val="22"/>
        </w:rPr>
        <w:t xml:space="preserve"> niższa niż w poprzednim roku</w:t>
      </w:r>
      <w:r w:rsidRPr="00FC787E">
        <w:rPr>
          <w:rFonts w:asciiTheme="minorHAnsi" w:hAnsiTheme="minorHAnsi" w:cstheme="minorHAnsi"/>
          <w:sz w:val="22"/>
          <w:szCs w:val="22"/>
        </w:rPr>
        <w:t>. Spadek sprzedaży zaobserwowano w 13 działach przemysłu.</w:t>
      </w:r>
      <w:r>
        <w:rPr>
          <w:rFonts w:asciiTheme="minorHAnsi" w:hAnsiTheme="minorHAnsi" w:cstheme="minorHAnsi"/>
          <w:sz w:val="22"/>
          <w:szCs w:val="22"/>
        </w:rPr>
        <w:t xml:space="preserve"> </w:t>
      </w:r>
      <w:r w:rsidRPr="00FC787E">
        <w:rPr>
          <w:rFonts w:asciiTheme="minorHAnsi" w:hAnsiTheme="minorHAnsi" w:cstheme="minorHAnsi"/>
          <w:sz w:val="22"/>
          <w:szCs w:val="22"/>
        </w:rPr>
        <w:t>Niższa niż przed rokiem była sprzedaż w przedsiębiorstwach zajmujących się m.in. produkcją metali (o 8,4%), wyrobów</w:t>
      </w:r>
      <w:r>
        <w:rPr>
          <w:rFonts w:asciiTheme="minorHAnsi" w:hAnsiTheme="minorHAnsi" w:cstheme="minorHAnsi"/>
          <w:sz w:val="22"/>
          <w:szCs w:val="22"/>
        </w:rPr>
        <w:t xml:space="preserve"> </w:t>
      </w:r>
      <w:r w:rsidRPr="00FC787E">
        <w:rPr>
          <w:rFonts w:asciiTheme="minorHAnsi" w:hAnsiTheme="minorHAnsi" w:cstheme="minorHAnsi"/>
          <w:sz w:val="22"/>
          <w:szCs w:val="22"/>
        </w:rPr>
        <w:t>z pozostałych mineralnych surowców niemetalicznych (o 2,6%) oraz produkcją papieru i wyrobów z papieru (o 0,5%).</w:t>
      </w:r>
      <w:r>
        <w:rPr>
          <w:rFonts w:asciiTheme="minorHAnsi" w:hAnsiTheme="minorHAnsi" w:cstheme="minorHAnsi"/>
          <w:sz w:val="22"/>
          <w:szCs w:val="22"/>
        </w:rPr>
        <w:t xml:space="preserve"> </w:t>
      </w:r>
      <w:r w:rsidRPr="00FC787E">
        <w:rPr>
          <w:rFonts w:asciiTheme="minorHAnsi" w:hAnsiTheme="minorHAnsi" w:cstheme="minorHAnsi"/>
          <w:sz w:val="22"/>
          <w:szCs w:val="22"/>
        </w:rPr>
        <w:t>Wzrost produkcji sprzedanej odnotowano natomiast m.in. w jednostkach zajmujących się produkcją mebli (o 3,3%), wyrobów</w:t>
      </w:r>
      <w:r>
        <w:rPr>
          <w:rFonts w:asciiTheme="minorHAnsi" w:hAnsiTheme="minorHAnsi" w:cstheme="minorHAnsi"/>
          <w:sz w:val="22"/>
          <w:szCs w:val="22"/>
        </w:rPr>
        <w:t xml:space="preserve"> </w:t>
      </w:r>
      <w:r w:rsidRPr="00FC787E">
        <w:rPr>
          <w:rFonts w:asciiTheme="minorHAnsi" w:hAnsiTheme="minorHAnsi" w:cstheme="minorHAnsi"/>
          <w:sz w:val="22"/>
          <w:szCs w:val="22"/>
        </w:rPr>
        <w:t>z drewna, korka, słomy i wikliny (o 3,2%), artykułów spożywczych (o 3,1%), wyrobów z metali (o 3,0%), pojazdów samochodowych,</w:t>
      </w:r>
      <w:r>
        <w:rPr>
          <w:rFonts w:asciiTheme="minorHAnsi" w:hAnsiTheme="minorHAnsi" w:cstheme="minorHAnsi"/>
          <w:sz w:val="22"/>
          <w:szCs w:val="22"/>
        </w:rPr>
        <w:t xml:space="preserve"> </w:t>
      </w:r>
      <w:r w:rsidRPr="00FC787E">
        <w:rPr>
          <w:rFonts w:asciiTheme="minorHAnsi" w:hAnsiTheme="minorHAnsi" w:cstheme="minorHAnsi"/>
          <w:sz w:val="22"/>
          <w:szCs w:val="22"/>
        </w:rPr>
        <w:t>przyczep i naczep (o 1,9%) oraz wyrobów z gumy i tworzyw sztucznych (o 0,5%).</w:t>
      </w:r>
    </w:p>
    <w:p w:rsidR="00685E26" w:rsidRDefault="00685E26" w:rsidP="00984942">
      <w:pPr>
        <w:jc w:val="both"/>
        <w:rPr>
          <w:rFonts w:asciiTheme="minorHAnsi" w:hAnsiTheme="minorHAnsi" w:cstheme="minorHAnsi"/>
          <w:sz w:val="22"/>
          <w:szCs w:val="22"/>
        </w:rPr>
      </w:pPr>
    </w:p>
    <w:p w:rsidR="00984942" w:rsidRPr="00FC0858" w:rsidRDefault="00FC787E" w:rsidP="00984942">
      <w:pPr>
        <w:jc w:val="both"/>
        <w:rPr>
          <w:rFonts w:asciiTheme="minorHAnsi" w:hAnsiTheme="minorHAnsi" w:cstheme="minorHAnsi"/>
          <w:sz w:val="22"/>
          <w:szCs w:val="22"/>
        </w:rPr>
      </w:pPr>
      <w:r w:rsidRPr="00FC787E">
        <w:rPr>
          <w:rFonts w:asciiTheme="minorHAnsi" w:hAnsiTheme="minorHAnsi" w:cstheme="minorHAnsi"/>
          <w:sz w:val="22"/>
          <w:szCs w:val="22"/>
        </w:rPr>
        <w:t>W 2019 r. produkcja sprzedana budownictwa osiągnęła poziom 2</w:t>
      </w:r>
      <w:r w:rsidR="00203012">
        <w:rPr>
          <w:rFonts w:asciiTheme="minorHAnsi" w:hAnsiTheme="minorHAnsi" w:cstheme="minorHAnsi"/>
          <w:sz w:val="22"/>
          <w:szCs w:val="22"/>
        </w:rPr>
        <w:t>.</w:t>
      </w:r>
      <w:r w:rsidRPr="00FC787E">
        <w:rPr>
          <w:rFonts w:asciiTheme="minorHAnsi" w:hAnsiTheme="minorHAnsi" w:cstheme="minorHAnsi"/>
          <w:sz w:val="22"/>
          <w:szCs w:val="22"/>
        </w:rPr>
        <w:t>672,6 mln zł (w cenach bieżących), tj. o 6,3% wyższy niż</w:t>
      </w:r>
      <w:r>
        <w:rPr>
          <w:rFonts w:asciiTheme="minorHAnsi" w:hAnsiTheme="minorHAnsi" w:cstheme="minorHAnsi"/>
          <w:sz w:val="22"/>
          <w:szCs w:val="22"/>
        </w:rPr>
        <w:t xml:space="preserve"> </w:t>
      </w:r>
      <w:r w:rsidR="00984942">
        <w:rPr>
          <w:rFonts w:asciiTheme="minorHAnsi" w:hAnsiTheme="minorHAnsi" w:cstheme="minorHAnsi"/>
          <w:sz w:val="22"/>
          <w:szCs w:val="22"/>
        </w:rPr>
        <w:t>w roku poprzednim</w:t>
      </w:r>
      <w:r w:rsidRPr="00FC787E">
        <w:rPr>
          <w:rFonts w:asciiTheme="minorHAnsi" w:hAnsiTheme="minorHAnsi" w:cstheme="minorHAnsi"/>
          <w:sz w:val="22"/>
          <w:szCs w:val="22"/>
        </w:rPr>
        <w:t>.</w:t>
      </w:r>
      <w:r w:rsidR="00984942" w:rsidRPr="00984942">
        <w:rPr>
          <w:rFonts w:asciiTheme="minorHAnsi" w:hAnsiTheme="minorHAnsi" w:cstheme="minorHAnsi"/>
          <w:sz w:val="22"/>
          <w:szCs w:val="22"/>
        </w:rPr>
        <w:t xml:space="preserve"> </w:t>
      </w:r>
      <w:r w:rsidR="007151B3">
        <w:rPr>
          <w:rFonts w:asciiTheme="minorHAnsi" w:hAnsiTheme="minorHAnsi" w:cstheme="minorHAnsi"/>
          <w:sz w:val="22"/>
          <w:szCs w:val="22"/>
        </w:rPr>
        <w:t>W 2019 roku</w:t>
      </w:r>
      <w:r w:rsidR="00984942" w:rsidRPr="00965C4F">
        <w:rPr>
          <w:rFonts w:asciiTheme="minorHAnsi" w:hAnsiTheme="minorHAnsi" w:cstheme="minorHAnsi"/>
          <w:sz w:val="22"/>
          <w:szCs w:val="22"/>
        </w:rPr>
        <w:t xml:space="preserve"> przekazano do użytkowania 4</w:t>
      </w:r>
      <w:r w:rsidR="00203012">
        <w:rPr>
          <w:rFonts w:asciiTheme="minorHAnsi" w:hAnsiTheme="minorHAnsi" w:cstheme="minorHAnsi"/>
          <w:sz w:val="22"/>
          <w:szCs w:val="22"/>
        </w:rPr>
        <w:t>.</w:t>
      </w:r>
      <w:r w:rsidR="00984942" w:rsidRPr="00965C4F">
        <w:rPr>
          <w:rFonts w:asciiTheme="minorHAnsi" w:hAnsiTheme="minorHAnsi" w:cstheme="minorHAnsi"/>
          <w:sz w:val="22"/>
          <w:szCs w:val="22"/>
        </w:rPr>
        <w:t>173 mieszkania</w:t>
      </w:r>
      <w:r w:rsidR="007151B3">
        <w:rPr>
          <w:rFonts w:asciiTheme="minorHAnsi" w:hAnsiTheme="minorHAnsi" w:cstheme="minorHAnsi"/>
          <w:sz w:val="22"/>
          <w:szCs w:val="22"/>
        </w:rPr>
        <w:t>, tj. o 2,0% mniej niż w 2018 roku</w:t>
      </w:r>
      <w:r w:rsidR="00984942" w:rsidRPr="00965C4F">
        <w:rPr>
          <w:rFonts w:asciiTheme="minorHAnsi" w:hAnsiTheme="minorHAnsi" w:cstheme="minorHAnsi"/>
          <w:sz w:val="22"/>
          <w:szCs w:val="22"/>
        </w:rPr>
        <w:t xml:space="preserve"> (kiedy odnotowano wzrost o 6,4%</w:t>
      </w:r>
      <w:r w:rsidR="00984942">
        <w:rPr>
          <w:rFonts w:asciiTheme="minorHAnsi" w:hAnsiTheme="minorHAnsi" w:cstheme="minorHAnsi"/>
          <w:sz w:val="22"/>
          <w:szCs w:val="22"/>
        </w:rPr>
        <w:t xml:space="preserve"> </w:t>
      </w:r>
      <w:r w:rsidR="00984942" w:rsidRPr="00965C4F">
        <w:rPr>
          <w:rFonts w:asciiTheme="minorHAnsi" w:hAnsiTheme="minorHAnsi" w:cstheme="minorHAnsi"/>
          <w:sz w:val="22"/>
          <w:szCs w:val="22"/>
        </w:rPr>
        <w:t>w skali roku). Liczba mieszkań oddanych do użytkowania zmniejszyła się w budownictwie przeznaczonym na sprzedaż lub</w:t>
      </w:r>
      <w:r w:rsidR="00984942">
        <w:rPr>
          <w:rFonts w:asciiTheme="minorHAnsi" w:hAnsiTheme="minorHAnsi" w:cstheme="minorHAnsi"/>
          <w:sz w:val="22"/>
          <w:szCs w:val="22"/>
        </w:rPr>
        <w:t xml:space="preserve"> </w:t>
      </w:r>
      <w:r w:rsidR="00984942" w:rsidRPr="00965C4F">
        <w:rPr>
          <w:rFonts w:asciiTheme="minorHAnsi" w:hAnsiTheme="minorHAnsi" w:cstheme="minorHAnsi"/>
          <w:sz w:val="22"/>
          <w:szCs w:val="22"/>
        </w:rPr>
        <w:t>wynajem (o 6,7% do 2</w:t>
      </w:r>
      <w:r w:rsidR="00203012">
        <w:rPr>
          <w:rFonts w:asciiTheme="minorHAnsi" w:hAnsiTheme="minorHAnsi" w:cstheme="minorHAnsi"/>
          <w:sz w:val="22"/>
          <w:szCs w:val="22"/>
        </w:rPr>
        <w:t>.</w:t>
      </w:r>
      <w:r w:rsidR="00984942" w:rsidRPr="00965C4F">
        <w:rPr>
          <w:rFonts w:asciiTheme="minorHAnsi" w:hAnsiTheme="minorHAnsi" w:cstheme="minorHAnsi"/>
          <w:sz w:val="22"/>
          <w:szCs w:val="22"/>
        </w:rPr>
        <w:t>258), natomiast zwiększyła się w budownictwie indywidualnym (o 9,8% do 1</w:t>
      </w:r>
      <w:r w:rsidR="00203012">
        <w:rPr>
          <w:rFonts w:asciiTheme="minorHAnsi" w:hAnsiTheme="minorHAnsi" w:cstheme="minorHAnsi"/>
          <w:sz w:val="22"/>
          <w:szCs w:val="22"/>
        </w:rPr>
        <w:t>.</w:t>
      </w:r>
      <w:r w:rsidR="00984942" w:rsidRPr="00965C4F">
        <w:rPr>
          <w:rFonts w:asciiTheme="minorHAnsi" w:hAnsiTheme="minorHAnsi" w:cstheme="minorHAnsi"/>
          <w:sz w:val="22"/>
          <w:szCs w:val="22"/>
        </w:rPr>
        <w:t>810). W 2019 r</w:t>
      </w:r>
      <w:r w:rsidR="007151B3">
        <w:rPr>
          <w:rFonts w:asciiTheme="minorHAnsi" w:hAnsiTheme="minorHAnsi" w:cstheme="minorHAnsi"/>
          <w:sz w:val="22"/>
          <w:szCs w:val="22"/>
        </w:rPr>
        <w:t>oku</w:t>
      </w:r>
      <w:r w:rsidR="00984942" w:rsidRPr="00965C4F">
        <w:rPr>
          <w:rFonts w:asciiTheme="minorHAnsi" w:hAnsiTheme="minorHAnsi" w:cstheme="minorHAnsi"/>
          <w:sz w:val="22"/>
          <w:szCs w:val="22"/>
        </w:rPr>
        <w:t xml:space="preserve"> odnotowano 6</w:t>
      </w:r>
      <w:r w:rsidR="00203012">
        <w:rPr>
          <w:rFonts w:asciiTheme="minorHAnsi" w:hAnsiTheme="minorHAnsi" w:cstheme="minorHAnsi"/>
          <w:sz w:val="22"/>
          <w:szCs w:val="22"/>
        </w:rPr>
        <w:t>.</w:t>
      </w:r>
      <w:r w:rsidR="00984942" w:rsidRPr="00965C4F">
        <w:rPr>
          <w:rFonts w:asciiTheme="minorHAnsi" w:hAnsiTheme="minorHAnsi" w:cstheme="minorHAnsi"/>
          <w:sz w:val="22"/>
          <w:szCs w:val="22"/>
        </w:rPr>
        <w:t>439 mieszkań, na realizację których wydano pozwolenia lub dokonano zgłoszenia z projektem</w:t>
      </w:r>
      <w:r w:rsidR="00984942">
        <w:rPr>
          <w:rFonts w:asciiTheme="minorHAnsi" w:hAnsiTheme="minorHAnsi" w:cstheme="minorHAnsi"/>
          <w:sz w:val="22"/>
          <w:szCs w:val="22"/>
        </w:rPr>
        <w:t xml:space="preserve"> </w:t>
      </w:r>
      <w:r w:rsidR="00984942" w:rsidRPr="00965C4F">
        <w:rPr>
          <w:rFonts w:asciiTheme="minorHAnsi" w:hAnsiTheme="minorHAnsi" w:cstheme="minorHAnsi"/>
          <w:sz w:val="22"/>
          <w:szCs w:val="22"/>
        </w:rPr>
        <w:t xml:space="preserve">budowlanym, </w:t>
      </w:r>
      <w:r w:rsidR="00984942">
        <w:rPr>
          <w:rFonts w:asciiTheme="minorHAnsi" w:hAnsiTheme="minorHAnsi" w:cstheme="minorHAnsi"/>
          <w:sz w:val="22"/>
          <w:szCs w:val="22"/>
        </w:rPr>
        <w:t>to o 8,5% więcej niż w roku poprzednim</w:t>
      </w:r>
      <w:r w:rsidR="00984942" w:rsidRPr="00965C4F">
        <w:rPr>
          <w:rFonts w:asciiTheme="minorHAnsi" w:hAnsiTheme="minorHAnsi" w:cstheme="minorHAnsi"/>
          <w:sz w:val="22"/>
          <w:szCs w:val="22"/>
        </w:rPr>
        <w:t>. W skali roku zwiększyła się</w:t>
      </w:r>
      <w:r w:rsidR="00984942">
        <w:rPr>
          <w:rFonts w:asciiTheme="minorHAnsi" w:hAnsiTheme="minorHAnsi" w:cstheme="minorHAnsi"/>
          <w:sz w:val="22"/>
          <w:szCs w:val="22"/>
        </w:rPr>
        <w:t xml:space="preserve"> </w:t>
      </w:r>
      <w:r w:rsidR="00984942" w:rsidRPr="00965C4F">
        <w:rPr>
          <w:rFonts w:asciiTheme="minorHAnsi" w:hAnsiTheme="minorHAnsi" w:cstheme="minorHAnsi"/>
          <w:sz w:val="22"/>
          <w:szCs w:val="22"/>
        </w:rPr>
        <w:t>także liczba mieszkań, których budo</w:t>
      </w:r>
      <w:r w:rsidR="00984942">
        <w:rPr>
          <w:rFonts w:asciiTheme="minorHAnsi" w:hAnsiTheme="minorHAnsi" w:cstheme="minorHAnsi"/>
          <w:sz w:val="22"/>
          <w:szCs w:val="22"/>
        </w:rPr>
        <w:t>wę rozpoczęto – o 7,1% do 5</w:t>
      </w:r>
      <w:r w:rsidR="00203012">
        <w:rPr>
          <w:rFonts w:asciiTheme="minorHAnsi" w:hAnsiTheme="minorHAnsi" w:cstheme="minorHAnsi"/>
          <w:sz w:val="22"/>
          <w:szCs w:val="22"/>
        </w:rPr>
        <w:t>.</w:t>
      </w:r>
      <w:r w:rsidR="00984942">
        <w:rPr>
          <w:rFonts w:asciiTheme="minorHAnsi" w:hAnsiTheme="minorHAnsi" w:cstheme="minorHAnsi"/>
          <w:sz w:val="22"/>
          <w:szCs w:val="22"/>
        </w:rPr>
        <w:t>512</w:t>
      </w:r>
      <w:r w:rsidR="00984942" w:rsidRPr="00965C4F">
        <w:rPr>
          <w:rFonts w:asciiTheme="minorHAnsi" w:hAnsiTheme="minorHAnsi" w:cstheme="minorHAnsi"/>
          <w:sz w:val="22"/>
          <w:szCs w:val="22"/>
        </w:rPr>
        <w:t xml:space="preserve">. </w:t>
      </w:r>
    </w:p>
    <w:p w:rsidR="00FC0858" w:rsidRPr="00FC0858" w:rsidRDefault="00FC0858" w:rsidP="00FC0858">
      <w:pPr>
        <w:rPr>
          <w:rFonts w:asciiTheme="minorHAnsi" w:hAnsiTheme="minorHAnsi" w:cstheme="minorHAnsi"/>
          <w:sz w:val="22"/>
          <w:szCs w:val="22"/>
        </w:rPr>
      </w:pPr>
    </w:p>
    <w:p w:rsidR="00722CF7" w:rsidRDefault="007151B3" w:rsidP="00965C4F">
      <w:pPr>
        <w:jc w:val="both"/>
        <w:rPr>
          <w:rFonts w:asciiTheme="minorHAnsi" w:hAnsiTheme="minorHAnsi"/>
          <w:sz w:val="22"/>
          <w:szCs w:val="22"/>
        </w:rPr>
      </w:pPr>
      <w:r>
        <w:rPr>
          <w:rFonts w:asciiTheme="minorHAnsi" w:hAnsiTheme="minorHAnsi"/>
          <w:sz w:val="22"/>
          <w:szCs w:val="22"/>
        </w:rPr>
        <w:lastRenderedPageBreak/>
        <w:t>W 2019 roku</w:t>
      </w:r>
      <w:r w:rsidR="00965C4F" w:rsidRPr="00965C4F">
        <w:rPr>
          <w:rFonts w:asciiTheme="minorHAnsi" w:hAnsiTheme="minorHAnsi"/>
          <w:sz w:val="22"/>
          <w:szCs w:val="22"/>
        </w:rPr>
        <w:t xml:space="preserve"> sprzedaż detaliczna była </w:t>
      </w:r>
      <w:r w:rsidR="00521D99">
        <w:rPr>
          <w:rFonts w:asciiTheme="minorHAnsi" w:hAnsiTheme="minorHAnsi"/>
          <w:sz w:val="22"/>
          <w:szCs w:val="22"/>
        </w:rPr>
        <w:t>o 9,8% wyższa niż przed rokiem</w:t>
      </w:r>
      <w:r w:rsidR="00965C4F" w:rsidRPr="00965C4F">
        <w:rPr>
          <w:rFonts w:asciiTheme="minorHAnsi" w:hAnsiTheme="minorHAnsi"/>
          <w:sz w:val="22"/>
          <w:szCs w:val="22"/>
        </w:rPr>
        <w:t>. Spośród znaczących</w:t>
      </w:r>
      <w:r w:rsidR="00965C4F">
        <w:rPr>
          <w:rFonts w:asciiTheme="minorHAnsi" w:hAnsiTheme="minorHAnsi"/>
          <w:sz w:val="22"/>
          <w:szCs w:val="22"/>
        </w:rPr>
        <w:t xml:space="preserve"> </w:t>
      </w:r>
      <w:r w:rsidR="00965C4F" w:rsidRPr="00965C4F">
        <w:rPr>
          <w:rFonts w:asciiTheme="minorHAnsi" w:hAnsiTheme="minorHAnsi"/>
          <w:sz w:val="22"/>
          <w:szCs w:val="22"/>
        </w:rPr>
        <w:t>w strukturze sprzedaży grup, wysoki wzrost sprzedaży notowano w jednostkach zajmujących się sprzedażą tekstyliów,</w:t>
      </w:r>
      <w:r w:rsidR="00965C4F">
        <w:rPr>
          <w:rFonts w:asciiTheme="minorHAnsi" w:hAnsiTheme="minorHAnsi"/>
          <w:sz w:val="22"/>
          <w:szCs w:val="22"/>
        </w:rPr>
        <w:t xml:space="preserve"> </w:t>
      </w:r>
      <w:r w:rsidR="00965C4F" w:rsidRPr="00965C4F">
        <w:rPr>
          <w:rFonts w:asciiTheme="minorHAnsi" w:hAnsiTheme="minorHAnsi"/>
          <w:sz w:val="22"/>
          <w:szCs w:val="22"/>
        </w:rPr>
        <w:t>odzieży, obuwia (o 44,1%) oraz handlujących pojazdami samochodowymi, motocyklami, częściami (o 20,7%). Sprzedaż</w:t>
      </w:r>
      <w:r w:rsidR="00965C4F">
        <w:rPr>
          <w:rFonts w:asciiTheme="minorHAnsi" w:hAnsiTheme="minorHAnsi"/>
          <w:sz w:val="22"/>
          <w:szCs w:val="22"/>
        </w:rPr>
        <w:t xml:space="preserve"> </w:t>
      </w:r>
      <w:r w:rsidR="00965C4F" w:rsidRPr="00965C4F">
        <w:rPr>
          <w:rFonts w:asciiTheme="minorHAnsi" w:hAnsiTheme="minorHAnsi"/>
          <w:sz w:val="22"/>
          <w:szCs w:val="22"/>
        </w:rPr>
        <w:t xml:space="preserve">zwiększyła się również w podmiotach prowadzących sprzedaż mebli, </w:t>
      </w:r>
      <w:proofErr w:type="spellStart"/>
      <w:r w:rsidR="00965C4F" w:rsidRPr="00965C4F">
        <w:rPr>
          <w:rFonts w:asciiTheme="minorHAnsi" w:hAnsiTheme="minorHAnsi"/>
          <w:sz w:val="22"/>
          <w:szCs w:val="22"/>
        </w:rPr>
        <w:t>rtv</w:t>
      </w:r>
      <w:proofErr w:type="spellEnd"/>
      <w:r w:rsidR="00965C4F" w:rsidRPr="00965C4F">
        <w:rPr>
          <w:rFonts w:asciiTheme="minorHAnsi" w:hAnsiTheme="minorHAnsi"/>
          <w:sz w:val="22"/>
          <w:szCs w:val="22"/>
        </w:rPr>
        <w:t xml:space="preserve">, </w:t>
      </w:r>
      <w:proofErr w:type="spellStart"/>
      <w:r w:rsidR="00965C4F" w:rsidRPr="00965C4F">
        <w:rPr>
          <w:rFonts w:asciiTheme="minorHAnsi" w:hAnsiTheme="minorHAnsi"/>
          <w:sz w:val="22"/>
          <w:szCs w:val="22"/>
        </w:rPr>
        <w:t>agd</w:t>
      </w:r>
      <w:proofErr w:type="spellEnd"/>
      <w:r w:rsidR="00965C4F" w:rsidRPr="00965C4F">
        <w:rPr>
          <w:rFonts w:asciiTheme="minorHAnsi" w:hAnsiTheme="minorHAnsi"/>
          <w:sz w:val="22"/>
          <w:szCs w:val="22"/>
        </w:rPr>
        <w:t xml:space="preserve"> (o 13,0%), firmach zajmujących się handlem</w:t>
      </w:r>
      <w:r w:rsidR="00965C4F">
        <w:rPr>
          <w:rFonts w:asciiTheme="minorHAnsi" w:hAnsiTheme="minorHAnsi"/>
          <w:sz w:val="22"/>
          <w:szCs w:val="22"/>
        </w:rPr>
        <w:t xml:space="preserve"> </w:t>
      </w:r>
      <w:r w:rsidR="00965C4F" w:rsidRPr="00965C4F">
        <w:rPr>
          <w:rFonts w:asciiTheme="minorHAnsi" w:hAnsiTheme="minorHAnsi"/>
          <w:sz w:val="22"/>
          <w:szCs w:val="22"/>
        </w:rPr>
        <w:t>żywnością, napojami i wyrobami tytoniowymi (o 12,6%), a także w przedsiębiorstwach z grup: pozostałe (o 5,3%) oraz paliwa</w:t>
      </w:r>
      <w:r w:rsidR="00965C4F">
        <w:rPr>
          <w:rFonts w:asciiTheme="minorHAnsi" w:hAnsiTheme="minorHAnsi"/>
          <w:sz w:val="22"/>
          <w:szCs w:val="22"/>
        </w:rPr>
        <w:t xml:space="preserve"> </w:t>
      </w:r>
      <w:r w:rsidR="00965C4F" w:rsidRPr="00965C4F">
        <w:rPr>
          <w:rFonts w:asciiTheme="minorHAnsi" w:hAnsiTheme="minorHAnsi"/>
          <w:sz w:val="22"/>
          <w:szCs w:val="22"/>
        </w:rPr>
        <w:t>stałe, ciekłe i gazowe (o 4,7%). Spadek sprzedaży w skali roku notowano w dziale prasa, książki, pozostała sprzedaż</w:t>
      </w:r>
      <w:r w:rsidR="00965C4F">
        <w:rPr>
          <w:rFonts w:asciiTheme="minorHAnsi" w:hAnsiTheme="minorHAnsi"/>
          <w:sz w:val="22"/>
          <w:szCs w:val="22"/>
        </w:rPr>
        <w:t xml:space="preserve"> </w:t>
      </w:r>
      <w:r w:rsidR="00965C4F" w:rsidRPr="00965C4F">
        <w:rPr>
          <w:rFonts w:asciiTheme="minorHAnsi" w:hAnsiTheme="minorHAnsi"/>
          <w:sz w:val="22"/>
          <w:szCs w:val="22"/>
        </w:rPr>
        <w:t>w wyspecjalizowanych sklepach (o 8,7%) oraz w jednostkach prowadzących pozostałą sprzedaż detaliczną w niewyspecjalizowanych</w:t>
      </w:r>
      <w:r w:rsidR="00965C4F">
        <w:rPr>
          <w:rFonts w:asciiTheme="minorHAnsi" w:hAnsiTheme="minorHAnsi"/>
          <w:sz w:val="22"/>
          <w:szCs w:val="22"/>
        </w:rPr>
        <w:t xml:space="preserve"> </w:t>
      </w:r>
      <w:r w:rsidR="00965C4F" w:rsidRPr="00965C4F">
        <w:rPr>
          <w:rFonts w:asciiTheme="minorHAnsi" w:hAnsiTheme="minorHAnsi"/>
          <w:sz w:val="22"/>
          <w:szCs w:val="22"/>
        </w:rPr>
        <w:t>sklepach (o 8,5%).</w:t>
      </w:r>
    </w:p>
    <w:p w:rsidR="00055CE4" w:rsidRDefault="00055CE4" w:rsidP="000C12E5">
      <w:pPr>
        <w:jc w:val="both"/>
        <w:rPr>
          <w:rFonts w:asciiTheme="minorHAnsi" w:hAnsiTheme="minorHAnsi"/>
          <w:b/>
          <w:sz w:val="22"/>
          <w:szCs w:val="22"/>
        </w:rPr>
      </w:pPr>
    </w:p>
    <w:p w:rsidR="007A3911" w:rsidRPr="007A3911" w:rsidRDefault="007A3911" w:rsidP="000C12E5">
      <w:pPr>
        <w:jc w:val="both"/>
        <w:rPr>
          <w:rFonts w:asciiTheme="minorHAnsi" w:hAnsiTheme="minorHAnsi"/>
          <w:b/>
          <w:sz w:val="22"/>
          <w:szCs w:val="22"/>
        </w:rPr>
      </w:pPr>
      <w:r w:rsidRPr="007A3911">
        <w:rPr>
          <w:rFonts w:asciiTheme="minorHAnsi" w:hAnsiTheme="minorHAnsi"/>
          <w:b/>
          <w:sz w:val="22"/>
          <w:szCs w:val="22"/>
        </w:rPr>
        <w:t>Zatrudnienie i wynagrodzenia</w:t>
      </w:r>
      <w:r w:rsidR="00DA5137">
        <w:rPr>
          <w:rStyle w:val="Odwoanieprzypisudolnego"/>
          <w:rFonts w:asciiTheme="minorHAnsi" w:hAnsiTheme="minorHAnsi"/>
          <w:b/>
          <w:sz w:val="22"/>
          <w:szCs w:val="22"/>
        </w:rPr>
        <w:footnoteReference w:id="3"/>
      </w:r>
    </w:p>
    <w:p w:rsidR="007A3911" w:rsidRPr="00685E26" w:rsidRDefault="007A3911" w:rsidP="00685E26">
      <w:pPr>
        <w:jc w:val="both"/>
        <w:rPr>
          <w:rFonts w:asciiTheme="minorHAnsi" w:hAnsiTheme="minorHAnsi" w:cstheme="minorHAnsi"/>
          <w:sz w:val="22"/>
          <w:szCs w:val="22"/>
        </w:rPr>
      </w:pPr>
      <w:r w:rsidRPr="00685E26">
        <w:rPr>
          <w:rFonts w:asciiTheme="minorHAnsi" w:hAnsiTheme="minorHAnsi" w:cstheme="minorHAnsi"/>
          <w:sz w:val="22"/>
          <w:szCs w:val="22"/>
        </w:rPr>
        <w:t>W grudniu 2019 r</w:t>
      </w:r>
      <w:r w:rsidR="007151B3" w:rsidRPr="00685E26">
        <w:rPr>
          <w:rFonts w:asciiTheme="minorHAnsi" w:hAnsiTheme="minorHAnsi" w:cstheme="minorHAnsi"/>
          <w:sz w:val="22"/>
          <w:szCs w:val="22"/>
        </w:rPr>
        <w:t>oku</w:t>
      </w:r>
      <w:r w:rsidRPr="00685E26">
        <w:rPr>
          <w:rFonts w:asciiTheme="minorHAnsi" w:hAnsiTheme="minorHAnsi" w:cstheme="minorHAnsi"/>
          <w:sz w:val="22"/>
          <w:szCs w:val="22"/>
        </w:rPr>
        <w:t xml:space="preserve"> przeciętne zatrudnienie w sektorze przedsiębiorstw wyniosło 131,5 tys. osób, tj. o 1,8% więcej niż w analogicznym miesiącu poprzedniego roku. </w:t>
      </w:r>
      <w:r w:rsidR="00685E26" w:rsidRPr="00685E26">
        <w:rPr>
          <w:rFonts w:asciiTheme="minorHAnsi" w:hAnsiTheme="minorHAnsi" w:cstheme="minorHAnsi"/>
          <w:sz w:val="22"/>
          <w:szCs w:val="22"/>
        </w:rPr>
        <w:t>Wzrost przeciętnego zatrudnienia w skali roku zanotowały m.in. przedsiębiorstwa w działalności profesjonalnej, naukowej</w:t>
      </w:r>
      <w:r w:rsidR="00685E26">
        <w:rPr>
          <w:rFonts w:asciiTheme="minorHAnsi" w:hAnsiTheme="minorHAnsi" w:cstheme="minorHAnsi"/>
          <w:sz w:val="22"/>
          <w:szCs w:val="22"/>
        </w:rPr>
        <w:t xml:space="preserve"> </w:t>
      </w:r>
      <w:r w:rsidR="00685E26" w:rsidRPr="00685E26">
        <w:rPr>
          <w:rFonts w:asciiTheme="minorHAnsi" w:hAnsiTheme="minorHAnsi" w:cstheme="minorHAnsi"/>
          <w:sz w:val="22"/>
          <w:szCs w:val="22"/>
        </w:rPr>
        <w:t>i technicznej (o 35,3%), w budownictwie (o 9,8%), w transporcie i gospodarce magazynowej (o 8,2%), w zakwaterowaniu</w:t>
      </w:r>
      <w:r w:rsidR="00685E26">
        <w:rPr>
          <w:rFonts w:asciiTheme="minorHAnsi" w:hAnsiTheme="minorHAnsi" w:cstheme="minorHAnsi"/>
          <w:sz w:val="22"/>
          <w:szCs w:val="22"/>
        </w:rPr>
        <w:t xml:space="preserve"> </w:t>
      </w:r>
      <w:r w:rsidR="00685E26" w:rsidRPr="00685E26">
        <w:rPr>
          <w:rFonts w:asciiTheme="minorHAnsi" w:hAnsiTheme="minorHAnsi" w:cstheme="minorHAnsi"/>
          <w:sz w:val="22"/>
          <w:szCs w:val="22"/>
        </w:rPr>
        <w:t>i gastronomii (o 4,9%), w dostawie wody; gospodarowaniu ściekami i odpadami; rekultywacji (o 4,6%), w handlu; naprawie</w:t>
      </w:r>
      <w:r w:rsidR="00685E26">
        <w:rPr>
          <w:rFonts w:asciiTheme="minorHAnsi" w:hAnsiTheme="minorHAnsi" w:cstheme="minorHAnsi"/>
          <w:sz w:val="22"/>
          <w:szCs w:val="22"/>
        </w:rPr>
        <w:t xml:space="preserve"> </w:t>
      </w:r>
      <w:r w:rsidR="00685E26" w:rsidRPr="00685E26">
        <w:rPr>
          <w:rFonts w:asciiTheme="minorHAnsi" w:hAnsiTheme="minorHAnsi" w:cstheme="minorHAnsi"/>
          <w:sz w:val="22"/>
          <w:szCs w:val="22"/>
        </w:rPr>
        <w:t>pojazdów samochodowych (o 3,1%), w informacji i komunikacji (o 1,8%) oraz w przetwórstwie przemysłowym</w:t>
      </w:r>
      <w:r w:rsidR="00685E26">
        <w:rPr>
          <w:rFonts w:asciiTheme="minorHAnsi" w:hAnsiTheme="minorHAnsi" w:cstheme="minorHAnsi"/>
          <w:sz w:val="22"/>
          <w:szCs w:val="22"/>
        </w:rPr>
        <w:t xml:space="preserve"> </w:t>
      </w:r>
      <w:r w:rsidR="00685E26" w:rsidRPr="00685E26">
        <w:rPr>
          <w:rFonts w:asciiTheme="minorHAnsi" w:hAnsiTheme="minorHAnsi" w:cstheme="minorHAnsi"/>
          <w:sz w:val="22"/>
          <w:szCs w:val="22"/>
        </w:rPr>
        <w:t>(o 0,1%). Mniejsze niż przed rokiem było przeciętne zatrudnienie m.in. w: administrowaniu i działalności wspierającej</w:t>
      </w:r>
      <w:r w:rsidR="00685E26">
        <w:rPr>
          <w:rFonts w:asciiTheme="minorHAnsi" w:hAnsiTheme="minorHAnsi" w:cstheme="minorHAnsi"/>
          <w:sz w:val="22"/>
          <w:szCs w:val="22"/>
        </w:rPr>
        <w:t xml:space="preserve"> </w:t>
      </w:r>
      <w:r w:rsidR="00685E26" w:rsidRPr="00685E26">
        <w:rPr>
          <w:rFonts w:asciiTheme="minorHAnsi" w:hAnsiTheme="minorHAnsi" w:cstheme="minorHAnsi"/>
          <w:sz w:val="22"/>
          <w:szCs w:val="22"/>
        </w:rPr>
        <w:t>(o 9,9%) i obsłudze rynku nieruchomości (o 3,4%).</w:t>
      </w:r>
    </w:p>
    <w:p w:rsidR="007A3911" w:rsidRDefault="007A3911" w:rsidP="000C12E5">
      <w:pPr>
        <w:jc w:val="both"/>
        <w:rPr>
          <w:rFonts w:asciiTheme="minorHAnsi" w:hAnsiTheme="minorHAnsi"/>
          <w:sz w:val="22"/>
          <w:szCs w:val="22"/>
        </w:rPr>
      </w:pPr>
    </w:p>
    <w:p w:rsidR="00E20A37" w:rsidRDefault="00D4635D" w:rsidP="00E20A37">
      <w:pPr>
        <w:jc w:val="center"/>
        <w:rPr>
          <w:rFonts w:asciiTheme="minorHAnsi" w:hAnsiTheme="minorHAnsi" w:cstheme="minorHAnsi"/>
          <w:b/>
        </w:rPr>
      </w:pPr>
      <w:r w:rsidRPr="00FC787E">
        <w:rPr>
          <w:rFonts w:asciiTheme="minorHAnsi" w:hAnsiTheme="minorHAnsi" w:cstheme="minorHAnsi"/>
          <w:b/>
        </w:rPr>
        <w:t xml:space="preserve">Przeciętne zatrudnienie i przeciętne miesięczne wynagrodzenie brutto w sektorze przedsiębiorstw </w:t>
      </w:r>
      <w:r w:rsidR="00DA5137">
        <w:rPr>
          <w:rFonts w:asciiTheme="minorHAnsi" w:hAnsiTheme="minorHAnsi" w:cstheme="minorHAnsi"/>
          <w:b/>
        </w:rPr>
        <w:br/>
      </w:r>
      <w:r w:rsidRPr="00FC787E">
        <w:rPr>
          <w:rFonts w:asciiTheme="minorHAnsi" w:hAnsiTheme="minorHAnsi" w:cstheme="minorHAnsi"/>
          <w:b/>
        </w:rPr>
        <w:t>w grudniu 2019 roku</w:t>
      </w:r>
    </w:p>
    <w:p w:rsidR="00E20A37" w:rsidRDefault="00E20A37" w:rsidP="00E20A37">
      <w:pPr>
        <w:jc w:val="center"/>
        <w:rPr>
          <w:rFonts w:asciiTheme="minorHAnsi" w:hAnsiTheme="minorHAnsi" w:cstheme="minorHAnsi"/>
          <w:b/>
        </w:rPr>
      </w:pPr>
      <w:r>
        <w:rPr>
          <w:rFonts w:asciiTheme="minorHAnsi" w:hAnsiTheme="minorHAnsi" w:cstheme="minorHAnsi"/>
          <w:b/>
          <w:noProof/>
        </w:rPr>
        <w:drawing>
          <wp:inline distT="0" distB="0" distL="0" distR="0" wp14:anchorId="491135A3">
            <wp:extent cx="5724940" cy="3134760"/>
            <wp:effectExtent l="0" t="0" r="0" b="889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693" cy="3136267"/>
                    </a:xfrm>
                    <a:prstGeom prst="rect">
                      <a:avLst/>
                    </a:prstGeom>
                    <a:noFill/>
                  </pic:spPr>
                </pic:pic>
              </a:graphicData>
            </a:graphic>
          </wp:inline>
        </w:drawing>
      </w:r>
    </w:p>
    <w:p w:rsidR="00D4635D" w:rsidRPr="00FC787E" w:rsidRDefault="00D4635D" w:rsidP="00E20A37">
      <w:pPr>
        <w:jc w:val="center"/>
        <w:rPr>
          <w:rFonts w:asciiTheme="minorHAnsi" w:hAnsiTheme="minorHAnsi" w:cstheme="minorHAnsi"/>
          <w:i/>
        </w:rPr>
      </w:pPr>
      <w:r w:rsidRPr="00FC787E">
        <w:rPr>
          <w:rFonts w:asciiTheme="minorHAnsi" w:hAnsiTheme="minorHAnsi" w:cstheme="minorHAnsi"/>
          <w:i/>
        </w:rPr>
        <w:t xml:space="preserve">Źródło: </w:t>
      </w:r>
      <w:r w:rsidR="00E20A37">
        <w:rPr>
          <w:rFonts w:asciiTheme="minorHAnsi" w:hAnsiTheme="minorHAnsi" w:cstheme="minorHAnsi"/>
          <w:i/>
        </w:rPr>
        <w:t>opracowanie własne na podstawie danych</w:t>
      </w:r>
      <w:r w:rsidRPr="00FC787E">
        <w:rPr>
          <w:rFonts w:asciiTheme="minorHAnsi" w:hAnsiTheme="minorHAnsi" w:cstheme="minorHAnsi"/>
          <w:i/>
        </w:rPr>
        <w:t xml:space="preserve"> </w:t>
      </w:r>
      <w:r w:rsidR="00E20A37">
        <w:rPr>
          <w:rFonts w:asciiTheme="minorHAnsi" w:hAnsiTheme="minorHAnsi" w:cstheme="minorHAnsi"/>
          <w:i/>
        </w:rPr>
        <w:t>Urzę</w:t>
      </w:r>
      <w:r w:rsidRPr="00FC787E">
        <w:rPr>
          <w:rFonts w:asciiTheme="minorHAnsi" w:hAnsiTheme="minorHAnsi" w:cstheme="minorHAnsi"/>
          <w:i/>
        </w:rPr>
        <w:t>d</w:t>
      </w:r>
      <w:r w:rsidR="00E20A37">
        <w:rPr>
          <w:rFonts w:asciiTheme="minorHAnsi" w:hAnsiTheme="minorHAnsi" w:cstheme="minorHAnsi"/>
          <w:i/>
        </w:rPr>
        <w:t>u Statystycznego</w:t>
      </w:r>
      <w:r w:rsidRPr="00FC787E">
        <w:rPr>
          <w:rFonts w:asciiTheme="minorHAnsi" w:hAnsiTheme="minorHAnsi" w:cstheme="minorHAnsi"/>
          <w:i/>
        </w:rPr>
        <w:t xml:space="preserve"> w Zielonej Górze.</w:t>
      </w:r>
    </w:p>
    <w:p w:rsidR="00E20A37" w:rsidRDefault="00E20A37" w:rsidP="00E20A37">
      <w:pPr>
        <w:jc w:val="both"/>
        <w:rPr>
          <w:rFonts w:asciiTheme="minorHAnsi" w:hAnsiTheme="minorHAnsi" w:cstheme="minorHAnsi"/>
          <w:sz w:val="22"/>
          <w:szCs w:val="22"/>
        </w:rPr>
      </w:pPr>
    </w:p>
    <w:p w:rsidR="00E20A37" w:rsidRDefault="00E20A37" w:rsidP="00E20A37">
      <w:pPr>
        <w:jc w:val="both"/>
        <w:rPr>
          <w:rFonts w:asciiTheme="minorHAnsi" w:hAnsiTheme="minorHAnsi" w:cstheme="minorHAnsi"/>
          <w:sz w:val="22"/>
          <w:szCs w:val="22"/>
        </w:rPr>
      </w:pPr>
      <w:r w:rsidRPr="00FC787E">
        <w:rPr>
          <w:rFonts w:asciiTheme="minorHAnsi" w:hAnsiTheme="minorHAnsi" w:cstheme="minorHAnsi"/>
          <w:sz w:val="22"/>
          <w:szCs w:val="22"/>
        </w:rPr>
        <w:t>Przeciętne miesięczne wynagrodzenie brutto w sektorze przedsiębiorst</w:t>
      </w:r>
      <w:r>
        <w:rPr>
          <w:rFonts w:asciiTheme="minorHAnsi" w:hAnsiTheme="minorHAnsi" w:cstheme="minorHAnsi"/>
          <w:sz w:val="22"/>
          <w:szCs w:val="22"/>
        </w:rPr>
        <w:t>w w grudniu 2019 roku</w:t>
      </w:r>
      <w:r w:rsidRPr="00FC787E">
        <w:rPr>
          <w:rFonts w:asciiTheme="minorHAnsi" w:hAnsiTheme="minorHAnsi" w:cstheme="minorHAnsi"/>
          <w:sz w:val="22"/>
          <w:szCs w:val="22"/>
        </w:rPr>
        <w:t xml:space="preserve"> wyniosło 4</w:t>
      </w:r>
      <w:r w:rsidR="00134781">
        <w:rPr>
          <w:rFonts w:asciiTheme="minorHAnsi" w:hAnsiTheme="minorHAnsi" w:cstheme="minorHAnsi"/>
          <w:sz w:val="22"/>
          <w:szCs w:val="22"/>
        </w:rPr>
        <w:t>.</w:t>
      </w:r>
      <w:r w:rsidRPr="00FC787E">
        <w:rPr>
          <w:rFonts w:asciiTheme="minorHAnsi" w:hAnsiTheme="minorHAnsi" w:cstheme="minorHAnsi"/>
          <w:sz w:val="22"/>
          <w:szCs w:val="22"/>
        </w:rPr>
        <w:t xml:space="preserve">827,12 zł, tj. o </w:t>
      </w:r>
      <w:r>
        <w:rPr>
          <w:rFonts w:asciiTheme="minorHAnsi" w:hAnsiTheme="minorHAnsi" w:cstheme="minorHAnsi"/>
          <w:sz w:val="22"/>
          <w:szCs w:val="22"/>
        </w:rPr>
        <w:t>3,7% więcej niż przed rokiem</w:t>
      </w:r>
      <w:r w:rsidRPr="00FC787E">
        <w:rPr>
          <w:rFonts w:asciiTheme="minorHAnsi" w:hAnsiTheme="minorHAnsi" w:cstheme="minorHAnsi"/>
          <w:sz w:val="22"/>
          <w:szCs w:val="22"/>
        </w:rPr>
        <w:t>.</w:t>
      </w:r>
      <w:r>
        <w:rPr>
          <w:rFonts w:asciiTheme="minorHAnsi" w:hAnsiTheme="minorHAnsi" w:cstheme="minorHAnsi"/>
          <w:sz w:val="22"/>
          <w:szCs w:val="22"/>
        </w:rPr>
        <w:t xml:space="preserve"> </w:t>
      </w:r>
      <w:r w:rsidRPr="00FC787E">
        <w:rPr>
          <w:rFonts w:asciiTheme="minorHAnsi" w:hAnsiTheme="minorHAnsi" w:cstheme="minorHAnsi"/>
          <w:sz w:val="22"/>
          <w:szCs w:val="22"/>
        </w:rPr>
        <w:t>Wzrost przeciętnego wynagrodzenia w skali roku zaobserwowano w większości rodzajów działalności, w tym m.in. w sekcjach:</w:t>
      </w:r>
      <w:r>
        <w:rPr>
          <w:rFonts w:asciiTheme="minorHAnsi" w:hAnsiTheme="minorHAnsi" w:cstheme="minorHAnsi"/>
          <w:sz w:val="22"/>
          <w:szCs w:val="22"/>
        </w:rPr>
        <w:t xml:space="preserve"> </w:t>
      </w:r>
      <w:r w:rsidRPr="00FC787E">
        <w:rPr>
          <w:rFonts w:asciiTheme="minorHAnsi" w:hAnsiTheme="minorHAnsi" w:cstheme="minorHAnsi"/>
          <w:sz w:val="22"/>
          <w:szCs w:val="22"/>
        </w:rPr>
        <w:t>działalność profesjonalna, naukowa i techniczna (o 14,7%)</w:t>
      </w:r>
      <w:r w:rsidR="000A083E">
        <w:rPr>
          <w:rFonts w:asciiTheme="minorHAnsi" w:hAnsiTheme="minorHAnsi" w:cstheme="minorHAnsi"/>
          <w:sz w:val="22"/>
          <w:szCs w:val="22"/>
        </w:rPr>
        <w:t>,</w:t>
      </w:r>
      <w:r w:rsidRPr="00FC787E">
        <w:rPr>
          <w:rFonts w:asciiTheme="minorHAnsi" w:hAnsiTheme="minorHAnsi" w:cstheme="minorHAnsi"/>
          <w:sz w:val="22"/>
          <w:szCs w:val="22"/>
        </w:rPr>
        <w:t xml:space="preserve"> administrowanie i działalność wspierająca (o 11,2%)</w:t>
      </w:r>
      <w:r w:rsidR="000A083E">
        <w:rPr>
          <w:rFonts w:asciiTheme="minorHAnsi" w:hAnsiTheme="minorHAnsi" w:cstheme="minorHAnsi"/>
          <w:sz w:val="22"/>
          <w:szCs w:val="22"/>
        </w:rPr>
        <w:t>,</w:t>
      </w:r>
      <w:r>
        <w:rPr>
          <w:rFonts w:asciiTheme="minorHAnsi" w:hAnsiTheme="minorHAnsi" w:cstheme="minorHAnsi"/>
          <w:sz w:val="22"/>
          <w:szCs w:val="22"/>
        </w:rPr>
        <w:t xml:space="preserve"> </w:t>
      </w:r>
      <w:r w:rsidR="000A083E">
        <w:rPr>
          <w:rFonts w:asciiTheme="minorHAnsi" w:hAnsiTheme="minorHAnsi" w:cstheme="minorHAnsi"/>
          <w:sz w:val="22"/>
          <w:szCs w:val="22"/>
        </w:rPr>
        <w:t>dostawa wody,</w:t>
      </w:r>
      <w:r w:rsidRPr="00FC787E">
        <w:rPr>
          <w:rFonts w:asciiTheme="minorHAnsi" w:hAnsiTheme="minorHAnsi" w:cstheme="minorHAnsi"/>
          <w:sz w:val="22"/>
          <w:szCs w:val="22"/>
        </w:rPr>
        <w:t xml:space="preserve"> gospodarowanie ściekami i odpadami</w:t>
      </w:r>
      <w:r w:rsidR="000A083E">
        <w:rPr>
          <w:rFonts w:asciiTheme="minorHAnsi" w:hAnsiTheme="minorHAnsi" w:cstheme="minorHAnsi"/>
          <w:sz w:val="22"/>
          <w:szCs w:val="22"/>
        </w:rPr>
        <w:t>,</w:t>
      </w:r>
      <w:r w:rsidRPr="00FC787E">
        <w:rPr>
          <w:rFonts w:asciiTheme="minorHAnsi" w:hAnsiTheme="minorHAnsi" w:cstheme="minorHAnsi"/>
          <w:sz w:val="22"/>
          <w:szCs w:val="22"/>
        </w:rPr>
        <w:t xml:space="preserve"> rekultywacja </w:t>
      </w:r>
      <w:r w:rsidR="000A083E">
        <w:rPr>
          <w:rFonts w:asciiTheme="minorHAnsi" w:hAnsiTheme="minorHAnsi" w:cstheme="minorHAnsi"/>
          <w:sz w:val="22"/>
          <w:szCs w:val="22"/>
        </w:rPr>
        <w:t>(o 7,3%),</w:t>
      </w:r>
      <w:r w:rsidRPr="00FC787E">
        <w:rPr>
          <w:rFonts w:asciiTheme="minorHAnsi" w:hAnsiTheme="minorHAnsi" w:cstheme="minorHAnsi"/>
          <w:sz w:val="22"/>
          <w:szCs w:val="22"/>
        </w:rPr>
        <w:t xml:space="preserve"> zakwat</w:t>
      </w:r>
      <w:r w:rsidR="000A083E">
        <w:rPr>
          <w:rFonts w:asciiTheme="minorHAnsi" w:hAnsiTheme="minorHAnsi" w:cstheme="minorHAnsi"/>
          <w:sz w:val="22"/>
          <w:szCs w:val="22"/>
        </w:rPr>
        <w:t>erowanie i gastronomia (o 7,1%), handel,</w:t>
      </w:r>
      <w:r>
        <w:rPr>
          <w:rFonts w:asciiTheme="minorHAnsi" w:hAnsiTheme="minorHAnsi" w:cstheme="minorHAnsi"/>
          <w:sz w:val="22"/>
          <w:szCs w:val="22"/>
        </w:rPr>
        <w:t xml:space="preserve"> </w:t>
      </w:r>
      <w:r w:rsidRPr="00FC787E">
        <w:rPr>
          <w:rFonts w:asciiTheme="minorHAnsi" w:hAnsiTheme="minorHAnsi" w:cstheme="minorHAnsi"/>
          <w:sz w:val="22"/>
          <w:szCs w:val="22"/>
        </w:rPr>
        <w:t xml:space="preserve">naprawa </w:t>
      </w:r>
      <w:r w:rsidR="000A083E">
        <w:rPr>
          <w:rFonts w:asciiTheme="minorHAnsi" w:hAnsiTheme="minorHAnsi" w:cstheme="minorHAnsi"/>
          <w:sz w:val="22"/>
          <w:szCs w:val="22"/>
        </w:rPr>
        <w:t>pojazdów samochodowych (o 6,8%),</w:t>
      </w:r>
      <w:r w:rsidRPr="00FC787E">
        <w:rPr>
          <w:rFonts w:asciiTheme="minorHAnsi" w:hAnsiTheme="minorHAnsi" w:cstheme="minorHAnsi"/>
          <w:sz w:val="22"/>
          <w:szCs w:val="22"/>
        </w:rPr>
        <w:t xml:space="preserve"> przetwórstwo </w:t>
      </w:r>
      <w:r w:rsidR="000A083E">
        <w:rPr>
          <w:rFonts w:asciiTheme="minorHAnsi" w:hAnsiTheme="minorHAnsi" w:cstheme="minorHAnsi"/>
          <w:sz w:val="22"/>
          <w:szCs w:val="22"/>
        </w:rPr>
        <w:lastRenderedPageBreak/>
        <w:t>przemysłowe (o 4,2%),</w:t>
      </w:r>
      <w:r w:rsidRPr="00FC787E">
        <w:rPr>
          <w:rFonts w:asciiTheme="minorHAnsi" w:hAnsiTheme="minorHAnsi" w:cstheme="minorHAnsi"/>
          <w:sz w:val="22"/>
          <w:szCs w:val="22"/>
        </w:rPr>
        <w:t xml:space="preserve"> obsługa rynku nieruchomości</w:t>
      </w:r>
      <w:r>
        <w:rPr>
          <w:rFonts w:asciiTheme="minorHAnsi" w:hAnsiTheme="minorHAnsi" w:cstheme="minorHAnsi"/>
          <w:sz w:val="22"/>
          <w:szCs w:val="22"/>
        </w:rPr>
        <w:t xml:space="preserve"> </w:t>
      </w:r>
      <w:r w:rsidR="000A083E">
        <w:rPr>
          <w:rFonts w:asciiTheme="minorHAnsi" w:hAnsiTheme="minorHAnsi" w:cstheme="minorHAnsi"/>
          <w:sz w:val="22"/>
          <w:szCs w:val="22"/>
        </w:rPr>
        <w:t>(o 3,5%),</w:t>
      </w:r>
      <w:r w:rsidRPr="00FC787E">
        <w:rPr>
          <w:rFonts w:asciiTheme="minorHAnsi" w:hAnsiTheme="minorHAnsi" w:cstheme="minorHAnsi"/>
          <w:sz w:val="22"/>
          <w:szCs w:val="22"/>
        </w:rPr>
        <w:t xml:space="preserve"> budownictwo (o 2,3%) oraz informacja i komunikacja (o 1,4%). </w:t>
      </w:r>
    </w:p>
    <w:p w:rsidR="00685E26" w:rsidRDefault="00685E26" w:rsidP="000453F1">
      <w:pPr>
        <w:jc w:val="both"/>
        <w:rPr>
          <w:rFonts w:asciiTheme="minorHAnsi" w:hAnsiTheme="minorHAnsi"/>
          <w:b/>
          <w:sz w:val="22"/>
          <w:szCs w:val="22"/>
        </w:rPr>
      </w:pPr>
    </w:p>
    <w:p w:rsidR="000453F1" w:rsidRDefault="000453F1" w:rsidP="000453F1">
      <w:pPr>
        <w:jc w:val="both"/>
        <w:rPr>
          <w:rFonts w:asciiTheme="minorHAnsi" w:hAnsiTheme="minorHAnsi"/>
          <w:b/>
          <w:sz w:val="22"/>
          <w:szCs w:val="22"/>
        </w:rPr>
      </w:pPr>
      <w:r>
        <w:rPr>
          <w:rFonts w:asciiTheme="minorHAnsi" w:hAnsiTheme="minorHAnsi"/>
          <w:b/>
          <w:sz w:val="22"/>
          <w:szCs w:val="22"/>
        </w:rPr>
        <w:t>Zwolnienia</w:t>
      </w:r>
    </w:p>
    <w:p w:rsidR="000453F1" w:rsidRDefault="000453F1" w:rsidP="000453F1">
      <w:pPr>
        <w:jc w:val="both"/>
        <w:rPr>
          <w:rFonts w:asciiTheme="minorHAnsi" w:hAnsiTheme="minorHAnsi"/>
          <w:sz w:val="22"/>
          <w:szCs w:val="22"/>
        </w:rPr>
      </w:pPr>
      <w:r>
        <w:rPr>
          <w:rFonts w:asciiTheme="minorHAnsi" w:hAnsiTheme="minorHAnsi"/>
          <w:sz w:val="22"/>
          <w:szCs w:val="22"/>
        </w:rPr>
        <w:t>Jednym z symptomów pogarszającej się koniunktury gospodarczej jest wzrost skali zwolnień grupowych. W 2019 roku</w:t>
      </w:r>
      <w:r w:rsidRPr="00F67043">
        <w:rPr>
          <w:rFonts w:asciiTheme="minorHAnsi" w:hAnsiTheme="minorHAnsi"/>
          <w:sz w:val="22"/>
          <w:szCs w:val="22"/>
        </w:rPr>
        <w:t xml:space="preserve"> odnotowano zgłoszenia zwolnień z przyczyn niedotyczących pracownika</w:t>
      </w:r>
      <w:r>
        <w:rPr>
          <w:rFonts w:asciiTheme="minorHAnsi" w:hAnsiTheme="minorHAnsi"/>
          <w:sz w:val="22"/>
          <w:szCs w:val="22"/>
        </w:rPr>
        <w:t xml:space="preserve"> (tzw. zwolnienia grupowe</w:t>
      </w:r>
      <w:r>
        <w:rPr>
          <w:rStyle w:val="Odwoanieprzypisudolnego"/>
          <w:rFonts w:asciiTheme="minorHAnsi" w:hAnsiTheme="minorHAnsi"/>
          <w:sz w:val="22"/>
          <w:szCs w:val="22"/>
        </w:rPr>
        <w:footnoteReference w:id="4"/>
      </w:r>
      <w:r>
        <w:rPr>
          <w:rFonts w:asciiTheme="minorHAnsi" w:hAnsiTheme="minorHAnsi"/>
          <w:sz w:val="22"/>
          <w:szCs w:val="22"/>
        </w:rPr>
        <w:t>)</w:t>
      </w:r>
      <w:r w:rsidRPr="00F67043">
        <w:rPr>
          <w:rFonts w:asciiTheme="minorHAnsi" w:hAnsiTheme="minorHAnsi"/>
          <w:sz w:val="22"/>
          <w:szCs w:val="22"/>
        </w:rPr>
        <w:t>, pochodzące z 16 zakładów pracy, w których planowano zwolni</w:t>
      </w:r>
      <w:r>
        <w:rPr>
          <w:rFonts w:asciiTheme="minorHAnsi" w:hAnsiTheme="minorHAnsi"/>
          <w:sz w:val="22"/>
          <w:szCs w:val="22"/>
        </w:rPr>
        <w:t>enie łącznie 448 osób (w 2018 roku</w:t>
      </w:r>
      <w:r w:rsidRPr="00F67043">
        <w:rPr>
          <w:rFonts w:asciiTheme="minorHAnsi" w:hAnsiTheme="minorHAnsi"/>
          <w:sz w:val="22"/>
          <w:szCs w:val="22"/>
        </w:rPr>
        <w:t xml:space="preserve"> odpowiednio 16 zakładów i 383 osoby).</w:t>
      </w:r>
      <w:r>
        <w:rPr>
          <w:rFonts w:asciiTheme="minorHAnsi" w:hAnsiTheme="minorHAnsi"/>
          <w:sz w:val="22"/>
          <w:szCs w:val="22"/>
        </w:rPr>
        <w:t xml:space="preserve"> Dla porównania w 2007 roku, czyli w ostatnim pełnym roku </w:t>
      </w:r>
      <w:r w:rsidRPr="00ED7F03">
        <w:rPr>
          <w:rFonts w:asciiTheme="minorHAnsi" w:hAnsiTheme="minorHAnsi"/>
          <w:sz w:val="22"/>
          <w:szCs w:val="22"/>
        </w:rPr>
        <w:t>dobrej koniunktury przed ogólnoświatowym kryzysem finansowym zgłoszeni</w:t>
      </w:r>
      <w:r w:rsidR="009F7656" w:rsidRPr="00ED7F03">
        <w:rPr>
          <w:rFonts w:asciiTheme="minorHAnsi" w:hAnsiTheme="minorHAnsi"/>
          <w:sz w:val="22"/>
          <w:szCs w:val="22"/>
        </w:rPr>
        <w:t>ami zwolnień grupowych objęto 1</w:t>
      </w:r>
      <w:r w:rsidR="00203012">
        <w:rPr>
          <w:rFonts w:asciiTheme="minorHAnsi" w:hAnsiTheme="minorHAnsi"/>
          <w:sz w:val="22"/>
          <w:szCs w:val="22"/>
        </w:rPr>
        <w:t>.</w:t>
      </w:r>
      <w:r w:rsidRPr="00ED7F03">
        <w:rPr>
          <w:rFonts w:asciiTheme="minorHAnsi" w:hAnsiTheme="minorHAnsi"/>
          <w:sz w:val="22"/>
          <w:szCs w:val="22"/>
        </w:rPr>
        <w:t>084 osoby.</w:t>
      </w:r>
    </w:p>
    <w:p w:rsidR="00A942F2" w:rsidRDefault="00A942F2" w:rsidP="000453F1">
      <w:pPr>
        <w:jc w:val="center"/>
        <w:rPr>
          <w:rFonts w:asciiTheme="minorHAnsi" w:hAnsiTheme="minorHAnsi"/>
          <w:b/>
        </w:rPr>
      </w:pPr>
    </w:p>
    <w:p w:rsidR="000453F1" w:rsidRPr="00F31DFA" w:rsidRDefault="000453F1" w:rsidP="000453F1">
      <w:pPr>
        <w:jc w:val="center"/>
        <w:rPr>
          <w:rFonts w:asciiTheme="minorHAnsi" w:hAnsiTheme="minorHAnsi"/>
          <w:b/>
        </w:rPr>
      </w:pPr>
      <w:r w:rsidRPr="00F31DFA">
        <w:rPr>
          <w:rFonts w:asciiTheme="minorHAnsi" w:hAnsiTheme="minorHAnsi"/>
          <w:b/>
        </w:rPr>
        <w:t>Zwolnienia grupowe w latach 2018-2019</w:t>
      </w:r>
    </w:p>
    <w:p w:rsidR="000453F1" w:rsidRDefault="000453F1" w:rsidP="000453F1">
      <w:pPr>
        <w:jc w:val="center"/>
        <w:rPr>
          <w:rFonts w:asciiTheme="minorHAnsi" w:hAnsiTheme="minorHAnsi"/>
          <w:sz w:val="22"/>
          <w:szCs w:val="22"/>
        </w:rPr>
      </w:pPr>
      <w:r>
        <w:rPr>
          <w:rFonts w:asciiTheme="minorHAnsi" w:hAnsiTheme="minorHAnsi"/>
          <w:noProof/>
          <w:sz w:val="22"/>
          <w:szCs w:val="22"/>
        </w:rPr>
        <w:drawing>
          <wp:inline distT="0" distB="0" distL="0" distR="0" wp14:anchorId="17A3762F" wp14:editId="74F9BA85">
            <wp:extent cx="5757796" cy="2425147"/>
            <wp:effectExtent l="19050" t="19050" r="14605" b="1333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1958" cy="2490079"/>
                    </a:xfrm>
                    <a:prstGeom prst="rect">
                      <a:avLst/>
                    </a:prstGeom>
                    <a:noFill/>
                    <a:ln w="3175">
                      <a:solidFill>
                        <a:schemeClr val="bg1">
                          <a:lumMod val="50000"/>
                        </a:schemeClr>
                      </a:solidFill>
                    </a:ln>
                  </pic:spPr>
                </pic:pic>
              </a:graphicData>
            </a:graphic>
          </wp:inline>
        </w:drawing>
      </w:r>
    </w:p>
    <w:p w:rsidR="000453F1" w:rsidRPr="00866158" w:rsidRDefault="000453F1" w:rsidP="000453F1">
      <w:pPr>
        <w:jc w:val="center"/>
        <w:rPr>
          <w:rFonts w:asciiTheme="minorHAnsi" w:hAnsiTheme="minorHAnsi"/>
          <w:i/>
        </w:rPr>
      </w:pPr>
      <w:r w:rsidRPr="00866158">
        <w:rPr>
          <w:rFonts w:asciiTheme="minorHAnsi" w:hAnsiTheme="minorHAnsi"/>
          <w:i/>
        </w:rPr>
        <w:t>Źródło: opracowanie własne na podstawie danych powiatowych urzędów pracy.</w:t>
      </w:r>
    </w:p>
    <w:p w:rsidR="009F7656" w:rsidRDefault="009F7656" w:rsidP="000453F1">
      <w:pPr>
        <w:jc w:val="both"/>
        <w:rPr>
          <w:rFonts w:asciiTheme="minorHAnsi" w:hAnsiTheme="minorHAnsi"/>
          <w:sz w:val="22"/>
          <w:szCs w:val="22"/>
        </w:rPr>
      </w:pPr>
    </w:p>
    <w:p w:rsidR="000453F1" w:rsidRDefault="000453F1" w:rsidP="000453F1">
      <w:pPr>
        <w:jc w:val="both"/>
        <w:rPr>
          <w:rFonts w:asciiTheme="minorHAnsi" w:hAnsiTheme="minorHAnsi"/>
          <w:sz w:val="22"/>
          <w:szCs w:val="22"/>
        </w:rPr>
      </w:pPr>
      <w:r>
        <w:rPr>
          <w:rFonts w:asciiTheme="minorHAnsi" w:hAnsiTheme="minorHAnsi"/>
          <w:sz w:val="22"/>
          <w:szCs w:val="22"/>
        </w:rPr>
        <w:t>Na koniec 2019 roku</w:t>
      </w:r>
      <w:r w:rsidRPr="00F31DFA">
        <w:rPr>
          <w:rFonts w:asciiTheme="minorHAnsi" w:hAnsiTheme="minorHAnsi"/>
          <w:sz w:val="22"/>
          <w:szCs w:val="22"/>
        </w:rPr>
        <w:t xml:space="preserve"> zarejestrowanych było 857 bezrobotnych zwolnionych z przyczyn dotyczących zakładu pracy</w:t>
      </w:r>
      <w:r>
        <w:rPr>
          <w:rStyle w:val="Odwoanieprzypisudolnego"/>
          <w:rFonts w:asciiTheme="minorHAnsi" w:hAnsiTheme="minorHAnsi"/>
          <w:sz w:val="22"/>
          <w:szCs w:val="22"/>
        </w:rPr>
        <w:footnoteReference w:id="5"/>
      </w:r>
      <w:r>
        <w:rPr>
          <w:rFonts w:asciiTheme="minorHAnsi" w:hAnsiTheme="minorHAnsi"/>
          <w:sz w:val="22"/>
          <w:szCs w:val="22"/>
        </w:rPr>
        <w:t xml:space="preserve"> (na koniec 2018 roku</w:t>
      </w:r>
      <w:r w:rsidRPr="00F31DFA">
        <w:rPr>
          <w:rFonts w:asciiTheme="minorHAnsi" w:hAnsiTheme="minorHAnsi"/>
          <w:sz w:val="22"/>
          <w:szCs w:val="22"/>
        </w:rPr>
        <w:t xml:space="preserve"> – 935 osób). W omawianym okresie dwunastu miesięcy udział zwolnionych z przyczyn dotyczących zakładu pracy zwiększył się z 4,2% do 4,6% ogółu zarejestrowanych bezrobotnych. Wśród bezrobotnych zwolnionych w tym trybie kobiety w liczbie 489 osób stanowiły 57,1%. </w:t>
      </w:r>
    </w:p>
    <w:p w:rsidR="00134781" w:rsidRDefault="00134781" w:rsidP="000453F1">
      <w:pPr>
        <w:jc w:val="both"/>
        <w:rPr>
          <w:rFonts w:asciiTheme="minorHAnsi" w:hAnsiTheme="minorHAnsi"/>
          <w:sz w:val="22"/>
          <w:szCs w:val="22"/>
        </w:rPr>
      </w:pPr>
    </w:p>
    <w:p w:rsidR="00685E26" w:rsidRDefault="00685E26" w:rsidP="00685E26">
      <w:pPr>
        <w:jc w:val="both"/>
        <w:rPr>
          <w:rFonts w:asciiTheme="minorHAnsi" w:hAnsiTheme="minorHAnsi"/>
          <w:sz w:val="22"/>
          <w:szCs w:val="22"/>
        </w:rPr>
      </w:pPr>
      <w:r w:rsidRPr="00F31DFA">
        <w:rPr>
          <w:rFonts w:asciiTheme="minorHAnsi" w:hAnsiTheme="minorHAnsi"/>
          <w:sz w:val="22"/>
          <w:szCs w:val="22"/>
        </w:rPr>
        <w:t>W o</w:t>
      </w:r>
      <w:r>
        <w:rPr>
          <w:rFonts w:asciiTheme="minorHAnsi" w:hAnsiTheme="minorHAnsi"/>
          <w:sz w:val="22"/>
          <w:szCs w:val="22"/>
        </w:rPr>
        <w:t>kresie dwunastu miesięcy 2019 roku</w:t>
      </w:r>
      <w:r w:rsidRPr="00F31DFA">
        <w:rPr>
          <w:rFonts w:asciiTheme="minorHAnsi" w:hAnsiTheme="minorHAnsi"/>
          <w:sz w:val="22"/>
          <w:szCs w:val="22"/>
        </w:rPr>
        <w:t xml:space="preserve"> do powiatowych urzędów pracy wojewó</w:t>
      </w:r>
      <w:r>
        <w:rPr>
          <w:rFonts w:asciiTheme="minorHAnsi" w:hAnsiTheme="minorHAnsi"/>
          <w:sz w:val="22"/>
          <w:szCs w:val="22"/>
        </w:rPr>
        <w:t>dztwa lubuskiego zgłosiło się 1.</w:t>
      </w:r>
      <w:r w:rsidRPr="00F31DFA">
        <w:rPr>
          <w:rFonts w:asciiTheme="minorHAnsi" w:hAnsiTheme="minorHAnsi"/>
          <w:sz w:val="22"/>
          <w:szCs w:val="22"/>
        </w:rPr>
        <w:t xml:space="preserve">632 nowych bezrobotnych zwolnionych z przyczyn dotyczących zakładu pracy. Stanowili oni 3,7% ogółu nowo zarejestrowanych bezrobotnych. Dla porównania </w:t>
      </w:r>
      <w:r>
        <w:rPr>
          <w:rFonts w:asciiTheme="minorHAnsi" w:hAnsiTheme="minorHAnsi"/>
          <w:sz w:val="22"/>
          <w:szCs w:val="22"/>
        </w:rPr>
        <w:t>w 2018 r. odnotowano 1.</w:t>
      </w:r>
      <w:r w:rsidRPr="00F31DFA">
        <w:rPr>
          <w:rFonts w:asciiTheme="minorHAnsi" w:hAnsiTheme="minorHAnsi"/>
          <w:sz w:val="22"/>
          <w:szCs w:val="22"/>
        </w:rPr>
        <w:t xml:space="preserve">626 nowo rejestrujących się osób zwolnionych w tym trybie, co stanowiło 3,3% całego „napływu”. Najwięcej ich odnotowano na terenie </w:t>
      </w:r>
      <w:r>
        <w:rPr>
          <w:rFonts w:asciiTheme="minorHAnsi" w:hAnsiTheme="minorHAnsi"/>
          <w:sz w:val="22"/>
          <w:szCs w:val="22"/>
        </w:rPr>
        <w:t>powiatu: m</w:t>
      </w:r>
      <w:r w:rsidRPr="00F31DFA">
        <w:rPr>
          <w:rFonts w:asciiTheme="minorHAnsi" w:hAnsiTheme="minorHAnsi"/>
          <w:sz w:val="22"/>
          <w:szCs w:val="22"/>
        </w:rPr>
        <w:t>iędzyrzec</w:t>
      </w:r>
      <w:r>
        <w:rPr>
          <w:rFonts w:asciiTheme="minorHAnsi" w:hAnsiTheme="minorHAnsi"/>
          <w:sz w:val="22"/>
          <w:szCs w:val="22"/>
        </w:rPr>
        <w:t>kiego – 201 osób, ż</w:t>
      </w:r>
      <w:r w:rsidRPr="00F31DFA">
        <w:rPr>
          <w:rFonts w:asciiTheme="minorHAnsi" w:hAnsiTheme="minorHAnsi"/>
          <w:sz w:val="22"/>
          <w:szCs w:val="22"/>
        </w:rPr>
        <w:t>agań</w:t>
      </w:r>
      <w:r>
        <w:rPr>
          <w:rFonts w:asciiTheme="minorHAnsi" w:hAnsiTheme="minorHAnsi"/>
          <w:sz w:val="22"/>
          <w:szCs w:val="22"/>
        </w:rPr>
        <w:t>skiego</w:t>
      </w:r>
      <w:r w:rsidRPr="00F31DFA">
        <w:rPr>
          <w:rFonts w:asciiTheme="minorHAnsi" w:hAnsiTheme="minorHAnsi"/>
          <w:sz w:val="22"/>
          <w:szCs w:val="22"/>
        </w:rPr>
        <w:t xml:space="preserve"> </w:t>
      </w:r>
      <w:r>
        <w:rPr>
          <w:rFonts w:asciiTheme="minorHAnsi" w:hAnsiTheme="minorHAnsi"/>
          <w:sz w:val="22"/>
          <w:szCs w:val="22"/>
        </w:rPr>
        <w:t>–</w:t>
      </w:r>
      <w:r w:rsidRPr="00F31DFA">
        <w:rPr>
          <w:rFonts w:asciiTheme="minorHAnsi" w:hAnsiTheme="minorHAnsi"/>
          <w:sz w:val="22"/>
          <w:szCs w:val="22"/>
        </w:rPr>
        <w:t xml:space="preserve"> 282 osoby, </w:t>
      </w:r>
      <w:r>
        <w:rPr>
          <w:rFonts w:asciiTheme="minorHAnsi" w:hAnsiTheme="minorHAnsi"/>
          <w:sz w:val="22"/>
          <w:szCs w:val="22"/>
        </w:rPr>
        <w:t>zielonogórskiego grodzkiego</w:t>
      </w:r>
      <w:r w:rsidRPr="00F31DFA">
        <w:rPr>
          <w:rFonts w:asciiTheme="minorHAnsi" w:hAnsiTheme="minorHAnsi"/>
          <w:sz w:val="22"/>
          <w:szCs w:val="22"/>
        </w:rPr>
        <w:t xml:space="preserve"> – 163 osoby,</w:t>
      </w:r>
      <w:r>
        <w:rPr>
          <w:rFonts w:asciiTheme="minorHAnsi" w:hAnsiTheme="minorHAnsi"/>
          <w:sz w:val="22"/>
          <w:szCs w:val="22"/>
        </w:rPr>
        <w:t xml:space="preserve"> oraz</w:t>
      </w:r>
      <w:r w:rsidRPr="00F31DFA">
        <w:rPr>
          <w:rFonts w:asciiTheme="minorHAnsi" w:hAnsiTheme="minorHAnsi"/>
          <w:sz w:val="22"/>
          <w:szCs w:val="22"/>
        </w:rPr>
        <w:t xml:space="preserve"> </w:t>
      </w:r>
      <w:r>
        <w:rPr>
          <w:rFonts w:asciiTheme="minorHAnsi" w:hAnsiTheme="minorHAnsi"/>
          <w:sz w:val="22"/>
          <w:szCs w:val="22"/>
        </w:rPr>
        <w:t>świebodzińskiego</w:t>
      </w:r>
      <w:r w:rsidRPr="00F31DFA">
        <w:rPr>
          <w:rFonts w:asciiTheme="minorHAnsi" w:hAnsiTheme="minorHAnsi"/>
          <w:sz w:val="22"/>
          <w:szCs w:val="22"/>
        </w:rPr>
        <w:t xml:space="preserve"> – 162 osoby.</w:t>
      </w:r>
    </w:p>
    <w:p w:rsidR="00134781" w:rsidRDefault="00134781" w:rsidP="000453F1">
      <w:pPr>
        <w:jc w:val="center"/>
        <w:rPr>
          <w:rFonts w:asciiTheme="minorHAnsi" w:hAnsiTheme="minorHAnsi"/>
          <w:b/>
        </w:rPr>
      </w:pPr>
    </w:p>
    <w:p w:rsidR="00134781" w:rsidRDefault="00134781" w:rsidP="000453F1">
      <w:pPr>
        <w:jc w:val="center"/>
        <w:rPr>
          <w:rFonts w:asciiTheme="minorHAnsi" w:hAnsiTheme="minorHAnsi"/>
          <w:b/>
        </w:rPr>
      </w:pPr>
    </w:p>
    <w:p w:rsidR="000453F1" w:rsidRPr="00F31DFA" w:rsidRDefault="000453F1" w:rsidP="000453F1">
      <w:pPr>
        <w:jc w:val="center"/>
        <w:rPr>
          <w:rFonts w:asciiTheme="minorHAnsi" w:hAnsiTheme="minorHAnsi"/>
          <w:b/>
        </w:rPr>
      </w:pPr>
      <w:r>
        <w:rPr>
          <w:rFonts w:asciiTheme="minorHAnsi" w:hAnsiTheme="minorHAnsi"/>
          <w:b/>
        </w:rPr>
        <w:lastRenderedPageBreak/>
        <w:t>Udział zwolnionych</w:t>
      </w:r>
      <w:r w:rsidRPr="00F31DFA">
        <w:rPr>
          <w:rFonts w:asciiTheme="minorHAnsi" w:hAnsiTheme="minorHAnsi"/>
          <w:b/>
        </w:rPr>
        <w:t xml:space="preserve"> z przyczyn dotyczących zakładu pracy</w:t>
      </w:r>
      <w:r>
        <w:rPr>
          <w:rFonts w:asciiTheme="minorHAnsi" w:hAnsiTheme="minorHAnsi"/>
          <w:b/>
        </w:rPr>
        <w:t xml:space="preserve"> wśród ogółu bezrobotnych </w:t>
      </w:r>
      <w:r>
        <w:rPr>
          <w:rFonts w:asciiTheme="minorHAnsi" w:hAnsiTheme="minorHAnsi"/>
          <w:b/>
        </w:rPr>
        <w:br/>
        <w:t>(stan na koniec 2019 roku)</w:t>
      </w:r>
    </w:p>
    <w:p w:rsidR="000453F1" w:rsidRPr="00F67043" w:rsidRDefault="000453F1" w:rsidP="000453F1">
      <w:pPr>
        <w:jc w:val="center"/>
        <w:rPr>
          <w:rFonts w:asciiTheme="minorHAnsi" w:hAnsiTheme="minorHAnsi"/>
          <w:sz w:val="22"/>
          <w:szCs w:val="22"/>
        </w:rPr>
      </w:pPr>
      <w:r>
        <w:rPr>
          <w:rFonts w:asciiTheme="minorHAnsi" w:hAnsiTheme="minorHAnsi"/>
          <w:noProof/>
          <w:sz w:val="22"/>
          <w:szCs w:val="22"/>
        </w:rPr>
        <w:drawing>
          <wp:inline distT="0" distB="0" distL="0" distR="0" wp14:anchorId="2B756B2A" wp14:editId="529D04FF">
            <wp:extent cx="5022641" cy="3124862"/>
            <wp:effectExtent l="19050" t="19050" r="26035" b="1841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5436" cy="3157709"/>
                    </a:xfrm>
                    <a:prstGeom prst="rect">
                      <a:avLst/>
                    </a:prstGeom>
                    <a:noFill/>
                    <a:ln w="3175">
                      <a:solidFill>
                        <a:schemeClr val="bg1">
                          <a:lumMod val="50000"/>
                        </a:schemeClr>
                      </a:solidFill>
                    </a:ln>
                  </pic:spPr>
                </pic:pic>
              </a:graphicData>
            </a:graphic>
          </wp:inline>
        </w:drawing>
      </w:r>
    </w:p>
    <w:p w:rsidR="000453F1" w:rsidRPr="00866158" w:rsidRDefault="000453F1" w:rsidP="000453F1">
      <w:pPr>
        <w:jc w:val="center"/>
        <w:rPr>
          <w:rFonts w:asciiTheme="minorHAnsi" w:hAnsiTheme="minorHAnsi"/>
          <w:i/>
        </w:rPr>
      </w:pPr>
      <w:r w:rsidRPr="00866158">
        <w:rPr>
          <w:rFonts w:asciiTheme="minorHAnsi" w:hAnsiTheme="minorHAnsi"/>
          <w:i/>
        </w:rPr>
        <w:t>Źródło: opracowanie własne na podstawie danych powiatowych urzędów pracy.</w:t>
      </w:r>
    </w:p>
    <w:p w:rsidR="00685E26" w:rsidRDefault="00685E26" w:rsidP="000453F1">
      <w:pPr>
        <w:jc w:val="both"/>
        <w:rPr>
          <w:rFonts w:asciiTheme="minorHAnsi" w:hAnsiTheme="minorHAnsi"/>
          <w:sz w:val="22"/>
          <w:szCs w:val="22"/>
        </w:rPr>
      </w:pPr>
    </w:p>
    <w:p w:rsidR="000453F1" w:rsidRPr="00F67043" w:rsidRDefault="00685E26" w:rsidP="000453F1">
      <w:pPr>
        <w:jc w:val="both"/>
        <w:rPr>
          <w:rFonts w:asciiTheme="minorHAnsi" w:hAnsiTheme="minorHAnsi"/>
          <w:sz w:val="22"/>
          <w:szCs w:val="22"/>
        </w:rPr>
      </w:pPr>
      <w:r w:rsidRPr="00F31DFA">
        <w:rPr>
          <w:rFonts w:asciiTheme="minorHAnsi" w:hAnsiTheme="minorHAnsi"/>
          <w:sz w:val="22"/>
          <w:szCs w:val="22"/>
        </w:rPr>
        <w:t>W 2019 r. najwięcej nowych bezrobotnych, zwolnionych z przyczyn dotyczących zakładu pracy, odnotowano w styczniu – 175 osób (10,7% ogółu), grudniu – 170 osób (10,4%) oraz we wrześniu – 153 osoby (9,4%).</w:t>
      </w:r>
    </w:p>
    <w:p w:rsidR="000453F1" w:rsidRDefault="000453F1" w:rsidP="000C12E5">
      <w:pPr>
        <w:jc w:val="both"/>
        <w:rPr>
          <w:rFonts w:asciiTheme="minorHAnsi" w:hAnsiTheme="minorHAnsi"/>
          <w:b/>
          <w:sz w:val="22"/>
          <w:szCs w:val="22"/>
        </w:rPr>
      </w:pPr>
    </w:p>
    <w:p w:rsidR="00F6670E" w:rsidRDefault="00F6670E" w:rsidP="00F6670E">
      <w:pPr>
        <w:jc w:val="both"/>
        <w:rPr>
          <w:rFonts w:asciiTheme="minorHAnsi" w:hAnsiTheme="minorHAnsi"/>
          <w:b/>
          <w:sz w:val="22"/>
          <w:szCs w:val="22"/>
        </w:rPr>
      </w:pPr>
      <w:r>
        <w:rPr>
          <w:rFonts w:asciiTheme="minorHAnsi" w:hAnsiTheme="minorHAnsi"/>
          <w:b/>
          <w:sz w:val="22"/>
          <w:szCs w:val="22"/>
        </w:rPr>
        <w:t>Sezonowość</w:t>
      </w:r>
    </w:p>
    <w:p w:rsidR="00F6670E" w:rsidRPr="00866158" w:rsidRDefault="00F6670E" w:rsidP="00F6670E">
      <w:pPr>
        <w:jc w:val="both"/>
        <w:rPr>
          <w:rFonts w:asciiTheme="minorHAnsi" w:hAnsiTheme="minorHAnsi"/>
          <w:sz w:val="22"/>
          <w:szCs w:val="22"/>
        </w:rPr>
      </w:pPr>
      <w:r w:rsidRPr="00866158">
        <w:rPr>
          <w:rFonts w:asciiTheme="minorHAnsi" w:hAnsiTheme="minorHAnsi"/>
          <w:sz w:val="22"/>
          <w:szCs w:val="22"/>
        </w:rPr>
        <w:t xml:space="preserve">Lubuski rynek pracy </w:t>
      </w:r>
      <w:r>
        <w:rPr>
          <w:rFonts w:asciiTheme="minorHAnsi" w:hAnsiTheme="minorHAnsi"/>
          <w:sz w:val="22"/>
          <w:szCs w:val="22"/>
        </w:rPr>
        <w:t xml:space="preserve">cechuje się sezonowością. W miesiącach zimowych </w:t>
      </w:r>
      <w:r w:rsidR="009F7656">
        <w:rPr>
          <w:rFonts w:asciiTheme="minorHAnsi" w:hAnsiTheme="minorHAnsi"/>
          <w:sz w:val="22"/>
          <w:szCs w:val="22"/>
        </w:rPr>
        <w:t xml:space="preserve">(I </w:t>
      </w:r>
      <w:proofErr w:type="spellStart"/>
      <w:r w:rsidR="009F7656">
        <w:rPr>
          <w:rFonts w:asciiTheme="minorHAnsi" w:hAnsiTheme="minorHAnsi"/>
          <w:sz w:val="22"/>
          <w:szCs w:val="22"/>
        </w:rPr>
        <w:t>i</w:t>
      </w:r>
      <w:proofErr w:type="spellEnd"/>
      <w:r w:rsidR="009F7656">
        <w:rPr>
          <w:rFonts w:asciiTheme="minorHAnsi" w:hAnsiTheme="minorHAnsi"/>
          <w:sz w:val="22"/>
          <w:szCs w:val="22"/>
        </w:rPr>
        <w:t xml:space="preserve"> IV kwartał danego roku) ak</w:t>
      </w:r>
      <w:r w:rsidR="00203012">
        <w:rPr>
          <w:rFonts w:asciiTheme="minorHAnsi" w:hAnsiTheme="minorHAnsi"/>
          <w:sz w:val="22"/>
          <w:szCs w:val="22"/>
        </w:rPr>
        <w:t>tywność zawodowa i zatrudnienie</w:t>
      </w:r>
      <w:r>
        <w:rPr>
          <w:rFonts w:asciiTheme="minorHAnsi" w:hAnsiTheme="minorHAnsi"/>
          <w:sz w:val="22"/>
          <w:szCs w:val="22"/>
        </w:rPr>
        <w:t xml:space="preserve"> </w:t>
      </w:r>
      <w:r w:rsidR="009F7656">
        <w:rPr>
          <w:rFonts w:asciiTheme="minorHAnsi" w:hAnsiTheme="minorHAnsi"/>
          <w:sz w:val="22"/>
          <w:szCs w:val="22"/>
        </w:rPr>
        <w:t>jest wyraźnie na niższym poziomie niż w miesiącach wiosenno-letnich (</w:t>
      </w:r>
      <w:r w:rsidR="00541DD3">
        <w:rPr>
          <w:rFonts w:asciiTheme="minorHAnsi" w:hAnsiTheme="minorHAnsi"/>
          <w:sz w:val="22"/>
          <w:szCs w:val="22"/>
        </w:rPr>
        <w:t xml:space="preserve">przeważnie </w:t>
      </w:r>
      <w:r w:rsidR="009F7656">
        <w:rPr>
          <w:rFonts w:asciiTheme="minorHAnsi" w:hAnsiTheme="minorHAnsi"/>
          <w:sz w:val="22"/>
          <w:szCs w:val="22"/>
        </w:rPr>
        <w:t xml:space="preserve">II i III kwartał danego roku). </w:t>
      </w:r>
    </w:p>
    <w:p w:rsidR="00F6670E" w:rsidRDefault="00F6670E" w:rsidP="00F6670E">
      <w:pPr>
        <w:jc w:val="both"/>
        <w:rPr>
          <w:rFonts w:asciiTheme="minorHAnsi" w:hAnsiTheme="minorHAnsi"/>
          <w:b/>
          <w:sz w:val="22"/>
          <w:szCs w:val="22"/>
        </w:rPr>
      </w:pPr>
    </w:p>
    <w:p w:rsidR="009F7656" w:rsidRPr="009F7656" w:rsidRDefault="009F7656" w:rsidP="009F7656">
      <w:pPr>
        <w:jc w:val="center"/>
        <w:rPr>
          <w:rFonts w:asciiTheme="minorHAnsi" w:hAnsiTheme="minorHAnsi"/>
          <w:b/>
        </w:rPr>
      </w:pPr>
      <w:r w:rsidRPr="009F7656">
        <w:rPr>
          <w:rFonts w:asciiTheme="minorHAnsi" w:hAnsiTheme="minorHAnsi"/>
          <w:b/>
        </w:rPr>
        <w:t>Współczynnik aktywności zawodowej i wskaźnik zatrudnienia w latach 2018-2019</w:t>
      </w:r>
    </w:p>
    <w:p w:rsidR="00AB2760" w:rsidRDefault="00923C90" w:rsidP="00F6670E">
      <w:pPr>
        <w:jc w:val="center"/>
        <w:rPr>
          <w:rFonts w:asciiTheme="minorHAnsi" w:hAnsiTheme="minorHAnsi"/>
          <w:b/>
        </w:rPr>
      </w:pPr>
      <w:r>
        <w:rPr>
          <w:rFonts w:asciiTheme="minorHAnsi" w:hAnsiTheme="minorHAnsi"/>
          <w:b/>
          <w:noProof/>
        </w:rPr>
        <w:drawing>
          <wp:inline distT="0" distB="0" distL="0" distR="0" wp14:anchorId="69DDF53C">
            <wp:extent cx="4623001" cy="2242268"/>
            <wp:effectExtent l="19050" t="19050" r="25400" b="2476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0247" cy="2260333"/>
                    </a:xfrm>
                    <a:prstGeom prst="rect">
                      <a:avLst/>
                    </a:prstGeom>
                    <a:noFill/>
                    <a:ln>
                      <a:solidFill>
                        <a:schemeClr val="bg1">
                          <a:lumMod val="65000"/>
                        </a:schemeClr>
                      </a:solidFill>
                    </a:ln>
                  </pic:spPr>
                </pic:pic>
              </a:graphicData>
            </a:graphic>
          </wp:inline>
        </w:drawing>
      </w:r>
    </w:p>
    <w:p w:rsidR="00AB2760" w:rsidRPr="009F7656" w:rsidRDefault="009F7656" w:rsidP="00F6670E">
      <w:pPr>
        <w:jc w:val="center"/>
        <w:rPr>
          <w:rFonts w:asciiTheme="minorHAnsi" w:hAnsiTheme="minorHAnsi"/>
          <w:i/>
        </w:rPr>
      </w:pPr>
      <w:r w:rsidRPr="009F7656">
        <w:rPr>
          <w:rFonts w:asciiTheme="minorHAnsi" w:hAnsiTheme="minorHAnsi"/>
          <w:i/>
        </w:rPr>
        <w:t>Źródło: opracowanie własne na podstawie danych Banku Danych Lokalnych.</w:t>
      </w:r>
    </w:p>
    <w:p w:rsidR="00AB2760" w:rsidRDefault="00AB2760" w:rsidP="00F6670E">
      <w:pPr>
        <w:jc w:val="center"/>
        <w:rPr>
          <w:rFonts w:asciiTheme="minorHAnsi" w:hAnsiTheme="minorHAnsi"/>
          <w:b/>
        </w:rPr>
      </w:pPr>
    </w:p>
    <w:p w:rsidR="00AB2760" w:rsidRDefault="009F7656" w:rsidP="009F7656">
      <w:pPr>
        <w:jc w:val="both"/>
        <w:rPr>
          <w:rFonts w:asciiTheme="minorHAnsi" w:hAnsiTheme="minorHAnsi"/>
          <w:sz w:val="22"/>
          <w:szCs w:val="22"/>
        </w:rPr>
      </w:pPr>
      <w:r>
        <w:rPr>
          <w:rFonts w:asciiTheme="minorHAnsi" w:hAnsiTheme="minorHAnsi"/>
          <w:sz w:val="22"/>
          <w:szCs w:val="22"/>
        </w:rPr>
        <w:t>Zjawisko to widoczne jest również w przypadku skali napływów do bezrobocia i odpływów z bezrobocia. Liczba rejestracji w powiatowych urzędach pracy wyraźnie wzrasta w miesiącu styczniu, zaś w miesiącach wczesnowiosennych wzrasta liczba wyrejestrowań (głównie w marcu).</w:t>
      </w:r>
    </w:p>
    <w:p w:rsidR="009F7656" w:rsidRDefault="009F7656" w:rsidP="00F6670E">
      <w:pPr>
        <w:jc w:val="center"/>
        <w:rPr>
          <w:rFonts w:asciiTheme="minorHAnsi" w:hAnsiTheme="minorHAnsi"/>
          <w:b/>
        </w:rPr>
      </w:pPr>
    </w:p>
    <w:p w:rsidR="00F6670E" w:rsidRPr="00866158" w:rsidRDefault="00F6670E" w:rsidP="00F6670E">
      <w:pPr>
        <w:jc w:val="center"/>
        <w:rPr>
          <w:rFonts w:asciiTheme="minorHAnsi" w:hAnsiTheme="minorHAnsi"/>
          <w:b/>
        </w:rPr>
      </w:pPr>
      <w:r w:rsidRPr="00866158">
        <w:rPr>
          <w:rFonts w:asciiTheme="minorHAnsi" w:hAnsiTheme="minorHAnsi"/>
          <w:b/>
        </w:rPr>
        <w:lastRenderedPageBreak/>
        <w:t>Skala napływu do bezrobocia i odpływu z bezrobocia w latach 2018-2019</w:t>
      </w:r>
    </w:p>
    <w:p w:rsidR="00F6670E" w:rsidRDefault="00F6670E" w:rsidP="00F6670E">
      <w:pPr>
        <w:jc w:val="center"/>
        <w:rPr>
          <w:rFonts w:asciiTheme="minorHAnsi" w:hAnsiTheme="minorHAnsi"/>
          <w:b/>
          <w:sz w:val="22"/>
          <w:szCs w:val="22"/>
        </w:rPr>
      </w:pPr>
      <w:r>
        <w:rPr>
          <w:rFonts w:asciiTheme="minorHAnsi" w:hAnsiTheme="minorHAnsi"/>
          <w:b/>
          <w:noProof/>
          <w:sz w:val="22"/>
          <w:szCs w:val="22"/>
        </w:rPr>
        <w:drawing>
          <wp:inline distT="0" distB="0" distL="0" distR="0" wp14:anchorId="546AADF7" wp14:editId="1BA0C1F6">
            <wp:extent cx="4777622" cy="3124863"/>
            <wp:effectExtent l="19050" t="19050" r="23495" b="1841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49868" cy="3237522"/>
                    </a:xfrm>
                    <a:prstGeom prst="rect">
                      <a:avLst/>
                    </a:prstGeom>
                    <a:noFill/>
                    <a:ln w="0">
                      <a:solidFill>
                        <a:schemeClr val="bg1">
                          <a:lumMod val="50000"/>
                        </a:schemeClr>
                      </a:solidFill>
                    </a:ln>
                  </pic:spPr>
                </pic:pic>
              </a:graphicData>
            </a:graphic>
          </wp:inline>
        </w:drawing>
      </w:r>
    </w:p>
    <w:p w:rsidR="00F6670E" w:rsidRPr="00866158" w:rsidRDefault="00F6670E" w:rsidP="00F6670E">
      <w:pPr>
        <w:jc w:val="center"/>
        <w:rPr>
          <w:rFonts w:asciiTheme="minorHAnsi" w:hAnsiTheme="minorHAnsi"/>
          <w:i/>
        </w:rPr>
      </w:pPr>
      <w:r w:rsidRPr="00866158">
        <w:rPr>
          <w:rFonts w:asciiTheme="minorHAnsi" w:hAnsiTheme="minorHAnsi"/>
          <w:i/>
        </w:rPr>
        <w:t>Źródło: opracowanie własne na podstawie danych powiatowych urzędów pracy.</w:t>
      </w:r>
    </w:p>
    <w:p w:rsidR="006839EB" w:rsidRDefault="006839EB" w:rsidP="00F6670E">
      <w:pPr>
        <w:jc w:val="both"/>
        <w:rPr>
          <w:rFonts w:asciiTheme="minorHAnsi" w:hAnsiTheme="minorHAnsi"/>
          <w:sz w:val="22"/>
          <w:szCs w:val="22"/>
        </w:rPr>
      </w:pPr>
    </w:p>
    <w:p w:rsidR="00F6670E" w:rsidRPr="00866158" w:rsidRDefault="00F6670E" w:rsidP="00F6670E">
      <w:pPr>
        <w:jc w:val="both"/>
        <w:rPr>
          <w:rFonts w:asciiTheme="minorHAnsi" w:hAnsiTheme="minorHAnsi"/>
          <w:sz w:val="22"/>
          <w:szCs w:val="22"/>
        </w:rPr>
      </w:pPr>
      <w:r w:rsidRPr="00866158">
        <w:rPr>
          <w:rFonts w:asciiTheme="minorHAnsi" w:hAnsiTheme="minorHAnsi"/>
          <w:sz w:val="22"/>
          <w:szCs w:val="22"/>
        </w:rPr>
        <w:t>Rok 2019 był kolejnym rokiem, w którym odnotowano spadek zarówno skali napływu do bezrobocia</w:t>
      </w:r>
      <w:r>
        <w:rPr>
          <w:rFonts w:asciiTheme="minorHAnsi" w:hAnsiTheme="minorHAnsi"/>
          <w:sz w:val="22"/>
          <w:szCs w:val="22"/>
        </w:rPr>
        <w:t xml:space="preserve">, jak i odpływu z bezrobocia. Pośrednio wskazuje to na swego rodzaju usztywnianie się regionalnego rynku pracy </w:t>
      </w:r>
      <w:r w:rsidRPr="00866158">
        <w:rPr>
          <w:rFonts w:asciiTheme="minorHAnsi" w:hAnsiTheme="minorHAnsi"/>
          <w:sz w:val="22"/>
          <w:szCs w:val="22"/>
        </w:rPr>
        <w:t>(mniej osób traci pracę</w:t>
      </w:r>
      <w:r>
        <w:rPr>
          <w:rFonts w:asciiTheme="minorHAnsi" w:hAnsiTheme="minorHAnsi"/>
          <w:sz w:val="22"/>
          <w:szCs w:val="22"/>
        </w:rPr>
        <w:t>, ale i mniej jej poszukuje i znajduje</w:t>
      </w:r>
      <w:r w:rsidRPr="00866158">
        <w:rPr>
          <w:rFonts w:asciiTheme="minorHAnsi" w:hAnsiTheme="minorHAnsi"/>
          <w:sz w:val="22"/>
          <w:szCs w:val="22"/>
        </w:rPr>
        <w:t>)</w:t>
      </w:r>
      <w:r>
        <w:rPr>
          <w:rFonts w:asciiTheme="minorHAnsi" w:hAnsiTheme="minorHAnsi"/>
          <w:sz w:val="22"/>
          <w:szCs w:val="22"/>
        </w:rPr>
        <w:t xml:space="preserve">. </w:t>
      </w:r>
    </w:p>
    <w:p w:rsidR="009F7656" w:rsidRDefault="009F7656" w:rsidP="009F7656">
      <w:pPr>
        <w:jc w:val="both"/>
        <w:rPr>
          <w:rFonts w:asciiTheme="minorHAnsi" w:hAnsiTheme="minorHAnsi"/>
          <w:b/>
          <w:sz w:val="22"/>
          <w:szCs w:val="22"/>
        </w:rPr>
      </w:pPr>
    </w:p>
    <w:p w:rsidR="009F7656" w:rsidRDefault="009F7656" w:rsidP="009F7656">
      <w:pPr>
        <w:jc w:val="both"/>
        <w:rPr>
          <w:rFonts w:asciiTheme="minorHAnsi" w:hAnsiTheme="minorHAnsi"/>
          <w:b/>
          <w:sz w:val="22"/>
          <w:szCs w:val="22"/>
        </w:rPr>
      </w:pPr>
      <w:r w:rsidRPr="00A579F2">
        <w:rPr>
          <w:rFonts w:asciiTheme="minorHAnsi" w:hAnsiTheme="minorHAnsi"/>
          <w:b/>
          <w:sz w:val="22"/>
          <w:szCs w:val="22"/>
        </w:rPr>
        <w:t>Cudzoziemcy</w:t>
      </w:r>
    </w:p>
    <w:p w:rsidR="009F7656" w:rsidRDefault="002D02F1" w:rsidP="009F7656">
      <w:pPr>
        <w:jc w:val="both"/>
        <w:rPr>
          <w:rFonts w:asciiTheme="minorHAnsi" w:hAnsiTheme="minorHAnsi"/>
          <w:sz w:val="22"/>
          <w:szCs w:val="22"/>
        </w:rPr>
      </w:pPr>
      <w:r w:rsidRPr="00F40E56">
        <w:rPr>
          <w:rFonts w:asciiTheme="minorHAnsi" w:hAnsiTheme="minorHAnsi"/>
          <w:sz w:val="22"/>
          <w:szCs w:val="22"/>
        </w:rPr>
        <w:t xml:space="preserve">Zgodnie z danymi Zakładu Ubezpieczeń Społecznych na koniec 2019 roku w województwie lubuskim pracowało </w:t>
      </w:r>
      <w:r w:rsidR="00F40E56" w:rsidRPr="00F40E56">
        <w:rPr>
          <w:rFonts w:asciiTheme="minorHAnsi" w:hAnsiTheme="minorHAnsi"/>
          <w:sz w:val="22"/>
          <w:szCs w:val="22"/>
        </w:rPr>
        <w:t>23.547</w:t>
      </w:r>
      <w:r w:rsidRPr="00F40E56">
        <w:rPr>
          <w:rFonts w:asciiTheme="minorHAnsi" w:hAnsiTheme="minorHAnsi"/>
          <w:sz w:val="22"/>
          <w:szCs w:val="22"/>
        </w:rPr>
        <w:t xml:space="preserve"> cudzoziemców, zgłoszonych do ubezpieczeń społecznych</w:t>
      </w:r>
      <w:r w:rsidR="009F7656" w:rsidRPr="00F40E56">
        <w:rPr>
          <w:rFonts w:asciiTheme="minorHAnsi" w:hAnsiTheme="minorHAnsi"/>
          <w:sz w:val="22"/>
          <w:szCs w:val="22"/>
        </w:rPr>
        <w:t>.</w:t>
      </w:r>
      <w:r w:rsidRPr="00F40E56">
        <w:rPr>
          <w:rFonts w:asciiTheme="minorHAnsi" w:hAnsiTheme="minorHAnsi"/>
          <w:sz w:val="22"/>
          <w:szCs w:val="22"/>
        </w:rPr>
        <w:t xml:space="preserve"> W porównaniu z rokiem poprzednim było ich więcej o </w:t>
      </w:r>
      <w:r w:rsidR="00F40E56" w:rsidRPr="00F40E56">
        <w:rPr>
          <w:rFonts w:asciiTheme="minorHAnsi" w:hAnsiTheme="minorHAnsi"/>
          <w:sz w:val="22"/>
          <w:szCs w:val="22"/>
        </w:rPr>
        <w:t>1.674 osoby</w:t>
      </w:r>
      <w:r w:rsidRPr="00F40E56">
        <w:rPr>
          <w:rFonts w:asciiTheme="minorHAnsi" w:hAnsiTheme="minorHAnsi"/>
          <w:sz w:val="22"/>
          <w:szCs w:val="22"/>
        </w:rPr>
        <w:t>. Zdecydowaną większość stanowili obywatele Ukrainy (</w:t>
      </w:r>
      <w:r w:rsidR="00F40E56" w:rsidRPr="00F40E56">
        <w:rPr>
          <w:rFonts w:asciiTheme="minorHAnsi" w:hAnsiTheme="minorHAnsi"/>
          <w:sz w:val="22"/>
          <w:szCs w:val="22"/>
        </w:rPr>
        <w:t>20.229 osób, tj. 85,9</w:t>
      </w:r>
      <w:r w:rsidRPr="00F40E56">
        <w:rPr>
          <w:rFonts w:asciiTheme="minorHAnsi" w:hAnsiTheme="minorHAnsi"/>
          <w:sz w:val="22"/>
          <w:szCs w:val="22"/>
        </w:rPr>
        <w:t xml:space="preserve"> % ogółu).</w:t>
      </w:r>
    </w:p>
    <w:p w:rsidR="009F7656" w:rsidRDefault="009F7656" w:rsidP="009F7656">
      <w:pPr>
        <w:jc w:val="both"/>
        <w:rPr>
          <w:rFonts w:asciiTheme="minorHAnsi" w:hAnsiTheme="minorHAnsi"/>
          <w:sz w:val="22"/>
          <w:szCs w:val="22"/>
        </w:rPr>
      </w:pPr>
    </w:p>
    <w:p w:rsidR="002D02F1" w:rsidRDefault="009F7656" w:rsidP="009F7656">
      <w:pPr>
        <w:jc w:val="center"/>
        <w:rPr>
          <w:rFonts w:asciiTheme="minorHAnsi" w:hAnsiTheme="minorHAnsi"/>
          <w:b/>
        </w:rPr>
      </w:pPr>
      <w:r w:rsidRPr="00344451">
        <w:rPr>
          <w:rFonts w:asciiTheme="minorHAnsi" w:hAnsiTheme="minorHAnsi"/>
          <w:b/>
        </w:rPr>
        <w:t xml:space="preserve">Liczba </w:t>
      </w:r>
      <w:r w:rsidR="002D02F1">
        <w:rPr>
          <w:rFonts w:asciiTheme="minorHAnsi" w:hAnsiTheme="minorHAnsi"/>
          <w:b/>
        </w:rPr>
        <w:t>pracujących cudzoziemców, zgłoszonych do ubezpieczeń społecznych</w:t>
      </w:r>
      <w:r w:rsidRPr="00344451">
        <w:rPr>
          <w:rFonts w:asciiTheme="minorHAnsi" w:hAnsiTheme="minorHAnsi"/>
          <w:b/>
        </w:rPr>
        <w:t xml:space="preserve"> w latach 2018-2019</w:t>
      </w:r>
    </w:p>
    <w:p w:rsidR="002D02F1" w:rsidRDefault="00F40E56" w:rsidP="009F7656">
      <w:pPr>
        <w:jc w:val="center"/>
        <w:rPr>
          <w:rFonts w:asciiTheme="minorHAnsi" w:hAnsiTheme="minorHAnsi"/>
          <w:b/>
        </w:rPr>
      </w:pPr>
      <w:r>
        <w:rPr>
          <w:rFonts w:asciiTheme="minorHAnsi" w:hAnsiTheme="minorHAnsi"/>
          <w:b/>
          <w:noProof/>
        </w:rPr>
        <w:drawing>
          <wp:inline distT="0" distB="0" distL="0" distR="0" wp14:anchorId="22A95E63">
            <wp:extent cx="4517827" cy="2405270"/>
            <wp:effectExtent l="19050" t="19050" r="16510" b="1460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9885" cy="2422338"/>
                    </a:xfrm>
                    <a:prstGeom prst="rect">
                      <a:avLst/>
                    </a:prstGeom>
                    <a:noFill/>
                    <a:ln w="6350">
                      <a:solidFill>
                        <a:schemeClr val="bg1">
                          <a:lumMod val="50000"/>
                        </a:schemeClr>
                      </a:solidFill>
                    </a:ln>
                  </pic:spPr>
                </pic:pic>
              </a:graphicData>
            </a:graphic>
          </wp:inline>
        </w:drawing>
      </w:r>
    </w:p>
    <w:p w:rsidR="009F7656" w:rsidRPr="00344451" w:rsidRDefault="009F7656" w:rsidP="009F7656">
      <w:pPr>
        <w:jc w:val="center"/>
        <w:rPr>
          <w:rFonts w:asciiTheme="minorHAnsi" w:hAnsiTheme="minorHAnsi"/>
          <w:i/>
        </w:rPr>
      </w:pPr>
      <w:r w:rsidRPr="00344451">
        <w:rPr>
          <w:rFonts w:asciiTheme="minorHAnsi" w:hAnsiTheme="minorHAnsi"/>
          <w:i/>
        </w:rPr>
        <w:t xml:space="preserve">Źródło: opracowanie własne na podstawie danych </w:t>
      </w:r>
      <w:r>
        <w:rPr>
          <w:rFonts w:asciiTheme="minorHAnsi" w:hAnsiTheme="minorHAnsi"/>
          <w:i/>
        </w:rPr>
        <w:t xml:space="preserve">z </w:t>
      </w:r>
      <w:r w:rsidR="002D02F1">
        <w:rPr>
          <w:rFonts w:asciiTheme="minorHAnsi" w:hAnsiTheme="minorHAnsi"/>
          <w:i/>
        </w:rPr>
        <w:t>Zakładu Ubezpieczeń Społecznych</w:t>
      </w:r>
      <w:r w:rsidRPr="00344451">
        <w:rPr>
          <w:rFonts w:asciiTheme="minorHAnsi" w:hAnsiTheme="minorHAnsi"/>
          <w:i/>
        </w:rPr>
        <w:t>.</w:t>
      </w:r>
    </w:p>
    <w:p w:rsidR="009F7656" w:rsidRDefault="009F7656" w:rsidP="009F7656">
      <w:pPr>
        <w:jc w:val="both"/>
        <w:rPr>
          <w:rFonts w:asciiTheme="minorHAnsi" w:hAnsiTheme="minorHAnsi"/>
          <w:sz w:val="22"/>
          <w:szCs w:val="22"/>
        </w:rPr>
      </w:pPr>
    </w:p>
    <w:p w:rsidR="009F7656" w:rsidRDefault="002D02F1" w:rsidP="009F7656">
      <w:pPr>
        <w:jc w:val="both"/>
        <w:rPr>
          <w:rFonts w:asciiTheme="minorHAnsi" w:hAnsiTheme="minorHAnsi"/>
          <w:sz w:val="22"/>
          <w:szCs w:val="22"/>
        </w:rPr>
      </w:pPr>
      <w:r>
        <w:rPr>
          <w:rFonts w:asciiTheme="minorHAnsi" w:hAnsiTheme="minorHAnsi"/>
          <w:sz w:val="22"/>
          <w:szCs w:val="22"/>
        </w:rPr>
        <w:t xml:space="preserve">Równocześnie w rejestrach powiatowych urzędów pracy, na koniec </w:t>
      </w:r>
      <w:r w:rsidR="00A942F2">
        <w:rPr>
          <w:rFonts w:asciiTheme="minorHAnsi" w:hAnsiTheme="minorHAnsi"/>
          <w:sz w:val="22"/>
          <w:szCs w:val="22"/>
        </w:rPr>
        <w:t>ubiegłego</w:t>
      </w:r>
      <w:r>
        <w:rPr>
          <w:rFonts w:asciiTheme="minorHAnsi" w:hAnsiTheme="minorHAnsi"/>
          <w:sz w:val="22"/>
          <w:szCs w:val="22"/>
        </w:rPr>
        <w:t xml:space="preserve"> roku, znajdowało 48 cudzoziemców.</w:t>
      </w:r>
    </w:p>
    <w:p w:rsidR="009F7656" w:rsidRDefault="009F7656" w:rsidP="000C12E5">
      <w:pPr>
        <w:jc w:val="both"/>
        <w:rPr>
          <w:rFonts w:asciiTheme="minorHAnsi" w:hAnsiTheme="minorHAnsi"/>
          <w:b/>
          <w:sz w:val="22"/>
          <w:szCs w:val="22"/>
        </w:rPr>
      </w:pPr>
    </w:p>
    <w:p w:rsidR="00ED1DAA" w:rsidRPr="00ED1DAA" w:rsidRDefault="00ED1DAA" w:rsidP="000C12E5">
      <w:pPr>
        <w:jc w:val="both"/>
        <w:rPr>
          <w:rFonts w:asciiTheme="minorHAnsi" w:hAnsiTheme="minorHAnsi"/>
          <w:b/>
          <w:sz w:val="22"/>
          <w:szCs w:val="22"/>
        </w:rPr>
      </w:pPr>
      <w:r>
        <w:rPr>
          <w:rFonts w:asciiTheme="minorHAnsi" w:hAnsiTheme="minorHAnsi"/>
          <w:b/>
          <w:sz w:val="22"/>
          <w:szCs w:val="22"/>
        </w:rPr>
        <w:lastRenderedPageBreak/>
        <w:t>Bezrobocie rejestrowane</w:t>
      </w:r>
      <w:r w:rsidR="00541DD3">
        <w:rPr>
          <w:rStyle w:val="Odwoanieprzypisudolnego"/>
          <w:rFonts w:asciiTheme="minorHAnsi" w:hAnsiTheme="minorHAnsi"/>
          <w:b/>
          <w:sz w:val="22"/>
          <w:szCs w:val="22"/>
        </w:rPr>
        <w:footnoteReference w:id="6"/>
      </w:r>
    </w:p>
    <w:p w:rsidR="004817C6" w:rsidRDefault="004817C6" w:rsidP="004817C6">
      <w:pPr>
        <w:jc w:val="both"/>
        <w:rPr>
          <w:rFonts w:asciiTheme="minorHAnsi" w:hAnsiTheme="minorHAnsi"/>
          <w:sz w:val="22"/>
          <w:szCs w:val="22"/>
        </w:rPr>
      </w:pPr>
      <w:r>
        <w:rPr>
          <w:rFonts w:asciiTheme="minorHAnsi" w:hAnsiTheme="minorHAnsi"/>
          <w:sz w:val="22"/>
          <w:szCs w:val="22"/>
        </w:rPr>
        <w:t>Na koniec 2019 roku w powiatowych urzędach pracy zarejestrowanych było 18</w:t>
      </w:r>
      <w:r w:rsidR="00203012">
        <w:rPr>
          <w:rFonts w:asciiTheme="minorHAnsi" w:hAnsiTheme="minorHAnsi"/>
          <w:sz w:val="22"/>
          <w:szCs w:val="22"/>
        </w:rPr>
        <w:t>.</w:t>
      </w:r>
      <w:r>
        <w:rPr>
          <w:rFonts w:asciiTheme="minorHAnsi" w:hAnsiTheme="minorHAnsi"/>
          <w:sz w:val="22"/>
          <w:szCs w:val="22"/>
        </w:rPr>
        <w:t>498 bezrobotnych, tj. o 3</w:t>
      </w:r>
      <w:r w:rsidR="00203012">
        <w:rPr>
          <w:rFonts w:asciiTheme="minorHAnsi" w:hAnsiTheme="minorHAnsi"/>
          <w:sz w:val="22"/>
          <w:szCs w:val="22"/>
        </w:rPr>
        <w:t>.</w:t>
      </w:r>
      <w:r>
        <w:rPr>
          <w:rFonts w:asciiTheme="minorHAnsi" w:hAnsiTheme="minorHAnsi"/>
          <w:sz w:val="22"/>
          <w:szCs w:val="22"/>
        </w:rPr>
        <w:t>703 osoby mniej niż w roku poprzednim.</w:t>
      </w:r>
      <w:r w:rsidRPr="004817C6">
        <w:rPr>
          <w:rFonts w:asciiTheme="minorHAnsi" w:hAnsiTheme="minorHAnsi"/>
          <w:sz w:val="22"/>
          <w:szCs w:val="22"/>
        </w:rPr>
        <w:t xml:space="preserve"> </w:t>
      </w:r>
      <w:r>
        <w:rPr>
          <w:rFonts w:asciiTheme="minorHAnsi" w:hAnsiTheme="minorHAnsi"/>
          <w:sz w:val="22"/>
          <w:szCs w:val="22"/>
        </w:rPr>
        <w:t>Liczba bezrobotnych w okresie roku zmniejszyła się we wszystkich powiatach, oprócz powiatu słubickiego gdzie odnotowano niewielki wzrost (o 2 osoby).</w:t>
      </w:r>
    </w:p>
    <w:p w:rsidR="006839EB" w:rsidRDefault="006839EB" w:rsidP="00ED1DAA">
      <w:pPr>
        <w:jc w:val="center"/>
        <w:rPr>
          <w:rFonts w:asciiTheme="minorHAnsi" w:hAnsiTheme="minorHAnsi"/>
          <w:b/>
        </w:rPr>
      </w:pPr>
    </w:p>
    <w:p w:rsidR="00ED1DAA" w:rsidRPr="00ED1DAA" w:rsidRDefault="00ED1DAA" w:rsidP="00ED1DAA">
      <w:pPr>
        <w:jc w:val="center"/>
        <w:rPr>
          <w:rFonts w:asciiTheme="minorHAnsi" w:hAnsiTheme="minorHAnsi"/>
          <w:b/>
        </w:rPr>
      </w:pPr>
      <w:r w:rsidRPr="00ED1DAA">
        <w:rPr>
          <w:rFonts w:asciiTheme="minorHAnsi" w:hAnsiTheme="minorHAnsi"/>
          <w:b/>
        </w:rPr>
        <w:t>Liczba bezrobotnych według powiatów w latach 2018-2019 (stan na koniec roku)</w:t>
      </w:r>
    </w:p>
    <w:p w:rsidR="00ED1DAA" w:rsidRDefault="00ED1DAA" w:rsidP="00F6670E">
      <w:pPr>
        <w:jc w:val="center"/>
        <w:rPr>
          <w:rFonts w:asciiTheme="minorHAnsi" w:hAnsiTheme="minorHAnsi"/>
          <w:sz w:val="22"/>
          <w:szCs w:val="22"/>
        </w:rPr>
      </w:pPr>
      <w:r>
        <w:rPr>
          <w:rFonts w:asciiTheme="minorHAnsi" w:hAnsiTheme="minorHAnsi"/>
          <w:noProof/>
          <w:sz w:val="22"/>
          <w:szCs w:val="22"/>
        </w:rPr>
        <w:drawing>
          <wp:inline distT="0" distB="0" distL="0" distR="0" wp14:anchorId="78B33017">
            <wp:extent cx="5251343" cy="3077672"/>
            <wp:effectExtent l="19050" t="19050" r="26035" b="2794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1343" cy="3077672"/>
                    </a:xfrm>
                    <a:prstGeom prst="rect">
                      <a:avLst/>
                    </a:prstGeom>
                    <a:noFill/>
                    <a:ln w="3175">
                      <a:solidFill>
                        <a:schemeClr val="bg1">
                          <a:lumMod val="50000"/>
                        </a:schemeClr>
                      </a:solidFill>
                    </a:ln>
                  </pic:spPr>
                </pic:pic>
              </a:graphicData>
            </a:graphic>
          </wp:inline>
        </w:drawing>
      </w:r>
    </w:p>
    <w:p w:rsidR="00ED1DAA" w:rsidRPr="00ED1DAA" w:rsidRDefault="00ED1DAA" w:rsidP="00ED1DAA">
      <w:pPr>
        <w:jc w:val="center"/>
        <w:rPr>
          <w:rFonts w:asciiTheme="minorHAnsi" w:hAnsiTheme="minorHAnsi"/>
          <w:i/>
        </w:rPr>
      </w:pPr>
      <w:r w:rsidRPr="00ED1DAA">
        <w:rPr>
          <w:rFonts w:asciiTheme="minorHAnsi" w:hAnsiTheme="minorHAnsi"/>
          <w:i/>
        </w:rPr>
        <w:t>Źródło: opracowanie własne na podstawie danych powiatowych urzędów pracy.</w:t>
      </w:r>
    </w:p>
    <w:p w:rsidR="00685E26" w:rsidRDefault="00685E26" w:rsidP="004817C6">
      <w:pPr>
        <w:jc w:val="both"/>
        <w:rPr>
          <w:rFonts w:asciiTheme="minorHAnsi" w:hAnsiTheme="minorHAnsi"/>
          <w:sz w:val="22"/>
          <w:szCs w:val="22"/>
        </w:rPr>
      </w:pPr>
    </w:p>
    <w:p w:rsidR="004817C6" w:rsidRDefault="004817C6" w:rsidP="004817C6">
      <w:pPr>
        <w:jc w:val="both"/>
        <w:rPr>
          <w:rFonts w:asciiTheme="minorHAnsi" w:hAnsiTheme="minorHAnsi"/>
          <w:sz w:val="22"/>
          <w:szCs w:val="22"/>
        </w:rPr>
      </w:pPr>
      <w:r>
        <w:rPr>
          <w:rFonts w:asciiTheme="minorHAnsi" w:hAnsiTheme="minorHAnsi"/>
          <w:sz w:val="22"/>
          <w:szCs w:val="22"/>
        </w:rPr>
        <w:t>Stopa bezrobocia dla województwa lubuskiego na koniec ubiegłego roku</w:t>
      </w:r>
      <w:r w:rsidRPr="00ED1DAA">
        <w:rPr>
          <w:rFonts w:asciiTheme="minorHAnsi" w:hAnsiTheme="minorHAnsi"/>
          <w:sz w:val="22"/>
          <w:szCs w:val="22"/>
        </w:rPr>
        <w:t xml:space="preserve"> </w:t>
      </w:r>
      <w:r>
        <w:rPr>
          <w:rFonts w:asciiTheme="minorHAnsi" w:hAnsiTheme="minorHAnsi"/>
          <w:sz w:val="22"/>
          <w:szCs w:val="22"/>
        </w:rPr>
        <w:t>osiągnęła poziom 4,9%, czyli o 0,9 punktu procentowego mniej niż rok wcześniej. Jednocześnie była ona o 0,3 punktu procentowego niższa niż stopa bezrobocia w kraju. We wszystkich powiatach wskaźnik ten był mniejszy niż 10%. Najmniejsza stopa bezrobocia była w powiecie gorzowskim grodzkim (2,2%), zielonogórskim grodzkim i słubickim (po 2,4%). Najwyższa stopa bezrobocia była w powiecie strzelecko-drezdeneckim (9,8%) i międzyrzeckim (9,4%).</w:t>
      </w:r>
    </w:p>
    <w:p w:rsidR="00175D40" w:rsidRPr="00F67043" w:rsidRDefault="00175D40" w:rsidP="000C12E5">
      <w:pPr>
        <w:jc w:val="both"/>
        <w:rPr>
          <w:rFonts w:asciiTheme="minorHAnsi" w:hAnsiTheme="minorHAnsi"/>
          <w:sz w:val="22"/>
          <w:szCs w:val="22"/>
        </w:rPr>
      </w:pPr>
    </w:p>
    <w:p w:rsidR="00522982" w:rsidRDefault="00796988" w:rsidP="000C12E5">
      <w:pPr>
        <w:jc w:val="both"/>
        <w:rPr>
          <w:rFonts w:asciiTheme="minorHAnsi" w:hAnsiTheme="minorHAnsi"/>
          <w:b/>
          <w:sz w:val="22"/>
          <w:szCs w:val="22"/>
        </w:rPr>
      </w:pPr>
      <w:r>
        <w:rPr>
          <w:rFonts w:asciiTheme="minorHAnsi" w:hAnsiTheme="minorHAnsi"/>
          <w:b/>
          <w:sz w:val="22"/>
          <w:szCs w:val="22"/>
        </w:rPr>
        <w:t>Wykształcenie i kwalifikacje</w:t>
      </w:r>
    </w:p>
    <w:p w:rsidR="00796988" w:rsidRDefault="007151B3" w:rsidP="000C12E5">
      <w:pPr>
        <w:jc w:val="both"/>
        <w:rPr>
          <w:rFonts w:asciiTheme="minorHAnsi" w:hAnsiTheme="minorHAnsi"/>
          <w:sz w:val="22"/>
          <w:szCs w:val="22"/>
        </w:rPr>
      </w:pPr>
      <w:r>
        <w:rPr>
          <w:rFonts w:asciiTheme="minorHAnsi" w:hAnsiTheme="minorHAnsi"/>
          <w:sz w:val="22"/>
          <w:szCs w:val="22"/>
        </w:rPr>
        <w:t>Na koniec 2019 roku</w:t>
      </w:r>
      <w:r w:rsidR="00796988" w:rsidRPr="00796988">
        <w:rPr>
          <w:rFonts w:asciiTheme="minorHAnsi" w:hAnsiTheme="minorHAnsi"/>
          <w:sz w:val="22"/>
          <w:szCs w:val="22"/>
        </w:rPr>
        <w:t xml:space="preserve"> najwięcej zarejestrowanych bezrobotnych legitymowało się wykształceniem gimnazjalnym i poniżej – 5.336 osób (28,8% ogółu) oraz wykształceniem zasadniczym zawodowym – 5.170 osób (28,0%).</w:t>
      </w:r>
    </w:p>
    <w:p w:rsidR="00796988" w:rsidRDefault="00796988" w:rsidP="000C12E5">
      <w:pPr>
        <w:jc w:val="both"/>
        <w:rPr>
          <w:rFonts w:asciiTheme="minorHAnsi" w:hAnsiTheme="minorHAnsi"/>
          <w:sz w:val="22"/>
          <w:szCs w:val="22"/>
        </w:rPr>
      </w:pPr>
    </w:p>
    <w:p w:rsidR="00B20C23" w:rsidRPr="00B20C23" w:rsidRDefault="00B20C23" w:rsidP="00B20C23">
      <w:pPr>
        <w:jc w:val="center"/>
        <w:rPr>
          <w:rFonts w:asciiTheme="minorHAnsi" w:hAnsiTheme="minorHAnsi"/>
          <w:b/>
        </w:rPr>
      </w:pPr>
      <w:r w:rsidRPr="00B20C23">
        <w:rPr>
          <w:rFonts w:asciiTheme="minorHAnsi" w:hAnsiTheme="minorHAnsi"/>
          <w:b/>
        </w:rPr>
        <w:t>Bezrobotni według wykształcenia w latach 2018-2019 (stan na koniec roku)</w:t>
      </w:r>
    </w:p>
    <w:p w:rsidR="00B20C23" w:rsidRDefault="00B20C23" w:rsidP="00B20C23">
      <w:pPr>
        <w:jc w:val="center"/>
        <w:rPr>
          <w:rFonts w:asciiTheme="minorHAnsi" w:hAnsiTheme="minorHAnsi"/>
          <w:sz w:val="22"/>
          <w:szCs w:val="22"/>
        </w:rPr>
      </w:pPr>
      <w:r>
        <w:rPr>
          <w:noProof/>
        </w:rPr>
        <w:drawing>
          <wp:inline distT="0" distB="0" distL="0" distR="0" wp14:anchorId="6DFBEF6C" wp14:editId="756C0F00">
            <wp:extent cx="5151311" cy="1757238"/>
            <wp:effectExtent l="19050" t="19050" r="11430" b="14605"/>
            <wp:docPr id="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pic:cNvPicPr>
                  </pic:nvPicPr>
                  <pic:blipFill>
                    <a:blip r:embed="rId21"/>
                    <a:stretch>
                      <a:fillRect/>
                    </a:stretch>
                  </pic:blipFill>
                  <pic:spPr>
                    <a:xfrm>
                      <a:off x="0" y="0"/>
                      <a:ext cx="5290205" cy="1804618"/>
                    </a:xfrm>
                    <a:prstGeom prst="rect">
                      <a:avLst/>
                    </a:prstGeom>
                    <a:ln w="3175">
                      <a:solidFill>
                        <a:schemeClr val="bg1">
                          <a:lumMod val="50000"/>
                        </a:schemeClr>
                      </a:solidFill>
                    </a:ln>
                  </pic:spPr>
                </pic:pic>
              </a:graphicData>
            </a:graphic>
          </wp:inline>
        </w:drawing>
      </w:r>
    </w:p>
    <w:p w:rsidR="00B20C23" w:rsidRPr="00866158" w:rsidRDefault="00B20C23" w:rsidP="00B20C23">
      <w:pPr>
        <w:jc w:val="center"/>
        <w:rPr>
          <w:rFonts w:asciiTheme="minorHAnsi" w:hAnsiTheme="minorHAnsi"/>
          <w:i/>
        </w:rPr>
      </w:pPr>
      <w:r w:rsidRPr="00866158">
        <w:rPr>
          <w:rFonts w:asciiTheme="minorHAnsi" w:hAnsiTheme="minorHAnsi"/>
          <w:i/>
        </w:rPr>
        <w:t>Źródło: opracowanie własne na podstawie danych powiatowych urzędów pracy.</w:t>
      </w:r>
    </w:p>
    <w:p w:rsidR="00796988" w:rsidRDefault="00796988" w:rsidP="000C12E5">
      <w:pPr>
        <w:jc w:val="both"/>
        <w:rPr>
          <w:rFonts w:asciiTheme="minorHAnsi" w:hAnsiTheme="minorHAnsi"/>
          <w:sz w:val="22"/>
          <w:szCs w:val="22"/>
        </w:rPr>
      </w:pPr>
      <w:r w:rsidRPr="00796988">
        <w:rPr>
          <w:rFonts w:asciiTheme="minorHAnsi" w:hAnsiTheme="minorHAnsi"/>
          <w:sz w:val="22"/>
          <w:szCs w:val="22"/>
        </w:rPr>
        <w:lastRenderedPageBreak/>
        <w:t>Strukt</w:t>
      </w:r>
      <w:r w:rsidR="007151B3">
        <w:rPr>
          <w:rFonts w:asciiTheme="minorHAnsi" w:hAnsiTheme="minorHAnsi"/>
          <w:sz w:val="22"/>
          <w:szCs w:val="22"/>
        </w:rPr>
        <w:t>ura bezrobocia na koniec 2019 roku</w:t>
      </w:r>
      <w:r w:rsidRPr="00796988">
        <w:rPr>
          <w:rFonts w:asciiTheme="minorHAnsi" w:hAnsiTheme="minorHAnsi"/>
          <w:sz w:val="22"/>
          <w:szCs w:val="22"/>
        </w:rPr>
        <w:t xml:space="preserve"> wg wielkich grup zawodów w województwie lubuskim wskazuje, że najliczniejszą kategori</w:t>
      </w:r>
      <w:r w:rsidR="007151B3">
        <w:rPr>
          <w:rFonts w:asciiTheme="minorHAnsi" w:hAnsiTheme="minorHAnsi"/>
          <w:sz w:val="22"/>
          <w:szCs w:val="22"/>
        </w:rPr>
        <w:t xml:space="preserve">ę stanowili bezrobotni z grupy </w:t>
      </w:r>
      <w:r w:rsidRPr="00796988">
        <w:rPr>
          <w:rFonts w:asciiTheme="minorHAnsi" w:hAnsiTheme="minorHAnsi"/>
          <w:sz w:val="22"/>
          <w:szCs w:val="22"/>
        </w:rPr>
        <w:t>pracownic</w:t>
      </w:r>
      <w:r w:rsidR="007151B3">
        <w:rPr>
          <w:rFonts w:asciiTheme="minorHAnsi" w:hAnsiTheme="minorHAnsi"/>
          <w:sz w:val="22"/>
          <w:szCs w:val="22"/>
        </w:rPr>
        <w:t>y usług osobistych i sprzedawcy (</w:t>
      </w:r>
      <w:r w:rsidRPr="00796988">
        <w:rPr>
          <w:rFonts w:asciiTheme="minorHAnsi" w:hAnsiTheme="minorHAnsi"/>
          <w:sz w:val="22"/>
          <w:szCs w:val="22"/>
        </w:rPr>
        <w:t>4.386 osób</w:t>
      </w:r>
      <w:r w:rsidR="007151B3">
        <w:rPr>
          <w:rFonts w:asciiTheme="minorHAnsi" w:hAnsiTheme="minorHAnsi"/>
          <w:sz w:val="22"/>
          <w:szCs w:val="22"/>
        </w:rPr>
        <w:t>) oraz z grupy robotnicy przemysłowi i rzemieślnicy (3</w:t>
      </w:r>
      <w:r w:rsidR="00203012">
        <w:rPr>
          <w:rFonts w:asciiTheme="minorHAnsi" w:hAnsiTheme="minorHAnsi"/>
          <w:sz w:val="22"/>
          <w:szCs w:val="22"/>
        </w:rPr>
        <w:t>.</w:t>
      </w:r>
      <w:r w:rsidR="007151B3">
        <w:rPr>
          <w:rFonts w:asciiTheme="minorHAnsi" w:hAnsiTheme="minorHAnsi"/>
          <w:sz w:val="22"/>
          <w:szCs w:val="22"/>
        </w:rPr>
        <w:t>692)</w:t>
      </w:r>
      <w:r w:rsidRPr="00796988">
        <w:rPr>
          <w:rFonts w:asciiTheme="minorHAnsi" w:hAnsiTheme="minorHAnsi"/>
          <w:sz w:val="22"/>
          <w:szCs w:val="22"/>
        </w:rPr>
        <w:t>.</w:t>
      </w:r>
      <w:r w:rsidR="007151B3">
        <w:rPr>
          <w:rFonts w:asciiTheme="minorHAnsi" w:hAnsiTheme="minorHAnsi"/>
          <w:sz w:val="22"/>
          <w:szCs w:val="22"/>
        </w:rPr>
        <w:t xml:space="preserve"> </w:t>
      </w:r>
    </w:p>
    <w:p w:rsidR="004817C6" w:rsidRDefault="004817C6" w:rsidP="000C12E5">
      <w:pPr>
        <w:jc w:val="both"/>
        <w:rPr>
          <w:rFonts w:asciiTheme="minorHAnsi" w:hAnsiTheme="minorHAnsi"/>
          <w:sz w:val="22"/>
          <w:szCs w:val="22"/>
        </w:rPr>
      </w:pPr>
    </w:p>
    <w:p w:rsidR="00796988" w:rsidRPr="00796988" w:rsidRDefault="00796988" w:rsidP="00796988">
      <w:pPr>
        <w:jc w:val="center"/>
        <w:rPr>
          <w:rFonts w:asciiTheme="minorHAnsi" w:hAnsiTheme="minorHAnsi"/>
          <w:b/>
        </w:rPr>
      </w:pPr>
      <w:r w:rsidRPr="00796988">
        <w:rPr>
          <w:rFonts w:asciiTheme="minorHAnsi" w:hAnsiTheme="minorHAnsi"/>
          <w:b/>
        </w:rPr>
        <w:t>Strukturę bezrobotnych według wielkich grup zawodów w 2019 r.</w:t>
      </w:r>
    </w:p>
    <w:p w:rsidR="00796988" w:rsidRDefault="004D71F3" w:rsidP="00796988">
      <w:pPr>
        <w:jc w:val="center"/>
        <w:rPr>
          <w:rFonts w:asciiTheme="minorHAnsi" w:hAnsiTheme="minorHAnsi"/>
          <w:sz w:val="22"/>
          <w:szCs w:val="22"/>
        </w:rPr>
      </w:pPr>
      <w:r>
        <w:rPr>
          <w:rFonts w:asciiTheme="minorHAnsi" w:hAnsiTheme="minorHAnsi"/>
          <w:noProof/>
          <w:sz w:val="22"/>
          <w:szCs w:val="22"/>
        </w:rPr>
        <w:drawing>
          <wp:inline distT="0" distB="0" distL="0" distR="0" wp14:anchorId="2745D7D0">
            <wp:extent cx="4738171" cy="3645672"/>
            <wp:effectExtent l="19050" t="19050" r="24765" b="1206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648" cy="3752220"/>
                    </a:xfrm>
                    <a:prstGeom prst="rect">
                      <a:avLst/>
                    </a:prstGeom>
                    <a:noFill/>
                    <a:ln w="3175">
                      <a:solidFill>
                        <a:schemeClr val="bg1">
                          <a:lumMod val="50000"/>
                        </a:schemeClr>
                      </a:solidFill>
                    </a:ln>
                  </pic:spPr>
                </pic:pic>
              </a:graphicData>
            </a:graphic>
          </wp:inline>
        </w:drawing>
      </w:r>
    </w:p>
    <w:p w:rsidR="00796988" w:rsidRPr="00866158" w:rsidRDefault="00796988" w:rsidP="00796988">
      <w:pPr>
        <w:jc w:val="center"/>
        <w:rPr>
          <w:rFonts w:asciiTheme="minorHAnsi" w:hAnsiTheme="minorHAnsi"/>
          <w:i/>
        </w:rPr>
      </w:pPr>
      <w:r w:rsidRPr="00866158">
        <w:rPr>
          <w:rFonts w:asciiTheme="minorHAnsi" w:hAnsiTheme="minorHAnsi"/>
          <w:i/>
        </w:rPr>
        <w:t>Źródło: opracowanie własne na podstawie danych powiatowych urzędów pracy.</w:t>
      </w:r>
    </w:p>
    <w:p w:rsidR="00685E26" w:rsidRDefault="00685E26" w:rsidP="004817C6">
      <w:pPr>
        <w:jc w:val="both"/>
        <w:rPr>
          <w:rFonts w:asciiTheme="minorHAnsi" w:hAnsiTheme="minorHAnsi"/>
          <w:sz w:val="22"/>
          <w:szCs w:val="22"/>
        </w:rPr>
      </w:pPr>
    </w:p>
    <w:p w:rsidR="004817C6" w:rsidRDefault="004817C6" w:rsidP="004817C6">
      <w:pPr>
        <w:jc w:val="both"/>
        <w:rPr>
          <w:rFonts w:asciiTheme="minorHAnsi" w:hAnsiTheme="minorHAnsi"/>
          <w:sz w:val="22"/>
          <w:szCs w:val="22"/>
        </w:rPr>
      </w:pPr>
      <w:r>
        <w:rPr>
          <w:rFonts w:asciiTheme="minorHAnsi" w:hAnsiTheme="minorHAnsi"/>
          <w:sz w:val="22"/>
          <w:szCs w:val="22"/>
        </w:rPr>
        <w:t>Równocześnie w tych grupach odnotowano najwięcej długotrwale bezrobotnych (odpowiednio 2</w:t>
      </w:r>
      <w:r w:rsidR="00203012">
        <w:rPr>
          <w:rFonts w:asciiTheme="minorHAnsi" w:hAnsiTheme="minorHAnsi"/>
          <w:sz w:val="22"/>
          <w:szCs w:val="22"/>
        </w:rPr>
        <w:t>.</w:t>
      </w:r>
      <w:r>
        <w:rPr>
          <w:rFonts w:asciiTheme="minorHAnsi" w:hAnsiTheme="minorHAnsi"/>
          <w:sz w:val="22"/>
          <w:szCs w:val="22"/>
        </w:rPr>
        <w:t>014 i 1</w:t>
      </w:r>
      <w:r w:rsidR="00203012">
        <w:rPr>
          <w:rFonts w:asciiTheme="minorHAnsi" w:hAnsiTheme="minorHAnsi"/>
          <w:sz w:val="22"/>
          <w:szCs w:val="22"/>
        </w:rPr>
        <w:t>.</w:t>
      </w:r>
      <w:r>
        <w:rPr>
          <w:rFonts w:asciiTheme="minorHAnsi" w:hAnsiTheme="minorHAnsi"/>
          <w:sz w:val="22"/>
          <w:szCs w:val="22"/>
        </w:rPr>
        <w:t xml:space="preserve">513). Największy udział długotrwale bezrobotnych wystąpił w grupie rolnicy, ogrodnicy, leśnicy i rybacy (49,6%) oraz w grupie pracownicy usług i sprzedawcy (45,9%). </w:t>
      </w:r>
    </w:p>
    <w:p w:rsidR="00B64066" w:rsidRDefault="00B64066" w:rsidP="000C12E5">
      <w:pPr>
        <w:jc w:val="both"/>
        <w:rPr>
          <w:rFonts w:asciiTheme="minorHAnsi" w:hAnsiTheme="minorHAnsi"/>
          <w:sz w:val="22"/>
          <w:szCs w:val="22"/>
        </w:rPr>
      </w:pPr>
    </w:p>
    <w:p w:rsidR="00796988" w:rsidRPr="004D71F3" w:rsidRDefault="004D71F3" w:rsidP="004D71F3">
      <w:pPr>
        <w:jc w:val="center"/>
        <w:rPr>
          <w:rFonts w:asciiTheme="minorHAnsi" w:hAnsiTheme="minorHAnsi"/>
          <w:b/>
        </w:rPr>
      </w:pPr>
      <w:r w:rsidRPr="004D71F3">
        <w:rPr>
          <w:rFonts w:asciiTheme="minorHAnsi" w:hAnsiTheme="minorHAnsi"/>
          <w:b/>
        </w:rPr>
        <w:t>Napływ ofert pracy i napływ bezrobotnych w 2019 roku</w:t>
      </w:r>
    </w:p>
    <w:p w:rsidR="00796988" w:rsidRDefault="00796988" w:rsidP="00685E26">
      <w:pPr>
        <w:tabs>
          <w:tab w:val="left" w:pos="284"/>
          <w:tab w:val="left" w:pos="567"/>
          <w:tab w:val="left" w:pos="8505"/>
        </w:tabs>
        <w:jc w:val="center"/>
        <w:rPr>
          <w:rFonts w:asciiTheme="minorHAnsi" w:hAnsiTheme="minorHAnsi"/>
          <w:sz w:val="22"/>
          <w:szCs w:val="22"/>
        </w:rPr>
      </w:pPr>
      <w:r>
        <w:rPr>
          <w:rFonts w:asciiTheme="minorHAnsi" w:hAnsiTheme="minorHAnsi"/>
          <w:noProof/>
          <w:sz w:val="22"/>
          <w:szCs w:val="22"/>
        </w:rPr>
        <w:drawing>
          <wp:inline distT="0" distB="0" distL="0" distR="0" wp14:anchorId="2F455091">
            <wp:extent cx="4703066" cy="2920918"/>
            <wp:effectExtent l="19050" t="19050" r="21590" b="133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1682" cy="3013218"/>
                    </a:xfrm>
                    <a:prstGeom prst="rect">
                      <a:avLst/>
                    </a:prstGeom>
                    <a:noFill/>
                    <a:ln w="3175">
                      <a:solidFill>
                        <a:schemeClr val="bg1">
                          <a:lumMod val="50000"/>
                        </a:schemeClr>
                      </a:solidFill>
                    </a:ln>
                  </pic:spPr>
                </pic:pic>
              </a:graphicData>
            </a:graphic>
          </wp:inline>
        </w:drawing>
      </w:r>
    </w:p>
    <w:p w:rsidR="004D71F3" w:rsidRPr="00866158" w:rsidRDefault="004D71F3" w:rsidP="004D71F3">
      <w:pPr>
        <w:jc w:val="center"/>
        <w:rPr>
          <w:rFonts w:asciiTheme="minorHAnsi" w:hAnsiTheme="minorHAnsi"/>
          <w:i/>
        </w:rPr>
      </w:pPr>
      <w:r w:rsidRPr="00866158">
        <w:rPr>
          <w:rFonts w:asciiTheme="minorHAnsi" w:hAnsiTheme="minorHAnsi"/>
          <w:i/>
        </w:rPr>
        <w:t>Źródło: opracowanie własne na podstawie danych powiatowych urzędów pracy.</w:t>
      </w:r>
    </w:p>
    <w:p w:rsidR="00685E26" w:rsidRDefault="00685E26" w:rsidP="00685E26">
      <w:pPr>
        <w:jc w:val="both"/>
        <w:rPr>
          <w:rFonts w:asciiTheme="minorHAnsi" w:hAnsiTheme="minorHAnsi"/>
          <w:sz w:val="22"/>
          <w:szCs w:val="22"/>
        </w:rPr>
      </w:pPr>
      <w:r>
        <w:rPr>
          <w:rFonts w:asciiTheme="minorHAnsi" w:hAnsiTheme="minorHAnsi"/>
          <w:sz w:val="22"/>
          <w:szCs w:val="22"/>
        </w:rPr>
        <w:lastRenderedPageBreak/>
        <w:t>Największy napływ bezrobotnych odnotowano w przypadku robotników przemysłowych i rzemieślników (9.009) i pracowników usług i sprzedawców (8.998). Najwięcej ofert pracy napłynęło dla pracowników wykonujących prace proste (16.369) oraz robotników przemysłowych i rzemieślników (7.954).</w:t>
      </w:r>
    </w:p>
    <w:p w:rsidR="00685E26" w:rsidRDefault="00685E26" w:rsidP="004817C6">
      <w:pPr>
        <w:jc w:val="both"/>
        <w:rPr>
          <w:rFonts w:asciiTheme="minorHAnsi" w:hAnsiTheme="minorHAnsi"/>
          <w:sz w:val="22"/>
          <w:szCs w:val="22"/>
        </w:rPr>
      </w:pPr>
    </w:p>
    <w:p w:rsidR="004817C6" w:rsidRPr="004817C6" w:rsidRDefault="004817C6" w:rsidP="004817C6">
      <w:pPr>
        <w:jc w:val="both"/>
        <w:rPr>
          <w:rFonts w:asciiTheme="minorHAnsi" w:hAnsiTheme="minorHAnsi"/>
          <w:sz w:val="22"/>
          <w:szCs w:val="22"/>
        </w:rPr>
      </w:pPr>
      <w:r w:rsidRPr="004817C6">
        <w:rPr>
          <w:rFonts w:asciiTheme="minorHAnsi" w:hAnsiTheme="minorHAnsi"/>
          <w:sz w:val="22"/>
          <w:szCs w:val="22"/>
        </w:rPr>
        <w:t xml:space="preserve">Na koniec grudnia 2019 r., 20 zawodów o największej liczbie zarejestrowanych bezrobotnych, generowało ponad 1/3 ogółu </w:t>
      </w:r>
      <w:r w:rsidR="00A942F2">
        <w:rPr>
          <w:rFonts w:asciiTheme="minorHAnsi" w:hAnsiTheme="minorHAnsi"/>
          <w:sz w:val="22"/>
          <w:szCs w:val="22"/>
        </w:rPr>
        <w:t>bezrobotnych, tj. 6</w:t>
      </w:r>
      <w:r w:rsidR="00203012">
        <w:rPr>
          <w:rFonts w:asciiTheme="minorHAnsi" w:hAnsiTheme="minorHAnsi"/>
          <w:sz w:val="22"/>
          <w:szCs w:val="22"/>
        </w:rPr>
        <w:t>.</w:t>
      </w:r>
      <w:r w:rsidRPr="004817C6">
        <w:rPr>
          <w:rFonts w:asciiTheme="minorHAnsi" w:hAnsiTheme="minorHAnsi"/>
          <w:sz w:val="22"/>
          <w:szCs w:val="22"/>
        </w:rPr>
        <w:t>502 – 35,2% ogółu zarejestrowanych bezrobotnych. Dla porównania rok wcz</w:t>
      </w:r>
      <w:r w:rsidR="00A942F2">
        <w:rPr>
          <w:rFonts w:asciiTheme="minorHAnsi" w:hAnsiTheme="minorHAnsi"/>
          <w:sz w:val="22"/>
          <w:szCs w:val="22"/>
        </w:rPr>
        <w:t>eśniej było ich odpowiednio – 7</w:t>
      </w:r>
      <w:r w:rsidR="00203012">
        <w:rPr>
          <w:rFonts w:asciiTheme="minorHAnsi" w:hAnsiTheme="minorHAnsi"/>
          <w:sz w:val="22"/>
          <w:szCs w:val="22"/>
        </w:rPr>
        <w:t>.</w:t>
      </w:r>
      <w:r w:rsidRPr="004817C6">
        <w:rPr>
          <w:rFonts w:asciiTheme="minorHAnsi" w:hAnsiTheme="minorHAnsi"/>
          <w:sz w:val="22"/>
          <w:szCs w:val="22"/>
        </w:rPr>
        <w:t>733 osoby, co obejmowało ponad 34,8% ogółu bezrobotnych.</w:t>
      </w:r>
    </w:p>
    <w:p w:rsidR="004817C6" w:rsidRDefault="004817C6" w:rsidP="004817C6">
      <w:pPr>
        <w:jc w:val="both"/>
        <w:rPr>
          <w:rFonts w:asciiTheme="minorHAnsi" w:hAnsiTheme="minorHAnsi"/>
          <w:sz w:val="22"/>
          <w:szCs w:val="22"/>
        </w:rPr>
      </w:pPr>
    </w:p>
    <w:p w:rsidR="004817C6" w:rsidRDefault="00A942F2" w:rsidP="004817C6">
      <w:pPr>
        <w:jc w:val="both"/>
        <w:rPr>
          <w:rFonts w:asciiTheme="minorHAnsi" w:hAnsiTheme="minorHAnsi"/>
          <w:sz w:val="22"/>
          <w:szCs w:val="22"/>
        </w:rPr>
      </w:pPr>
      <w:r>
        <w:rPr>
          <w:rFonts w:asciiTheme="minorHAnsi" w:hAnsiTheme="minorHAnsi"/>
          <w:sz w:val="22"/>
          <w:szCs w:val="22"/>
        </w:rPr>
        <w:t>Wśród 9</w:t>
      </w:r>
      <w:r w:rsidR="006839EB">
        <w:rPr>
          <w:rFonts w:asciiTheme="minorHAnsi" w:hAnsiTheme="minorHAnsi"/>
          <w:sz w:val="22"/>
          <w:szCs w:val="22"/>
        </w:rPr>
        <w:t>.</w:t>
      </w:r>
      <w:r w:rsidR="004817C6" w:rsidRPr="004817C6">
        <w:rPr>
          <w:rFonts w:asciiTheme="minorHAnsi" w:hAnsiTheme="minorHAnsi"/>
          <w:sz w:val="22"/>
          <w:szCs w:val="22"/>
        </w:rPr>
        <w:t>278 bezrobotnych kobiet, posiadających zawód, zdecydowanie największ</w:t>
      </w:r>
      <w:r>
        <w:rPr>
          <w:rFonts w:asciiTheme="minorHAnsi" w:hAnsiTheme="minorHAnsi"/>
          <w:sz w:val="22"/>
          <w:szCs w:val="22"/>
        </w:rPr>
        <w:t xml:space="preserve">ym liczebnie zawodem był zawód </w:t>
      </w:r>
      <w:r w:rsidRPr="00A942F2">
        <w:rPr>
          <w:rFonts w:asciiTheme="minorHAnsi" w:hAnsiTheme="minorHAnsi"/>
          <w:i/>
          <w:sz w:val="22"/>
          <w:szCs w:val="22"/>
        </w:rPr>
        <w:t>sprzedawca</w:t>
      </w:r>
      <w:r>
        <w:rPr>
          <w:rFonts w:asciiTheme="minorHAnsi" w:hAnsiTheme="minorHAnsi"/>
          <w:sz w:val="22"/>
          <w:szCs w:val="22"/>
        </w:rPr>
        <w:t>, w którym odnotowano 1</w:t>
      </w:r>
      <w:r w:rsidR="00203012">
        <w:rPr>
          <w:rFonts w:asciiTheme="minorHAnsi" w:hAnsiTheme="minorHAnsi"/>
          <w:sz w:val="22"/>
          <w:szCs w:val="22"/>
        </w:rPr>
        <w:t>.</w:t>
      </w:r>
      <w:r w:rsidR="004817C6" w:rsidRPr="004817C6">
        <w:rPr>
          <w:rFonts w:asciiTheme="minorHAnsi" w:hAnsiTheme="minorHAnsi"/>
          <w:sz w:val="22"/>
          <w:szCs w:val="22"/>
        </w:rPr>
        <w:t>896 osób tej populacji, co stanowiło 17,4% ogólnej liczby bezrobotny</w:t>
      </w:r>
      <w:r>
        <w:rPr>
          <w:rFonts w:asciiTheme="minorHAnsi" w:hAnsiTheme="minorHAnsi"/>
          <w:sz w:val="22"/>
          <w:szCs w:val="22"/>
        </w:rPr>
        <w:t xml:space="preserve">ch kobiet. Następne zawody to: </w:t>
      </w:r>
      <w:r w:rsidR="004817C6" w:rsidRPr="00A942F2">
        <w:rPr>
          <w:rFonts w:asciiTheme="minorHAnsi" w:hAnsiTheme="minorHAnsi"/>
          <w:i/>
          <w:sz w:val="22"/>
          <w:szCs w:val="22"/>
        </w:rPr>
        <w:t>kucharz</w:t>
      </w:r>
      <w:r>
        <w:rPr>
          <w:rFonts w:asciiTheme="minorHAnsi" w:hAnsiTheme="minorHAnsi"/>
          <w:sz w:val="22"/>
          <w:szCs w:val="22"/>
        </w:rPr>
        <w:t xml:space="preserve"> – 456 kobiet, udział 4,2%; </w:t>
      </w:r>
      <w:r w:rsidRPr="00A942F2">
        <w:rPr>
          <w:rFonts w:asciiTheme="minorHAnsi" w:hAnsiTheme="minorHAnsi"/>
          <w:i/>
          <w:sz w:val="22"/>
          <w:szCs w:val="22"/>
        </w:rPr>
        <w:t>krawiec</w:t>
      </w:r>
      <w:r w:rsidR="004817C6" w:rsidRPr="004817C6">
        <w:rPr>
          <w:rFonts w:asciiTheme="minorHAnsi" w:hAnsiTheme="minorHAnsi"/>
          <w:sz w:val="22"/>
          <w:szCs w:val="22"/>
        </w:rPr>
        <w:t xml:space="preserve"> – 259 kobiet, udział 2,4%; </w:t>
      </w:r>
      <w:r w:rsidRPr="00A942F2">
        <w:rPr>
          <w:rFonts w:asciiTheme="minorHAnsi" w:hAnsiTheme="minorHAnsi"/>
          <w:i/>
          <w:sz w:val="22"/>
          <w:szCs w:val="22"/>
        </w:rPr>
        <w:t>fryzjer</w:t>
      </w:r>
      <w:r w:rsidR="004817C6" w:rsidRPr="004817C6">
        <w:rPr>
          <w:rFonts w:asciiTheme="minorHAnsi" w:hAnsiTheme="minorHAnsi"/>
          <w:sz w:val="22"/>
          <w:szCs w:val="22"/>
        </w:rPr>
        <w:t xml:space="preserve"> </w:t>
      </w:r>
      <w:r>
        <w:rPr>
          <w:rFonts w:asciiTheme="minorHAnsi" w:hAnsiTheme="minorHAnsi"/>
          <w:sz w:val="22"/>
          <w:szCs w:val="22"/>
        </w:rPr>
        <w:t xml:space="preserve">– 228 kobiet, udział 2,1% oraz </w:t>
      </w:r>
      <w:r w:rsidRPr="00A942F2">
        <w:rPr>
          <w:rFonts w:asciiTheme="minorHAnsi" w:hAnsiTheme="minorHAnsi"/>
          <w:i/>
          <w:sz w:val="22"/>
          <w:szCs w:val="22"/>
        </w:rPr>
        <w:t>technik ekonomista</w:t>
      </w:r>
      <w:r w:rsidR="004817C6" w:rsidRPr="004817C6">
        <w:rPr>
          <w:rFonts w:asciiTheme="minorHAnsi" w:hAnsiTheme="minorHAnsi"/>
          <w:sz w:val="22"/>
          <w:szCs w:val="22"/>
        </w:rPr>
        <w:t xml:space="preserve"> – 208 kobiet, udział 1,9%. Pięć wymienionych zawodów stanowiło blisko 33,0% </w:t>
      </w:r>
      <w:r>
        <w:rPr>
          <w:rFonts w:asciiTheme="minorHAnsi" w:hAnsiTheme="minorHAnsi"/>
          <w:sz w:val="22"/>
          <w:szCs w:val="22"/>
        </w:rPr>
        <w:t xml:space="preserve">ogółu </w:t>
      </w:r>
      <w:r w:rsidR="004817C6" w:rsidRPr="004817C6">
        <w:rPr>
          <w:rFonts w:asciiTheme="minorHAnsi" w:hAnsiTheme="minorHAnsi"/>
          <w:sz w:val="22"/>
          <w:szCs w:val="22"/>
        </w:rPr>
        <w:t>bezrobotnych kobiet posiadających zawód.</w:t>
      </w:r>
    </w:p>
    <w:p w:rsidR="004817C6" w:rsidRDefault="004817C6" w:rsidP="000C12E5">
      <w:pPr>
        <w:jc w:val="both"/>
        <w:rPr>
          <w:rFonts w:asciiTheme="minorHAnsi" w:hAnsiTheme="minorHAnsi"/>
          <w:sz w:val="22"/>
          <w:szCs w:val="22"/>
        </w:rPr>
      </w:pPr>
    </w:p>
    <w:p w:rsidR="006839EB" w:rsidRDefault="0013299D" w:rsidP="006839EB">
      <w:pPr>
        <w:ind w:right="-142"/>
        <w:jc w:val="both"/>
        <w:rPr>
          <w:rFonts w:asciiTheme="minorHAnsi" w:eastAsiaTheme="minorHAnsi" w:hAnsiTheme="minorHAnsi" w:cstheme="minorHAnsi"/>
          <w:sz w:val="22"/>
          <w:szCs w:val="22"/>
          <w:lang w:eastAsia="en-US"/>
        </w:rPr>
      </w:pPr>
      <w:r>
        <w:rPr>
          <w:rFonts w:asciiTheme="minorHAnsi" w:hAnsiTheme="minorHAnsi"/>
          <w:sz w:val="22"/>
          <w:szCs w:val="22"/>
        </w:rPr>
        <w:t>W oparciu o badanie „Barometr zawodów”</w:t>
      </w:r>
      <w:r>
        <w:rPr>
          <w:rStyle w:val="Odwoanieprzypisudolnego"/>
          <w:rFonts w:asciiTheme="minorHAnsi" w:hAnsiTheme="minorHAnsi"/>
          <w:sz w:val="22"/>
          <w:szCs w:val="22"/>
        </w:rPr>
        <w:footnoteReference w:id="7"/>
      </w:r>
      <w:r>
        <w:rPr>
          <w:rFonts w:asciiTheme="minorHAnsi" w:hAnsiTheme="minorHAnsi"/>
          <w:sz w:val="22"/>
          <w:szCs w:val="22"/>
        </w:rPr>
        <w:t xml:space="preserve"> </w:t>
      </w:r>
      <w:r w:rsidR="006839EB">
        <w:rPr>
          <w:rFonts w:asciiTheme="minorHAnsi" w:hAnsiTheme="minorHAnsi"/>
          <w:sz w:val="22"/>
          <w:szCs w:val="22"/>
        </w:rPr>
        <w:t>brak</w:t>
      </w:r>
      <w:r w:rsidR="007151B3" w:rsidRPr="007151B3">
        <w:rPr>
          <w:rFonts w:asciiTheme="minorHAnsi" w:hAnsiTheme="minorHAnsi"/>
          <w:sz w:val="22"/>
          <w:szCs w:val="22"/>
        </w:rPr>
        <w:t xml:space="preserve"> pracowników we wszystkich powiatach </w:t>
      </w:r>
      <w:r w:rsidR="006839EB">
        <w:rPr>
          <w:rFonts w:asciiTheme="minorHAnsi" w:hAnsiTheme="minorHAnsi"/>
          <w:sz w:val="22"/>
          <w:szCs w:val="22"/>
        </w:rPr>
        <w:t xml:space="preserve">występuje </w:t>
      </w:r>
      <w:r w:rsidR="007151B3" w:rsidRPr="007151B3">
        <w:rPr>
          <w:rFonts w:asciiTheme="minorHAnsi" w:hAnsiTheme="minorHAnsi"/>
          <w:sz w:val="22"/>
          <w:szCs w:val="22"/>
        </w:rPr>
        <w:t>wśród kierowców samochodów ciężarowych i ciągników siodłowych oraz spawaczy. Spowodowane jest to brakiem uprawnień i doświadczenia zawodowego oraz wymogiem posiadania karty kierowcy.</w:t>
      </w:r>
      <w:r w:rsidR="006839EB" w:rsidRPr="006839EB">
        <w:rPr>
          <w:rFonts w:asciiTheme="minorHAnsi" w:eastAsiaTheme="minorHAnsi" w:hAnsiTheme="minorHAnsi" w:cstheme="minorHAnsi"/>
          <w:sz w:val="22"/>
          <w:szCs w:val="22"/>
          <w:lang w:eastAsia="en-US"/>
        </w:rPr>
        <w:t xml:space="preserve"> </w:t>
      </w:r>
    </w:p>
    <w:p w:rsidR="006839EB" w:rsidRDefault="006839EB" w:rsidP="006839EB">
      <w:pPr>
        <w:ind w:right="-142"/>
        <w:jc w:val="both"/>
        <w:rPr>
          <w:rFonts w:asciiTheme="minorHAnsi" w:eastAsiaTheme="minorHAnsi" w:hAnsiTheme="minorHAnsi" w:cstheme="minorHAnsi"/>
          <w:sz w:val="22"/>
          <w:szCs w:val="22"/>
          <w:lang w:eastAsia="en-US"/>
        </w:rPr>
      </w:pPr>
    </w:p>
    <w:p w:rsidR="006839EB" w:rsidRPr="007151B3" w:rsidRDefault="006839EB" w:rsidP="006839EB">
      <w:pPr>
        <w:ind w:right="-142"/>
        <w:jc w:val="both"/>
        <w:rPr>
          <w:rFonts w:asciiTheme="minorHAnsi" w:eastAsiaTheme="minorHAnsi" w:hAnsiTheme="minorHAnsi" w:cstheme="minorHAnsi"/>
          <w:sz w:val="22"/>
          <w:szCs w:val="22"/>
          <w:lang w:eastAsia="en-US"/>
        </w:rPr>
      </w:pPr>
      <w:r w:rsidRPr="007151B3">
        <w:rPr>
          <w:rFonts w:asciiTheme="minorHAnsi" w:eastAsiaTheme="minorHAnsi" w:hAnsiTheme="minorHAnsi" w:cstheme="minorHAnsi"/>
          <w:sz w:val="22"/>
          <w:szCs w:val="22"/>
          <w:lang w:eastAsia="en-US"/>
        </w:rPr>
        <w:t xml:space="preserve">Kolejnymi najczęściej pojawiającymi się </w:t>
      </w:r>
      <w:r>
        <w:rPr>
          <w:rFonts w:asciiTheme="minorHAnsi" w:eastAsiaTheme="minorHAnsi" w:hAnsiTheme="minorHAnsi" w:cstheme="minorHAnsi"/>
          <w:sz w:val="22"/>
          <w:szCs w:val="22"/>
          <w:lang w:eastAsia="en-US"/>
        </w:rPr>
        <w:t xml:space="preserve">w 2020 roku </w:t>
      </w:r>
      <w:r w:rsidRPr="007151B3">
        <w:rPr>
          <w:rFonts w:asciiTheme="minorHAnsi" w:eastAsiaTheme="minorHAnsi" w:hAnsiTheme="minorHAnsi" w:cstheme="minorHAnsi"/>
          <w:sz w:val="22"/>
          <w:szCs w:val="22"/>
          <w:lang w:eastAsia="en-US"/>
        </w:rPr>
        <w:t xml:space="preserve">w deficycie profesjami (w 13 powiatach) będą elektrycy, elektromechanicy i elektromonterzy (w poprzednim roku zawód deficytowy w 13 powiatach); nauczyciele przedmiotów ogólnokształcących (poprzednia edycja – deficyt w 6 powiatach); operatorzy i mechanicy sprzętu do robót ziemnych (deficyt </w:t>
      </w:r>
      <w:r w:rsidR="0004352F">
        <w:rPr>
          <w:rFonts w:asciiTheme="minorHAnsi" w:eastAsiaTheme="minorHAnsi" w:hAnsiTheme="minorHAnsi" w:cstheme="minorHAnsi"/>
          <w:sz w:val="22"/>
          <w:szCs w:val="22"/>
          <w:lang w:eastAsia="en-US"/>
        </w:rPr>
        <w:t xml:space="preserve">odpowiednio </w:t>
      </w:r>
      <w:r w:rsidRPr="007151B3">
        <w:rPr>
          <w:rFonts w:asciiTheme="minorHAnsi" w:eastAsiaTheme="minorHAnsi" w:hAnsiTheme="minorHAnsi" w:cstheme="minorHAnsi"/>
          <w:sz w:val="22"/>
          <w:szCs w:val="22"/>
          <w:lang w:eastAsia="en-US"/>
        </w:rPr>
        <w:t xml:space="preserve">w 13 powiatach) oraz pielęgniarki i położne (deficyt w 12 powiatach).  </w:t>
      </w:r>
    </w:p>
    <w:p w:rsidR="009B7060" w:rsidRDefault="009B7060" w:rsidP="0013299D">
      <w:pPr>
        <w:ind w:right="-142"/>
        <w:jc w:val="center"/>
        <w:rPr>
          <w:rFonts w:asciiTheme="minorHAnsi" w:eastAsiaTheme="minorHAnsi" w:hAnsiTheme="minorHAnsi" w:cstheme="minorHAnsi"/>
          <w:b/>
          <w:color w:val="000000" w:themeColor="text1"/>
          <w:lang w:eastAsia="en-US"/>
        </w:rPr>
      </w:pPr>
    </w:p>
    <w:p w:rsidR="007151B3" w:rsidRPr="007151B3" w:rsidRDefault="007151B3" w:rsidP="0013299D">
      <w:pPr>
        <w:ind w:right="-142"/>
        <w:jc w:val="center"/>
        <w:rPr>
          <w:rFonts w:asciiTheme="minorHAnsi" w:eastAsiaTheme="minorHAnsi" w:hAnsiTheme="minorHAnsi" w:cstheme="minorHAnsi"/>
          <w:b/>
          <w:color w:val="000000" w:themeColor="text1"/>
          <w:lang w:eastAsia="en-US"/>
        </w:rPr>
      </w:pPr>
      <w:r w:rsidRPr="007151B3">
        <w:rPr>
          <w:rFonts w:asciiTheme="minorHAnsi" w:eastAsiaTheme="minorHAnsi" w:hAnsiTheme="minorHAnsi" w:cstheme="minorHAnsi"/>
          <w:b/>
          <w:color w:val="000000" w:themeColor="text1"/>
          <w:lang w:eastAsia="en-US"/>
        </w:rPr>
        <w:t>Zapotrzebowanie na kierowców samochodów ciężarowych i ciągników siodłowych w latach 2019-2020</w:t>
      </w:r>
    </w:p>
    <w:p w:rsidR="007151B3" w:rsidRPr="007151B3" w:rsidRDefault="007151B3" w:rsidP="0013299D">
      <w:pPr>
        <w:ind w:right="-142"/>
        <w:jc w:val="center"/>
        <w:rPr>
          <w:rFonts w:asciiTheme="minorHAnsi" w:eastAsiaTheme="minorHAnsi" w:hAnsiTheme="minorHAnsi" w:cstheme="minorHAnsi"/>
          <w:sz w:val="22"/>
          <w:szCs w:val="22"/>
          <w:lang w:eastAsia="en-US"/>
        </w:rPr>
      </w:pPr>
      <w:r w:rsidRPr="007151B3">
        <w:rPr>
          <w:rFonts w:asciiTheme="minorHAnsi" w:eastAsiaTheme="minorHAnsi" w:hAnsiTheme="minorHAnsi" w:cstheme="minorHAnsi"/>
          <w:noProof/>
          <w:sz w:val="22"/>
          <w:szCs w:val="22"/>
        </w:rPr>
        <w:drawing>
          <wp:inline distT="0" distB="0" distL="0" distR="0" wp14:anchorId="5ED19AA4" wp14:editId="2A268076">
            <wp:extent cx="5759915" cy="2870420"/>
            <wp:effectExtent l="19050" t="19050" r="12700" b="2540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5662" cy="2888234"/>
                    </a:xfrm>
                    <a:prstGeom prst="rect">
                      <a:avLst/>
                    </a:prstGeom>
                    <a:noFill/>
                    <a:ln w="3175">
                      <a:solidFill>
                        <a:schemeClr val="bg1">
                          <a:lumMod val="50000"/>
                        </a:schemeClr>
                      </a:solidFill>
                    </a:ln>
                  </pic:spPr>
                </pic:pic>
              </a:graphicData>
            </a:graphic>
          </wp:inline>
        </w:drawing>
      </w:r>
    </w:p>
    <w:p w:rsidR="007151B3" w:rsidRPr="007151B3" w:rsidRDefault="007151B3" w:rsidP="0013299D">
      <w:pPr>
        <w:ind w:right="-142"/>
        <w:jc w:val="center"/>
        <w:rPr>
          <w:rFonts w:asciiTheme="minorHAnsi" w:eastAsiaTheme="minorHAnsi" w:hAnsiTheme="minorHAnsi" w:cstheme="minorHAnsi"/>
          <w:i/>
          <w:lang w:eastAsia="en-US"/>
        </w:rPr>
      </w:pPr>
      <w:r w:rsidRPr="007151B3">
        <w:rPr>
          <w:rFonts w:asciiTheme="minorHAnsi" w:eastAsiaTheme="minorHAnsi" w:hAnsiTheme="minorHAnsi" w:cstheme="minorHAnsi"/>
          <w:i/>
          <w:lang w:eastAsia="en-US"/>
        </w:rPr>
        <w:t>Kolor ciemny pomarańczowy oznacza duży deficyt pracowników, pomarańczowy deficyt, ciemny niebieski dużą nadwyżkę, niebieski nadwyżkę, szary równowagę popytu i podaży. Kolor biały oznacza, że w danym powiecie zawód nie był oceniany.</w:t>
      </w:r>
    </w:p>
    <w:p w:rsidR="007151B3" w:rsidRPr="007151B3" w:rsidRDefault="007151B3" w:rsidP="0013299D">
      <w:pPr>
        <w:ind w:right="-142"/>
        <w:jc w:val="center"/>
        <w:rPr>
          <w:rFonts w:asciiTheme="minorHAnsi" w:eastAsiaTheme="minorHAnsi" w:hAnsiTheme="minorHAnsi" w:cstheme="minorHAnsi"/>
          <w:i/>
          <w:lang w:eastAsia="en-US"/>
        </w:rPr>
      </w:pPr>
      <w:r w:rsidRPr="007151B3">
        <w:rPr>
          <w:rFonts w:asciiTheme="minorHAnsi" w:eastAsiaTheme="minorHAnsi" w:hAnsiTheme="minorHAnsi" w:cstheme="minorHAnsi"/>
          <w:i/>
          <w:lang w:eastAsia="en-US"/>
        </w:rPr>
        <w:t>Źródło: barometrzawodow.pl</w:t>
      </w:r>
    </w:p>
    <w:p w:rsidR="007151B3" w:rsidRPr="007151B3" w:rsidRDefault="007151B3" w:rsidP="0013299D">
      <w:pPr>
        <w:ind w:right="-142"/>
        <w:jc w:val="center"/>
        <w:rPr>
          <w:rFonts w:asciiTheme="minorHAnsi" w:eastAsiaTheme="minorHAnsi" w:hAnsiTheme="minorHAnsi" w:cstheme="minorHAnsi"/>
          <w:color w:val="000000" w:themeColor="text1"/>
          <w:sz w:val="22"/>
          <w:szCs w:val="22"/>
          <w:lang w:eastAsia="en-US"/>
        </w:rPr>
      </w:pPr>
    </w:p>
    <w:p w:rsidR="009B7060" w:rsidRDefault="009B7060" w:rsidP="0013299D">
      <w:pPr>
        <w:ind w:right="-142"/>
        <w:jc w:val="center"/>
        <w:rPr>
          <w:rFonts w:asciiTheme="minorHAnsi" w:eastAsiaTheme="minorHAnsi" w:hAnsiTheme="minorHAnsi" w:cstheme="minorHAnsi"/>
          <w:b/>
          <w:color w:val="000000" w:themeColor="text1"/>
          <w:lang w:eastAsia="en-US"/>
        </w:rPr>
      </w:pPr>
    </w:p>
    <w:p w:rsidR="009B7060" w:rsidRDefault="009B7060" w:rsidP="0013299D">
      <w:pPr>
        <w:ind w:right="-142"/>
        <w:jc w:val="center"/>
        <w:rPr>
          <w:rFonts w:asciiTheme="minorHAnsi" w:eastAsiaTheme="minorHAnsi" w:hAnsiTheme="minorHAnsi" w:cstheme="minorHAnsi"/>
          <w:b/>
          <w:color w:val="000000" w:themeColor="text1"/>
          <w:lang w:eastAsia="en-US"/>
        </w:rPr>
      </w:pPr>
    </w:p>
    <w:p w:rsidR="009B7060" w:rsidRDefault="009B7060" w:rsidP="0013299D">
      <w:pPr>
        <w:ind w:right="-142"/>
        <w:jc w:val="center"/>
        <w:rPr>
          <w:rFonts w:asciiTheme="minorHAnsi" w:eastAsiaTheme="minorHAnsi" w:hAnsiTheme="minorHAnsi" w:cstheme="minorHAnsi"/>
          <w:b/>
          <w:color w:val="000000" w:themeColor="text1"/>
          <w:lang w:eastAsia="en-US"/>
        </w:rPr>
      </w:pPr>
    </w:p>
    <w:p w:rsidR="007151B3" w:rsidRPr="007151B3" w:rsidRDefault="007151B3" w:rsidP="0013299D">
      <w:pPr>
        <w:ind w:right="-142"/>
        <w:jc w:val="center"/>
        <w:rPr>
          <w:rFonts w:asciiTheme="minorHAnsi" w:eastAsiaTheme="minorHAnsi" w:hAnsiTheme="minorHAnsi" w:cstheme="minorHAnsi"/>
          <w:b/>
          <w:color w:val="000000" w:themeColor="text1"/>
          <w:lang w:eastAsia="en-US"/>
        </w:rPr>
      </w:pPr>
      <w:r w:rsidRPr="007151B3">
        <w:rPr>
          <w:rFonts w:asciiTheme="minorHAnsi" w:eastAsiaTheme="minorHAnsi" w:hAnsiTheme="minorHAnsi" w:cstheme="minorHAnsi"/>
          <w:b/>
          <w:color w:val="000000" w:themeColor="text1"/>
          <w:lang w:eastAsia="en-US"/>
        </w:rPr>
        <w:t>Zapotrzebowanie na spawaczy w latach 2019-2020</w:t>
      </w:r>
    </w:p>
    <w:p w:rsidR="007151B3" w:rsidRPr="007151B3" w:rsidRDefault="007151B3" w:rsidP="006839EB">
      <w:pPr>
        <w:ind w:right="-142"/>
        <w:jc w:val="center"/>
        <w:rPr>
          <w:rFonts w:asciiTheme="minorHAnsi" w:eastAsiaTheme="minorHAnsi" w:hAnsiTheme="minorHAnsi" w:cstheme="minorHAnsi"/>
          <w:lang w:eastAsia="en-US"/>
        </w:rPr>
      </w:pPr>
      <w:r w:rsidRPr="007151B3">
        <w:rPr>
          <w:rFonts w:asciiTheme="minorHAnsi" w:eastAsiaTheme="minorHAnsi" w:hAnsiTheme="minorHAnsi" w:cstheme="minorHAnsi"/>
          <w:noProof/>
        </w:rPr>
        <w:drawing>
          <wp:inline distT="0" distB="0" distL="0" distR="0" wp14:anchorId="221B0483" wp14:editId="0188E0AC">
            <wp:extent cx="5773809" cy="3001618"/>
            <wp:effectExtent l="19050" t="19050" r="17780" b="2794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0191" cy="3062121"/>
                    </a:xfrm>
                    <a:prstGeom prst="rect">
                      <a:avLst/>
                    </a:prstGeom>
                    <a:noFill/>
                    <a:ln w="3175">
                      <a:solidFill>
                        <a:schemeClr val="bg1">
                          <a:lumMod val="50000"/>
                        </a:schemeClr>
                      </a:solidFill>
                    </a:ln>
                  </pic:spPr>
                </pic:pic>
              </a:graphicData>
            </a:graphic>
          </wp:inline>
        </w:drawing>
      </w:r>
    </w:p>
    <w:p w:rsidR="007151B3" w:rsidRPr="007151B3" w:rsidRDefault="007151B3" w:rsidP="0013299D">
      <w:pPr>
        <w:ind w:right="-142"/>
        <w:jc w:val="center"/>
        <w:rPr>
          <w:rFonts w:asciiTheme="minorHAnsi" w:eastAsiaTheme="minorHAnsi" w:hAnsiTheme="minorHAnsi" w:cstheme="minorHAnsi"/>
          <w:i/>
          <w:lang w:eastAsia="en-US"/>
        </w:rPr>
      </w:pPr>
      <w:r w:rsidRPr="007151B3">
        <w:rPr>
          <w:rFonts w:asciiTheme="minorHAnsi" w:eastAsiaTheme="minorHAnsi" w:hAnsiTheme="minorHAnsi" w:cstheme="minorHAnsi"/>
          <w:i/>
          <w:lang w:eastAsia="en-US"/>
        </w:rPr>
        <w:t>Kolor ciemny pomarańczowy oznacza duży deficyt pracowników, pomarańczowy deficyt, ciemny niebieski dużą nadwyżkę, niebieski nadwyżkę, szary równowagę popytu i podaży. Kolor biały oznacza, że w danym powiecie zawód nie był oceniany.</w:t>
      </w:r>
    </w:p>
    <w:p w:rsidR="007151B3" w:rsidRPr="007151B3" w:rsidRDefault="007151B3" w:rsidP="0013299D">
      <w:pPr>
        <w:ind w:right="-142"/>
        <w:jc w:val="center"/>
        <w:rPr>
          <w:rFonts w:asciiTheme="minorHAnsi" w:eastAsiaTheme="minorHAnsi" w:hAnsiTheme="minorHAnsi" w:cstheme="minorHAnsi"/>
          <w:i/>
          <w:lang w:eastAsia="en-US"/>
        </w:rPr>
      </w:pPr>
      <w:r w:rsidRPr="007151B3">
        <w:rPr>
          <w:rFonts w:asciiTheme="minorHAnsi" w:eastAsiaTheme="minorHAnsi" w:hAnsiTheme="minorHAnsi" w:cstheme="minorHAnsi"/>
          <w:i/>
          <w:lang w:eastAsia="en-US"/>
        </w:rPr>
        <w:t>Źródło: barometrzawodow.pl</w:t>
      </w:r>
    </w:p>
    <w:p w:rsidR="00AB2760" w:rsidRDefault="00AB2760" w:rsidP="0013299D">
      <w:pPr>
        <w:ind w:right="-142"/>
        <w:jc w:val="both"/>
        <w:rPr>
          <w:rFonts w:asciiTheme="minorHAnsi" w:eastAsiaTheme="minorHAnsi" w:hAnsiTheme="minorHAnsi" w:cstheme="minorHAnsi"/>
          <w:sz w:val="22"/>
          <w:szCs w:val="22"/>
          <w:lang w:eastAsia="en-US"/>
        </w:rPr>
      </w:pPr>
    </w:p>
    <w:p w:rsidR="006839EB" w:rsidRDefault="006839EB" w:rsidP="0013299D">
      <w:pPr>
        <w:ind w:right="-142"/>
        <w:jc w:val="both"/>
        <w:rPr>
          <w:rFonts w:asciiTheme="minorHAnsi" w:eastAsiaTheme="minorHAnsi" w:hAnsiTheme="minorHAnsi" w:cstheme="minorHAnsi"/>
          <w:sz w:val="22"/>
          <w:szCs w:val="22"/>
          <w:lang w:eastAsia="en-US"/>
        </w:rPr>
      </w:pPr>
    </w:p>
    <w:p w:rsidR="007151B3" w:rsidRPr="007151B3" w:rsidRDefault="007151B3" w:rsidP="0013299D">
      <w:pPr>
        <w:ind w:right="-142"/>
        <w:jc w:val="both"/>
        <w:rPr>
          <w:rFonts w:asciiTheme="minorHAnsi" w:eastAsiaTheme="minorHAnsi" w:hAnsiTheme="minorHAnsi" w:cstheme="minorHAnsi"/>
          <w:color w:val="000000" w:themeColor="text1"/>
          <w:sz w:val="22"/>
          <w:szCs w:val="22"/>
          <w:lang w:eastAsia="en-US"/>
        </w:rPr>
      </w:pPr>
    </w:p>
    <w:p w:rsidR="007151B3" w:rsidRPr="007151B3" w:rsidRDefault="007151B3" w:rsidP="0013299D">
      <w:pPr>
        <w:ind w:right="-142"/>
        <w:jc w:val="center"/>
        <w:rPr>
          <w:rFonts w:asciiTheme="minorHAnsi" w:eastAsiaTheme="minorHAnsi" w:hAnsiTheme="minorHAnsi" w:cstheme="minorHAnsi"/>
          <w:b/>
          <w:color w:val="000000" w:themeColor="text1"/>
          <w:lang w:eastAsia="en-US"/>
        </w:rPr>
      </w:pPr>
      <w:r w:rsidRPr="007151B3">
        <w:rPr>
          <w:rFonts w:asciiTheme="minorHAnsi" w:eastAsiaTheme="minorHAnsi" w:hAnsiTheme="minorHAnsi" w:cstheme="minorHAnsi"/>
          <w:b/>
          <w:color w:val="000000" w:themeColor="text1"/>
          <w:lang w:eastAsia="en-US"/>
        </w:rPr>
        <w:t>Zapotrzebowanie na elektryków, elektromechaników i elektromonterów w latach 2019-2020</w:t>
      </w:r>
    </w:p>
    <w:p w:rsidR="007151B3" w:rsidRPr="007151B3" w:rsidRDefault="007151B3" w:rsidP="0013299D">
      <w:pPr>
        <w:ind w:right="-142"/>
        <w:jc w:val="center"/>
        <w:rPr>
          <w:rFonts w:asciiTheme="minorHAnsi" w:eastAsiaTheme="minorHAnsi" w:hAnsiTheme="minorHAnsi" w:cstheme="minorHAnsi"/>
          <w:sz w:val="22"/>
          <w:szCs w:val="22"/>
          <w:lang w:eastAsia="en-US"/>
        </w:rPr>
      </w:pPr>
      <w:r w:rsidRPr="007151B3">
        <w:rPr>
          <w:rFonts w:asciiTheme="minorHAnsi" w:eastAsiaTheme="minorHAnsi" w:hAnsiTheme="minorHAnsi" w:cstheme="minorHAnsi"/>
          <w:noProof/>
          <w:sz w:val="22"/>
          <w:szCs w:val="22"/>
        </w:rPr>
        <w:drawing>
          <wp:inline distT="0" distB="0" distL="0" distR="0" wp14:anchorId="7B1FDA1B" wp14:editId="0FFF43C9">
            <wp:extent cx="5709920" cy="2902226"/>
            <wp:effectExtent l="19050" t="19050" r="24130" b="1270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01158" cy="2948600"/>
                    </a:xfrm>
                    <a:prstGeom prst="rect">
                      <a:avLst/>
                    </a:prstGeom>
                    <a:noFill/>
                    <a:ln>
                      <a:solidFill>
                        <a:schemeClr val="bg1">
                          <a:lumMod val="50000"/>
                        </a:schemeClr>
                      </a:solidFill>
                    </a:ln>
                  </pic:spPr>
                </pic:pic>
              </a:graphicData>
            </a:graphic>
          </wp:inline>
        </w:drawing>
      </w:r>
    </w:p>
    <w:p w:rsidR="007151B3" w:rsidRPr="007151B3" w:rsidRDefault="007151B3" w:rsidP="0013299D">
      <w:pPr>
        <w:ind w:right="-142"/>
        <w:jc w:val="center"/>
        <w:rPr>
          <w:rFonts w:asciiTheme="minorHAnsi" w:eastAsiaTheme="minorHAnsi" w:hAnsiTheme="minorHAnsi" w:cstheme="minorHAnsi"/>
          <w:i/>
          <w:lang w:eastAsia="en-US"/>
        </w:rPr>
      </w:pPr>
      <w:r w:rsidRPr="007151B3">
        <w:rPr>
          <w:rFonts w:asciiTheme="minorHAnsi" w:eastAsiaTheme="minorHAnsi" w:hAnsiTheme="minorHAnsi" w:cstheme="minorHAnsi"/>
          <w:i/>
          <w:lang w:eastAsia="en-US"/>
        </w:rPr>
        <w:t>Kolor ciemny pomarańczowy oznacza duży deficyt pracowników, pomarańczowy deficyt, ciemny niebieski dużą nadwyżkę, niebieski nadwyżkę, szary równowagę popytu i podaży. Kolor biały oznacza, że w danym powiecie zawód nie był oceniany.</w:t>
      </w:r>
    </w:p>
    <w:p w:rsidR="007151B3" w:rsidRPr="007151B3" w:rsidRDefault="007151B3" w:rsidP="0013299D">
      <w:pPr>
        <w:ind w:right="-142"/>
        <w:jc w:val="center"/>
        <w:rPr>
          <w:rFonts w:asciiTheme="minorHAnsi" w:eastAsiaTheme="minorHAnsi" w:hAnsiTheme="minorHAnsi" w:cstheme="minorHAnsi"/>
          <w:i/>
          <w:lang w:eastAsia="en-US"/>
        </w:rPr>
      </w:pPr>
      <w:r w:rsidRPr="007151B3">
        <w:rPr>
          <w:rFonts w:asciiTheme="minorHAnsi" w:eastAsiaTheme="minorHAnsi" w:hAnsiTheme="minorHAnsi" w:cstheme="minorHAnsi"/>
          <w:i/>
          <w:lang w:eastAsia="en-US"/>
        </w:rPr>
        <w:t>Źródło: barometrzawodow.pl</w:t>
      </w:r>
    </w:p>
    <w:p w:rsidR="007151B3" w:rsidRDefault="007151B3" w:rsidP="0013299D">
      <w:pPr>
        <w:ind w:right="-142"/>
        <w:jc w:val="both"/>
        <w:rPr>
          <w:rFonts w:asciiTheme="minorHAnsi" w:eastAsiaTheme="minorHAnsi" w:hAnsiTheme="minorHAnsi" w:cstheme="minorHAnsi"/>
          <w:sz w:val="22"/>
          <w:szCs w:val="22"/>
          <w:lang w:eastAsia="en-US"/>
        </w:rPr>
      </w:pPr>
    </w:p>
    <w:p w:rsidR="00A942F2" w:rsidRDefault="00A942F2" w:rsidP="0013299D">
      <w:pPr>
        <w:ind w:right="-142"/>
        <w:jc w:val="both"/>
        <w:rPr>
          <w:rFonts w:asciiTheme="minorHAnsi" w:eastAsiaTheme="minorHAnsi" w:hAnsiTheme="minorHAnsi" w:cstheme="minorHAnsi"/>
          <w:sz w:val="22"/>
          <w:szCs w:val="22"/>
          <w:lang w:eastAsia="en-US"/>
        </w:rPr>
      </w:pPr>
    </w:p>
    <w:p w:rsidR="006839EB" w:rsidRDefault="006839EB" w:rsidP="0013299D">
      <w:pPr>
        <w:ind w:right="-142"/>
        <w:jc w:val="both"/>
        <w:rPr>
          <w:rFonts w:asciiTheme="minorHAnsi" w:eastAsiaTheme="minorHAnsi" w:hAnsiTheme="minorHAnsi" w:cstheme="minorHAnsi"/>
          <w:sz w:val="22"/>
          <w:szCs w:val="22"/>
          <w:lang w:eastAsia="en-US"/>
        </w:rPr>
      </w:pPr>
    </w:p>
    <w:p w:rsidR="006839EB" w:rsidRDefault="006839EB" w:rsidP="0013299D">
      <w:pPr>
        <w:ind w:right="-142"/>
        <w:jc w:val="both"/>
        <w:rPr>
          <w:rFonts w:asciiTheme="minorHAnsi" w:eastAsiaTheme="minorHAnsi" w:hAnsiTheme="minorHAnsi" w:cstheme="minorHAnsi"/>
          <w:sz w:val="22"/>
          <w:szCs w:val="22"/>
          <w:lang w:eastAsia="en-US"/>
        </w:rPr>
      </w:pPr>
    </w:p>
    <w:p w:rsidR="006839EB" w:rsidRPr="007151B3" w:rsidRDefault="006839EB" w:rsidP="0013299D">
      <w:pPr>
        <w:ind w:right="-142"/>
        <w:jc w:val="both"/>
        <w:rPr>
          <w:rFonts w:asciiTheme="minorHAnsi" w:eastAsiaTheme="minorHAnsi" w:hAnsiTheme="minorHAnsi" w:cstheme="minorHAnsi"/>
          <w:sz w:val="22"/>
          <w:szCs w:val="22"/>
          <w:lang w:eastAsia="en-US"/>
        </w:rPr>
      </w:pPr>
    </w:p>
    <w:p w:rsidR="007151B3" w:rsidRPr="007151B3" w:rsidRDefault="007151B3" w:rsidP="0013299D">
      <w:pPr>
        <w:ind w:right="-142"/>
        <w:jc w:val="center"/>
        <w:rPr>
          <w:rFonts w:asciiTheme="minorHAnsi" w:eastAsiaTheme="minorHAnsi" w:hAnsiTheme="minorHAnsi" w:cstheme="minorHAnsi"/>
          <w:b/>
          <w:color w:val="000000" w:themeColor="text1"/>
          <w:lang w:eastAsia="en-US"/>
        </w:rPr>
      </w:pPr>
      <w:r w:rsidRPr="007151B3">
        <w:rPr>
          <w:rFonts w:asciiTheme="minorHAnsi" w:eastAsiaTheme="minorHAnsi" w:hAnsiTheme="minorHAnsi" w:cstheme="minorHAnsi"/>
          <w:b/>
          <w:color w:val="000000" w:themeColor="text1"/>
          <w:lang w:eastAsia="en-US"/>
        </w:rPr>
        <w:t>Zapotrzebowanie na nauczycieli przedmiotów ogólnokształcących w latach 2019-2020</w:t>
      </w:r>
    </w:p>
    <w:p w:rsidR="007151B3" w:rsidRPr="007151B3" w:rsidRDefault="007151B3" w:rsidP="00B64066">
      <w:pPr>
        <w:tabs>
          <w:tab w:val="left" w:pos="284"/>
          <w:tab w:val="left" w:pos="426"/>
        </w:tabs>
        <w:ind w:right="-142"/>
        <w:jc w:val="center"/>
        <w:rPr>
          <w:rFonts w:asciiTheme="minorHAnsi" w:eastAsiaTheme="minorHAnsi" w:hAnsiTheme="minorHAnsi" w:cstheme="minorHAnsi"/>
          <w:sz w:val="22"/>
          <w:szCs w:val="22"/>
          <w:lang w:eastAsia="en-US"/>
        </w:rPr>
      </w:pPr>
      <w:r w:rsidRPr="007151B3">
        <w:rPr>
          <w:rFonts w:asciiTheme="minorHAnsi" w:eastAsiaTheme="minorHAnsi" w:hAnsiTheme="minorHAnsi" w:cstheme="minorHAnsi"/>
          <w:noProof/>
          <w:sz w:val="22"/>
          <w:szCs w:val="22"/>
        </w:rPr>
        <w:drawing>
          <wp:inline distT="0" distB="0" distL="0" distR="0" wp14:anchorId="4ED82C58" wp14:editId="5629F9E5">
            <wp:extent cx="5723397" cy="3036711"/>
            <wp:effectExtent l="19050" t="19050" r="10795" b="1143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9214" cy="3066326"/>
                    </a:xfrm>
                    <a:prstGeom prst="rect">
                      <a:avLst/>
                    </a:prstGeom>
                    <a:noFill/>
                    <a:ln>
                      <a:solidFill>
                        <a:schemeClr val="bg1">
                          <a:lumMod val="50000"/>
                        </a:schemeClr>
                      </a:solidFill>
                    </a:ln>
                  </pic:spPr>
                </pic:pic>
              </a:graphicData>
            </a:graphic>
          </wp:inline>
        </w:drawing>
      </w:r>
    </w:p>
    <w:p w:rsidR="007151B3" w:rsidRPr="007151B3" w:rsidRDefault="007151B3" w:rsidP="0013299D">
      <w:pPr>
        <w:ind w:right="-142"/>
        <w:jc w:val="center"/>
        <w:rPr>
          <w:rFonts w:asciiTheme="minorHAnsi" w:eastAsiaTheme="minorHAnsi" w:hAnsiTheme="minorHAnsi" w:cstheme="minorHAnsi"/>
          <w:i/>
          <w:lang w:eastAsia="en-US"/>
        </w:rPr>
      </w:pPr>
      <w:r w:rsidRPr="007151B3">
        <w:rPr>
          <w:rFonts w:asciiTheme="minorHAnsi" w:eastAsiaTheme="minorHAnsi" w:hAnsiTheme="minorHAnsi" w:cstheme="minorHAnsi"/>
          <w:i/>
          <w:lang w:eastAsia="en-US"/>
        </w:rPr>
        <w:t>Kolor ciemny pomarańczowy oznacza duży deficyt pracowników, pomarańczowy deficyt, ciemny niebieski dużą nadwyżkę, niebieski nadwyżkę, szary równowagę popytu i podaży. Kolor biały oznacza, że w danym powiecie zawód nie był oceniany.</w:t>
      </w:r>
    </w:p>
    <w:p w:rsidR="007151B3" w:rsidRPr="007151B3" w:rsidRDefault="007151B3" w:rsidP="0013299D">
      <w:pPr>
        <w:ind w:right="-142"/>
        <w:jc w:val="center"/>
        <w:rPr>
          <w:rFonts w:asciiTheme="minorHAnsi" w:eastAsiaTheme="minorHAnsi" w:hAnsiTheme="minorHAnsi" w:cstheme="minorHAnsi"/>
          <w:i/>
          <w:lang w:eastAsia="en-US"/>
        </w:rPr>
      </w:pPr>
      <w:r w:rsidRPr="007151B3">
        <w:rPr>
          <w:rFonts w:asciiTheme="minorHAnsi" w:eastAsiaTheme="minorHAnsi" w:hAnsiTheme="minorHAnsi" w:cstheme="minorHAnsi"/>
          <w:i/>
          <w:lang w:eastAsia="en-US"/>
        </w:rPr>
        <w:t>Źródło: barometrzawodow.pl</w:t>
      </w:r>
    </w:p>
    <w:p w:rsidR="007151B3" w:rsidRDefault="007151B3" w:rsidP="0013299D">
      <w:pPr>
        <w:ind w:right="-142"/>
        <w:jc w:val="center"/>
        <w:rPr>
          <w:rFonts w:asciiTheme="minorHAnsi" w:eastAsiaTheme="minorHAnsi" w:hAnsiTheme="minorHAnsi" w:cstheme="minorHAnsi"/>
          <w:i/>
          <w:lang w:eastAsia="en-US"/>
        </w:rPr>
      </w:pPr>
    </w:p>
    <w:p w:rsidR="00A942F2" w:rsidRDefault="00A942F2" w:rsidP="0013299D">
      <w:pPr>
        <w:ind w:right="-142"/>
        <w:jc w:val="center"/>
        <w:rPr>
          <w:rFonts w:asciiTheme="minorHAnsi" w:eastAsiaTheme="minorHAnsi" w:hAnsiTheme="minorHAnsi" w:cstheme="minorHAnsi"/>
          <w:b/>
          <w:lang w:eastAsia="en-US"/>
        </w:rPr>
      </w:pPr>
    </w:p>
    <w:p w:rsidR="00A942F2" w:rsidRDefault="00A942F2" w:rsidP="0013299D">
      <w:pPr>
        <w:ind w:right="-142"/>
        <w:jc w:val="center"/>
        <w:rPr>
          <w:rFonts w:asciiTheme="minorHAnsi" w:eastAsiaTheme="minorHAnsi" w:hAnsiTheme="minorHAnsi" w:cstheme="minorHAnsi"/>
          <w:b/>
          <w:lang w:eastAsia="en-US"/>
        </w:rPr>
      </w:pPr>
    </w:p>
    <w:p w:rsidR="007151B3" w:rsidRPr="007151B3" w:rsidRDefault="007151B3" w:rsidP="0013299D">
      <w:pPr>
        <w:ind w:right="-142"/>
        <w:jc w:val="center"/>
        <w:rPr>
          <w:rFonts w:asciiTheme="minorHAnsi" w:eastAsiaTheme="minorHAnsi" w:hAnsiTheme="minorHAnsi" w:cstheme="minorHAnsi"/>
          <w:b/>
          <w:lang w:eastAsia="en-US"/>
        </w:rPr>
      </w:pPr>
      <w:r w:rsidRPr="007151B3">
        <w:rPr>
          <w:rFonts w:asciiTheme="minorHAnsi" w:eastAsiaTheme="minorHAnsi" w:hAnsiTheme="minorHAnsi" w:cstheme="minorHAnsi"/>
          <w:b/>
          <w:lang w:eastAsia="en-US"/>
        </w:rPr>
        <w:t>Zapotrzebowanie na operatorów i monterów sprzętu do robót ziemnych w latach 2019-2020</w:t>
      </w:r>
    </w:p>
    <w:p w:rsidR="007151B3" w:rsidRPr="007151B3" w:rsidRDefault="007151B3" w:rsidP="0013299D">
      <w:pPr>
        <w:ind w:right="-142"/>
        <w:jc w:val="center"/>
        <w:rPr>
          <w:rFonts w:asciiTheme="minorHAnsi" w:eastAsiaTheme="minorHAnsi" w:hAnsiTheme="minorHAnsi" w:cstheme="minorHAnsi"/>
          <w:sz w:val="22"/>
          <w:szCs w:val="22"/>
          <w:lang w:eastAsia="en-US"/>
        </w:rPr>
      </w:pPr>
      <w:r w:rsidRPr="007151B3">
        <w:rPr>
          <w:rFonts w:asciiTheme="minorHAnsi" w:eastAsiaTheme="minorHAnsi" w:hAnsiTheme="minorHAnsi" w:cstheme="minorHAnsi"/>
          <w:noProof/>
          <w:sz w:val="22"/>
          <w:szCs w:val="22"/>
        </w:rPr>
        <w:drawing>
          <wp:inline distT="0" distB="0" distL="0" distR="0" wp14:anchorId="23649C70" wp14:editId="65D22AC9">
            <wp:extent cx="5721051" cy="2912533"/>
            <wp:effectExtent l="19050" t="19050" r="13335" b="2159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7643" cy="2931162"/>
                    </a:xfrm>
                    <a:prstGeom prst="rect">
                      <a:avLst/>
                    </a:prstGeom>
                    <a:noFill/>
                    <a:ln>
                      <a:solidFill>
                        <a:schemeClr val="bg1">
                          <a:lumMod val="50000"/>
                        </a:schemeClr>
                      </a:solidFill>
                    </a:ln>
                  </pic:spPr>
                </pic:pic>
              </a:graphicData>
            </a:graphic>
          </wp:inline>
        </w:drawing>
      </w:r>
    </w:p>
    <w:p w:rsidR="007151B3" w:rsidRPr="007151B3" w:rsidRDefault="007151B3" w:rsidP="0013299D">
      <w:pPr>
        <w:ind w:right="-142"/>
        <w:jc w:val="center"/>
        <w:rPr>
          <w:rFonts w:asciiTheme="minorHAnsi" w:eastAsiaTheme="minorHAnsi" w:hAnsiTheme="minorHAnsi" w:cstheme="minorHAnsi"/>
          <w:i/>
          <w:lang w:eastAsia="en-US"/>
        </w:rPr>
      </w:pPr>
      <w:r w:rsidRPr="007151B3">
        <w:rPr>
          <w:rFonts w:asciiTheme="minorHAnsi" w:eastAsiaTheme="minorHAnsi" w:hAnsiTheme="minorHAnsi" w:cstheme="minorHAnsi"/>
          <w:i/>
          <w:lang w:eastAsia="en-US"/>
        </w:rPr>
        <w:t>Kolor ciemny pomarańczowy oznacza duży deficyt pracowników, pomarańczowy deficyt, ciemny niebieski dużą nadwyżkę, niebieski nadwyżkę, szary równowagę popytu i podaży. Kolor biały oznacza, że w danym powiecie zawód nie był oceniany.</w:t>
      </w:r>
    </w:p>
    <w:p w:rsidR="007151B3" w:rsidRPr="007151B3" w:rsidRDefault="007151B3" w:rsidP="0013299D">
      <w:pPr>
        <w:ind w:right="-142"/>
        <w:jc w:val="center"/>
        <w:rPr>
          <w:rFonts w:asciiTheme="minorHAnsi" w:eastAsiaTheme="minorHAnsi" w:hAnsiTheme="minorHAnsi" w:cstheme="minorHAnsi"/>
          <w:i/>
          <w:lang w:eastAsia="en-US"/>
        </w:rPr>
      </w:pPr>
      <w:r w:rsidRPr="007151B3">
        <w:rPr>
          <w:rFonts w:asciiTheme="minorHAnsi" w:eastAsiaTheme="minorHAnsi" w:hAnsiTheme="minorHAnsi" w:cstheme="minorHAnsi"/>
          <w:i/>
          <w:lang w:eastAsia="en-US"/>
        </w:rPr>
        <w:t>Źródło: barometrzawodow.pl</w:t>
      </w:r>
    </w:p>
    <w:p w:rsidR="007151B3" w:rsidRPr="007151B3" w:rsidRDefault="007151B3" w:rsidP="0013299D">
      <w:pPr>
        <w:ind w:right="-142"/>
        <w:jc w:val="both"/>
        <w:rPr>
          <w:rFonts w:asciiTheme="minorHAnsi" w:eastAsiaTheme="minorHAnsi" w:hAnsiTheme="minorHAnsi" w:cstheme="minorHAnsi"/>
          <w:sz w:val="22"/>
          <w:szCs w:val="22"/>
          <w:lang w:eastAsia="en-US"/>
        </w:rPr>
      </w:pPr>
    </w:p>
    <w:p w:rsidR="009B7060" w:rsidRDefault="009B7060" w:rsidP="0013299D">
      <w:pPr>
        <w:ind w:right="-142"/>
        <w:jc w:val="center"/>
        <w:rPr>
          <w:rFonts w:asciiTheme="minorHAnsi" w:eastAsiaTheme="minorHAnsi" w:hAnsiTheme="minorHAnsi" w:cstheme="minorHAnsi"/>
          <w:b/>
          <w:lang w:eastAsia="en-US"/>
        </w:rPr>
      </w:pPr>
    </w:p>
    <w:p w:rsidR="009B7060" w:rsidRDefault="009B7060" w:rsidP="0013299D">
      <w:pPr>
        <w:ind w:right="-142"/>
        <w:jc w:val="center"/>
        <w:rPr>
          <w:rFonts w:asciiTheme="minorHAnsi" w:eastAsiaTheme="minorHAnsi" w:hAnsiTheme="minorHAnsi" w:cstheme="minorHAnsi"/>
          <w:b/>
          <w:lang w:eastAsia="en-US"/>
        </w:rPr>
      </w:pPr>
    </w:p>
    <w:p w:rsidR="007151B3" w:rsidRPr="007151B3" w:rsidRDefault="007151B3" w:rsidP="0013299D">
      <w:pPr>
        <w:ind w:right="-142"/>
        <w:jc w:val="center"/>
        <w:rPr>
          <w:rFonts w:asciiTheme="minorHAnsi" w:eastAsiaTheme="minorHAnsi" w:hAnsiTheme="minorHAnsi" w:cstheme="minorHAnsi"/>
          <w:b/>
          <w:lang w:eastAsia="en-US"/>
        </w:rPr>
      </w:pPr>
      <w:r w:rsidRPr="007151B3">
        <w:rPr>
          <w:rFonts w:asciiTheme="minorHAnsi" w:eastAsiaTheme="minorHAnsi" w:hAnsiTheme="minorHAnsi" w:cstheme="minorHAnsi"/>
          <w:b/>
          <w:lang w:eastAsia="en-US"/>
        </w:rPr>
        <w:lastRenderedPageBreak/>
        <w:t>Zapotrzebowanie na pielęgniarki i położne w latach 2019-2020</w:t>
      </w:r>
    </w:p>
    <w:p w:rsidR="007151B3" w:rsidRPr="007151B3" w:rsidRDefault="007151B3" w:rsidP="0013299D">
      <w:pPr>
        <w:ind w:right="-142"/>
        <w:jc w:val="center"/>
        <w:rPr>
          <w:rFonts w:asciiTheme="minorHAnsi" w:eastAsiaTheme="minorHAnsi" w:hAnsiTheme="minorHAnsi" w:cstheme="minorHAnsi"/>
          <w:sz w:val="22"/>
          <w:szCs w:val="22"/>
          <w:lang w:eastAsia="en-US"/>
        </w:rPr>
      </w:pPr>
      <w:r w:rsidRPr="007151B3">
        <w:rPr>
          <w:rFonts w:asciiTheme="minorHAnsi" w:eastAsiaTheme="minorHAnsi" w:hAnsiTheme="minorHAnsi" w:cstheme="minorHAnsi"/>
          <w:noProof/>
          <w:sz w:val="22"/>
          <w:szCs w:val="22"/>
        </w:rPr>
        <w:drawing>
          <wp:inline distT="0" distB="0" distL="0" distR="0" wp14:anchorId="4AC04067" wp14:editId="4C739206">
            <wp:extent cx="5602985" cy="2810769"/>
            <wp:effectExtent l="19050" t="19050" r="17145" b="2794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0510" cy="2829594"/>
                    </a:xfrm>
                    <a:prstGeom prst="rect">
                      <a:avLst/>
                    </a:prstGeom>
                    <a:noFill/>
                    <a:ln>
                      <a:solidFill>
                        <a:schemeClr val="bg1">
                          <a:lumMod val="50000"/>
                        </a:schemeClr>
                      </a:solidFill>
                    </a:ln>
                  </pic:spPr>
                </pic:pic>
              </a:graphicData>
            </a:graphic>
          </wp:inline>
        </w:drawing>
      </w:r>
    </w:p>
    <w:p w:rsidR="007151B3" w:rsidRPr="007151B3" w:rsidRDefault="007151B3" w:rsidP="00B64066">
      <w:pPr>
        <w:tabs>
          <w:tab w:val="left" w:pos="142"/>
          <w:tab w:val="left" w:pos="1134"/>
        </w:tabs>
        <w:ind w:right="-142"/>
        <w:jc w:val="center"/>
        <w:rPr>
          <w:rFonts w:asciiTheme="minorHAnsi" w:eastAsiaTheme="minorHAnsi" w:hAnsiTheme="minorHAnsi" w:cstheme="minorHAnsi"/>
          <w:i/>
          <w:lang w:eastAsia="en-US"/>
        </w:rPr>
      </w:pPr>
      <w:r w:rsidRPr="007151B3">
        <w:rPr>
          <w:rFonts w:asciiTheme="minorHAnsi" w:eastAsiaTheme="minorHAnsi" w:hAnsiTheme="minorHAnsi" w:cstheme="minorHAnsi"/>
          <w:i/>
          <w:lang w:eastAsia="en-US"/>
        </w:rPr>
        <w:t>Kolor ciemny pomarańczowy oznacza duży deficyt pracowników, pomarańczowy deficyt, ciemny niebieski dużą nadwyżkę, niebieski nadwyżkę, szary równowagę popytu i podaży. Kolor biały oznacza, że w danym powiecie zawód nie był oceniany.</w:t>
      </w:r>
    </w:p>
    <w:p w:rsidR="007151B3" w:rsidRPr="007151B3" w:rsidRDefault="007151B3" w:rsidP="0013299D">
      <w:pPr>
        <w:ind w:right="-142"/>
        <w:jc w:val="center"/>
        <w:rPr>
          <w:rFonts w:asciiTheme="minorHAnsi" w:eastAsiaTheme="minorHAnsi" w:hAnsiTheme="minorHAnsi" w:cstheme="minorHAnsi"/>
          <w:i/>
          <w:lang w:eastAsia="en-US"/>
        </w:rPr>
      </w:pPr>
      <w:r w:rsidRPr="007151B3">
        <w:rPr>
          <w:rFonts w:asciiTheme="minorHAnsi" w:eastAsiaTheme="minorHAnsi" w:hAnsiTheme="minorHAnsi" w:cstheme="minorHAnsi"/>
          <w:i/>
          <w:lang w:eastAsia="en-US"/>
        </w:rPr>
        <w:t>Źródło: barometrzawodow.pl</w:t>
      </w:r>
    </w:p>
    <w:p w:rsidR="0013299D" w:rsidRDefault="0013299D" w:rsidP="00B64066">
      <w:pPr>
        <w:tabs>
          <w:tab w:val="left" w:pos="142"/>
          <w:tab w:val="left" w:pos="284"/>
        </w:tabs>
        <w:ind w:right="-142"/>
        <w:jc w:val="both"/>
        <w:rPr>
          <w:rFonts w:asciiTheme="minorHAnsi" w:eastAsiaTheme="minorHAnsi" w:hAnsiTheme="minorHAnsi" w:cstheme="minorHAnsi"/>
          <w:sz w:val="22"/>
          <w:szCs w:val="22"/>
          <w:lang w:eastAsia="en-US"/>
        </w:rPr>
      </w:pPr>
    </w:p>
    <w:p w:rsidR="007151B3" w:rsidRPr="007151B3" w:rsidRDefault="007151B3" w:rsidP="0013299D">
      <w:pPr>
        <w:ind w:right="-142"/>
        <w:jc w:val="both"/>
        <w:rPr>
          <w:rFonts w:asciiTheme="minorHAnsi" w:eastAsiaTheme="minorHAnsi" w:hAnsiTheme="minorHAnsi" w:cstheme="minorHAnsi"/>
          <w:sz w:val="22"/>
          <w:szCs w:val="22"/>
          <w:lang w:eastAsia="en-US"/>
        </w:rPr>
      </w:pPr>
      <w:r w:rsidRPr="007151B3">
        <w:rPr>
          <w:rFonts w:asciiTheme="minorHAnsi" w:eastAsiaTheme="minorHAnsi" w:hAnsiTheme="minorHAnsi" w:cstheme="minorHAnsi"/>
          <w:sz w:val="22"/>
          <w:szCs w:val="22"/>
          <w:lang w:eastAsia="en-US"/>
        </w:rPr>
        <w:t xml:space="preserve">W 12 powiatach będzie brakować: brukarzy (w poprzedniej edycji – deficyt w 10 powiatach); kucharzy (deficyt </w:t>
      </w:r>
      <w:r w:rsidR="0004352F">
        <w:rPr>
          <w:rFonts w:asciiTheme="minorHAnsi" w:eastAsiaTheme="minorHAnsi" w:hAnsiTheme="minorHAnsi" w:cstheme="minorHAnsi"/>
          <w:sz w:val="22"/>
          <w:szCs w:val="22"/>
          <w:lang w:eastAsia="en-US"/>
        </w:rPr>
        <w:t xml:space="preserve">odpowiednio </w:t>
      </w:r>
      <w:r w:rsidRPr="007151B3">
        <w:rPr>
          <w:rFonts w:asciiTheme="minorHAnsi" w:eastAsiaTheme="minorHAnsi" w:hAnsiTheme="minorHAnsi" w:cstheme="minorHAnsi"/>
          <w:sz w:val="22"/>
          <w:szCs w:val="22"/>
          <w:lang w:eastAsia="en-US"/>
        </w:rPr>
        <w:t xml:space="preserve">w 12 powiatach); magazynierów (deficyt w 12 powiatach); murarzy i tynkarzy (deficyt w 13 powiatach); nauczycieli języków obcych i lektorów (deficyt w 11 powiatach); opiekunów osoby starszej lub niepełnosprawnej (deficyt w 10 powiatach); pracowników robót wykończeniowych w budownictwie (deficyt w 12 powiatach); pracowników służb mundurowych (deficyt w 8 powiatach); robotników budowlanych (deficyt w 11 powiatach). </w:t>
      </w:r>
    </w:p>
    <w:p w:rsidR="007151B3" w:rsidRPr="0013299D" w:rsidRDefault="007151B3" w:rsidP="0013299D">
      <w:pPr>
        <w:jc w:val="both"/>
        <w:rPr>
          <w:rFonts w:asciiTheme="minorHAnsi" w:hAnsiTheme="minorHAnsi" w:cstheme="minorHAnsi"/>
          <w:b/>
          <w:sz w:val="22"/>
          <w:szCs w:val="22"/>
        </w:rPr>
      </w:pPr>
    </w:p>
    <w:p w:rsidR="00220BCF" w:rsidRPr="00220BCF" w:rsidRDefault="00220BCF" w:rsidP="000C12E5">
      <w:pPr>
        <w:jc w:val="both"/>
        <w:rPr>
          <w:rFonts w:asciiTheme="minorHAnsi" w:hAnsiTheme="minorHAnsi"/>
          <w:b/>
          <w:sz w:val="22"/>
          <w:szCs w:val="22"/>
        </w:rPr>
      </w:pPr>
      <w:r w:rsidRPr="00220BCF">
        <w:rPr>
          <w:rFonts w:asciiTheme="minorHAnsi" w:hAnsiTheme="minorHAnsi"/>
          <w:b/>
          <w:sz w:val="22"/>
          <w:szCs w:val="22"/>
        </w:rPr>
        <w:t>Bezrobotni w szczególnej sytuacji</w:t>
      </w:r>
      <w:r w:rsidR="00175D40">
        <w:rPr>
          <w:rStyle w:val="Odwoanieprzypisudolnego"/>
          <w:rFonts w:asciiTheme="minorHAnsi" w:hAnsiTheme="minorHAnsi"/>
          <w:b/>
          <w:sz w:val="22"/>
          <w:szCs w:val="22"/>
        </w:rPr>
        <w:footnoteReference w:id="8"/>
      </w:r>
    </w:p>
    <w:p w:rsidR="00175D40" w:rsidRPr="00175D40" w:rsidRDefault="00175D40" w:rsidP="00175D40">
      <w:pPr>
        <w:jc w:val="both"/>
        <w:rPr>
          <w:rFonts w:asciiTheme="minorHAnsi" w:hAnsiTheme="minorHAnsi"/>
          <w:sz w:val="22"/>
          <w:szCs w:val="22"/>
        </w:rPr>
      </w:pPr>
      <w:r w:rsidRPr="00175D40">
        <w:rPr>
          <w:rFonts w:asciiTheme="minorHAnsi" w:hAnsiTheme="minorHAnsi"/>
          <w:sz w:val="22"/>
          <w:szCs w:val="22"/>
        </w:rPr>
        <w:t xml:space="preserve">W </w:t>
      </w:r>
      <w:r>
        <w:rPr>
          <w:rFonts w:asciiTheme="minorHAnsi" w:hAnsiTheme="minorHAnsi"/>
          <w:sz w:val="22"/>
          <w:szCs w:val="22"/>
        </w:rPr>
        <w:t>2019 roku</w:t>
      </w:r>
      <w:r w:rsidRPr="00175D40">
        <w:rPr>
          <w:rFonts w:asciiTheme="minorHAnsi" w:hAnsiTheme="minorHAnsi"/>
          <w:sz w:val="22"/>
          <w:szCs w:val="22"/>
        </w:rPr>
        <w:t xml:space="preserve"> odnotowano spadek liczby zarejestrowanych bezrobotnych we wszystkich grupach bezrobotnych będących w szczególnej sytuacji na rynku pracy. </w:t>
      </w:r>
    </w:p>
    <w:p w:rsidR="00175D40" w:rsidRDefault="00175D40" w:rsidP="000C12E5">
      <w:pPr>
        <w:jc w:val="both"/>
        <w:rPr>
          <w:rFonts w:asciiTheme="minorHAnsi" w:hAnsiTheme="minorHAnsi"/>
          <w:sz w:val="22"/>
          <w:szCs w:val="22"/>
        </w:rPr>
      </w:pPr>
    </w:p>
    <w:p w:rsidR="00D876F4" w:rsidRPr="00175D40" w:rsidRDefault="00175D40" w:rsidP="00175D40">
      <w:pPr>
        <w:jc w:val="center"/>
        <w:rPr>
          <w:rFonts w:asciiTheme="minorHAnsi" w:hAnsiTheme="minorHAnsi"/>
          <w:b/>
        </w:rPr>
      </w:pPr>
      <w:r w:rsidRPr="00175D40">
        <w:rPr>
          <w:rFonts w:asciiTheme="minorHAnsi" w:hAnsiTheme="minorHAnsi"/>
          <w:b/>
        </w:rPr>
        <w:t>Bezrobotni w szczególnej sytuacji na rynku pracy w latach 2018-2019 (stan na koniec roku)</w:t>
      </w:r>
    </w:p>
    <w:p w:rsidR="00175D40" w:rsidRDefault="00B461E6" w:rsidP="000C12E5">
      <w:pPr>
        <w:jc w:val="both"/>
        <w:rPr>
          <w:rFonts w:asciiTheme="minorHAnsi" w:hAnsiTheme="minorHAnsi"/>
          <w:sz w:val="22"/>
          <w:szCs w:val="22"/>
        </w:rPr>
      </w:pPr>
      <w:r>
        <w:rPr>
          <w:rFonts w:asciiTheme="minorHAnsi" w:hAnsiTheme="minorHAnsi"/>
          <w:noProof/>
          <w:sz w:val="22"/>
          <w:szCs w:val="22"/>
        </w:rPr>
        <w:drawing>
          <wp:inline distT="0" distB="0" distL="0" distR="0" wp14:anchorId="5BC274E4">
            <wp:extent cx="5795534" cy="2539486"/>
            <wp:effectExtent l="19050" t="19050" r="15240" b="1333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20953" cy="2550624"/>
                    </a:xfrm>
                    <a:prstGeom prst="rect">
                      <a:avLst/>
                    </a:prstGeom>
                    <a:noFill/>
                    <a:ln w="3175">
                      <a:solidFill>
                        <a:schemeClr val="bg1">
                          <a:lumMod val="50000"/>
                        </a:schemeClr>
                      </a:solidFill>
                    </a:ln>
                  </pic:spPr>
                </pic:pic>
              </a:graphicData>
            </a:graphic>
          </wp:inline>
        </w:drawing>
      </w:r>
    </w:p>
    <w:p w:rsidR="00175D40" w:rsidRPr="00175D40" w:rsidRDefault="00175D40" w:rsidP="00175D40">
      <w:pPr>
        <w:jc w:val="center"/>
        <w:rPr>
          <w:rFonts w:asciiTheme="minorHAnsi" w:hAnsiTheme="minorHAnsi"/>
          <w:i/>
        </w:rPr>
      </w:pPr>
      <w:r w:rsidRPr="00175D40">
        <w:rPr>
          <w:rFonts w:asciiTheme="minorHAnsi" w:hAnsiTheme="minorHAnsi"/>
          <w:i/>
        </w:rPr>
        <w:t>Źródło: opracowanie własne na podstawie danych powiatowych urzędów pracy.</w:t>
      </w:r>
    </w:p>
    <w:p w:rsidR="00AB2760" w:rsidRPr="00175D40" w:rsidRDefault="00AB2760" w:rsidP="00AB2760">
      <w:pPr>
        <w:jc w:val="both"/>
        <w:rPr>
          <w:rFonts w:asciiTheme="minorHAnsi" w:hAnsiTheme="minorHAnsi"/>
          <w:sz w:val="22"/>
          <w:szCs w:val="22"/>
        </w:rPr>
      </w:pPr>
      <w:r w:rsidRPr="00175D40">
        <w:rPr>
          <w:rFonts w:asciiTheme="minorHAnsi" w:hAnsiTheme="minorHAnsi"/>
          <w:sz w:val="22"/>
          <w:szCs w:val="22"/>
        </w:rPr>
        <w:lastRenderedPageBreak/>
        <w:t xml:space="preserve">Największy spadek odnotowano wśród: długotrwale bezrobotnych – o 22,7%, bezrobotnych korzystających ze świadczeń z pomocy społecznej – o 21,2%, bezrobotnych powyżej 50 roku życia </w:t>
      </w:r>
      <w:r w:rsidR="00DA5137">
        <w:rPr>
          <w:rFonts w:asciiTheme="minorHAnsi" w:hAnsiTheme="minorHAnsi"/>
          <w:sz w:val="22"/>
          <w:szCs w:val="22"/>
        </w:rPr>
        <w:t>–</w:t>
      </w:r>
      <w:r w:rsidRPr="00175D40">
        <w:rPr>
          <w:rFonts w:asciiTheme="minorHAnsi" w:hAnsiTheme="minorHAnsi"/>
          <w:sz w:val="22"/>
          <w:szCs w:val="22"/>
        </w:rPr>
        <w:t xml:space="preserve"> o 17,3%, bezrobotnych posiadających co najmniej 1 dziecko do 6 roku życia – o 15,7%.</w:t>
      </w:r>
    </w:p>
    <w:p w:rsidR="00AB2760" w:rsidRDefault="00AB2760" w:rsidP="00175D40">
      <w:pPr>
        <w:jc w:val="both"/>
        <w:rPr>
          <w:rFonts w:asciiTheme="minorHAnsi" w:hAnsiTheme="minorHAnsi"/>
          <w:sz w:val="22"/>
          <w:szCs w:val="22"/>
        </w:rPr>
      </w:pPr>
    </w:p>
    <w:p w:rsidR="00175D40" w:rsidRPr="00175D40" w:rsidRDefault="00175D40" w:rsidP="00175D40">
      <w:pPr>
        <w:jc w:val="both"/>
        <w:rPr>
          <w:rFonts w:asciiTheme="minorHAnsi" w:hAnsiTheme="minorHAnsi"/>
          <w:sz w:val="22"/>
          <w:szCs w:val="22"/>
        </w:rPr>
      </w:pPr>
      <w:r w:rsidRPr="00175D40">
        <w:rPr>
          <w:rFonts w:asciiTheme="minorHAnsi" w:hAnsiTheme="minorHAnsi"/>
          <w:sz w:val="22"/>
          <w:szCs w:val="22"/>
        </w:rPr>
        <w:t>Na koniec grudnia 2019 r., w województwie lubuskim, 29,8% zarejestrowanych bezrobotnych było powyżej 12 miesięcy bez pracy. Wśród bezrobotnych będących w szczególnej sytuacji na rynku pracy największy ich odsetek odnotowano wśród: długotrwale bezrobotnych (70,0% ogółu), bezrobotnych posiadających co najmniej 1 dziecko do 6 roku życia (41,0%) oraz bezrobotnych powyżej 50 roku życia (36,7%).</w:t>
      </w:r>
    </w:p>
    <w:p w:rsidR="00175D40" w:rsidRDefault="00175D40" w:rsidP="00175D40">
      <w:pPr>
        <w:jc w:val="both"/>
        <w:rPr>
          <w:rFonts w:asciiTheme="minorHAnsi" w:hAnsiTheme="minorHAnsi"/>
          <w:sz w:val="22"/>
          <w:szCs w:val="22"/>
        </w:rPr>
      </w:pPr>
    </w:p>
    <w:p w:rsidR="00385BAF" w:rsidRPr="00385BAF" w:rsidRDefault="00385BAF" w:rsidP="00385BAF">
      <w:pPr>
        <w:jc w:val="center"/>
        <w:rPr>
          <w:rFonts w:asciiTheme="minorHAnsi" w:hAnsiTheme="minorHAnsi"/>
          <w:b/>
        </w:rPr>
      </w:pPr>
      <w:r w:rsidRPr="00385BAF">
        <w:rPr>
          <w:rFonts w:asciiTheme="minorHAnsi" w:hAnsiTheme="minorHAnsi"/>
          <w:b/>
        </w:rPr>
        <w:t>Bezrobotni według czasu pozostawania bez pracy w latach 2018-2019 (stan na koniec roku)</w:t>
      </w:r>
    </w:p>
    <w:p w:rsidR="00385BAF" w:rsidRDefault="00385BAF" w:rsidP="00385BAF">
      <w:pPr>
        <w:jc w:val="center"/>
        <w:rPr>
          <w:rFonts w:asciiTheme="minorHAnsi" w:hAnsiTheme="minorHAnsi"/>
          <w:sz w:val="22"/>
          <w:szCs w:val="22"/>
        </w:rPr>
      </w:pPr>
      <w:r>
        <w:rPr>
          <w:rFonts w:asciiTheme="minorHAnsi" w:hAnsiTheme="minorHAnsi"/>
          <w:noProof/>
          <w:sz w:val="22"/>
          <w:szCs w:val="22"/>
        </w:rPr>
        <w:drawing>
          <wp:inline distT="0" distB="0" distL="0" distR="0" wp14:anchorId="5B3CF793">
            <wp:extent cx="4786790" cy="1765190"/>
            <wp:effectExtent l="19050" t="19050" r="13970" b="2603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45230" cy="1786740"/>
                    </a:xfrm>
                    <a:prstGeom prst="rect">
                      <a:avLst/>
                    </a:prstGeom>
                    <a:noFill/>
                    <a:ln w="3175">
                      <a:solidFill>
                        <a:schemeClr val="bg1">
                          <a:lumMod val="50000"/>
                        </a:schemeClr>
                      </a:solidFill>
                    </a:ln>
                  </pic:spPr>
                </pic:pic>
              </a:graphicData>
            </a:graphic>
          </wp:inline>
        </w:drawing>
      </w:r>
    </w:p>
    <w:p w:rsidR="00385BAF" w:rsidRPr="00175D40" w:rsidRDefault="00385BAF" w:rsidP="00385BAF">
      <w:pPr>
        <w:jc w:val="center"/>
        <w:rPr>
          <w:rFonts w:asciiTheme="minorHAnsi" w:hAnsiTheme="minorHAnsi"/>
          <w:i/>
        </w:rPr>
      </w:pPr>
      <w:r w:rsidRPr="00175D40">
        <w:rPr>
          <w:rFonts w:asciiTheme="minorHAnsi" w:hAnsiTheme="minorHAnsi"/>
          <w:i/>
        </w:rPr>
        <w:t>Źródło: opracowanie własne na podstawie danych powiatowych urzędów pracy.</w:t>
      </w:r>
    </w:p>
    <w:p w:rsidR="00385BAF" w:rsidRDefault="00385BAF" w:rsidP="00175D40">
      <w:pPr>
        <w:jc w:val="both"/>
        <w:rPr>
          <w:rFonts w:asciiTheme="minorHAnsi" w:hAnsiTheme="minorHAnsi"/>
          <w:sz w:val="22"/>
          <w:szCs w:val="22"/>
        </w:rPr>
      </w:pPr>
    </w:p>
    <w:p w:rsidR="00175D40" w:rsidRPr="00175D40" w:rsidRDefault="00175D40" w:rsidP="00175D40">
      <w:pPr>
        <w:jc w:val="both"/>
        <w:rPr>
          <w:rFonts w:asciiTheme="minorHAnsi" w:hAnsiTheme="minorHAnsi"/>
          <w:sz w:val="22"/>
          <w:szCs w:val="22"/>
        </w:rPr>
      </w:pPr>
      <w:r w:rsidRPr="00175D40">
        <w:rPr>
          <w:rFonts w:asciiTheme="minorHAnsi" w:hAnsiTheme="minorHAnsi"/>
          <w:sz w:val="22"/>
          <w:szCs w:val="22"/>
        </w:rPr>
        <w:t>Istotnym czynnikiem, utr</w:t>
      </w:r>
      <w:r w:rsidR="000A083E">
        <w:rPr>
          <w:rFonts w:asciiTheme="minorHAnsi" w:hAnsiTheme="minorHAnsi"/>
          <w:sz w:val="22"/>
          <w:szCs w:val="22"/>
        </w:rPr>
        <w:t>udniającym znalezienie pracy, jest</w:t>
      </w:r>
      <w:r w:rsidRPr="00175D40">
        <w:rPr>
          <w:rFonts w:asciiTheme="minorHAnsi" w:hAnsiTheme="minorHAnsi"/>
          <w:sz w:val="22"/>
          <w:szCs w:val="22"/>
        </w:rPr>
        <w:t xml:space="preserve"> często: niski poziom wykształcenia i brak stażu pracy. Na koniec grudnia 2019 r</w:t>
      </w:r>
      <w:r w:rsidR="00385BAF">
        <w:rPr>
          <w:rFonts w:asciiTheme="minorHAnsi" w:hAnsiTheme="minorHAnsi"/>
          <w:sz w:val="22"/>
          <w:szCs w:val="22"/>
        </w:rPr>
        <w:t>., w województwie lubuskim, 28,9</w:t>
      </w:r>
      <w:r w:rsidRPr="00175D40">
        <w:rPr>
          <w:rFonts w:asciiTheme="minorHAnsi" w:hAnsiTheme="minorHAnsi"/>
          <w:sz w:val="22"/>
          <w:szCs w:val="22"/>
        </w:rPr>
        <w:t xml:space="preserve">% zarejestrowanych bezrobotnych legitymowało się wykształceniem gimnazjalnym i poniżej. Wśród bezrobotnych będących w szczególnej sytuacji na rynku pracy największy ich odsetek odnotowano wśród: bezrobotnych korzystających ze świadczeń z pomocy społecznej (53,0% ogółu), bezrobotnych posiadających co najmniej 1 dziecko niepełnosprawne do 18 roku życia (38,1%) oraz bezrobotnych powyżej 50 roku życia (34,9%). </w:t>
      </w:r>
    </w:p>
    <w:p w:rsidR="003C0C3E" w:rsidRDefault="003C0C3E" w:rsidP="003C0C3E">
      <w:pPr>
        <w:jc w:val="both"/>
        <w:rPr>
          <w:rFonts w:asciiTheme="minorHAnsi" w:hAnsiTheme="minorHAnsi"/>
          <w:sz w:val="22"/>
          <w:szCs w:val="22"/>
        </w:rPr>
      </w:pPr>
    </w:p>
    <w:p w:rsidR="003C0C3E" w:rsidRPr="00175D40" w:rsidRDefault="003C0C3E" w:rsidP="003C0C3E">
      <w:pPr>
        <w:jc w:val="both"/>
        <w:rPr>
          <w:rFonts w:asciiTheme="minorHAnsi" w:hAnsiTheme="minorHAnsi"/>
          <w:sz w:val="22"/>
          <w:szCs w:val="22"/>
        </w:rPr>
      </w:pPr>
      <w:r w:rsidRPr="00175D40">
        <w:rPr>
          <w:rFonts w:asciiTheme="minorHAnsi" w:hAnsiTheme="minorHAnsi"/>
          <w:sz w:val="22"/>
          <w:szCs w:val="22"/>
        </w:rPr>
        <w:t>Na koniec grudnia 2019 r., w województwie lubuskim, 11,0% ogółu bezrobotnych nie legitymowało się żadnym stażem pracy. Wśród bezrobotnych będących w szczególnej sytuacji na rynku pracy największy ich odsetek odnotowano wśród młodych bezrobotnych do 30 roku życia – 25,7% ogółu (w tym do 25 roku życia – 35,2%) oraz wśród osób posiadających co najmniej 1 dziecko do 6 roku życia – 15,7%.</w:t>
      </w:r>
    </w:p>
    <w:p w:rsidR="00175D40" w:rsidRDefault="00175D40" w:rsidP="00175D40">
      <w:pPr>
        <w:jc w:val="both"/>
        <w:rPr>
          <w:rFonts w:asciiTheme="minorHAnsi" w:hAnsiTheme="minorHAnsi"/>
          <w:sz w:val="22"/>
          <w:szCs w:val="22"/>
        </w:rPr>
      </w:pPr>
    </w:p>
    <w:p w:rsidR="009D2B02" w:rsidRPr="00385BAF" w:rsidRDefault="009D2B02" w:rsidP="009D2B02">
      <w:pPr>
        <w:jc w:val="center"/>
        <w:rPr>
          <w:rFonts w:asciiTheme="minorHAnsi" w:hAnsiTheme="minorHAnsi"/>
          <w:b/>
        </w:rPr>
      </w:pPr>
      <w:r w:rsidRPr="00385BAF">
        <w:rPr>
          <w:rFonts w:asciiTheme="minorHAnsi" w:hAnsiTheme="minorHAnsi"/>
          <w:b/>
        </w:rPr>
        <w:t xml:space="preserve">Bezrobotni według </w:t>
      </w:r>
      <w:r w:rsidR="00271E11">
        <w:rPr>
          <w:rFonts w:asciiTheme="minorHAnsi" w:hAnsiTheme="minorHAnsi"/>
          <w:b/>
        </w:rPr>
        <w:t>stażu</w:t>
      </w:r>
      <w:r w:rsidRPr="00385BAF">
        <w:rPr>
          <w:rFonts w:asciiTheme="minorHAnsi" w:hAnsiTheme="minorHAnsi"/>
          <w:b/>
        </w:rPr>
        <w:t xml:space="preserve"> pracy w latach 2018-2019 (stan na koniec roku)</w:t>
      </w:r>
    </w:p>
    <w:p w:rsidR="009D2B02" w:rsidRDefault="009D2B02" w:rsidP="00486820">
      <w:pPr>
        <w:tabs>
          <w:tab w:val="left" w:pos="709"/>
        </w:tabs>
        <w:jc w:val="center"/>
        <w:rPr>
          <w:rFonts w:asciiTheme="minorHAnsi" w:hAnsiTheme="minorHAnsi"/>
          <w:sz w:val="22"/>
          <w:szCs w:val="22"/>
        </w:rPr>
      </w:pPr>
      <w:r>
        <w:rPr>
          <w:rFonts w:asciiTheme="minorHAnsi" w:hAnsiTheme="minorHAnsi"/>
          <w:noProof/>
          <w:sz w:val="22"/>
          <w:szCs w:val="22"/>
        </w:rPr>
        <w:drawing>
          <wp:inline distT="0" distB="0" distL="0" distR="0" wp14:anchorId="4A1413C4">
            <wp:extent cx="4802161" cy="1768300"/>
            <wp:effectExtent l="19050" t="19050" r="17780" b="2286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8451" cy="1796392"/>
                    </a:xfrm>
                    <a:prstGeom prst="rect">
                      <a:avLst/>
                    </a:prstGeom>
                    <a:noFill/>
                    <a:ln w="3175">
                      <a:solidFill>
                        <a:schemeClr val="bg1">
                          <a:lumMod val="50000"/>
                        </a:schemeClr>
                      </a:solidFill>
                    </a:ln>
                  </pic:spPr>
                </pic:pic>
              </a:graphicData>
            </a:graphic>
          </wp:inline>
        </w:drawing>
      </w:r>
    </w:p>
    <w:p w:rsidR="009D2B02" w:rsidRPr="00175D40" w:rsidRDefault="009D2B02" w:rsidP="009D2B02">
      <w:pPr>
        <w:jc w:val="center"/>
        <w:rPr>
          <w:rFonts w:asciiTheme="minorHAnsi" w:hAnsiTheme="minorHAnsi"/>
          <w:i/>
        </w:rPr>
      </w:pPr>
      <w:r w:rsidRPr="00175D40">
        <w:rPr>
          <w:rFonts w:asciiTheme="minorHAnsi" w:hAnsiTheme="minorHAnsi"/>
          <w:i/>
        </w:rPr>
        <w:t>Źródło: opracowanie własne na podstawie danych powiatowych urzędów pracy.</w:t>
      </w:r>
    </w:p>
    <w:p w:rsidR="009D2B02" w:rsidRDefault="009D2B02" w:rsidP="00175D40">
      <w:pPr>
        <w:jc w:val="both"/>
        <w:rPr>
          <w:rFonts w:asciiTheme="minorHAnsi" w:hAnsiTheme="minorHAnsi"/>
          <w:sz w:val="22"/>
          <w:szCs w:val="22"/>
        </w:rPr>
      </w:pPr>
    </w:p>
    <w:p w:rsidR="00175D40" w:rsidRDefault="00175D40" w:rsidP="00175D40">
      <w:pPr>
        <w:jc w:val="both"/>
        <w:rPr>
          <w:rFonts w:asciiTheme="minorHAnsi" w:hAnsiTheme="minorHAnsi"/>
          <w:sz w:val="22"/>
          <w:szCs w:val="22"/>
        </w:rPr>
      </w:pPr>
      <w:r w:rsidRPr="00175D40">
        <w:rPr>
          <w:rFonts w:asciiTheme="minorHAnsi" w:hAnsiTheme="minorHAnsi"/>
          <w:sz w:val="22"/>
          <w:szCs w:val="22"/>
        </w:rPr>
        <w:t xml:space="preserve">Na koniec 2019 r., w województwie lubuskim, odsetek osób uprawnionych do otrzymywania zasiłku dla bezrobotnych wynosił 20,1% ogółu. Wśród bezrobotnych będących w szczególnej sytuacji na rynku </w:t>
      </w:r>
      <w:r w:rsidRPr="00175D40">
        <w:rPr>
          <w:rFonts w:asciiTheme="minorHAnsi" w:hAnsiTheme="minorHAnsi"/>
          <w:sz w:val="22"/>
          <w:szCs w:val="22"/>
        </w:rPr>
        <w:lastRenderedPageBreak/>
        <w:t>pracy największy odsetek osób z prawem do zasiłku odnotowano wśród: bezrobotnych niepełnosprawnych (26,1% ogółu) oraz bezrobotnych powyżej 50 roku życia (23,4%). Najmniejszy udział uprawnionych do otrzymywania zasiłku odnotowano wśród: osób długotrwale bezrobotnych (0,9% ogółu) oraz bezrobotnych korzystających ze świadczeń z pomocy społecznej (2,4%).</w:t>
      </w:r>
    </w:p>
    <w:p w:rsidR="00175D40" w:rsidRDefault="00175D40" w:rsidP="000C12E5">
      <w:pPr>
        <w:jc w:val="both"/>
        <w:rPr>
          <w:rFonts w:asciiTheme="minorHAnsi" w:hAnsiTheme="minorHAnsi"/>
          <w:sz w:val="22"/>
          <w:szCs w:val="22"/>
        </w:rPr>
      </w:pPr>
    </w:p>
    <w:p w:rsidR="00175D40" w:rsidRPr="00AB2760" w:rsidRDefault="00AB2760" w:rsidP="000C12E5">
      <w:pPr>
        <w:jc w:val="both"/>
        <w:rPr>
          <w:rFonts w:asciiTheme="minorHAnsi" w:hAnsiTheme="minorHAnsi"/>
          <w:b/>
          <w:sz w:val="22"/>
          <w:szCs w:val="22"/>
        </w:rPr>
      </w:pPr>
      <w:r w:rsidRPr="00AB2760">
        <w:rPr>
          <w:rFonts w:asciiTheme="minorHAnsi" w:hAnsiTheme="minorHAnsi"/>
          <w:b/>
          <w:sz w:val="22"/>
          <w:szCs w:val="22"/>
        </w:rPr>
        <w:t>Bierni zawodowo</w:t>
      </w:r>
      <w:r>
        <w:rPr>
          <w:rStyle w:val="Odwoanieprzypisudolnego"/>
          <w:rFonts w:asciiTheme="minorHAnsi" w:hAnsiTheme="minorHAnsi"/>
          <w:b/>
          <w:sz w:val="22"/>
          <w:szCs w:val="22"/>
        </w:rPr>
        <w:footnoteReference w:id="9"/>
      </w:r>
    </w:p>
    <w:p w:rsidR="00AB2760" w:rsidRDefault="00AB2760" w:rsidP="00AB2760">
      <w:pPr>
        <w:jc w:val="both"/>
        <w:rPr>
          <w:rFonts w:asciiTheme="minorHAnsi" w:hAnsiTheme="minorHAnsi"/>
          <w:sz w:val="22"/>
          <w:szCs w:val="22"/>
        </w:rPr>
      </w:pPr>
      <w:r>
        <w:rPr>
          <w:rFonts w:asciiTheme="minorHAnsi" w:hAnsiTheme="minorHAnsi"/>
          <w:sz w:val="22"/>
          <w:szCs w:val="22"/>
        </w:rPr>
        <w:t>W III kwartale 2019 roku</w:t>
      </w:r>
      <w:r w:rsidRPr="00AB2760">
        <w:rPr>
          <w:rFonts w:asciiTheme="minorHAnsi" w:hAnsiTheme="minorHAnsi"/>
          <w:sz w:val="22"/>
          <w:szCs w:val="22"/>
        </w:rPr>
        <w:t xml:space="preserve"> zbiorowość biernych zawodowo liczyła 355 tys.</w:t>
      </w:r>
      <w:r w:rsidR="005D39A9">
        <w:rPr>
          <w:rFonts w:asciiTheme="minorHAnsi" w:hAnsiTheme="minorHAnsi"/>
          <w:sz w:val="22"/>
          <w:szCs w:val="22"/>
        </w:rPr>
        <w:t xml:space="preserve"> osób</w:t>
      </w:r>
      <w:r w:rsidRPr="00AB2760">
        <w:rPr>
          <w:rFonts w:asciiTheme="minorHAnsi" w:hAnsiTheme="minorHAnsi"/>
          <w:sz w:val="22"/>
          <w:szCs w:val="22"/>
        </w:rPr>
        <w:t>, tj. 44,9% ogółu ludności</w:t>
      </w:r>
      <w:r>
        <w:rPr>
          <w:rFonts w:asciiTheme="minorHAnsi" w:hAnsiTheme="minorHAnsi"/>
          <w:sz w:val="22"/>
          <w:szCs w:val="22"/>
        </w:rPr>
        <w:t xml:space="preserve"> </w:t>
      </w:r>
      <w:r w:rsidRPr="00AB2760">
        <w:rPr>
          <w:rFonts w:asciiTheme="minorHAnsi" w:hAnsiTheme="minorHAnsi"/>
          <w:sz w:val="22"/>
          <w:szCs w:val="22"/>
        </w:rPr>
        <w:t>w wieku 15 lat i więcej. Wśród biernych zawodowo przeważały kobiety (221 tys., tj. 62,3% ogółu) oraz mieszkańcy</w:t>
      </w:r>
      <w:r>
        <w:rPr>
          <w:rFonts w:asciiTheme="minorHAnsi" w:hAnsiTheme="minorHAnsi"/>
          <w:sz w:val="22"/>
          <w:szCs w:val="22"/>
        </w:rPr>
        <w:t xml:space="preserve"> </w:t>
      </w:r>
      <w:r w:rsidRPr="00AB2760">
        <w:rPr>
          <w:rFonts w:asciiTheme="minorHAnsi" w:hAnsiTheme="minorHAnsi"/>
          <w:sz w:val="22"/>
          <w:szCs w:val="22"/>
        </w:rPr>
        <w:t xml:space="preserve">miast (233 tys., tj. 65,6%). </w:t>
      </w:r>
    </w:p>
    <w:p w:rsidR="00AB2760" w:rsidRDefault="00AB2760" w:rsidP="00AB2760">
      <w:pPr>
        <w:jc w:val="both"/>
        <w:rPr>
          <w:rFonts w:asciiTheme="minorHAnsi" w:hAnsiTheme="minorHAnsi"/>
          <w:sz w:val="22"/>
          <w:szCs w:val="22"/>
        </w:rPr>
      </w:pPr>
    </w:p>
    <w:p w:rsidR="00486820" w:rsidRDefault="00486820" w:rsidP="00486820">
      <w:pPr>
        <w:jc w:val="both"/>
        <w:rPr>
          <w:rFonts w:asciiTheme="minorHAnsi" w:hAnsiTheme="minorHAnsi"/>
          <w:sz w:val="22"/>
          <w:szCs w:val="22"/>
        </w:rPr>
      </w:pPr>
      <w:r w:rsidRPr="00AB2760">
        <w:rPr>
          <w:rFonts w:asciiTheme="minorHAnsi" w:hAnsiTheme="minorHAnsi"/>
          <w:sz w:val="22"/>
          <w:szCs w:val="22"/>
        </w:rPr>
        <w:t>Uwzględniając wykształcenie osób biernych zawodowo, 36,1% zbiorowości deklarowało co najwyżej gimnazjalne. Co czwarta (25,1%) osoba posiadała wykształcenie zasadnicze zawodowe,</w:t>
      </w:r>
      <w:r>
        <w:rPr>
          <w:rFonts w:asciiTheme="minorHAnsi" w:hAnsiTheme="minorHAnsi"/>
          <w:sz w:val="22"/>
          <w:szCs w:val="22"/>
        </w:rPr>
        <w:t xml:space="preserve"> </w:t>
      </w:r>
      <w:r w:rsidRPr="00AB2760">
        <w:rPr>
          <w:rFonts w:asciiTheme="minorHAnsi" w:hAnsiTheme="minorHAnsi"/>
          <w:sz w:val="22"/>
          <w:szCs w:val="22"/>
        </w:rPr>
        <w:t>a co piąta (20,3%) – policealne i średnie zawodowe. Osoby z wyższym wykształceniem stanowiły</w:t>
      </w:r>
      <w:r>
        <w:rPr>
          <w:rFonts w:asciiTheme="minorHAnsi" w:hAnsiTheme="minorHAnsi"/>
          <w:sz w:val="22"/>
          <w:szCs w:val="22"/>
        </w:rPr>
        <w:t xml:space="preserve"> </w:t>
      </w:r>
      <w:r w:rsidRPr="00AB2760">
        <w:rPr>
          <w:rFonts w:asciiTheme="minorHAnsi" w:hAnsiTheme="minorHAnsi"/>
          <w:sz w:val="22"/>
          <w:szCs w:val="22"/>
        </w:rPr>
        <w:t>8,2%.</w:t>
      </w:r>
    </w:p>
    <w:p w:rsidR="00486820" w:rsidRDefault="00486820" w:rsidP="00AB2760">
      <w:pPr>
        <w:jc w:val="both"/>
        <w:rPr>
          <w:rFonts w:asciiTheme="minorHAnsi" w:hAnsiTheme="minorHAnsi"/>
          <w:sz w:val="22"/>
          <w:szCs w:val="22"/>
        </w:rPr>
      </w:pPr>
    </w:p>
    <w:p w:rsidR="00486820" w:rsidRDefault="00AB2760" w:rsidP="00AB2760">
      <w:pPr>
        <w:jc w:val="both"/>
        <w:rPr>
          <w:rFonts w:asciiTheme="minorHAnsi" w:hAnsiTheme="minorHAnsi"/>
          <w:sz w:val="22"/>
          <w:szCs w:val="22"/>
        </w:rPr>
      </w:pPr>
      <w:r w:rsidRPr="00AB2760">
        <w:rPr>
          <w:rFonts w:asciiTheme="minorHAnsi" w:hAnsiTheme="minorHAnsi"/>
          <w:sz w:val="22"/>
          <w:szCs w:val="22"/>
        </w:rPr>
        <w:t>W wieku produkcyjnym było 38,9% biernych zawodowo. Większość biernych zawodowo stanowiły osoby w wieku 55 lat i więcej (63,9%).</w:t>
      </w:r>
      <w:r>
        <w:rPr>
          <w:rFonts w:asciiTheme="minorHAnsi" w:hAnsiTheme="minorHAnsi"/>
          <w:sz w:val="22"/>
          <w:szCs w:val="22"/>
        </w:rPr>
        <w:t xml:space="preserve"> </w:t>
      </w:r>
      <w:r w:rsidR="00486820">
        <w:rPr>
          <w:rFonts w:asciiTheme="minorHAnsi" w:hAnsiTheme="minorHAnsi"/>
          <w:sz w:val="22"/>
          <w:szCs w:val="22"/>
        </w:rPr>
        <w:t xml:space="preserve">Największy udział biernych zawodowo był w grupie wiekowej 65 lat i więcej (93,6% ogółu osób w tej grupie wiekowej) oraz 15-24 lata (odpowiednio 66,7%). </w:t>
      </w:r>
    </w:p>
    <w:p w:rsidR="00486820" w:rsidRDefault="00486820" w:rsidP="00AB2760">
      <w:pPr>
        <w:jc w:val="both"/>
        <w:rPr>
          <w:rFonts w:asciiTheme="minorHAnsi" w:hAnsiTheme="minorHAnsi"/>
          <w:sz w:val="22"/>
          <w:szCs w:val="22"/>
        </w:rPr>
      </w:pPr>
    </w:p>
    <w:p w:rsidR="00486820" w:rsidRPr="00385BAF" w:rsidRDefault="00486820" w:rsidP="00486820">
      <w:pPr>
        <w:jc w:val="center"/>
        <w:rPr>
          <w:rFonts w:asciiTheme="minorHAnsi" w:hAnsiTheme="minorHAnsi"/>
          <w:b/>
        </w:rPr>
      </w:pPr>
      <w:r>
        <w:rPr>
          <w:rFonts w:asciiTheme="minorHAnsi" w:hAnsiTheme="minorHAnsi"/>
          <w:b/>
        </w:rPr>
        <w:t xml:space="preserve">Udział biernych zawodowo w </w:t>
      </w:r>
      <w:r w:rsidR="00541DD3">
        <w:rPr>
          <w:rFonts w:asciiTheme="minorHAnsi" w:hAnsiTheme="minorHAnsi"/>
          <w:b/>
        </w:rPr>
        <w:t xml:space="preserve">poszczególnych </w:t>
      </w:r>
      <w:r>
        <w:rPr>
          <w:rFonts w:asciiTheme="minorHAnsi" w:hAnsiTheme="minorHAnsi"/>
          <w:b/>
        </w:rPr>
        <w:t>grupach wiekowych (III kwartał</w:t>
      </w:r>
      <w:r w:rsidRPr="00385BAF">
        <w:rPr>
          <w:rFonts w:asciiTheme="minorHAnsi" w:hAnsiTheme="minorHAnsi"/>
          <w:b/>
        </w:rPr>
        <w:t xml:space="preserve"> </w:t>
      </w:r>
      <w:r>
        <w:rPr>
          <w:rFonts w:asciiTheme="minorHAnsi" w:hAnsiTheme="minorHAnsi"/>
          <w:b/>
        </w:rPr>
        <w:t xml:space="preserve">2019 </w:t>
      </w:r>
      <w:r w:rsidRPr="00385BAF">
        <w:rPr>
          <w:rFonts w:asciiTheme="minorHAnsi" w:hAnsiTheme="minorHAnsi"/>
          <w:b/>
        </w:rPr>
        <w:t>roku)</w:t>
      </w:r>
    </w:p>
    <w:p w:rsidR="00486820" w:rsidRDefault="00486820" w:rsidP="00486820">
      <w:pPr>
        <w:jc w:val="center"/>
        <w:rPr>
          <w:rFonts w:asciiTheme="minorHAnsi" w:hAnsiTheme="minorHAnsi"/>
          <w:sz w:val="22"/>
          <w:szCs w:val="22"/>
        </w:rPr>
      </w:pPr>
      <w:r>
        <w:rPr>
          <w:rFonts w:asciiTheme="minorHAnsi" w:hAnsiTheme="minorHAnsi"/>
          <w:noProof/>
          <w:sz w:val="22"/>
          <w:szCs w:val="22"/>
        </w:rPr>
        <w:drawing>
          <wp:inline distT="0" distB="0" distL="0" distR="0" wp14:anchorId="128F3BE8">
            <wp:extent cx="4235279" cy="2393343"/>
            <wp:effectExtent l="0" t="0" r="0"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5247" cy="2404627"/>
                    </a:xfrm>
                    <a:prstGeom prst="rect">
                      <a:avLst/>
                    </a:prstGeom>
                    <a:noFill/>
                  </pic:spPr>
                </pic:pic>
              </a:graphicData>
            </a:graphic>
          </wp:inline>
        </w:drawing>
      </w:r>
    </w:p>
    <w:p w:rsidR="00486820" w:rsidRDefault="00486820" w:rsidP="00486820">
      <w:pPr>
        <w:jc w:val="center"/>
        <w:rPr>
          <w:rFonts w:asciiTheme="minorHAnsi" w:hAnsiTheme="minorHAnsi"/>
          <w:sz w:val="22"/>
          <w:szCs w:val="22"/>
        </w:rPr>
      </w:pPr>
      <w:r w:rsidRPr="00175D40">
        <w:rPr>
          <w:rFonts w:asciiTheme="minorHAnsi" w:hAnsiTheme="minorHAnsi"/>
          <w:i/>
        </w:rPr>
        <w:t xml:space="preserve">Źródło: opracowanie własne na podstawie danych </w:t>
      </w:r>
      <w:r w:rsidR="00FD7E7F">
        <w:rPr>
          <w:rFonts w:asciiTheme="minorHAnsi" w:hAnsiTheme="minorHAnsi"/>
          <w:i/>
        </w:rPr>
        <w:t>Głównego Urzędu S</w:t>
      </w:r>
      <w:r>
        <w:rPr>
          <w:rFonts w:asciiTheme="minorHAnsi" w:hAnsiTheme="minorHAnsi"/>
          <w:i/>
        </w:rPr>
        <w:t xml:space="preserve">tatystycznego </w:t>
      </w:r>
      <w:r>
        <w:rPr>
          <w:rFonts w:asciiTheme="minorHAnsi" w:hAnsiTheme="minorHAnsi"/>
          <w:i/>
        </w:rPr>
        <w:br/>
        <w:t>(Bank Danych Lokalnych)</w:t>
      </w:r>
    </w:p>
    <w:p w:rsidR="00486820" w:rsidRDefault="00486820" w:rsidP="00AB2760">
      <w:pPr>
        <w:jc w:val="both"/>
        <w:rPr>
          <w:rFonts w:asciiTheme="minorHAnsi" w:hAnsiTheme="minorHAnsi"/>
          <w:sz w:val="22"/>
          <w:szCs w:val="22"/>
        </w:rPr>
      </w:pPr>
    </w:p>
    <w:p w:rsidR="00AB2760" w:rsidRDefault="00AB2760" w:rsidP="00AB2760">
      <w:pPr>
        <w:jc w:val="both"/>
        <w:rPr>
          <w:rFonts w:asciiTheme="minorHAnsi" w:hAnsiTheme="minorHAnsi"/>
          <w:sz w:val="22"/>
          <w:szCs w:val="22"/>
        </w:rPr>
      </w:pPr>
      <w:r w:rsidRPr="00AB2760">
        <w:rPr>
          <w:rFonts w:asciiTheme="minorHAnsi" w:hAnsiTheme="minorHAnsi"/>
          <w:sz w:val="22"/>
          <w:szCs w:val="22"/>
        </w:rPr>
        <w:t>Głównym powodem niewykonywania i nieposzukiwania pracy dla ponad połowy biernych zawodowo było pobieranie świadczenia emerytalnego</w:t>
      </w:r>
      <w:r w:rsidR="00486820">
        <w:rPr>
          <w:rFonts w:asciiTheme="minorHAnsi" w:hAnsiTheme="minorHAnsi"/>
          <w:sz w:val="22"/>
          <w:szCs w:val="22"/>
        </w:rPr>
        <w:t xml:space="preserve"> </w:t>
      </w:r>
      <w:r w:rsidR="00486820" w:rsidRPr="00AB2760">
        <w:rPr>
          <w:rFonts w:asciiTheme="minorHAnsi" w:hAnsiTheme="minorHAnsi"/>
          <w:sz w:val="22"/>
          <w:szCs w:val="22"/>
        </w:rPr>
        <w:t>(52,4%</w:t>
      </w:r>
      <w:r w:rsidR="00486820">
        <w:rPr>
          <w:rFonts w:asciiTheme="minorHAnsi" w:hAnsiTheme="minorHAnsi"/>
          <w:sz w:val="22"/>
          <w:szCs w:val="22"/>
        </w:rPr>
        <w:t xml:space="preserve"> ogółu biernych zawodowo</w:t>
      </w:r>
      <w:r w:rsidR="00486820" w:rsidRPr="00AB2760">
        <w:rPr>
          <w:rFonts w:asciiTheme="minorHAnsi" w:hAnsiTheme="minorHAnsi"/>
          <w:sz w:val="22"/>
          <w:szCs w:val="22"/>
        </w:rPr>
        <w:t>)</w:t>
      </w:r>
      <w:r w:rsidR="00DA5137">
        <w:rPr>
          <w:rFonts w:asciiTheme="minorHAnsi" w:hAnsiTheme="minorHAnsi"/>
          <w:sz w:val="22"/>
          <w:szCs w:val="22"/>
        </w:rPr>
        <w:t xml:space="preserve">. </w:t>
      </w:r>
      <w:r w:rsidRPr="00AB2760">
        <w:rPr>
          <w:rFonts w:asciiTheme="minorHAnsi" w:hAnsiTheme="minorHAnsi"/>
          <w:sz w:val="22"/>
          <w:szCs w:val="22"/>
        </w:rPr>
        <w:t>Kolejne najczęstsze przyczyny niepodejmowania pracy to nauka oraz uzupełnianie</w:t>
      </w:r>
      <w:r w:rsidR="00DA5137">
        <w:rPr>
          <w:rFonts w:asciiTheme="minorHAnsi" w:hAnsiTheme="minorHAnsi"/>
          <w:sz w:val="22"/>
          <w:szCs w:val="22"/>
        </w:rPr>
        <w:t xml:space="preserve"> </w:t>
      </w:r>
      <w:r w:rsidRPr="00AB2760">
        <w:rPr>
          <w:rFonts w:asciiTheme="minorHAnsi" w:hAnsiTheme="minorHAnsi"/>
          <w:sz w:val="22"/>
          <w:szCs w:val="22"/>
        </w:rPr>
        <w:t>kwalifikacji (</w:t>
      </w:r>
      <w:r w:rsidR="00486820">
        <w:rPr>
          <w:rFonts w:asciiTheme="minorHAnsi" w:hAnsiTheme="minorHAnsi"/>
          <w:sz w:val="22"/>
          <w:szCs w:val="22"/>
        </w:rPr>
        <w:t xml:space="preserve">odpowiednio </w:t>
      </w:r>
      <w:r w:rsidRPr="00AB2760">
        <w:rPr>
          <w:rFonts w:asciiTheme="minorHAnsi" w:hAnsiTheme="minorHAnsi"/>
          <w:sz w:val="22"/>
          <w:szCs w:val="22"/>
        </w:rPr>
        <w:t>14,6%), a także choroba lub niesprawność</w:t>
      </w:r>
      <w:r w:rsidR="00DA5137">
        <w:rPr>
          <w:rFonts w:asciiTheme="minorHAnsi" w:hAnsiTheme="minorHAnsi"/>
          <w:sz w:val="22"/>
          <w:szCs w:val="22"/>
        </w:rPr>
        <w:t xml:space="preserve"> </w:t>
      </w:r>
      <w:r w:rsidRPr="00AB2760">
        <w:rPr>
          <w:rFonts w:asciiTheme="minorHAnsi" w:hAnsiTheme="minorHAnsi"/>
          <w:sz w:val="22"/>
          <w:szCs w:val="22"/>
        </w:rPr>
        <w:t>(14,9%). Nieco ponad 10,1% osób wskazało na powody</w:t>
      </w:r>
      <w:r w:rsidR="00DA5137">
        <w:rPr>
          <w:rFonts w:asciiTheme="minorHAnsi" w:hAnsiTheme="minorHAnsi"/>
          <w:sz w:val="22"/>
          <w:szCs w:val="22"/>
        </w:rPr>
        <w:t xml:space="preserve"> </w:t>
      </w:r>
      <w:r w:rsidRPr="00AB2760">
        <w:rPr>
          <w:rFonts w:asciiTheme="minorHAnsi" w:hAnsiTheme="minorHAnsi"/>
          <w:sz w:val="22"/>
          <w:szCs w:val="22"/>
        </w:rPr>
        <w:t>osobiste lub rodzinne. Liczba osób zniechęconych</w:t>
      </w:r>
      <w:r w:rsidR="00DA5137">
        <w:rPr>
          <w:rFonts w:asciiTheme="minorHAnsi" w:hAnsiTheme="minorHAnsi"/>
          <w:sz w:val="22"/>
          <w:szCs w:val="22"/>
        </w:rPr>
        <w:t xml:space="preserve"> </w:t>
      </w:r>
      <w:r w:rsidRPr="00AB2760">
        <w:rPr>
          <w:rFonts w:asciiTheme="minorHAnsi" w:hAnsiTheme="minorHAnsi"/>
          <w:sz w:val="22"/>
          <w:szCs w:val="22"/>
        </w:rPr>
        <w:t xml:space="preserve">bezskutecznością poszukiwania pracy </w:t>
      </w:r>
      <w:r w:rsidR="00C03966">
        <w:rPr>
          <w:rFonts w:asciiTheme="minorHAnsi" w:hAnsiTheme="minorHAnsi"/>
          <w:sz w:val="22"/>
          <w:szCs w:val="22"/>
        </w:rPr>
        <w:t>kształtowała się na poziomie</w:t>
      </w:r>
      <w:r w:rsidR="00DA5137">
        <w:rPr>
          <w:rFonts w:asciiTheme="minorHAnsi" w:hAnsiTheme="minorHAnsi"/>
          <w:sz w:val="22"/>
          <w:szCs w:val="22"/>
        </w:rPr>
        <w:t xml:space="preserve"> poniżej 5 tys</w:t>
      </w:r>
      <w:r w:rsidR="00541DD3">
        <w:rPr>
          <w:rFonts w:asciiTheme="minorHAnsi" w:hAnsiTheme="minorHAnsi"/>
          <w:sz w:val="22"/>
          <w:szCs w:val="22"/>
        </w:rPr>
        <w:t>ięcy</w:t>
      </w:r>
      <w:r w:rsidRPr="00AB2760">
        <w:rPr>
          <w:rFonts w:asciiTheme="minorHAnsi" w:hAnsiTheme="minorHAnsi"/>
          <w:sz w:val="22"/>
          <w:szCs w:val="22"/>
        </w:rPr>
        <w:t>.</w:t>
      </w:r>
    </w:p>
    <w:p w:rsidR="00175D40" w:rsidRDefault="00175D40" w:rsidP="000C12E5">
      <w:pPr>
        <w:jc w:val="both"/>
        <w:rPr>
          <w:rFonts w:asciiTheme="minorHAnsi" w:hAnsiTheme="minorHAnsi"/>
          <w:sz w:val="22"/>
          <w:szCs w:val="22"/>
        </w:rPr>
      </w:pPr>
    </w:p>
    <w:p w:rsidR="00E476AE" w:rsidRPr="00E476AE" w:rsidRDefault="00E476AE">
      <w:pPr>
        <w:rPr>
          <w:rFonts w:asciiTheme="minorHAnsi" w:hAnsiTheme="minorHAnsi"/>
          <w:b/>
          <w:sz w:val="22"/>
          <w:szCs w:val="22"/>
        </w:rPr>
      </w:pPr>
      <w:r w:rsidRPr="00E476AE">
        <w:rPr>
          <w:rFonts w:asciiTheme="minorHAnsi" w:hAnsiTheme="minorHAnsi"/>
          <w:b/>
          <w:sz w:val="22"/>
          <w:szCs w:val="22"/>
        </w:rPr>
        <w:t>Edukacja</w:t>
      </w:r>
    </w:p>
    <w:p w:rsidR="00176328" w:rsidRDefault="00486820" w:rsidP="00695E98">
      <w:pPr>
        <w:jc w:val="both"/>
        <w:rPr>
          <w:rFonts w:asciiTheme="minorHAnsi" w:hAnsiTheme="minorHAnsi"/>
          <w:sz w:val="22"/>
          <w:szCs w:val="22"/>
        </w:rPr>
      </w:pPr>
      <w:r>
        <w:rPr>
          <w:rFonts w:asciiTheme="minorHAnsi" w:hAnsiTheme="minorHAnsi"/>
          <w:sz w:val="22"/>
          <w:szCs w:val="22"/>
        </w:rPr>
        <w:t>Zgodnie z danymi z Systemu Informacji Oświatowej w roku szkolnym 2019/2020 kształcenie zawodowe prowadzi 138 szkół, z tego 50 branżowych szkół I stopnia, 32 technika i 56 szkół policealnych. W lubuskich szkołach kształci się na 107 kierunkach kształcenia (na ponad 200 ujętych w klasyfikacji szkolnictwa branżowego). K</w:t>
      </w:r>
      <w:r w:rsidR="00695E98">
        <w:rPr>
          <w:rFonts w:asciiTheme="minorHAnsi" w:hAnsiTheme="minorHAnsi"/>
          <w:sz w:val="22"/>
          <w:szCs w:val="22"/>
        </w:rPr>
        <w:t>ształcenie zawodowe realizują 28</w:t>
      </w:r>
      <w:r w:rsidR="00203012">
        <w:rPr>
          <w:rFonts w:asciiTheme="minorHAnsi" w:hAnsiTheme="minorHAnsi"/>
          <w:sz w:val="22"/>
          <w:szCs w:val="22"/>
        </w:rPr>
        <w:t>.</w:t>
      </w:r>
      <w:r w:rsidR="00695E98">
        <w:rPr>
          <w:rFonts w:asciiTheme="minorHAnsi" w:hAnsiTheme="minorHAnsi"/>
          <w:sz w:val="22"/>
          <w:szCs w:val="22"/>
        </w:rPr>
        <w:t>644 osoby. Większość kształci się na poziomie technikum (17</w:t>
      </w:r>
      <w:r w:rsidR="00203012">
        <w:rPr>
          <w:rFonts w:asciiTheme="minorHAnsi" w:hAnsiTheme="minorHAnsi"/>
          <w:sz w:val="22"/>
          <w:szCs w:val="22"/>
        </w:rPr>
        <w:t>.</w:t>
      </w:r>
      <w:r w:rsidR="00695E98">
        <w:rPr>
          <w:rFonts w:asciiTheme="minorHAnsi" w:hAnsiTheme="minorHAnsi"/>
          <w:sz w:val="22"/>
          <w:szCs w:val="22"/>
        </w:rPr>
        <w:t xml:space="preserve">989 osób). Do </w:t>
      </w:r>
      <w:r w:rsidR="005D39A9">
        <w:rPr>
          <w:rFonts w:asciiTheme="minorHAnsi" w:hAnsiTheme="minorHAnsi"/>
          <w:sz w:val="22"/>
          <w:szCs w:val="22"/>
        </w:rPr>
        <w:t xml:space="preserve">branżowych </w:t>
      </w:r>
      <w:r w:rsidR="00695E98">
        <w:rPr>
          <w:rFonts w:asciiTheme="minorHAnsi" w:hAnsiTheme="minorHAnsi"/>
          <w:sz w:val="22"/>
          <w:szCs w:val="22"/>
        </w:rPr>
        <w:t>szkół I stopnia uczęszcza</w:t>
      </w:r>
      <w:r w:rsidR="00203012">
        <w:rPr>
          <w:rFonts w:asciiTheme="minorHAnsi" w:hAnsiTheme="minorHAnsi"/>
          <w:sz w:val="22"/>
          <w:szCs w:val="22"/>
        </w:rPr>
        <w:t>ją</w:t>
      </w:r>
      <w:r w:rsidR="00695E98">
        <w:rPr>
          <w:rFonts w:asciiTheme="minorHAnsi" w:hAnsiTheme="minorHAnsi"/>
          <w:sz w:val="22"/>
          <w:szCs w:val="22"/>
        </w:rPr>
        <w:t xml:space="preserve"> 6</w:t>
      </w:r>
      <w:r w:rsidR="00203012">
        <w:rPr>
          <w:rFonts w:asciiTheme="minorHAnsi" w:hAnsiTheme="minorHAnsi"/>
          <w:sz w:val="22"/>
          <w:szCs w:val="22"/>
        </w:rPr>
        <w:t>.</w:t>
      </w:r>
      <w:r w:rsidR="00695E98">
        <w:rPr>
          <w:rFonts w:asciiTheme="minorHAnsi" w:hAnsiTheme="minorHAnsi"/>
          <w:sz w:val="22"/>
          <w:szCs w:val="22"/>
        </w:rPr>
        <w:t>073 osoby, zaś do szkoły policealnej – 4</w:t>
      </w:r>
      <w:r w:rsidR="00203012">
        <w:rPr>
          <w:rFonts w:asciiTheme="minorHAnsi" w:hAnsiTheme="minorHAnsi"/>
          <w:sz w:val="22"/>
          <w:szCs w:val="22"/>
        </w:rPr>
        <w:t>.</w:t>
      </w:r>
      <w:r w:rsidR="00695E98">
        <w:rPr>
          <w:rFonts w:asciiTheme="minorHAnsi" w:hAnsiTheme="minorHAnsi"/>
          <w:sz w:val="22"/>
          <w:szCs w:val="22"/>
        </w:rPr>
        <w:t>582.</w:t>
      </w:r>
    </w:p>
    <w:p w:rsidR="0012003D" w:rsidRPr="0063627D" w:rsidRDefault="0063627D" w:rsidP="0063627D">
      <w:pPr>
        <w:jc w:val="center"/>
        <w:rPr>
          <w:rFonts w:asciiTheme="minorHAnsi" w:hAnsiTheme="minorHAnsi"/>
          <w:b/>
        </w:rPr>
      </w:pPr>
      <w:r w:rsidRPr="0063627D">
        <w:rPr>
          <w:rFonts w:asciiTheme="minorHAnsi" w:hAnsiTheme="minorHAnsi"/>
          <w:b/>
        </w:rPr>
        <w:lastRenderedPageBreak/>
        <w:t>Liczba uczniów kształcących się w zawodach w roku szkolnym 2019/2020 (stan na 30 września 2019 roku)</w:t>
      </w:r>
    </w:p>
    <w:p w:rsidR="0012003D" w:rsidRDefault="0063627D" w:rsidP="0063627D">
      <w:pPr>
        <w:jc w:val="center"/>
        <w:rPr>
          <w:rFonts w:asciiTheme="minorHAnsi" w:hAnsiTheme="minorHAnsi"/>
          <w:sz w:val="22"/>
          <w:szCs w:val="22"/>
        </w:rPr>
      </w:pPr>
      <w:r>
        <w:rPr>
          <w:rFonts w:asciiTheme="minorHAnsi" w:hAnsiTheme="minorHAnsi"/>
          <w:noProof/>
          <w:sz w:val="22"/>
          <w:szCs w:val="22"/>
        </w:rPr>
        <w:drawing>
          <wp:inline distT="0" distB="0" distL="0" distR="0" wp14:anchorId="59617AC6">
            <wp:extent cx="5258808" cy="3511826"/>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2278" cy="3540855"/>
                    </a:xfrm>
                    <a:prstGeom prst="rect">
                      <a:avLst/>
                    </a:prstGeom>
                    <a:noFill/>
                  </pic:spPr>
                </pic:pic>
              </a:graphicData>
            </a:graphic>
          </wp:inline>
        </w:drawing>
      </w:r>
    </w:p>
    <w:p w:rsidR="0012003D" w:rsidRPr="0063627D" w:rsidRDefault="0063627D" w:rsidP="0063627D">
      <w:pPr>
        <w:jc w:val="center"/>
        <w:rPr>
          <w:rFonts w:asciiTheme="minorHAnsi" w:hAnsiTheme="minorHAnsi"/>
          <w:i/>
        </w:rPr>
      </w:pPr>
      <w:r w:rsidRPr="0063627D">
        <w:rPr>
          <w:rFonts w:asciiTheme="minorHAnsi" w:hAnsiTheme="minorHAnsi"/>
          <w:i/>
        </w:rPr>
        <w:t>Uwaga: W zestawieniu ujęto zawody, w których kształci się powyżej 500 osób.</w:t>
      </w:r>
    </w:p>
    <w:p w:rsidR="0063627D" w:rsidRPr="0063627D" w:rsidRDefault="0063627D" w:rsidP="0063627D">
      <w:pPr>
        <w:jc w:val="center"/>
        <w:rPr>
          <w:rFonts w:asciiTheme="minorHAnsi" w:hAnsiTheme="minorHAnsi"/>
          <w:i/>
        </w:rPr>
      </w:pPr>
      <w:r w:rsidRPr="0063627D">
        <w:rPr>
          <w:rFonts w:asciiTheme="minorHAnsi" w:hAnsiTheme="minorHAnsi"/>
          <w:i/>
        </w:rPr>
        <w:t>Źródło: opracowanie własne na podstawie danych Systemu Informacji Oświatowej (SIO).</w:t>
      </w:r>
    </w:p>
    <w:p w:rsidR="0012003D" w:rsidRDefault="0012003D" w:rsidP="0012003D">
      <w:pPr>
        <w:jc w:val="both"/>
        <w:rPr>
          <w:rFonts w:asciiTheme="minorHAnsi" w:hAnsiTheme="minorHAnsi"/>
          <w:sz w:val="22"/>
          <w:szCs w:val="22"/>
        </w:rPr>
      </w:pPr>
    </w:p>
    <w:p w:rsidR="00486820" w:rsidRDefault="00486820" w:rsidP="00486820">
      <w:pPr>
        <w:jc w:val="both"/>
        <w:rPr>
          <w:rFonts w:asciiTheme="minorHAnsi" w:hAnsiTheme="minorHAnsi"/>
          <w:sz w:val="22"/>
          <w:szCs w:val="22"/>
        </w:rPr>
      </w:pPr>
      <w:r>
        <w:rPr>
          <w:rFonts w:asciiTheme="minorHAnsi" w:hAnsiTheme="minorHAnsi"/>
          <w:sz w:val="22"/>
          <w:szCs w:val="22"/>
        </w:rPr>
        <w:t>Najwięcej młodych osób uczy się zawodu technik informatyk (2.784) oraz technik logistyk (2.530). Powyżej 1.000 uczniów kształci się w zawodzie: technik żywienia i usług gastronomicznych, technik ekonomista, mechanik pojazdów samochodowych, technik hotelarstwa.</w:t>
      </w:r>
      <w:r w:rsidR="00541DD3">
        <w:rPr>
          <w:rStyle w:val="Odwoanieprzypisudolnego"/>
          <w:rFonts w:asciiTheme="minorHAnsi" w:hAnsiTheme="minorHAnsi"/>
          <w:sz w:val="22"/>
          <w:szCs w:val="22"/>
        </w:rPr>
        <w:footnoteReference w:id="10"/>
      </w:r>
    </w:p>
    <w:p w:rsidR="000C23F7" w:rsidRDefault="000C23F7" w:rsidP="000C23F7">
      <w:pPr>
        <w:jc w:val="both"/>
        <w:rPr>
          <w:rFonts w:asciiTheme="minorHAnsi" w:hAnsiTheme="minorHAnsi"/>
          <w:sz w:val="22"/>
          <w:szCs w:val="22"/>
        </w:rPr>
      </w:pPr>
    </w:p>
    <w:p w:rsidR="0012003D" w:rsidRDefault="000C23F7" w:rsidP="000C23F7">
      <w:pPr>
        <w:jc w:val="both"/>
        <w:rPr>
          <w:rFonts w:asciiTheme="minorHAnsi" w:hAnsiTheme="minorHAnsi"/>
          <w:sz w:val="22"/>
          <w:szCs w:val="22"/>
        </w:rPr>
      </w:pPr>
      <w:r w:rsidRPr="000C23F7">
        <w:rPr>
          <w:rFonts w:asciiTheme="minorHAnsi" w:hAnsiTheme="minorHAnsi"/>
          <w:sz w:val="22"/>
          <w:szCs w:val="22"/>
        </w:rPr>
        <w:t>W okresie dwunastu miesięcy 2019 r. w urzędach pracy zarejestrowało się 3.115 absolwentów</w:t>
      </w:r>
      <w:r>
        <w:rPr>
          <w:rStyle w:val="Odwoanieprzypisudolnego"/>
          <w:rFonts w:asciiTheme="minorHAnsi" w:hAnsiTheme="minorHAnsi"/>
          <w:sz w:val="22"/>
          <w:szCs w:val="22"/>
        </w:rPr>
        <w:footnoteReference w:id="11"/>
      </w:r>
      <w:r>
        <w:rPr>
          <w:rFonts w:asciiTheme="minorHAnsi" w:hAnsiTheme="minorHAnsi"/>
          <w:sz w:val="22"/>
          <w:szCs w:val="22"/>
        </w:rPr>
        <w:t xml:space="preserve"> </w:t>
      </w:r>
      <w:r w:rsidRPr="000C23F7">
        <w:rPr>
          <w:rFonts w:asciiTheme="minorHAnsi" w:hAnsiTheme="minorHAnsi"/>
          <w:sz w:val="22"/>
          <w:szCs w:val="22"/>
        </w:rPr>
        <w:t>(o 525 osób mniej niż w analogicznym okresie 2018 r.), stanowiąc 7,1% ogółu nowo zarejestrowanych bezrobotnych. Wśród nich odnotowano 2.127 kobiet, które</w:t>
      </w:r>
      <w:r>
        <w:rPr>
          <w:rFonts w:asciiTheme="minorHAnsi" w:hAnsiTheme="minorHAnsi"/>
          <w:sz w:val="22"/>
          <w:szCs w:val="22"/>
        </w:rPr>
        <w:t xml:space="preserve"> stanowiły 56,1% ogółu napływu</w:t>
      </w:r>
      <w:r w:rsidRPr="000C23F7">
        <w:rPr>
          <w:rFonts w:asciiTheme="minorHAnsi" w:hAnsiTheme="minorHAnsi"/>
          <w:sz w:val="22"/>
          <w:szCs w:val="22"/>
        </w:rPr>
        <w:t xml:space="preserve"> absolwentów.</w:t>
      </w:r>
      <w:r>
        <w:rPr>
          <w:rFonts w:asciiTheme="minorHAnsi" w:hAnsiTheme="minorHAnsi"/>
          <w:sz w:val="22"/>
          <w:szCs w:val="22"/>
        </w:rPr>
        <w:t xml:space="preserve"> </w:t>
      </w:r>
      <w:r w:rsidRPr="000C23F7">
        <w:rPr>
          <w:rFonts w:asciiTheme="minorHAnsi" w:hAnsiTheme="minorHAnsi"/>
          <w:sz w:val="22"/>
          <w:szCs w:val="22"/>
        </w:rPr>
        <w:t xml:space="preserve">Najwięcej </w:t>
      </w:r>
      <w:r>
        <w:rPr>
          <w:rFonts w:asciiTheme="minorHAnsi" w:hAnsiTheme="minorHAnsi"/>
          <w:sz w:val="22"/>
          <w:szCs w:val="22"/>
        </w:rPr>
        <w:t>absolwentów</w:t>
      </w:r>
      <w:r w:rsidRPr="000C23F7">
        <w:rPr>
          <w:rFonts w:asciiTheme="minorHAnsi" w:hAnsiTheme="minorHAnsi"/>
          <w:sz w:val="22"/>
          <w:szCs w:val="22"/>
        </w:rPr>
        <w:t xml:space="preserve"> rejestrowało się w miesiącach: wrzesień – 449 osób (14,1% ogółu), październik – 330 osób (10,6%), styczeń – 303 osoby (9,7%).</w:t>
      </w:r>
    </w:p>
    <w:p w:rsidR="000C23F7" w:rsidRDefault="000C23F7" w:rsidP="0012003D">
      <w:pPr>
        <w:jc w:val="both"/>
        <w:rPr>
          <w:rFonts w:asciiTheme="minorHAnsi" w:hAnsiTheme="minorHAnsi"/>
          <w:sz w:val="22"/>
          <w:szCs w:val="22"/>
        </w:rPr>
      </w:pPr>
    </w:p>
    <w:p w:rsidR="000C23F7" w:rsidRDefault="000C23F7" w:rsidP="000C23F7">
      <w:pPr>
        <w:jc w:val="both"/>
        <w:rPr>
          <w:rFonts w:asciiTheme="minorHAnsi" w:hAnsiTheme="minorHAnsi"/>
          <w:sz w:val="22"/>
          <w:szCs w:val="22"/>
        </w:rPr>
      </w:pPr>
      <w:r w:rsidRPr="000C23F7">
        <w:rPr>
          <w:rFonts w:asciiTheme="minorHAnsi" w:hAnsiTheme="minorHAnsi"/>
          <w:sz w:val="22"/>
          <w:szCs w:val="22"/>
        </w:rPr>
        <w:t>W końcu 2019 r. w urzędach pracy pozostawało zarejestrowanych 588 bezrobotnych</w:t>
      </w:r>
      <w:r>
        <w:rPr>
          <w:rFonts w:asciiTheme="minorHAnsi" w:hAnsiTheme="minorHAnsi"/>
          <w:sz w:val="22"/>
          <w:szCs w:val="22"/>
        </w:rPr>
        <w:t xml:space="preserve"> absolwentów</w:t>
      </w:r>
      <w:r w:rsidRPr="000C23F7">
        <w:rPr>
          <w:rFonts w:asciiTheme="minorHAnsi" w:hAnsiTheme="minorHAnsi"/>
          <w:sz w:val="22"/>
          <w:szCs w:val="22"/>
        </w:rPr>
        <w:t>, stanowiąc 3,2% ogółu zarejestrowanych bezrobotnych. Na przestrzeni całego roku populacja bezrobotnych absolwentów zmniejszyła się o 81 osób (o 16,6%).</w:t>
      </w:r>
      <w:r>
        <w:rPr>
          <w:rFonts w:asciiTheme="minorHAnsi" w:hAnsiTheme="minorHAnsi"/>
          <w:sz w:val="22"/>
          <w:szCs w:val="22"/>
        </w:rPr>
        <w:t xml:space="preserve"> N</w:t>
      </w:r>
      <w:r w:rsidRPr="000C23F7">
        <w:rPr>
          <w:rFonts w:asciiTheme="minorHAnsi" w:hAnsiTheme="minorHAnsi"/>
          <w:sz w:val="22"/>
          <w:szCs w:val="22"/>
        </w:rPr>
        <w:t>ajwięcej bezrobotnych absolwentów legitymowało się wykształceniem policealnym i średnim zawodowym – 192 osoby (32,7% ogółu) oraz wyższym – 164 osoby (27,9%). W analizowanym okresie 319 bezrobotnych absolwentów (54,3%) nie posiadało doświadczenia zawodowego.</w:t>
      </w:r>
      <w:r>
        <w:rPr>
          <w:rFonts w:asciiTheme="minorHAnsi" w:hAnsiTheme="minorHAnsi"/>
          <w:sz w:val="22"/>
          <w:szCs w:val="22"/>
        </w:rPr>
        <w:t xml:space="preserve"> </w:t>
      </w:r>
      <w:r w:rsidRPr="000C23F7">
        <w:rPr>
          <w:rFonts w:asciiTheme="minorHAnsi" w:hAnsiTheme="minorHAnsi"/>
          <w:sz w:val="22"/>
          <w:szCs w:val="22"/>
        </w:rPr>
        <w:t>Wśród bezrobotnych absolwentów najliczniej reprezentow</w:t>
      </w:r>
      <w:r>
        <w:rPr>
          <w:rFonts w:asciiTheme="minorHAnsi" w:hAnsiTheme="minorHAnsi"/>
          <w:sz w:val="22"/>
          <w:szCs w:val="22"/>
        </w:rPr>
        <w:t>anymi grupami zawodowymi byli: specjaliści (17,7%) oraz technicy i inny średni personel</w:t>
      </w:r>
      <w:r w:rsidRPr="000C23F7">
        <w:rPr>
          <w:rFonts w:asciiTheme="minorHAnsi" w:hAnsiTheme="minorHAnsi"/>
          <w:sz w:val="22"/>
          <w:szCs w:val="22"/>
        </w:rPr>
        <w:t xml:space="preserve"> (17,3%). Wśród absolwentów udział osób bez zawodu wynosił 36,4%.</w:t>
      </w:r>
    </w:p>
    <w:p w:rsidR="0012003D" w:rsidRDefault="0012003D" w:rsidP="0012003D">
      <w:pPr>
        <w:jc w:val="both"/>
        <w:rPr>
          <w:rFonts w:asciiTheme="minorHAnsi" w:hAnsiTheme="minorHAnsi"/>
          <w:sz w:val="22"/>
          <w:szCs w:val="22"/>
        </w:rPr>
      </w:pPr>
    </w:p>
    <w:p w:rsidR="0012003D" w:rsidRDefault="0012003D" w:rsidP="0012003D">
      <w:pPr>
        <w:jc w:val="both"/>
        <w:rPr>
          <w:rFonts w:asciiTheme="minorHAnsi" w:hAnsiTheme="minorHAnsi"/>
          <w:sz w:val="22"/>
          <w:szCs w:val="22"/>
        </w:rPr>
      </w:pPr>
    </w:p>
    <w:p w:rsidR="0012003D" w:rsidRDefault="0012003D" w:rsidP="0012003D">
      <w:pPr>
        <w:jc w:val="both"/>
        <w:rPr>
          <w:rFonts w:asciiTheme="minorHAnsi" w:hAnsiTheme="minorHAnsi"/>
          <w:sz w:val="22"/>
          <w:szCs w:val="22"/>
        </w:rPr>
      </w:pPr>
    </w:p>
    <w:p w:rsidR="009D2B02" w:rsidRDefault="009D2B02" w:rsidP="0012003D">
      <w:pPr>
        <w:jc w:val="both"/>
        <w:rPr>
          <w:rFonts w:asciiTheme="minorHAnsi" w:hAnsiTheme="minorHAnsi"/>
          <w:b/>
          <w:sz w:val="22"/>
          <w:szCs w:val="22"/>
          <w:lang w:val="x-none" w:eastAsia="x-none"/>
        </w:rPr>
      </w:pPr>
      <w:r>
        <w:rPr>
          <w:rFonts w:asciiTheme="minorHAnsi" w:hAnsiTheme="minorHAnsi"/>
          <w:sz w:val="22"/>
          <w:szCs w:val="22"/>
        </w:rPr>
        <w:br w:type="page"/>
      </w:r>
    </w:p>
    <w:p w:rsidR="009A24BA" w:rsidRPr="00DA5137" w:rsidRDefault="00492798" w:rsidP="00DA5137">
      <w:pPr>
        <w:pStyle w:val="Nagwek1"/>
        <w:rPr>
          <w:rFonts w:asciiTheme="minorHAnsi" w:hAnsiTheme="minorHAnsi"/>
          <w:sz w:val="22"/>
          <w:szCs w:val="22"/>
        </w:rPr>
      </w:pPr>
      <w:r w:rsidRPr="00DA5137">
        <w:rPr>
          <w:rFonts w:asciiTheme="minorHAnsi" w:hAnsiTheme="minorHAnsi"/>
          <w:sz w:val="22"/>
          <w:szCs w:val="22"/>
        </w:rPr>
        <w:lastRenderedPageBreak/>
        <w:t xml:space="preserve">REALIZACJA ZADAŃ </w:t>
      </w:r>
      <w:r w:rsidR="00DA5137" w:rsidRPr="00DA5137">
        <w:rPr>
          <w:rFonts w:asciiTheme="minorHAnsi" w:hAnsiTheme="minorHAnsi"/>
          <w:sz w:val="22"/>
          <w:szCs w:val="22"/>
        </w:rPr>
        <w:t>W ZAKRESIE POLITYKI RYNKU PRACY W RAMACH</w:t>
      </w:r>
      <w:r w:rsidR="00DA5137" w:rsidRPr="00DA5137">
        <w:rPr>
          <w:rFonts w:asciiTheme="minorHAnsi" w:hAnsiTheme="minorHAnsi"/>
          <w:sz w:val="22"/>
          <w:szCs w:val="22"/>
          <w:lang w:val="pl-PL"/>
        </w:rPr>
        <w:t xml:space="preserve"> </w:t>
      </w:r>
      <w:r w:rsidRPr="00DA5137">
        <w:rPr>
          <w:rFonts w:asciiTheme="minorHAnsi" w:hAnsiTheme="minorHAnsi"/>
          <w:sz w:val="22"/>
          <w:szCs w:val="22"/>
          <w:lang w:val="pl-PL"/>
        </w:rPr>
        <w:t>LUBUSKIEGO PLANU DZIAŁAŃ NA RZECZ ZATRUDNIENIA NA ROK</w:t>
      </w:r>
      <w:r w:rsidRPr="00DA5137">
        <w:rPr>
          <w:rFonts w:asciiTheme="minorHAnsi" w:hAnsiTheme="minorHAnsi"/>
          <w:sz w:val="22"/>
          <w:szCs w:val="22"/>
        </w:rPr>
        <w:t xml:space="preserve"> </w:t>
      </w:r>
      <w:bookmarkEnd w:id="2"/>
      <w:bookmarkEnd w:id="3"/>
      <w:r w:rsidRPr="00DA5137">
        <w:rPr>
          <w:rFonts w:asciiTheme="minorHAnsi" w:hAnsiTheme="minorHAnsi"/>
          <w:sz w:val="22"/>
          <w:szCs w:val="22"/>
        </w:rPr>
        <w:t>201</w:t>
      </w:r>
      <w:r w:rsidR="00FC0858" w:rsidRPr="00DA5137">
        <w:rPr>
          <w:rFonts w:asciiTheme="minorHAnsi" w:hAnsiTheme="minorHAnsi"/>
          <w:sz w:val="22"/>
          <w:szCs w:val="22"/>
          <w:lang w:val="pl-PL"/>
        </w:rPr>
        <w:t>9</w:t>
      </w:r>
      <w:r w:rsidR="00762877" w:rsidRPr="00DA5137">
        <w:rPr>
          <w:rStyle w:val="Odwoanieprzypisudolnego"/>
          <w:rFonts w:asciiTheme="minorHAnsi" w:hAnsiTheme="minorHAnsi"/>
          <w:sz w:val="22"/>
          <w:szCs w:val="22"/>
        </w:rPr>
        <w:footnoteReference w:id="12"/>
      </w:r>
      <w:bookmarkEnd w:id="4"/>
      <w:bookmarkEnd w:id="5"/>
    </w:p>
    <w:p w:rsidR="009A24BA" w:rsidRPr="00FC0858" w:rsidRDefault="009A24BA" w:rsidP="00EB4CE3">
      <w:pPr>
        <w:jc w:val="both"/>
        <w:rPr>
          <w:rFonts w:asciiTheme="minorHAnsi" w:hAnsiTheme="minorHAnsi"/>
          <w:sz w:val="22"/>
          <w:szCs w:val="22"/>
          <w:highlight w:val="yellow"/>
        </w:rPr>
      </w:pPr>
    </w:p>
    <w:p w:rsidR="00A028D0" w:rsidRPr="00C15682" w:rsidRDefault="00A028D0" w:rsidP="00A028D0">
      <w:pPr>
        <w:widowControl w:val="0"/>
        <w:jc w:val="both"/>
        <w:rPr>
          <w:rFonts w:asciiTheme="minorHAnsi" w:hAnsiTheme="minorHAnsi"/>
          <w:b/>
          <w:snapToGrid w:val="0"/>
          <w:sz w:val="22"/>
          <w:szCs w:val="22"/>
        </w:rPr>
      </w:pPr>
      <w:r w:rsidRPr="00C15682">
        <w:rPr>
          <w:rFonts w:asciiTheme="minorHAnsi" w:hAnsiTheme="minorHAnsi"/>
          <w:b/>
          <w:snapToGrid w:val="0"/>
          <w:sz w:val="22"/>
          <w:szCs w:val="22"/>
        </w:rPr>
        <w:t xml:space="preserve">Priorytet 1. </w:t>
      </w:r>
      <w:r w:rsidRPr="00C15682">
        <w:rPr>
          <w:rFonts w:asciiTheme="minorHAnsi" w:hAnsiTheme="minorHAnsi"/>
          <w:b/>
          <w:sz w:val="22"/>
          <w:szCs w:val="22"/>
        </w:rPr>
        <w:t>Poprawa zasobu miejsc pracy i zwiększenie aktywności zawodowej ludności</w:t>
      </w:r>
    </w:p>
    <w:p w:rsidR="00A028D0" w:rsidRPr="00C15682" w:rsidRDefault="00A028D0" w:rsidP="00A028D0">
      <w:pPr>
        <w:widowControl w:val="0"/>
        <w:jc w:val="both"/>
        <w:rPr>
          <w:rFonts w:asciiTheme="minorHAnsi" w:hAnsiTheme="minorHAnsi"/>
          <w:snapToGrid w:val="0"/>
          <w:sz w:val="22"/>
          <w:szCs w:val="22"/>
        </w:rPr>
      </w:pPr>
    </w:p>
    <w:p w:rsidR="00A028D0" w:rsidRPr="00EF66C2" w:rsidRDefault="00A028D0" w:rsidP="00A028D0">
      <w:pPr>
        <w:widowControl w:val="0"/>
        <w:jc w:val="both"/>
        <w:rPr>
          <w:rFonts w:asciiTheme="minorHAnsi" w:hAnsiTheme="minorHAnsi"/>
          <w:snapToGrid w:val="0"/>
          <w:sz w:val="22"/>
          <w:szCs w:val="22"/>
        </w:rPr>
      </w:pPr>
      <w:r w:rsidRPr="00EF66C2">
        <w:rPr>
          <w:rFonts w:asciiTheme="minorHAnsi" w:hAnsiTheme="minorHAnsi"/>
          <w:snapToGrid w:val="0"/>
          <w:sz w:val="22"/>
          <w:szCs w:val="22"/>
        </w:rPr>
        <w:t xml:space="preserve">Ten priorytet skupiał się na miejscach pracy – na tych nowopowstających, ale też na tych już istniejących. </w:t>
      </w:r>
      <w:r w:rsidR="00C9748B">
        <w:rPr>
          <w:rFonts w:asciiTheme="minorHAnsi" w:hAnsiTheme="minorHAnsi"/>
          <w:snapToGrid w:val="0"/>
          <w:sz w:val="22"/>
          <w:szCs w:val="22"/>
        </w:rPr>
        <w:t>R</w:t>
      </w:r>
      <w:r w:rsidRPr="00EF66C2">
        <w:rPr>
          <w:rFonts w:asciiTheme="minorHAnsi" w:hAnsiTheme="minorHAnsi"/>
          <w:snapToGrid w:val="0"/>
          <w:sz w:val="22"/>
          <w:szCs w:val="22"/>
        </w:rPr>
        <w:t xml:space="preserve">ozwijająca się gospodarka sprzyjała podejmowaniu działalności gospodarczej oraz rozszerzaniu zakresu funkcjonowania przedsiębiorstw (w tym poprzez wdrażanie innowacji). Istotna była realizacja działań mających na celu wzmocnienie potencjału gospodarczego mikro, małych i średnich przedsiębiorstw, wsparcie ich rozwoju oraz podniesienie ich konkurencyjności. Lubuskie firmy </w:t>
      </w:r>
      <w:r>
        <w:rPr>
          <w:rFonts w:asciiTheme="minorHAnsi" w:hAnsiTheme="minorHAnsi"/>
          <w:snapToGrid w:val="0"/>
          <w:sz w:val="22"/>
          <w:szCs w:val="22"/>
        </w:rPr>
        <w:t xml:space="preserve">nadal </w:t>
      </w:r>
      <w:r w:rsidRPr="00EF66C2">
        <w:rPr>
          <w:rFonts w:asciiTheme="minorHAnsi" w:hAnsiTheme="minorHAnsi"/>
          <w:snapToGrid w:val="0"/>
          <w:sz w:val="22"/>
          <w:szCs w:val="22"/>
        </w:rPr>
        <w:t>odczuwały braki kadrowe, które uzupełniały pracownikami z zagranicy. Stąd dążono do możliwie sprawnego realizowania procedur, związanych z legalizacją pracy cudzoziemców (zezwolenia na pracę, oświadczenia). Równocześnie uruchomiono działania na rzecz integracji cudzoziemców.</w:t>
      </w:r>
    </w:p>
    <w:p w:rsidR="00A028D0" w:rsidRPr="00C15682" w:rsidRDefault="00A028D0" w:rsidP="00A028D0">
      <w:pPr>
        <w:widowControl w:val="0"/>
        <w:jc w:val="both"/>
        <w:rPr>
          <w:rFonts w:asciiTheme="minorHAnsi" w:hAnsiTheme="minorHAnsi"/>
          <w:snapToGrid w:val="0"/>
          <w:sz w:val="22"/>
          <w:szCs w:val="22"/>
          <w:highlight w:val="yellow"/>
        </w:rPr>
      </w:pPr>
    </w:p>
    <w:tbl>
      <w:tblPr>
        <w:tblStyle w:val="Tabela-Siatka"/>
        <w:tblW w:w="0" w:type="auto"/>
        <w:tblLook w:val="04A0" w:firstRow="1" w:lastRow="0" w:firstColumn="1" w:lastColumn="0" w:noHBand="0" w:noVBand="1"/>
      </w:tblPr>
      <w:tblGrid>
        <w:gridCol w:w="9060"/>
      </w:tblGrid>
      <w:tr w:rsidR="00A028D0" w:rsidRPr="00C15682" w:rsidTr="002F0BD8">
        <w:trPr>
          <w:trHeight w:val="1699"/>
        </w:trPr>
        <w:tc>
          <w:tcPr>
            <w:tcW w:w="9060" w:type="dxa"/>
          </w:tcPr>
          <w:p w:rsidR="00A028D0" w:rsidRPr="000A0B2F" w:rsidRDefault="00FA1AA3" w:rsidP="002F0BD8">
            <w:pPr>
              <w:widowControl w:val="0"/>
              <w:jc w:val="both"/>
              <w:rPr>
                <w:rFonts w:asciiTheme="minorHAnsi" w:hAnsiTheme="minorHAnsi"/>
                <w:i/>
                <w:snapToGrid w:val="0"/>
                <w:sz w:val="21"/>
                <w:szCs w:val="21"/>
              </w:rPr>
            </w:pPr>
            <w:r>
              <w:rPr>
                <w:rFonts w:asciiTheme="minorHAnsi" w:hAnsiTheme="minorHAnsi"/>
                <w:i/>
                <w:snapToGrid w:val="0"/>
                <w:sz w:val="21"/>
                <w:szCs w:val="21"/>
              </w:rPr>
              <w:t>Przykładowe zadania</w:t>
            </w:r>
            <w:r w:rsidR="00A028D0" w:rsidRPr="000A0B2F">
              <w:rPr>
                <w:rFonts w:asciiTheme="minorHAnsi" w:hAnsiTheme="minorHAnsi"/>
                <w:i/>
                <w:snapToGrid w:val="0"/>
                <w:sz w:val="21"/>
                <w:szCs w:val="21"/>
              </w:rPr>
              <w:t xml:space="preserve"> wpisane do realizacji Planu:</w:t>
            </w:r>
          </w:p>
          <w:p w:rsidR="00A028D0" w:rsidRPr="000A0B2F" w:rsidRDefault="00A028D0" w:rsidP="002F0BD8">
            <w:pPr>
              <w:widowControl w:val="0"/>
              <w:jc w:val="both"/>
              <w:rPr>
                <w:rFonts w:asciiTheme="minorHAnsi" w:hAnsiTheme="minorHAnsi"/>
                <w:i/>
                <w:snapToGrid w:val="0"/>
                <w:sz w:val="21"/>
                <w:szCs w:val="21"/>
              </w:rPr>
            </w:pPr>
            <w:r w:rsidRPr="000A0B2F">
              <w:rPr>
                <w:rFonts w:asciiTheme="minorHAnsi" w:hAnsiTheme="minorHAnsi"/>
                <w:i/>
                <w:snapToGrid w:val="0"/>
                <w:sz w:val="21"/>
                <w:szCs w:val="21"/>
              </w:rPr>
              <w:t xml:space="preserve">Legalizacją pracy cudzoziemców zajmowały się Lubuski Urząd Wojewódzki (w zakresie zezwoleń na pracę) oraz powiatowe urzędy pracy (w zakresie pracy krótkoterminowej – oświadczenia o powierzeniu pracy cudzoziemcowi i zezwolenia na pracę sezonową). W 2019 roku </w:t>
            </w:r>
            <w:r w:rsidR="00E2293C" w:rsidRPr="000A0B2F">
              <w:rPr>
                <w:rFonts w:asciiTheme="minorHAnsi" w:hAnsiTheme="minorHAnsi"/>
                <w:i/>
                <w:snapToGrid w:val="0"/>
                <w:sz w:val="21"/>
                <w:szCs w:val="21"/>
              </w:rPr>
              <w:t>służby</w:t>
            </w:r>
            <w:r w:rsidRPr="000A0B2F">
              <w:rPr>
                <w:rFonts w:asciiTheme="minorHAnsi" w:hAnsiTheme="minorHAnsi"/>
                <w:i/>
                <w:snapToGrid w:val="0"/>
                <w:sz w:val="21"/>
                <w:szCs w:val="21"/>
              </w:rPr>
              <w:t xml:space="preserve"> Wojewody </w:t>
            </w:r>
            <w:r w:rsidR="00E2293C" w:rsidRPr="000A0B2F">
              <w:rPr>
                <w:rFonts w:asciiTheme="minorHAnsi" w:hAnsiTheme="minorHAnsi"/>
                <w:i/>
                <w:snapToGrid w:val="0"/>
                <w:sz w:val="21"/>
                <w:szCs w:val="21"/>
              </w:rPr>
              <w:t>wydały</w:t>
            </w:r>
            <w:r w:rsidRPr="000A0B2F">
              <w:rPr>
                <w:rFonts w:asciiTheme="minorHAnsi" w:hAnsiTheme="minorHAnsi"/>
                <w:i/>
                <w:snapToGrid w:val="0"/>
                <w:sz w:val="21"/>
                <w:szCs w:val="21"/>
              </w:rPr>
              <w:t xml:space="preserve"> </w:t>
            </w:r>
            <w:r w:rsidR="00E2293C" w:rsidRPr="000A0B2F">
              <w:rPr>
                <w:rFonts w:asciiTheme="minorHAnsi" w:hAnsiTheme="minorHAnsi"/>
                <w:i/>
                <w:snapToGrid w:val="0"/>
                <w:sz w:val="21"/>
                <w:szCs w:val="21"/>
              </w:rPr>
              <w:t>16,4</w:t>
            </w:r>
            <w:r w:rsidRPr="000A0B2F">
              <w:rPr>
                <w:rFonts w:asciiTheme="minorHAnsi" w:hAnsiTheme="minorHAnsi"/>
                <w:i/>
                <w:snapToGrid w:val="0"/>
                <w:sz w:val="21"/>
                <w:szCs w:val="21"/>
              </w:rPr>
              <w:t xml:space="preserve"> tys. </w:t>
            </w:r>
            <w:r w:rsidR="00E2293C" w:rsidRPr="000A0B2F">
              <w:rPr>
                <w:rFonts w:asciiTheme="minorHAnsi" w:hAnsiTheme="minorHAnsi"/>
                <w:i/>
                <w:snapToGrid w:val="0"/>
                <w:sz w:val="21"/>
                <w:szCs w:val="21"/>
              </w:rPr>
              <w:t>zezwoleń</w:t>
            </w:r>
            <w:r w:rsidRPr="000A0B2F">
              <w:rPr>
                <w:rFonts w:asciiTheme="minorHAnsi" w:hAnsiTheme="minorHAnsi"/>
                <w:i/>
                <w:snapToGrid w:val="0"/>
                <w:sz w:val="21"/>
                <w:szCs w:val="21"/>
              </w:rPr>
              <w:t xml:space="preserve"> na pracę, zaś</w:t>
            </w:r>
            <w:r w:rsidR="00E2293C" w:rsidRPr="000A0B2F">
              <w:rPr>
                <w:rFonts w:asciiTheme="minorHAnsi" w:hAnsiTheme="minorHAnsi"/>
                <w:i/>
                <w:snapToGrid w:val="0"/>
                <w:sz w:val="21"/>
                <w:szCs w:val="21"/>
              </w:rPr>
              <w:t xml:space="preserve"> powiatowe urzędy</w:t>
            </w:r>
            <w:r w:rsidRPr="000A0B2F">
              <w:rPr>
                <w:rFonts w:asciiTheme="minorHAnsi" w:hAnsiTheme="minorHAnsi"/>
                <w:i/>
                <w:snapToGrid w:val="0"/>
                <w:sz w:val="21"/>
                <w:szCs w:val="21"/>
              </w:rPr>
              <w:t xml:space="preserve"> pracy </w:t>
            </w:r>
            <w:r w:rsidR="00E2293C" w:rsidRPr="000A0B2F">
              <w:rPr>
                <w:rFonts w:asciiTheme="minorHAnsi" w:hAnsiTheme="minorHAnsi"/>
                <w:i/>
                <w:snapToGrid w:val="0"/>
                <w:sz w:val="21"/>
                <w:szCs w:val="21"/>
              </w:rPr>
              <w:t>wpisały do ewidencji</w:t>
            </w:r>
            <w:r w:rsidRPr="000A0B2F">
              <w:rPr>
                <w:rFonts w:asciiTheme="minorHAnsi" w:hAnsiTheme="minorHAnsi"/>
                <w:i/>
                <w:snapToGrid w:val="0"/>
                <w:sz w:val="21"/>
                <w:szCs w:val="21"/>
              </w:rPr>
              <w:t xml:space="preserve"> </w:t>
            </w:r>
            <w:r w:rsidR="0001489F">
              <w:rPr>
                <w:rFonts w:asciiTheme="minorHAnsi" w:hAnsiTheme="minorHAnsi"/>
                <w:i/>
                <w:snapToGrid w:val="0"/>
                <w:sz w:val="21"/>
                <w:szCs w:val="21"/>
              </w:rPr>
              <w:t>69,0</w:t>
            </w:r>
            <w:r w:rsidRPr="000A0B2F">
              <w:rPr>
                <w:rFonts w:asciiTheme="minorHAnsi" w:hAnsiTheme="minorHAnsi"/>
                <w:i/>
                <w:snapToGrid w:val="0"/>
                <w:sz w:val="21"/>
                <w:szCs w:val="21"/>
              </w:rPr>
              <w:t xml:space="preserve"> tys. oświadczeń o powi</w:t>
            </w:r>
            <w:r w:rsidR="00E2293C" w:rsidRPr="000A0B2F">
              <w:rPr>
                <w:rFonts w:asciiTheme="minorHAnsi" w:hAnsiTheme="minorHAnsi"/>
                <w:i/>
                <w:snapToGrid w:val="0"/>
                <w:sz w:val="21"/>
                <w:szCs w:val="21"/>
              </w:rPr>
              <w:t>erzeniu pracy cudzoziemcom oraz wydały</w:t>
            </w:r>
            <w:r w:rsidRPr="000A0B2F">
              <w:rPr>
                <w:rFonts w:asciiTheme="minorHAnsi" w:hAnsiTheme="minorHAnsi"/>
                <w:i/>
                <w:snapToGrid w:val="0"/>
                <w:sz w:val="21"/>
                <w:szCs w:val="21"/>
              </w:rPr>
              <w:t xml:space="preserve"> </w:t>
            </w:r>
            <w:r w:rsidR="00E2293C" w:rsidRPr="000A0B2F">
              <w:rPr>
                <w:rFonts w:asciiTheme="minorHAnsi" w:hAnsiTheme="minorHAnsi"/>
                <w:i/>
                <w:snapToGrid w:val="0"/>
                <w:sz w:val="21"/>
                <w:szCs w:val="21"/>
              </w:rPr>
              <w:t>blisko</w:t>
            </w:r>
            <w:r w:rsidRPr="000A0B2F">
              <w:rPr>
                <w:rFonts w:asciiTheme="minorHAnsi" w:hAnsiTheme="minorHAnsi"/>
                <w:i/>
                <w:snapToGrid w:val="0"/>
                <w:sz w:val="21"/>
                <w:szCs w:val="21"/>
              </w:rPr>
              <w:t xml:space="preserve"> </w:t>
            </w:r>
            <w:r w:rsidR="00E2293C" w:rsidRPr="000A0B2F">
              <w:rPr>
                <w:rFonts w:asciiTheme="minorHAnsi" w:hAnsiTheme="minorHAnsi"/>
                <w:i/>
                <w:snapToGrid w:val="0"/>
                <w:sz w:val="21"/>
                <w:szCs w:val="21"/>
              </w:rPr>
              <w:t>2,0</w:t>
            </w:r>
            <w:r w:rsidRPr="000A0B2F">
              <w:rPr>
                <w:rFonts w:asciiTheme="minorHAnsi" w:hAnsiTheme="minorHAnsi"/>
                <w:i/>
                <w:snapToGrid w:val="0"/>
                <w:sz w:val="21"/>
                <w:szCs w:val="21"/>
              </w:rPr>
              <w:t xml:space="preserve"> tys. </w:t>
            </w:r>
            <w:r w:rsidR="00E2293C" w:rsidRPr="000A0B2F">
              <w:rPr>
                <w:rFonts w:asciiTheme="minorHAnsi" w:hAnsiTheme="minorHAnsi"/>
                <w:i/>
                <w:snapToGrid w:val="0"/>
                <w:sz w:val="21"/>
                <w:szCs w:val="21"/>
              </w:rPr>
              <w:t>zezwoleń</w:t>
            </w:r>
            <w:r w:rsidRPr="000A0B2F">
              <w:rPr>
                <w:rFonts w:asciiTheme="minorHAnsi" w:hAnsiTheme="minorHAnsi"/>
                <w:i/>
                <w:snapToGrid w:val="0"/>
                <w:sz w:val="21"/>
                <w:szCs w:val="21"/>
              </w:rPr>
              <w:t xml:space="preserve"> na pracę sezonową. [zadanie 1.2.2.]</w:t>
            </w:r>
          </w:p>
          <w:p w:rsidR="00A028D0" w:rsidRPr="000A0B2F" w:rsidRDefault="00A028D0" w:rsidP="002F0BD8">
            <w:pPr>
              <w:widowControl w:val="0"/>
              <w:jc w:val="both"/>
              <w:rPr>
                <w:rFonts w:asciiTheme="minorHAnsi" w:hAnsiTheme="minorHAnsi"/>
                <w:i/>
                <w:snapToGrid w:val="0"/>
                <w:sz w:val="21"/>
                <w:szCs w:val="21"/>
              </w:rPr>
            </w:pPr>
          </w:p>
          <w:p w:rsidR="00A028D0" w:rsidRPr="000A0B2F" w:rsidRDefault="00A028D0" w:rsidP="002F0BD8">
            <w:pPr>
              <w:widowControl w:val="0"/>
              <w:jc w:val="both"/>
              <w:rPr>
                <w:rFonts w:asciiTheme="minorHAnsi" w:hAnsiTheme="minorHAnsi"/>
                <w:i/>
                <w:snapToGrid w:val="0"/>
                <w:sz w:val="21"/>
                <w:szCs w:val="21"/>
              </w:rPr>
            </w:pPr>
            <w:r w:rsidRPr="000A0B2F">
              <w:rPr>
                <w:rFonts w:asciiTheme="minorHAnsi" w:hAnsiTheme="minorHAnsi"/>
                <w:i/>
                <w:snapToGrid w:val="0"/>
                <w:sz w:val="21"/>
                <w:szCs w:val="21"/>
              </w:rPr>
              <w:t xml:space="preserve">Państwowa Inspekcja Pracy realizowała zadania zmierzające do zapewnienia właściwych warunków zatrudnienia m.in. </w:t>
            </w:r>
            <w:r w:rsidRPr="007D240A">
              <w:rPr>
                <w:rFonts w:asciiTheme="minorHAnsi" w:hAnsiTheme="minorHAnsi"/>
                <w:i/>
                <w:snapToGrid w:val="0"/>
                <w:sz w:val="21"/>
                <w:szCs w:val="21"/>
              </w:rPr>
              <w:t>cudzoziemców. W ramach podjętych działań prewencyjnych i promocyjnych dotyczących legalności zatrudnienia udzielone zostały porady prawne, prowadzono szkolenia oraz konsultacje, rozpowszechniano wydawnictwa tematyczne. Prowadzono również działania kontrolne w celu wyeliminowania przypadków</w:t>
            </w:r>
            <w:r w:rsidRPr="000A0B2F">
              <w:rPr>
                <w:rFonts w:asciiTheme="minorHAnsi" w:hAnsiTheme="minorHAnsi"/>
                <w:i/>
                <w:snapToGrid w:val="0"/>
                <w:sz w:val="21"/>
                <w:szCs w:val="21"/>
              </w:rPr>
              <w:t xml:space="preserve"> nieuczciwego traktowania pracowników zagranicznych.</w:t>
            </w:r>
            <w:r w:rsidRPr="000A0B2F">
              <w:rPr>
                <w:rFonts w:asciiTheme="minorHAnsi" w:hAnsiTheme="minorHAnsi"/>
                <w:color w:val="000000"/>
                <w:sz w:val="21"/>
                <w:szCs w:val="21"/>
              </w:rPr>
              <w:t xml:space="preserve"> </w:t>
            </w:r>
            <w:r w:rsidRPr="000A0B2F">
              <w:rPr>
                <w:rFonts w:asciiTheme="minorHAnsi" w:hAnsiTheme="minorHAnsi"/>
                <w:i/>
                <w:snapToGrid w:val="0"/>
                <w:sz w:val="21"/>
                <w:szCs w:val="21"/>
              </w:rPr>
              <w:t xml:space="preserve">Kontrolą objęto </w:t>
            </w:r>
            <w:r w:rsidR="00E2293C" w:rsidRPr="000A0B2F">
              <w:rPr>
                <w:rFonts w:asciiTheme="minorHAnsi" w:hAnsiTheme="minorHAnsi"/>
                <w:i/>
                <w:snapToGrid w:val="0"/>
                <w:sz w:val="21"/>
                <w:szCs w:val="21"/>
              </w:rPr>
              <w:t>2.068 cudzoziemców.</w:t>
            </w:r>
            <w:r w:rsidRPr="000A0B2F">
              <w:rPr>
                <w:rFonts w:asciiTheme="minorHAnsi" w:hAnsiTheme="minorHAnsi"/>
                <w:i/>
                <w:snapToGrid w:val="0"/>
                <w:sz w:val="21"/>
                <w:szCs w:val="21"/>
              </w:rPr>
              <w:t xml:space="preserve"> [zadanie 1.2.1.]</w:t>
            </w:r>
          </w:p>
          <w:p w:rsidR="00A028D0" w:rsidRPr="000A0B2F" w:rsidRDefault="00A028D0" w:rsidP="002F0BD8">
            <w:pPr>
              <w:widowControl w:val="0"/>
              <w:jc w:val="both"/>
              <w:rPr>
                <w:rFonts w:asciiTheme="minorHAnsi" w:hAnsiTheme="minorHAnsi"/>
                <w:i/>
                <w:snapToGrid w:val="0"/>
                <w:sz w:val="21"/>
                <w:szCs w:val="21"/>
              </w:rPr>
            </w:pPr>
          </w:p>
          <w:p w:rsidR="00A028D0" w:rsidRPr="00C15682" w:rsidRDefault="00A028D0" w:rsidP="00C9748B">
            <w:pPr>
              <w:widowControl w:val="0"/>
              <w:jc w:val="both"/>
              <w:rPr>
                <w:rFonts w:asciiTheme="minorHAnsi" w:hAnsiTheme="minorHAnsi"/>
                <w:i/>
                <w:snapToGrid w:val="0"/>
                <w:sz w:val="22"/>
                <w:szCs w:val="22"/>
                <w:highlight w:val="yellow"/>
              </w:rPr>
            </w:pPr>
            <w:r w:rsidRPr="000A0B2F">
              <w:rPr>
                <w:rFonts w:asciiTheme="minorHAnsi" w:hAnsiTheme="minorHAnsi"/>
                <w:i/>
                <w:snapToGrid w:val="0"/>
                <w:sz w:val="21"/>
                <w:szCs w:val="21"/>
              </w:rPr>
              <w:t>Wojewoda Lubuski realizował projekt „Lubuska Inicjatywa Integracji Cudzoziemców”. Od kwietnia 2018 roku do grudnia 2019 r. wsparciem informacyjno-doradczym świadczonym w punktach zlokalizowanych w Gorzowie Wlkp. i w Zielonej Górze objętych zostało 5.835 cudzoziemców (udzielono 5.833 porad integracyjnych, 527 porad pra</w:t>
            </w:r>
            <w:r w:rsidR="00E2293C" w:rsidRPr="000A0B2F">
              <w:rPr>
                <w:rFonts w:asciiTheme="minorHAnsi" w:hAnsiTheme="minorHAnsi"/>
                <w:i/>
                <w:snapToGrid w:val="0"/>
                <w:sz w:val="21"/>
                <w:szCs w:val="21"/>
              </w:rPr>
              <w:t>w</w:t>
            </w:r>
            <w:r w:rsidRPr="000A0B2F">
              <w:rPr>
                <w:rFonts w:asciiTheme="minorHAnsi" w:hAnsiTheme="minorHAnsi"/>
                <w:i/>
                <w:snapToGrid w:val="0"/>
                <w:sz w:val="21"/>
                <w:szCs w:val="21"/>
              </w:rPr>
              <w:t xml:space="preserve">nych i 238 porad psychologicznych). W ramach projektu: przeszkolono 445 pracowników kadr publicznych służb społecznych i </w:t>
            </w:r>
            <w:r w:rsidR="00C9748B">
              <w:rPr>
                <w:rFonts w:asciiTheme="minorHAnsi" w:hAnsiTheme="minorHAnsi"/>
                <w:i/>
                <w:snapToGrid w:val="0"/>
                <w:sz w:val="21"/>
                <w:szCs w:val="21"/>
              </w:rPr>
              <w:t>zatrudnienia</w:t>
            </w:r>
            <w:r w:rsidRPr="000A0B2F">
              <w:rPr>
                <w:rFonts w:asciiTheme="minorHAnsi" w:hAnsiTheme="minorHAnsi"/>
                <w:i/>
                <w:snapToGrid w:val="0"/>
                <w:sz w:val="21"/>
                <w:szCs w:val="21"/>
              </w:rPr>
              <w:t xml:space="preserve"> zaangażowanych w działania na rzecz cudzoziemców; w kursach doszkalających udział wzięło 60 nauczycieli; 105 cudzoziemców skorzystało z kursów adaptacyjnych i 105 cudzoziemców z kursów aktywizacji zawodowej; 220 cudzoziemców wzięło udział w kursie języka polskiego. Dodatkowo wsparciem zostało objętych 100 dzieci cudzoziemskich (kursy języka polskiego dla dzieci, edukacja przyrodniczo-matematyczna, zajęcia wyrównawcze, Laboratorium młodego naukowca) oraz 40 dzieci polskich (Laboratorium młodego naukowca). [zadanie 1.2.2.]</w:t>
            </w:r>
          </w:p>
        </w:tc>
      </w:tr>
    </w:tbl>
    <w:p w:rsidR="00A028D0" w:rsidRPr="00133FB6" w:rsidRDefault="00A028D0" w:rsidP="00A028D0">
      <w:pPr>
        <w:widowControl w:val="0"/>
        <w:jc w:val="both"/>
        <w:rPr>
          <w:rFonts w:asciiTheme="minorHAnsi" w:hAnsiTheme="minorHAnsi"/>
          <w:i/>
          <w:snapToGrid w:val="0"/>
          <w:sz w:val="22"/>
          <w:szCs w:val="22"/>
        </w:rPr>
      </w:pPr>
    </w:p>
    <w:p w:rsidR="00A028D0" w:rsidRPr="00133FB6" w:rsidRDefault="00C9748B" w:rsidP="00A028D0">
      <w:pPr>
        <w:widowControl w:val="0"/>
        <w:jc w:val="both"/>
        <w:rPr>
          <w:rFonts w:asciiTheme="minorHAnsi" w:hAnsiTheme="minorHAnsi"/>
          <w:color w:val="000000"/>
          <w:sz w:val="22"/>
          <w:szCs w:val="22"/>
        </w:rPr>
      </w:pPr>
      <w:r>
        <w:rPr>
          <w:rFonts w:asciiTheme="minorHAnsi" w:hAnsiTheme="minorHAnsi"/>
          <w:snapToGrid w:val="0"/>
          <w:sz w:val="22"/>
          <w:szCs w:val="22"/>
        </w:rPr>
        <w:t>Poprawie</w:t>
      </w:r>
      <w:r w:rsidR="00A028D0" w:rsidRPr="00133FB6">
        <w:rPr>
          <w:rFonts w:asciiTheme="minorHAnsi" w:hAnsiTheme="minorHAnsi"/>
          <w:snapToGrid w:val="0"/>
          <w:sz w:val="22"/>
          <w:szCs w:val="22"/>
        </w:rPr>
        <w:t xml:space="preserve"> jakości miejsc pracy </w:t>
      </w:r>
      <w:r>
        <w:rPr>
          <w:rFonts w:asciiTheme="minorHAnsi" w:hAnsiTheme="minorHAnsi"/>
          <w:snapToGrid w:val="0"/>
          <w:sz w:val="22"/>
          <w:szCs w:val="22"/>
        </w:rPr>
        <w:t>służyły również</w:t>
      </w:r>
      <w:r w:rsidR="00A028D0" w:rsidRPr="00133FB6">
        <w:rPr>
          <w:rFonts w:asciiTheme="minorHAnsi" w:hAnsiTheme="minorHAnsi"/>
          <w:snapToGrid w:val="0"/>
          <w:sz w:val="22"/>
          <w:szCs w:val="22"/>
        </w:rPr>
        <w:t xml:space="preserve"> z</w:t>
      </w:r>
      <w:r w:rsidR="00A028D0" w:rsidRPr="00133FB6">
        <w:rPr>
          <w:rFonts w:asciiTheme="minorHAnsi" w:hAnsiTheme="minorHAnsi"/>
          <w:color w:val="000000"/>
          <w:sz w:val="22"/>
          <w:szCs w:val="22"/>
        </w:rPr>
        <w:t>adania podejmowane na rzecz legalnego zatrudnienia, przestrzegania prawa pracy oraz związane z ochroną roszczeń pracowniczych w ramach Funduszu Gwarantowanych Świadczeń Pracowniczych.</w:t>
      </w:r>
    </w:p>
    <w:p w:rsidR="00A028D0" w:rsidRPr="00133FB6" w:rsidRDefault="00A028D0" w:rsidP="00A028D0">
      <w:pPr>
        <w:widowControl w:val="0"/>
        <w:jc w:val="both"/>
        <w:rPr>
          <w:rFonts w:asciiTheme="minorHAnsi" w:hAnsiTheme="minorHAnsi"/>
          <w:color w:val="000000"/>
          <w:sz w:val="22"/>
          <w:szCs w:val="22"/>
        </w:rPr>
      </w:pPr>
    </w:p>
    <w:p w:rsidR="00A028D0" w:rsidRPr="00133FB6" w:rsidRDefault="00A028D0" w:rsidP="00A028D0">
      <w:pPr>
        <w:jc w:val="both"/>
        <w:rPr>
          <w:rFonts w:ascii="Calibri" w:hAnsi="Calibri"/>
          <w:sz w:val="22"/>
          <w:szCs w:val="22"/>
        </w:rPr>
      </w:pPr>
      <w:r>
        <w:rPr>
          <w:rFonts w:ascii="Calibri" w:hAnsi="Calibri"/>
          <w:sz w:val="22"/>
          <w:szCs w:val="22"/>
        </w:rPr>
        <w:t>Z</w:t>
      </w:r>
      <w:r w:rsidRPr="00133FB6">
        <w:rPr>
          <w:rFonts w:ascii="Calibri" w:hAnsi="Calibri"/>
          <w:sz w:val="22"/>
          <w:szCs w:val="22"/>
        </w:rPr>
        <w:t>miany demograficzne</w:t>
      </w:r>
      <w:r>
        <w:rPr>
          <w:rFonts w:ascii="Calibri" w:hAnsi="Calibri"/>
          <w:sz w:val="22"/>
          <w:szCs w:val="22"/>
        </w:rPr>
        <w:t xml:space="preserve"> znacząco</w:t>
      </w:r>
      <w:r w:rsidRPr="00133FB6">
        <w:rPr>
          <w:rFonts w:ascii="Calibri" w:hAnsi="Calibri"/>
          <w:sz w:val="22"/>
          <w:szCs w:val="22"/>
        </w:rPr>
        <w:t xml:space="preserve"> </w:t>
      </w:r>
      <w:r>
        <w:rPr>
          <w:rFonts w:ascii="Calibri" w:hAnsi="Calibri"/>
          <w:sz w:val="22"/>
          <w:szCs w:val="22"/>
        </w:rPr>
        <w:t xml:space="preserve">wpływają na podejmowane działania. Stąd za jeden z </w:t>
      </w:r>
      <w:r w:rsidRPr="00133FB6">
        <w:rPr>
          <w:rFonts w:ascii="Calibri" w:hAnsi="Calibri"/>
          <w:sz w:val="22"/>
          <w:szCs w:val="22"/>
        </w:rPr>
        <w:t>najistotniejszych kierunków strategicznych uznano zwiększanie aktywności zawodowej ludności. Podejmowano inicjatywy, które z jednej strony pozwalały na powrót osób biernych zawodowo na rynek pracy, z drugiej zaś – sprzyjały pozostawaniu na rynku pracy (np. poprzez zapewnienie warunków sprzyjających poprawie i utrzymaniu dobrego stanu zdrowia osób aktywnych zawodowo</w:t>
      </w:r>
      <w:r w:rsidR="00C9748B">
        <w:rPr>
          <w:rFonts w:ascii="Calibri" w:hAnsi="Calibri"/>
          <w:sz w:val="22"/>
          <w:szCs w:val="22"/>
        </w:rPr>
        <w:t xml:space="preserve"> – programy zdrowotne</w:t>
      </w:r>
      <w:r w:rsidRPr="00133FB6">
        <w:rPr>
          <w:rFonts w:ascii="Calibri" w:hAnsi="Calibri"/>
          <w:sz w:val="22"/>
          <w:szCs w:val="22"/>
        </w:rPr>
        <w:t>).</w:t>
      </w:r>
    </w:p>
    <w:p w:rsidR="00A028D0" w:rsidRPr="00133FB6" w:rsidRDefault="00A028D0" w:rsidP="00A028D0">
      <w:pPr>
        <w:widowControl w:val="0"/>
        <w:jc w:val="both"/>
        <w:rPr>
          <w:rFonts w:asciiTheme="minorHAnsi" w:hAnsiTheme="minorHAnsi"/>
          <w:snapToGrid w:val="0"/>
          <w:sz w:val="22"/>
          <w:szCs w:val="22"/>
        </w:rPr>
      </w:pPr>
    </w:p>
    <w:tbl>
      <w:tblPr>
        <w:tblStyle w:val="Tabela-Siatka"/>
        <w:tblW w:w="0" w:type="auto"/>
        <w:tblLook w:val="04A0" w:firstRow="1" w:lastRow="0" w:firstColumn="1" w:lastColumn="0" w:noHBand="0" w:noVBand="1"/>
      </w:tblPr>
      <w:tblGrid>
        <w:gridCol w:w="9060"/>
      </w:tblGrid>
      <w:tr w:rsidR="00A028D0" w:rsidRPr="00133FB6" w:rsidTr="002C2315">
        <w:trPr>
          <w:trHeight w:val="1700"/>
        </w:trPr>
        <w:tc>
          <w:tcPr>
            <w:tcW w:w="9060" w:type="dxa"/>
          </w:tcPr>
          <w:p w:rsidR="00A028D0" w:rsidRPr="000A0B2F" w:rsidRDefault="00A028D0" w:rsidP="002F0BD8">
            <w:pPr>
              <w:widowControl w:val="0"/>
              <w:jc w:val="both"/>
              <w:rPr>
                <w:rFonts w:asciiTheme="minorHAnsi" w:hAnsiTheme="minorHAnsi"/>
                <w:i/>
                <w:snapToGrid w:val="0"/>
                <w:sz w:val="21"/>
                <w:szCs w:val="21"/>
              </w:rPr>
            </w:pPr>
            <w:r w:rsidRPr="000A0B2F">
              <w:rPr>
                <w:rFonts w:asciiTheme="minorHAnsi" w:hAnsiTheme="minorHAnsi"/>
                <w:i/>
                <w:snapToGrid w:val="0"/>
                <w:sz w:val="21"/>
                <w:szCs w:val="21"/>
              </w:rPr>
              <w:lastRenderedPageBreak/>
              <w:t>Przykładowe zadanie wpisane do realizacji Planu:</w:t>
            </w:r>
          </w:p>
          <w:p w:rsidR="00A028D0" w:rsidRPr="00133FB6" w:rsidRDefault="00A028D0" w:rsidP="00C71345">
            <w:pPr>
              <w:widowControl w:val="0"/>
              <w:jc w:val="both"/>
              <w:rPr>
                <w:rFonts w:asciiTheme="minorHAnsi" w:hAnsiTheme="minorHAnsi"/>
                <w:i/>
                <w:snapToGrid w:val="0"/>
                <w:sz w:val="22"/>
                <w:szCs w:val="22"/>
              </w:rPr>
            </w:pPr>
            <w:r w:rsidRPr="000A0B2F">
              <w:rPr>
                <w:rFonts w:asciiTheme="minorHAnsi" w:hAnsiTheme="minorHAnsi"/>
                <w:i/>
                <w:snapToGrid w:val="0"/>
                <w:sz w:val="21"/>
                <w:szCs w:val="21"/>
              </w:rPr>
              <w:t>W ramach Działania 6.7 „Profilaktyka i rehabilitacja zdrowotna osób pracujących i powracających do pracy oraz wspieranie zdrowych i bezpiecznych miejsc pracy” (w ramach RPO-L2020)</w:t>
            </w:r>
            <w:r w:rsidRPr="000A0B2F">
              <w:rPr>
                <w:rFonts w:asciiTheme="minorHAnsi" w:hAnsiTheme="minorHAnsi"/>
                <w:sz w:val="21"/>
                <w:szCs w:val="21"/>
              </w:rPr>
              <w:t xml:space="preserve"> </w:t>
            </w:r>
            <w:r w:rsidRPr="000A0B2F">
              <w:rPr>
                <w:rFonts w:asciiTheme="minorHAnsi" w:hAnsiTheme="minorHAnsi"/>
                <w:i/>
                <w:snapToGrid w:val="0"/>
                <w:sz w:val="21"/>
                <w:szCs w:val="21"/>
              </w:rPr>
              <w:t>wdrożono 4 programy zdrowotne istotne z punktu widzenia potrzeb zdrowotnych regionu, w tym pracodawców.</w:t>
            </w:r>
            <w:r w:rsidRPr="000A0B2F">
              <w:rPr>
                <w:rFonts w:asciiTheme="minorHAnsi" w:hAnsiTheme="minorHAnsi"/>
                <w:sz w:val="21"/>
                <w:szCs w:val="21"/>
              </w:rPr>
              <w:t xml:space="preserve"> </w:t>
            </w:r>
            <w:r w:rsidRPr="000A0B2F">
              <w:rPr>
                <w:rFonts w:asciiTheme="minorHAnsi" w:hAnsiTheme="minorHAnsi"/>
                <w:i/>
                <w:snapToGrid w:val="0"/>
                <w:sz w:val="21"/>
                <w:szCs w:val="21"/>
              </w:rPr>
              <w:t>Celem realizacji tego zadania był wzrost możliwości zatrudnienia lub utrzymania zatrudnienia przez osoby zagrożone opuszczeniem rynku pracy ze względu na stan zdrowia, w szczególności osoby 50+. Programami zdrowotnymi objęto 4.400 osób. [zadanie 1.3.4.]</w:t>
            </w:r>
          </w:p>
        </w:tc>
      </w:tr>
    </w:tbl>
    <w:p w:rsidR="00A028D0" w:rsidRPr="00133FB6" w:rsidRDefault="00A028D0" w:rsidP="00A028D0">
      <w:pPr>
        <w:widowControl w:val="0"/>
        <w:jc w:val="both"/>
        <w:rPr>
          <w:rFonts w:asciiTheme="minorHAnsi" w:hAnsiTheme="minorHAnsi"/>
          <w:snapToGrid w:val="0"/>
          <w:sz w:val="22"/>
          <w:szCs w:val="22"/>
        </w:rPr>
      </w:pPr>
    </w:p>
    <w:p w:rsidR="00A028D0" w:rsidRPr="00133FB6" w:rsidRDefault="00A028D0" w:rsidP="00A028D0">
      <w:pPr>
        <w:widowControl w:val="0"/>
        <w:jc w:val="both"/>
        <w:rPr>
          <w:rFonts w:asciiTheme="minorHAnsi" w:hAnsiTheme="minorHAnsi"/>
          <w:snapToGrid w:val="0"/>
          <w:sz w:val="22"/>
          <w:szCs w:val="22"/>
        </w:rPr>
      </w:pPr>
      <w:r w:rsidRPr="00133FB6">
        <w:rPr>
          <w:rFonts w:asciiTheme="minorHAnsi" w:hAnsiTheme="minorHAnsi"/>
          <w:snapToGrid w:val="0"/>
          <w:sz w:val="22"/>
          <w:szCs w:val="22"/>
        </w:rPr>
        <w:t xml:space="preserve">Ważną rolę odgrywała współpraca JST z instytucjami otoczenia biznesu i podmiotami gospodarczymi. </w:t>
      </w:r>
    </w:p>
    <w:p w:rsidR="00A028D0" w:rsidRPr="00C15682" w:rsidRDefault="00A028D0" w:rsidP="00A028D0">
      <w:pPr>
        <w:widowControl w:val="0"/>
        <w:jc w:val="both"/>
        <w:rPr>
          <w:rFonts w:asciiTheme="minorHAnsi" w:hAnsiTheme="minorHAnsi"/>
          <w:i/>
          <w:snapToGrid w:val="0"/>
          <w:sz w:val="22"/>
          <w:szCs w:val="22"/>
          <w:highlight w:val="yellow"/>
        </w:rPr>
      </w:pPr>
    </w:p>
    <w:p w:rsidR="00A028D0" w:rsidRPr="00C15682" w:rsidRDefault="00A028D0" w:rsidP="00A028D0">
      <w:pPr>
        <w:pStyle w:val="Listapunktowana"/>
        <w:rPr>
          <w:rFonts w:asciiTheme="minorHAnsi" w:hAnsiTheme="minorHAnsi"/>
        </w:rPr>
      </w:pPr>
      <w:r w:rsidRPr="00C15682">
        <w:rPr>
          <w:rFonts w:asciiTheme="minorHAnsi" w:hAnsiTheme="minorHAnsi"/>
        </w:rPr>
        <w:t>Priorytet 2. Dostosowywanie kwalifikacji kadr do zmieniających się potrzeb rynku pracy</w:t>
      </w:r>
    </w:p>
    <w:p w:rsidR="00A028D0" w:rsidRPr="00C15682" w:rsidRDefault="00A028D0" w:rsidP="00A028D0">
      <w:pPr>
        <w:pStyle w:val="Listapunktowana"/>
        <w:rPr>
          <w:rFonts w:asciiTheme="minorHAnsi" w:hAnsiTheme="minorHAnsi"/>
          <w:highlight w:val="yellow"/>
        </w:rPr>
      </w:pPr>
    </w:p>
    <w:p w:rsidR="00A028D0" w:rsidRPr="00465B33" w:rsidRDefault="00A028D0" w:rsidP="00A028D0">
      <w:pPr>
        <w:jc w:val="both"/>
        <w:rPr>
          <w:rFonts w:asciiTheme="minorHAnsi" w:hAnsiTheme="minorHAnsi"/>
          <w:bCs/>
          <w:sz w:val="22"/>
          <w:szCs w:val="22"/>
        </w:rPr>
      </w:pPr>
      <w:r w:rsidRPr="009759B4">
        <w:rPr>
          <w:rFonts w:asciiTheme="minorHAnsi" w:hAnsiTheme="minorHAnsi"/>
          <w:sz w:val="22"/>
          <w:szCs w:val="22"/>
        </w:rPr>
        <w:t xml:space="preserve">Biorąc pod uwagę sytuację na lubuskim rynku pracy bardzo istotną rolę odgrywało dostosowywanie kwalifikacji do potrzeb pracodawców. Systematycznie </w:t>
      </w:r>
      <w:r w:rsidRPr="009759B4">
        <w:rPr>
          <w:rFonts w:asciiTheme="minorHAnsi" w:hAnsiTheme="minorHAnsi"/>
          <w:bCs/>
          <w:sz w:val="22"/>
          <w:szCs w:val="22"/>
        </w:rPr>
        <w:t xml:space="preserve">dostosowywano kierunki kształcenia i podnoszono poziom kształcenia w szkołach zawodowych. </w:t>
      </w:r>
      <w:r w:rsidRPr="00465B33">
        <w:rPr>
          <w:rFonts w:asciiTheme="minorHAnsi" w:hAnsiTheme="minorHAnsi"/>
          <w:bCs/>
          <w:sz w:val="22"/>
          <w:szCs w:val="22"/>
        </w:rPr>
        <w:t xml:space="preserve">Istotnym walorem </w:t>
      </w:r>
      <w:r w:rsidR="00770853">
        <w:rPr>
          <w:rFonts w:asciiTheme="minorHAnsi" w:hAnsiTheme="minorHAnsi"/>
          <w:bCs/>
          <w:sz w:val="22"/>
          <w:szCs w:val="22"/>
        </w:rPr>
        <w:t xml:space="preserve">na rynku pracy </w:t>
      </w:r>
      <w:r w:rsidRPr="00465B33">
        <w:rPr>
          <w:rFonts w:asciiTheme="minorHAnsi" w:hAnsiTheme="minorHAnsi"/>
          <w:bCs/>
          <w:sz w:val="22"/>
          <w:szCs w:val="22"/>
        </w:rPr>
        <w:t>jest posiadanie doświadczenia zawodowego oraz adekwatnych do potrzeb kwalifikacji i umiejętności</w:t>
      </w:r>
      <w:r w:rsidR="005D2DF8">
        <w:rPr>
          <w:rFonts w:asciiTheme="minorHAnsi" w:hAnsiTheme="minorHAnsi"/>
          <w:bCs/>
          <w:sz w:val="22"/>
          <w:szCs w:val="22"/>
        </w:rPr>
        <w:t>. S</w:t>
      </w:r>
      <w:r w:rsidRPr="00465B33">
        <w:rPr>
          <w:rFonts w:asciiTheme="minorHAnsi" w:hAnsiTheme="minorHAnsi"/>
          <w:bCs/>
          <w:sz w:val="22"/>
          <w:szCs w:val="22"/>
        </w:rPr>
        <w:t xml:space="preserve">tąd kładziono nacisk na działania umożliwiające młodym osobom praktyczne nabycie kompetencji zawodowych (np. na warsztatach szkolnych, praktykach lub stażach). </w:t>
      </w:r>
    </w:p>
    <w:p w:rsidR="00A028D0" w:rsidRPr="00465B33" w:rsidRDefault="00A028D0" w:rsidP="00A028D0">
      <w:pPr>
        <w:jc w:val="both"/>
        <w:rPr>
          <w:rFonts w:asciiTheme="minorHAnsi" w:hAnsiTheme="minorHAnsi"/>
          <w:sz w:val="22"/>
          <w:szCs w:val="22"/>
        </w:rPr>
      </w:pPr>
    </w:p>
    <w:tbl>
      <w:tblPr>
        <w:tblStyle w:val="Tabela-Siatka"/>
        <w:tblW w:w="0" w:type="auto"/>
        <w:tblLook w:val="04A0" w:firstRow="1" w:lastRow="0" w:firstColumn="1" w:lastColumn="0" w:noHBand="0" w:noVBand="1"/>
      </w:tblPr>
      <w:tblGrid>
        <w:gridCol w:w="9060"/>
      </w:tblGrid>
      <w:tr w:rsidR="00A028D0" w:rsidRPr="00C15682" w:rsidTr="002C2315">
        <w:trPr>
          <w:trHeight w:val="1998"/>
        </w:trPr>
        <w:tc>
          <w:tcPr>
            <w:tcW w:w="9060" w:type="dxa"/>
          </w:tcPr>
          <w:p w:rsidR="00A028D0" w:rsidRPr="000A0B2F" w:rsidRDefault="00A028D0" w:rsidP="002F0BD8">
            <w:pPr>
              <w:jc w:val="both"/>
              <w:rPr>
                <w:rFonts w:asciiTheme="minorHAnsi" w:hAnsiTheme="minorHAnsi"/>
                <w:i/>
                <w:sz w:val="21"/>
                <w:szCs w:val="21"/>
              </w:rPr>
            </w:pPr>
            <w:r w:rsidRPr="000A0B2F">
              <w:rPr>
                <w:rFonts w:asciiTheme="minorHAnsi" w:hAnsiTheme="minorHAnsi"/>
                <w:i/>
                <w:sz w:val="21"/>
                <w:szCs w:val="21"/>
              </w:rPr>
              <w:t>Przykładowe zadanie wpisane do realizacji Planu:</w:t>
            </w:r>
          </w:p>
          <w:p w:rsidR="00A028D0" w:rsidRPr="00993E5D" w:rsidRDefault="00A028D0" w:rsidP="002F0BD8">
            <w:pPr>
              <w:jc w:val="both"/>
              <w:rPr>
                <w:rFonts w:asciiTheme="minorHAnsi" w:hAnsiTheme="minorHAnsi"/>
                <w:i/>
                <w:sz w:val="22"/>
                <w:szCs w:val="22"/>
              </w:rPr>
            </w:pPr>
            <w:r w:rsidRPr="000A0B2F">
              <w:rPr>
                <w:rFonts w:asciiTheme="minorHAnsi" w:hAnsiTheme="minorHAnsi"/>
                <w:i/>
                <w:sz w:val="21"/>
                <w:szCs w:val="21"/>
              </w:rPr>
              <w:t>W ramach Działania 8.4.1 „Doskonalenie jakości kształcenia zawodowego - projekty realizowane poza formułą ZIT” (w ramach RPO-L2020) kontynuowano projekty zwiększające zdolność do zatrudnienia uczniów szkół i placówek oświatowych kształcenia zawodowego. Skuteczna edukacja zawodowa wymaga poprawienia bazy dydaktycznej, jakości nauczania oraz nawiązania szerszej współpracy z potencjalnymi pracodawcami. W 2019 roku w ramach projektu 40 szkół i placówek kształcenia zawodowego doposażonych zostało w sprzęt i materiały dydaktyczne niezbędne do realizacji kształcenia zawodowego, a w stażach i praktykach zawodowych u pracodawców uczestniczyło 4.178 uczniów. [zadanie 2.3.3.]</w:t>
            </w:r>
          </w:p>
        </w:tc>
      </w:tr>
    </w:tbl>
    <w:p w:rsidR="00A028D0" w:rsidRPr="00EB67B3" w:rsidRDefault="00A028D0" w:rsidP="00A028D0">
      <w:pPr>
        <w:jc w:val="both"/>
        <w:rPr>
          <w:rFonts w:asciiTheme="minorHAnsi" w:hAnsiTheme="minorHAnsi"/>
          <w:sz w:val="22"/>
          <w:szCs w:val="22"/>
        </w:rPr>
      </w:pPr>
    </w:p>
    <w:p w:rsidR="00A028D0" w:rsidRPr="00EB67B3" w:rsidRDefault="00A028D0" w:rsidP="00A028D0">
      <w:pPr>
        <w:jc w:val="both"/>
        <w:rPr>
          <w:rFonts w:asciiTheme="minorHAnsi" w:hAnsiTheme="minorHAnsi"/>
          <w:sz w:val="22"/>
          <w:szCs w:val="22"/>
        </w:rPr>
      </w:pPr>
      <w:r w:rsidRPr="00EB67B3">
        <w:rPr>
          <w:rFonts w:asciiTheme="minorHAnsi" w:hAnsiTheme="minorHAnsi"/>
          <w:bCs/>
          <w:sz w:val="22"/>
          <w:szCs w:val="22"/>
        </w:rPr>
        <w:t>Zmiany na rynku pracy oraz postęp technologiczny to konieczność ciągłego doskonalenia, podwyższania bądź zmiany posiadanych kwalifikacji. Dlatego wspierane były działania na rzecz kształcenia ustawicznego i uczenia się przez całe życie.</w:t>
      </w:r>
      <w:r w:rsidRPr="00EB67B3">
        <w:rPr>
          <w:rFonts w:asciiTheme="minorHAnsi" w:hAnsiTheme="minorHAnsi"/>
          <w:sz w:val="22"/>
          <w:szCs w:val="22"/>
        </w:rPr>
        <w:t xml:space="preserve"> Znaczącym wsparciem dla pracodawców było dofinansowanie kosztów kształcenia udzielane w ramach bonów rozwojowych (szkoleniowych) i Krajowego Funduszu Szkoleniowego</w:t>
      </w:r>
      <w:r w:rsidRPr="00EB67B3">
        <w:rPr>
          <w:rFonts w:asciiTheme="minorHAnsi" w:hAnsiTheme="minorHAnsi"/>
          <w:bCs/>
          <w:sz w:val="22"/>
          <w:szCs w:val="22"/>
        </w:rPr>
        <w:t>. Dzięki nim pracodawcy i ich pracownicy mieli możliwość podniesienia swoich kompetencji i kwalifikacji.</w:t>
      </w:r>
    </w:p>
    <w:p w:rsidR="00A028D0" w:rsidRPr="00EB67B3" w:rsidRDefault="00A028D0" w:rsidP="00A028D0">
      <w:pPr>
        <w:jc w:val="both"/>
        <w:rPr>
          <w:rFonts w:asciiTheme="minorHAnsi" w:hAnsiTheme="minorHAnsi"/>
          <w:sz w:val="22"/>
          <w:szCs w:val="22"/>
        </w:rPr>
      </w:pPr>
    </w:p>
    <w:tbl>
      <w:tblPr>
        <w:tblStyle w:val="Tabela-Siatka"/>
        <w:tblW w:w="0" w:type="auto"/>
        <w:tblLook w:val="04A0" w:firstRow="1" w:lastRow="0" w:firstColumn="1" w:lastColumn="0" w:noHBand="0" w:noVBand="1"/>
      </w:tblPr>
      <w:tblGrid>
        <w:gridCol w:w="9060"/>
      </w:tblGrid>
      <w:tr w:rsidR="00A028D0" w:rsidRPr="00C15682" w:rsidTr="00770853">
        <w:trPr>
          <w:trHeight w:val="558"/>
        </w:trPr>
        <w:tc>
          <w:tcPr>
            <w:tcW w:w="9060" w:type="dxa"/>
          </w:tcPr>
          <w:p w:rsidR="00A028D0" w:rsidRPr="000A0B2F" w:rsidRDefault="00FA1AA3" w:rsidP="002F0BD8">
            <w:pPr>
              <w:jc w:val="both"/>
              <w:rPr>
                <w:rFonts w:asciiTheme="minorHAnsi" w:hAnsiTheme="minorHAnsi"/>
                <w:i/>
                <w:sz w:val="21"/>
                <w:szCs w:val="21"/>
              </w:rPr>
            </w:pPr>
            <w:r>
              <w:rPr>
                <w:rFonts w:asciiTheme="minorHAnsi" w:hAnsiTheme="minorHAnsi"/>
                <w:i/>
                <w:sz w:val="21"/>
                <w:szCs w:val="21"/>
              </w:rPr>
              <w:t>Przykładowe zadania</w:t>
            </w:r>
            <w:r w:rsidR="00A028D0" w:rsidRPr="000A0B2F">
              <w:rPr>
                <w:rFonts w:asciiTheme="minorHAnsi" w:hAnsiTheme="minorHAnsi"/>
                <w:i/>
                <w:sz w:val="21"/>
                <w:szCs w:val="21"/>
              </w:rPr>
              <w:t xml:space="preserve"> wpisane do realizacji Planu:</w:t>
            </w:r>
          </w:p>
          <w:p w:rsidR="00A028D0" w:rsidRDefault="00A028D0" w:rsidP="00FA1AA3">
            <w:pPr>
              <w:jc w:val="both"/>
              <w:rPr>
                <w:rFonts w:asciiTheme="minorHAnsi" w:hAnsiTheme="minorHAnsi"/>
                <w:i/>
                <w:sz w:val="21"/>
                <w:szCs w:val="21"/>
              </w:rPr>
            </w:pPr>
            <w:r w:rsidRPr="000A0B2F">
              <w:rPr>
                <w:rFonts w:asciiTheme="minorHAnsi" w:hAnsiTheme="minorHAnsi"/>
                <w:i/>
                <w:sz w:val="21"/>
                <w:szCs w:val="21"/>
              </w:rPr>
              <w:t>Wzrost konkurencyjności lubuskich MMŚP poprzez usługi realizowane w ramach Bazy Usług Rozwojowych jest celem dwóch projektów „Lubuskie Bony Rozwojowe</w:t>
            </w:r>
            <w:r w:rsidR="00FA1AA3">
              <w:rPr>
                <w:rFonts w:asciiTheme="minorHAnsi" w:hAnsiTheme="minorHAnsi"/>
                <w:i/>
                <w:sz w:val="21"/>
                <w:szCs w:val="21"/>
              </w:rPr>
              <w:t xml:space="preserve"> w subregionie zielonogórskim” i </w:t>
            </w:r>
            <w:r w:rsidRPr="000A0B2F">
              <w:rPr>
                <w:rFonts w:asciiTheme="minorHAnsi" w:hAnsiTheme="minorHAnsi"/>
                <w:i/>
                <w:sz w:val="21"/>
                <w:szCs w:val="21"/>
              </w:rPr>
              <w:t>„Lubuskie Bony Szkoleniowe szansą dla przedsiębiorców i pracowników subregionu gorzowskiego”. Projekty realizowane są w ramach Podmiotowego Systemu Finansowania (PSF), który m.in. gwarantuje przedsiębiorcy możliwość dokonania samodzielnego wyboru usług rozwojowych w ramach oferty dostępnej w Bazie Usł</w:t>
            </w:r>
            <w:r w:rsidR="000A0B2F">
              <w:rPr>
                <w:rFonts w:asciiTheme="minorHAnsi" w:hAnsiTheme="minorHAnsi"/>
                <w:i/>
                <w:sz w:val="21"/>
                <w:szCs w:val="21"/>
              </w:rPr>
              <w:t xml:space="preserve">ug Rozwojowych, odpowiadających </w:t>
            </w:r>
            <w:r w:rsidRPr="000A0B2F">
              <w:rPr>
                <w:rFonts w:asciiTheme="minorHAnsi" w:hAnsiTheme="minorHAnsi"/>
                <w:i/>
                <w:sz w:val="21"/>
                <w:szCs w:val="21"/>
              </w:rPr>
              <w:t>w największym stopniu na aktualne potrzeby przedsiębiorcy. W województwie lubuskim dystrybucja środków Europejskiego Funduszu Społecznego jest dokonywana w oparciu o system bonów rozwojowych. W ramach projektów lubuscy przedsiębiorcy uzyskują dofinansowanie na usługi rozwojowe, takie jak: usługi szkoleniowe (szkolenia, studia podyplomowe, e-learning), usługi doradcze (doradztwo, mentoring, facylitacja, coaching) oraz usługi jednorazowe (egzamin). W 2019 roku w województwie ł</w:t>
            </w:r>
            <w:r w:rsidR="005D2DF8" w:rsidRPr="000A0B2F">
              <w:rPr>
                <w:rFonts w:asciiTheme="minorHAnsi" w:hAnsiTheme="minorHAnsi"/>
                <w:i/>
                <w:sz w:val="21"/>
                <w:szCs w:val="21"/>
              </w:rPr>
              <w:t>ącznie (w obu projektach) wzięły udział 2.584 osoby</w:t>
            </w:r>
            <w:r w:rsidRPr="000A0B2F">
              <w:rPr>
                <w:rFonts w:asciiTheme="minorHAnsi" w:hAnsiTheme="minorHAnsi"/>
                <w:i/>
                <w:sz w:val="21"/>
                <w:szCs w:val="21"/>
              </w:rPr>
              <w:t>. [zadanie 2.5.5.]</w:t>
            </w:r>
          </w:p>
          <w:p w:rsidR="00FA1AA3" w:rsidRDefault="00FA1AA3" w:rsidP="00FA1AA3">
            <w:pPr>
              <w:jc w:val="both"/>
              <w:rPr>
                <w:rFonts w:asciiTheme="minorHAnsi" w:hAnsiTheme="minorHAnsi"/>
                <w:i/>
                <w:sz w:val="21"/>
                <w:szCs w:val="21"/>
              </w:rPr>
            </w:pPr>
          </w:p>
          <w:p w:rsidR="00FA1AA3" w:rsidRPr="00770853" w:rsidRDefault="00FA1AA3" w:rsidP="00FA1AA3">
            <w:pPr>
              <w:jc w:val="both"/>
              <w:rPr>
                <w:rFonts w:asciiTheme="minorHAnsi" w:hAnsiTheme="minorHAnsi"/>
                <w:i/>
                <w:sz w:val="21"/>
                <w:szCs w:val="21"/>
              </w:rPr>
            </w:pPr>
            <w:r w:rsidRPr="00770853">
              <w:rPr>
                <w:rFonts w:asciiTheme="minorHAnsi" w:hAnsiTheme="minorHAnsi"/>
                <w:i/>
                <w:sz w:val="21"/>
                <w:szCs w:val="21"/>
              </w:rPr>
              <w:t xml:space="preserve">W ramach Krajowego Funduszu Szkoleniowego realizowano działania umożliwiające przekwalifikowanie lub aktualizację wiedzy i umiejętności osób pracujących i pracodawców. Środki KFS przyznawano na kursy i studia podyplomowe, egzaminy potwierdzające kwalifikacje lub uprawnienia zawodowe, badania lekarskie i psychologiczne wymagane do podjęcia kształcenia lub pracy zawodowej po ukończonym </w:t>
            </w:r>
            <w:r w:rsidRPr="00770853">
              <w:rPr>
                <w:rFonts w:asciiTheme="minorHAnsi" w:hAnsiTheme="minorHAnsi"/>
                <w:i/>
                <w:sz w:val="21"/>
                <w:szCs w:val="21"/>
              </w:rPr>
              <w:lastRenderedPageBreak/>
              <w:t>kształceniu, oraz ubezpieczenie od następstw nieszczęśliwych wypadków w związku z podjętym kształceniem. W 2019 roku ze wsparcia KFS skorzystały 2.772 osoby. [zadanie 2.5.4.]</w:t>
            </w:r>
          </w:p>
        </w:tc>
      </w:tr>
    </w:tbl>
    <w:p w:rsidR="00A028D0" w:rsidRPr="00C15682" w:rsidRDefault="00A028D0" w:rsidP="00A028D0">
      <w:pPr>
        <w:widowControl w:val="0"/>
        <w:jc w:val="both"/>
        <w:rPr>
          <w:rFonts w:asciiTheme="minorHAnsi" w:hAnsiTheme="minorHAnsi"/>
          <w:color w:val="000000"/>
          <w:sz w:val="22"/>
          <w:szCs w:val="22"/>
          <w:highlight w:val="yellow"/>
        </w:rPr>
      </w:pPr>
    </w:p>
    <w:p w:rsidR="00A028D0" w:rsidRPr="00C15682" w:rsidRDefault="00A028D0" w:rsidP="00A028D0">
      <w:pPr>
        <w:rPr>
          <w:rFonts w:asciiTheme="minorHAnsi" w:hAnsiTheme="minorHAnsi"/>
          <w:b/>
          <w:sz w:val="22"/>
          <w:szCs w:val="22"/>
        </w:rPr>
      </w:pPr>
      <w:r w:rsidRPr="00C15682">
        <w:rPr>
          <w:rFonts w:asciiTheme="minorHAnsi" w:hAnsiTheme="minorHAnsi"/>
          <w:b/>
          <w:sz w:val="22"/>
          <w:szCs w:val="22"/>
        </w:rPr>
        <w:t>Priorytet 3. Promocja włączenia zawodowego i społecznego</w:t>
      </w:r>
    </w:p>
    <w:p w:rsidR="00A028D0" w:rsidRPr="00C15682" w:rsidRDefault="00A028D0" w:rsidP="00A028D0">
      <w:pPr>
        <w:tabs>
          <w:tab w:val="left" w:pos="370"/>
        </w:tabs>
        <w:jc w:val="both"/>
        <w:rPr>
          <w:rFonts w:asciiTheme="minorHAnsi" w:hAnsiTheme="minorHAnsi"/>
          <w:color w:val="000000"/>
          <w:sz w:val="22"/>
          <w:szCs w:val="22"/>
        </w:rPr>
      </w:pPr>
    </w:p>
    <w:p w:rsidR="00A028D0" w:rsidRPr="00A97B84" w:rsidRDefault="00A028D0" w:rsidP="00A028D0">
      <w:pPr>
        <w:tabs>
          <w:tab w:val="left" w:pos="370"/>
        </w:tabs>
        <w:jc w:val="both"/>
        <w:rPr>
          <w:rFonts w:asciiTheme="minorHAnsi" w:eastAsia="Lucida Sans Unicode" w:hAnsiTheme="minorHAnsi"/>
          <w:sz w:val="22"/>
          <w:szCs w:val="22"/>
        </w:rPr>
      </w:pPr>
      <w:r w:rsidRPr="00A97B84">
        <w:rPr>
          <w:rFonts w:asciiTheme="minorHAnsi" w:hAnsiTheme="minorHAnsi"/>
          <w:color w:val="000000"/>
          <w:sz w:val="22"/>
          <w:szCs w:val="22"/>
        </w:rPr>
        <w:t xml:space="preserve">Szereg podejmowanych przedsięwzięć nakierowanych było na przeciwdziałanie wykluczeniu zawodowemu i społecznemu. Osoby zagrożone wspierano poprzez usługi z zakresu poradnictwa zawodowego. </w:t>
      </w:r>
      <w:r w:rsidRPr="00A97B84">
        <w:rPr>
          <w:rFonts w:asciiTheme="minorHAnsi" w:hAnsiTheme="minorHAnsi"/>
          <w:sz w:val="22"/>
          <w:szCs w:val="22"/>
        </w:rPr>
        <w:t>Prowadzone były aktywne działania w kierunku skutecznej aktywizacji zawodowej, edukacyjnej i społecznej młodych osób.</w:t>
      </w:r>
    </w:p>
    <w:p w:rsidR="00A028D0" w:rsidRPr="00A97B84" w:rsidRDefault="00A028D0" w:rsidP="00A028D0">
      <w:pPr>
        <w:widowControl w:val="0"/>
        <w:tabs>
          <w:tab w:val="left" w:pos="303"/>
        </w:tabs>
        <w:suppressAutoHyphens/>
        <w:snapToGrid w:val="0"/>
        <w:ind w:left="20" w:right="-10"/>
        <w:jc w:val="both"/>
        <w:rPr>
          <w:rFonts w:asciiTheme="minorHAnsi" w:eastAsia="Lucida Sans Unicode" w:hAnsiTheme="minorHAnsi"/>
          <w:sz w:val="22"/>
          <w:szCs w:val="22"/>
        </w:rPr>
      </w:pPr>
    </w:p>
    <w:tbl>
      <w:tblPr>
        <w:tblStyle w:val="Tabela-Siatka"/>
        <w:tblW w:w="0" w:type="auto"/>
        <w:tblInd w:w="20" w:type="dxa"/>
        <w:tblLook w:val="04A0" w:firstRow="1" w:lastRow="0" w:firstColumn="1" w:lastColumn="0" w:noHBand="0" w:noVBand="1"/>
      </w:tblPr>
      <w:tblGrid>
        <w:gridCol w:w="9040"/>
      </w:tblGrid>
      <w:tr w:rsidR="00A028D0" w:rsidRPr="00C15682" w:rsidTr="002C2315">
        <w:trPr>
          <w:trHeight w:val="3348"/>
        </w:trPr>
        <w:tc>
          <w:tcPr>
            <w:tcW w:w="9060" w:type="dxa"/>
          </w:tcPr>
          <w:p w:rsidR="00A028D0" w:rsidRPr="000A0B2F" w:rsidRDefault="00A028D0" w:rsidP="002F0BD8">
            <w:pPr>
              <w:widowControl w:val="0"/>
              <w:tabs>
                <w:tab w:val="left" w:pos="303"/>
              </w:tabs>
              <w:suppressAutoHyphens/>
              <w:snapToGrid w:val="0"/>
              <w:ind w:right="-10"/>
              <w:jc w:val="both"/>
              <w:rPr>
                <w:rFonts w:asciiTheme="minorHAnsi" w:eastAsia="Lucida Sans Unicode" w:hAnsiTheme="minorHAnsi"/>
                <w:i/>
                <w:sz w:val="21"/>
                <w:szCs w:val="21"/>
              </w:rPr>
            </w:pPr>
            <w:r w:rsidRPr="000A0B2F">
              <w:rPr>
                <w:rFonts w:asciiTheme="minorHAnsi" w:eastAsia="Lucida Sans Unicode" w:hAnsiTheme="minorHAnsi"/>
                <w:i/>
                <w:sz w:val="21"/>
                <w:szCs w:val="21"/>
              </w:rPr>
              <w:t>Przykładowe zadanie wpisane do realizacji Planu:</w:t>
            </w:r>
          </w:p>
          <w:p w:rsidR="00A028D0" w:rsidRPr="00C15682" w:rsidRDefault="00A028D0" w:rsidP="003F4A72">
            <w:pPr>
              <w:widowControl w:val="0"/>
              <w:tabs>
                <w:tab w:val="left" w:pos="303"/>
              </w:tabs>
              <w:suppressAutoHyphens/>
              <w:snapToGrid w:val="0"/>
              <w:ind w:right="-10"/>
              <w:jc w:val="both"/>
              <w:rPr>
                <w:rFonts w:asciiTheme="minorHAnsi" w:eastAsia="Lucida Sans Unicode" w:hAnsiTheme="minorHAnsi"/>
                <w:i/>
                <w:sz w:val="22"/>
                <w:szCs w:val="22"/>
                <w:highlight w:val="yellow"/>
              </w:rPr>
            </w:pPr>
            <w:r w:rsidRPr="000A0B2F">
              <w:rPr>
                <w:rFonts w:asciiTheme="minorHAnsi" w:eastAsia="Lucida Sans Unicode" w:hAnsiTheme="minorHAnsi"/>
                <w:i/>
                <w:sz w:val="21"/>
                <w:szCs w:val="21"/>
              </w:rPr>
              <w:t>Lubuska Komenda Wojewódzka Ochotniczych Hufców Pracy realizowała działania obejmujące aktywizację edukacyjną, społeczną, przygotowanie do samodzielnego życia społecznego poprzez zapobieganie marginalizacji i wykluczeniu społecznemu, profilaktykę patologii społecznych, profilaktykę zdrowotną, działalność wychowawczą przeciwdziałającą niedostosowaniu społecznemu młodzieży OHP; realizację programów edukacyjnych, profilaktycznych, resocjalizacyjnych programów o charakterze wojewódzkim, autorskim, ogólnopolskim; promocję kultury, sportu, turystyki i w</w:t>
            </w:r>
            <w:r w:rsidR="005D2DF8" w:rsidRPr="000A0B2F">
              <w:rPr>
                <w:rFonts w:asciiTheme="minorHAnsi" w:eastAsia="Lucida Sans Unicode" w:hAnsiTheme="minorHAnsi"/>
                <w:i/>
                <w:sz w:val="21"/>
                <w:szCs w:val="21"/>
              </w:rPr>
              <w:t>ypoczynku młodzieży. Podejmowana</w:t>
            </w:r>
            <w:r w:rsidRPr="000A0B2F">
              <w:rPr>
                <w:rFonts w:asciiTheme="minorHAnsi" w:eastAsia="Lucida Sans Unicode" w:hAnsiTheme="minorHAnsi"/>
                <w:i/>
                <w:sz w:val="21"/>
                <w:szCs w:val="21"/>
              </w:rPr>
              <w:t xml:space="preserve"> była aktywizacja społeczno-zawodowa młodzieży poprzez promowanie aktywnych postaw sprzyjających podejmowaniu działań na rzecz poprawy jakości własnego życia oraz przygotowa</w:t>
            </w:r>
            <w:r w:rsidR="005D2DF8" w:rsidRPr="000A0B2F">
              <w:rPr>
                <w:rFonts w:asciiTheme="minorHAnsi" w:eastAsia="Lucida Sans Unicode" w:hAnsiTheme="minorHAnsi"/>
                <w:i/>
                <w:sz w:val="21"/>
                <w:szCs w:val="21"/>
              </w:rPr>
              <w:t>nia do podjęcia pracy zawodowej.</w:t>
            </w:r>
            <w:r w:rsidRPr="000A0B2F">
              <w:rPr>
                <w:rFonts w:asciiTheme="minorHAnsi" w:eastAsia="Lucida Sans Unicode" w:hAnsiTheme="minorHAnsi"/>
                <w:i/>
                <w:sz w:val="21"/>
                <w:szCs w:val="21"/>
              </w:rPr>
              <w:t xml:space="preserve"> </w:t>
            </w:r>
            <w:r w:rsidR="005D2DF8" w:rsidRPr="000A0B2F">
              <w:rPr>
                <w:rFonts w:asciiTheme="minorHAnsi" w:eastAsia="Lucida Sans Unicode" w:hAnsiTheme="minorHAnsi"/>
                <w:i/>
                <w:sz w:val="21"/>
                <w:szCs w:val="21"/>
              </w:rPr>
              <w:t>Rozwijano działalność</w:t>
            </w:r>
            <w:r w:rsidRPr="000A0B2F">
              <w:rPr>
                <w:rFonts w:asciiTheme="minorHAnsi" w:eastAsia="Lucida Sans Unicode" w:hAnsiTheme="minorHAnsi"/>
                <w:i/>
                <w:sz w:val="21"/>
                <w:szCs w:val="21"/>
              </w:rPr>
              <w:t xml:space="preserve"> na rzecz absolwentów OHP</w:t>
            </w:r>
            <w:r w:rsidR="005D2DF8" w:rsidRPr="000A0B2F">
              <w:rPr>
                <w:rFonts w:asciiTheme="minorHAnsi" w:eastAsia="Lucida Sans Unicode" w:hAnsiTheme="minorHAnsi"/>
                <w:i/>
                <w:sz w:val="21"/>
                <w:szCs w:val="21"/>
              </w:rPr>
              <w:t xml:space="preserve"> oraz realizowano program</w:t>
            </w:r>
            <w:r w:rsidRPr="000A0B2F">
              <w:rPr>
                <w:rFonts w:asciiTheme="minorHAnsi" w:eastAsia="Lucida Sans Unicode" w:hAnsiTheme="minorHAnsi"/>
                <w:i/>
                <w:sz w:val="21"/>
                <w:szCs w:val="21"/>
              </w:rPr>
              <w:t xml:space="preserve"> aktywizacji społeczno-zawodowej młodzieży OHP. Wdrażane były projekty międzynarodowej współpracy młodzieży </w:t>
            </w:r>
            <w:r w:rsidRPr="000A0B2F">
              <w:rPr>
                <w:rFonts w:asciiTheme="minorHAnsi" w:eastAsia="Lucida Sans Unicode" w:hAnsiTheme="minorHAnsi"/>
                <w:bCs/>
                <w:i/>
                <w:sz w:val="21"/>
                <w:szCs w:val="21"/>
              </w:rPr>
              <w:t xml:space="preserve">oraz </w:t>
            </w:r>
            <w:r w:rsidRPr="000A0B2F">
              <w:rPr>
                <w:rFonts w:asciiTheme="minorHAnsi" w:eastAsia="Lucida Sans Unicode" w:hAnsiTheme="minorHAnsi"/>
                <w:i/>
                <w:sz w:val="21"/>
                <w:szCs w:val="21"/>
              </w:rPr>
              <w:t>projekt systemowy „Od szkolenia do zatrudnienia - YEI”.</w:t>
            </w:r>
            <w:r w:rsidR="003F4A72">
              <w:rPr>
                <w:rFonts w:asciiTheme="minorHAnsi" w:eastAsia="Lucida Sans Unicode" w:hAnsiTheme="minorHAnsi"/>
                <w:i/>
                <w:sz w:val="21"/>
                <w:szCs w:val="21"/>
              </w:rPr>
              <w:t xml:space="preserve"> </w:t>
            </w:r>
            <w:r w:rsidRPr="000A0B2F">
              <w:rPr>
                <w:rFonts w:asciiTheme="minorHAnsi" w:eastAsia="Lucida Sans Unicode" w:hAnsiTheme="minorHAnsi"/>
                <w:i/>
                <w:sz w:val="21"/>
                <w:szCs w:val="21"/>
              </w:rPr>
              <w:t>W powyż</w:t>
            </w:r>
            <w:r w:rsidR="005D2DF8" w:rsidRPr="000A0B2F">
              <w:rPr>
                <w:rFonts w:asciiTheme="minorHAnsi" w:eastAsia="Lucida Sans Unicode" w:hAnsiTheme="minorHAnsi"/>
                <w:i/>
                <w:sz w:val="21"/>
                <w:szCs w:val="21"/>
              </w:rPr>
              <w:t>szych inicjatywach uczestniczyło</w:t>
            </w:r>
            <w:r w:rsidRPr="000A0B2F">
              <w:rPr>
                <w:rFonts w:asciiTheme="minorHAnsi" w:eastAsia="Lucida Sans Unicode" w:hAnsiTheme="minorHAnsi"/>
                <w:i/>
                <w:sz w:val="21"/>
                <w:szCs w:val="21"/>
              </w:rPr>
              <w:t xml:space="preserve"> łącznie 13.757 osób. [zadanie 3.2.6.]</w:t>
            </w:r>
          </w:p>
        </w:tc>
      </w:tr>
    </w:tbl>
    <w:p w:rsidR="00A028D0" w:rsidRPr="00C15682" w:rsidRDefault="00A028D0" w:rsidP="00A028D0">
      <w:pPr>
        <w:widowControl w:val="0"/>
        <w:tabs>
          <w:tab w:val="num" w:pos="374"/>
        </w:tabs>
        <w:ind w:left="374" w:hanging="374"/>
        <w:jc w:val="both"/>
        <w:rPr>
          <w:rFonts w:asciiTheme="minorHAnsi" w:hAnsiTheme="minorHAnsi"/>
          <w:b/>
          <w:sz w:val="22"/>
          <w:szCs w:val="22"/>
          <w:highlight w:val="yellow"/>
        </w:rPr>
      </w:pPr>
    </w:p>
    <w:p w:rsidR="00A028D0" w:rsidRPr="00A97B84" w:rsidRDefault="00A028D0" w:rsidP="00A028D0">
      <w:pPr>
        <w:widowControl w:val="0"/>
        <w:tabs>
          <w:tab w:val="num" w:pos="0"/>
        </w:tabs>
        <w:jc w:val="both"/>
        <w:rPr>
          <w:rFonts w:asciiTheme="minorHAnsi" w:hAnsiTheme="minorHAnsi"/>
          <w:sz w:val="22"/>
          <w:szCs w:val="22"/>
        </w:rPr>
      </w:pPr>
      <w:r w:rsidRPr="00A97B84">
        <w:rPr>
          <w:rFonts w:asciiTheme="minorHAnsi" w:hAnsiTheme="minorHAnsi"/>
          <w:color w:val="000000"/>
          <w:sz w:val="22"/>
          <w:szCs w:val="22"/>
        </w:rPr>
        <w:t xml:space="preserve">Podejmowano </w:t>
      </w:r>
      <w:r w:rsidRPr="00A97B84">
        <w:rPr>
          <w:rFonts w:asciiTheme="minorHAnsi" w:hAnsiTheme="minorHAnsi"/>
          <w:sz w:val="22"/>
          <w:szCs w:val="22"/>
        </w:rPr>
        <w:t>działania zmierzające do ograniczenia zjawiska długotrwałego bezrobocia i jego przyczyn poprzez wsparcie dla osób bezrobotnych i długotrwale bezrobotnych w z</w:t>
      </w:r>
      <w:r w:rsidR="00C9748B">
        <w:rPr>
          <w:rFonts w:asciiTheme="minorHAnsi" w:hAnsiTheme="minorHAnsi"/>
          <w:sz w:val="22"/>
          <w:szCs w:val="22"/>
        </w:rPr>
        <w:t>akresie reintegracji zawodowej (</w:t>
      </w:r>
      <w:r w:rsidRPr="00A97B84">
        <w:rPr>
          <w:rFonts w:asciiTheme="minorHAnsi" w:hAnsiTheme="minorHAnsi"/>
          <w:sz w:val="22"/>
          <w:szCs w:val="22"/>
        </w:rPr>
        <w:t xml:space="preserve">tak aby nie wypadły z rynku pracy </w:t>
      </w:r>
      <w:r w:rsidR="00C9748B">
        <w:rPr>
          <w:rFonts w:asciiTheme="minorHAnsi" w:hAnsiTheme="minorHAnsi"/>
          <w:sz w:val="22"/>
          <w:szCs w:val="22"/>
        </w:rPr>
        <w:t xml:space="preserve">lub mogły na niego wrócić) </w:t>
      </w:r>
      <w:r w:rsidRPr="00A97B84">
        <w:rPr>
          <w:rFonts w:asciiTheme="minorHAnsi" w:hAnsiTheme="minorHAnsi"/>
          <w:sz w:val="22"/>
          <w:szCs w:val="22"/>
        </w:rPr>
        <w:t>oraz wsparcie dla otoczenia społecznego tych osób. R</w:t>
      </w:r>
      <w:r w:rsidRPr="00A97B84">
        <w:rPr>
          <w:rFonts w:asciiTheme="minorHAnsi" w:hAnsiTheme="minorHAnsi" w:cs="Calibri"/>
          <w:bCs/>
          <w:sz w:val="22"/>
          <w:szCs w:val="22"/>
        </w:rPr>
        <w:t xml:space="preserve">ealizowane były też projekty na rzecz pozostałych grup osób w szczególnie niekorzystnej sytuacji, tj. kobiet, osób w wieku 50+, osób z niepełnosprawnościami, osób o niskich kwalifikacjach oraz osób zagrożonych ubóstwem i wykluczeniem społecznym. </w:t>
      </w:r>
      <w:r w:rsidRPr="00A97B84">
        <w:rPr>
          <w:rFonts w:asciiTheme="minorHAnsi" w:hAnsiTheme="minorHAnsi"/>
          <w:sz w:val="22"/>
          <w:szCs w:val="22"/>
        </w:rPr>
        <w:t>W</w:t>
      </w:r>
      <w:r w:rsidRPr="00A97B84">
        <w:rPr>
          <w:rFonts w:asciiTheme="minorHAnsi" w:hAnsiTheme="minorHAnsi"/>
          <w:color w:val="000000"/>
          <w:sz w:val="22"/>
          <w:szCs w:val="22"/>
        </w:rPr>
        <w:t xml:space="preserve">zmacniano sektor ekonomii społecznej w województwie i </w:t>
      </w:r>
      <w:r w:rsidRPr="00A97B84">
        <w:rPr>
          <w:rFonts w:asciiTheme="minorHAnsi" w:hAnsiTheme="minorHAnsi"/>
          <w:sz w:val="22"/>
          <w:szCs w:val="22"/>
        </w:rPr>
        <w:t xml:space="preserve">wspierano rozwój Centrów Integracji Społecznej, </w:t>
      </w:r>
      <w:r w:rsidRPr="00A97B84">
        <w:rPr>
          <w:rFonts w:asciiTheme="minorHAnsi" w:hAnsiTheme="minorHAnsi"/>
          <w:bCs/>
          <w:sz w:val="22"/>
          <w:szCs w:val="22"/>
        </w:rPr>
        <w:t xml:space="preserve">Klubów Integracji Społecznej, </w:t>
      </w:r>
      <w:r w:rsidRPr="00A97B84">
        <w:rPr>
          <w:rFonts w:asciiTheme="minorHAnsi" w:hAnsiTheme="minorHAnsi"/>
          <w:sz w:val="22"/>
          <w:szCs w:val="22"/>
        </w:rPr>
        <w:t>Zakładów Pracy Chronionej oraz Zakładów Aktywności Zawodowej.</w:t>
      </w:r>
    </w:p>
    <w:p w:rsidR="00A028D0" w:rsidRDefault="00A028D0" w:rsidP="00A028D0">
      <w:pPr>
        <w:widowControl w:val="0"/>
        <w:tabs>
          <w:tab w:val="num" w:pos="0"/>
        </w:tabs>
        <w:jc w:val="both"/>
        <w:rPr>
          <w:rFonts w:asciiTheme="minorHAnsi" w:hAnsiTheme="minorHAnsi"/>
          <w:sz w:val="22"/>
          <w:szCs w:val="22"/>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A028D0" w:rsidRPr="00AF09F0" w:rsidTr="002C2315">
        <w:trPr>
          <w:trHeight w:val="3249"/>
          <w:jc w:val="center"/>
        </w:trPr>
        <w:tc>
          <w:tcPr>
            <w:tcW w:w="9354" w:type="dxa"/>
            <w:shd w:val="clear" w:color="auto" w:fill="auto"/>
          </w:tcPr>
          <w:p w:rsidR="00A028D0" w:rsidRPr="009C6F53" w:rsidRDefault="00A028D0" w:rsidP="002F0BD8">
            <w:pPr>
              <w:jc w:val="both"/>
              <w:rPr>
                <w:rFonts w:ascii="Calibri" w:hAnsi="Calibri"/>
                <w:i/>
                <w:sz w:val="21"/>
                <w:szCs w:val="21"/>
              </w:rPr>
            </w:pPr>
            <w:r w:rsidRPr="009C6F53">
              <w:rPr>
                <w:rFonts w:ascii="Calibri" w:hAnsi="Calibri"/>
                <w:i/>
                <w:sz w:val="21"/>
                <w:szCs w:val="21"/>
              </w:rPr>
              <w:t>Przykładowe zadanie wpisane do Planu:</w:t>
            </w:r>
          </w:p>
          <w:p w:rsidR="00A028D0" w:rsidRPr="00AF09F0" w:rsidRDefault="000A0B2F" w:rsidP="003F4A72">
            <w:pPr>
              <w:jc w:val="both"/>
              <w:rPr>
                <w:rFonts w:ascii="Calibri" w:hAnsi="Calibri"/>
                <w:sz w:val="22"/>
                <w:szCs w:val="22"/>
              </w:rPr>
            </w:pPr>
            <w:r>
              <w:rPr>
                <w:rFonts w:ascii="Calibri" w:hAnsi="Calibri"/>
                <w:i/>
                <w:sz w:val="21"/>
                <w:szCs w:val="21"/>
              </w:rPr>
              <w:t>Podejmowane były</w:t>
            </w:r>
            <w:r w:rsidR="00A028D0" w:rsidRPr="009C6F53">
              <w:rPr>
                <w:rFonts w:ascii="Calibri" w:hAnsi="Calibri"/>
                <w:i/>
                <w:sz w:val="21"/>
                <w:szCs w:val="21"/>
              </w:rPr>
              <w:t xml:space="preserve"> działania na rzecz wzmocnienia aktywności zawodowej osób niepełnosprawnych oraz utrzymania miejsc pracy dla osób niepełnosprawnych. Zadanie to, w podobny do lat poprzednich sposób, PFRON realizował wielopłaszczyznowo poprzez propozycje przedsięwzięć adresowanych do pracodawców otwartego i chronionego rynku pracy, osób niepełnosprawnych, organizacji pozarządowych działających na rzecz osób niepełnosprawnych oraz jednostek samorządu terytorialnego. Środki finansowe PFRON w 2019 roku przeznaczono m.in. na: dofinansowanie do wynagrodzeń zatrudnionych osób niepełnosprawnych; refundacje; zwrot kosztów wyposażenia stanowiska pracy osoby niepełnosprawnej; podjęcie przez osobę niepełnosprawną działalności gospodarczej, rolniczej albo na wniesienie wkładu do spółdzielni socjalnej; usługi lub instrumenty rynku pracy realizowane na rzecz osób niepełnosprawnych zgodnie z zasadami określonymi w ustawie o promocji; funkcjonowanie warsztatów terapii zajęciowe (WTZ); pomoc finansową adresowaną do osób fizycznych i inne.</w:t>
            </w:r>
            <w:r w:rsidR="003F4A72">
              <w:rPr>
                <w:rFonts w:ascii="Calibri" w:hAnsi="Calibri"/>
                <w:i/>
                <w:sz w:val="21"/>
                <w:szCs w:val="21"/>
              </w:rPr>
              <w:t xml:space="preserve"> </w:t>
            </w:r>
            <w:r w:rsidR="00A028D0" w:rsidRPr="009C6F53">
              <w:rPr>
                <w:rFonts w:ascii="Calibri" w:hAnsi="Calibri"/>
                <w:i/>
                <w:sz w:val="21"/>
                <w:szCs w:val="21"/>
              </w:rPr>
              <w:t>Z różnych form pomocy skorzystało 22.356 osób niepełnosprawnych.</w:t>
            </w:r>
            <w:r w:rsidR="00A028D0" w:rsidRPr="009C6F53">
              <w:rPr>
                <w:rFonts w:asciiTheme="minorHAnsi" w:eastAsia="Lucida Sans Unicode" w:hAnsiTheme="minorHAnsi"/>
                <w:i/>
                <w:sz w:val="22"/>
                <w:szCs w:val="22"/>
              </w:rPr>
              <w:t xml:space="preserve"> </w:t>
            </w:r>
            <w:r w:rsidR="00A028D0" w:rsidRPr="009C6F53">
              <w:rPr>
                <w:rFonts w:ascii="Calibri" w:hAnsi="Calibri"/>
                <w:i/>
                <w:sz w:val="21"/>
                <w:szCs w:val="21"/>
              </w:rPr>
              <w:t>[zadanie 3.2.12.]</w:t>
            </w:r>
          </w:p>
        </w:tc>
      </w:tr>
    </w:tbl>
    <w:p w:rsidR="00A028D0" w:rsidRPr="00C15682" w:rsidRDefault="00A028D0" w:rsidP="00A028D0">
      <w:pPr>
        <w:widowControl w:val="0"/>
        <w:tabs>
          <w:tab w:val="num" w:pos="374"/>
        </w:tabs>
        <w:ind w:left="374" w:hanging="374"/>
        <w:jc w:val="both"/>
        <w:rPr>
          <w:rFonts w:asciiTheme="minorHAnsi" w:hAnsiTheme="minorHAnsi"/>
          <w:b/>
          <w:sz w:val="22"/>
          <w:szCs w:val="22"/>
          <w:highlight w:val="yellow"/>
        </w:rPr>
      </w:pPr>
    </w:p>
    <w:p w:rsidR="00A028D0" w:rsidRPr="00C15682" w:rsidRDefault="00A028D0" w:rsidP="00A028D0">
      <w:pPr>
        <w:jc w:val="both"/>
        <w:rPr>
          <w:rFonts w:asciiTheme="minorHAnsi" w:hAnsiTheme="minorHAnsi"/>
          <w:b/>
          <w:sz w:val="22"/>
          <w:szCs w:val="22"/>
        </w:rPr>
      </w:pPr>
      <w:r w:rsidRPr="00C15682">
        <w:rPr>
          <w:rFonts w:asciiTheme="minorHAnsi" w:hAnsiTheme="minorHAnsi"/>
          <w:b/>
          <w:sz w:val="22"/>
          <w:szCs w:val="22"/>
        </w:rPr>
        <w:t>Priorytet 4. Wzmacnianie efektywności podejmowanych działań</w:t>
      </w:r>
    </w:p>
    <w:p w:rsidR="00A028D0" w:rsidRPr="009C6F53" w:rsidRDefault="00A028D0" w:rsidP="00A028D0">
      <w:pPr>
        <w:pStyle w:val="Tekstpodstawowy"/>
        <w:rPr>
          <w:rFonts w:asciiTheme="minorHAnsi" w:hAnsiTheme="minorHAnsi"/>
          <w:b/>
          <w:sz w:val="22"/>
          <w:szCs w:val="22"/>
        </w:rPr>
      </w:pPr>
    </w:p>
    <w:p w:rsidR="00A028D0" w:rsidRPr="009C6F53" w:rsidRDefault="00A028D0" w:rsidP="00A028D0">
      <w:pPr>
        <w:widowControl w:val="0"/>
        <w:jc w:val="both"/>
        <w:rPr>
          <w:rFonts w:asciiTheme="minorHAnsi" w:hAnsiTheme="minorHAnsi"/>
          <w:color w:val="000000"/>
          <w:sz w:val="22"/>
          <w:szCs w:val="22"/>
        </w:rPr>
      </w:pPr>
      <w:r w:rsidRPr="009C6F53">
        <w:rPr>
          <w:rFonts w:asciiTheme="minorHAnsi" w:hAnsiTheme="minorHAnsi"/>
          <w:color w:val="000000"/>
          <w:sz w:val="22"/>
          <w:szCs w:val="22"/>
        </w:rPr>
        <w:t>Kontynuowano partnerskie podejście do kształtowania relacji na regionalnym rynku pracy, w oparciu o partners</w:t>
      </w:r>
      <w:r w:rsidR="002C2315">
        <w:rPr>
          <w:rFonts w:asciiTheme="minorHAnsi" w:hAnsiTheme="minorHAnsi"/>
          <w:color w:val="000000"/>
          <w:sz w:val="22"/>
          <w:szCs w:val="22"/>
        </w:rPr>
        <w:t xml:space="preserve">twa lokalne (m.in. </w:t>
      </w:r>
      <w:r w:rsidR="002C2315">
        <w:rPr>
          <w:rFonts w:asciiTheme="minorHAnsi" w:hAnsiTheme="minorHAnsi"/>
          <w:sz w:val="22"/>
          <w:szCs w:val="22"/>
        </w:rPr>
        <w:t>Lokalne Grupy Działania</w:t>
      </w:r>
      <w:r w:rsidR="002C2315" w:rsidRPr="009C6F53">
        <w:rPr>
          <w:rFonts w:asciiTheme="minorHAnsi" w:hAnsiTheme="minorHAnsi"/>
          <w:color w:val="000000"/>
          <w:sz w:val="22"/>
          <w:szCs w:val="22"/>
        </w:rPr>
        <w:t xml:space="preserve"> </w:t>
      </w:r>
      <w:r w:rsidR="002C2315">
        <w:rPr>
          <w:rFonts w:asciiTheme="minorHAnsi" w:hAnsiTheme="minorHAnsi"/>
          <w:color w:val="000000"/>
          <w:sz w:val="22"/>
          <w:szCs w:val="22"/>
        </w:rPr>
        <w:t xml:space="preserve">oraz </w:t>
      </w:r>
      <w:r w:rsidRPr="009C6F53">
        <w:rPr>
          <w:rFonts w:asciiTheme="minorHAnsi" w:hAnsiTheme="minorHAnsi"/>
          <w:color w:val="000000"/>
          <w:sz w:val="22"/>
          <w:szCs w:val="22"/>
        </w:rPr>
        <w:t xml:space="preserve">zawarte w ramach Lubuskiego Paktu na </w:t>
      </w:r>
      <w:r w:rsidR="002C2315">
        <w:rPr>
          <w:rFonts w:asciiTheme="minorHAnsi" w:hAnsiTheme="minorHAnsi"/>
          <w:color w:val="000000"/>
          <w:sz w:val="22"/>
          <w:szCs w:val="22"/>
        </w:rPr>
        <w:t xml:space="preserve">Rzecz Zatrudnienia, dotyczące </w:t>
      </w:r>
      <w:r w:rsidRPr="009C6F53">
        <w:rPr>
          <w:rFonts w:asciiTheme="minorHAnsi" w:hAnsiTheme="minorHAnsi"/>
          <w:color w:val="000000"/>
          <w:sz w:val="22"/>
          <w:szCs w:val="22"/>
        </w:rPr>
        <w:t>poradnictw</w:t>
      </w:r>
      <w:r w:rsidR="002C2315">
        <w:rPr>
          <w:rFonts w:asciiTheme="minorHAnsi" w:hAnsiTheme="minorHAnsi"/>
          <w:color w:val="000000"/>
          <w:sz w:val="22"/>
          <w:szCs w:val="22"/>
        </w:rPr>
        <w:t>a</w:t>
      </w:r>
      <w:r w:rsidRPr="009C6F53">
        <w:rPr>
          <w:rFonts w:asciiTheme="minorHAnsi" w:hAnsiTheme="minorHAnsi"/>
          <w:color w:val="000000"/>
          <w:sz w:val="22"/>
          <w:szCs w:val="22"/>
        </w:rPr>
        <w:t xml:space="preserve"> zawodowe</w:t>
      </w:r>
      <w:r w:rsidR="002C2315">
        <w:rPr>
          <w:rFonts w:asciiTheme="minorHAnsi" w:hAnsiTheme="minorHAnsi"/>
          <w:color w:val="000000"/>
          <w:sz w:val="22"/>
          <w:szCs w:val="22"/>
        </w:rPr>
        <w:t>go, kształcenia</w:t>
      </w:r>
      <w:r w:rsidRPr="009C6F53">
        <w:rPr>
          <w:rFonts w:asciiTheme="minorHAnsi" w:hAnsiTheme="minorHAnsi"/>
          <w:color w:val="000000"/>
          <w:sz w:val="22"/>
          <w:szCs w:val="22"/>
        </w:rPr>
        <w:t xml:space="preserve"> ustawiczne</w:t>
      </w:r>
      <w:r w:rsidR="002C2315">
        <w:rPr>
          <w:rFonts w:asciiTheme="minorHAnsi" w:hAnsiTheme="minorHAnsi"/>
          <w:color w:val="000000"/>
          <w:sz w:val="22"/>
          <w:szCs w:val="22"/>
        </w:rPr>
        <w:t>go</w:t>
      </w:r>
      <w:r w:rsidRPr="009C6F53">
        <w:rPr>
          <w:rFonts w:asciiTheme="minorHAnsi" w:hAnsiTheme="minorHAnsi"/>
          <w:color w:val="000000"/>
          <w:sz w:val="22"/>
          <w:szCs w:val="22"/>
        </w:rPr>
        <w:t xml:space="preserve">, </w:t>
      </w:r>
      <w:r w:rsidR="002C2315">
        <w:rPr>
          <w:rFonts w:asciiTheme="minorHAnsi" w:hAnsiTheme="minorHAnsi"/>
          <w:color w:val="000000"/>
          <w:sz w:val="22"/>
          <w:szCs w:val="22"/>
        </w:rPr>
        <w:t>badań</w:t>
      </w:r>
      <w:r w:rsidR="002C2315" w:rsidRPr="009C6F53">
        <w:rPr>
          <w:rFonts w:asciiTheme="minorHAnsi" w:hAnsiTheme="minorHAnsi"/>
          <w:color w:val="000000"/>
          <w:sz w:val="22"/>
          <w:szCs w:val="22"/>
        </w:rPr>
        <w:t xml:space="preserve"> rynku </w:t>
      </w:r>
      <w:r w:rsidR="002C2315" w:rsidRPr="009C6F53">
        <w:rPr>
          <w:rFonts w:asciiTheme="minorHAnsi" w:hAnsiTheme="minorHAnsi"/>
          <w:color w:val="000000"/>
          <w:sz w:val="22"/>
          <w:szCs w:val="22"/>
        </w:rPr>
        <w:lastRenderedPageBreak/>
        <w:t>pracy</w:t>
      </w:r>
      <w:r w:rsidR="002C2315">
        <w:rPr>
          <w:rFonts w:asciiTheme="minorHAnsi" w:hAnsiTheme="minorHAnsi"/>
          <w:color w:val="000000"/>
          <w:sz w:val="22"/>
          <w:szCs w:val="22"/>
        </w:rPr>
        <w:t>,</w:t>
      </w:r>
      <w:r w:rsidR="002C2315" w:rsidRPr="009C6F53">
        <w:rPr>
          <w:rFonts w:asciiTheme="minorHAnsi" w:hAnsiTheme="minorHAnsi"/>
          <w:color w:val="000000"/>
          <w:sz w:val="22"/>
          <w:szCs w:val="22"/>
        </w:rPr>
        <w:t xml:space="preserve"> </w:t>
      </w:r>
      <w:r w:rsidRPr="009C6F53">
        <w:rPr>
          <w:rFonts w:asciiTheme="minorHAnsi" w:hAnsiTheme="minorHAnsi"/>
          <w:color w:val="000000"/>
          <w:sz w:val="22"/>
          <w:szCs w:val="22"/>
        </w:rPr>
        <w:t>ekonomi</w:t>
      </w:r>
      <w:r w:rsidR="002C2315">
        <w:rPr>
          <w:rFonts w:asciiTheme="minorHAnsi" w:hAnsiTheme="minorHAnsi"/>
          <w:color w:val="000000"/>
          <w:sz w:val="22"/>
          <w:szCs w:val="22"/>
        </w:rPr>
        <w:t>i</w:t>
      </w:r>
      <w:r w:rsidRPr="009C6F53">
        <w:rPr>
          <w:rFonts w:asciiTheme="minorHAnsi" w:hAnsiTheme="minorHAnsi"/>
          <w:color w:val="000000"/>
          <w:sz w:val="22"/>
          <w:szCs w:val="22"/>
        </w:rPr>
        <w:t xml:space="preserve"> społeczn</w:t>
      </w:r>
      <w:r w:rsidR="002C2315">
        <w:rPr>
          <w:rFonts w:asciiTheme="minorHAnsi" w:hAnsiTheme="minorHAnsi"/>
          <w:color w:val="000000"/>
          <w:sz w:val="22"/>
          <w:szCs w:val="22"/>
        </w:rPr>
        <w:t>ej</w:t>
      </w:r>
      <w:r w:rsidRPr="009C6F53">
        <w:rPr>
          <w:rFonts w:asciiTheme="minorHAnsi" w:hAnsiTheme="minorHAnsi"/>
          <w:color w:val="000000"/>
          <w:sz w:val="22"/>
          <w:szCs w:val="22"/>
        </w:rPr>
        <w:t xml:space="preserve">). Równocześnie </w:t>
      </w:r>
      <w:r w:rsidR="002C2315">
        <w:rPr>
          <w:rFonts w:asciiTheme="minorHAnsi" w:hAnsiTheme="minorHAnsi"/>
          <w:sz w:val="22"/>
          <w:szCs w:val="22"/>
        </w:rPr>
        <w:t>rozwijano, przy zachowaniu zasad partnerstwa, koordynację lubuskiej ekon</w:t>
      </w:r>
      <w:r w:rsidR="002C2315">
        <w:rPr>
          <w:rFonts w:asciiTheme="minorHAnsi" w:hAnsiTheme="minorHAnsi"/>
          <w:color w:val="000000"/>
          <w:sz w:val="22"/>
          <w:szCs w:val="22"/>
        </w:rPr>
        <w:t>omii społecznej.</w:t>
      </w:r>
    </w:p>
    <w:p w:rsidR="00A028D0" w:rsidRPr="009C6F53" w:rsidRDefault="00A028D0" w:rsidP="00A028D0">
      <w:pPr>
        <w:widowControl w:val="0"/>
        <w:jc w:val="both"/>
        <w:rPr>
          <w:rFonts w:asciiTheme="minorHAnsi" w:hAnsiTheme="minorHAnsi"/>
          <w:color w:val="000000"/>
          <w:sz w:val="22"/>
          <w:szCs w:val="22"/>
        </w:rPr>
      </w:pPr>
    </w:p>
    <w:tbl>
      <w:tblPr>
        <w:tblStyle w:val="Tabela-Siatka"/>
        <w:tblW w:w="0" w:type="auto"/>
        <w:tblLook w:val="04A0" w:firstRow="1" w:lastRow="0" w:firstColumn="1" w:lastColumn="0" w:noHBand="0" w:noVBand="1"/>
      </w:tblPr>
      <w:tblGrid>
        <w:gridCol w:w="9060"/>
      </w:tblGrid>
      <w:tr w:rsidR="00A028D0" w:rsidRPr="00C15682" w:rsidTr="003F4A72">
        <w:trPr>
          <w:trHeight w:val="2608"/>
        </w:trPr>
        <w:tc>
          <w:tcPr>
            <w:tcW w:w="9060" w:type="dxa"/>
          </w:tcPr>
          <w:p w:rsidR="00A028D0" w:rsidRPr="000A0B2F" w:rsidRDefault="00A028D0" w:rsidP="002F0BD8">
            <w:pPr>
              <w:jc w:val="both"/>
              <w:rPr>
                <w:rFonts w:asciiTheme="minorHAnsi" w:hAnsiTheme="minorHAnsi"/>
                <w:i/>
                <w:snapToGrid w:val="0"/>
                <w:sz w:val="21"/>
                <w:szCs w:val="21"/>
              </w:rPr>
            </w:pPr>
            <w:r w:rsidRPr="000A0B2F">
              <w:rPr>
                <w:rFonts w:asciiTheme="minorHAnsi" w:hAnsiTheme="minorHAnsi"/>
                <w:i/>
                <w:snapToGrid w:val="0"/>
                <w:sz w:val="21"/>
                <w:szCs w:val="21"/>
              </w:rPr>
              <w:t>Przykładowe zadania wpisane do realizacji Planu:</w:t>
            </w:r>
          </w:p>
          <w:p w:rsidR="00A028D0" w:rsidRPr="00C15682" w:rsidRDefault="0057034F" w:rsidP="003F4A72">
            <w:pPr>
              <w:jc w:val="both"/>
              <w:rPr>
                <w:rFonts w:asciiTheme="minorHAnsi" w:hAnsiTheme="minorHAnsi"/>
                <w:snapToGrid w:val="0"/>
                <w:sz w:val="22"/>
                <w:szCs w:val="22"/>
                <w:highlight w:val="yellow"/>
              </w:rPr>
            </w:pPr>
            <w:r w:rsidRPr="0057034F">
              <w:rPr>
                <w:rFonts w:asciiTheme="minorHAnsi" w:hAnsiTheme="minorHAnsi"/>
                <w:i/>
                <w:snapToGrid w:val="0"/>
                <w:sz w:val="21"/>
                <w:szCs w:val="21"/>
              </w:rPr>
              <w:t>Regionalny Ośrodek Polityki Społecznej w Zielonej Górze od stycznia 2019 r. realizował II edycję projektu „Efekt synergii – koordynacja lubuskiej ekonomii społecznej” w ramach RPO-Lubuskie 2020, który ma na celu poprawę warunków rozwoju ekonomii społecznej oraz wzmacnianie potencjału instytucji otoczenia sektora w województwie lubuskim poprzez organizowanie procesów programowania, współpracy międzysektorowej oraz koordynację działań realizowanych przez kluczowych interesariuszy. Działania projektowe obejmują:</w:t>
            </w:r>
            <w:r>
              <w:rPr>
                <w:rFonts w:asciiTheme="minorHAnsi" w:hAnsiTheme="minorHAnsi"/>
                <w:i/>
                <w:snapToGrid w:val="0"/>
                <w:sz w:val="21"/>
                <w:szCs w:val="21"/>
              </w:rPr>
              <w:t xml:space="preserve"> </w:t>
            </w:r>
            <w:r w:rsidRPr="0057034F">
              <w:rPr>
                <w:rFonts w:asciiTheme="minorHAnsi" w:hAnsiTheme="minorHAnsi"/>
                <w:i/>
                <w:snapToGrid w:val="0"/>
                <w:sz w:val="21"/>
                <w:szCs w:val="21"/>
              </w:rPr>
              <w:t>tworzenie i wzmacnianie sieci współpracy w zakre</w:t>
            </w:r>
            <w:r>
              <w:rPr>
                <w:rFonts w:asciiTheme="minorHAnsi" w:hAnsiTheme="minorHAnsi"/>
                <w:i/>
                <w:snapToGrid w:val="0"/>
                <w:sz w:val="21"/>
                <w:szCs w:val="21"/>
              </w:rPr>
              <w:t xml:space="preserve">sie rozwoju ekonomii społecznej, </w:t>
            </w:r>
            <w:r w:rsidRPr="0057034F">
              <w:rPr>
                <w:rFonts w:asciiTheme="minorHAnsi" w:hAnsiTheme="minorHAnsi"/>
                <w:i/>
                <w:snapToGrid w:val="0"/>
                <w:sz w:val="21"/>
                <w:szCs w:val="21"/>
              </w:rPr>
              <w:t>widocznoś</w:t>
            </w:r>
            <w:r>
              <w:rPr>
                <w:rFonts w:asciiTheme="minorHAnsi" w:hAnsiTheme="minorHAnsi"/>
                <w:i/>
                <w:snapToGrid w:val="0"/>
                <w:sz w:val="21"/>
                <w:szCs w:val="21"/>
              </w:rPr>
              <w:t xml:space="preserve">ć podmiotów ekonomii społecznej, </w:t>
            </w:r>
            <w:r w:rsidRPr="0057034F">
              <w:rPr>
                <w:rFonts w:asciiTheme="minorHAnsi" w:hAnsiTheme="minorHAnsi"/>
                <w:i/>
                <w:snapToGrid w:val="0"/>
                <w:sz w:val="21"/>
                <w:szCs w:val="21"/>
              </w:rPr>
              <w:t>wzmocnienie działań reintegracyjnych</w:t>
            </w:r>
            <w:r>
              <w:rPr>
                <w:rFonts w:asciiTheme="minorHAnsi" w:hAnsiTheme="minorHAnsi"/>
                <w:i/>
                <w:snapToGrid w:val="0"/>
                <w:sz w:val="21"/>
                <w:szCs w:val="21"/>
              </w:rPr>
              <w:t xml:space="preserve">, </w:t>
            </w:r>
            <w:r w:rsidRPr="0057034F">
              <w:rPr>
                <w:rFonts w:asciiTheme="minorHAnsi" w:hAnsiTheme="minorHAnsi"/>
                <w:i/>
                <w:snapToGrid w:val="0"/>
                <w:sz w:val="21"/>
                <w:szCs w:val="21"/>
              </w:rPr>
              <w:t>programowanie ekonomii społecznej.</w:t>
            </w:r>
            <w:r w:rsidR="003F4A72">
              <w:rPr>
                <w:rFonts w:asciiTheme="minorHAnsi" w:hAnsiTheme="minorHAnsi"/>
                <w:i/>
                <w:sz w:val="21"/>
                <w:szCs w:val="21"/>
              </w:rPr>
              <w:t xml:space="preserve"> </w:t>
            </w:r>
            <w:r w:rsidR="0043611B">
              <w:rPr>
                <w:rFonts w:asciiTheme="minorHAnsi" w:hAnsiTheme="minorHAnsi"/>
                <w:i/>
                <w:sz w:val="21"/>
                <w:szCs w:val="21"/>
              </w:rPr>
              <w:t xml:space="preserve">Przygotowano 3 raporty, zorganizowano 14 spotkań, 2 warsztaty i 2 wydarzenia regionalne, 58 osób uczestniczyło w 3 wizytach studyjnych. </w:t>
            </w:r>
            <w:r w:rsidR="0043611B">
              <w:rPr>
                <w:rFonts w:asciiTheme="minorHAnsi" w:hAnsiTheme="minorHAnsi"/>
                <w:i/>
                <w:snapToGrid w:val="0"/>
                <w:sz w:val="21"/>
                <w:szCs w:val="21"/>
              </w:rPr>
              <w:t>[zadanie 4.1.3.</w:t>
            </w:r>
            <w:r w:rsidR="00A028D0" w:rsidRPr="000A0B2F">
              <w:rPr>
                <w:rFonts w:asciiTheme="minorHAnsi" w:hAnsiTheme="minorHAnsi"/>
                <w:i/>
                <w:snapToGrid w:val="0"/>
                <w:sz w:val="21"/>
                <w:szCs w:val="21"/>
              </w:rPr>
              <w:t>]</w:t>
            </w:r>
          </w:p>
        </w:tc>
      </w:tr>
    </w:tbl>
    <w:p w:rsidR="00A028D0" w:rsidRPr="00C15682" w:rsidRDefault="00A028D0" w:rsidP="00A028D0">
      <w:pPr>
        <w:jc w:val="both"/>
        <w:rPr>
          <w:rFonts w:asciiTheme="minorHAnsi" w:hAnsiTheme="minorHAnsi"/>
          <w:b/>
          <w:snapToGrid w:val="0"/>
          <w:sz w:val="22"/>
          <w:szCs w:val="22"/>
          <w:highlight w:val="yellow"/>
        </w:rPr>
      </w:pPr>
    </w:p>
    <w:p w:rsidR="00A028D0" w:rsidRPr="0039022F" w:rsidRDefault="00A028D0" w:rsidP="00A028D0">
      <w:pPr>
        <w:widowControl w:val="0"/>
        <w:jc w:val="both"/>
        <w:rPr>
          <w:rFonts w:asciiTheme="minorHAnsi" w:hAnsiTheme="minorHAnsi"/>
          <w:color w:val="000000"/>
          <w:sz w:val="22"/>
          <w:szCs w:val="22"/>
        </w:rPr>
      </w:pPr>
      <w:bookmarkStart w:id="6" w:name="_Toc225832580"/>
      <w:bookmarkStart w:id="7" w:name="_Toc240435255"/>
      <w:r w:rsidRPr="0039022F">
        <w:rPr>
          <w:rFonts w:asciiTheme="minorHAnsi" w:hAnsiTheme="minorHAnsi"/>
          <w:color w:val="000000"/>
          <w:sz w:val="22"/>
          <w:szCs w:val="22"/>
        </w:rPr>
        <w:t>Prowadzony był monitoring rynku pracy oraz gromadzone były dane w zakresie rynku pracy, co przyczyniło się do zwiększenia i pogłębienia wiedzy na temat aktualnej sytuacji na rynku pracy.</w:t>
      </w:r>
      <w:bookmarkEnd w:id="6"/>
      <w:bookmarkEnd w:id="7"/>
    </w:p>
    <w:p w:rsidR="00A028D0" w:rsidRPr="00C15682" w:rsidRDefault="00A028D0" w:rsidP="00A028D0">
      <w:pPr>
        <w:pStyle w:val="Nagwek1"/>
        <w:jc w:val="right"/>
        <w:rPr>
          <w:rFonts w:asciiTheme="minorHAnsi" w:hAnsiTheme="minorHAnsi"/>
          <w:b w:val="0"/>
          <w:sz w:val="22"/>
          <w:szCs w:val="22"/>
          <w:highlight w:val="yellow"/>
        </w:rPr>
      </w:pPr>
      <w:r w:rsidRPr="00C15682">
        <w:rPr>
          <w:rFonts w:asciiTheme="minorHAnsi" w:hAnsiTheme="minorHAnsi"/>
          <w:b w:val="0"/>
          <w:sz w:val="22"/>
          <w:szCs w:val="22"/>
          <w:highlight w:val="yellow"/>
        </w:rPr>
        <w:br w:type="page"/>
      </w:r>
    </w:p>
    <w:p w:rsidR="00A028D0" w:rsidRPr="00C15682" w:rsidRDefault="00A028D0" w:rsidP="00A028D0">
      <w:pPr>
        <w:pStyle w:val="Nagwek1"/>
        <w:jc w:val="right"/>
        <w:rPr>
          <w:rFonts w:asciiTheme="minorHAnsi" w:hAnsiTheme="minorHAnsi"/>
          <w:b w:val="0"/>
          <w:sz w:val="22"/>
          <w:szCs w:val="22"/>
        </w:rPr>
      </w:pPr>
      <w:bookmarkStart w:id="8" w:name="_Toc508190550"/>
      <w:r w:rsidRPr="00C15682">
        <w:rPr>
          <w:rFonts w:asciiTheme="minorHAnsi" w:hAnsiTheme="minorHAnsi"/>
          <w:b w:val="0"/>
          <w:sz w:val="22"/>
          <w:szCs w:val="22"/>
        </w:rPr>
        <w:lastRenderedPageBreak/>
        <w:t>Załącznik 1</w:t>
      </w:r>
      <w:bookmarkEnd w:id="8"/>
      <w:r w:rsidRPr="00C15682">
        <w:rPr>
          <w:rFonts w:asciiTheme="minorHAnsi" w:hAnsiTheme="minorHAnsi"/>
          <w:b w:val="0"/>
          <w:sz w:val="22"/>
          <w:szCs w:val="22"/>
        </w:rPr>
        <w:t xml:space="preserve"> </w:t>
      </w:r>
    </w:p>
    <w:p w:rsidR="00A028D0" w:rsidRPr="00C15682" w:rsidRDefault="00A028D0" w:rsidP="00A028D0">
      <w:pPr>
        <w:pStyle w:val="Nagwek1"/>
        <w:jc w:val="center"/>
        <w:rPr>
          <w:rFonts w:asciiTheme="minorHAnsi" w:hAnsiTheme="minorHAnsi"/>
          <w:sz w:val="22"/>
          <w:szCs w:val="22"/>
          <w:lang w:val="pl-PL"/>
        </w:rPr>
      </w:pPr>
      <w:bookmarkStart w:id="9" w:name="_Toc240435256"/>
      <w:bookmarkStart w:id="10" w:name="_Toc508190551"/>
      <w:r w:rsidRPr="00C15682">
        <w:rPr>
          <w:rFonts w:asciiTheme="minorHAnsi" w:hAnsiTheme="minorHAnsi"/>
          <w:sz w:val="22"/>
          <w:szCs w:val="22"/>
        </w:rPr>
        <w:t xml:space="preserve">REALIZACJA ZADAŃ </w:t>
      </w:r>
      <w:r w:rsidRPr="00C15682">
        <w:rPr>
          <w:rFonts w:asciiTheme="minorHAnsi" w:hAnsiTheme="minorHAnsi"/>
          <w:sz w:val="22"/>
          <w:szCs w:val="22"/>
        </w:rPr>
        <w:br/>
        <w:t>LUBUSKIEGO PLANU DZIAŁAŃ NA RZECZ ZATRUDNIENIA NA ROK 201</w:t>
      </w:r>
      <w:bookmarkEnd w:id="9"/>
      <w:bookmarkEnd w:id="10"/>
      <w:r w:rsidRPr="00C15682">
        <w:rPr>
          <w:rFonts w:asciiTheme="minorHAnsi" w:hAnsiTheme="minorHAnsi"/>
          <w:sz w:val="22"/>
          <w:szCs w:val="22"/>
          <w:lang w:val="pl-PL"/>
        </w:rPr>
        <w:t>9</w:t>
      </w:r>
    </w:p>
    <w:p w:rsidR="00A028D0" w:rsidRPr="00C15682" w:rsidRDefault="00A028D0" w:rsidP="00A028D0">
      <w:pPr>
        <w:pStyle w:val="Tytu"/>
        <w:ind w:firstLine="709"/>
        <w:rPr>
          <w:rFonts w:asciiTheme="minorHAnsi" w:hAnsiTheme="minorHAnsi"/>
          <w:sz w:val="22"/>
          <w:szCs w:val="22"/>
        </w:rPr>
      </w:pPr>
    </w:p>
    <w:p w:rsidR="00A028D0" w:rsidRPr="00C15682" w:rsidRDefault="00A028D0" w:rsidP="00A028D0">
      <w:pPr>
        <w:pStyle w:val="Tytu"/>
        <w:rPr>
          <w:rFonts w:asciiTheme="minorHAnsi" w:hAnsiTheme="minorHAnsi"/>
          <w:sz w:val="22"/>
          <w:szCs w:val="22"/>
        </w:rPr>
      </w:pPr>
      <w:r w:rsidRPr="00C15682">
        <w:rPr>
          <w:rFonts w:asciiTheme="minorHAnsi" w:hAnsiTheme="minorHAnsi"/>
          <w:sz w:val="22"/>
          <w:szCs w:val="22"/>
        </w:rPr>
        <w:t>według stanu na dzień 31 grudnia 201</w:t>
      </w:r>
      <w:r w:rsidRPr="00C15682">
        <w:rPr>
          <w:rFonts w:asciiTheme="minorHAnsi" w:hAnsiTheme="minorHAnsi"/>
          <w:sz w:val="22"/>
          <w:szCs w:val="22"/>
          <w:lang w:val="pl-PL"/>
        </w:rPr>
        <w:t>9</w:t>
      </w:r>
      <w:r w:rsidRPr="00C15682">
        <w:rPr>
          <w:rFonts w:asciiTheme="minorHAnsi" w:hAnsiTheme="minorHAnsi"/>
          <w:sz w:val="22"/>
          <w:szCs w:val="22"/>
        </w:rPr>
        <w:t xml:space="preserve"> roku</w:t>
      </w:r>
    </w:p>
    <w:p w:rsidR="00A028D0" w:rsidRPr="00C15682" w:rsidRDefault="00A028D0" w:rsidP="00A028D0">
      <w:pPr>
        <w:pStyle w:val="Tytu"/>
        <w:rPr>
          <w:rFonts w:asciiTheme="minorHAnsi" w:hAnsiTheme="minorHAnsi"/>
          <w:sz w:val="22"/>
          <w:szCs w:val="22"/>
        </w:rPr>
      </w:pPr>
    </w:p>
    <w:p w:rsidR="00A028D0" w:rsidRPr="00C15682" w:rsidRDefault="00A028D0" w:rsidP="00A028D0">
      <w:pPr>
        <w:pStyle w:val="Tytu"/>
        <w:rPr>
          <w:rFonts w:asciiTheme="minorHAnsi" w:hAnsiTheme="minorHAnsi"/>
          <w:sz w:val="22"/>
          <w:szCs w:val="22"/>
        </w:rPr>
      </w:pPr>
    </w:p>
    <w:p w:rsidR="00A028D0" w:rsidRPr="00C15682" w:rsidRDefault="00A028D0" w:rsidP="00A028D0">
      <w:pPr>
        <w:widowControl w:val="0"/>
        <w:jc w:val="both"/>
        <w:rPr>
          <w:rFonts w:asciiTheme="minorHAnsi" w:hAnsiTheme="minorHAnsi"/>
          <w:b/>
          <w:snapToGrid w:val="0"/>
          <w:sz w:val="18"/>
          <w:szCs w:val="18"/>
        </w:rPr>
      </w:pPr>
      <w:r w:rsidRPr="00C15682">
        <w:rPr>
          <w:rFonts w:asciiTheme="minorHAnsi" w:hAnsiTheme="minorHAnsi"/>
          <w:b/>
          <w:snapToGrid w:val="0"/>
          <w:sz w:val="18"/>
          <w:szCs w:val="18"/>
        </w:rPr>
        <w:t xml:space="preserve">Priorytet 1. </w:t>
      </w:r>
      <w:r w:rsidRPr="00C15682">
        <w:rPr>
          <w:rFonts w:asciiTheme="minorHAnsi" w:hAnsiTheme="minorHAnsi"/>
          <w:b/>
          <w:sz w:val="18"/>
          <w:szCs w:val="18"/>
        </w:rPr>
        <w:t>Poprawa zasobu miejsc pracy i zwiększenie aktywności zawodowej ludności</w:t>
      </w:r>
    </w:p>
    <w:p w:rsidR="00A028D0" w:rsidRPr="00C15682" w:rsidRDefault="00A028D0" w:rsidP="00A028D0">
      <w:pPr>
        <w:widowControl w:val="0"/>
        <w:jc w:val="both"/>
        <w:rPr>
          <w:rFonts w:asciiTheme="minorHAnsi" w:hAnsiTheme="minorHAnsi"/>
          <w:snapToGrid w:val="0"/>
          <w:sz w:val="18"/>
          <w:szCs w:val="18"/>
        </w:rPr>
      </w:pPr>
    </w:p>
    <w:p w:rsidR="00A028D0" w:rsidRPr="00C15682" w:rsidRDefault="00A028D0" w:rsidP="00A028D0">
      <w:pPr>
        <w:pStyle w:val="Listapunktowana"/>
        <w:rPr>
          <w:rFonts w:asciiTheme="minorHAnsi" w:hAnsiTheme="minorHAnsi"/>
          <w:sz w:val="18"/>
          <w:szCs w:val="18"/>
        </w:rPr>
      </w:pPr>
      <w:r w:rsidRPr="00C15682">
        <w:rPr>
          <w:rFonts w:asciiTheme="minorHAnsi" w:hAnsiTheme="minorHAnsi"/>
          <w:sz w:val="18"/>
          <w:szCs w:val="18"/>
        </w:rPr>
        <w:t>Cel operacyjny 1.1. Zwiększenie liczby miejsc pracy</w:t>
      </w:r>
    </w:p>
    <w:p w:rsidR="00A028D0" w:rsidRPr="00C15682" w:rsidRDefault="00A028D0" w:rsidP="00A028D0">
      <w:pPr>
        <w:pStyle w:val="Listapunktowana"/>
        <w:jc w:val="left"/>
        <w:rPr>
          <w:rFonts w:asciiTheme="minorHAnsi" w:hAnsiTheme="minorHAnsi"/>
          <w:sz w:val="18"/>
          <w:szCs w:val="18"/>
          <w:highlight w:val="yellow"/>
        </w:rPr>
      </w:pPr>
    </w:p>
    <w:p w:rsidR="00A028D0" w:rsidRPr="00C15682" w:rsidRDefault="00A028D0" w:rsidP="00A028D0">
      <w:pP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AC394A" w:rsidRDefault="00A028D0" w:rsidP="002F0BD8">
            <w:pPr>
              <w:pStyle w:val="Nagwektabeli"/>
              <w:spacing w:after="0"/>
              <w:jc w:val="left"/>
              <w:rPr>
                <w:rFonts w:asciiTheme="minorHAnsi" w:hAnsiTheme="minorHAnsi"/>
                <w:b w:val="0"/>
                <w:bCs w:val="0"/>
                <w:i w:val="0"/>
                <w:iCs w:val="0"/>
                <w:sz w:val="18"/>
                <w:szCs w:val="18"/>
              </w:rPr>
            </w:pPr>
            <w:r w:rsidRPr="00AC394A">
              <w:rPr>
                <w:rFonts w:asciiTheme="minorHAnsi" w:hAnsiTheme="minorHAnsi"/>
                <w:b w:val="0"/>
                <w:bCs w:val="0"/>
                <w:i w:val="0"/>
                <w:iCs w:val="0"/>
                <w:sz w:val="18"/>
                <w:szCs w:val="18"/>
                <w:lang w:val="pl-PL" w:eastAsia="pl-PL"/>
              </w:rPr>
              <w:t>Priorytet 1</w:t>
            </w:r>
          </w:p>
        </w:tc>
        <w:tc>
          <w:tcPr>
            <w:tcW w:w="7082" w:type="dxa"/>
          </w:tcPr>
          <w:p w:rsidR="00A028D0" w:rsidRPr="00AC394A" w:rsidRDefault="00A028D0" w:rsidP="002F0BD8">
            <w:pPr>
              <w:pStyle w:val="Nagwektabeli"/>
              <w:spacing w:after="0"/>
              <w:jc w:val="both"/>
              <w:rPr>
                <w:rFonts w:asciiTheme="minorHAnsi" w:hAnsiTheme="minorHAnsi"/>
                <w:b w:val="0"/>
                <w:bCs w:val="0"/>
                <w:i w:val="0"/>
                <w:iCs w:val="0"/>
                <w:sz w:val="18"/>
                <w:szCs w:val="18"/>
                <w:lang w:val="pl-PL" w:eastAsia="pl-PL"/>
              </w:rPr>
            </w:pPr>
            <w:r w:rsidRPr="00AC394A">
              <w:rPr>
                <w:rFonts w:asciiTheme="minorHAnsi" w:hAnsiTheme="minorHAnsi"/>
                <w:b w:val="0"/>
                <w:i w:val="0"/>
                <w:sz w:val="18"/>
                <w:szCs w:val="18"/>
                <w:lang w:val="pl-PL" w:eastAsia="pl-PL"/>
              </w:rPr>
              <w:t>Poprawa zasobu miejsc pracy i zwiększenie aktywności zawodowej ludności</w:t>
            </w:r>
          </w:p>
        </w:tc>
      </w:tr>
      <w:tr w:rsidR="00A028D0" w:rsidRPr="00C15682" w:rsidTr="000E02D5">
        <w:trPr>
          <w:trHeight w:val="274"/>
        </w:trPr>
        <w:tc>
          <w:tcPr>
            <w:tcW w:w="2268" w:type="dxa"/>
          </w:tcPr>
          <w:p w:rsidR="00A028D0" w:rsidRPr="00AC394A" w:rsidRDefault="00A028D0" w:rsidP="002F0BD8">
            <w:pPr>
              <w:pStyle w:val="Zawartotabeli"/>
              <w:spacing w:after="0"/>
              <w:rPr>
                <w:rFonts w:asciiTheme="minorHAnsi" w:hAnsiTheme="minorHAnsi"/>
                <w:sz w:val="18"/>
                <w:szCs w:val="18"/>
              </w:rPr>
            </w:pPr>
            <w:r w:rsidRPr="00AC394A">
              <w:rPr>
                <w:rFonts w:asciiTheme="minorHAnsi" w:hAnsiTheme="minorHAnsi"/>
                <w:sz w:val="18"/>
                <w:szCs w:val="18"/>
                <w:lang w:val="pl-PL" w:eastAsia="pl-PL"/>
              </w:rPr>
              <w:t>Cel operacyjny 1.1.</w:t>
            </w:r>
          </w:p>
        </w:tc>
        <w:tc>
          <w:tcPr>
            <w:tcW w:w="7082" w:type="dxa"/>
          </w:tcPr>
          <w:p w:rsidR="00A028D0" w:rsidRPr="00AC394A" w:rsidRDefault="00A028D0" w:rsidP="002F0BD8">
            <w:pPr>
              <w:pStyle w:val="Zawartotabeli"/>
              <w:spacing w:after="0"/>
              <w:rPr>
                <w:rFonts w:asciiTheme="minorHAnsi" w:hAnsiTheme="minorHAnsi"/>
                <w:sz w:val="18"/>
                <w:szCs w:val="18"/>
                <w:lang w:val="pl-PL" w:eastAsia="pl-PL"/>
              </w:rPr>
            </w:pPr>
            <w:r w:rsidRPr="00AC394A">
              <w:rPr>
                <w:rFonts w:asciiTheme="minorHAnsi" w:hAnsiTheme="minorHAnsi"/>
                <w:bCs/>
                <w:sz w:val="18"/>
                <w:szCs w:val="18"/>
                <w:lang w:val="pl-PL" w:eastAsia="pl-PL"/>
              </w:rPr>
              <w:t>Zwiększenie liczby miejsc pracy</w:t>
            </w:r>
          </w:p>
        </w:tc>
      </w:tr>
      <w:tr w:rsidR="00A028D0" w:rsidRPr="00C15682" w:rsidTr="002F0BD8">
        <w:trPr>
          <w:trHeight w:val="312"/>
        </w:trPr>
        <w:tc>
          <w:tcPr>
            <w:tcW w:w="2268" w:type="dxa"/>
          </w:tcPr>
          <w:p w:rsidR="00A028D0" w:rsidRPr="00AC394A" w:rsidRDefault="00A028D0" w:rsidP="002F0BD8">
            <w:pPr>
              <w:pStyle w:val="Zawartotabeli"/>
              <w:spacing w:after="0"/>
              <w:rPr>
                <w:rFonts w:asciiTheme="minorHAnsi" w:hAnsiTheme="minorHAnsi"/>
                <w:sz w:val="18"/>
                <w:szCs w:val="18"/>
              </w:rPr>
            </w:pPr>
            <w:r w:rsidRPr="00AC394A">
              <w:rPr>
                <w:rFonts w:asciiTheme="minorHAnsi" w:hAnsiTheme="minorHAnsi"/>
                <w:sz w:val="18"/>
                <w:szCs w:val="18"/>
                <w:lang w:val="pl-PL" w:eastAsia="pl-PL"/>
              </w:rPr>
              <w:t>Tytuł zadania 1.1.1.</w:t>
            </w:r>
          </w:p>
        </w:tc>
        <w:tc>
          <w:tcPr>
            <w:tcW w:w="7082" w:type="dxa"/>
          </w:tcPr>
          <w:p w:rsidR="00A028D0" w:rsidRPr="00AC394A" w:rsidRDefault="00A028D0" w:rsidP="002F0BD8">
            <w:pPr>
              <w:pStyle w:val="Zawartotabeli"/>
              <w:spacing w:after="0"/>
              <w:jc w:val="both"/>
              <w:rPr>
                <w:rFonts w:asciiTheme="minorHAnsi" w:hAnsiTheme="minorHAnsi"/>
                <w:sz w:val="18"/>
                <w:szCs w:val="18"/>
                <w:lang w:val="pl-PL"/>
              </w:rPr>
            </w:pPr>
            <w:r w:rsidRPr="00AC394A">
              <w:rPr>
                <w:rFonts w:asciiTheme="minorHAnsi" w:hAnsiTheme="minorHAnsi"/>
                <w:sz w:val="18"/>
                <w:szCs w:val="18"/>
              </w:rPr>
              <w:t>Inicjowanie i rozwój działalności gospodarczej w regionie oraz budowanie sieci współpracy w regionie</w:t>
            </w:r>
          </w:p>
        </w:tc>
      </w:tr>
      <w:tr w:rsidR="00A028D0" w:rsidRPr="00C15682" w:rsidTr="002F0BD8">
        <w:trPr>
          <w:trHeight w:val="213"/>
        </w:trPr>
        <w:tc>
          <w:tcPr>
            <w:tcW w:w="2268" w:type="dxa"/>
          </w:tcPr>
          <w:p w:rsidR="00A028D0" w:rsidRPr="00452F69" w:rsidRDefault="00A028D0" w:rsidP="002F0BD8">
            <w:pPr>
              <w:pStyle w:val="Zawartotabeli"/>
              <w:spacing w:after="0"/>
              <w:rPr>
                <w:rFonts w:asciiTheme="minorHAnsi" w:hAnsiTheme="minorHAnsi"/>
                <w:sz w:val="18"/>
                <w:szCs w:val="18"/>
              </w:rPr>
            </w:pPr>
            <w:r w:rsidRPr="00452F69">
              <w:rPr>
                <w:rFonts w:asciiTheme="minorHAnsi" w:hAnsiTheme="minorHAnsi"/>
                <w:sz w:val="18"/>
                <w:szCs w:val="18"/>
              </w:rPr>
              <w:t>Opis realizacji zadania (</w:t>
            </w:r>
            <w:r w:rsidRPr="00452F69">
              <w:rPr>
                <w:rFonts w:asciiTheme="minorHAnsi" w:hAnsiTheme="minorHAnsi"/>
                <w:snapToGrid w:val="0"/>
                <w:sz w:val="18"/>
                <w:szCs w:val="18"/>
              </w:rPr>
              <w:t>charakterystyka realizowanego zadania: cel, wykonawcy, podjęte</w:t>
            </w:r>
            <w:r w:rsidRPr="00452F69">
              <w:rPr>
                <w:rFonts w:asciiTheme="minorHAnsi" w:hAnsiTheme="minorHAnsi"/>
                <w:snapToGrid w:val="0"/>
                <w:sz w:val="18"/>
                <w:szCs w:val="18"/>
              </w:rPr>
              <w:br/>
              <w:t>i zrealizowane działania)</w:t>
            </w:r>
          </w:p>
        </w:tc>
        <w:tc>
          <w:tcPr>
            <w:tcW w:w="7082" w:type="dxa"/>
            <w:shd w:val="clear" w:color="auto" w:fill="auto"/>
          </w:tcPr>
          <w:p w:rsidR="00A028D0" w:rsidRPr="00452F69" w:rsidRDefault="00A028D0" w:rsidP="002F0BD8">
            <w:pPr>
              <w:pStyle w:val="Tekstpodstawowywcity"/>
              <w:tabs>
                <w:tab w:val="left" w:pos="303"/>
              </w:tabs>
              <w:suppressAutoHyphens/>
              <w:ind w:left="20" w:right="-10"/>
              <w:jc w:val="both"/>
              <w:rPr>
                <w:rFonts w:asciiTheme="minorHAnsi" w:hAnsiTheme="minorHAnsi"/>
                <w:color w:val="000000"/>
                <w:sz w:val="18"/>
                <w:szCs w:val="18"/>
                <w:lang w:val="pl-PL" w:eastAsia="pl-PL"/>
              </w:rPr>
            </w:pPr>
            <w:r w:rsidRPr="00452F69">
              <w:rPr>
                <w:rFonts w:asciiTheme="minorHAnsi" w:hAnsiTheme="minorHAnsi"/>
                <w:color w:val="000000"/>
                <w:sz w:val="18"/>
                <w:szCs w:val="18"/>
              </w:rPr>
              <w:t>Departament</w:t>
            </w:r>
            <w:r w:rsidRPr="00452F69">
              <w:rPr>
                <w:rFonts w:asciiTheme="minorHAnsi" w:hAnsiTheme="minorHAnsi"/>
                <w:color w:val="000000"/>
                <w:sz w:val="18"/>
                <w:szCs w:val="18"/>
                <w:lang w:val="pl-PL" w:eastAsia="pl-PL"/>
              </w:rPr>
              <w:t xml:space="preserve"> Przedsiębiorczości i Strategii Marki</w:t>
            </w:r>
            <w:r w:rsidRPr="00452F69">
              <w:rPr>
                <w:rFonts w:asciiTheme="minorHAnsi" w:hAnsiTheme="minorHAnsi"/>
                <w:color w:val="000000"/>
                <w:sz w:val="18"/>
                <w:szCs w:val="18"/>
              </w:rPr>
              <w:t xml:space="preserve"> UMWL w 201</w:t>
            </w:r>
            <w:r>
              <w:rPr>
                <w:rFonts w:asciiTheme="minorHAnsi" w:hAnsiTheme="minorHAnsi"/>
                <w:color w:val="000000"/>
                <w:sz w:val="18"/>
                <w:szCs w:val="18"/>
                <w:lang w:val="pl-PL"/>
              </w:rPr>
              <w:t>9</w:t>
            </w:r>
            <w:r w:rsidRPr="00452F69">
              <w:rPr>
                <w:rFonts w:asciiTheme="minorHAnsi" w:hAnsiTheme="minorHAnsi"/>
                <w:color w:val="000000"/>
                <w:sz w:val="18"/>
                <w:szCs w:val="18"/>
              </w:rPr>
              <w:t xml:space="preserve"> r. </w:t>
            </w:r>
            <w:r w:rsidRPr="00452F69">
              <w:rPr>
                <w:rFonts w:asciiTheme="minorHAnsi" w:hAnsiTheme="minorHAnsi"/>
                <w:color w:val="000000"/>
                <w:sz w:val="18"/>
                <w:szCs w:val="18"/>
                <w:lang w:val="pl-PL" w:eastAsia="pl-PL"/>
              </w:rPr>
              <w:t xml:space="preserve">prowadził współpracę z JST, instytucjami otoczenia biznesu i podmiotami gospodarczymi w zakresie organizacji misji gospodarczych i spotkań biznesowych, wymiany informacji, sieciowania lub kojarzenia z innymi podmiotami oraz instytucjami w kraju i za granicą. Działania te adresowano głównie do inwestorów planujących nowe inwestycje w regionie oraz do eksporterów lubuskich. </w:t>
            </w:r>
          </w:p>
          <w:p w:rsidR="00A028D0" w:rsidRPr="00452F69" w:rsidRDefault="00A028D0" w:rsidP="002F0BD8">
            <w:pPr>
              <w:pStyle w:val="Tekstpodstawowywcity"/>
              <w:tabs>
                <w:tab w:val="left" w:pos="303"/>
              </w:tabs>
              <w:suppressAutoHyphens/>
              <w:ind w:left="20" w:right="-10"/>
              <w:jc w:val="both"/>
              <w:rPr>
                <w:rFonts w:asciiTheme="minorHAnsi" w:hAnsiTheme="minorHAnsi"/>
                <w:color w:val="000000"/>
                <w:sz w:val="18"/>
                <w:szCs w:val="18"/>
                <w:lang w:val="pl-PL" w:eastAsia="pl-PL"/>
              </w:rPr>
            </w:pPr>
            <w:r w:rsidRPr="00452F69">
              <w:rPr>
                <w:rFonts w:asciiTheme="minorHAnsi" w:hAnsiTheme="minorHAnsi"/>
                <w:color w:val="000000"/>
                <w:sz w:val="18"/>
                <w:szCs w:val="18"/>
                <w:lang w:val="pl-PL" w:eastAsia="pl-PL"/>
              </w:rPr>
              <w:t>Pozostałe działania (nie wpływające bezpośrednio na tworzenie miejsc pracy) polegały na pracy analitycznej i promowaniu walorów gospodarczych województwa lubuskiego (przygotowanie materiałów promocyjnych, współorganizacja oraz nominowanie do konkursów regionalnych oraz ogólnopolskich).</w:t>
            </w:r>
          </w:p>
          <w:p w:rsidR="00A028D0" w:rsidRPr="00452F69" w:rsidRDefault="00A028D0" w:rsidP="002F0BD8">
            <w:pPr>
              <w:pStyle w:val="Tekstpodstawowywcity"/>
              <w:tabs>
                <w:tab w:val="left" w:pos="303"/>
              </w:tabs>
              <w:suppressAutoHyphens/>
              <w:ind w:left="20" w:right="-10"/>
              <w:jc w:val="both"/>
              <w:rPr>
                <w:rFonts w:asciiTheme="minorHAnsi" w:hAnsiTheme="minorHAnsi"/>
                <w:sz w:val="18"/>
                <w:szCs w:val="18"/>
                <w:lang w:val="pl-PL"/>
              </w:rPr>
            </w:pPr>
          </w:p>
          <w:p w:rsidR="00A028D0" w:rsidRPr="00452F69" w:rsidRDefault="00A028D0" w:rsidP="002F0BD8">
            <w:pPr>
              <w:jc w:val="both"/>
              <w:rPr>
                <w:rFonts w:asciiTheme="minorHAnsi" w:hAnsiTheme="minorHAnsi" w:cstheme="minorHAnsi"/>
                <w:sz w:val="18"/>
                <w:szCs w:val="18"/>
              </w:rPr>
            </w:pPr>
            <w:r w:rsidRPr="00452F69">
              <w:rPr>
                <w:rFonts w:asciiTheme="minorHAnsi" w:hAnsiTheme="minorHAnsi" w:cstheme="minorHAnsi"/>
                <w:sz w:val="18"/>
                <w:szCs w:val="18"/>
              </w:rPr>
              <w:t xml:space="preserve">W działania </w:t>
            </w:r>
            <w:r w:rsidRPr="00A10C0E">
              <w:rPr>
                <w:rFonts w:asciiTheme="minorHAnsi" w:hAnsiTheme="minorHAnsi" w:cstheme="minorHAnsi"/>
                <w:sz w:val="18"/>
                <w:szCs w:val="18"/>
              </w:rPr>
              <w:t>Agencj</w:t>
            </w:r>
            <w:r>
              <w:rPr>
                <w:rFonts w:asciiTheme="minorHAnsi" w:hAnsiTheme="minorHAnsi" w:cstheme="minorHAnsi"/>
                <w:sz w:val="18"/>
                <w:szCs w:val="18"/>
              </w:rPr>
              <w:t>i</w:t>
            </w:r>
            <w:r w:rsidRPr="00A10C0E">
              <w:rPr>
                <w:rFonts w:asciiTheme="minorHAnsi" w:hAnsiTheme="minorHAnsi" w:cstheme="minorHAnsi"/>
                <w:sz w:val="18"/>
                <w:szCs w:val="18"/>
              </w:rPr>
              <w:t xml:space="preserve"> Rozwoju Regionalnego S.A. w Zielonej Górze</w:t>
            </w:r>
            <w:r w:rsidRPr="00452F69">
              <w:rPr>
                <w:rFonts w:asciiTheme="minorHAnsi" w:hAnsiTheme="minorHAnsi" w:cstheme="minorHAnsi"/>
                <w:sz w:val="18"/>
                <w:szCs w:val="18"/>
              </w:rPr>
              <w:t xml:space="preserve"> wpisane jest funkcjonowanie Lubuskiego Funduszu Pożyczkowego. Od 2005 r. zajmuje się on przyznawaniem, w trybie ciągłym, środków finansowych dla mikro, małych i średnich przedsiębiorstw inwestujących na terenie </w:t>
            </w:r>
            <w:r>
              <w:rPr>
                <w:rFonts w:asciiTheme="minorHAnsi" w:hAnsiTheme="minorHAnsi" w:cstheme="minorHAnsi"/>
                <w:sz w:val="18"/>
                <w:szCs w:val="18"/>
              </w:rPr>
              <w:t>w</w:t>
            </w:r>
            <w:r w:rsidRPr="00452F69">
              <w:rPr>
                <w:rFonts w:asciiTheme="minorHAnsi" w:hAnsiTheme="minorHAnsi" w:cstheme="minorHAnsi"/>
                <w:sz w:val="18"/>
                <w:szCs w:val="18"/>
              </w:rPr>
              <w:t xml:space="preserve">ojewództwa </w:t>
            </w:r>
            <w:r>
              <w:rPr>
                <w:rFonts w:asciiTheme="minorHAnsi" w:hAnsiTheme="minorHAnsi" w:cstheme="minorHAnsi"/>
                <w:sz w:val="18"/>
                <w:szCs w:val="18"/>
              </w:rPr>
              <w:t>l</w:t>
            </w:r>
            <w:r w:rsidRPr="00452F69">
              <w:rPr>
                <w:rFonts w:asciiTheme="minorHAnsi" w:hAnsiTheme="minorHAnsi" w:cstheme="minorHAnsi"/>
                <w:sz w:val="18"/>
                <w:szCs w:val="18"/>
              </w:rPr>
              <w:t>ubuskiego na cele związane z prowadzeniem działalności gospodarczej. W 2019 r</w:t>
            </w:r>
            <w:r>
              <w:rPr>
                <w:rFonts w:asciiTheme="minorHAnsi" w:hAnsiTheme="minorHAnsi" w:cstheme="minorHAnsi"/>
                <w:sz w:val="18"/>
                <w:szCs w:val="18"/>
              </w:rPr>
              <w:t>.</w:t>
            </w:r>
            <w:r w:rsidRPr="00452F69">
              <w:rPr>
                <w:rFonts w:asciiTheme="minorHAnsi" w:hAnsiTheme="minorHAnsi" w:cstheme="minorHAnsi"/>
                <w:sz w:val="18"/>
                <w:szCs w:val="18"/>
              </w:rPr>
              <w:t xml:space="preserve"> maksymalna kwota jednej pożyczki udzielanej na inwestycje to 400 tys. zł (max. na okres do 7 lat) oraz udzielanej na cele obrotowe do 120 tys. zł (z trzyletnim terminem spłaty). W przypadku podmiotów działających powyżej 12 miesięcy minimalne oprocentowanie wynosiło 2,87% w stosunku rocznym, a dla podmiotów działających poniżej 12 miesięcy - 5,87% w stosunku rocznym.</w:t>
            </w:r>
          </w:p>
          <w:p w:rsidR="00A028D0" w:rsidRPr="00452F69" w:rsidRDefault="00A028D0" w:rsidP="002F0BD8">
            <w:pPr>
              <w:jc w:val="both"/>
              <w:rPr>
                <w:rFonts w:asciiTheme="minorHAnsi" w:eastAsia="Lucida Sans Unicode" w:hAnsiTheme="minorHAnsi"/>
                <w:sz w:val="18"/>
                <w:szCs w:val="18"/>
              </w:rPr>
            </w:pPr>
            <w:r w:rsidRPr="00452F69">
              <w:rPr>
                <w:rFonts w:asciiTheme="minorHAnsi" w:hAnsiTheme="minorHAnsi" w:cstheme="minorHAnsi"/>
                <w:sz w:val="18"/>
                <w:szCs w:val="18"/>
              </w:rPr>
              <w:t>Ponadto w 2019 roku w dalszym ciągu udzielane były pożyczki dla osób zamierzających rozpocząć działalność gospodarczą. Środki na ten cel pochodziły z projektu pn. „Dodaj pieniądze do pomysłu”, finansowanego w ramach Działania 6.2 PO KL, który od 1.01.2016 r</w:t>
            </w:r>
            <w:r>
              <w:rPr>
                <w:rFonts w:asciiTheme="minorHAnsi" w:hAnsiTheme="minorHAnsi" w:cstheme="minorHAnsi"/>
                <w:sz w:val="18"/>
                <w:szCs w:val="18"/>
              </w:rPr>
              <w:t>oku</w:t>
            </w:r>
            <w:r w:rsidRPr="00452F69">
              <w:rPr>
                <w:rFonts w:asciiTheme="minorHAnsi" w:hAnsiTheme="minorHAnsi" w:cstheme="minorHAnsi"/>
                <w:sz w:val="18"/>
                <w:szCs w:val="18"/>
              </w:rPr>
              <w:t xml:space="preserve"> do 31.12.2020 r</w:t>
            </w:r>
            <w:r>
              <w:rPr>
                <w:rFonts w:asciiTheme="minorHAnsi" w:hAnsiTheme="minorHAnsi" w:cstheme="minorHAnsi"/>
                <w:sz w:val="18"/>
                <w:szCs w:val="18"/>
              </w:rPr>
              <w:t>oku</w:t>
            </w:r>
            <w:r w:rsidRPr="00452F69">
              <w:rPr>
                <w:rFonts w:asciiTheme="minorHAnsi" w:hAnsiTheme="minorHAnsi" w:cstheme="minorHAnsi"/>
                <w:sz w:val="18"/>
                <w:szCs w:val="18"/>
              </w:rPr>
              <w:t xml:space="preserve"> jest w okresie monitorowania. Maksymalna kwota pożyczki na rozpoczęcie działalności gospodarczej wynosiła 50 tys. zł, okres spłaty pożyczki wynosił do 5 lat, a oprocentowanie 2% w stosunku rocznym. Informacja o pożyczkach znajduje się na stronach </w:t>
            </w:r>
            <w:hyperlink r:id="rId35" w:history="1">
              <w:r w:rsidRPr="00452F69">
                <w:rPr>
                  <w:rStyle w:val="Hipercze"/>
                  <w:rFonts w:asciiTheme="minorHAnsi" w:hAnsiTheme="minorHAnsi" w:cstheme="minorHAnsi"/>
                  <w:sz w:val="18"/>
                  <w:szCs w:val="18"/>
                </w:rPr>
                <w:t>www.lfp.region.zgora.pl</w:t>
              </w:r>
            </w:hyperlink>
            <w:r w:rsidRPr="00452F69">
              <w:rPr>
                <w:rStyle w:val="Hipercze"/>
                <w:rFonts w:asciiTheme="minorHAnsi" w:hAnsiTheme="minorHAnsi" w:cstheme="minorHAnsi"/>
                <w:color w:val="auto"/>
                <w:sz w:val="18"/>
                <w:szCs w:val="18"/>
                <w:u w:val="none"/>
              </w:rPr>
              <w:t>.</w:t>
            </w:r>
            <w:r w:rsidRPr="00452F69">
              <w:rPr>
                <w:rStyle w:val="Hipercze"/>
                <w:rFonts w:asciiTheme="minorHAnsi" w:hAnsiTheme="minorHAnsi"/>
                <w:color w:val="auto"/>
                <w:sz w:val="18"/>
                <w:szCs w:val="18"/>
                <w:u w:val="none"/>
              </w:rPr>
              <w:t xml:space="preserve"> W listopadzie </w:t>
            </w:r>
            <w:r w:rsidRPr="00452F69">
              <w:rPr>
                <w:rFonts w:asciiTheme="minorHAnsi" w:hAnsiTheme="minorHAnsi"/>
                <w:sz w:val="18"/>
                <w:szCs w:val="18"/>
              </w:rPr>
              <w:t>2017 r. ARR S.A. zawarła z Bankiem Gospodarstwa Krajowego</w:t>
            </w:r>
            <w:r>
              <w:rPr>
                <w:rFonts w:asciiTheme="minorHAnsi" w:hAnsiTheme="minorHAnsi"/>
                <w:sz w:val="18"/>
                <w:szCs w:val="18"/>
              </w:rPr>
              <w:t xml:space="preserve"> (BGK)</w:t>
            </w:r>
            <w:r w:rsidRPr="00452F69">
              <w:rPr>
                <w:rFonts w:asciiTheme="minorHAnsi" w:hAnsiTheme="minorHAnsi"/>
                <w:sz w:val="18"/>
                <w:szCs w:val="18"/>
              </w:rPr>
              <w:t xml:space="preserve"> dwie umowy operacyjne, na podstawie których Lubuski Fundusz Pożyczkowy udziela - na bardzo korzystnych zasadach - unijnych pożyczek przeznaczonych na rozwój firm. </w:t>
            </w:r>
            <w:r w:rsidRPr="00452F69">
              <w:rPr>
                <w:rFonts w:asciiTheme="minorHAnsi" w:eastAsia="Lucida Sans Unicode" w:hAnsiTheme="minorHAnsi"/>
                <w:sz w:val="18"/>
                <w:szCs w:val="18"/>
                <w:shd w:val="clear" w:color="auto" w:fill="FFFFFF"/>
              </w:rPr>
              <w:t>W ramach w/w projektów w roku 2019 oferowane były Małe Pożyczki w kwocie do 500 tys. zł, z terminem spłaty do 5 lat oraz Duże Pożyczki w kwocie do 2 mln zł, z terminem spłaty do 10 lat. Oprocentowanie Małej Pożyczki na warunkach preferencyjnych wynosiło w 2019 roku 0,935%, a na warunkach rynkowych od 2,87%, natomiast oprocentowanie Dużej Pożyczki wynosiło odpowiednio – 1,87% oraz od 2,87%. Na preferencyjnych zasadach udzielane były pożyczki przeznaczone na inwestycje przedsiębiorstw będących w fazie start-</w:t>
            </w:r>
            <w:proofErr w:type="spellStart"/>
            <w:r w:rsidRPr="00452F69">
              <w:rPr>
                <w:rFonts w:asciiTheme="minorHAnsi" w:eastAsia="Lucida Sans Unicode" w:hAnsiTheme="minorHAnsi"/>
                <w:sz w:val="18"/>
                <w:szCs w:val="18"/>
                <w:shd w:val="clear" w:color="auto" w:fill="FFFFFF"/>
              </w:rPr>
              <w:t>up</w:t>
            </w:r>
            <w:proofErr w:type="spellEnd"/>
            <w:r w:rsidRPr="00452F69">
              <w:rPr>
                <w:rFonts w:asciiTheme="minorHAnsi" w:eastAsia="Lucida Sans Unicode" w:hAnsiTheme="minorHAnsi"/>
                <w:sz w:val="18"/>
                <w:szCs w:val="18"/>
                <w:shd w:val="clear" w:color="auto" w:fill="FFFFFF"/>
              </w:rPr>
              <w:t>, przedsięwzięcia innowacyjne na poziomie regionu oraz projekty dotyczące zastosowania technologii informacyjno-komunikacyjnych (TIK).</w:t>
            </w:r>
            <w:r w:rsidRPr="00452F69">
              <w:rPr>
                <w:rFonts w:asciiTheme="minorHAnsi" w:eastAsia="Lucida Sans Unicode" w:hAnsiTheme="minorHAnsi"/>
                <w:sz w:val="18"/>
                <w:szCs w:val="18"/>
              </w:rPr>
              <w:t xml:space="preserve"> </w:t>
            </w:r>
          </w:p>
          <w:p w:rsidR="00A028D0" w:rsidRPr="00452F69"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452F69">
              <w:rPr>
                <w:rFonts w:asciiTheme="minorHAnsi" w:hAnsiTheme="minorHAnsi"/>
                <w:sz w:val="18"/>
                <w:szCs w:val="18"/>
                <w:shd w:val="clear" w:color="auto" w:fill="FFFFFF"/>
                <w:lang w:val="pl-PL" w:eastAsia="pl-PL"/>
              </w:rPr>
              <w:t xml:space="preserve">W lutym 2019 r. </w:t>
            </w:r>
            <w:r>
              <w:rPr>
                <w:rFonts w:asciiTheme="minorHAnsi" w:hAnsiTheme="minorHAnsi"/>
                <w:sz w:val="18"/>
                <w:szCs w:val="18"/>
                <w:shd w:val="clear" w:color="auto" w:fill="FFFFFF"/>
                <w:lang w:val="pl-PL" w:eastAsia="pl-PL"/>
              </w:rPr>
              <w:t xml:space="preserve">ARR </w:t>
            </w:r>
            <w:r w:rsidRPr="00452F69">
              <w:rPr>
                <w:rFonts w:asciiTheme="minorHAnsi" w:hAnsiTheme="minorHAnsi"/>
                <w:sz w:val="18"/>
                <w:szCs w:val="18"/>
                <w:shd w:val="clear" w:color="auto" w:fill="FFFFFF"/>
                <w:lang w:val="pl-PL" w:eastAsia="pl-PL"/>
              </w:rPr>
              <w:t>zawarła z BGK kolejną umowę operacyjną, na mocy której w ofercie Funduszu pojawiła się Mała Pożyczka Rozwojowa. W ramach w/w instrumentu finansowego przedsiębiorcy mogą ubiegać się o pożyczkę w kwocie do 500 tys. zł. z terminem spłaty do 5 lat. W 2019 r. oprocentowanie Małej Pożyczki Rozwojowej na warunkach preferencyjnych wynosiło 0,935%, a na warunkach rynkowych od 2,87%. Preferencyjne oprocentowanie dotyczyło inwestycji realizowanych przez przedsiębiorstwa będące w fazie start-</w:t>
            </w:r>
            <w:proofErr w:type="spellStart"/>
            <w:r w:rsidRPr="00452F69">
              <w:rPr>
                <w:rFonts w:asciiTheme="minorHAnsi" w:hAnsiTheme="minorHAnsi"/>
                <w:sz w:val="18"/>
                <w:szCs w:val="18"/>
                <w:shd w:val="clear" w:color="auto" w:fill="FFFFFF"/>
                <w:lang w:val="pl-PL" w:eastAsia="pl-PL"/>
              </w:rPr>
              <w:t>up</w:t>
            </w:r>
            <w:proofErr w:type="spellEnd"/>
            <w:r w:rsidRPr="00452F69">
              <w:rPr>
                <w:rFonts w:asciiTheme="minorHAnsi" w:hAnsiTheme="minorHAnsi"/>
                <w:sz w:val="18"/>
                <w:szCs w:val="18"/>
                <w:shd w:val="clear" w:color="auto" w:fill="FFFFFF"/>
                <w:lang w:val="pl-PL" w:eastAsia="pl-PL"/>
              </w:rPr>
              <w:t xml:space="preserve"> oraz inwestycji przyczyniających się do stworzenia nowych miejsc pracy.</w:t>
            </w:r>
          </w:p>
          <w:p w:rsidR="00A028D0" w:rsidRPr="00452F69"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452F69">
              <w:rPr>
                <w:rFonts w:asciiTheme="minorHAnsi" w:hAnsiTheme="minorHAnsi"/>
                <w:sz w:val="18"/>
                <w:szCs w:val="18"/>
                <w:lang w:val="pl-PL"/>
              </w:rPr>
              <w:lastRenderedPageBreak/>
              <w:t>Ponadto w 2017 r</w:t>
            </w:r>
            <w:r>
              <w:rPr>
                <w:rFonts w:asciiTheme="minorHAnsi" w:hAnsiTheme="minorHAnsi"/>
                <w:sz w:val="18"/>
                <w:szCs w:val="18"/>
                <w:lang w:val="pl-PL"/>
              </w:rPr>
              <w:t>oku</w:t>
            </w:r>
            <w:r w:rsidRPr="00452F69">
              <w:rPr>
                <w:rFonts w:asciiTheme="minorHAnsi" w:hAnsiTheme="minorHAnsi"/>
                <w:sz w:val="18"/>
                <w:szCs w:val="18"/>
                <w:lang w:val="pl-PL"/>
              </w:rPr>
              <w:t xml:space="preserve"> ARR S.A., jako instytucja otoczenia biznesu, uzyskała ze środków RPO–Lubuskie 2020 dofinansowanie w kwocie 614,0 tys. zł na realizację projektu „Profesjonalizacja usług świadczących przez ARR S.A. dla lubuskich MMŚP” w ramach Działania 1.2. „Rozwój przedsiębiorczości”. Polega on na wdrożeniu czterech nowych, proinnowacyjnych usług, które świadczone są na rzecz MMŚP (proinnowacyjna usługa finansowa Lubuskiego Funduszu Pożyczkowego, usługa strategicznego controllingu finansowego, usługa controllingu działalności badawczo-rozwojowej oraz usługa Green controllingu). Celem głównym projektu jest zwiększenie potencjału lubuskich MMŚP w zakresie przygotowania i realizacji projektów rozwojowych poprzez profesjonalizację ARR S.A. i wdrożenie usług wymienionych powyżej. Do potrzeb projektu dostosowano infrastrukturę budynku ARR S.A przy ul. Chopina 14 w Zielonej Górze, w tym m.in. wybudowano podjazd dla osób niepełnosprawnych. Ponadto zakupiono meble, sprzęt komputerowy oraz pozostałe wyposażenie do Punktu Obsługi Klienta. W 2019 roku zakończył się również etap związany z dostosowaniem kompetencji oraz kwalifikacji pracowników biorących udział w realizacji projektu poprzez ich uczestnictwo w studiach podyplomowych, kursach oraz szkoleniach. Dodatkowo prowadzone były - i nadal są - działania mające na celu promocję projektu zarówno w mediach społecznościowych, jak również na ekranach LED i w radiu. W trakcie realizacji projektu ARR S.A., za zgodą Instytucji Zarządzającej, wprowadziła modyfikacje  dotyczące systemu informatycznego przeznaczonego do obsługi pożyczek, polegające na zakupie dodatkowych modułów do dotychczas użytkowanego systemu. Moduły do istniejącego systemu zostały zainstalowane, a w minionym okresie zakupione zostało również oprogramowanie do analizy ekonomiczno-</w:t>
            </w:r>
            <w:r>
              <w:rPr>
                <w:rFonts w:asciiTheme="minorHAnsi" w:hAnsiTheme="minorHAnsi"/>
                <w:sz w:val="18"/>
                <w:szCs w:val="18"/>
                <w:lang w:val="pl-PL"/>
              </w:rPr>
              <w:t>finansowej. Od listopada 2019 roku</w:t>
            </w:r>
            <w:r w:rsidRPr="00452F69">
              <w:rPr>
                <w:rFonts w:asciiTheme="minorHAnsi" w:hAnsiTheme="minorHAnsi"/>
                <w:sz w:val="18"/>
                <w:szCs w:val="18"/>
                <w:lang w:val="pl-PL"/>
              </w:rPr>
              <w:t xml:space="preserve"> Agencja rozpoczęła realizację nowych, proinnowacyjnych usług na rzecz lubuskich mikro, małych i średnich przedsiębiorstw w zakresie opisanym w dokumentacji aplikacyjnej.</w:t>
            </w:r>
          </w:p>
          <w:p w:rsidR="00A028D0" w:rsidRPr="00452F69" w:rsidRDefault="00A028D0" w:rsidP="002F0BD8">
            <w:pPr>
              <w:pStyle w:val="Tekstpodstawowywcity"/>
              <w:tabs>
                <w:tab w:val="left" w:pos="303"/>
              </w:tabs>
              <w:suppressAutoHyphens/>
              <w:ind w:left="20" w:right="-10"/>
              <w:jc w:val="both"/>
              <w:rPr>
                <w:rFonts w:asciiTheme="minorHAnsi" w:hAnsiTheme="minorHAnsi"/>
                <w:sz w:val="18"/>
                <w:szCs w:val="18"/>
                <w:lang w:val="pl-PL"/>
              </w:rPr>
            </w:pPr>
          </w:p>
          <w:p w:rsidR="00A028D0" w:rsidRPr="00452F69"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452F69">
              <w:rPr>
                <w:rFonts w:asciiTheme="minorHAnsi" w:hAnsiTheme="minorHAnsi"/>
                <w:sz w:val="18"/>
                <w:szCs w:val="18"/>
                <w:lang w:val="pl-PL"/>
              </w:rPr>
              <w:t>DIZ UMWL: podejmowano działania w ramach RPO-L2020 mające na celu rozwój przedsiębiorczości, w tym w szczególności stworzenie warunków do rozwoju nowopowstałych i funkcjonujących MŚP, m.in. poprzez: wspieranie inkubowania przedsiębiorczości i profesjonalizację usług świadczonych przez instytucje otoczenia biznesu (IOB) – w ramach Działania 1.2 „Rozwój przedsiębiorczości”, a także stworzenie podstawowej infrastruktury sprzyjającej podejmowaniu działalności gospodarczej oraz lokowaniu inwestycji na terenie województwa – w ramach Działania 1.3 „Tworzenie i rozwój terenów inwestycyjnych”.</w:t>
            </w:r>
          </w:p>
          <w:p w:rsidR="00A028D0" w:rsidRPr="00452F69"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452F69">
              <w:rPr>
                <w:rFonts w:asciiTheme="minorHAnsi" w:hAnsiTheme="minorHAnsi"/>
                <w:sz w:val="18"/>
                <w:szCs w:val="18"/>
                <w:lang w:val="pl-PL"/>
              </w:rPr>
              <w:t>Zakres możliwego wsparcia obejmuje:</w:t>
            </w:r>
          </w:p>
          <w:p w:rsidR="00A028D0" w:rsidRPr="00452F69"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452F69">
              <w:rPr>
                <w:rFonts w:asciiTheme="minorHAnsi" w:hAnsiTheme="minorHAnsi"/>
                <w:sz w:val="18"/>
                <w:szCs w:val="18"/>
                <w:lang w:val="pl-PL"/>
              </w:rPr>
              <w:t>a)</w:t>
            </w:r>
            <w:r w:rsidRPr="00452F69">
              <w:rPr>
                <w:rFonts w:asciiTheme="minorHAnsi" w:hAnsiTheme="minorHAnsi"/>
                <w:sz w:val="18"/>
                <w:szCs w:val="18"/>
                <w:lang w:val="pl-PL"/>
              </w:rPr>
              <w:tab/>
              <w:t>pomoc inkubowanemu przedsiębiorcy w rozwoju i umożliwienie samodzielnego funkcjonowania na rynku poprzez realizację projektów, mających na celu zapewnienie przedsiębiorcom z sektora MŚP dostępu do informacji, usług doradczych i zaplecza technicznego inkubatorów technologicznych, w tym inkubatorów akademickich (ostatecznymi odbiorcami będą przede wszystkim firmy typu start-</w:t>
            </w:r>
            <w:proofErr w:type="spellStart"/>
            <w:r w:rsidRPr="00452F69">
              <w:rPr>
                <w:rFonts w:asciiTheme="minorHAnsi" w:hAnsiTheme="minorHAnsi"/>
                <w:sz w:val="18"/>
                <w:szCs w:val="18"/>
                <w:lang w:val="pl-PL"/>
              </w:rPr>
              <w:t>up</w:t>
            </w:r>
            <w:proofErr w:type="spellEnd"/>
            <w:r w:rsidRPr="00452F69">
              <w:rPr>
                <w:rFonts w:asciiTheme="minorHAnsi" w:hAnsiTheme="minorHAnsi"/>
                <w:sz w:val="18"/>
                <w:szCs w:val="18"/>
                <w:lang w:val="pl-PL"/>
              </w:rPr>
              <w:t xml:space="preserve">*, </w:t>
            </w:r>
            <w:proofErr w:type="spellStart"/>
            <w:r w:rsidRPr="00452F69">
              <w:rPr>
                <w:rFonts w:asciiTheme="minorHAnsi" w:hAnsiTheme="minorHAnsi"/>
                <w:sz w:val="18"/>
                <w:szCs w:val="18"/>
                <w:lang w:val="pl-PL"/>
              </w:rPr>
              <w:t>spin</w:t>
            </w:r>
            <w:proofErr w:type="spellEnd"/>
            <w:r w:rsidRPr="00452F69">
              <w:rPr>
                <w:rFonts w:asciiTheme="minorHAnsi" w:hAnsiTheme="minorHAnsi"/>
                <w:sz w:val="18"/>
                <w:szCs w:val="18"/>
                <w:lang w:val="pl-PL"/>
              </w:rPr>
              <w:t xml:space="preserve">-off**, </w:t>
            </w:r>
            <w:proofErr w:type="spellStart"/>
            <w:r w:rsidRPr="00452F69">
              <w:rPr>
                <w:rFonts w:asciiTheme="minorHAnsi" w:hAnsiTheme="minorHAnsi"/>
                <w:sz w:val="18"/>
                <w:szCs w:val="18"/>
                <w:lang w:val="pl-PL"/>
              </w:rPr>
              <w:t>spin</w:t>
            </w:r>
            <w:proofErr w:type="spellEnd"/>
            <w:r w:rsidRPr="00452F69">
              <w:rPr>
                <w:rFonts w:asciiTheme="minorHAnsi" w:hAnsiTheme="minorHAnsi"/>
                <w:sz w:val="18"/>
                <w:szCs w:val="18"/>
                <w:lang w:val="pl-PL"/>
              </w:rPr>
              <w:t>-out*** lub firmy rozwijające się dzięki możliwości wsparcia ze strony inkubatora);</w:t>
            </w:r>
          </w:p>
          <w:p w:rsidR="00A028D0" w:rsidRPr="00452F69"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452F69">
              <w:rPr>
                <w:rFonts w:asciiTheme="minorHAnsi" w:hAnsiTheme="minorHAnsi"/>
                <w:sz w:val="18"/>
                <w:szCs w:val="18"/>
                <w:lang w:val="pl-PL"/>
              </w:rPr>
              <w:t>b)</w:t>
            </w:r>
            <w:r w:rsidRPr="00452F69">
              <w:rPr>
                <w:rFonts w:asciiTheme="minorHAnsi" w:hAnsiTheme="minorHAnsi"/>
                <w:sz w:val="18"/>
                <w:szCs w:val="18"/>
                <w:lang w:val="pl-PL"/>
              </w:rPr>
              <w:tab/>
              <w:t>specjalistyczne usługi doradcze, które mogą być związane m.in. ze stworzeniem strategii rozwoju przedsiębiorstwa, dostosowaniem produktu/usług do wymogów zagranicznych rynków, rozbudową łańcucha dostaw, itp.</w:t>
            </w:r>
          </w:p>
          <w:p w:rsidR="00A028D0" w:rsidRPr="00452F69"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452F69">
              <w:rPr>
                <w:rFonts w:asciiTheme="minorHAnsi" w:hAnsiTheme="minorHAnsi"/>
                <w:sz w:val="18"/>
                <w:szCs w:val="18"/>
                <w:lang w:val="pl-PL"/>
              </w:rPr>
              <w:t>c)</w:t>
            </w:r>
            <w:r w:rsidRPr="00452F69">
              <w:rPr>
                <w:rFonts w:asciiTheme="minorHAnsi" w:hAnsiTheme="minorHAnsi"/>
                <w:sz w:val="18"/>
                <w:szCs w:val="18"/>
                <w:lang w:val="pl-PL"/>
              </w:rPr>
              <w:tab/>
              <w:t>uporządkowanie i przygotowanie terenów inwestycyjnych, polegające na wyposażeniu w niezbędną infrastrukturę techniczną (dostarczenie podstawowych mediów, tj. przewodów/urządzeń wodociągowych, kanalizacyjnych, ciepłowniczych, elektrycznych, gazowych i telekomunikacyjnych, drogi wewnętrzne itp.) oraz przeprowadzeniu kampanii promocyjnych.</w:t>
            </w:r>
          </w:p>
          <w:p w:rsidR="00A028D0" w:rsidRPr="00452F69"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452F69">
              <w:rPr>
                <w:rFonts w:asciiTheme="minorHAnsi" w:hAnsiTheme="minorHAnsi"/>
                <w:sz w:val="18"/>
                <w:szCs w:val="18"/>
                <w:lang w:val="pl-PL"/>
              </w:rPr>
              <w:t>W ramach Działania 1.2 Rozwój przedsiębiorczości, I typ projektu – Wspieranie inkubowania przedsiębiorczości oraz II typ projektu - Profesjonalizacja usług świadczonych przez IOB został ogłoszony konkurs w IV kwartale 2019 r. Na nabór nr RPLB.01.02.00-IZ.00-08-K01/19 została przeznaczona alokacja w wysokości 20.000,0 tys. zł, nabór przeprowadzony został w terminie 7-31.10.2019 r. W odpowiedzi na konkurs złożono 5 projektów na łączną wartość wnioskowanego dofinansowania 37.694,3 tys. zł. Zakończono ocenę formalną 5 złożonych projektów – pozytywny wynik oceny formalnej uzyskały 3 projekty o wartości wnioskowanego dofinansowania: 29.446,1 tys. zł.</w:t>
            </w:r>
          </w:p>
          <w:p w:rsidR="00A028D0" w:rsidRPr="00452F69"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452F69">
              <w:rPr>
                <w:rFonts w:asciiTheme="minorHAnsi" w:hAnsiTheme="minorHAnsi"/>
                <w:sz w:val="18"/>
                <w:szCs w:val="18"/>
                <w:lang w:val="pl-PL"/>
              </w:rPr>
              <w:t>W ramach Działania 1.3 Tworzenie i rozwój terenów inwestycyjnych – został ogłoszony nabór nr RPLB.01.03.02-IZ.00-08-K01/19, z alokacją 500,0 tys. zł, nabór przeprowadzony został w terminie  21-28 lutego 2019 r., w odpowiedzi na konkurs nie wpłynął żaden wniosek.</w:t>
            </w:r>
          </w:p>
          <w:p w:rsidR="00A028D0" w:rsidRPr="00452F69" w:rsidRDefault="00A028D0" w:rsidP="002F0BD8">
            <w:pPr>
              <w:pStyle w:val="Tekstpodstawowywcity"/>
              <w:tabs>
                <w:tab w:val="left" w:pos="303"/>
              </w:tabs>
              <w:suppressAutoHyphens/>
              <w:ind w:left="20" w:right="-10"/>
              <w:jc w:val="both"/>
              <w:rPr>
                <w:rFonts w:asciiTheme="minorHAnsi" w:hAnsiTheme="minorHAnsi"/>
                <w:sz w:val="18"/>
                <w:szCs w:val="18"/>
                <w:lang w:val="pl-PL"/>
              </w:rPr>
            </w:pPr>
          </w:p>
          <w:p w:rsidR="00A028D0" w:rsidRPr="00452F69" w:rsidRDefault="00A028D0" w:rsidP="002F0BD8">
            <w:pPr>
              <w:pStyle w:val="Tekstpodstawowywcity"/>
              <w:tabs>
                <w:tab w:val="left" w:pos="303"/>
              </w:tabs>
              <w:suppressAutoHyphens/>
              <w:ind w:left="20" w:right="-10"/>
              <w:jc w:val="both"/>
              <w:rPr>
                <w:rFonts w:asciiTheme="minorHAnsi" w:hAnsiTheme="minorHAnsi"/>
                <w:sz w:val="14"/>
                <w:szCs w:val="14"/>
                <w:lang w:val="pl-PL"/>
              </w:rPr>
            </w:pPr>
            <w:r w:rsidRPr="00452F69">
              <w:rPr>
                <w:rFonts w:asciiTheme="minorHAnsi" w:hAnsiTheme="minorHAnsi"/>
                <w:sz w:val="14"/>
                <w:szCs w:val="14"/>
                <w:lang w:val="pl-PL"/>
              </w:rPr>
              <w:t>*Przedsiębiorstwo typu „start-</w:t>
            </w:r>
            <w:proofErr w:type="spellStart"/>
            <w:r w:rsidRPr="00452F69">
              <w:rPr>
                <w:rFonts w:asciiTheme="minorHAnsi" w:hAnsiTheme="minorHAnsi"/>
                <w:sz w:val="14"/>
                <w:szCs w:val="14"/>
                <w:lang w:val="pl-PL"/>
              </w:rPr>
              <w:t>up</w:t>
            </w:r>
            <w:proofErr w:type="spellEnd"/>
            <w:r w:rsidRPr="00452F69">
              <w:rPr>
                <w:rFonts w:asciiTheme="minorHAnsi" w:hAnsiTheme="minorHAnsi"/>
                <w:sz w:val="14"/>
                <w:szCs w:val="14"/>
                <w:lang w:val="pl-PL"/>
              </w:rPr>
              <w:t>” można skategoryzować jako młodą firmę. Od firmy odróżnia ją jednak cel. Przedsiębiorstwo ma cel bardzo prosty – zarabianie pieniędzy. Natomiast „start-</w:t>
            </w:r>
            <w:proofErr w:type="spellStart"/>
            <w:r w:rsidRPr="00452F69">
              <w:rPr>
                <w:rFonts w:asciiTheme="minorHAnsi" w:hAnsiTheme="minorHAnsi"/>
                <w:sz w:val="14"/>
                <w:szCs w:val="14"/>
                <w:lang w:val="pl-PL"/>
              </w:rPr>
              <w:t>up</w:t>
            </w:r>
            <w:proofErr w:type="spellEnd"/>
            <w:r w:rsidRPr="00452F69">
              <w:rPr>
                <w:rFonts w:asciiTheme="minorHAnsi" w:hAnsiTheme="minorHAnsi"/>
                <w:sz w:val="14"/>
                <w:szCs w:val="14"/>
                <w:lang w:val="pl-PL"/>
              </w:rPr>
              <w:t>” to pewnego rodzaju eksperyment. To ciągłe poszukiwanie oparte na bezustannych zmianach. Jego intencją jest znalezienie modelu biznesowego, czyli sposobu na osiągnięcie stabilnego i systematycznego dochodu.</w:t>
            </w:r>
          </w:p>
          <w:p w:rsidR="00A028D0" w:rsidRPr="00452F69" w:rsidRDefault="00A028D0" w:rsidP="002F0BD8">
            <w:pPr>
              <w:pStyle w:val="Tekstpodstawowywcity"/>
              <w:tabs>
                <w:tab w:val="left" w:pos="303"/>
              </w:tabs>
              <w:suppressAutoHyphens/>
              <w:ind w:left="20" w:right="-10"/>
              <w:jc w:val="both"/>
              <w:rPr>
                <w:rFonts w:asciiTheme="minorHAnsi" w:hAnsiTheme="minorHAnsi"/>
                <w:sz w:val="14"/>
                <w:szCs w:val="14"/>
                <w:lang w:val="pl-PL"/>
              </w:rPr>
            </w:pPr>
            <w:r w:rsidRPr="00452F69">
              <w:rPr>
                <w:rFonts w:asciiTheme="minorHAnsi" w:hAnsiTheme="minorHAnsi"/>
                <w:sz w:val="14"/>
                <w:szCs w:val="14"/>
                <w:lang w:val="pl-PL"/>
              </w:rPr>
              <w:t>**Przedsiębiorstwo typu „</w:t>
            </w:r>
            <w:proofErr w:type="spellStart"/>
            <w:r w:rsidRPr="00452F69">
              <w:rPr>
                <w:rFonts w:asciiTheme="minorHAnsi" w:hAnsiTheme="minorHAnsi"/>
                <w:sz w:val="14"/>
                <w:szCs w:val="14"/>
                <w:lang w:val="pl-PL"/>
              </w:rPr>
              <w:t>spin</w:t>
            </w:r>
            <w:proofErr w:type="spellEnd"/>
            <w:r w:rsidRPr="00452F69">
              <w:rPr>
                <w:rFonts w:asciiTheme="minorHAnsi" w:hAnsiTheme="minorHAnsi"/>
                <w:sz w:val="14"/>
                <w:szCs w:val="14"/>
                <w:lang w:val="pl-PL"/>
              </w:rPr>
              <w:t xml:space="preserve">-off” to nowe przedsiębiorstwo, które zostało założone przez co najmniej jednego pracownika instytucji naukowej lub badawczej, albo studenta bądź absolwenta Uczelni, w celu komercjalizacji innowacyjnych pomysłów </w:t>
            </w:r>
            <w:r w:rsidRPr="00452F69">
              <w:rPr>
                <w:rFonts w:asciiTheme="minorHAnsi" w:hAnsiTheme="minorHAnsi"/>
                <w:sz w:val="14"/>
                <w:szCs w:val="14"/>
                <w:lang w:val="pl-PL"/>
              </w:rPr>
              <w:lastRenderedPageBreak/>
              <w:t>(wiedzy) lub technologii. Przedsiębiorstwo „</w:t>
            </w:r>
            <w:proofErr w:type="spellStart"/>
            <w:r w:rsidRPr="00452F69">
              <w:rPr>
                <w:rFonts w:asciiTheme="minorHAnsi" w:hAnsiTheme="minorHAnsi"/>
                <w:sz w:val="14"/>
                <w:szCs w:val="14"/>
                <w:lang w:val="pl-PL"/>
              </w:rPr>
              <w:t>spin</w:t>
            </w:r>
            <w:proofErr w:type="spellEnd"/>
            <w:r w:rsidRPr="00452F69">
              <w:rPr>
                <w:rFonts w:asciiTheme="minorHAnsi" w:hAnsiTheme="minorHAnsi"/>
                <w:sz w:val="14"/>
                <w:szCs w:val="14"/>
                <w:lang w:val="pl-PL"/>
              </w:rPr>
              <w:t>-off” jest zwykle niezależne osobowo i kapitałowo od swojej Uczelni, jednak często z nią współpracuje na zasadach rynkowych.</w:t>
            </w:r>
          </w:p>
          <w:p w:rsidR="00A028D0" w:rsidRPr="00452F69"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452F69">
              <w:rPr>
                <w:rFonts w:asciiTheme="minorHAnsi" w:hAnsiTheme="minorHAnsi"/>
                <w:sz w:val="14"/>
                <w:szCs w:val="14"/>
                <w:lang w:val="pl-PL"/>
              </w:rPr>
              <w:t>***Przedsiębiorstwo typu „</w:t>
            </w:r>
            <w:proofErr w:type="spellStart"/>
            <w:r w:rsidRPr="00452F69">
              <w:rPr>
                <w:rFonts w:asciiTheme="minorHAnsi" w:hAnsiTheme="minorHAnsi"/>
                <w:sz w:val="14"/>
                <w:szCs w:val="14"/>
                <w:lang w:val="pl-PL"/>
              </w:rPr>
              <w:t>spin</w:t>
            </w:r>
            <w:proofErr w:type="spellEnd"/>
            <w:r w:rsidRPr="00452F69">
              <w:rPr>
                <w:rFonts w:asciiTheme="minorHAnsi" w:hAnsiTheme="minorHAnsi"/>
                <w:sz w:val="14"/>
                <w:szCs w:val="14"/>
                <w:lang w:val="pl-PL"/>
              </w:rPr>
              <w:t>-out” to nowe przedsiębiorstwo, które zostało założone przez co najmniej jednego pracownika instytucji naukowej lub badawczej, albo studenta bądź absolwenta Uczelni oraz Uczelnię lub jednostkę organizacyjną Uczelni, powołaną do komercjalizacji dóbr intelektualnych Uczelni, w celu komercjalizacji innowacyjnych pomysłów (wiedzy) lub technologii. Przedsiębiorstwo „</w:t>
            </w:r>
            <w:proofErr w:type="spellStart"/>
            <w:r w:rsidRPr="00452F69">
              <w:rPr>
                <w:rFonts w:asciiTheme="minorHAnsi" w:hAnsiTheme="minorHAnsi"/>
                <w:sz w:val="14"/>
                <w:szCs w:val="14"/>
                <w:lang w:val="pl-PL"/>
              </w:rPr>
              <w:t>spin</w:t>
            </w:r>
            <w:proofErr w:type="spellEnd"/>
            <w:r w:rsidRPr="00452F69">
              <w:rPr>
                <w:rFonts w:asciiTheme="minorHAnsi" w:hAnsiTheme="minorHAnsi"/>
                <w:sz w:val="14"/>
                <w:szCs w:val="14"/>
                <w:lang w:val="pl-PL"/>
              </w:rPr>
              <w:t>-out” jest zwykle powiązane osobowo i kapitałowo z Uczelnią, co w konsekwencji oznacza bliską współpracę obu stron.</w:t>
            </w:r>
          </w:p>
        </w:tc>
      </w:tr>
      <w:tr w:rsidR="00A028D0" w:rsidRPr="00C15682" w:rsidTr="000E02D5">
        <w:trPr>
          <w:trHeight w:val="3473"/>
        </w:trPr>
        <w:tc>
          <w:tcPr>
            <w:tcW w:w="2268" w:type="dxa"/>
          </w:tcPr>
          <w:p w:rsidR="00A028D0" w:rsidRPr="00452F69" w:rsidRDefault="00A028D0" w:rsidP="002F0BD8">
            <w:pPr>
              <w:pStyle w:val="Zawartotabeli"/>
              <w:spacing w:after="0"/>
              <w:rPr>
                <w:rFonts w:asciiTheme="minorHAnsi" w:hAnsiTheme="minorHAnsi"/>
                <w:sz w:val="18"/>
                <w:szCs w:val="18"/>
                <w:lang w:val="pl-PL"/>
              </w:rPr>
            </w:pPr>
            <w:r w:rsidRPr="00452F69">
              <w:rPr>
                <w:rFonts w:asciiTheme="minorHAnsi" w:hAnsiTheme="minorHAnsi"/>
                <w:sz w:val="18"/>
                <w:szCs w:val="18"/>
              </w:rPr>
              <w:lastRenderedPageBreak/>
              <w:t>Uzyskane efekty</w:t>
            </w:r>
          </w:p>
          <w:p w:rsidR="00A028D0" w:rsidRPr="00452F69" w:rsidRDefault="00A028D0" w:rsidP="002F0BD8">
            <w:pPr>
              <w:pStyle w:val="Zawartotabeli"/>
              <w:spacing w:after="0"/>
              <w:rPr>
                <w:rFonts w:asciiTheme="minorHAnsi" w:hAnsiTheme="minorHAnsi"/>
                <w:snapToGrid w:val="0"/>
                <w:sz w:val="18"/>
                <w:szCs w:val="18"/>
                <w:lang w:val="pl-PL"/>
              </w:rPr>
            </w:pPr>
            <w:r w:rsidRPr="00452F69">
              <w:rPr>
                <w:rFonts w:asciiTheme="minorHAnsi" w:hAnsiTheme="minorHAnsi"/>
                <w:sz w:val="18"/>
                <w:szCs w:val="18"/>
              </w:rPr>
              <w:t>(</w:t>
            </w:r>
            <w:r w:rsidRPr="00452F69">
              <w:rPr>
                <w:rFonts w:asciiTheme="minorHAnsi" w:hAnsiTheme="minorHAnsi"/>
                <w:snapToGrid w:val="0"/>
                <w:sz w:val="18"/>
                <w:szCs w:val="18"/>
              </w:rPr>
              <w:t>w ujęciu ilościowym</w:t>
            </w:r>
          </w:p>
          <w:p w:rsidR="00A028D0" w:rsidRPr="00452F69" w:rsidRDefault="00A028D0" w:rsidP="002F0BD8">
            <w:pPr>
              <w:pStyle w:val="Zawartotabeli"/>
              <w:spacing w:after="0"/>
              <w:rPr>
                <w:rFonts w:asciiTheme="minorHAnsi" w:hAnsiTheme="minorHAnsi"/>
                <w:sz w:val="18"/>
                <w:szCs w:val="18"/>
              </w:rPr>
            </w:pPr>
            <w:r w:rsidRPr="00452F69">
              <w:rPr>
                <w:rFonts w:asciiTheme="minorHAnsi" w:hAnsiTheme="minorHAnsi"/>
                <w:snapToGrid w:val="0"/>
                <w:sz w:val="18"/>
                <w:szCs w:val="18"/>
              </w:rPr>
              <w:t>i jakościowym</w:t>
            </w:r>
            <w:r w:rsidRPr="00452F69">
              <w:rPr>
                <w:rFonts w:asciiTheme="minorHAnsi" w:hAnsiTheme="minorHAnsi"/>
                <w:sz w:val="18"/>
                <w:szCs w:val="18"/>
              </w:rPr>
              <w:t>)</w:t>
            </w:r>
          </w:p>
        </w:tc>
        <w:tc>
          <w:tcPr>
            <w:tcW w:w="7082" w:type="dxa"/>
          </w:tcPr>
          <w:p w:rsidR="00A028D0" w:rsidRPr="00452F69" w:rsidRDefault="00A028D0" w:rsidP="002F0BD8">
            <w:pPr>
              <w:pStyle w:val="Zawartotabeli"/>
              <w:spacing w:after="0"/>
              <w:jc w:val="both"/>
              <w:rPr>
                <w:rFonts w:asciiTheme="minorHAnsi" w:hAnsiTheme="minorHAnsi"/>
                <w:color w:val="000000"/>
                <w:sz w:val="18"/>
                <w:szCs w:val="18"/>
              </w:rPr>
            </w:pPr>
            <w:r w:rsidRPr="00452F69">
              <w:rPr>
                <w:rFonts w:asciiTheme="minorHAnsi" w:hAnsiTheme="minorHAnsi"/>
                <w:color w:val="000000"/>
                <w:sz w:val="18"/>
                <w:szCs w:val="18"/>
                <w:lang w:val="pl-PL"/>
              </w:rPr>
              <w:t>DM UMWL:</w:t>
            </w:r>
          </w:p>
          <w:p w:rsidR="00A028D0" w:rsidRPr="00452F69" w:rsidRDefault="00A028D0" w:rsidP="0042189C">
            <w:pPr>
              <w:pStyle w:val="NormalnyWeb"/>
              <w:numPr>
                <w:ilvl w:val="0"/>
                <w:numId w:val="128"/>
              </w:numPr>
              <w:tabs>
                <w:tab w:val="left" w:pos="168"/>
              </w:tabs>
              <w:spacing w:before="0" w:after="0"/>
              <w:ind w:left="0" w:firstLine="0"/>
              <w:jc w:val="both"/>
              <w:rPr>
                <w:rFonts w:asciiTheme="minorHAnsi" w:hAnsiTheme="minorHAnsi"/>
                <w:color w:val="000000"/>
                <w:sz w:val="18"/>
                <w:szCs w:val="18"/>
              </w:rPr>
            </w:pPr>
            <w:r w:rsidRPr="00452F69">
              <w:rPr>
                <w:rFonts w:asciiTheme="minorHAnsi" w:hAnsiTheme="minorHAnsi"/>
                <w:color w:val="000000"/>
                <w:sz w:val="18"/>
                <w:szCs w:val="18"/>
              </w:rPr>
              <w:t xml:space="preserve">W ramach wsparcia lubuskich eksporterów i ułatwienia dostępu na różne rynki globalne w 2019 roku zorganizowano 3 misje gospodarcze, w tym: na targi </w:t>
            </w:r>
            <w:proofErr w:type="spellStart"/>
            <w:r w:rsidRPr="00452F69">
              <w:rPr>
                <w:rFonts w:asciiTheme="minorHAnsi" w:hAnsiTheme="minorHAnsi"/>
                <w:color w:val="000000"/>
                <w:sz w:val="18"/>
                <w:szCs w:val="18"/>
              </w:rPr>
              <w:t>Hannover</w:t>
            </w:r>
            <w:proofErr w:type="spellEnd"/>
            <w:r w:rsidRPr="00452F69">
              <w:rPr>
                <w:rFonts w:asciiTheme="minorHAnsi" w:hAnsiTheme="minorHAnsi"/>
                <w:color w:val="000000"/>
                <w:sz w:val="18"/>
                <w:szCs w:val="18"/>
              </w:rPr>
              <w:t xml:space="preserve"> </w:t>
            </w:r>
            <w:proofErr w:type="spellStart"/>
            <w:r w:rsidRPr="00452F69">
              <w:rPr>
                <w:rFonts w:asciiTheme="minorHAnsi" w:hAnsiTheme="minorHAnsi"/>
                <w:color w:val="000000"/>
                <w:sz w:val="18"/>
                <w:szCs w:val="18"/>
              </w:rPr>
              <w:t>Messe</w:t>
            </w:r>
            <w:proofErr w:type="spellEnd"/>
            <w:r w:rsidRPr="00452F69">
              <w:rPr>
                <w:rFonts w:asciiTheme="minorHAnsi" w:hAnsiTheme="minorHAnsi"/>
                <w:color w:val="000000"/>
                <w:sz w:val="18"/>
                <w:szCs w:val="18"/>
              </w:rPr>
              <w:t xml:space="preserve"> (Niemcy), do Madrytu i Toledo (Hiszpania) oraz do Kantonu (Chiny). </w:t>
            </w:r>
            <w:r w:rsidRPr="00452F69">
              <w:rPr>
                <w:rFonts w:asciiTheme="minorHAnsi" w:hAnsiTheme="minorHAnsi"/>
                <w:bCs/>
                <w:color w:val="000000"/>
                <w:sz w:val="18"/>
                <w:szCs w:val="18"/>
              </w:rPr>
              <w:t xml:space="preserve">W wyjazdach udział wzięło 32 przedstawicieli firm z branż: metalowej, automatyki przemysłowej, elektrotechnicznej, </w:t>
            </w:r>
            <w:proofErr w:type="spellStart"/>
            <w:r w:rsidRPr="00452F69">
              <w:rPr>
                <w:rFonts w:asciiTheme="minorHAnsi" w:hAnsiTheme="minorHAnsi"/>
                <w:bCs/>
                <w:color w:val="000000"/>
                <w:sz w:val="18"/>
                <w:szCs w:val="18"/>
              </w:rPr>
              <w:t>elektromobilności</w:t>
            </w:r>
            <w:proofErr w:type="spellEnd"/>
            <w:r w:rsidRPr="00452F69">
              <w:rPr>
                <w:rFonts w:asciiTheme="minorHAnsi" w:hAnsiTheme="minorHAnsi"/>
                <w:bCs/>
                <w:color w:val="000000"/>
                <w:sz w:val="18"/>
                <w:szCs w:val="18"/>
              </w:rPr>
              <w:t>, budowy maszyn, meblowej, sektora IT i e-commerce oraz spożywczej i turystycznej. Misje zagraniczne w efekcie pozwoliły firmom pozyskać nowe kontakty oraz podpisać nowe kontrakty.</w:t>
            </w:r>
          </w:p>
          <w:p w:rsidR="00A028D0" w:rsidRPr="00452F69" w:rsidRDefault="00A028D0" w:rsidP="0042189C">
            <w:pPr>
              <w:pStyle w:val="Akapitzlist"/>
              <w:numPr>
                <w:ilvl w:val="0"/>
                <w:numId w:val="122"/>
              </w:numPr>
              <w:tabs>
                <w:tab w:val="left" w:pos="168"/>
              </w:tabs>
              <w:ind w:left="0" w:firstLine="26"/>
              <w:jc w:val="both"/>
              <w:rPr>
                <w:rFonts w:asciiTheme="minorHAnsi" w:hAnsiTheme="minorHAnsi" w:cstheme="minorHAnsi"/>
                <w:color w:val="000000"/>
                <w:sz w:val="18"/>
                <w:szCs w:val="18"/>
              </w:rPr>
            </w:pPr>
            <w:r w:rsidRPr="00452F69">
              <w:rPr>
                <w:rFonts w:asciiTheme="minorHAnsi" w:hAnsiTheme="minorHAnsi" w:cstheme="minorHAnsi"/>
                <w:color w:val="000000"/>
                <w:sz w:val="18"/>
                <w:szCs w:val="18"/>
              </w:rPr>
              <w:t>Dzięki udziałowi w misji do Niemiec, firmy:</w:t>
            </w:r>
          </w:p>
          <w:p w:rsidR="00A028D0" w:rsidRPr="00452F69" w:rsidRDefault="00A028D0" w:rsidP="0042189C">
            <w:pPr>
              <w:numPr>
                <w:ilvl w:val="0"/>
                <w:numId w:val="123"/>
              </w:numPr>
              <w:tabs>
                <w:tab w:val="left" w:pos="168"/>
              </w:tabs>
              <w:ind w:left="0" w:firstLine="0"/>
              <w:jc w:val="both"/>
              <w:rPr>
                <w:rFonts w:asciiTheme="minorHAnsi" w:hAnsiTheme="minorHAnsi" w:cstheme="minorHAnsi"/>
                <w:color w:val="000000"/>
                <w:sz w:val="18"/>
                <w:szCs w:val="18"/>
              </w:rPr>
            </w:pPr>
            <w:r w:rsidRPr="00452F69">
              <w:rPr>
                <w:rFonts w:asciiTheme="minorHAnsi" w:hAnsiTheme="minorHAnsi" w:cstheme="minorHAnsi"/>
                <w:color w:val="000000"/>
                <w:sz w:val="18"/>
                <w:szCs w:val="18"/>
              </w:rPr>
              <w:t>nawiązały kontakty z firmami w celu dokonania zakupów i sprzedaży oraz w ewentualnym uczestnictwie w postępowaniach przetargowych w innych państwach europejskich,</w:t>
            </w:r>
          </w:p>
          <w:p w:rsidR="00A028D0" w:rsidRPr="00452F69" w:rsidRDefault="00A028D0" w:rsidP="0042189C">
            <w:pPr>
              <w:numPr>
                <w:ilvl w:val="0"/>
                <w:numId w:val="123"/>
              </w:numPr>
              <w:tabs>
                <w:tab w:val="left" w:pos="168"/>
              </w:tabs>
              <w:ind w:left="0" w:firstLine="0"/>
              <w:jc w:val="both"/>
              <w:rPr>
                <w:rFonts w:asciiTheme="minorHAnsi" w:hAnsiTheme="minorHAnsi" w:cstheme="minorHAnsi"/>
                <w:color w:val="000000"/>
                <w:sz w:val="18"/>
                <w:szCs w:val="18"/>
              </w:rPr>
            </w:pPr>
            <w:r w:rsidRPr="00452F69">
              <w:rPr>
                <w:rFonts w:asciiTheme="minorHAnsi" w:hAnsiTheme="minorHAnsi" w:cstheme="minorHAnsi"/>
                <w:color w:val="000000"/>
                <w:sz w:val="18"/>
                <w:szCs w:val="18"/>
              </w:rPr>
              <w:t xml:space="preserve">jedna spółka zakupiła rozwiązania dotyczące usprawnienia i unowocześnienia pracy we własnej fabryce, co spowoduje zwiększenie wydajności pracy i obniżenie kosztów produkcji bez potrzeby zatrudniana nowych pracowników, jedna spółka podpisała kontrakt na zakup części metalowych, a kolejna pozyskała </w:t>
            </w:r>
            <w:r w:rsidRPr="00452F69">
              <w:rPr>
                <w:rFonts w:asciiTheme="minorHAnsi" w:hAnsiTheme="minorHAnsi" w:cstheme="minorHAnsi"/>
                <w:sz w:val="18"/>
                <w:szCs w:val="18"/>
              </w:rPr>
              <w:t xml:space="preserve">nowych dostawców komponentów do swojego produktu, </w:t>
            </w:r>
          </w:p>
          <w:p w:rsidR="00A028D0" w:rsidRPr="00452F69" w:rsidRDefault="00A028D0" w:rsidP="0042189C">
            <w:pPr>
              <w:numPr>
                <w:ilvl w:val="0"/>
                <w:numId w:val="123"/>
              </w:numPr>
              <w:tabs>
                <w:tab w:val="left" w:pos="168"/>
              </w:tabs>
              <w:ind w:left="0" w:firstLine="0"/>
              <w:jc w:val="both"/>
              <w:rPr>
                <w:rFonts w:asciiTheme="minorHAnsi" w:hAnsiTheme="minorHAnsi" w:cstheme="minorHAnsi"/>
                <w:color w:val="000000"/>
                <w:sz w:val="18"/>
                <w:szCs w:val="18"/>
              </w:rPr>
            </w:pPr>
            <w:r w:rsidRPr="00452F69">
              <w:rPr>
                <w:rFonts w:asciiTheme="minorHAnsi" w:hAnsiTheme="minorHAnsi" w:cstheme="minorHAnsi"/>
                <w:color w:val="000000"/>
                <w:sz w:val="18"/>
                <w:szCs w:val="18"/>
              </w:rPr>
              <w:t>zdobyły wiedzę niezbędną w celu rozpoczęcia działalności eksportowej na rynkach unijnych przy realizacji projektów informatycznych, ponadto w zakresie Internetu rzeczy (</w:t>
            </w:r>
            <w:proofErr w:type="spellStart"/>
            <w:r w:rsidRPr="00452F69">
              <w:rPr>
                <w:rFonts w:asciiTheme="minorHAnsi" w:hAnsiTheme="minorHAnsi" w:cstheme="minorHAnsi"/>
                <w:color w:val="000000"/>
                <w:sz w:val="18"/>
                <w:szCs w:val="18"/>
              </w:rPr>
              <w:t>IoT</w:t>
            </w:r>
            <w:proofErr w:type="spellEnd"/>
            <w:r w:rsidRPr="00452F69">
              <w:rPr>
                <w:rFonts w:asciiTheme="minorHAnsi" w:hAnsiTheme="minorHAnsi" w:cstheme="minorHAnsi"/>
                <w:color w:val="000000"/>
                <w:sz w:val="18"/>
                <w:szCs w:val="18"/>
              </w:rPr>
              <w:t>), technologii komunikacyjnej 5G oraz automatyzacji procesów produkcyjnych.</w:t>
            </w:r>
          </w:p>
          <w:p w:rsidR="00A028D0" w:rsidRPr="00452F69" w:rsidRDefault="00A028D0" w:rsidP="0042189C">
            <w:pPr>
              <w:pStyle w:val="Akapitzlist"/>
              <w:numPr>
                <w:ilvl w:val="0"/>
                <w:numId w:val="124"/>
              </w:numPr>
              <w:ind w:left="168" w:hanging="142"/>
              <w:jc w:val="both"/>
              <w:rPr>
                <w:rFonts w:asciiTheme="minorHAnsi" w:hAnsiTheme="minorHAnsi" w:cstheme="minorHAnsi"/>
                <w:color w:val="000000"/>
                <w:sz w:val="18"/>
                <w:szCs w:val="18"/>
              </w:rPr>
            </w:pPr>
            <w:r w:rsidRPr="00452F69">
              <w:rPr>
                <w:rFonts w:asciiTheme="minorHAnsi" w:hAnsiTheme="minorHAnsi" w:cstheme="minorHAnsi"/>
                <w:color w:val="000000"/>
                <w:sz w:val="18"/>
                <w:szCs w:val="18"/>
              </w:rPr>
              <w:t>Dzięki udziałowi w misji do Hiszpanii, firmy:</w:t>
            </w:r>
          </w:p>
          <w:p w:rsidR="00A028D0" w:rsidRPr="00452F69" w:rsidRDefault="00A028D0" w:rsidP="0042189C">
            <w:pPr>
              <w:numPr>
                <w:ilvl w:val="0"/>
                <w:numId w:val="125"/>
              </w:numPr>
              <w:tabs>
                <w:tab w:val="left" w:pos="168"/>
              </w:tabs>
              <w:ind w:left="0" w:firstLine="0"/>
              <w:jc w:val="both"/>
              <w:rPr>
                <w:rFonts w:asciiTheme="minorHAnsi" w:hAnsiTheme="minorHAnsi" w:cstheme="minorHAnsi"/>
                <w:color w:val="000000"/>
                <w:sz w:val="18"/>
                <w:szCs w:val="18"/>
              </w:rPr>
            </w:pPr>
            <w:r w:rsidRPr="00452F69">
              <w:rPr>
                <w:rFonts w:asciiTheme="minorHAnsi" w:hAnsiTheme="minorHAnsi" w:cstheme="minorHAnsi"/>
                <w:color w:val="000000"/>
                <w:sz w:val="18"/>
                <w:szCs w:val="18"/>
              </w:rPr>
              <w:t xml:space="preserve">poznały trendy rynkowe w zakresie turystyki, a zwłaszcza z obszaru delikatesowych produktów spożywczych oraz sposobów ich ekspozycji. </w:t>
            </w:r>
          </w:p>
          <w:p w:rsidR="00A028D0" w:rsidRPr="00452F69" w:rsidRDefault="00A028D0" w:rsidP="0042189C">
            <w:pPr>
              <w:pStyle w:val="Akapitzlist"/>
              <w:numPr>
                <w:ilvl w:val="0"/>
                <w:numId w:val="126"/>
              </w:numPr>
              <w:tabs>
                <w:tab w:val="left" w:pos="168"/>
              </w:tabs>
              <w:ind w:left="0" w:firstLine="0"/>
              <w:jc w:val="both"/>
              <w:rPr>
                <w:rFonts w:asciiTheme="minorHAnsi" w:hAnsiTheme="minorHAnsi" w:cstheme="minorHAnsi"/>
                <w:color w:val="000000"/>
                <w:sz w:val="18"/>
                <w:szCs w:val="18"/>
              </w:rPr>
            </w:pPr>
            <w:r w:rsidRPr="00452F69">
              <w:rPr>
                <w:rFonts w:asciiTheme="minorHAnsi" w:hAnsiTheme="minorHAnsi" w:cstheme="minorHAnsi"/>
                <w:color w:val="000000"/>
                <w:sz w:val="18"/>
                <w:szCs w:val="18"/>
              </w:rPr>
              <w:t>Dzięki udziałowi w misji do Chin, firmy:</w:t>
            </w:r>
          </w:p>
          <w:p w:rsidR="00A028D0" w:rsidRPr="00843E6D" w:rsidRDefault="00A028D0" w:rsidP="0042189C">
            <w:pPr>
              <w:numPr>
                <w:ilvl w:val="0"/>
                <w:numId w:val="127"/>
              </w:numPr>
              <w:tabs>
                <w:tab w:val="left" w:pos="168"/>
              </w:tabs>
              <w:ind w:left="0" w:firstLine="0"/>
              <w:jc w:val="both"/>
              <w:rPr>
                <w:color w:val="000000"/>
              </w:rPr>
            </w:pPr>
            <w:r w:rsidRPr="00452F69">
              <w:rPr>
                <w:rFonts w:asciiTheme="minorHAnsi" w:hAnsiTheme="minorHAnsi" w:cstheme="minorHAnsi"/>
                <w:color w:val="000000"/>
                <w:sz w:val="18"/>
                <w:szCs w:val="18"/>
              </w:rPr>
              <w:t>jedna pozyskała zlecenie</w:t>
            </w:r>
            <w:r>
              <w:rPr>
                <w:rFonts w:asciiTheme="minorHAnsi" w:hAnsiTheme="minorHAnsi" w:cstheme="minorHAnsi"/>
                <w:color w:val="000000"/>
                <w:sz w:val="18"/>
                <w:szCs w:val="18"/>
              </w:rPr>
              <w:t xml:space="preserve"> projektowe w branży budowlanej;</w:t>
            </w:r>
          </w:p>
          <w:p w:rsidR="00A028D0" w:rsidRPr="00843E6D" w:rsidRDefault="00A028D0" w:rsidP="0042189C">
            <w:pPr>
              <w:numPr>
                <w:ilvl w:val="0"/>
                <w:numId w:val="127"/>
              </w:numPr>
              <w:tabs>
                <w:tab w:val="left" w:pos="168"/>
              </w:tabs>
              <w:ind w:left="0" w:firstLine="0"/>
              <w:jc w:val="both"/>
              <w:rPr>
                <w:color w:val="000000"/>
              </w:rPr>
            </w:pPr>
            <w:r w:rsidRPr="00452F69">
              <w:rPr>
                <w:rFonts w:asciiTheme="minorHAnsi" w:hAnsiTheme="minorHAnsi" w:cstheme="minorHAnsi"/>
                <w:color w:val="000000"/>
                <w:sz w:val="18"/>
                <w:szCs w:val="18"/>
              </w:rPr>
              <w:t>dwie uzyskały wyłączność na sprzedaż na rynku polskim: jedna elektroniki użytkowej na potrzeby „inteligentnego domu”, a druga s</w:t>
            </w:r>
            <w:r>
              <w:rPr>
                <w:rFonts w:asciiTheme="minorHAnsi" w:hAnsiTheme="minorHAnsi" w:cstheme="minorHAnsi"/>
                <w:color w:val="000000"/>
                <w:sz w:val="18"/>
                <w:szCs w:val="18"/>
              </w:rPr>
              <w:t>przedaży pojazdów elektrycznych;</w:t>
            </w:r>
          </w:p>
          <w:p w:rsidR="00A028D0" w:rsidRPr="00452F69" w:rsidRDefault="00A028D0" w:rsidP="0042189C">
            <w:pPr>
              <w:numPr>
                <w:ilvl w:val="0"/>
                <w:numId w:val="127"/>
              </w:numPr>
              <w:tabs>
                <w:tab w:val="left" w:pos="168"/>
              </w:tabs>
              <w:ind w:left="0" w:firstLine="0"/>
              <w:jc w:val="both"/>
              <w:rPr>
                <w:color w:val="000000"/>
              </w:rPr>
            </w:pPr>
            <w:r w:rsidRPr="00452F69">
              <w:rPr>
                <w:rFonts w:asciiTheme="minorHAnsi" w:hAnsiTheme="minorHAnsi" w:cstheme="minorHAnsi"/>
                <w:color w:val="000000"/>
                <w:sz w:val="18"/>
                <w:szCs w:val="18"/>
              </w:rPr>
              <w:t>dzięki uczestnictwu w misji podtrzymały swoje wcześniejsze kontrakty z chińskimi kontrahentami.</w:t>
            </w:r>
          </w:p>
          <w:p w:rsidR="00A028D0" w:rsidRPr="00452F69" w:rsidRDefault="00A028D0" w:rsidP="0042189C">
            <w:pPr>
              <w:numPr>
                <w:ilvl w:val="0"/>
                <w:numId w:val="128"/>
              </w:numPr>
              <w:tabs>
                <w:tab w:val="left" w:pos="168"/>
              </w:tabs>
              <w:ind w:left="0" w:firstLine="0"/>
              <w:jc w:val="both"/>
              <w:rPr>
                <w:rFonts w:asciiTheme="minorHAnsi" w:hAnsiTheme="minorHAnsi" w:cstheme="minorHAnsi"/>
                <w:color w:val="000000"/>
                <w:sz w:val="18"/>
                <w:szCs w:val="18"/>
              </w:rPr>
            </w:pPr>
            <w:r w:rsidRPr="00452F69">
              <w:rPr>
                <w:rFonts w:asciiTheme="minorHAnsi" w:hAnsiTheme="minorHAnsi" w:cstheme="minorHAnsi"/>
                <w:color w:val="000000"/>
                <w:sz w:val="18"/>
                <w:szCs w:val="18"/>
              </w:rPr>
              <w:t xml:space="preserve">Kongres Gospodarczy organizowany cyklicznie w październiku, daje możliwości nie tylko wysłuchania wykładów ekspertów w wielu dziedzinach, ale także stanowi platformę spotkań, </w:t>
            </w:r>
            <w:proofErr w:type="spellStart"/>
            <w:r w:rsidRPr="00452F69">
              <w:rPr>
                <w:rFonts w:asciiTheme="minorHAnsi" w:hAnsiTheme="minorHAnsi" w:cstheme="minorHAnsi"/>
                <w:color w:val="000000"/>
                <w:sz w:val="18"/>
                <w:szCs w:val="18"/>
              </w:rPr>
              <w:t>networkingu</w:t>
            </w:r>
            <w:proofErr w:type="spellEnd"/>
            <w:r w:rsidRPr="00452F69">
              <w:rPr>
                <w:rFonts w:asciiTheme="minorHAnsi" w:hAnsiTheme="minorHAnsi" w:cstheme="minorHAnsi"/>
                <w:color w:val="000000"/>
                <w:sz w:val="18"/>
                <w:szCs w:val="18"/>
              </w:rPr>
              <w:t xml:space="preserve"> lokalnej przedsiębiorczości. Co roku w wydarzeniu bierze udział ponad 600 osób. </w:t>
            </w:r>
          </w:p>
          <w:p w:rsidR="00A028D0" w:rsidRPr="00F968AF" w:rsidRDefault="00A028D0" w:rsidP="0042189C">
            <w:pPr>
              <w:numPr>
                <w:ilvl w:val="0"/>
                <w:numId w:val="128"/>
              </w:numPr>
              <w:tabs>
                <w:tab w:val="left" w:pos="168"/>
              </w:tabs>
              <w:ind w:left="0" w:firstLine="0"/>
              <w:jc w:val="both"/>
              <w:rPr>
                <w:rFonts w:asciiTheme="minorHAnsi" w:hAnsiTheme="minorHAnsi" w:cstheme="minorHAnsi"/>
                <w:sz w:val="18"/>
                <w:szCs w:val="18"/>
              </w:rPr>
            </w:pPr>
            <w:r w:rsidRPr="00F968AF">
              <w:rPr>
                <w:rFonts w:asciiTheme="minorHAnsi" w:hAnsiTheme="minorHAnsi" w:cstheme="minorHAnsi"/>
                <w:bCs/>
                <w:sz w:val="18"/>
                <w:szCs w:val="18"/>
              </w:rPr>
              <w:t xml:space="preserve">W strukturze departamentu </w:t>
            </w:r>
            <w:r w:rsidRPr="00F968AF">
              <w:rPr>
                <w:rFonts w:asciiTheme="minorHAnsi" w:hAnsiTheme="minorHAnsi" w:cstheme="minorHAnsi"/>
                <w:sz w:val="18"/>
                <w:szCs w:val="18"/>
              </w:rPr>
              <w:t>funkcjonują Centrum Obsługi Inwestora (COI) i Centrum Obsługi Inwestorów i Eksporterów (COIE), które oferują usługi informacyjne dla przedsiębiorców - eksporterów i inwestorów.</w:t>
            </w:r>
            <w:r>
              <w:rPr>
                <w:rFonts w:asciiTheme="minorHAnsi" w:hAnsiTheme="minorHAnsi" w:cstheme="minorHAnsi"/>
                <w:sz w:val="18"/>
                <w:szCs w:val="18"/>
              </w:rPr>
              <w:t xml:space="preserve"> </w:t>
            </w:r>
            <w:r w:rsidRPr="00F968AF">
              <w:rPr>
                <w:rFonts w:asciiTheme="minorHAnsi" w:hAnsiTheme="minorHAnsi" w:cstheme="minorHAnsi"/>
                <w:sz w:val="18"/>
                <w:szCs w:val="18"/>
              </w:rPr>
              <w:t xml:space="preserve">W 2019 roku zorganizowały one 6 spotkań informacyjnych dla eksporterów, w których uczestniczyło blisko 70 przedsiębiorców i w trakcie których udzielono ok. 100 usług informacyjnych </w:t>
            </w:r>
            <w:r w:rsidRPr="00F968AF">
              <w:rPr>
                <w:rFonts w:asciiTheme="minorHAnsi" w:hAnsiTheme="minorHAnsi" w:cstheme="minorHAnsi"/>
                <w:bCs/>
                <w:sz w:val="18"/>
                <w:szCs w:val="18"/>
              </w:rPr>
              <w:t xml:space="preserve">dotyczących </w:t>
            </w:r>
            <w:r w:rsidRPr="00F968AF">
              <w:rPr>
                <w:rFonts w:asciiTheme="minorHAnsi" w:hAnsiTheme="minorHAnsi" w:cstheme="minorHAnsi"/>
                <w:sz w:val="18"/>
                <w:szCs w:val="18"/>
              </w:rPr>
              <w:t>możliwości eksportowych na rynkach zagranicznych. Ponadto obsłużono 47 projektów inwestycyjnych.</w:t>
            </w:r>
          </w:p>
          <w:p w:rsidR="00A028D0" w:rsidRPr="00452F69" w:rsidRDefault="00A028D0" w:rsidP="0042189C">
            <w:pPr>
              <w:pStyle w:val="Akapitzlist"/>
              <w:numPr>
                <w:ilvl w:val="0"/>
                <w:numId w:val="128"/>
              </w:numPr>
              <w:tabs>
                <w:tab w:val="left" w:pos="168"/>
                <w:tab w:val="left" w:pos="310"/>
              </w:tabs>
              <w:ind w:left="0" w:firstLine="0"/>
              <w:jc w:val="both"/>
              <w:rPr>
                <w:rFonts w:asciiTheme="minorHAnsi" w:hAnsiTheme="minorHAnsi" w:cstheme="minorHAnsi"/>
                <w:sz w:val="18"/>
                <w:szCs w:val="18"/>
              </w:rPr>
            </w:pPr>
            <w:r w:rsidRPr="00452F69">
              <w:rPr>
                <w:rFonts w:asciiTheme="minorHAnsi" w:hAnsiTheme="minorHAnsi" w:cstheme="minorHAnsi"/>
                <w:iCs/>
                <w:color w:val="000000"/>
                <w:sz w:val="18"/>
                <w:szCs w:val="18"/>
                <w:lang w:val="pl-PL" w:eastAsia="pl-PL"/>
              </w:rPr>
              <w:t xml:space="preserve">Z </w:t>
            </w:r>
            <w:r>
              <w:rPr>
                <w:rFonts w:asciiTheme="minorHAnsi" w:hAnsiTheme="minorHAnsi" w:cstheme="minorHAnsi"/>
                <w:iCs/>
                <w:color w:val="000000"/>
                <w:sz w:val="18"/>
                <w:szCs w:val="18"/>
                <w:lang w:val="pl-PL" w:eastAsia="pl-PL"/>
              </w:rPr>
              <w:t>informacji przesłanej przez K-S</w:t>
            </w:r>
            <w:r w:rsidRPr="00452F69">
              <w:rPr>
                <w:rFonts w:asciiTheme="minorHAnsi" w:hAnsiTheme="minorHAnsi" w:cstheme="minorHAnsi"/>
                <w:iCs/>
                <w:color w:val="000000"/>
                <w:sz w:val="18"/>
                <w:szCs w:val="18"/>
                <w:lang w:val="pl-PL" w:eastAsia="pl-PL"/>
              </w:rPr>
              <w:t xml:space="preserve">SSE wynika, że w 2019 roku polskim i zagranicznym inwestorom wydano 27 decyzji o </w:t>
            </w:r>
            <w:r w:rsidR="000E02D5">
              <w:rPr>
                <w:rFonts w:asciiTheme="minorHAnsi" w:hAnsiTheme="minorHAnsi" w:cstheme="minorHAnsi"/>
                <w:iCs/>
                <w:color w:val="000000"/>
                <w:sz w:val="18"/>
                <w:szCs w:val="18"/>
                <w:lang w:val="pl-PL" w:eastAsia="pl-PL"/>
              </w:rPr>
              <w:t>w</w:t>
            </w:r>
            <w:r w:rsidRPr="00452F69">
              <w:rPr>
                <w:rFonts w:asciiTheme="minorHAnsi" w:hAnsiTheme="minorHAnsi" w:cstheme="minorHAnsi"/>
                <w:iCs/>
                <w:color w:val="000000"/>
                <w:sz w:val="18"/>
                <w:szCs w:val="18"/>
                <w:lang w:val="pl-PL" w:eastAsia="pl-PL"/>
              </w:rPr>
              <w:t>sparciu w ramach Polskiej Strefy Inwestycji (PSI), z których 10 było zlokalizowanych w województwie lubuskim (w tym 6 nowych inwestycji oraz 4 reinwestycje).  Utworzono 203 nowe miejsca pracy, a deklarowane zatrudnienie ogółem na terenie województwa lubuskiego w ramach PSI wynosi 3</w:t>
            </w:r>
            <w:r>
              <w:rPr>
                <w:rFonts w:asciiTheme="minorHAnsi" w:hAnsiTheme="minorHAnsi" w:cstheme="minorHAnsi"/>
                <w:iCs/>
                <w:color w:val="000000"/>
                <w:sz w:val="18"/>
                <w:szCs w:val="18"/>
                <w:lang w:val="pl-PL" w:eastAsia="pl-PL"/>
              </w:rPr>
              <w:t>.</w:t>
            </w:r>
            <w:r w:rsidRPr="00452F69">
              <w:rPr>
                <w:rFonts w:asciiTheme="minorHAnsi" w:hAnsiTheme="minorHAnsi" w:cstheme="minorHAnsi"/>
                <w:iCs/>
                <w:color w:val="000000"/>
                <w:sz w:val="18"/>
                <w:szCs w:val="18"/>
                <w:lang w:val="pl-PL" w:eastAsia="pl-PL"/>
              </w:rPr>
              <w:t xml:space="preserve">735 osób. Poniesione wydatki inwestycyjne na terenie PSI w województwie lubuskim wyniosły 131,68 mln. zł. Oprócz inwestorów krajowych pojawiły się projekty realizowane przez inwestorów z: Niemiec, Danii, Belgii, Holandii i Malty. Reprezentowane branże projektów inwestycyjnych to: </w:t>
            </w:r>
            <w:r w:rsidRPr="00452F69">
              <w:rPr>
                <w:rFonts w:asciiTheme="minorHAnsi" w:hAnsiTheme="minorHAnsi" w:cstheme="minorHAnsi"/>
                <w:color w:val="000000"/>
                <w:sz w:val="18"/>
                <w:szCs w:val="18"/>
                <w:lang w:val="pl-PL" w:eastAsia="pl-PL"/>
              </w:rPr>
              <w:t>motoryzacyjna (zdominowana przez reinwestycje w Nowej Soli), metalowa, spożywcza, produkcji skóry i wyrobów ze skóry, elektroniczna oraz produkcji wyrobów z pozostałych surowców niemetalicznych (np. szkło gospodarcze, brykiety i paliwa stałe z węgla i torfu oraz wełna mineralna)</w:t>
            </w:r>
            <w:r w:rsidRPr="00452F69">
              <w:rPr>
                <w:rFonts w:asciiTheme="minorHAnsi" w:hAnsiTheme="minorHAnsi" w:cstheme="minorHAnsi"/>
                <w:color w:val="000000"/>
                <w:sz w:val="18"/>
                <w:szCs w:val="18"/>
              </w:rPr>
              <w:t>.</w:t>
            </w:r>
          </w:p>
          <w:p w:rsidR="00A028D0" w:rsidRPr="00452F69" w:rsidRDefault="00A028D0" w:rsidP="002F0BD8">
            <w:pPr>
              <w:jc w:val="both"/>
              <w:rPr>
                <w:rFonts w:asciiTheme="minorHAnsi" w:hAnsiTheme="minorHAnsi"/>
                <w:sz w:val="18"/>
                <w:szCs w:val="18"/>
              </w:rPr>
            </w:pPr>
          </w:p>
          <w:p w:rsidR="00A028D0" w:rsidRPr="00452F69" w:rsidRDefault="00A028D0" w:rsidP="002F0BD8">
            <w:pPr>
              <w:jc w:val="both"/>
              <w:rPr>
                <w:rFonts w:asciiTheme="minorHAnsi" w:hAnsiTheme="minorHAnsi"/>
                <w:sz w:val="18"/>
                <w:szCs w:val="18"/>
              </w:rPr>
            </w:pPr>
            <w:r w:rsidRPr="00452F69">
              <w:rPr>
                <w:rFonts w:asciiTheme="minorHAnsi" w:hAnsiTheme="minorHAnsi"/>
                <w:sz w:val="18"/>
                <w:szCs w:val="18"/>
              </w:rPr>
              <w:t>ARR:</w:t>
            </w:r>
          </w:p>
          <w:p w:rsidR="00A028D0" w:rsidRPr="00452F69" w:rsidRDefault="00A028D0" w:rsidP="002F0BD8">
            <w:pPr>
              <w:jc w:val="both"/>
              <w:rPr>
                <w:rFonts w:asciiTheme="minorHAnsi" w:hAnsiTheme="minorHAnsi"/>
                <w:sz w:val="18"/>
                <w:szCs w:val="18"/>
              </w:rPr>
            </w:pPr>
            <w:r w:rsidRPr="00452F69">
              <w:rPr>
                <w:rFonts w:asciiTheme="minorHAnsi" w:hAnsiTheme="minorHAnsi"/>
                <w:sz w:val="18"/>
                <w:szCs w:val="18"/>
              </w:rPr>
              <w:t xml:space="preserve">dzięki otrzymanym pożyczkom przedsiębiorcy zrealizowali nowe przedsięwzięcia inwestycyjne, polegające m.in. na zakupie nowoczesnych maszyn i urządzeń, budowie lub modernizacji obiektów, w których prowadzona jest działalność gospodarcza, wdrażaniu nowoczesnych rozwiązań produkcyjnych i technologicznych oraz rozszerzeniu zakresu prowadzonej działalności. Z pożyczek korzystali głównie przedsiębiorcy, którzy nie mogli uzyskać środków na prowadzenie działalności gospodarczej w sektorze bankowym oraz osoby planujące </w:t>
            </w:r>
            <w:r w:rsidRPr="00452F69">
              <w:rPr>
                <w:rFonts w:asciiTheme="minorHAnsi" w:hAnsiTheme="minorHAnsi"/>
                <w:sz w:val="18"/>
                <w:szCs w:val="18"/>
              </w:rPr>
              <w:lastRenderedPageBreak/>
              <w:t>uruchomienie własnej działalności gospodarczej. W efekcie powyższego pożyczki udzielone przez LFP przyczyniły się do rozwoju lubuskich firm i osiągnięcia przez nie lepszej pozycji konkurencyjnej na rynku lokalnym i regionalnym.</w:t>
            </w:r>
          </w:p>
          <w:p w:rsidR="00A028D0" w:rsidRPr="00452F69" w:rsidRDefault="00A028D0" w:rsidP="002F0BD8">
            <w:pPr>
              <w:jc w:val="both"/>
              <w:rPr>
                <w:rFonts w:asciiTheme="minorHAnsi" w:hAnsiTheme="minorHAnsi"/>
                <w:sz w:val="18"/>
                <w:szCs w:val="18"/>
              </w:rPr>
            </w:pPr>
            <w:r w:rsidRPr="00452F69">
              <w:rPr>
                <w:rFonts w:asciiTheme="minorHAnsi" w:hAnsiTheme="minorHAnsi"/>
                <w:sz w:val="18"/>
                <w:szCs w:val="18"/>
              </w:rPr>
              <w:t>W ramach kontynuacji w 2019 roku projektu „Dodaj pieniądze do pomysłu”, realizowanego ze środków PO</w:t>
            </w:r>
            <w:r>
              <w:rPr>
                <w:rFonts w:asciiTheme="minorHAnsi" w:hAnsiTheme="minorHAnsi"/>
                <w:sz w:val="18"/>
                <w:szCs w:val="18"/>
              </w:rPr>
              <w:t xml:space="preserve"> </w:t>
            </w:r>
            <w:r w:rsidRPr="00452F69">
              <w:rPr>
                <w:rFonts w:asciiTheme="minorHAnsi" w:hAnsiTheme="minorHAnsi"/>
                <w:sz w:val="18"/>
                <w:szCs w:val="18"/>
              </w:rPr>
              <w:t>KL</w:t>
            </w:r>
            <w:r>
              <w:rPr>
                <w:rFonts w:asciiTheme="minorHAnsi" w:hAnsiTheme="minorHAnsi"/>
                <w:sz w:val="18"/>
                <w:szCs w:val="18"/>
              </w:rPr>
              <w:t xml:space="preserve"> (</w:t>
            </w:r>
            <w:r w:rsidRPr="00452F69">
              <w:rPr>
                <w:rFonts w:asciiTheme="minorHAnsi" w:hAnsiTheme="minorHAnsi"/>
                <w:sz w:val="18"/>
                <w:szCs w:val="18"/>
              </w:rPr>
              <w:t>Działanie 6.2</w:t>
            </w:r>
            <w:r>
              <w:rPr>
                <w:rFonts w:asciiTheme="minorHAnsi" w:hAnsiTheme="minorHAnsi"/>
                <w:sz w:val="18"/>
                <w:szCs w:val="18"/>
              </w:rPr>
              <w:t>)</w:t>
            </w:r>
            <w:r w:rsidRPr="00452F69">
              <w:rPr>
                <w:rFonts w:asciiTheme="minorHAnsi" w:hAnsiTheme="minorHAnsi"/>
                <w:sz w:val="18"/>
                <w:szCs w:val="18"/>
              </w:rPr>
              <w:t>, 16 osób zarejestrowało nową działalność gospodarczą. Z kolei efektem inwestycji finansowanych ze środków przekazanych przez B</w:t>
            </w:r>
            <w:r>
              <w:rPr>
                <w:rFonts w:asciiTheme="minorHAnsi" w:hAnsiTheme="minorHAnsi"/>
                <w:sz w:val="18"/>
                <w:szCs w:val="18"/>
              </w:rPr>
              <w:t>GK</w:t>
            </w:r>
            <w:r w:rsidRPr="00452F69">
              <w:rPr>
                <w:rFonts w:asciiTheme="minorHAnsi" w:hAnsiTheme="minorHAnsi"/>
                <w:sz w:val="18"/>
                <w:szCs w:val="18"/>
              </w:rPr>
              <w:t xml:space="preserve"> było stworzenie 30 nowych miejsc pracy oraz wprowadzenie do oferty firm 37 nowych produktów.</w:t>
            </w:r>
          </w:p>
          <w:p w:rsidR="00A028D0" w:rsidRPr="00452F69" w:rsidRDefault="00A028D0" w:rsidP="002F0BD8">
            <w:pPr>
              <w:pStyle w:val="Zawartotabeli"/>
              <w:spacing w:after="0"/>
              <w:jc w:val="both"/>
              <w:rPr>
                <w:rFonts w:asciiTheme="minorHAnsi" w:hAnsiTheme="minorHAnsi"/>
                <w:sz w:val="18"/>
                <w:szCs w:val="18"/>
                <w:lang w:val="pl-PL"/>
              </w:rPr>
            </w:pPr>
            <w:r w:rsidRPr="00452F69">
              <w:rPr>
                <w:rFonts w:asciiTheme="minorHAnsi" w:hAnsiTheme="minorHAnsi"/>
                <w:sz w:val="18"/>
                <w:szCs w:val="18"/>
                <w:lang w:val="pl-PL"/>
              </w:rPr>
              <w:t>W trzecim roku realizacji projektu (2020) planuje się, iż co najmniej 25 przedsiębiorstw z terenu województwa lubuskiego skorzysta z zaawansowanych usług świadczonych przez instytucję otoczenia biznesu (ARR S.A.). Efektem projektu będzie także wprowadzenie innowacji procesowej w zakresie usług realizowanych przez ARR S.A. oraz utrzymanie 2 miejsc pracy.</w:t>
            </w:r>
          </w:p>
          <w:p w:rsidR="00A028D0" w:rsidRPr="00452F69" w:rsidRDefault="00A028D0" w:rsidP="002F0BD8">
            <w:pPr>
              <w:pStyle w:val="Zawartotabeli"/>
              <w:spacing w:after="0"/>
              <w:jc w:val="both"/>
              <w:rPr>
                <w:rFonts w:asciiTheme="minorHAnsi" w:hAnsiTheme="minorHAnsi"/>
                <w:sz w:val="18"/>
                <w:szCs w:val="18"/>
              </w:rPr>
            </w:pPr>
          </w:p>
          <w:p w:rsidR="00A028D0" w:rsidRPr="00452F69" w:rsidRDefault="00A028D0" w:rsidP="002F0BD8">
            <w:pPr>
              <w:jc w:val="both"/>
              <w:rPr>
                <w:rFonts w:asciiTheme="minorHAnsi" w:hAnsiTheme="minorHAnsi"/>
                <w:sz w:val="18"/>
                <w:szCs w:val="18"/>
              </w:rPr>
            </w:pPr>
            <w:r>
              <w:rPr>
                <w:rFonts w:asciiTheme="minorHAnsi" w:hAnsiTheme="minorHAnsi"/>
                <w:sz w:val="18"/>
                <w:szCs w:val="18"/>
              </w:rPr>
              <w:t>DIZ</w:t>
            </w:r>
            <w:r w:rsidRPr="00452F69">
              <w:rPr>
                <w:rFonts w:asciiTheme="minorHAnsi" w:hAnsiTheme="minorHAnsi"/>
                <w:sz w:val="18"/>
                <w:szCs w:val="18"/>
              </w:rPr>
              <w:t xml:space="preserve"> UMWL: </w:t>
            </w:r>
          </w:p>
          <w:p w:rsidR="00A028D0" w:rsidRPr="00452F69" w:rsidRDefault="00A028D0" w:rsidP="0042189C">
            <w:pPr>
              <w:pStyle w:val="Akapitzlist"/>
              <w:numPr>
                <w:ilvl w:val="0"/>
                <w:numId w:val="147"/>
              </w:numPr>
              <w:tabs>
                <w:tab w:val="left" w:pos="172"/>
              </w:tabs>
              <w:ind w:left="0" w:firstLine="0"/>
              <w:jc w:val="both"/>
              <w:rPr>
                <w:rFonts w:asciiTheme="minorHAnsi" w:hAnsiTheme="minorHAnsi"/>
                <w:sz w:val="18"/>
                <w:szCs w:val="18"/>
              </w:rPr>
            </w:pPr>
            <w:r w:rsidRPr="00452F69">
              <w:rPr>
                <w:rFonts w:asciiTheme="minorHAnsi" w:hAnsiTheme="minorHAnsi"/>
                <w:sz w:val="18"/>
                <w:szCs w:val="18"/>
              </w:rPr>
              <w:t>Działania 1.2 Rozwój przedsiębiorczości - rozstrzygnięcie konkursu w 2020 r.</w:t>
            </w:r>
          </w:p>
          <w:p w:rsidR="00A028D0" w:rsidRPr="00452F69" w:rsidRDefault="00A028D0" w:rsidP="0042189C">
            <w:pPr>
              <w:pStyle w:val="Akapitzlist"/>
              <w:numPr>
                <w:ilvl w:val="0"/>
                <w:numId w:val="147"/>
              </w:numPr>
              <w:tabs>
                <w:tab w:val="left" w:pos="172"/>
              </w:tabs>
              <w:ind w:left="0" w:firstLine="0"/>
              <w:jc w:val="both"/>
              <w:rPr>
                <w:rFonts w:asciiTheme="minorHAnsi" w:hAnsiTheme="minorHAnsi"/>
                <w:sz w:val="18"/>
                <w:szCs w:val="18"/>
              </w:rPr>
            </w:pPr>
            <w:r w:rsidRPr="00452F69">
              <w:rPr>
                <w:rFonts w:asciiTheme="minorHAnsi" w:hAnsiTheme="minorHAnsi"/>
                <w:sz w:val="18"/>
                <w:szCs w:val="18"/>
              </w:rPr>
              <w:t xml:space="preserve">Działania 1.3 Tworzenie i rozwój terenów inwestycyjnych - nie wpłynął żaden wniosek, </w:t>
            </w:r>
            <w:r>
              <w:rPr>
                <w:rFonts w:asciiTheme="minorHAnsi" w:hAnsiTheme="minorHAnsi"/>
                <w:sz w:val="18"/>
                <w:szCs w:val="18"/>
                <w:lang w:val="pl-PL"/>
              </w:rPr>
              <w:t xml:space="preserve">stąd </w:t>
            </w:r>
            <w:r w:rsidRPr="00452F69">
              <w:rPr>
                <w:rFonts w:asciiTheme="minorHAnsi" w:hAnsiTheme="minorHAnsi"/>
                <w:sz w:val="18"/>
                <w:szCs w:val="18"/>
              </w:rPr>
              <w:t>nie uzyskano wymiernych efektów.</w:t>
            </w:r>
          </w:p>
        </w:tc>
      </w:tr>
      <w:tr w:rsidR="00A028D0" w:rsidRPr="00C15682" w:rsidTr="000E02D5">
        <w:trPr>
          <w:trHeight w:val="3254"/>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CE73A0">
              <w:rPr>
                <w:rFonts w:asciiTheme="minorHAnsi" w:hAnsiTheme="minorHAnsi"/>
                <w:sz w:val="18"/>
                <w:szCs w:val="18"/>
              </w:rPr>
              <w:lastRenderedPageBreak/>
              <w:t>Środki wydatkowane</w:t>
            </w:r>
            <w:r w:rsidRPr="00CE73A0">
              <w:rPr>
                <w:rFonts w:asciiTheme="minorHAnsi" w:hAnsiTheme="minorHAnsi"/>
                <w:sz w:val="18"/>
                <w:szCs w:val="18"/>
              </w:rPr>
              <w:br/>
              <w:t>w 2019 r. (w tys. zł)</w:t>
            </w:r>
          </w:p>
        </w:tc>
        <w:tc>
          <w:tcPr>
            <w:tcW w:w="7082" w:type="dxa"/>
          </w:tcPr>
          <w:p w:rsidR="00A028D0" w:rsidRPr="00CE73A0" w:rsidRDefault="00A028D0" w:rsidP="002F0BD8">
            <w:pPr>
              <w:pStyle w:val="Tekstpodstawowy"/>
              <w:rPr>
                <w:rFonts w:asciiTheme="minorHAnsi" w:hAnsiTheme="minorHAnsi"/>
                <w:sz w:val="18"/>
                <w:szCs w:val="18"/>
              </w:rPr>
            </w:pPr>
            <w:r w:rsidRPr="00CE73A0">
              <w:rPr>
                <w:rFonts w:asciiTheme="minorHAnsi" w:hAnsiTheme="minorHAnsi"/>
                <w:sz w:val="18"/>
                <w:szCs w:val="18"/>
              </w:rPr>
              <w:t xml:space="preserve">DM UMWL: działania były finansowane w ramach środków własnych, środków unijnych, ponadto z budżetów JST oraz udziału własnego podmiotów gospodarczych. </w:t>
            </w:r>
          </w:p>
          <w:p w:rsidR="00A028D0" w:rsidRPr="00CE73A0" w:rsidRDefault="00A028D0" w:rsidP="002F0BD8">
            <w:pPr>
              <w:pStyle w:val="Tekstpodstawowy"/>
              <w:rPr>
                <w:rFonts w:asciiTheme="minorHAnsi" w:hAnsiTheme="minorHAnsi"/>
                <w:sz w:val="18"/>
                <w:szCs w:val="18"/>
              </w:rPr>
            </w:pPr>
            <w:r w:rsidRPr="00CE73A0">
              <w:rPr>
                <w:rFonts w:asciiTheme="minorHAnsi" w:hAnsiTheme="minorHAnsi"/>
                <w:sz w:val="18"/>
                <w:szCs w:val="18"/>
              </w:rPr>
              <w:t xml:space="preserve">Wartość wydatkowanych środków w 2019 roku wyniosła: </w:t>
            </w:r>
          </w:p>
          <w:p w:rsidR="00A028D0" w:rsidRPr="00CE73A0" w:rsidRDefault="00A028D0" w:rsidP="0042189C">
            <w:pPr>
              <w:pStyle w:val="Tekstpodstawowy"/>
              <w:numPr>
                <w:ilvl w:val="0"/>
                <w:numId w:val="89"/>
              </w:numPr>
              <w:tabs>
                <w:tab w:val="left" w:pos="167"/>
              </w:tabs>
              <w:ind w:left="0" w:firstLine="0"/>
              <w:rPr>
                <w:rFonts w:asciiTheme="minorHAnsi" w:hAnsiTheme="minorHAnsi"/>
                <w:sz w:val="18"/>
                <w:szCs w:val="18"/>
              </w:rPr>
            </w:pPr>
            <w:r w:rsidRPr="00CE73A0">
              <w:rPr>
                <w:rFonts w:asciiTheme="minorHAnsi" w:hAnsiTheme="minorHAnsi"/>
                <w:sz w:val="18"/>
                <w:szCs w:val="18"/>
              </w:rPr>
              <w:t>w ramach projektu pt.: „Promocja gospodarcza województwa lubuskiego poprzez organizację i udział w zagranicznych targach i misjach gospodarczych”, w ramach RPO-L2020: 1.174,9 tys. zł</w:t>
            </w:r>
            <w:r>
              <w:rPr>
                <w:rFonts w:asciiTheme="minorHAnsi" w:hAnsiTheme="minorHAnsi"/>
                <w:sz w:val="18"/>
                <w:szCs w:val="18"/>
              </w:rPr>
              <w:t>;</w:t>
            </w:r>
            <w:r w:rsidRPr="00CE73A0">
              <w:rPr>
                <w:rFonts w:asciiTheme="minorHAnsi" w:hAnsiTheme="minorHAnsi"/>
                <w:sz w:val="18"/>
                <w:szCs w:val="18"/>
              </w:rPr>
              <w:t xml:space="preserve"> </w:t>
            </w:r>
          </w:p>
          <w:p w:rsidR="00A028D0" w:rsidRPr="00CE73A0" w:rsidRDefault="00A028D0" w:rsidP="0042189C">
            <w:pPr>
              <w:pStyle w:val="Tekstpodstawowy"/>
              <w:numPr>
                <w:ilvl w:val="0"/>
                <w:numId w:val="89"/>
              </w:numPr>
              <w:tabs>
                <w:tab w:val="left" w:pos="167"/>
              </w:tabs>
              <w:ind w:left="0" w:firstLine="0"/>
              <w:rPr>
                <w:rFonts w:asciiTheme="minorHAnsi" w:hAnsiTheme="minorHAnsi"/>
                <w:sz w:val="18"/>
                <w:szCs w:val="18"/>
              </w:rPr>
            </w:pPr>
            <w:r w:rsidRPr="00CE73A0">
              <w:rPr>
                <w:rFonts w:asciiTheme="minorHAnsi" w:hAnsiTheme="minorHAnsi"/>
                <w:sz w:val="18"/>
                <w:szCs w:val="18"/>
              </w:rPr>
              <w:t>za organizację cyklu spotkań informacyjnych dla przedsiębiorców z zakresu eksportu i inwestycji poza granicami RP: 56,5 ty</w:t>
            </w:r>
            <w:r>
              <w:rPr>
                <w:rFonts w:asciiTheme="minorHAnsi" w:hAnsiTheme="minorHAnsi"/>
                <w:sz w:val="18"/>
                <w:szCs w:val="18"/>
              </w:rPr>
              <w:t>s</w:t>
            </w:r>
            <w:r w:rsidRPr="00CE73A0">
              <w:rPr>
                <w:rFonts w:asciiTheme="minorHAnsi" w:hAnsiTheme="minorHAnsi"/>
                <w:sz w:val="18"/>
                <w:szCs w:val="18"/>
              </w:rPr>
              <w:t>. zł.</w:t>
            </w:r>
          </w:p>
          <w:p w:rsidR="00A028D0" w:rsidRPr="00CE73A0" w:rsidRDefault="00A028D0" w:rsidP="002F0BD8">
            <w:pPr>
              <w:pStyle w:val="Tekstpodstawowy"/>
              <w:rPr>
                <w:rFonts w:asciiTheme="minorHAnsi" w:hAnsiTheme="minorHAnsi"/>
                <w:color w:val="000000"/>
                <w:sz w:val="18"/>
                <w:szCs w:val="18"/>
              </w:rPr>
            </w:pPr>
            <w:r w:rsidRPr="00CE73A0">
              <w:rPr>
                <w:rFonts w:asciiTheme="minorHAnsi" w:hAnsiTheme="minorHAnsi"/>
                <w:sz w:val="18"/>
                <w:szCs w:val="18"/>
              </w:rPr>
              <w:t xml:space="preserve">Razem na działania wspierające przedsiębiorczość wydano: 1.231,3 tys. zł. </w:t>
            </w:r>
          </w:p>
          <w:p w:rsidR="00A028D0" w:rsidRPr="00C15682" w:rsidRDefault="00A028D0" w:rsidP="002F0BD8">
            <w:pPr>
              <w:pStyle w:val="Zawartotabeli"/>
              <w:spacing w:after="0"/>
              <w:rPr>
                <w:rFonts w:asciiTheme="minorHAnsi" w:hAnsiTheme="minorHAnsi"/>
                <w:sz w:val="18"/>
                <w:szCs w:val="18"/>
                <w:highlight w:val="yellow"/>
                <w:lang w:val="pl-PL"/>
              </w:rPr>
            </w:pPr>
          </w:p>
          <w:p w:rsidR="00A028D0" w:rsidRPr="001B2254" w:rsidRDefault="00A028D0" w:rsidP="002F0BD8">
            <w:pPr>
              <w:pStyle w:val="Zawartotabeli"/>
              <w:spacing w:after="0"/>
              <w:jc w:val="both"/>
              <w:rPr>
                <w:rFonts w:asciiTheme="minorHAnsi" w:hAnsiTheme="minorHAnsi"/>
                <w:sz w:val="18"/>
                <w:szCs w:val="18"/>
                <w:lang w:val="pl-PL"/>
              </w:rPr>
            </w:pPr>
            <w:r w:rsidRPr="00753C12">
              <w:rPr>
                <w:rFonts w:asciiTheme="minorHAnsi" w:hAnsiTheme="minorHAnsi"/>
                <w:sz w:val="18"/>
                <w:szCs w:val="18"/>
                <w:lang w:val="pl-PL"/>
              </w:rPr>
              <w:t xml:space="preserve">ARR: LFP </w:t>
            </w:r>
            <w:r w:rsidR="000E02D5">
              <w:rPr>
                <w:rFonts w:asciiTheme="minorHAnsi" w:hAnsiTheme="minorHAnsi"/>
                <w:sz w:val="18"/>
                <w:szCs w:val="18"/>
                <w:lang w:val="pl-PL"/>
              </w:rPr>
              <w:t xml:space="preserve">udzielił </w:t>
            </w:r>
            <w:r w:rsidRPr="00F435AF">
              <w:rPr>
                <w:rFonts w:asciiTheme="minorHAnsi" w:hAnsiTheme="minorHAnsi"/>
                <w:sz w:val="18"/>
                <w:szCs w:val="18"/>
                <w:lang w:val="pl-PL"/>
              </w:rPr>
              <w:t xml:space="preserve">111 pożyczek na </w:t>
            </w:r>
            <w:r w:rsidRPr="001B2254">
              <w:rPr>
                <w:rFonts w:asciiTheme="minorHAnsi" w:hAnsiTheme="minorHAnsi"/>
                <w:sz w:val="18"/>
                <w:szCs w:val="18"/>
                <w:lang w:val="pl-PL"/>
              </w:rPr>
              <w:t>kwotę 17</w:t>
            </w:r>
            <w:r w:rsidRPr="001B2254">
              <w:rPr>
                <w:rFonts w:asciiTheme="minorHAnsi" w:hAnsiTheme="minorHAnsi"/>
                <w:sz w:val="18"/>
                <w:szCs w:val="18"/>
              </w:rPr>
              <w:t>.</w:t>
            </w:r>
            <w:r w:rsidRPr="001B2254">
              <w:rPr>
                <w:rFonts w:asciiTheme="minorHAnsi" w:hAnsiTheme="minorHAnsi"/>
                <w:sz w:val="18"/>
                <w:szCs w:val="18"/>
                <w:lang w:val="pl-PL"/>
              </w:rPr>
              <w:t>551</w:t>
            </w:r>
            <w:r w:rsidRPr="001B2254">
              <w:rPr>
                <w:rFonts w:asciiTheme="minorHAnsi" w:hAnsiTheme="minorHAnsi"/>
                <w:sz w:val="18"/>
                <w:szCs w:val="18"/>
              </w:rPr>
              <w:t>,</w:t>
            </w:r>
            <w:r w:rsidRPr="001B2254">
              <w:rPr>
                <w:rFonts w:asciiTheme="minorHAnsi" w:hAnsiTheme="minorHAnsi"/>
                <w:sz w:val="18"/>
                <w:szCs w:val="18"/>
                <w:lang w:val="pl-PL"/>
              </w:rPr>
              <w:t>0</w:t>
            </w:r>
            <w:r w:rsidRPr="001B2254">
              <w:rPr>
                <w:rFonts w:asciiTheme="minorHAnsi" w:hAnsiTheme="minorHAnsi"/>
                <w:sz w:val="18"/>
                <w:szCs w:val="18"/>
              </w:rPr>
              <w:t xml:space="preserve"> tys. zł;</w:t>
            </w:r>
            <w:r w:rsidRPr="001B2254">
              <w:rPr>
                <w:rFonts w:asciiTheme="minorHAnsi" w:hAnsiTheme="minorHAnsi"/>
                <w:sz w:val="18"/>
                <w:szCs w:val="18"/>
                <w:lang w:val="pl-PL"/>
              </w:rPr>
              <w:t xml:space="preserve"> w projekcie „Profesjonalizacja usług świadczących przez ARR S.A. dla lubuskich MMŚP” poniesiono wydatki kwalifikowane w wysokości 151,7 tys. zł. </w:t>
            </w:r>
          </w:p>
          <w:p w:rsidR="00A028D0" w:rsidRPr="00C15682" w:rsidRDefault="00A028D0" w:rsidP="002F0BD8">
            <w:pPr>
              <w:pStyle w:val="Zawartotabeli"/>
              <w:spacing w:after="0"/>
              <w:rPr>
                <w:rFonts w:asciiTheme="minorHAnsi" w:hAnsiTheme="minorHAnsi"/>
                <w:sz w:val="18"/>
                <w:szCs w:val="18"/>
                <w:highlight w:val="yellow"/>
                <w:lang w:val="pl-PL"/>
              </w:rPr>
            </w:pPr>
          </w:p>
          <w:p w:rsidR="00A028D0" w:rsidRPr="00F62D05" w:rsidRDefault="00A028D0" w:rsidP="002F0BD8">
            <w:pPr>
              <w:pStyle w:val="Zawartotabeli"/>
              <w:spacing w:after="0"/>
              <w:jc w:val="both"/>
              <w:rPr>
                <w:rFonts w:asciiTheme="minorHAnsi" w:hAnsiTheme="minorHAnsi"/>
                <w:sz w:val="18"/>
                <w:szCs w:val="18"/>
                <w:lang w:val="pl-PL"/>
              </w:rPr>
            </w:pPr>
            <w:r w:rsidRPr="00025863">
              <w:rPr>
                <w:rFonts w:asciiTheme="minorHAnsi" w:hAnsiTheme="minorHAnsi"/>
                <w:sz w:val="18"/>
                <w:szCs w:val="18"/>
                <w:lang w:val="pl-PL"/>
              </w:rPr>
              <w:t xml:space="preserve">DIZ UMWL: w ramach Działania 1.2. Rozwój przedsiębiorczości I </w:t>
            </w:r>
            <w:proofErr w:type="spellStart"/>
            <w:r w:rsidRPr="00025863">
              <w:rPr>
                <w:rFonts w:asciiTheme="minorHAnsi" w:hAnsiTheme="minorHAnsi"/>
                <w:sz w:val="18"/>
                <w:szCs w:val="18"/>
                <w:lang w:val="pl-PL"/>
              </w:rPr>
              <w:t>i</w:t>
            </w:r>
            <w:proofErr w:type="spellEnd"/>
            <w:r w:rsidRPr="00025863">
              <w:rPr>
                <w:rFonts w:asciiTheme="minorHAnsi" w:hAnsiTheme="minorHAnsi"/>
                <w:sz w:val="18"/>
                <w:szCs w:val="18"/>
                <w:lang w:val="pl-PL"/>
              </w:rPr>
              <w:t xml:space="preserve"> II typ projektu - wartość wnioskowanego dofinansowania  pozytywnie ocenionych projektów wyniosła 29.446,1 tys. zł. </w:t>
            </w:r>
          </w:p>
        </w:tc>
      </w:tr>
    </w:tbl>
    <w:p w:rsidR="00A028D0" w:rsidRPr="00C15682" w:rsidRDefault="00A028D0" w:rsidP="00A028D0">
      <w:pPr>
        <w:jc w:val="both"/>
        <w:rPr>
          <w:rFonts w:asciiTheme="minorHAnsi" w:hAnsiTheme="minorHAnsi"/>
          <w:sz w:val="18"/>
          <w:szCs w:val="18"/>
          <w:highlight w:val="yellow"/>
        </w:rPr>
      </w:pPr>
    </w:p>
    <w:p w:rsidR="00A028D0" w:rsidRPr="00C15682" w:rsidRDefault="00A028D0" w:rsidP="00A028D0">
      <w:pPr>
        <w:jc w:val="both"/>
        <w:rPr>
          <w:rFonts w:asciiTheme="minorHAnsi" w:hAnsiTheme="minorHAnsi"/>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9B2E04" w:rsidRDefault="00A028D0" w:rsidP="002F0BD8">
            <w:pPr>
              <w:widowControl w:val="0"/>
              <w:suppressLineNumbers/>
              <w:suppressAutoHyphens/>
              <w:rPr>
                <w:rFonts w:asciiTheme="minorHAnsi" w:eastAsia="Lucida Sans Unicode" w:hAnsiTheme="minorHAnsi"/>
                <w:sz w:val="18"/>
                <w:szCs w:val="18"/>
                <w:lang w:val="x-none" w:eastAsia="x-none"/>
              </w:rPr>
            </w:pPr>
            <w:r w:rsidRPr="009B2E04">
              <w:rPr>
                <w:rFonts w:asciiTheme="minorHAnsi" w:eastAsia="Lucida Sans Unicode" w:hAnsiTheme="minorHAnsi"/>
                <w:sz w:val="18"/>
                <w:szCs w:val="18"/>
              </w:rPr>
              <w:t>Priorytet 1</w:t>
            </w:r>
          </w:p>
        </w:tc>
        <w:tc>
          <w:tcPr>
            <w:tcW w:w="7082" w:type="dxa"/>
          </w:tcPr>
          <w:p w:rsidR="00A028D0" w:rsidRPr="009B2E04" w:rsidRDefault="00A028D0" w:rsidP="002F0BD8">
            <w:pPr>
              <w:widowControl w:val="0"/>
              <w:suppressLineNumbers/>
              <w:suppressAutoHyphens/>
              <w:rPr>
                <w:rFonts w:asciiTheme="minorHAnsi" w:eastAsia="Lucida Sans Unicode" w:hAnsiTheme="minorHAnsi"/>
                <w:sz w:val="18"/>
                <w:szCs w:val="18"/>
              </w:rPr>
            </w:pPr>
            <w:r w:rsidRPr="009B2E04">
              <w:rPr>
                <w:rFonts w:asciiTheme="minorHAnsi" w:eastAsia="Lucida Sans Unicode" w:hAnsiTheme="minorHAnsi"/>
                <w:bCs/>
                <w:iCs/>
                <w:sz w:val="18"/>
                <w:szCs w:val="18"/>
              </w:rPr>
              <w:t>Poprawa zasobu miejsc pracy i zwiększenie aktywności zawodowej ludności</w:t>
            </w:r>
          </w:p>
        </w:tc>
      </w:tr>
      <w:tr w:rsidR="00A028D0" w:rsidRPr="00C15682" w:rsidTr="000E02D5">
        <w:trPr>
          <w:trHeight w:val="254"/>
        </w:trPr>
        <w:tc>
          <w:tcPr>
            <w:tcW w:w="2268" w:type="dxa"/>
          </w:tcPr>
          <w:p w:rsidR="00A028D0" w:rsidRPr="009B2E04" w:rsidRDefault="00A028D0" w:rsidP="002F0BD8">
            <w:pPr>
              <w:widowControl w:val="0"/>
              <w:suppressLineNumbers/>
              <w:suppressAutoHyphens/>
              <w:rPr>
                <w:rFonts w:asciiTheme="minorHAnsi" w:eastAsia="Lucida Sans Unicode" w:hAnsiTheme="minorHAnsi"/>
                <w:sz w:val="18"/>
                <w:szCs w:val="18"/>
                <w:lang w:val="x-none" w:eastAsia="x-none"/>
              </w:rPr>
            </w:pPr>
            <w:r w:rsidRPr="009B2E04">
              <w:rPr>
                <w:rFonts w:asciiTheme="minorHAnsi" w:eastAsia="Lucida Sans Unicode" w:hAnsiTheme="minorHAnsi"/>
                <w:sz w:val="18"/>
                <w:szCs w:val="18"/>
              </w:rPr>
              <w:t>Cel operacyjny 1.1.</w:t>
            </w:r>
          </w:p>
        </w:tc>
        <w:tc>
          <w:tcPr>
            <w:tcW w:w="7082" w:type="dxa"/>
          </w:tcPr>
          <w:p w:rsidR="00A028D0" w:rsidRPr="009B2E04" w:rsidRDefault="00A028D0" w:rsidP="002F0BD8">
            <w:pPr>
              <w:widowControl w:val="0"/>
              <w:suppressLineNumbers/>
              <w:suppressAutoHyphens/>
              <w:rPr>
                <w:rFonts w:asciiTheme="minorHAnsi" w:eastAsia="Lucida Sans Unicode" w:hAnsiTheme="minorHAnsi"/>
                <w:sz w:val="18"/>
                <w:szCs w:val="18"/>
              </w:rPr>
            </w:pPr>
            <w:r w:rsidRPr="009B2E04">
              <w:rPr>
                <w:rFonts w:asciiTheme="minorHAnsi" w:eastAsia="Lucida Sans Unicode" w:hAnsiTheme="minorHAnsi"/>
                <w:bCs/>
                <w:sz w:val="18"/>
                <w:szCs w:val="18"/>
              </w:rPr>
              <w:t>Zwiększenie liczby miejsc pracy</w:t>
            </w:r>
          </w:p>
        </w:tc>
      </w:tr>
      <w:tr w:rsidR="00A028D0" w:rsidRPr="00C15682" w:rsidTr="002F0BD8">
        <w:trPr>
          <w:trHeight w:val="256"/>
        </w:trPr>
        <w:tc>
          <w:tcPr>
            <w:tcW w:w="2268" w:type="dxa"/>
          </w:tcPr>
          <w:p w:rsidR="00A028D0" w:rsidRPr="009B2E04" w:rsidRDefault="00A028D0" w:rsidP="002F0BD8">
            <w:pPr>
              <w:widowControl w:val="0"/>
              <w:suppressLineNumbers/>
              <w:suppressAutoHyphens/>
              <w:rPr>
                <w:rFonts w:asciiTheme="minorHAnsi" w:eastAsia="Lucida Sans Unicode" w:hAnsiTheme="minorHAnsi"/>
                <w:sz w:val="18"/>
                <w:szCs w:val="18"/>
                <w:lang w:val="x-none" w:eastAsia="x-none"/>
              </w:rPr>
            </w:pPr>
            <w:r w:rsidRPr="009B2E04">
              <w:rPr>
                <w:rFonts w:asciiTheme="minorHAnsi" w:eastAsia="Lucida Sans Unicode" w:hAnsiTheme="minorHAnsi"/>
                <w:sz w:val="18"/>
                <w:szCs w:val="18"/>
              </w:rPr>
              <w:t>Tytuł zadania 1.1.2.</w:t>
            </w:r>
          </w:p>
        </w:tc>
        <w:tc>
          <w:tcPr>
            <w:tcW w:w="7082" w:type="dxa"/>
          </w:tcPr>
          <w:p w:rsidR="00A028D0" w:rsidRPr="009B2E04" w:rsidRDefault="00A028D0" w:rsidP="002F0BD8">
            <w:pPr>
              <w:widowControl w:val="0"/>
              <w:suppressLineNumbers/>
              <w:suppressAutoHyphens/>
              <w:jc w:val="both"/>
              <w:rPr>
                <w:rFonts w:asciiTheme="minorHAnsi" w:eastAsia="Lucida Sans Unicode" w:hAnsiTheme="minorHAnsi"/>
                <w:sz w:val="18"/>
                <w:szCs w:val="18"/>
                <w:lang w:val="x-none" w:eastAsia="x-none"/>
              </w:rPr>
            </w:pPr>
            <w:r w:rsidRPr="009B2E04">
              <w:rPr>
                <w:rFonts w:asciiTheme="minorHAnsi" w:eastAsia="Lucida Sans Unicode" w:hAnsiTheme="minorHAnsi"/>
                <w:sz w:val="18"/>
                <w:szCs w:val="18"/>
              </w:rPr>
              <w:t>Badanie i innowacje oraz wsparcie wdrożeń wyników prac B+R</w:t>
            </w:r>
          </w:p>
        </w:tc>
      </w:tr>
      <w:tr w:rsidR="00A028D0" w:rsidRPr="00C15682" w:rsidTr="000E02D5">
        <w:trPr>
          <w:trHeight w:val="3270"/>
        </w:trPr>
        <w:tc>
          <w:tcPr>
            <w:tcW w:w="2268" w:type="dxa"/>
          </w:tcPr>
          <w:p w:rsidR="00A028D0" w:rsidRPr="009B2E04" w:rsidRDefault="00A028D0" w:rsidP="002F0BD8">
            <w:pPr>
              <w:widowControl w:val="0"/>
              <w:suppressLineNumbers/>
              <w:suppressAutoHyphens/>
              <w:rPr>
                <w:rFonts w:asciiTheme="minorHAnsi" w:eastAsia="Lucida Sans Unicode" w:hAnsiTheme="minorHAnsi"/>
                <w:sz w:val="18"/>
                <w:szCs w:val="18"/>
                <w:lang w:val="x-none" w:eastAsia="x-none"/>
              </w:rPr>
            </w:pPr>
            <w:r w:rsidRPr="009B2E04">
              <w:rPr>
                <w:rFonts w:asciiTheme="minorHAnsi" w:eastAsia="Lucida Sans Unicode" w:hAnsiTheme="minorHAnsi"/>
                <w:sz w:val="18"/>
                <w:szCs w:val="18"/>
                <w:lang w:val="x-none" w:eastAsia="x-none"/>
              </w:rPr>
              <w:t>Opis realizacji zadania (</w:t>
            </w:r>
            <w:r w:rsidRPr="009B2E04">
              <w:rPr>
                <w:rFonts w:asciiTheme="minorHAnsi" w:eastAsia="Lucida Sans Unicode" w:hAnsiTheme="minorHAnsi"/>
                <w:snapToGrid w:val="0"/>
                <w:sz w:val="18"/>
                <w:szCs w:val="18"/>
                <w:lang w:val="x-none" w:eastAsia="x-none"/>
              </w:rPr>
              <w:t>charakterystyka realizowanego zadania: cel, wykonawcy, podjęte</w:t>
            </w:r>
            <w:r w:rsidRPr="009B2E04">
              <w:rPr>
                <w:rFonts w:asciiTheme="minorHAnsi" w:eastAsia="Lucida Sans Unicode" w:hAnsiTheme="minorHAnsi"/>
                <w:snapToGrid w:val="0"/>
                <w:sz w:val="18"/>
                <w:szCs w:val="18"/>
                <w:lang w:val="x-none" w:eastAsia="x-none"/>
              </w:rPr>
              <w:br/>
              <w:t>i zrealizowane działania)</w:t>
            </w:r>
          </w:p>
        </w:tc>
        <w:tc>
          <w:tcPr>
            <w:tcW w:w="7082" w:type="dxa"/>
          </w:tcPr>
          <w:p w:rsidR="00A028D0" w:rsidRPr="009B2E04" w:rsidRDefault="00A028D0" w:rsidP="002F0BD8">
            <w:pPr>
              <w:widowControl w:val="0"/>
              <w:tabs>
                <w:tab w:val="left" w:pos="303"/>
              </w:tabs>
              <w:suppressAutoHyphens/>
              <w:snapToGrid w:val="0"/>
              <w:ind w:left="20" w:right="-10"/>
              <w:jc w:val="both"/>
              <w:rPr>
                <w:rFonts w:asciiTheme="minorHAnsi" w:hAnsiTheme="minorHAnsi"/>
                <w:sz w:val="18"/>
                <w:szCs w:val="18"/>
                <w:lang w:val="x-none" w:eastAsia="x-none"/>
              </w:rPr>
            </w:pPr>
            <w:r w:rsidRPr="009B2E04">
              <w:rPr>
                <w:rFonts w:asciiTheme="minorHAnsi" w:hAnsiTheme="minorHAnsi"/>
                <w:sz w:val="18"/>
                <w:szCs w:val="18"/>
              </w:rPr>
              <w:t>W</w:t>
            </w:r>
            <w:r w:rsidRPr="009B2E04">
              <w:rPr>
                <w:rFonts w:asciiTheme="minorHAnsi" w:hAnsiTheme="minorHAnsi"/>
                <w:sz w:val="18"/>
                <w:szCs w:val="18"/>
                <w:lang w:eastAsia="x-none"/>
              </w:rPr>
              <w:t xml:space="preserve"> ramach RPO-L2020 Działania 1.1 „Badanie i innowacje” wspierane były działania, mające na celu zwiększenie aktywności badawczo-rozwojowej przedsiębiorstw (wyłącznie w obszarach regionalnych inteligentnych specjalizacji), obejmujące projekty B+R przedsiębiorstw (badania przemysłowe i eksperymentalne prace rozwojowe), inwestycje przedsiębiorstw w infrastrukturę B+R niezbędną do prowadzenia badań (budowa, rozbudowa i modernizacja infrastruktury badawczej, zakup aparatury specjalistycznej oraz wartości niematerialnych i prawnych, niezbędnych do prowadzenia prac B+R, służących tworzeniu innowacyjnych produktów i usług), projekty B+R w podmiotach świadczących innowacyjne usługi (w tym m.in. w parkach naukowo-technologicznych i inkubatorach). Adresatami działań były przede wszystkim MŚP rozpoczynające lub rozwijające działalność B+R, które planują realizację projektów badawczo-rozwojowych samodzielnie, przy wykorzystaniu własnych zasobów lub we współpracy z podmiotami zewnętrznymi, w tym z innymi przedsiębiorstwami i jednostkami naukowymi. Uzupełnieniem przedsięwzięć związanych z rozwojem działalności B+R było finansowanie działań związanych z podnoszeniem kwalifikacji osób obsługujących wybudowaną/zakupioną infrastrukturę.</w:t>
            </w:r>
          </w:p>
        </w:tc>
      </w:tr>
      <w:tr w:rsidR="00A028D0" w:rsidRPr="00C15682" w:rsidTr="000E02D5">
        <w:trPr>
          <w:trHeight w:val="1136"/>
        </w:trPr>
        <w:tc>
          <w:tcPr>
            <w:tcW w:w="2268" w:type="dxa"/>
          </w:tcPr>
          <w:p w:rsidR="00A028D0" w:rsidRPr="00C15682" w:rsidRDefault="00A028D0" w:rsidP="002F0BD8">
            <w:pPr>
              <w:widowControl w:val="0"/>
              <w:suppressLineNumbers/>
              <w:suppressAutoHyphens/>
              <w:rPr>
                <w:rFonts w:asciiTheme="minorHAnsi" w:eastAsia="Lucida Sans Unicode" w:hAnsiTheme="minorHAnsi"/>
                <w:sz w:val="18"/>
                <w:szCs w:val="18"/>
                <w:highlight w:val="yellow"/>
                <w:lang w:val="x-none" w:eastAsia="x-none"/>
              </w:rPr>
            </w:pPr>
            <w:r w:rsidRPr="009B2E04">
              <w:rPr>
                <w:rFonts w:asciiTheme="minorHAnsi" w:eastAsia="Lucida Sans Unicode" w:hAnsiTheme="minorHAnsi"/>
                <w:sz w:val="18"/>
                <w:szCs w:val="18"/>
                <w:lang w:val="x-none" w:eastAsia="x-none"/>
              </w:rPr>
              <w:t>Uzyskane efekty</w:t>
            </w:r>
            <w:r w:rsidRPr="009B2E04">
              <w:rPr>
                <w:rFonts w:asciiTheme="minorHAnsi" w:eastAsia="Lucida Sans Unicode" w:hAnsiTheme="minorHAnsi"/>
                <w:sz w:val="18"/>
                <w:szCs w:val="18"/>
                <w:lang w:eastAsia="x-none"/>
              </w:rPr>
              <w:br/>
            </w:r>
            <w:r w:rsidRPr="009B2E04">
              <w:rPr>
                <w:rFonts w:asciiTheme="minorHAnsi" w:eastAsia="Lucida Sans Unicode" w:hAnsiTheme="minorHAnsi"/>
                <w:sz w:val="18"/>
                <w:szCs w:val="18"/>
                <w:lang w:val="x-none" w:eastAsia="x-none"/>
              </w:rPr>
              <w:t>(</w:t>
            </w:r>
            <w:r w:rsidRPr="009B2E04">
              <w:rPr>
                <w:rFonts w:asciiTheme="minorHAnsi" w:eastAsia="Lucida Sans Unicode" w:hAnsiTheme="minorHAnsi"/>
                <w:snapToGrid w:val="0"/>
                <w:sz w:val="18"/>
                <w:szCs w:val="18"/>
                <w:lang w:val="x-none" w:eastAsia="x-none"/>
              </w:rPr>
              <w:t>w ujęciu ilościowym</w:t>
            </w:r>
            <w:r w:rsidRPr="009B2E04">
              <w:rPr>
                <w:rFonts w:asciiTheme="minorHAnsi" w:eastAsia="Lucida Sans Unicode" w:hAnsiTheme="minorHAnsi"/>
                <w:snapToGrid w:val="0"/>
                <w:sz w:val="18"/>
                <w:szCs w:val="18"/>
                <w:lang w:eastAsia="x-none"/>
              </w:rPr>
              <w:br/>
            </w:r>
            <w:r w:rsidRPr="009B2E04">
              <w:rPr>
                <w:rFonts w:asciiTheme="minorHAnsi" w:eastAsia="Lucida Sans Unicode" w:hAnsiTheme="minorHAnsi"/>
                <w:snapToGrid w:val="0"/>
                <w:sz w:val="18"/>
                <w:szCs w:val="18"/>
                <w:lang w:val="x-none" w:eastAsia="x-none"/>
              </w:rPr>
              <w:t>i jakościowym</w:t>
            </w:r>
            <w:r w:rsidRPr="009B2E04">
              <w:rPr>
                <w:rFonts w:asciiTheme="minorHAnsi" w:eastAsia="Lucida Sans Unicode" w:hAnsiTheme="minorHAnsi"/>
                <w:sz w:val="18"/>
                <w:szCs w:val="18"/>
                <w:lang w:val="x-none" w:eastAsia="x-none"/>
              </w:rPr>
              <w:t>)</w:t>
            </w:r>
          </w:p>
        </w:tc>
        <w:tc>
          <w:tcPr>
            <w:tcW w:w="7082" w:type="dxa"/>
          </w:tcPr>
          <w:p w:rsidR="00A028D0" w:rsidRPr="00C15682" w:rsidRDefault="00A028D0" w:rsidP="002F0BD8">
            <w:pPr>
              <w:widowControl w:val="0"/>
              <w:suppressLineNumbers/>
              <w:tabs>
                <w:tab w:val="left" w:pos="173"/>
              </w:tabs>
              <w:suppressAutoHyphens/>
              <w:ind w:left="26"/>
              <w:jc w:val="both"/>
              <w:rPr>
                <w:rFonts w:asciiTheme="minorHAnsi" w:hAnsiTheme="minorHAnsi"/>
                <w:sz w:val="18"/>
                <w:szCs w:val="18"/>
                <w:highlight w:val="yellow"/>
              </w:rPr>
            </w:pPr>
            <w:r w:rsidRPr="009B2E04">
              <w:rPr>
                <w:rFonts w:asciiTheme="minorHAnsi" w:hAnsiTheme="minorHAnsi"/>
                <w:sz w:val="18"/>
                <w:szCs w:val="18"/>
              </w:rPr>
              <w:t>W ramach Osi Priorytetowej 1 Gospodarka i innowacje dla Działania 1.1 Badania i innowacje został ogłoszony w 2019 r. nabór nr RPLB.01.01.00-IZ.00-08-K01/19, z alokacją 30</w:t>
            </w:r>
            <w:r>
              <w:rPr>
                <w:rFonts w:asciiTheme="minorHAnsi" w:hAnsiTheme="minorHAnsi"/>
                <w:sz w:val="18"/>
                <w:szCs w:val="18"/>
              </w:rPr>
              <w:t>.</w:t>
            </w:r>
            <w:r w:rsidRPr="009B2E04">
              <w:rPr>
                <w:rFonts w:asciiTheme="minorHAnsi" w:hAnsiTheme="minorHAnsi"/>
                <w:sz w:val="18"/>
                <w:szCs w:val="18"/>
              </w:rPr>
              <w:t xml:space="preserve">000,0 </w:t>
            </w:r>
            <w:r>
              <w:rPr>
                <w:rFonts w:asciiTheme="minorHAnsi" w:hAnsiTheme="minorHAnsi"/>
                <w:sz w:val="18"/>
                <w:szCs w:val="18"/>
              </w:rPr>
              <w:t>tys. zł</w:t>
            </w:r>
            <w:r w:rsidRPr="009B2E04">
              <w:rPr>
                <w:rFonts w:asciiTheme="minorHAnsi" w:hAnsiTheme="minorHAnsi"/>
                <w:sz w:val="18"/>
                <w:szCs w:val="18"/>
              </w:rPr>
              <w:t xml:space="preserve">. Nabór został przeprowadzony w terminie 29 lipca </w:t>
            </w:r>
            <w:r>
              <w:rPr>
                <w:rFonts w:asciiTheme="minorHAnsi" w:hAnsiTheme="minorHAnsi"/>
                <w:sz w:val="18"/>
                <w:szCs w:val="18"/>
              </w:rPr>
              <w:t>-</w:t>
            </w:r>
            <w:r w:rsidRPr="009B2E04">
              <w:rPr>
                <w:rFonts w:asciiTheme="minorHAnsi" w:hAnsiTheme="minorHAnsi"/>
                <w:sz w:val="18"/>
                <w:szCs w:val="18"/>
              </w:rPr>
              <w:t xml:space="preserve"> 31 października 2019 r., złożono 39 projektów na łączną wartość wnioskowanego dofinansowania 101</w:t>
            </w:r>
            <w:r>
              <w:rPr>
                <w:rFonts w:asciiTheme="minorHAnsi" w:hAnsiTheme="minorHAnsi"/>
                <w:sz w:val="18"/>
                <w:szCs w:val="18"/>
              </w:rPr>
              <w:t>.</w:t>
            </w:r>
            <w:r w:rsidRPr="009B2E04">
              <w:rPr>
                <w:rFonts w:asciiTheme="minorHAnsi" w:hAnsiTheme="minorHAnsi"/>
                <w:sz w:val="18"/>
                <w:szCs w:val="18"/>
              </w:rPr>
              <w:t>404,</w:t>
            </w:r>
            <w:r>
              <w:rPr>
                <w:rFonts w:asciiTheme="minorHAnsi" w:hAnsiTheme="minorHAnsi"/>
                <w:sz w:val="18"/>
                <w:szCs w:val="18"/>
              </w:rPr>
              <w:t>5</w:t>
            </w:r>
            <w:r w:rsidRPr="009B2E04">
              <w:rPr>
                <w:rFonts w:asciiTheme="minorHAnsi" w:hAnsiTheme="minorHAnsi"/>
                <w:sz w:val="18"/>
                <w:szCs w:val="18"/>
              </w:rPr>
              <w:t xml:space="preserve"> </w:t>
            </w:r>
            <w:r>
              <w:rPr>
                <w:rFonts w:asciiTheme="minorHAnsi" w:hAnsiTheme="minorHAnsi"/>
                <w:sz w:val="18"/>
                <w:szCs w:val="18"/>
              </w:rPr>
              <w:t>tys. zł</w:t>
            </w:r>
            <w:r w:rsidRPr="009B2E04">
              <w:rPr>
                <w:rFonts w:asciiTheme="minorHAnsi" w:hAnsiTheme="minorHAnsi"/>
                <w:sz w:val="18"/>
                <w:szCs w:val="18"/>
              </w:rPr>
              <w:t>. Po weryfikacji warunków formalnych do kolejnego etapu przeszło 37 wniosków o wartości wnioskowanego dofinansowania: 99</w:t>
            </w:r>
            <w:r>
              <w:rPr>
                <w:rFonts w:asciiTheme="minorHAnsi" w:hAnsiTheme="minorHAnsi"/>
                <w:sz w:val="18"/>
                <w:szCs w:val="18"/>
              </w:rPr>
              <w:t>.</w:t>
            </w:r>
            <w:r w:rsidRPr="009B2E04">
              <w:rPr>
                <w:rFonts w:asciiTheme="minorHAnsi" w:hAnsiTheme="minorHAnsi"/>
                <w:sz w:val="18"/>
                <w:szCs w:val="18"/>
              </w:rPr>
              <w:t>037,</w:t>
            </w:r>
            <w:r>
              <w:rPr>
                <w:rFonts w:asciiTheme="minorHAnsi" w:hAnsiTheme="minorHAnsi"/>
                <w:sz w:val="18"/>
                <w:szCs w:val="18"/>
              </w:rPr>
              <w:t>5 tys.</w:t>
            </w:r>
            <w:r w:rsidRPr="009B2E04">
              <w:rPr>
                <w:rFonts w:asciiTheme="minorHAnsi" w:hAnsiTheme="minorHAnsi"/>
                <w:sz w:val="18"/>
                <w:szCs w:val="18"/>
              </w:rPr>
              <w:t xml:space="preserve"> zł;</w:t>
            </w:r>
          </w:p>
        </w:tc>
      </w:tr>
      <w:tr w:rsidR="00A028D0" w:rsidRPr="00C15682" w:rsidTr="002F0BD8">
        <w:tc>
          <w:tcPr>
            <w:tcW w:w="2268" w:type="dxa"/>
            <w:shd w:val="clear" w:color="auto" w:fill="auto"/>
          </w:tcPr>
          <w:p w:rsidR="00A028D0" w:rsidRPr="00F62D05" w:rsidRDefault="00A028D0" w:rsidP="002F0BD8">
            <w:pPr>
              <w:widowControl w:val="0"/>
              <w:suppressLineNumbers/>
              <w:suppressAutoHyphens/>
              <w:rPr>
                <w:rFonts w:asciiTheme="minorHAnsi" w:eastAsia="Lucida Sans Unicode" w:hAnsiTheme="minorHAnsi"/>
                <w:sz w:val="18"/>
                <w:szCs w:val="18"/>
                <w:lang w:val="x-none" w:eastAsia="x-none"/>
              </w:rPr>
            </w:pPr>
            <w:r w:rsidRPr="00F62D05">
              <w:rPr>
                <w:rFonts w:asciiTheme="minorHAnsi" w:eastAsia="Lucida Sans Unicode" w:hAnsiTheme="minorHAnsi"/>
                <w:sz w:val="18"/>
                <w:szCs w:val="18"/>
                <w:lang w:val="x-none" w:eastAsia="x-none"/>
              </w:rPr>
              <w:t>Środki wydatkowane</w:t>
            </w:r>
            <w:r w:rsidRPr="00F62D05">
              <w:rPr>
                <w:rFonts w:asciiTheme="minorHAnsi" w:eastAsia="Lucida Sans Unicode" w:hAnsiTheme="minorHAnsi"/>
                <w:sz w:val="18"/>
                <w:szCs w:val="18"/>
                <w:lang w:val="x-none" w:eastAsia="x-none"/>
              </w:rPr>
              <w:br/>
            </w:r>
            <w:r w:rsidRPr="00F62D05">
              <w:rPr>
                <w:rFonts w:asciiTheme="minorHAnsi" w:eastAsia="Lucida Sans Unicode" w:hAnsiTheme="minorHAnsi"/>
                <w:sz w:val="18"/>
                <w:szCs w:val="18"/>
                <w:lang w:val="x-none" w:eastAsia="x-none"/>
              </w:rPr>
              <w:lastRenderedPageBreak/>
              <w:t>w 2019 r. (w tys. zł)</w:t>
            </w:r>
          </w:p>
        </w:tc>
        <w:tc>
          <w:tcPr>
            <w:tcW w:w="7082" w:type="dxa"/>
            <w:shd w:val="clear" w:color="auto" w:fill="auto"/>
          </w:tcPr>
          <w:p w:rsidR="00A028D0" w:rsidRPr="00F62D05" w:rsidRDefault="00A028D0" w:rsidP="002F0BD8">
            <w:pPr>
              <w:tabs>
                <w:tab w:val="left" w:pos="168"/>
              </w:tabs>
              <w:rPr>
                <w:rFonts w:asciiTheme="minorHAnsi" w:eastAsia="Lucida Sans Unicode" w:hAnsiTheme="minorHAnsi"/>
                <w:sz w:val="18"/>
                <w:szCs w:val="18"/>
                <w:lang w:eastAsia="x-none"/>
              </w:rPr>
            </w:pPr>
            <w:r w:rsidRPr="00F62D05">
              <w:rPr>
                <w:rFonts w:asciiTheme="minorHAnsi" w:hAnsiTheme="minorHAnsi"/>
                <w:sz w:val="18"/>
                <w:szCs w:val="18"/>
              </w:rPr>
              <w:lastRenderedPageBreak/>
              <w:t xml:space="preserve">- </w:t>
            </w:r>
          </w:p>
        </w:tc>
      </w:tr>
    </w:tbl>
    <w:p w:rsidR="00A028D0" w:rsidRPr="00C15682" w:rsidRDefault="00A028D0" w:rsidP="00A028D0">
      <w:pPr>
        <w:jc w:val="both"/>
        <w:rPr>
          <w:rFonts w:asciiTheme="minorHAnsi" w:hAnsiTheme="minorHAnsi"/>
          <w:sz w:val="18"/>
          <w:szCs w:val="18"/>
          <w:highlight w:val="yellow"/>
        </w:rPr>
      </w:pPr>
    </w:p>
    <w:p w:rsidR="00A028D0" w:rsidRPr="00C15682" w:rsidRDefault="00A028D0" w:rsidP="00A028D0">
      <w:pPr>
        <w:jc w:val="both"/>
        <w:rPr>
          <w:rFonts w:asciiTheme="minorHAnsi" w:hAnsiTheme="minorHAnsi"/>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821D5F" w:rsidRDefault="00A028D0" w:rsidP="002F0BD8">
            <w:pPr>
              <w:pStyle w:val="Nagwektabeli"/>
              <w:spacing w:after="0"/>
              <w:jc w:val="left"/>
              <w:rPr>
                <w:rFonts w:asciiTheme="minorHAnsi" w:hAnsiTheme="minorHAnsi"/>
                <w:b w:val="0"/>
                <w:bCs w:val="0"/>
                <w:i w:val="0"/>
                <w:iCs w:val="0"/>
                <w:sz w:val="18"/>
                <w:szCs w:val="18"/>
              </w:rPr>
            </w:pPr>
            <w:r w:rsidRPr="00821D5F">
              <w:rPr>
                <w:rFonts w:asciiTheme="minorHAnsi" w:hAnsiTheme="minorHAnsi"/>
                <w:b w:val="0"/>
                <w:bCs w:val="0"/>
                <w:i w:val="0"/>
                <w:iCs w:val="0"/>
                <w:sz w:val="18"/>
                <w:szCs w:val="18"/>
                <w:lang w:val="pl-PL" w:eastAsia="pl-PL"/>
              </w:rPr>
              <w:t>Priorytet 1</w:t>
            </w:r>
          </w:p>
        </w:tc>
        <w:tc>
          <w:tcPr>
            <w:tcW w:w="7082" w:type="dxa"/>
          </w:tcPr>
          <w:p w:rsidR="00A028D0" w:rsidRPr="00821D5F" w:rsidRDefault="00A028D0" w:rsidP="002F0BD8">
            <w:pPr>
              <w:pStyle w:val="Nagwektabeli"/>
              <w:spacing w:after="0"/>
              <w:jc w:val="both"/>
              <w:rPr>
                <w:rFonts w:asciiTheme="minorHAnsi" w:hAnsiTheme="minorHAnsi"/>
                <w:b w:val="0"/>
                <w:bCs w:val="0"/>
                <w:i w:val="0"/>
                <w:iCs w:val="0"/>
                <w:sz w:val="18"/>
                <w:szCs w:val="18"/>
                <w:lang w:val="pl-PL" w:eastAsia="pl-PL"/>
              </w:rPr>
            </w:pPr>
            <w:r w:rsidRPr="00821D5F">
              <w:rPr>
                <w:rFonts w:asciiTheme="minorHAnsi" w:hAnsiTheme="minorHAnsi"/>
                <w:b w:val="0"/>
                <w:i w:val="0"/>
                <w:sz w:val="18"/>
                <w:szCs w:val="18"/>
                <w:lang w:val="pl-PL" w:eastAsia="pl-PL"/>
              </w:rPr>
              <w:t>Poprawa zasobu miejsc pracy i zwiększenie aktywności zawodowej ludności</w:t>
            </w:r>
          </w:p>
        </w:tc>
      </w:tr>
      <w:tr w:rsidR="00A028D0" w:rsidRPr="00C15682" w:rsidTr="002F0BD8">
        <w:trPr>
          <w:trHeight w:val="311"/>
        </w:trPr>
        <w:tc>
          <w:tcPr>
            <w:tcW w:w="2268" w:type="dxa"/>
          </w:tcPr>
          <w:p w:rsidR="00A028D0" w:rsidRPr="00821D5F" w:rsidRDefault="00A028D0" w:rsidP="002F0BD8">
            <w:pPr>
              <w:pStyle w:val="Zawartotabeli"/>
              <w:spacing w:after="0"/>
              <w:rPr>
                <w:rFonts w:asciiTheme="minorHAnsi" w:hAnsiTheme="minorHAnsi"/>
                <w:sz w:val="18"/>
                <w:szCs w:val="18"/>
              </w:rPr>
            </w:pPr>
            <w:r w:rsidRPr="00821D5F">
              <w:rPr>
                <w:rFonts w:asciiTheme="minorHAnsi" w:hAnsiTheme="minorHAnsi"/>
                <w:sz w:val="18"/>
                <w:szCs w:val="18"/>
                <w:lang w:val="pl-PL" w:eastAsia="pl-PL"/>
              </w:rPr>
              <w:t>Cel operacyjny 1.1.</w:t>
            </w:r>
          </w:p>
        </w:tc>
        <w:tc>
          <w:tcPr>
            <w:tcW w:w="7082" w:type="dxa"/>
          </w:tcPr>
          <w:p w:rsidR="00A028D0" w:rsidRPr="00821D5F" w:rsidRDefault="00A028D0" w:rsidP="002F0BD8">
            <w:pPr>
              <w:pStyle w:val="Zawartotabeli"/>
              <w:spacing w:after="0"/>
              <w:rPr>
                <w:rFonts w:asciiTheme="minorHAnsi" w:hAnsiTheme="minorHAnsi"/>
                <w:sz w:val="18"/>
                <w:szCs w:val="18"/>
                <w:lang w:val="pl-PL" w:eastAsia="pl-PL"/>
              </w:rPr>
            </w:pPr>
            <w:r w:rsidRPr="00821D5F">
              <w:rPr>
                <w:rFonts w:asciiTheme="minorHAnsi" w:hAnsiTheme="minorHAnsi"/>
                <w:bCs/>
                <w:sz w:val="18"/>
                <w:szCs w:val="18"/>
                <w:lang w:val="pl-PL" w:eastAsia="pl-PL"/>
              </w:rPr>
              <w:t>Zwiększenie liczby miejsc pracy</w:t>
            </w:r>
          </w:p>
        </w:tc>
      </w:tr>
      <w:tr w:rsidR="00A028D0" w:rsidRPr="00C15682" w:rsidTr="002F0BD8">
        <w:trPr>
          <w:trHeight w:val="256"/>
        </w:trPr>
        <w:tc>
          <w:tcPr>
            <w:tcW w:w="2268" w:type="dxa"/>
          </w:tcPr>
          <w:p w:rsidR="00A028D0" w:rsidRPr="00821D5F" w:rsidRDefault="00A028D0" w:rsidP="002F0BD8">
            <w:pPr>
              <w:pStyle w:val="Zawartotabeli"/>
              <w:spacing w:after="0"/>
              <w:rPr>
                <w:rFonts w:asciiTheme="minorHAnsi" w:hAnsiTheme="minorHAnsi"/>
                <w:sz w:val="18"/>
                <w:szCs w:val="18"/>
              </w:rPr>
            </w:pPr>
            <w:r w:rsidRPr="00821D5F">
              <w:rPr>
                <w:rFonts w:asciiTheme="minorHAnsi" w:hAnsiTheme="minorHAnsi"/>
                <w:sz w:val="18"/>
                <w:szCs w:val="18"/>
                <w:lang w:val="pl-PL" w:eastAsia="pl-PL"/>
              </w:rPr>
              <w:t>Tytuł zadania 1.1.3.</w:t>
            </w:r>
          </w:p>
        </w:tc>
        <w:tc>
          <w:tcPr>
            <w:tcW w:w="7082" w:type="dxa"/>
          </w:tcPr>
          <w:p w:rsidR="00A028D0" w:rsidRPr="00821D5F" w:rsidRDefault="00A028D0" w:rsidP="002F0BD8">
            <w:pPr>
              <w:pStyle w:val="Zawartotabeli"/>
              <w:spacing w:after="0"/>
              <w:jc w:val="both"/>
              <w:rPr>
                <w:rFonts w:asciiTheme="minorHAnsi" w:hAnsiTheme="minorHAnsi"/>
                <w:sz w:val="18"/>
                <w:szCs w:val="18"/>
              </w:rPr>
            </w:pPr>
            <w:r w:rsidRPr="00821D5F">
              <w:rPr>
                <w:rFonts w:asciiTheme="minorHAnsi" w:hAnsiTheme="minorHAnsi"/>
                <w:sz w:val="18"/>
                <w:szCs w:val="18"/>
                <w:lang w:val="pl-PL" w:eastAsia="pl-PL"/>
              </w:rPr>
              <w:t>Rozwój sektora MŚP poprzez m.in. nowe inwestycje o wysokim potencjale innowacyjnym</w:t>
            </w:r>
          </w:p>
        </w:tc>
      </w:tr>
      <w:tr w:rsidR="00A028D0" w:rsidRPr="00C15682" w:rsidTr="002F0BD8">
        <w:trPr>
          <w:trHeight w:val="213"/>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821D5F">
              <w:rPr>
                <w:rFonts w:asciiTheme="minorHAnsi" w:hAnsiTheme="minorHAnsi"/>
                <w:sz w:val="18"/>
                <w:szCs w:val="18"/>
              </w:rPr>
              <w:t>Opis realizacji zadania (</w:t>
            </w:r>
            <w:r w:rsidRPr="00821D5F">
              <w:rPr>
                <w:rFonts w:asciiTheme="minorHAnsi" w:hAnsiTheme="minorHAnsi"/>
                <w:snapToGrid w:val="0"/>
                <w:sz w:val="18"/>
                <w:szCs w:val="18"/>
              </w:rPr>
              <w:t>charakterystyka realizowanego zadania: cel, wykonawcy, podjęte</w:t>
            </w:r>
            <w:r w:rsidRPr="00821D5F">
              <w:rPr>
                <w:rFonts w:asciiTheme="minorHAnsi" w:hAnsiTheme="minorHAnsi"/>
                <w:snapToGrid w:val="0"/>
                <w:sz w:val="18"/>
                <w:szCs w:val="18"/>
              </w:rPr>
              <w:br/>
              <w:t>i zrealizowane działania)</w:t>
            </w:r>
          </w:p>
        </w:tc>
        <w:tc>
          <w:tcPr>
            <w:tcW w:w="7082" w:type="dxa"/>
          </w:tcPr>
          <w:p w:rsidR="00A028D0" w:rsidRPr="00821D5F"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821D5F">
              <w:rPr>
                <w:rFonts w:asciiTheme="minorHAnsi" w:hAnsiTheme="minorHAnsi"/>
                <w:sz w:val="18"/>
                <w:szCs w:val="18"/>
                <w:lang w:val="pl-PL"/>
              </w:rPr>
              <w:t>W ramach RPO-L2020 (Działanie 1.5 „Rozwój sektora MŚP”) dofinansowaniem mogły zostać objęte m.in. przedsięwzięcia służące rozwojowi produktów i usług opartych na nowoczesnych technologiach informacyjno-komunikacyjnych. Środki finansowe przeznaczone</w:t>
            </w:r>
            <w:r w:rsidR="000E02D5">
              <w:rPr>
                <w:rFonts w:asciiTheme="minorHAnsi" w:hAnsiTheme="minorHAnsi"/>
                <w:sz w:val="18"/>
                <w:szCs w:val="18"/>
                <w:lang w:val="pl-PL"/>
              </w:rPr>
              <w:t xml:space="preserve"> były</w:t>
            </w:r>
            <w:r w:rsidRPr="00821D5F">
              <w:rPr>
                <w:rFonts w:asciiTheme="minorHAnsi" w:hAnsiTheme="minorHAnsi"/>
                <w:sz w:val="18"/>
                <w:szCs w:val="18"/>
                <w:lang w:val="pl-PL"/>
              </w:rPr>
              <w:t xml:space="preserve"> na wsparcie MŚP w zakresie tworzenia i rozwoju produktów i usług cyfrowych, w tym również na unowocześnienie ich zaplecza technicznego, rozwój infrastruktury związanej z wykorzystaniem nowych technologii gromadzenia, przetwarzania, przesyłania i udostępniania danych oraz zakup licencji na oprogramowanie i sprzęt teleinformatyczny, będących elementem kompleksowych działań modernizacyjnych bazy technologicznej firm, szersze wykorzystanie sprzedaży internetowej w działalności handlowej (aplikacje takie jak e-handel). Przewid</w:t>
            </w:r>
            <w:r w:rsidR="000E02D5">
              <w:rPr>
                <w:rFonts w:asciiTheme="minorHAnsi" w:hAnsiTheme="minorHAnsi"/>
                <w:sz w:val="18"/>
                <w:szCs w:val="18"/>
                <w:lang w:val="pl-PL"/>
              </w:rPr>
              <w:t>ywano</w:t>
            </w:r>
            <w:r w:rsidRPr="00821D5F">
              <w:rPr>
                <w:rFonts w:asciiTheme="minorHAnsi" w:hAnsiTheme="minorHAnsi"/>
                <w:sz w:val="18"/>
                <w:szCs w:val="18"/>
                <w:lang w:val="pl-PL"/>
              </w:rPr>
              <w:t xml:space="preserve"> również wsparcie dla przedsięwzięć wykorzystujących nowoczesne technologie, a także dla innych inwestycji w innowacyjne rozwiązania w zakresie produkcji i procesów zarządzania, zwłaszcza inwestycji poprzedzonych realizacją prac badawczych, rozwojowych, tworzeniem prototypów czy modeli demonstracyjnych. Dostępne </w:t>
            </w:r>
            <w:r w:rsidR="000E02D5">
              <w:rPr>
                <w:rFonts w:asciiTheme="minorHAnsi" w:hAnsiTheme="minorHAnsi"/>
                <w:sz w:val="18"/>
                <w:szCs w:val="18"/>
                <w:lang w:val="pl-PL"/>
              </w:rPr>
              <w:t>było</w:t>
            </w:r>
            <w:r w:rsidRPr="00821D5F">
              <w:rPr>
                <w:rFonts w:asciiTheme="minorHAnsi" w:hAnsiTheme="minorHAnsi"/>
                <w:sz w:val="18"/>
                <w:szCs w:val="18"/>
                <w:lang w:val="pl-PL"/>
              </w:rPr>
              <w:t xml:space="preserve"> także wsparcie inwestycyjne ukierunkowane - w szczególności - na wspomaganie rozwoju sektora MŚP, a zwłaszcza wzrost wydajności pracy i efektywności produkcji, związane z zastosowaniem w przedsiębiorstwie nowych rozwiązań technologicznych, prowadzących do powstania i wprowadzenia na rynek nowych rozwiązań technologicznych, nowych lub znacząco ulepszonych produktów/usług, w tym m.in. w zakresie realizacji zasadniczych zmian produkcji, procesu produkcyjnego, zmiany sposobu świadczenia usługi, nabycia środków trwałych do unowocześnienia i rozwoju działalności gospodarczej, wprowadzania ulepszeń mających na celu racjonalizację zużycia energii, ciepła i wody itp.</w:t>
            </w:r>
          </w:p>
          <w:p w:rsidR="00A028D0" w:rsidRPr="00C15682" w:rsidRDefault="00A028D0" w:rsidP="002F0BD8">
            <w:pPr>
              <w:pStyle w:val="Tekstpodstawowywcity"/>
              <w:tabs>
                <w:tab w:val="left" w:pos="303"/>
              </w:tabs>
              <w:suppressAutoHyphens/>
              <w:ind w:left="20" w:right="-10"/>
              <w:jc w:val="both"/>
              <w:rPr>
                <w:rFonts w:asciiTheme="minorHAnsi" w:hAnsiTheme="minorHAnsi"/>
                <w:sz w:val="18"/>
                <w:szCs w:val="18"/>
                <w:highlight w:val="yellow"/>
                <w:lang w:val="pl-PL"/>
              </w:rPr>
            </w:pPr>
            <w:r w:rsidRPr="00821D5F">
              <w:rPr>
                <w:rFonts w:asciiTheme="minorHAnsi" w:hAnsiTheme="minorHAnsi"/>
                <w:sz w:val="18"/>
                <w:szCs w:val="18"/>
                <w:lang w:val="pl-PL"/>
              </w:rPr>
              <w:t xml:space="preserve">W ramach Działania 1.5 można </w:t>
            </w:r>
            <w:r w:rsidR="000E02D5">
              <w:rPr>
                <w:rFonts w:asciiTheme="minorHAnsi" w:hAnsiTheme="minorHAnsi"/>
                <w:sz w:val="18"/>
                <w:szCs w:val="18"/>
                <w:lang w:val="pl-PL"/>
              </w:rPr>
              <w:t xml:space="preserve">było </w:t>
            </w:r>
            <w:r w:rsidRPr="00821D5F">
              <w:rPr>
                <w:rFonts w:asciiTheme="minorHAnsi" w:hAnsiTheme="minorHAnsi"/>
                <w:sz w:val="18"/>
                <w:szCs w:val="18"/>
                <w:lang w:val="pl-PL"/>
              </w:rPr>
              <w:t>uzyskać dofinansowanie na rozwój już istniejących przedsiębiorstw, a nie na zakładanie działalności gospodarczej przez osoby fizyczne (usprawnienia zarządzania, internacjonalizacji, prowadzenia przedsiębiorstwa na terytorium UE).</w:t>
            </w:r>
          </w:p>
        </w:tc>
      </w:tr>
      <w:tr w:rsidR="00A028D0" w:rsidRPr="00C15682" w:rsidTr="002F0BD8">
        <w:tc>
          <w:tcPr>
            <w:tcW w:w="2268" w:type="dxa"/>
          </w:tcPr>
          <w:p w:rsidR="00A028D0" w:rsidRPr="00821D5F" w:rsidRDefault="00A028D0" w:rsidP="002F0BD8">
            <w:pPr>
              <w:pStyle w:val="Zawartotabeli"/>
              <w:spacing w:after="0"/>
              <w:rPr>
                <w:rFonts w:asciiTheme="minorHAnsi" w:hAnsiTheme="minorHAnsi"/>
                <w:sz w:val="18"/>
                <w:szCs w:val="18"/>
              </w:rPr>
            </w:pPr>
            <w:r w:rsidRPr="00821D5F">
              <w:rPr>
                <w:rFonts w:asciiTheme="minorHAnsi" w:hAnsiTheme="minorHAnsi"/>
                <w:sz w:val="18"/>
                <w:szCs w:val="18"/>
              </w:rPr>
              <w:t>Uzyskane efekty</w:t>
            </w:r>
            <w:r w:rsidRPr="00821D5F">
              <w:rPr>
                <w:rFonts w:asciiTheme="minorHAnsi" w:hAnsiTheme="minorHAnsi"/>
                <w:sz w:val="18"/>
                <w:szCs w:val="18"/>
                <w:lang w:val="pl-PL"/>
              </w:rPr>
              <w:br/>
            </w:r>
            <w:r w:rsidRPr="00821D5F">
              <w:rPr>
                <w:rFonts w:asciiTheme="minorHAnsi" w:hAnsiTheme="minorHAnsi"/>
                <w:sz w:val="18"/>
                <w:szCs w:val="18"/>
              </w:rPr>
              <w:t>(</w:t>
            </w:r>
            <w:r w:rsidRPr="00821D5F">
              <w:rPr>
                <w:rFonts w:asciiTheme="minorHAnsi" w:hAnsiTheme="minorHAnsi"/>
                <w:snapToGrid w:val="0"/>
                <w:sz w:val="18"/>
                <w:szCs w:val="18"/>
              </w:rPr>
              <w:t>w ujęciu ilościowym</w:t>
            </w:r>
            <w:r w:rsidRPr="00821D5F">
              <w:rPr>
                <w:rFonts w:asciiTheme="minorHAnsi" w:hAnsiTheme="minorHAnsi"/>
                <w:snapToGrid w:val="0"/>
                <w:sz w:val="18"/>
                <w:szCs w:val="18"/>
                <w:lang w:val="pl-PL"/>
              </w:rPr>
              <w:br/>
            </w:r>
            <w:r w:rsidRPr="00821D5F">
              <w:rPr>
                <w:rFonts w:asciiTheme="minorHAnsi" w:hAnsiTheme="minorHAnsi"/>
                <w:snapToGrid w:val="0"/>
                <w:sz w:val="18"/>
                <w:szCs w:val="18"/>
              </w:rPr>
              <w:t>i jakościowym</w:t>
            </w:r>
            <w:r w:rsidRPr="00821D5F">
              <w:rPr>
                <w:rFonts w:asciiTheme="minorHAnsi" w:hAnsiTheme="minorHAnsi"/>
                <w:sz w:val="18"/>
                <w:szCs w:val="18"/>
              </w:rPr>
              <w:t>)</w:t>
            </w:r>
          </w:p>
        </w:tc>
        <w:tc>
          <w:tcPr>
            <w:tcW w:w="7082" w:type="dxa"/>
          </w:tcPr>
          <w:p w:rsidR="00A028D0" w:rsidRPr="00821D5F" w:rsidRDefault="00A028D0" w:rsidP="002F0BD8">
            <w:pPr>
              <w:tabs>
                <w:tab w:val="left" w:pos="168"/>
              </w:tabs>
              <w:jc w:val="both"/>
              <w:rPr>
                <w:rFonts w:asciiTheme="minorHAnsi" w:hAnsiTheme="minorHAnsi" w:cstheme="minorHAnsi"/>
                <w:sz w:val="18"/>
                <w:szCs w:val="18"/>
              </w:rPr>
            </w:pPr>
            <w:r w:rsidRPr="00821D5F">
              <w:rPr>
                <w:rFonts w:asciiTheme="minorHAnsi" w:hAnsiTheme="minorHAnsi"/>
                <w:sz w:val="18"/>
                <w:szCs w:val="18"/>
              </w:rPr>
              <w:t xml:space="preserve">W </w:t>
            </w:r>
            <w:r w:rsidRPr="00821D5F">
              <w:rPr>
                <w:rFonts w:asciiTheme="minorHAnsi" w:hAnsiTheme="minorHAnsi" w:cstheme="minorHAnsi"/>
                <w:sz w:val="18"/>
                <w:szCs w:val="18"/>
              </w:rPr>
              <w:t>ramach Osi Priorytetowej 1 – Gospodarka i Innowacje, Działanie 1.5 Rozwój sektora MŚP w 2019 r</w:t>
            </w:r>
            <w:r>
              <w:rPr>
                <w:rFonts w:asciiTheme="minorHAnsi" w:hAnsiTheme="minorHAnsi" w:cstheme="minorHAnsi"/>
                <w:sz w:val="18"/>
                <w:szCs w:val="18"/>
              </w:rPr>
              <w:t>. zostały ogłoszone 2 nabo</w:t>
            </w:r>
            <w:r w:rsidRPr="00821D5F">
              <w:rPr>
                <w:rFonts w:asciiTheme="minorHAnsi" w:hAnsiTheme="minorHAnsi" w:cstheme="minorHAnsi"/>
                <w:sz w:val="18"/>
                <w:szCs w:val="18"/>
              </w:rPr>
              <w:t>ry:</w:t>
            </w:r>
          </w:p>
          <w:p w:rsidR="00A028D0" w:rsidRPr="00821D5F" w:rsidRDefault="00A028D0" w:rsidP="0042189C">
            <w:pPr>
              <w:pStyle w:val="Akapitzlist"/>
              <w:numPr>
                <w:ilvl w:val="0"/>
                <w:numId w:val="149"/>
              </w:numPr>
              <w:tabs>
                <w:tab w:val="left" w:pos="172"/>
              </w:tabs>
              <w:ind w:left="0" w:firstLine="0"/>
              <w:jc w:val="both"/>
              <w:rPr>
                <w:rFonts w:asciiTheme="minorHAnsi" w:hAnsiTheme="minorHAnsi" w:cstheme="minorHAnsi"/>
                <w:sz w:val="18"/>
                <w:szCs w:val="18"/>
              </w:rPr>
            </w:pPr>
            <w:r w:rsidRPr="00821D5F">
              <w:rPr>
                <w:rFonts w:asciiTheme="minorHAnsi" w:hAnsiTheme="minorHAnsi" w:cstheme="minorHAnsi"/>
                <w:sz w:val="18"/>
                <w:szCs w:val="18"/>
              </w:rPr>
              <w:t>nr RPLB.01.05.01-IZ.00-08-K01/19, z alokacją 39</w:t>
            </w:r>
            <w:r>
              <w:rPr>
                <w:rFonts w:asciiTheme="minorHAnsi" w:hAnsiTheme="minorHAnsi" w:cstheme="minorHAnsi"/>
                <w:sz w:val="18"/>
                <w:szCs w:val="18"/>
                <w:lang w:val="pl-PL"/>
              </w:rPr>
              <w:t>.</w:t>
            </w:r>
            <w:r w:rsidRPr="00821D5F">
              <w:rPr>
                <w:rFonts w:asciiTheme="minorHAnsi" w:hAnsiTheme="minorHAnsi" w:cstheme="minorHAnsi"/>
                <w:sz w:val="18"/>
                <w:szCs w:val="18"/>
              </w:rPr>
              <w:t>000,0</w:t>
            </w:r>
            <w:r>
              <w:rPr>
                <w:rFonts w:asciiTheme="minorHAnsi" w:hAnsiTheme="minorHAnsi" w:cstheme="minorHAnsi"/>
                <w:sz w:val="18"/>
                <w:szCs w:val="18"/>
                <w:lang w:val="pl-PL"/>
              </w:rPr>
              <w:t xml:space="preserve"> tys. zł</w:t>
            </w:r>
            <w:r w:rsidRPr="00821D5F">
              <w:rPr>
                <w:rFonts w:asciiTheme="minorHAnsi" w:hAnsiTheme="minorHAnsi" w:cstheme="minorHAnsi"/>
                <w:sz w:val="18"/>
                <w:szCs w:val="18"/>
              </w:rPr>
              <w:t xml:space="preserve">, nabór przeprowadzony został w terminie 21 stycznia </w:t>
            </w:r>
            <w:r>
              <w:rPr>
                <w:rFonts w:asciiTheme="minorHAnsi" w:hAnsiTheme="minorHAnsi" w:cstheme="minorHAnsi"/>
                <w:sz w:val="18"/>
                <w:szCs w:val="18"/>
                <w:lang w:val="pl-PL"/>
              </w:rPr>
              <w:t>-</w:t>
            </w:r>
            <w:r w:rsidRPr="00821D5F">
              <w:rPr>
                <w:rFonts w:asciiTheme="minorHAnsi" w:hAnsiTheme="minorHAnsi" w:cstheme="minorHAnsi"/>
                <w:sz w:val="18"/>
                <w:szCs w:val="18"/>
              </w:rPr>
              <w:t xml:space="preserve"> 11 lutego 2019 r. Łączna wartość wnioskowanego dofinansowania 10 projektów znajdujących się na liście wybranych do dofinansowania wynosi</w:t>
            </w:r>
            <w:r>
              <w:rPr>
                <w:rFonts w:asciiTheme="minorHAnsi" w:hAnsiTheme="minorHAnsi" w:cstheme="minorHAnsi"/>
                <w:sz w:val="18"/>
                <w:szCs w:val="18"/>
                <w:lang w:val="pl-PL"/>
              </w:rPr>
              <w:t>ła</w:t>
            </w:r>
            <w:r w:rsidRPr="00821D5F">
              <w:rPr>
                <w:rFonts w:asciiTheme="minorHAnsi" w:hAnsiTheme="minorHAnsi" w:cstheme="minorHAnsi"/>
                <w:sz w:val="18"/>
                <w:szCs w:val="18"/>
              </w:rPr>
              <w:t xml:space="preserve"> 21</w:t>
            </w:r>
            <w:r>
              <w:rPr>
                <w:rFonts w:asciiTheme="minorHAnsi" w:hAnsiTheme="minorHAnsi" w:cstheme="minorHAnsi"/>
                <w:sz w:val="18"/>
                <w:szCs w:val="18"/>
                <w:lang w:val="pl-PL"/>
              </w:rPr>
              <w:t>.</w:t>
            </w:r>
            <w:r w:rsidRPr="00821D5F">
              <w:rPr>
                <w:rFonts w:asciiTheme="minorHAnsi" w:hAnsiTheme="minorHAnsi" w:cstheme="minorHAnsi"/>
                <w:sz w:val="18"/>
                <w:szCs w:val="18"/>
              </w:rPr>
              <w:t>056,</w:t>
            </w:r>
            <w:r>
              <w:rPr>
                <w:rFonts w:asciiTheme="minorHAnsi" w:hAnsiTheme="minorHAnsi" w:cstheme="minorHAnsi"/>
                <w:sz w:val="18"/>
                <w:szCs w:val="18"/>
                <w:lang w:val="pl-PL"/>
              </w:rPr>
              <w:t>6</w:t>
            </w:r>
            <w:r w:rsidRPr="00821D5F">
              <w:rPr>
                <w:rFonts w:asciiTheme="minorHAnsi" w:hAnsiTheme="minorHAnsi" w:cstheme="minorHAnsi"/>
                <w:sz w:val="18"/>
                <w:szCs w:val="18"/>
              </w:rPr>
              <w:t xml:space="preserve"> </w:t>
            </w:r>
            <w:r>
              <w:rPr>
                <w:rFonts w:asciiTheme="minorHAnsi" w:hAnsiTheme="minorHAnsi" w:cstheme="minorHAnsi"/>
                <w:sz w:val="18"/>
                <w:szCs w:val="18"/>
                <w:lang w:val="pl-PL"/>
              </w:rPr>
              <w:t>tys. zł;</w:t>
            </w:r>
          </w:p>
          <w:p w:rsidR="00A028D0" w:rsidRPr="00821D5F" w:rsidRDefault="00A028D0" w:rsidP="0042189C">
            <w:pPr>
              <w:pStyle w:val="Akapitzlist"/>
              <w:numPr>
                <w:ilvl w:val="0"/>
                <w:numId w:val="148"/>
              </w:numPr>
              <w:tabs>
                <w:tab w:val="left" w:pos="168"/>
              </w:tabs>
              <w:ind w:left="0" w:firstLine="0"/>
              <w:jc w:val="both"/>
              <w:rPr>
                <w:rFonts w:asciiTheme="minorHAnsi" w:hAnsiTheme="minorHAnsi"/>
                <w:sz w:val="18"/>
                <w:szCs w:val="18"/>
              </w:rPr>
            </w:pPr>
            <w:r w:rsidRPr="00821D5F">
              <w:rPr>
                <w:rFonts w:asciiTheme="minorHAnsi" w:hAnsiTheme="minorHAnsi" w:cstheme="minorHAnsi"/>
                <w:sz w:val="18"/>
                <w:szCs w:val="18"/>
                <w:lang w:val="pl-PL"/>
              </w:rPr>
              <w:t>nr RPLB.01.05.01-IZ.00-08-K02/19, z alokacją 24</w:t>
            </w:r>
            <w:r>
              <w:rPr>
                <w:rFonts w:asciiTheme="minorHAnsi" w:hAnsiTheme="minorHAnsi" w:cstheme="minorHAnsi"/>
                <w:sz w:val="18"/>
                <w:szCs w:val="18"/>
                <w:lang w:val="pl-PL"/>
              </w:rPr>
              <w:t>.</w:t>
            </w:r>
            <w:r w:rsidRPr="00821D5F">
              <w:rPr>
                <w:rFonts w:asciiTheme="minorHAnsi" w:hAnsiTheme="minorHAnsi" w:cstheme="minorHAnsi"/>
                <w:sz w:val="18"/>
                <w:szCs w:val="18"/>
                <w:lang w:val="pl-PL"/>
              </w:rPr>
              <w:t>000,0</w:t>
            </w:r>
            <w:r>
              <w:rPr>
                <w:rFonts w:asciiTheme="minorHAnsi" w:hAnsiTheme="minorHAnsi" w:cstheme="minorHAnsi"/>
                <w:sz w:val="18"/>
                <w:szCs w:val="18"/>
                <w:lang w:val="pl-PL"/>
              </w:rPr>
              <w:t xml:space="preserve"> tys. zł</w:t>
            </w:r>
            <w:r w:rsidRPr="00821D5F">
              <w:rPr>
                <w:rFonts w:asciiTheme="minorHAnsi" w:hAnsiTheme="minorHAnsi" w:cstheme="minorHAnsi"/>
                <w:sz w:val="18"/>
                <w:szCs w:val="18"/>
                <w:lang w:val="pl-PL"/>
              </w:rPr>
              <w:t xml:space="preserve">, nabór przeprowadzony </w:t>
            </w:r>
            <w:r>
              <w:rPr>
                <w:rFonts w:asciiTheme="minorHAnsi" w:hAnsiTheme="minorHAnsi" w:cstheme="minorHAnsi"/>
                <w:sz w:val="18"/>
                <w:szCs w:val="18"/>
                <w:lang w:val="pl-PL"/>
              </w:rPr>
              <w:t xml:space="preserve">został </w:t>
            </w:r>
            <w:r w:rsidRPr="00821D5F">
              <w:rPr>
                <w:rFonts w:asciiTheme="minorHAnsi" w:hAnsiTheme="minorHAnsi" w:cstheme="minorHAnsi"/>
                <w:sz w:val="18"/>
                <w:szCs w:val="18"/>
                <w:lang w:val="pl-PL"/>
              </w:rPr>
              <w:t>w terminie 12 listopada</w:t>
            </w:r>
            <w:r>
              <w:rPr>
                <w:rFonts w:asciiTheme="minorHAnsi" w:hAnsiTheme="minorHAnsi" w:cstheme="minorHAnsi"/>
                <w:sz w:val="18"/>
                <w:szCs w:val="18"/>
                <w:lang w:val="pl-PL"/>
              </w:rPr>
              <w:t xml:space="preserve"> 2019 r.</w:t>
            </w:r>
            <w:r w:rsidRPr="00821D5F">
              <w:rPr>
                <w:rFonts w:asciiTheme="minorHAnsi" w:hAnsiTheme="minorHAnsi" w:cstheme="minorHAnsi"/>
                <w:sz w:val="18"/>
                <w:szCs w:val="18"/>
                <w:lang w:val="pl-PL"/>
              </w:rPr>
              <w:t xml:space="preserve"> </w:t>
            </w:r>
            <w:r>
              <w:rPr>
                <w:rFonts w:asciiTheme="minorHAnsi" w:hAnsiTheme="minorHAnsi" w:cstheme="minorHAnsi"/>
                <w:sz w:val="18"/>
                <w:szCs w:val="18"/>
                <w:lang w:val="pl-PL"/>
              </w:rPr>
              <w:t>-</w:t>
            </w:r>
            <w:r w:rsidRPr="00821D5F">
              <w:rPr>
                <w:rFonts w:asciiTheme="minorHAnsi" w:hAnsiTheme="minorHAnsi" w:cstheme="minorHAnsi"/>
                <w:sz w:val="18"/>
                <w:szCs w:val="18"/>
                <w:lang w:val="pl-PL"/>
              </w:rPr>
              <w:t xml:space="preserve"> 24 stycznia 2020 r., wpłynęły 22 wnioski na łączną wartość wnioskowanego dofinansowania 47.655,1 tys. zł. Trwa ocena wniosków.</w:t>
            </w:r>
          </w:p>
        </w:tc>
      </w:tr>
      <w:tr w:rsidR="00A028D0" w:rsidRPr="00C15682" w:rsidTr="002F0BD8">
        <w:tc>
          <w:tcPr>
            <w:tcW w:w="2268" w:type="dxa"/>
          </w:tcPr>
          <w:p w:rsidR="00A028D0" w:rsidRPr="00F62D05" w:rsidRDefault="00A028D0" w:rsidP="002F0BD8">
            <w:pPr>
              <w:pStyle w:val="Zawartotabeli"/>
              <w:spacing w:after="0"/>
              <w:rPr>
                <w:rFonts w:asciiTheme="minorHAnsi" w:hAnsiTheme="minorHAnsi"/>
                <w:sz w:val="18"/>
                <w:szCs w:val="18"/>
              </w:rPr>
            </w:pPr>
            <w:r w:rsidRPr="00F62D05">
              <w:rPr>
                <w:rFonts w:asciiTheme="minorHAnsi" w:hAnsiTheme="minorHAnsi"/>
                <w:sz w:val="18"/>
                <w:szCs w:val="18"/>
              </w:rPr>
              <w:t>Środki wydatkowane</w:t>
            </w:r>
            <w:r w:rsidRPr="00F62D05">
              <w:rPr>
                <w:rFonts w:asciiTheme="minorHAnsi" w:hAnsiTheme="minorHAnsi"/>
                <w:sz w:val="18"/>
                <w:szCs w:val="18"/>
              </w:rPr>
              <w:br/>
              <w:t>w 2019 r. (w tys. zł)</w:t>
            </w:r>
          </w:p>
        </w:tc>
        <w:tc>
          <w:tcPr>
            <w:tcW w:w="7082" w:type="dxa"/>
          </w:tcPr>
          <w:p w:rsidR="00A028D0" w:rsidRPr="00F62D05" w:rsidRDefault="00A028D0" w:rsidP="002F0BD8">
            <w:pPr>
              <w:pStyle w:val="Zawartotabeli"/>
              <w:spacing w:after="0"/>
              <w:jc w:val="both"/>
              <w:rPr>
                <w:rFonts w:asciiTheme="minorHAnsi" w:hAnsiTheme="minorHAnsi"/>
                <w:sz w:val="18"/>
                <w:szCs w:val="18"/>
                <w:lang w:val="pl-PL" w:eastAsia="pl-PL"/>
              </w:rPr>
            </w:pPr>
            <w:r w:rsidRPr="00F62D05">
              <w:rPr>
                <w:rFonts w:asciiTheme="minorHAnsi" w:hAnsiTheme="minorHAnsi"/>
                <w:sz w:val="18"/>
                <w:szCs w:val="18"/>
                <w:lang w:val="pl-PL"/>
              </w:rPr>
              <w:t>-</w:t>
            </w:r>
          </w:p>
        </w:tc>
      </w:tr>
    </w:tbl>
    <w:p w:rsidR="00A028D0" w:rsidRPr="00C15682" w:rsidRDefault="00A028D0" w:rsidP="00A028D0">
      <w:pPr>
        <w:pStyle w:val="Tytu"/>
        <w:rPr>
          <w:rFonts w:asciiTheme="minorHAnsi" w:hAnsiTheme="minorHAnsi"/>
          <w:b w:val="0"/>
          <w:sz w:val="18"/>
          <w:szCs w:val="18"/>
          <w:highlight w:val="yellow"/>
        </w:rPr>
      </w:pPr>
    </w:p>
    <w:p w:rsidR="00A028D0" w:rsidRPr="00C15682" w:rsidRDefault="00A028D0" w:rsidP="00A028D0">
      <w:pPr>
        <w:pStyle w:val="Tytu"/>
        <w:rPr>
          <w:rFonts w:asciiTheme="minorHAnsi" w:hAnsiTheme="minorHAnsi"/>
          <w:b w:val="0"/>
          <w:sz w:val="18"/>
          <w:szCs w:val="18"/>
          <w:highlight w:val="yellow"/>
          <w:lang w:val="pl-PL"/>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8"/>
      </w:tblGrid>
      <w:tr w:rsidR="00A028D0" w:rsidRPr="00C15682" w:rsidTr="002F0BD8">
        <w:trPr>
          <w:trHeight w:val="258"/>
        </w:trPr>
        <w:tc>
          <w:tcPr>
            <w:tcW w:w="2268" w:type="dxa"/>
          </w:tcPr>
          <w:p w:rsidR="00A028D0" w:rsidRPr="004F107B" w:rsidRDefault="00A028D0" w:rsidP="002F0BD8">
            <w:pPr>
              <w:pStyle w:val="Nagwektabeli"/>
              <w:spacing w:after="0"/>
              <w:jc w:val="left"/>
              <w:rPr>
                <w:rFonts w:asciiTheme="minorHAnsi" w:hAnsiTheme="minorHAnsi"/>
                <w:b w:val="0"/>
                <w:bCs w:val="0"/>
                <w:i w:val="0"/>
                <w:iCs w:val="0"/>
                <w:sz w:val="18"/>
                <w:szCs w:val="18"/>
              </w:rPr>
            </w:pPr>
            <w:r w:rsidRPr="004F107B">
              <w:rPr>
                <w:rFonts w:asciiTheme="minorHAnsi" w:hAnsiTheme="minorHAnsi"/>
                <w:b w:val="0"/>
                <w:bCs w:val="0"/>
                <w:i w:val="0"/>
                <w:iCs w:val="0"/>
                <w:sz w:val="18"/>
                <w:szCs w:val="18"/>
                <w:lang w:val="pl-PL" w:eastAsia="pl-PL"/>
              </w:rPr>
              <w:t>Priorytet 1</w:t>
            </w:r>
          </w:p>
        </w:tc>
        <w:tc>
          <w:tcPr>
            <w:tcW w:w="7088" w:type="dxa"/>
          </w:tcPr>
          <w:p w:rsidR="00A028D0" w:rsidRPr="004F107B" w:rsidRDefault="00A028D0" w:rsidP="002F0BD8">
            <w:pPr>
              <w:pStyle w:val="Nagwektabeli"/>
              <w:spacing w:after="0"/>
              <w:jc w:val="both"/>
              <w:rPr>
                <w:rFonts w:asciiTheme="minorHAnsi" w:hAnsiTheme="minorHAnsi"/>
                <w:b w:val="0"/>
                <w:bCs w:val="0"/>
                <w:i w:val="0"/>
                <w:iCs w:val="0"/>
                <w:sz w:val="18"/>
                <w:szCs w:val="18"/>
                <w:lang w:val="pl-PL" w:eastAsia="pl-PL"/>
              </w:rPr>
            </w:pPr>
            <w:r w:rsidRPr="004F107B">
              <w:rPr>
                <w:rFonts w:asciiTheme="minorHAnsi" w:hAnsiTheme="minorHAnsi"/>
                <w:b w:val="0"/>
                <w:i w:val="0"/>
                <w:sz w:val="18"/>
                <w:szCs w:val="18"/>
                <w:lang w:val="pl-PL" w:eastAsia="pl-PL"/>
              </w:rPr>
              <w:t>Poprawa zasobu miejsc pracy i zwiększenie aktywności zawodowej ludności</w:t>
            </w:r>
          </w:p>
        </w:tc>
      </w:tr>
      <w:tr w:rsidR="00A028D0" w:rsidRPr="00C15682" w:rsidTr="002F0BD8">
        <w:trPr>
          <w:trHeight w:val="196"/>
        </w:trPr>
        <w:tc>
          <w:tcPr>
            <w:tcW w:w="2268" w:type="dxa"/>
          </w:tcPr>
          <w:p w:rsidR="00A028D0" w:rsidRPr="004F107B" w:rsidRDefault="00A028D0" w:rsidP="002F0BD8">
            <w:pPr>
              <w:pStyle w:val="Zawartotabeli"/>
              <w:spacing w:after="0"/>
              <w:rPr>
                <w:rFonts w:asciiTheme="minorHAnsi" w:hAnsiTheme="minorHAnsi"/>
                <w:sz w:val="18"/>
                <w:szCs w:val="18"/>
              </w:rPr>
            </w:pPr>
            <w:r w:rsidRPr="004F107B">
              <w:rPr>
                <w:rFonts w:asciiTheme="minorHAnsi" w:hAnsiTheme="minorHAnsi"/>
                <w:sz w:val="18"/>
                <w:szCs w:val="18"/>
                <w:lang w:val="pl-PL" w:eastAsia="pl-PL"/>
              </w:rPr>
              <w:t>Cel operacyjny 1.1.</w:t>
            </w:r>
          </w:p>
        </w:tc>
        <w:tc>
          <w:tcPr>
            <w:tcW w:w="7088" w:type="dxa"/>
          </w:tcPr>
          <w:p w:rsidR="00A028D0" w:rsidRPr="004F107B" w:rsidRDefault="00A028D0" w:rsidP="002F0BD8">
            <w:pPr>
              <w:pStyle w:val="Zawartotabeli"/>
              <w:spacing w:after="0"/>
              <w:rPr>
                <w:rFonts w:asciiTheme="minorHAnsi" w:hAnsiTheme="minorHAnsi"/>
                <w:sz w:val="18"/>
                <w:szCs w:val="18"/>
                <w:lang w:val="pl-PL" w:eastAsia="pl-PL"/>
              </w:rPr>
            </w:pPr>
            <w:r w:rsidRPr="004F107B">
              <w:rPr>
                <w:rFonts w:asciiTheme="minorHAnsi" w:hAnsiTheme="minorHAnsi"/>
                <w:bCs/>
                <w:sz w:val="18"/>
                <w:szCs w:val="18"/>
                <w:lang w:val="pl-PL" w:eastAsia="pl-PL"/>
              </w:rPr>
              <w:t>Zwiększenie liczby miejsc pracy</w:t>
            </w:r>
          </w:p>
        </w:tc>
      </w:tr>
      <w:tr w:rsidR="00A028D0" w:rsidRPr="00C15682" w:rsidTr="002F0BD8">
        <w:trPr>
          <w:trHeight w:val="285"/>
        </w:trPr>
        <w:tc>
          <w:tcPr>
            <w:tcW w:w="2268" w:type="dxa"/>
          </w:tcPr>
          <w:p w:rsidR="00A028D0" w:rsidRPr="004F107B" w:rsidRDefault="00A028D0" w:rsidP="002F0BD8">
            <w:pPr>
              <w:pStyle w:val="Zawartotabeli"/>
              <w:spacing w:after="0"/>
              <w:rPr>
                <w:rFonts w:asciiTheme="minorHAnsi" w:hAnsiTheme="minorHAnsi"/>
                <w:sz w:val="18"/>
                <w:szCs w:val="18"/>
              </w:rPr>
            </w:pPr>
            <w:r w:rsidRPr="004F107B">
              <w:rPr>
                <w:rFonts w:asciiTheme="minorHAnsi" w:hAnsiTheme="minorHAnsi"/>
                <w:sz w:val="18"/>
                <w:szCs w:val="18"/>
                <w:lang w:val="pl-PL" w:eastAsia="pl-PL"/>
              </w:rPr>
              <w:t>Tytuł zadania 1.1.4.</w:t>
            </w:r>
          </w:p>
        </w:tc>
        <w:tc>
          <w:tcPr>
            <w:tcW w:w="7088" w:type="dxa"/>
          </w:tcPr>
          <w:p w:rsidR="00A028D0" w:rsidRPr="004F107B" w:rsidRDefault="00A028D0" w:rsidP="002F0BD8">
            <w:pPr>
              <w:pStyle w:val="Zawartotabeli"/>
              <w:spacing w:after="0"/>
              <w:rPr>
                <w:rFonts w:asciiTheme="minorHAnsi" w:hAnsiTheme="minorHAnsi"/>
                <w:sz w:val="18"/>
                <w:szCs w:val="18"/>
              </w:rPr>
            </w:pPr>
            <w:r w:rsidRPr="004F107B">
              <w:rPr>
                <w:rFonts w:asciiTheme="minorHAnsi" w:hAnsiTheme="minorHAnsi"/>
                <w:sz w:val="18"/>
                <w:szCs w:val="18"/>
                <w:lang w:val="pl-PL" w:eastAsia="pl-PL"/>
              </w:rPr>
              <w:t>Wsparcie tworzenia nowych miejsc pracy</w:t>
            </w:r>
          </w:p>
        </w:tc>
      </w:tr>
      <w:tr w:rsidR="00A028D0" w:rsidRPr="00C15682" w:rsidTr="002F0BD8">
        <w:trPr>
          <w:trHeight w:val="365"/>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4F107B">
              <w:rPr>
                <w:rFonts w:asciiTheme="minorHAnsi" w:hAnsiTheme="minorHAnsi"/>
                <w:sz w:val="18"/>
                <w:szCs w:val="18"/>
              </w:rPr>
              <w:t>Opis realizacji zadania (</w:t>
            </w:r>
            <w:r w:rsidRPr="004F107B">
              <w:rPr>
                <w:rFonts w:asciiTheme="minorHAnsi" w:hAnsiTheme="minorHAnsi"/>
                <w:snapToGrid w:val="0"/>
                <w:sz w:val="18"/>
                <w:szCs w:val="18"/>
              </w:rPr>
              <w:t>charakterystyka realizowanego zadania: cel, wykonawcy, podjęte</w:t>
            </w:r>
            <w:r w:rsidRPr="004F107B">
              <w:rPr>
                <w:rFonts w:asciiTheme="minorHAnsi" w:hAnsiTheme="minorHAnsi"/>
                <w:snapToGrid w:val="0"/>
                <w:sz w:val="18"/>
                <w:szCs w:val="18"/>
              </w:rPr>
              <w:br/>
              <w:t>i zrealizowane działania)</w:t>
            </w:r>
          </w:p>
        </w:tc>
        <w:tc>
          <w:tcPr>
            <w:tcW w:w="7088" w:type="dxa"/>
          </w:tcPr>
          <w:p w:rsidR="00A028D0" w:rsidRPr="00DA090F" w:rsidRDefault="00A028D0" w:rsidP="002F0BD8">
            <w:pPr>
              <w:jc w:val="both"/>
              <w:rPr>
                <w:rFonts w:asciiTheme="minorHAnsi" w:hAnsiTheme="minorHAnsi"/>
                <w:sz w:val="18"/>
                <w:szCs w:val="18"/>
              </w:rPr>
            </w:pPr>
            <w:r w:rsidRPr="004F107B">
              <w:rPr>
                <w:rFonts w:asciiTheme="minorHAnsi" w:hAnsiTheme="minorHAnsi"/>
                <w:sz w:val="18"/>
                <w:szCs w:val="18"/>
              </w:rPr>
              <w:t xml:space="preserve">Realizacja zadania zmierzała do </w:t>
            </w:r>
            <w:r w:rsidRPr="00DA090F">
              <w:rPr>
                <w:rFonts w:asciiTheme="minorHAnsi" w:hAnsiTheme="minorHAnsi"/>
                <w:sz w:val="18"/>
                <w:szCs w:val="18"/>
              </w:rPr>
              <w:t>aktywizacji osób bezrobotnych i poszukujących pracy poprzez różnego rodzaju formy wsparcia zatrudnienia (środki na doposażenie lub wyposażenie miejsc pracy, jednorazowe środki na podjęcie działalności gospodarczej, prace interwencyjne).</w:t>
            </w:r>
          </w:p>
          <w:p w:rsidR="00A028D0" w:rsidRPr="00DA090F" w:rsidRDefault="00A028D0" w:rsidP="002F0BD8">
            <w:pPr>
              <w:jc w:val="both"/>
              <w:rPr>
                <w:rFonts w:asciiTheme="minorHAnsi" w:hAnsiTheme="minorHAnsi"/>
                <w:sz w:val="18"/>
                <w:szCs w:val="18"/>
              </w:rPr>
            </w:pPr>
            <w:r w:rsidRPr="00DA090F">
              <w:rPr>
                <w:rFonts w:asciiTheme="minorHAnsi" w:hAnsiTheme="minorHAnsi"/>
                <w:sz w:val="18"/>
                <w:szCs w:val="18"/>
              </w:rPr>
              <w:t>Przedsiębiorczych bezrobotnych, mających pomysł na własny biznes, PUP może wspomóc przyznając środki na podjęcie działalności gospodarczej, w tym na pokrycie kosztów pomocy prawnej, konsultacji i doradztwa związanego z podjęciem tej działalności.</w:t>
            </w:r>
          </w:p>
          <w:p w:rsidR="00A028D0" w:rsidRPr="00DA090F" w:rsidRDefault="00A028D0" w:rsidP="002F0BD8">
            <w:pPr>
              <w:jc w:val="both"/>
              <w:rPr>
                <w:rFonts w:asciiTheme="minorHAnsi" w:hAnsiTheme="minorHAnsi"/>
                <w:sz w:val="18"/>
                <w:szCs w:val="18"/>
              </w:rPr>
            </w:pPr>
            <w:r w:rsidRPr="00DA090F">
              <w:rPr>
                <w:rFonts w:asciiTheme="minorHAnsi" w:hAnsiTheme="minorHAnsi"/>
                <w:sz w:val="18"/>
                <w:szCs w:val="18"/>
              </w:rPr>
              <w:t>Instrumentem wspierającym rozwój przedsiębiorców jest bez wątpienia refundacja pracodawcy kosztów wyposażenia/doposażenia stanowiska pracy dla skierowanego przez PUP bezrobotnego.</w:t>
            </w:r>
          </w:p>
          <w:p w:rsidR="00A028D0" w:rsidRPr="00DA090F" w:rsidRDefault="00A028D0" w:rsidP="002F0BD8">
            <w:pPr>
              <w:jc w:val="both"/>
              <w:rPr>
                <w:rFonts w:asciiTheme="minorHAnsi" w:hAnsiTheme="minorHAnsi"/>
                <w:sz w:val="18"/>
                <w:szCs w:val="18"/>
              </w:rPr>
            </w:pPr>
            <w:r w:rsidRPr="00DA090F">
              <w:rPr>
                <w:rFonts w:asciiTheme="minorHAnsi" w:hAnsiTheme="minorHAnsi"/>
                <w:sz w:val="18"/>
                <w:szCs w:val="18"/>
              </w:rPr>
              <w:lastRenderedPageBreak/>
              <w:t>Prace interwencyjne to zatrudnienie (w oparciu o umowę o pracę) bezrobotnego przez pracodawcę. PUP zwraca pracodawcy część kosztów poniesionych na wynagrodzenia, nagrody, składki na ubezpieczenia społeczne za zatrudnionego skierowanego bezrobotnego.</w:t>
            </w:r>
          </w:p>
          <w:p w:rsidR="00A028D0" w:rsidRPr="00DA090F" w:rsidRDefault="00A028D0" w:rsidP="002F0BD8">
            <w:pPr>
              <w:jc w:val="both"/>
              <w:rPr>
                <w:rFonts w:asciiTheme="minorHAnsi" w:hAnsiTheme="minorHAnsi"/>
                <w:sz w:val="18"/>
                <w:szCs w:val="18"/>
              </w:rPr>
            </w:pPr>
            <w:r w:rsidRPr="00DA090F">
              <w:rPr>
                <w:rFonts w:asciiTheme="minorHAnsi" w:hAnsiTheme="minorHAnsi"/>
                <w:sz w:val="18"/>
                <w:szCs w:val="18"/>
              </w:rPr>
              <w:t>Formy te z jednej strony aktywizują osoby bezrobotne, z drugiej zaś umożliwiają wsparcie rozwoju przedsiębiorczości. Ponadto charakteryzują się one wysoką efektywnością.</w:t>
            </w:r>
          </w:p>
          <w:p w:rsidR="00A028D0" w:rsidRPr="00C15682" w:rsidRDefault="00A028D0" w:rsidP="002F0BD8">
            <w:pPr>
              <w:pStyle w:val="Tekstpodstawowywcity"/>
              <w:tabs>
                <w:tab w:val="left" w:pos="303"/>
              </w:tabs>
              <w:suppressAutoHyphens/>
              <w:ind w:right="-10"/>
              <w:jc w:val="both"/>
              <w:rPr>
                <w:rFonts w:asciiTheme="minorHAnsi" w:hAnsiTheme="minorHAnsi"/>
                <w:sz w:val="18"/>
                <w:szCs w:val="18"/>
                <w:highlight w:val="yellow"/>
              </w:rPr>
            </w:pPr>
            <w:r w:rsidRPr="00DA090F">
              <w:rPr>
                <w:rFonts w:asciiTheme="minorHAnsi" w:hAnsiTheme="minorHAnsi"/>
                <w:sz w:val="18"/>
                <w:szCs w:val="18"/>
              </w:rPr>
              <w:t>Zadanie realizowane było przez powiatowe urzędy pracy.</w:t>
            </w:r>
          </w:p>
        </w:tc>
      </w:tr>
      <w:tr w:rsidR="00A028D0" w:rsidRPr="00C15682" w:rsidTr="002F0BD8">
        <w:tc>
          <w:tcPr>
            <w:tcW w:w="2268" w:type="dxa"/>
          </w:tcPr>
          <w:p w:rsidR="00A028D0" w:rsidRPr="004F107B" w:rsidRDefault="00A028D0" w:rsidP="002F0BD8">
            <w:pPr>
              <w:pStyle w:val="Zawartotabeli"/>
              <w:spacing w:after="0"/>
              <w:rPr>
                <w:rFonts w:asciiTheme="minorHAnsi" w:hAnsiTheme="minorHAnsi"/>
                <w:sz w:val="18"/>
                <w:szCs w:val="18"/>
              </w:rPr>
            </w:pPr>
            <w:r w:rsidRPr="004F107B">
              <w:rPr>
                <w:rFonts w:asciiTheme="minorHAnsi" w:hAnsiTheme="minorHAnsi"/>
                <w:sz w:val="18"/>
                <w:szCs w:val="18"/>
              </w:rPr>
              <w:lastRenderedPageBreak/>
              <w:t>Uzyskane efekty</w:t>
            </w:r>
            <w:r w:rsidRPr="004F107B">
              <w:rPr>
                <w:rFonts w:asciiTheme="minorHAnsi" w:hAnsiTheme="minorHAnsi"/>
                <w:sz w:val="18"/>
                <w:szCs w:val="18"/>
                <w:lang w:val="pl-PL"/>
              </w:rPr>
              <w:br/>
            </w:r>
            <w:r w:rsidRPr="004F107B">
              <w:rPr>
                <w:rFonts w:asciiTheme="minorHAnsi" w:hAnsiTheme="minorHAnsi"/>
                <w:sz w:val="18"/>
                <w:szCs w:val="18"/>
              </w:rPr>
              <w:t>(</w:t>
            </w:r>
            <w:r w:rsidRPr="004F107B">
              <w:rPr>
                <w:rFonts w:asciiTheme="minorHAnsi" w:hAnsiTheme="minorHAnsi"/>
                <w:snapToGrid w:val="0"/>
                <w:sz w:val="18"/>
                <w:szCs w:val="18"/>
              </w:rPr>
              <w:t>w ujęciu ilościowym</w:t>
            </w:r>
            <w:r w:rsidRPr="004F107B">
              <w:rPr>
                <w:rFonts w:asciiTheme="minorHAnsi" w:hAnsiTheme="minorHAnsi"/>
                <w:snapToGrid w:val="0"/>
                <w:sz w:val="18"/>
                <w:szCs w:val="18"/>
                <w:lang w:val="pl-PL"/>
              </w:rPr>
              <w:br/>
            </w:r>
            <w:r w:rsidRPr="004F107B">
              <w:rPr>
                <w:rFonts w:asciiTheme="minorHAnsi" w:hAnsiTheme="minorHAnsi"/>
                <w:snapToGrid w:val="0"/>
                <w:sz w:val="18"/>
                <w:szCs w:val="18"/>
              </w:rPr>
              <w:t>i jakościowym</w:t>
            </w:r>
            <w:r w:rsidRPr="004F107B">
              <w:rPr>
                <w:rFonts w:asciiTheme="minorHAnsi" w:hAnsiTheme="minorHAnsi"/>
                <w:sz w:val="18"/>
                <w:szCs w:val="18"/>
              </w:rPr>
              <w:t>)</w:t>
            </w:r>
          </w:p>
        </w:tc>
        <w:tc>
          <w:tcPr>
            <w:tcW w:w="7088" w:type="dxa"/>
          </w:tcPr>
          <w:p w:rsidR="00A028D0" w:rsidRPr="00DA090F" w:rsidRDefault="00A028D0" w:rsidP="002F0BD8">
            <w:pPr>
              <w:pStyle w:val="Zawartotabeli"/>
              <w:spacing w:after="0"/>
              <w:jc w:val="both"/>
              <w:rPr>
                <w:rFonts w:asciiTheme="minorHAnsi" w:hAnsiTheme="minorHAnsi"/>
                <w:sz w:val="18"/>
                <w:szCs w:val="18"/>
                <w:lang w:val="pl-PL"/>
              </w:rPr>
            </w:pPr>
            <w:r w:rsidRPr="00DA090F">
              <w:rPr>
                <w:rFonts w:asciiTheme="minorHAnsi" w:hAnsiTheme="minorHAnsi"/>
                <w:sz w:val="18"/>
                <w:szCs w:val="18"/>
              </w:rPr>
              <w:t xml:space="preserve">W ramach form prozatrudnieniowych </w:t>
            </w:r>
            <w:r w:rsidRPr="00DA090F">
              <w:rPr>
                <w:rFonts w:asciiTheme="minorHAnsi" w:hAnsiTheme="minorHAnsi"/>
                <w:sz w:val="18"/>
                <w:szCs w:val="18"/>
                <w:lang w:val="pl-PL"/>
              </w:rPr>
              <w:t xml:space="preserve">skierowano 2.529 </w:t>
            </w:r>
            <w:r w:rsidRPr="00DA090F">
              <w:rPr>
                <w:rFonts w:asciiTheme="minorHAnsi" w:hAnsiTheme="minorHAnsi"/>
                <w:sz w:val="18"/>
                <w:szCs w:val="18"/>
              </w:rPr>
              <w:t>os</w:t>
            </w:r>
            <w:r w:rsidRPr="00DA090F">
              <w:rPr>
                <w:rFonts w:asciiTheme="minorHAnsi" w:hAnsiTheme="minorHAnsi"/>
                <w:sz w:val="18"/>
                <w:szCs w:val="18"/>
                <w:lang w:val="pl-PL"/>
              </w:rPr>
              <w:t>ób</w:t>
            </w:r>
            <w:r w:rsidRPr="00DA090F">
              <w:rPr>
                <w:rFonts w:asciiTheme="minorHAnsi" w:hAnsiTheme="minorHAnsi"/>
                <w:sz w:val="18"/>
                <w:szCs w:val="18"/>
              </w:rPr>
              <w:t>.</w:t>
            </w:r>
          </w:p>
          <w:p w:rsidR="00A028D0" w:rsidRPr="00DA090F" w:rsidRDefault="00A028D0" w:rsidP="002F0BD8">
            <w:pPr>
              <w:pStyle w:val="Zawartotabeli"/>
              <w:spacing w:after="0"/>
              <w:jc w:val="both"/>
              <w:rPr>
                <w:rFonts w:asciiTheme="minorHAnsi" w:hAnsiTheme="minorHAnsi"/>
                <w:sz w:val="18"/>
                <w:szCs w:val="18"/>
              </w:rPr>
            </w:pPr>
            <w:r w:rsidRPr="00DA090F">
              <w:rPr>
                <w:rFonts w:asciiTheme="minorHAnsi" w:hAnsiTheme="minorHAnsi"/>
                <w:sz w:val="18"/>
                <w:szCs w:val="18"/>
                <w:lang w:val="pl-PL" w:eastAsia="pl-PL"/>
              </w:rPr>
              <w:t>Realizacja form aktywizacji, tj. refundacja środków na doposażenie lub wyposażenie miejsc pracy, udzielenie jednorazowo środków na podjęcie działalności gospodarczej, prace interwencyjne (oprócz aktywizacji osób bezrobotnych) umożliwiały także wsparcie rozwoju przedsiębiorczości.</w:t>
            </w:r>
          </w:p>
        </w:tc>
      </w:tr>
      <w:tr w:rsidR="00A028D0" w:rsidRPr="00C15682" w:rsidTr="002F0BD8">
        <w:tc>
          <w:tcPr>
            <w:tcW w:w="2268" w:type="dxa"/>
          </w:tcPr>
          <w:p w:rsidR="00A028D0" w:rsidRPr="004F107B" w:rsidRDefault="00A028D0" w:rsidP="002F0BD8">
            <w:pPr>
              <w:pStyle w:val="Zawartotabeli"/>
              <w:spacing w:after="0"/>
              <w:rPr>
                <w:rFonts w:asciiTheme="minorHAnsi" w:hAnsiTheme="minorHAnsi"/>
                <w:sz w:val="18"/>
                <w:szCs w:val="18"/>
              </w:rPr>
            </w:pPr>
            <w:r w:rsidRPr="004F107B">
              <w:rPr>
                <w:rFonts w:asciiTheme="minorHAnsi" w:hAnsiTheme="minorHAnsi"/>
                <w:sz w:val="18"/>
                <w:szCs w:val="18"/>
              </w:rPr>
              <w:t>Środki wydatkowane</w:t>
            </w:r>
            <w:r w:rsidRPr="004F107B">
              <w:rPr>
                <w:rFonts w:asciiTheme="minorHAnsi" w:hAnsiTheme="minorHAnsi"/>
                <w:sz w:val="18"/>
                <w:szCs w:val="18"/>
              </w:rPr>
              <w:br/>
              <w:t>w 2019 r. (w tys. zł)</w:t>
            </w:r>
          </w:p>
        </w:tc>
        <w:tc>
          <w:tcPr>
            <w:tcW w:w="7088" w:type="dxa"/>
          </w:tcPr>
          <w:p w:rsidR="00A028D0" w:rsidRPr="00DA090F" w:rsidRDefault="00A028D0" w:rsidP="002F0BD8">
            <w:pPr>
              <w:pStyle w:val="Zawartotabeli"/>
              <w:spacing w:after="0"/>
              <w:jc w:val="both"/>
              <w:rPr>
                <w:rFonts w:asciiTheme="minorHAnsi" w:hAnsiTheme="minorHAnsi"/>
                <w:sz w:val="18"/>
                <w:szCs w:val="18"/>
              </w:rPr>
            </w:pPr>
            <w:r w:rsidRPr="00DA090F">
              <w:rPr>
                <w:rFonts w:asciiTheme="minorHAnsi" w:hAnsiTheme="minorHAnsi"/>
                <w:sz w:val="18"/>
                <w:szCs w:val="18"/>
                <w:lang w:val="pl-PL" w:eastAsia="pl-PL"/>
              </w:rPr>
              <w:t xml:space="preserve">Ze środków Funduszu Pracy wydatkowano na formy prozatrudnieniowe: </w:t>
            </w:r>
            <w:r>
              <w:rPr>
                <w:rFonts w:asciiTheme="minorHAnsi" w:hAnsiTheme="minorHAnsi"/>
                <w:sz w:val="18"/>
                <w:szCs w:val="18"/>
                <w:lang w:val="pl-PL" w:eastAsia="pl-PL"/>
              </w:rPr>
              <w:t>23.963,5</w:t>
            </w:r>
            <w:r w:rsidRPr="00DA090F">
              <w:rPr>
                <w:rFonts w:asciiTheme="minorHAnsi" w:hAnsiTheme="minorHAnsi"/>
                <w:sz w:val="18"/>
                <w:szCs w:val="18"/>
                <w:lang w:val="pl-PL" w:eastAsia="pl-PL"/>
              </w:rPr>
              <w:t xml:space="preserve"> tys. zł.</w:t>
            </w:r>
          </w:p>
        </w:tc>
      </w:tr>
    </w:tbl>
    <w:p w:rsidR="00A028D0" w:rsidRPr="00C15682" w:rsidRDefault="00A028D0" w:rsidP="00A028D0">
      <w:pPr>
        <w:pStyle w:val="Tytu"/>
        <w:rPr>
          <w:rFonts w:asciiTheme="minorHAnsi" w:hAnsiTheme="minorHAnsi"/>
          <w:b w:val="0"/>
          <w:sz w:val="18"/>
          <w:szCs w:val="18"/>
          <w:highlight w:val="yellow"/>
          <w:lang w:val="pl-PL"/>
        </w:rPr>
      </w:pPr>
    </w:p>
    <w:p w:rsidR="00A028D0" w:rsidRPr="00C15682" w:rsidRDefault="00A028D0" w:rsidP="00A028D0">
      <w:pPr>
        <w:pStyle w:val="Tytu"/>
        <w:rPr>
          <w:rFonts w:asciiTheme="minorHAnsi" w:hAnsiTheme="minorHAnsi"/>
          <w:b w:val="0"/>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71652C" w:rsidRDefault="00A028D0" w:rsidP="002F0BD8">
            <w:pPr>
              <w:pStyle w:val="Nagwektabeli"/>
              <w:spacing w:after="0"/>
              <w:jc w:val="left"/>
              <w:rPr>
                <w:rFonts w:asciiTheme="minorHAnsi" w:hAnsiTheme="minorHAnsi"/>
                <w:b w:val="0"/>
                <w:bCs w:val="0"/>
                <w:i w:val="0"/>
                <w:iCs w:val="0"/>
                <w:sz w:val="18"/>
                <w:szCs w:val="18"/>
              </w:rPr>
            </w:pPr>
            <w:r w:rsidRPr="0071652C">
              <w:rPr>
                <w:rFonts w:asciiTheme="minorHAnsi" w:hAnsiTheme="minorHAnsi"/>
                <w:b w:val="0"/>
                <w:bCs w:val="0"/>
                <w:i w:val="0"/>
                <w:iCs w:val="0"/>
                <w:sz w:val="18"/>
                <w:szCs w:val="18"/>
                <w:lang w:val="pl-PL" w:eastAsia="pl-PL"/>
              </w:rPr>
              <w:t>Priorytet 1</w:t>
            </w:r>
          </w:p>
        </w:tc>
        <w:tc>
          <w:tcPr>
            <w:tcW w:w="7082" w:type="dxa"/>
          </w:tcPr>
          <w:p w:rsidR="00A028D0" w:rsidRPr="0071652C" w:rsidRDefault="00A028D0" w:rsidP="002F0BD8">
            <w:pPr>
              <w:pStyle w:val="Nagwektabeli"/>
              <w:spacing w:after="0"/>
              <w:jc w:val="both"/>
              <w:rPr>
                <w:rFonts w:asciiTheme="minorHAnsi" w:hAnsiTheme="minorHAnsi"/>
                <w:b w:val="0"/>
                <w:bCs w:val="0"/>
                <w:i w:val="0"/>
                <w:iCs w:val="0"/>
                <w:sz w:val="18"/>
                <w:szCs w:val="18"/>
                <w:lang w:val="pl-PL" w:eastAsia="pl-PL"/>
              </w:rPr>
            </w:pPr>
            <w:r w:rsidRPr="0071652C">
              <w:rPr>
                <w:rFonts w:asciiTheme="minorHAnsi" w:hAnsiTheme="minorHAnsi"/>
                <w:b w:val="0"/>
                <w:i w:val="0"/>
                <w:sz w:val="18"/>
                <w:szCs w:val="18"/>
                <w:lang w:val="pl-PL" w:eastAsia="pl-PL"/>
              </w:rPr>
              <w:t>Poprawa zasobu miejsc pracy i zwiększenie aktywności zawodowej ludności</w:t>
            </w:r>
          </w:p>
        </w:tc>
      </w:tr>
      <w:tr w:rsidR="00A028D0" w:rsidRPr="00C15682" w:rsidTr="002F0BD8">
        <w:trPr>
          <w:trHeight w:val="278"/>
        </w:trPr>
        <w:tc>
          <w:tcPr>
            <w:tcW w:w="2268" w:type="dxa"/>
          </w:tcPr>
          <w:p w:rsidR="00A028D0" w:rsidRPr="0071652C" w:rsidRDefault="00A028D0" w:rsidP="002F0BD8">
            <w:pPr>
              <w:pStyle w:val="Zawartotabeli"/>
              <w:spacing w:after="0"/>
              <w:rPr>
                <w:rFonts w:asciiTheme="minorHAnsi" w:hAnsiTheme="minorHAnsi"/>
                <w:sz w:val="18"/>
                <w:szCs w:val="18"/>
              </w:rPr>
            </w:pPr>
            <w:r w:rsidRPr="0071652C">
              <w:rPr>
                <w:rFonts w:asciiTheme="minorHAnsi" w:hAnsiTheme="minorHAnsi"/>
                <w:sz w:val="18"/>
                <w:szCs w:val="18"/>
                <w:lang w:val="pl-PL" w:eastAsia="pl-PL"/>
              </w:rPr>
              <w:t>Cel operacyjny 1.1.</w:t>
            </w:r>
          </w:p>
        </w:tc>
        <w:tc>
          <w:tcPr>
            <w:tcW w:w="7082" w:type="dxa"/>
          </w:tcPr>
          <w:p w:rsidR="00A028D0" w:rsidRPr="0071652C" w:rsidRDefault="00A028D0" w:rsidP="002F0BD8">
            <w:pPr>
              <w:pStyle w:val="Zawartotabeli"/>
              <w:spacing w:after="0"/>
              <w:rPr>
                <w:rFonts w:asciiTheme="minorHAnsi" w:hAnsiTheme="minorHAnsi"/>
                <w:sz w:val="18"/>
                <w:szCs w:val="18"/>
                <w:lang w:val="pl-PL" w:eastAsia="pl-PL"/>
              </w:rPr>
            </w:pPr>
            <w:r w:rsidRPr="0071652C">
              <w:rPr>
                <w:rFonts w:asciiTheme="minorHAnsi" w:hAnsiTheme="minorHAnsi"/>
                <w:bCs/>
                <w:sz w:val="18"/>
                <w:szCs w:val="18"/>
                <w:lang w:val="pl-PL" w:eastAsia="pl-PL"/>
              </w:rPr>
              <w:t>Zwiększenie liczby miejsc pracy</w:t>
            </w:r>
          </w:p>
        </w:tc>
      </w:tr>
      <w:tr w:rsidR="00A028D0" w:rsidRPr="00C15682" w:rsidTr="002F0BD8">
        <w:trPr>
          <w:trHeight w:val="284"/>
        </w:trPr>
        <w:tc>
          <w:tcPr>
            <w:tcW w:w="2268" w:type="dxa"/>
          </w:tcPr>
          <w:p w:rsidR="00A028D0" w:rsidRPr="0071652C" w:rsidRDefault="00A028D0" w:rsidP="002F0BD8">
            <w:pPr>
              <w:pStyle w:val="Zawartotabeli"/>
              <w:spacing w:after="0"/>
              <w:rPr>
                <w:rFonts w:asciiTheme="minorHAnsi" w:hAnsiTheme="minorHAnsi"/>
                <w:sz w:val="18"/>
                <w:szCs w:val="18"/>
              </w:rPr>
            </w:pPr>
            <w:r w:rsidRPr="0071652C">
              <w:rPr>
                <w:rFonts w:asciiTheme="minorHAnsi" w:hAnsiTheme="minorHAnsi"/>
                <w:sz w:val="18"/>
                <w:szCs w:val="18"/>
                <w:lang w:val="pl-PL" w:eastAsia="pl-PL"/>
              </w:rPr>
              <w:t>Tytuł zadania 1.1.5.</w:t>
            </w:r>
          </w:p>
        </w:tc>
        <w:tc>
          <w:tcPr>
            <w:tcW w:w="7082" w:type="dxa"/>
          </w:tcPr>
          <w:p w:rsidR="00A028D0" w:rsidRPr="0071652C" w:rsidRDefault="00A028D0" w:rsidP="002F0BD8">
            <w:pPr>
              <w:pStyle w:val="Zawartotabeli"/>
              <w:spacing w:after="0"/>
              <w:rPr>
                <w:rFonts w:asciiTheme="minorHAnsi" w:hAnsiTheme="minorHAnsi"/>
                <w:sz w:val="18"/>
                <w:szCs w:val="18"/>
              </w:rPr>
            </w:pPr>
            <w:r w:rsidRPr="0071652C">
              <w:rPr>
                <w:rFonts w:asciiTheme="minorHAnsi" w:hAnsiTheme="minorHAnsi"/>
                <w:sz w:val="18"/>
                <w:szCs w:val="18"/>
                <w:lang w:val="pl-PL" w:eastAsia="pl-PL"/>
              </w:rPr>
              <w:t>Stymulowanie inwestycji infrastrukturalnych</w:t>
            </w:r>
          </w:p>
        </w:tc>
      </w:tr>
      <w:tr w:rsidR="00A028D0" w:rsidRPr="00C15682" w:rsidTr="002F0BD8">
        <w:trPr>
          <w:trHeight w:val="506"/>
        </w:trPr>
        <w:tc>
          <w:tcPr>
            <w:tcW w:w="2268" w:type="dxa"/>
          </w:tcPr>
          <w:p w:rsidR="00A028D0" w:rsidRPr="00101966" w:rsidRDefault="00A028D0" w:rsidP="002F0BD8">
            <w:pPr>
              <w:pStyle w:val="Zawartotabeli"/>
              <w:spacing w:after="0"/>
              <w:rPr>
                <w:rFonts w:asciiTheme="minorHAnsi" w:hAnsiTheme="minorHAnsi"/>
                <w:sz w:val="18"/>
                <w:szCs w:val="18"/>
              </w:rPr>
            </w:pPr>
            <w:r w:rsidRPr="00101966">
              <w:rPr>
                <w:rFonts w:asciiTheme="minorHAnsi" w:hAnsiTheme="minorHAnsi"/>
                <w:sz w:val="18"/>
                <w:szCs w:val="18"/>
              </w:rPr>
              <w:t>Opis realizacji zadania (</w:t>
            </w:r>
            <w:r w:rsidRPr="00101966">
              <w:rPr>
                <w:rFonts w:asciiTheme="minorHAnsi" w:hAnsiTheme="minorHAnsi"/>
                <w:snapToGrid w:val="0"/>
                <w:sz w:val="18"/>
                <w:szCs w:val="18"/>
              </w:rPr>
              <w:t>charakterystyka realizowanego zadania: cel, wykonawcy, podjęte</w:t>
            </w:r>
            <w:r w:rsidRPr="00101966">
              <w:rPr>
                <w:rFonts w:asciiTheme="minorHAnsi" w:hAnsiTheme="minorHAnsi"/>
                <w:snapToGrid w:val="0"/>
                <w:sz w:val="18"/>
                <w:szCs w:val="18"/>
              </w:rPr>
              <w:br/>
              <w:t>i zrealizowane działania)</w:t>
            </w:r>
          </w:p>
        </w:tc>
        <w:tc>
          <w:tcPr>
            <w:tcW w:w="7082" w:type="dxa"/>
          </w:tcPr>
          <w:p w:rsidR="00A028D0" w:rsidRPr="00101966" w:rsidRDefault="00A028D0" w:rsidP="002F0BD8">
            <w:pPr>
              <w:pStyle w:val="Tekstpodstawowywcity"/>
              <w:tabs>
                <w:tab w:val="left" w:pos="303"/>
              </w:tabs>
              <w:suppressAutoHyphens/>
              <w:jc w:val="both"/>
              <w:rPr>
                <w:rFonts w:asciiTheme="minorHAnsi" w:hAnsiTheme="minorHAnsi"/>
                <w:sz w:val="18"/>
                <w:szCs w:val="18"/>
              </w:rPr>
            </w:pPr>
            <w:r w:rsidRPr="00101966">
              <w:rPr>
                <w:rFonts w:asciiTheme="minorHAnsi" w:hAnsiTheme="minorHAnsi"/>
                <w:sz w:val="18"/>
                <w:szCs w:val="18"/>
              </w:rPr>
              <w:t>W 201</w:t>
            </w:r>
            <w:r w:rsidRPr="00101966">
              <w:rPr>
                <w:rFonts w:asciiTheme="minorHAnsi" w:hAnsiTheme="minorHAnsi"/>
                <w:sz w:val="18"/>
                <w:szCs w:val="18"/>
                <w:lang w:val="pl-PL"/>
              </w:rPr>
              <w:t>9</w:t>
            </w:r>
            <w:r w:rsidRPr="00101966">
              <w:rPr>
                <w:rFonts w:asciiTheme="minorHAnsi" w:hAnsiTheme="minorHAnsi"/>
                <w:sz w:val="18"/>
                <w:szCs w:val="18"/>
              </w:rPr>
              <w:t xml:space="preserve"> roku w ramach Programu Rozwoju Obszarów Wiejskich na lata 20</w:t>
            </w:r>
            <w:r w:rsidRPr="00101966">
              <w:rPr>
                <w:rFonts w:asciiTheme="minorHAnsi" w:hAnsiTheme="minorHAnsi"/>
                <w:sz w:val="18"/>
                <w:szCs w:val="18"/>
                <w:lang w:val="pl-PL"/>
              </w:rPr>
              <w:t>14</w:t>
            </w:r>
            <w:r w:rsidRPr="00101966">
              <w:rPr>
                <w:rFonts w:asciiTheme="minorHAnsi" w:hAnsiTheme="minorHAnsi"/>
                <w:sz w:val="18"/>
                <w:szCs w:val="18"/>
              </w:rPr>
              <w:t>-20</w:t>
            </w:r>
            <w:r w:rsidRPr="00101966">
              <w:rPr>
                <w:rFonts w:asciiTheme="minorHAnsi" w:hAnsiTheme="minorHAnsi"/>
                <w:sz w:val="18"/>
                <w:szCs w:val="18"/>
                <w:lang w:val="pl-PL"/>
              </w:rPr>
              <w:t>20 kontynuowano wdrażane</w:t>
            </w:r>
            <w:r w:rsidRPr="00101966">
              <w:rPr>
                <w:rFonts w:asciiTheme="minorHAnsi" w:hAnsiTheme="minorHAnsi"/>
                <w:sz w:val="18"/>
                <w:szCs w:val="18"/>
              </w:rPr>
              <w:t xml:space="preserve"> </w:t>
            </w:r>
            <w:r w:rsidRPr="00101966">
              <w:rPr>
                <w:rFonts w:asciiTheme="minorHAnsi" w:hAnsiTheme="minorHAnsi"/>
                <w:sz w:val="18"/>
                <w:szCs w:val="18"/>
                <w:lang w:val="pl-PL"/>
              </w:rPr>
              <w:t>następujących Działań</w:t>
            </w:r>
            <w:r w:rsidRPr="00101966">
              <w:rPr>
                <w:rFonts w:asciiTheme="minorHAnsi" w:hAnsiTheme="minorHAnsi"/>
                <w:sz w:val="18"/>
                <w:szCs w:val="18"/>
              </w:rPr>
              <w:t>:</w:t>
            </w:r>
          </w:p>
          <w:p w:rsidR="00A028D0" w:rsidRPr="00101966" w:rsidRDefault="00A028D0" w:rsidP="002F0BD8">
            <w:pPr>
              <w:numPr>
                <w:ilvl w:val="0"/>
                <w:numId w:val="11"/>
              </w:numPr>
              <w:tabs>
                <w:tab w:val="clear" w:pos="720"/>
                <w:tab w:val="left" w:pos="173"/>
              </w:tabs>
              <w:ind w:left="0" w:firstLine="0"/>
              <w:jc w:val="both"/>
              <w:rPr>
                <w:rFonts w:asciiTheme="minorHAnsi" w:hAnsiTheme="minorHAnsi"/>
                <w:sz w:val="18"/>
                <w:szCs w:val="18"/>
              </w:rPr>
            </w:pPr>
            <w:r w:rsidRPr="00101966">
              <w:rPr>
                <w:rFonts w:asciiTheme="minorHAnsi" w:hAnsiTheme="minorHAnsi"/>
                <w:sz w:val="18"/>
                <w:szCs w:val="18"/>
                <w:lang w:val="x-none"/>
              </w:rPr>
              <w:t>4</w:t>
            </w:r>
            <w:r w:rsidRPr="00101966">
              <w:rPr>
                <w:rFonts w:asciiTheme="minorHAnsi" w:hAnsiTheme="minorHAnsi"/>
                <w:sz w:val="18"/>
                <w:szCs w:val="18"/>
              </w:rPr>
              <w:t>.3 Wsparcie na inwestycje związane z rozwojem, modernizacją i dostosowywaniem rolnictwa i leśnictwa - „Scalanie gruntów”;</w:t>
            </w:r>
          </w:p>
          <w:p w:rsidR="00A028D0" w:rsidRPr="00101966" w:rsidRDefault="00A028D0" w:rsidP="002F0BD8">
            <w:pPr>
              <w:numPr>
                <w:ilvl w:val="0"/>
                <w:numId w:val="11"/>
              </w:numPr>
              <w:tabs>
                <w:tab w:val="clear" w:pos="720"/>
                <w:tab w:val="left" w:pos="173"/>
              </w:tabs>
              <w:ind w:left="0" w:firstLine="0"/>
              <w:jc w:val="both"/>
              <w:rPr>
                <w:rFonts w:asciiTheme="minorHAnsi" w:hAnsiTheme="minorHAnsi"/>
                <w:sz w:val="18"/>
                <w:szCs w:val="18"/>
              </w:rPr>
            </w:pPr>
            <w:r w:rsidRPr="00101966">
              <w:rPr>
                <w:rFonts w:asciiTheme="minorHAnsi" w:hAnsiTheme="minorHAnsi"/>
                <w:sz w:val="18"/>
                <w:szCs w:val="18"/>
              </w:rPr>
              <w:t>7.2 Wsparcie inwestycji związanych z tworzeniem, ulepszaniem lub rozbudową wszystkich rodzajów małej infrastruktury, w tym inwestycji w energię odnawialną i w oszczędzanie energii - „Budowa lub modernizacja dróg lokalnych” oraz „Gospodarka wodno-ściekowa”;</w:t>
            </w:r>
          </w:p>
          <w:p w:rsidR="00A028D0" w:rsidRPr="00101966" w:rsidRDefault="00A028D0" w:rsidP="002F0BD8">
            <w:pPr>
              <w:numPr>
                <w:ilvl w:val="0"/>
                <w:numId w:val="11"/>
              </w:numPr>
              <w:tabs>
                <w:tab w:val="clear" w:pos="720"/>
                <w:tab w:val="num" w:pos="168"/>
                <w:tab w:val="left" w:pos="310"/>
              </w:tabs>
              <w:ind w:left="0" w:firstLine="0"/>
              <w:jc w:val="both"/>
              <w:rPr>
                <w:rFonts w:asciiTheme="minorHAnsi" w:hAnsiTheme="minorHAnsi"/>
                <w:sz w:val="18"/>
                <w:szCs w:val="18"/>
              </w:rPr>
            </w:pPr>
            <w:r w:rsidRPr="00101966">
              <w:rPr>
                <w:rFonts w:asciiTheme="minorHAnsi" w:hAnsiTheme="minorHAnsi"/>
                <w:sz w:val="18"/>
                <w:szCs w:val="18"/>
              </w:rPr>
              <w:t>7.4 Wsparcie inwestycji w tworzenie, ulepszanie i rozwijanie podstawowych usług lokalnych dla ludności wiejskiej, w tym rekreacji, kultury i powiązanej infrastruktury – „Inwestycje w obiekty pełniące funkcje kulturalne lub kształtowanie przestrzeni publicznej”, „Inwestycje w targowiska lub obiekty budowlane przeznaczone na cele promocji lokalnych produktów”;</w:t>
            </w:r>
          </w:p>
          <w:p w:rsidR="00A028D0" w:rsidRPr="00101966" w:rsidRDefault="00A028D0" w:rsidP="002F0BD8">
            <w:pPr>
              <w:numPr>
                <w:ilvl w:val="0"/>
                <w:numId w:val="11"/>
              </w:numPr>
              <w:tabs>
                <w:tab w:val="clear" w:pos="720"/>
                <w:tab w:val="num" w:pos="168"/>
                <w:tab w:val="left" w:pos="310"/>
              </w:tabs>
              <w:ind w:left="0" w:firstLine="0"/>
              <w:jc w:val="both"/>
              <w:rPr>
                <w:rFonts w:asciiTheme="minorHAnsi" w:hAnsiTheme="minorHAnsi"/>
                <w:sz w:val="18"/>
                <w:szCs w:val="18"/>
              </w:rPr>
            </w:pPr>
            <w:r w:rsidRPr="00101966">
              <w:rPr>
                <w:rFonts w:asciiTheme="minorHAnsi" w:hAnsiTheme="minorHAnsi"/>
                <w:sz w:val="18"/>
                <w:szCs w:val="18"/>
              </w:rPr>
              <w:t>7.6 Wsparcie badań i inwestycji związanych z utrzymaniem, odbudową i poprawą stanu dziedzictwa kulturowego i przyrodniczego wsi, krajobrazu wiejskiego i miejsc o wysokiej wartości przyrodniczej, w tym dotyczące powiązanych aspektów społeczno-gospodarczych oraz środków w zakresie świadomości środowiskowej - „Ochrona zabytków i budownictwa tradycyjnego”.</w:t>
            </w:r>
          </w:p>
          <w:p w:rsidR="00A028D0" w:rsidRPr="00101966" w:rsidRDefault="00A028D0" w:rsidP="002F0BD8">
            <w:pPr>
              <w:pStyle w:val="Tekstpodstawowywcity"/>
              <w:tabs>
                <w:tab w:val="left" w:pos="303"/>
              </w:tabs>
              <w:suppressAutoHyphens/>
              <w:ind w:right="-10"/>
              <w:jc w:val="both"/>
              <w:rPr>
                <w:rFonts w:asciiTheme="minorHAnsi" w:hAnsiTheme="minorHAnsi"/>
                <w:sz w:val="18"/>
                <w:szCs w:val="18"/>
              </w:rPr>
            </w:pPr>
            <w:r w:rsidRPr="00101966">
              <w:rPr>
                <w:rFonts w:asciiTheme="minorHAnsi" w:hAnsiTheme="minorHAnsi"/>
                <w:sz w:val="18"/>
                <w:szCs w:val="18"/>
              </w:rPr>
              <w:t>Działania wdraża</w:t>
            </w:r>
            <w:r w:rsidRPr="00101966">
              <w:rPr>
                <w:rFonts w:asciiTheme="minorHAnsi" w:hAnsiTheme="minorHAnsi"/>
                <w:sz w:val="18"/>
                <w:szCs w:val="18"/>
                <w:lang w:val="pl-PL"/>
              </w:rPr>
              <w:t>ł</w:t>
            </w:r>
            <w:r w:rsidRPr="00101966">
              <w:rPr>
                <w:rFonts w:asciiTheme="minorHAnsi" w:hAnsiTheme="minorHAnsi"/>
                <w:sz w:val="18"/>
                <w:szCs w:val="18"/>
              </w:rPr>
              <w:t xml:space="preserve"> </w:t>
            </w:r>
            <w:r w:rsidRPr="00101966">
              <w:rPr>
                <w:rFonts w:asciiTheme="minorHAnsi" w:hAnsiTheme="minorHAnsi"/>
                <w:sz w:val="18"/>
                <w:szCs w:val="18"/>
                <w:lang w:val="pl-PL"/>
              </w:rPr>
              <w:t>samorząd</w:t>
            </w:r>
            <w:r w:rsidRPr="00101966">
              <w:rPr>
                <w:rFonts w:asciiTheme="minorHAnsi" w:hAnsiTheme="minorHAnsi"/>
                <w:sz w:val="18"/>
                <w:szCs w:val="18"/>
              </w:rPr>
              <w:t xml:space="preserve"> </w:t>
            </w:r>
            <w:r w:rsidRPr="00101966">
              <w:rPr>
                <w:rFonts w:asciiTheme="minorHAnsi" w:hAnsiTheme="minorHAnsi"/>
                <w:sz w:val="18"/>
                <w:szCs w:val="18"/>
                <w:lang w:val="pl-PL"/>
              </w:rPr>
              <w:t>województwa</w:t>
            </w:r>
            <w:r w:rsidRPr="00101966">
              <w:rPr>
                <w:rFonts w:asciiTheme="minorHAnsi" w:hAnsiTheme="minorHAnsi"/>
                <w:sz w:val="18"/>
                <w:szCs w:val="18"/>
              </w:rPr>
              <w:t>.</w:t>
            </w:r>
          </w:p>
        </w:tc>
      </w:tr>
      <w:tr w:rsidR="00A028D0" w:rsidRPr="00C15682" w:rsidTr="002F0BD8">
        <w:tc>
          <w:tcPr>
            <w:tcW w:w="2268" w:type="dxa"/>
          </w:tcPr>
          <w:p w:rsidR="00A028D0" w:rsidRPr="00851394" w:rsidRDefault="00A028D0" w:rsidP="002F0BD8">
            <w:pPr>
              <w:pStyle w:val="Zawartotabeli"/>
              <w:spacing w:after="0"/>
              <w:rPr>
                <w:rFonts w:asciiTheme="minorHAnsi" w:hAnsiTheme="minorHAnsi"/>
                <w:sz w:val="18"/>
                <w:szCs w:val="18"/>
              </w:rPr>
            </w:pPr>
            <w:r w:rsidRPr="00851394">
              <w:rPr>
                <w:rFonts w:asciiTheme="minorHAnsi" w:hAnsiTheme="minorHAnsi"/>
                <w:sz w:val="18"/>
                <w:szCs w:val="18"/>
              </w:rPr>
              <w:t>Uzyskane efekty</w:t>
            </w:r>
            <w:r w:rsidRPr="00851394">
              <w:rPr>
                <w:rFonts w:asciiTheme="minorHAnsi" w:hAnsiTheme="minorHAnsi"/>
                <w:sz w:val="18"/>
                <w:szCs w:val="18"/>
                <w:lang w:val="pl-PL"/>
              </w:rPr>
              <w:br/>
            </w:r>
            <w:r w:rsidRPr="00851394">
              <w:rPr>
                <w:rFonts w:asciiTheme="minorHAnsi" w:hAnsiTheme="minorHAnsi"/>
                <w:sz w:val="18"/>
                <w:szCs w:val="18"/>
              </w:rPr>
              <w:t>(</w:t>
            </w:r>
            <w:r w:rsidRPr="00851394">
              <w:rPr>
                <w:rFonts w:asciiTheme="minorHAnsi" w:hAnsiTheme="minorHAnsi"/>
                <w:snapToGrid w:val="0"/>
                <w:sz w:val="18"/>
                <w:szCs w:val="18"/>
              </w:rPr>
              <w:t>w ujęciu ilościowym</w:t>
            </w:r>
            <w:r w:rsidRPr="00851394">
              <w:rPr>
                <w:rFonts w:asciiTheme="minorHAnsi" w:hAnsiTheme="minorHAnsi"/>
                <w:snapToGrid w:val="0"/>
                <w:sz w:val="18"/>
                <w:szCs w:val="18"/>
                <w:lang w:val="pl-PL"/>
              </w:rPr>
              <w:br/>
            </w:r>
            <w:r w:rsidRPr="00851394">
              <w:rPr>
                <w:rFonts w:asciiTheme="minorHAnsi" w:hAnsiTheme="minorHAnsi"/>
                <w:snapToGrid w:val="0"/>
                <w:sz w:val="18"/>
                <w:szCs w:val="18"/>
              </w:rPr>
              <w:t>i jakościowym</w:t>
            </w:r>
            <w:r w:rsidRPr="00851394">
              <w:rPr>
                <w:rFonts w:asciiTheme="minorHAnsi" w:hAnsiTheme="minorHAnsi"/>
                <w:sz w:val="18"/>
                <w:szCs w:val="18"/>
              </w:rPr>
              <w:t>)</w:t>
            </w:r>
          </w:p>
        </w:tc>
        <w:tc>
          <w:tcPr>
            <w:tcW w:w="7082" w:type="dxa"/>
          </w:tcPr>
          <w:p w:rsidR="00A028D0" w:rsidRPr="00851394" w:rsidRDefault="00A028D0" w:rsidP="002F0BD8">
            <w:pPr>
              <w:pStyle w:val="Zawartotabeli"/>
              <w:tabs>
                <w:tab w:val="left" w:pos="173"/>
              </w:tabs>
              <w:spacing w:after="0"/>
              <w:jc w:val="both"/>
              <w:rPr>
                <w:rFonts w:asciiTheme="minorHAnsi" w:hAnsiTheme="minorHAnsi"/>
                <w:sz w:val="18"/>
                <w:szCs w:val="18"/>
                <w:lang w:val="pl-PL"/>
              </w:rPr>
            </w:pPr>
            <w:r w:rsidRPr="00851394">
              <w:rPr>
                <w:rFonts w:asciiTheme="minorHAnsi" w:hAnsiTheme="minorHAnsi"/>
                <w:sz w:val="18"/>
                <w:szCs w:val="18"/>
                <w:lang w:val="pl-PL"/>
              </w:rPr>
              <w:t xml:space="preserve">Działanie </w:t>
            </w:r>
            <w:r w:rsidRPr="00851394">
              <w:rPr>
                <w:rFonts w:asciiTheme="minorHAnsi" w:hAnsiTheme="minorHAnsi"/>
                <w:sz w:val="18"/>
                <w:szCs w:val="18"/>
              </w:rPr>
              <w:t>4.3</w:t>
            </w:r>
            <w:r w:rsidRPr="00851394">
              <w:rPr>
                <w:rFonts w:asciiTheme="minorHAnsi" w:hAnsiTheme="minorHAnsi"/>
                <w:sz w:val="18"/>
                <w:szCs w:val="18"/>
                <w:lang w:val="pl-PL"/>
              </w:rPr>
              <w:t>:</w:t>
            </w:r>
            <w:r w:rsidRPr="00851394">
              <w:rPr>
                <w:rFonts w:asciiTheme="minorHAnsi" w:hAnsiTheme="minorHAnsi"/>
                <w:sz w:val="18"/>
                <w:szCs w:val="18"/>
              </w:rPr>
              <w:t xml:space="preserve"> </w:t>
            </w:r>
            <w:r w:rsidRPr="00851394">
              <w:rPr>
                <w:rFonts w:asciiTheme="minorHAnsi" w:hAnsiTheme="minorHAnsi"/>
                <w:sz w:val="18"/>
                <w:szCs w:val="18"/>
                <w:lang w:val="pl-PL"/>
              </w:rPr>
              <w:t>wydzielenie nowych działek ewidencyjnych o innym ukształtowaniu w stosunku do pierwotnych, w celu doprowadzenia do zmniejszenia ilości małych, rozproszonych działek składających się na gospodarstwo oraz do powiększenia ich średniej wielkości. Stworzenie funkcjonalnej sieci dróg dojazdowych do gruntów rolnych i leśnych oraz wykonanie zadań wpływających na regulację stosunków wodnych na obszarze objętym scaleniem – wypłacono środki w wysokości 5,14 mln. zł (wkład EFRROW);</w:t>
            </w:r>
          </w:p>
          <w:p w:rsidR="00A028D0" w:rsidRPr="00851394" w:rsidRDefault="00A028D0" w:rsidP="002F0BD8">
            <w:pPr>
              <w:pStyle w:val="Zawartotabeli"/>
              <w:tabs>
                <w:tab w:val="left" w:pos="173"/>
              </w:tabs>
              <w:spacing w:after="0"/>
              <w:jc w:val="both"/>
              <w:rPr>
                <w:rFonts w:asciiTheme="minorHAnsi" w:hAnsiTheme="minorHAnsi"/>
                <w:sz w:val="18"/>
                <w:szCs w:val="18"/>
                <w:lang w:val="pl-PL"/>
              </w:rPr>
            </w:pPr>
            <w:r w:rsidRPr="00851394">
              <w:rPr>
                <w:rFonts w:asciiTheme="minorHAnsi" w:hAnsiTheme="minorHAnsi"/>
                <w:sz w:val="18"/>
                <w:szCs w:val="18"/>
                <w:lang w:val="pl-PL"/>
              </w:rPr>
              <w:t>Działanie 7.2: realizacja operacji przez Beneficjentów Programu – wypłacone środki w wysokości 26,9 mln. zł (wkład EFRROW);</w:t>
            </w:r>
          </w:p>
          <w:p w:rsidR="00A028D0" w:rsidRPr="00851394" w:rsidRDefault="00A028D0" w:rsidP="002F0BD8">
            <w:pPr>
              <w:pStyle w:val="Zawartotabeli"/>
              <w:tabs>
                <w:tab w:val="left" w:pos="173"/>
              </w:tabs>
              <w:spacing w:after="0"/>
              <w:jc w:val="both"/>
              <w:rPr>
                <w:rFonts w:asciiTheme="minorHAnsi" w:hAnsiTheme="minorHAnsi"/>
                <w:sz w:val="18"/>
                <w:szCs w:val="18"/>
                <w:lang w:val="pl-PL"/>
              </w:rPr>
            </w:pPr>
            <w:r w:rsidRPr="00851394">
              <w:rPr>
                <w:rFonts w:asciiTheme="minorHAnsi" w:hAnsiTheme="minorHAnsi"/>
                <w:sz w:val="18"/>
                <w:szCs w:val="18"/>
                <w:lang w:val="pl-PL"/>
              </w:rPr>
              <w:t>Działanie 7.4 i 7.6: realizacja operacji przez Beneficjentów Programu – w trakcie, wypłata środków nastąpi w 2020 i 2021 roku.</w:t>
            </w:r>
          </w:p>
        </w:tc>
      </w:tr>
      <w:tr w:rsidR="00A028D0" w:rsidRPr="00C15682" w:rsidTr="002F0BD8">
        <w:tc>
          <w:tcPr>
            <w:tcW w:w="2268" w:type="dxa"/>
          </w:tcPr>
          <w:p w:rsidR="00A028D0" w:rsidRPr="00851394" w:rsidRDefault="00A028D0" w:rsidP="002F0BD8">
            <w:pPr>
              <w:pStyle w:val="Zawartotabeli"/>
              <w:spacing w:after="0"/>
              <w:rPr>
                <w:rFonts w:asciiTheme="minorHAnsi" w:hAnsiTheme="minorHAnsi"/>
                <w:sz w:val="18"/>
                <w:szCs w:val="18"/>
              </w:rPr>
            </w:pPr>
            <w:r w:rsidRPr="00851394">
              <w:rPr>
                <w:rFonts w:asciiTheme="minorHAnsi" w:hAnsiTheme="minorHAnsi"/>
                <w:sz w:val="18"/>
                <w:szCs w:val="18"/>
              </w:rPr>
              <w:t>Środki wydatkowane</w:t>
            </w:r>
            <w:r w:rsidRPr="00851394">
              <w:rPr>
                <w:rFonts w:asciiTheme="minorHAnsi" w:hAnsiTheme="minorHAnsi"/>
                <w:sz w:val="18"/>
                <w:szCs w:val="18"/>
              </w:rPr>
              <w:br/>
              <w:t>w 2019 r. (w tys. zł)</w:t>
            </w:r>
          </w:p>
        </w:tc>
        <w:tc>
          <w:tcPr>
            <w:tcW w:w="7082" w:type="dxa"/>
          </w:tcPr>
          <w:p w:rsidR="00A028D0" w:rsidRPr="00851394" w:rsidRDefault="00A028D0" w:rsidP="002F0BD8">
            <w:pPr>
              <w:jc w:val="both"/>
              <w:rPr>
                <w:rFonts w:asciiTheme="minorHAnsi" w:hAnsiTheme="minorHAnsi"/>
                <w:sz w:val="18"/>
                <w:szCs w:val="18"/>
              </w:rPr>
            </w:pPr>
            <w:r w:rsidRPr="00851394">
              <w:rPr>
                <w:rFonts w:asciiTheme="minorHAnsi" w:hAnsiTheme="minorHAnsi"/>
                <w:sz w:val="18"/>
                <w:szCs w:val="18"/>
              </w:rPr>
              <w:t>W 2019 roku w ramach: Działania 4.3 - środki wypłacone</w:t>
            </w:r>
            <w:r>
              <w:rPr>
                <w:rFonts w:asciiTheme="minorHAnsi" w:hAnsiTheme="minorHAnsi"/>
                <w:sz w:val="18"/>
                <w:szCs w:val="18"/>
              </w:rPr>
              <w:t>:</w:t>
            </w:r>
            <w:r w:rsidRPr="00851394">
              <w:rPr>
                <w:rFonts w:asciiTheme="minorHAnsi" w:hAnsiTheme="minorHAnsi"/>
                <w:sz w:val="18"/>
                <w:szCs w:val="18"/>
              </w:rPr>
              <w:t xml:space="preserve"> 5,14 mln. zł; Działanie 7.2 - środki wypłacone</w:t>
            </w:r>
            <w:r>
              <w:rPr>
                <w:rFonts w:asciiTheme="minorHAnsi" w:hAnsiTheme="minorHAnsi"/>
                <w:sz w:val="18"/>
                <w:szCs w:val="18"/>
              </w:rPr>
              <w:t>:</w:t>
            </w:r>
            <w:r w:rsidRPr="00851394">
              <w:rPr>
                <w:rFonts w:asciiTheme="minorHAnsi" w:hAnsiTheme="minorHAnsi"/>
                <w:sz w:val="18"/>
                <w:szCs w:val="18"/>
              </w:rPr>
              <w:t xml:space="preserve"> 26,9 mln. zł.</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rPr>
      </w:pPr>
    </w:p>
    <w:p w:rsidR="00A028D0" w:rsidRPr="00C15682" w:rsidRDefault="00A028D0" w:rsidP="00A028D0">
      <w:pPr>
        <w:widowControl w:val="0"/>
        <w:jc w:val="both"/>
        <w:rPr>
          <w:rFonts w:asciiTheme="minorHAnsi" w:hAnsiTheme="minorHAnsi"/>
          <w:color w:val="000000"/>
          <w:sz w:val="18"/>
          <w:szCs w:val="18"/>
        </w:rPr>
      </w:pPr>
      <w:r w:rsidRPr="00C15682">
        <w:rPr>
          <w:rFonts w:asciiTheme="minorHAnsi" w:hAnsiTheme="minorHAnsi"/>
          <w:b/>
          <w:color w:val="000000"/>
          <w:sz w:val="18"/>
          <w:szCs w:val="18"/>
        </w:rPr>
        <w:t xml:space="preserve">Cel operacyjny 1.2. </w:t>
      </w:r>
      <w:r w:rsidRPr="00C15682">
        <w:rPr>
          <w:rFonts w:asciiTheme="minorHAnsi" w:hAnsiTheme="minorHAnsi"/>
          <w:b/>
          <w:sz w:val="18"/>
          <w:szCs w:val="18"/>
        </w:rPr>
        <w:t>Zmniejszenie skali szarej strefy</w:t>
      </w:r>
    </w:p>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30684F" w:rsidRDefault="00A028D0" w:rsidP="002F0BD8">
            <w:pPr>
              <w:pStyle w:val="Nagwektabeli"/>
              <w:spacing w:after="0"/>
              <w:jc w:val="left"/>
              <w:rPr>
                <w:rFonts w:asciiTheme="minorHAnsi" w:hAnsiTheme="minorHAnsi"/>
                <w:b w:val="0"/>
                <w:bCs w:val="0"/>
                <w:i w:val="0"/>
                <w:iCs w:val="0"/>
                <w:sz w:val="18"/>
                <w:szCs w:val="18"/>
              </w:rPr>
            </w:pPr>
            <w:r w:rsidRPr="0030684F">
              <w:rPr>
                <w:rFonts w:asciiTheme="minorHAnsi" w:hAnsiTheme="minorHAnsi"/>
                <w:b w:val="0"/>
                <w:bCs w:val="0"/>
                <w:i w:val="0"/>
                <w:iCs w:val="0"/>
                <w:sz w:val="18"/>
                <w:szCs w:val="18"/>
                <w:lang w:val="pl-PL" w:eastAsia="pl-PL"/>
              </w:rPr>
              <w:t>Priorytet 1</w:t>
            </w:r>
          </w:p>
        </w:tc>
        <w:tc>
          <w:tcPr>
            <w:tcW w:w="7082" w:type="dxa"/>
          </w:tcPr>
          <w:p w:rsidR="00A028D0" w:rsidRPr="0030684F" w:rsidRDefault="00A028D0" w:rsidP="002F0BD8">
            <w:pPr>
              <w:pStyle w:val="Nagwektabeli"/>
              <w:spacing w:after="0"/>
              <w:jc w:val="both"/>
              <w:rPr>
                <w:rFonts w:asciiTheme="minorHAnsi" w:hAnsiTheme="minorHAnsi"/>
                <w:b w:val="0"/>
                <w:bCs w:val="0"/>
                <w:i w:val="0"/>
                <w:iCs w:val="0"/>
                <w:sz w:val="18"/>
                <w:szCs w:val="18"/>
                <w:lang w:val="pl-PL" w:eastAsia="pl-PL"/>
              </w:rPr>
            </w:pPr>
            <w:r w:rsidRPr="0030684F">
              <w:rPr>
                <w:rFonts w:asciiTheme="minorHAnsi" w:hAnsiTheme="minorHAnsi"/>
                <w:b w:val="0"/>
                <w:i w:val="0"/>
                <w:sz w:val="18"/>
                <w:szCs w:val="18"/>
                <w:lang w:val="pl-PL" w:eastAsia="pl-PL"/>
              </w:rPr>
              <w:t>Poprawa zasobu miejsc pracy i zwiększenie aktywności zawodowej ludności</w:t>
            </w:r>
          </w:p>
        </w:tc>
      </w:tr>
      <w:tr w:rsidR="00A028D0" w:rsidRPr="00C15682" w:rsidTr="002F0BD8">
        <w:trPr>
          <w:trHeight w:val="311"/>
        </w:trPr>
        <w:tc>
          <w:tcPr>
            <w:tcW w:w="2268" w:type="dxa"/>
          </w:tcPr>
          <w:p w:rsidR="00A028D0" w:rsidRPr="0030684F" w:rsidRDefault="00A028D0" w:rsidP="002F0BD8">
            <w:pPr>
              <w:pStyle w:val="Zawartotabeli"/>
              <w:spacing w:after="0"/>
              <w:rPr>
                <w:rFonts w:asciiTheme="minorHAnsi" w:hAnsiTheme="minorHAnsi"/>
                <w:sz w:val="18"/>
                <w:szCs w:val="18"/>
              </w:rPr>
            </w:pPr>
            <w:r w:rsidRPr="0030684F">
              <w:rPr>
                <w:rFonts w:asciiTheme="minorHAnsi" w:hAnsiTheme="minorHAnsi"/>
                <w:sz w:val="18"/>
                <w:szCs w:val="18"/>
                <w:lang w:val="pl-PL" w:eastAsia="pl-PL"/>
              </w:rPr>
              <w:t>Cel operacyjny 1.2.</w:t>
            </w:r>
          </w:p>
        </w:tc>
        <w:tc>
          <w:tcPr>
            <w:tcW w:w="7082" w:type="dxa"/>
          </w:tcPr>
          <w:p w:rsidR="00A028D0" w:rsidRPr="0030684F" w:rsidRDefault="00A028D0" w:rsidP="002F0BD8">
            <w:pPr>
              <w:pStyle w:val="Zawartotabeli"/>
              <w:spacing w:after="0"/>
              <w:jc w:val="both"/>
              <w:rPr>
                <w:rFonts w:asciiTheme="minorHAnsi" w:hAnsiTheme="minorHAnsi"/>
                <w:sz w:val="18"/>
                <w:szCs w:val="18"/>
                <w:lang w:val="pl-PL" w:eastAsia="pl-PL"/>
              </w:rPr>
            </w:pPr>
            <w:r w:rsidRPr="0030684F">
              <w:rPr>
                <w:rFonts w:asciiTheme="minorHAnsi" w:hAnsiTheme="minorHAnsi"/>
                <w:sz w:val="18"/>
                <w:szCs w:val="18"/>
                <w:lang w:val="pl-PL" w:eastAsia="pl-PL"/>
              </w:rPr>
              <w:t>Zmniejszenie skali szarej strefy</w:t>
            </w:r>
          </w:p>
        </w:tc>
      </w:tr>
      <w:tr w:rsidR="00A028D0" w:rsidRPr="00C15682" w:rsidTr="002F0BD8">
        <w:trPr>
          <w:trHeight w:val="194"/>
        </w:trPr>
        <w:tc>
          <w:tcPr>
            <w:tcW w:w="2268" w:type="dxa"/>
          </w:tcPr>
          <w:p w:rsidR="00A028D0" w:rsidRPr="00931E09" w:rsidRDefault="00A028D0" w:rsidP="002F0BD8">
            <w:pPr>
              <w:pStyle w:val="Zawartotabeli"/>
              <w:spacing w:after="0"/>
              <w:rPr>
                <w:rFonts w:asciiTheme="minorHAnsi" w:hAnsiTheme="minorHAnsi"/>
                <w:sz w:val="18"/>
                <w:szCs w:val="18"/>
              </w:rPr>
            </w:pPr>
            <w:r w:rsidRPr="00931E09">
              <w:rPr>
                <w:rFonts w:asciiTheme="minorHAnsi" w:hAnsiTheme="minorHAnsi"/>
                <w:sz w:val="18"/>
                <w:szCs w:val="18"/>
                <w:lang w:val="pl-PL" w:eastAsia="pl-PL"/>
              </w:rPr>
              <w:t>Tytuł zadania 1.2.1.</w:t>
            </w:r>
          </w:p>
        </w:tc>
        <w:tc>
          <w:tcPr>
            <w:tcW w:w="7082" w:type="dxa"/>
          </w:tcPr>
          <w:p w:rsidR="00A028D0" w:rsidRPr="00C15682" w:rsidRDefault="00A028D0" w:rsidP="002F0BD8">
            <w:pPr>
              <w:pStyle w:val="Zawartotabeli"/>
              <w:spacing w:after="0"/>
              <w:jc w:val="both"/>
              <w:rPr>
                <w:rFonts w:asciiTheme="minorHAnsi" w:hAnsiTheme="minorHAnsi"/>
                <w:sz w:val="18"/>
                <w:szCs w:val="18"/>
                <w:highlight w:val="yellow"/>
              </w:rPr>
            </w:pPr>
            <w:r w:rsidRPr="00423B6C">
              <w:rPr>
                <w:rFonts w:asciiTheme="minorHAnsi" w:hAnsiTheme="minorHAnsi"/>
                <w:sz w:val="18"/>
                <w:szCs w:val="18"/>
                <w:lang w:val="pl-PL" w:eastAsia="pl-PL"/>
              </w:rPr>
              <w:t>Kontrola legalności zatrudnienia i obowiązku opłacania składek na Fundusz Pracy</w:t>
            </w:r>
          </w:p>
        </w:tc>
      </w:tr>
      <w:tr w:rsidR="00A028D0" w:rsidRPr="00C15682" w:rsidTr="002F0BD8">
        <w:trPr>
          <w:trHeight w:val="355"/>
        </w:trPr>
        <w:tc>
          <w:tcPr>
            <w:tcW w:w="2268" w:type="dxa"/>
          </w:tcPr>
          <w:p w:rsidR="00A028D0" w:rsidRPr="00931E09" w:rsidRDefault="00A028D0" w:rsidP="002F0BD8">
            <w:pPr>
              <w:pStyle w:val="Zawartotabeli"/>
              <w:spacing w:after="0"/>
              <w:rPr>
                <w:rFonts w:asciiTheme="minorHAnsi" w:hAnsiTheme="minorHAnsi"/>
                <w:sz w:val="18"/>
                <w:szCs w:val="18"/>
              </w:rPr>
            </w:pPr>
            <w:r w:rsidRPr="00931E09">
              <w:rPr>
                <w:rFonts w:asciiTheme="minorHAnsi" w:hAnsiTheme="minorHAnsi"/>
                <w:sz w:val="18"/>
                <w:szCs w:val="18"/>
              </w:rPr>
              <w:lastRenderedPageBreak/>
              <w:t>Opis realizacji zadania (</w:t>
            </w:r>
            <w:r w:rsidRPr="00931E09">
              <w:rPr>
                <w:rFonts w:asciiTheme="minorHAnsi" w:hAnsiTheme="minorHAnsi"/>
                <w:snapToGrid w:val="0"/>
                <w:sz w:val="18"/>
                <w:szCs w:val="18"/>
              </w:rPr>
              <w:t>charakterystyka realizowanego zadania: cel, wykonawcy, podjęte</w:t>
            </w:r>
            <w:r w:rsidRPr="00931E09">
              <w:rPr>
                <w:rFonts w:asciiTheme="minorHAnsi" w:hAnsiTheme="minorHAnsi"/>
                <w:snapToGrid w:val="0"/>
                <w:sz w:val="18"/>
                <w:szCs w:val="18"/>
              </w:rPr>
              <w:br/>
              <w:t>i zrealizowane działania)</w:t>
            </w:r>
          </w:p>
        </w:tc>
        <w:tc>
          <w:tcPr>
            <w:tcW w:w="7082" w:type="dxa"/>
          </w:tcPr>
          <w:p w:rsidR="00A028D0" w:rsidRPr="00423B6C" w:rsidRDefault="00A028D0" w:rsidP="002F0BD8">
            <w:pPr>
              <w:jc w:val="both"/>
              <w:rPr>
                <w:rFonts w:asciiTheme="minorHAnsi" w:hAnsiTheme="minorHAnsi"/>
                <w:color w:val="000000"/>
                <w:sz w:val="18"/>
                <w:szCs w:val="18"/>
              </w:rPr>
            </w:pPr>
            <w:r w:rsidRPr="00423B6C">
              <w:rPr>
                <w:rFonts w:asciiTheme="minorHAnsi" w:hAnsiTheme="minorHAnsi"/>
                <w:color w:val="000000"/>
                <w:sz w:val="18"/>
                <w:szCs w:val="18"/>
              </w:rPr>
              <w:t>W 2019 r. w ramach realizacji zadań z zakresu legalności zatrudnienia inspektorzy pracy Okręgowego Inspektoratu Pracy w Zielonej Górze przeprowadzili 605 kontroli legalności zatrudnienia i innej pracy zarobkowej obywateli polskich, 340 kontroli legalności zatrudnienia, innej pracy zarobkowej oraz wykonywania pracy przez cudzoziemców, 22 kontrole przestrzegania przepisów prawa przez agencje zatrudnienia oraz agencje pracy tymczasowej, 12 kontroli w zakresie przestrzegania przepisów prawa wobec pracowników tymczasowych oraz przez pracodawców użytkowników, 18 kontroli w zakresie delegowania pracowników z terytorium Polski i delegowania pracowników do Polski w ramach świadczenia usług.</w:t>
            </w:r>
          </w:p>
          <w:p w:rsidR="00A028D0" w:rsidRPr="00423B6C" w:rsidRDefault="00A028D0" w:rsidP="002F0BD8">
            <w:pPr>
              <w:jc w:val="both"/>
              <w:rPr>
                <w:rFonts w:asciiTheme="minorHAnsi" w:hAnsiTheme="minorHAnsi"/>
                <w:color w:val="000000"/>
                <w:sz w:val="18"/>
                <w:szCs w:val="18"/>
              </w:rPr>
            </w:pPr>
            <w:r w:rsidRPr="00423B6C">
              <w:rPr>
                <w:rFonts w:asciiTheme="minorHAnsi" w:hAnsiTheme="minorHAnsi"/>
                <w:color w:val="000000"/>
                <w:sz w:val="18"/>
                <w:szCs w:val="18"/>
              </w:rPr>
              <w:t>Kontrole prowadzone były w 588 podmiotach w zakresie legalności zatrudnienia obywateli polskich, 324 podmiotach w zakresie legalności zatrudnienia cudzoziemców, 3</w:t>
            </w:r>
            <w:r>
              <w:rPr>
                <w:rFonts w:asciiTheme="minorHAnsi" w:hAnsiTheme="minorHAnsi"/>
                <w:color w:val="000000"/>
                <w:sz w:val="18"/>
                <w:szCs w:val="18"/>
              </w:rPr>
              <w:t>3</w:t>
            </w:r>
            <w:r w:rsidRPr="00423B6C">
              <w:rPr>
                <w:rFonts w:asciiTheme="minorHAnsi" w:hAnsiTheme="minorHAnsi"/>
                <w:color w:val="000000"/>
                <w:sz w:val="18"/>
                <w:szCs w:val="18"/>
              </w:rPr>
              <w:t xml:space="preserve"> podmiotach w zakresie agencji zatrudnienia i w zakresie pracodawców użytkowników, 17 podmiotach w zakresie delegowania pracowników w ramach świadczenia usług.</w:t>
            </w:r>
          </w:p>
          <w:p w:rsidR="00A028D0" w:rsidRPr="00B91512" w:rsidRDefault="00A028D0" w:rsidP="002F0BD8">
            <w:pPr>
              <w:jc w:val="both"/>
              <w:rPr>
                <w:rFonts w:asciiTheme="minorHAnsi" w:hAnsiTheme="minorHAnsi"/>
                <w:color w:val="000000"/>
                <w:sz w:val="18"/>
                <w:szCs w:val="18"/>
              </w:rPr>
            </w:pPr>
            <w:r w:rsidRPr="00423B6C">
              <w:rPr>
                <w:rFonts w:asciiTheme="minorHAnsi" w:hAnsiTheme="minorHAnsi"/>
                <w:color w:val="000000"/>
                <w:sz w:val="18"/>
                <w:szCs w:val="18"/>
              </w:rPr>
              <w:t>W zakresie legalności zatrudnienia kontrolą objęto 3.447 obywateli polskich wykonujących pracę na podstawie zawartej umowy o pracę i umowy prawa cywilnego, 2.068 cudzoziemców, 34 osoby dele</w:t>
            </w:r>
            <w:r w:rsidR="00B13880">
              <w:rPr>
                <w:rFonts w:asciiTheme="minorHAnsi" w:hAnsiTheme="minorHAnsi"/>
                <w:color w:val="000000"/>
                <w:sz w:val="18"/>
                <w:szCs w:val="18"/>
              </w:rPr>
              <w:t>gowane</w:t>
            </w:r>
            <w:r w:rsidRPr="00423B6C">
              <w:rPr>
                <w:rFonts w:asciiTheme="minorHAnsi" w:hAnsiTheme="minorHAnsi"/>
                <w:color w:val="000000"/>
                <w:sz w:val="18"/>
                <w:szCs w:val="18"/>
              </w:rPr>
              <w:t xml:space="preserve"> w ramach świadczenia usług. Ponadto </w:t>
            </w:r>
            <w:r w:rsidRPr="00B91512">
              <w:rPr>
                <w:rFonts w:asciiTheme="minorHAnsi" w:hAnsiTheme="minorHAnsi"/>
                <w:color w:val="000000"/>
                <w:sz w:val="18"/>
                <w:szCs w:val="18"/>
              </w:rPr>
              <w:t>26 osób objętych zostało sprawdzeniem podczas prowadzonych czynności służbowych w zakresie realizacji zadania delegowania w ramach świadczenia usług.</w:t>
            </w:r>
          </w:p>
          <w:p w:rsidR="00A028D0" w:rsidRPr="00EA34EE" w:rsidRDefault="00A028D0" w:rsidP="002F0BD8">
            <w:pPr>
              <w:jc w:val="both"/>
              <w:rPr>
                <w:rFonts w:asciiTheme="minorHAnsi" w:hAnsiTheme="minorHAnsi"/>
                <w:color w:val="000000"/>
                <w:sz w:val="18"/>
                <w:szCs w:val="18"/>
              </w:rPr>
            </w:pPr>
            <w:r w:rsidRPr="00180CB1">
              <w:rPr>
                <w:rFonts w:asciiTheme="minorHAnsi" w:hAnsiTheme="minorHAnsi"/>
                <w:color w:val="000000"/>
                <w:sz w:val="18"/>
                <w:szCs w:val="18"/>
              </w:rPr>
              <w:t xml:space="preserve">Kontrole legalności zatrudnienia dotyczyły 823 podmiotów, w tym 787 sektora prywatnego, 27 sektora publicznego, 9 sektora innego. </w:t>
            </w:r>
            <w:r>
              <w:rPr>
                <w:rFonts w:asciiTheme="minorHAnsi" w:hAnsiTheme="minorHAnsi"/>
                <w:color w:val="000000"/>
                <w:sz w:val="18"/>
                <w:szCs w:val="18"/>
              </w:rPr>
              <w:t>Kontrolą objęto:</w:t>
            </w:r>
            <w:r w:rsidRPr="00180CB1">
              <w:rPr>
                <w:rFonts w:asciiTheme="minorHAnsi" w:hAnsiTheme="minorHAnsi"/>
                <w:color w:val="000000"/>
                <w:sz w:val="18"/>
                <w:szCs w:val="18"/>
              </w:rPr>
              <w:t xml:space="preserve"> </w:t>
            </w:r>
            <w:r>
              <w:rPr>
                <w:rFonts w:asciiTheme="minorHAnsi" w:hAnsiTheme="minorHAnsi"/>
                <w:color w:val="000000"/>
                <w:sz w:val="18"/>
                <w:szCs w:val="18"/>
              </w:rPr>
              <w:t xml:space="preserve">508 </w:t>
            </w:r>
            <w:r w:rsidRPr="00180CB1">
              <w:rPr>
                <w:rFonts w:asciiTheme="minorHAnsi" w:hAnsiTheme="minorHAnsi"/>
                <w:color w:val="000000"/>
                <w:sz w:val="18"/>
                <w:szCs w:val="18"/>
              </w:rPr>
              <w:t>małych podmiot</w:t>
            </w:r>
            <w:r>
              <w:rPr>
                <w:rFonts w:asciiTheme="minorHAnsi" w:hAnsiTheme="minorHAnsi"/>
                <w:color w:val="000000"/>
                <w:sz w:val="18"/>
                <w:szCs w:val="18"/>
              </w:rPr>
              <w:t xml:space="preserve">ów </w:t>
            </w:r>
            <w:r w:rsidRPr="00180CB1">
              <w:rPr>
                <w:rFonts w:asciiTheme="minorHAnsi" w:hAnsiTheme="minorHAnsi"/>
                <w:color w:val="000000"/>
                <w:sz w:val="18"/>
                <w:szCs w:val="18"/>
              </w:rPr>
              <w:t>(wg i</w:t>
            </w:r>
            <w:r>
              <w:rPr>
                <w:rFonts w:asciiTheme="minorHAnsi" w:hAnsiTheme="minorHAnsi"/>
                <w:color w:val="000000"/>
                <w:sz w:val="18"/>
                <w:szCs w:val="18"/>
              </w:rPr>
              <w:t>ndeksu zatrudnienia do 9 osób) oraz</w:t>
            </w:r>
            <w:r w:rsidRPr="00180CB1">
              <w:rPr>
                <w:rFonts w:asciiTheme="minorHAnsi" w:hAnsiTheme="minorHAnsi"/>
                <w:color w:val="000000"/>
                <w:sz w:val="18"/>
                <w:szCs w:val="18"/>
              </w:rPr>
              <w:t xml:space="preserve"> </w:t>
            </w:r>
            <w:r>
              <w:rPr>
                <w:rFonts w:asciiTheme="minorHAnsi" w:hAnsiTheme="minorHAnsi"/>
                <w:color w:val="000000"/>
                <w:sz w:val="18"/>
                <w:szCs w:val="18"/>
              </w:rPr>
              <w:t xml:space="preserve">208 </w:t>
            </w:r>
            <w:r w:rsidRPr="00180CB1">
              <w:rPr>
                <w:rFonts w:asciiTheme="minorHAnsi" w:hAnsiTheme="minorHAnsi"/>
                <w:color w:val="000000"/>
                <w:sz w:val="18"/>
                <w:szCs w:val="18"/>
              </w:rPr>
              <w:t>średnich (od 10 do 49 osób)</w:t>
            </w:r>
            <w:r w:rsidRPr="00EA34EE">
              <w:rPr>
                <w:rFonts w:asciiTheme="minorHAnsi" w:hAnsiTheme="minorHAnsi"/>
                <w:color w:val="000000"/>
                <w:sz w:val="18"/>
                <w:szCs w:val="18"/>
              </w:rPr>
              <w:t xml:space="preserve">, </w:t>
            </w:r>
            <w:r>
              <w:rPr>
                <w:rFonts w:asciiTheme="minorHAnsi" w:hAnsiTheme="minorHAnsi"/>
                <w:color w:val="000000"/>
                <w:sz w:val="18"/>
                <w:szCs w:val="18"/>
              </w:rPr>
              <w:t xml:space="preserve">69 dużych (od 50 do 249 osób) i 38 </w:t>
            </w:r>
            <w:r w:rsidRPr="00EA34EE">
              <w:rPr>
                <w:rFonts w:asciiTheme="minorHAnsi" w:hAnsiTheme="minorHAnsi"/>
                <w:color w:val="000000"/>
                <w:sz w:val="18"/>
                <w:szCs w:val="18"/>
              </w:rPr>
              <w:t>wielkich (od 25</w:t>
            </w:r>
            <w:r>
              <w:rPr>
                <w:rFonts w:asciiTheme="minorHAnsi" w:hAnsiTheme="minorHAnsi"/>
                <w:color w:val="000000"/>
                <w:sz w:val="18"/>
                <w:szCs w:val="18"/>
              </w:rPr>
              <w:t>0 osób)</w:t>
            </w:r>
            <w:r w:rsidRPr="00EA34EE">
              <w:rPr>
                <w:rFonts w:asciiTheme="minorHAnsi" w:hAnsiTheme="minorHAnsi"/>
                <w:color w:val="000000"/>
                <w:sz w:val="18"/>
                <w:szCs w:val="18"/>
              </w:rPr>
              <w:t>.</w:t>
            </w:r>
          </w:p>
          <w:p w:rsidR="00A028D0" w:rsidRPr="00720C87" w:rsidRDefault="00A028D0" w:rsidP="002F0BD8">
            <w:pPr>
              <w:jc w:val="both"/>
              <w:rPr>
                <w:rFonts w:asciiTheme="minorHAnsi" w:hAnsiTheme="minorHAnsi"/>
                <w:color w:val="000000"/>
                <w:sz w:val="18"/>
                <w:szCs w:val="18"/>
              </w:rPr>
            </w:pPr>
            <w:r w:rsidRPr="00720C87">
              <w:rPr>
                <w:rFonts w:asciiTheme="minorHAnsi" w:hAnsiTheme="minorHAnsi"/>
                <w:color w:val="000000"/>
                <w:sz w:val="18"/>
                <w:szCs w:val="18"/>
              </w:rPr>
              <w:t>Czynności kontrolne w zakresie legalności zatrudnienia prowadzone były głównie w branżach (wg klasyfikacji PKD): handel i naprawy (184), przetwórstwo przemysłowe (164), budownictwo (127), transport i gospodarka magazynowa (100), usługi administrowania (45), zakwaterowanie i usługi gastronomiczne (42), rolnictwo, leśnictwo i łowiectwo (38), pozostała działalność usługowa (32), działalność profesjonalna (29), opieka zdrowotna i pomoc społeczna (19), inne branże (43).</w:t>
            </w:r>
          </w:p>
          <w:p w:rsidR="00A028D0" w:rsidRPr="00720C87" w:rsidRDefault="00A028D0" w:rsidP="002F0BD8">
            <w:pPr>
              <w:jc w:val="both"/>
              <w:rPr>
                <w:rFonts w:asciiTheme="minorHAnsi" w:hAnsiTheme="minorHAnsi"/>
                <w:color w:val="000000"/>
                <w:sz w:val="18"/>
                <w:szCs w:val="18"/>
              </w:rPr>
            </w:pPr>
            <w:r w:rsidRPr="00720C87">
              <w:rPr>
                <w:rFonts w:asciiTheme="minorHAnsi" w:hAnsiTheme="minorHAnsi"/>
                <w:color w:val="000000"/>
                <w:sz w:val="18"/>
                <w:szCs w:val="18"/>
              </w:rPr>
              <w:t>W kontrolowanych podmiotach ustalono 131</w:t>
            </w:r>
            <w:r>
              <w:rPr>
                <w:rFonts w:asciiTheme="minorHAnsi" w:hAnsiTheme="minorHAnsi"/>
                <w:color w:val="000000"/>
                <w:sz w:val="18"/>
                <w:szCs w:val="18"/>
              </w:rPr>
              <w:t>.</w:t>
            </w:r>
            <w:r w:rsidRPr="00720C87">
              <w:rPr>
                <w:rFonts w:asciiTheme="minorHAnsi" w:hAnsiTheme="minorHAnsi"/>
                <w:color w:val="000000"/>
                <w:sz w:val="18"/>
                <w:szCs w:val="18"/>
              </w:rPr>
              <w:t>724 osoby wykonujące pracę, w tym na podstawie umowy o pracę 98</w:t>
            </w:r>
            <w:r>
              <w:rPr>
                <w:rFonts w:asciiTheme="minorHAnsi" w:hAnsiTheme="minorHAnsi"/>
                <w:color w:val="000000"/>
                <w:sz w:val="18"/>
                <w:szCs w:val="18"/>
              </w:rPr>
              <w:t>.</w:t>
            </w:r>
            <w:r w:rsidRPr="00720C87">
              <w:rPr>
                <w:rFonts w:asciiTheme="minorHAnsi" w:hAnsiTheme="minorHAnsi"/>
                <w:color w:val="000000"/>
                <w:sz w:val="18"/>
                <w:szCs w:val="18"/>
              </w:rPr>
              <w:t>310 osób (74,6%), na podstawie umowy cywilnoprawnej 31</w:t>
            </w:r>
            <w:r>
              <w:rPr>
                <w:rFonts w:asciiTheme="minorHAnsi" w:hAnsiTheme="minorHAnsi"/>
                <w:color w:val="000000"/>
                <w:sz w:val="18"/>
                <w:szCs w:val="18"/>
              </w:rPr>
              <w:t>.</w:t>
            </w:r>
            <w:r w:rsidRPr="00720C87">
              <w:rPr>
                <w:rFonts w:asciiTheme="minorHAnsi" w:hAnsiTheme="minorHAnsi"/>
                <w:color w:val="000000"/>
                <w:sz w:val="18"/>
                <w:szCs w:val="18"/>
              </w:rPr>
              <w:t>020 (23,5 %), w ramach samozatrudnienia 1</w:t>
            </w:r>
            <w:r>
              <w:rPr>
                <w:rFonts w:asciiTheme="minorHAnsi" w:hAnsiTheme="minorHAnsi"/>
                <w:color w:val="000000"/>
                <w:sz w:val="18"/>
                <w:szCs w:val="18"/>
              </w:rPr>
              <w:t>.</w:t>
            </w:r>
            <w:r w:rsidRPr="00720C87">
              <w:rPr>
                <w:rFonts w:asciiTheme="minorHAnsi" w:hAnsiTheme="minorHAnsi"/>
                <w:color w:val="000000"/>
                <w:sz w:val="18"/>
                <w:szCs w:val="18"/>
              </w:rPr>
              <w:t>514 (1,2 %), inne formy 880 (0,7 %).</w:t>
            </w:r>
          </w:p>
          <w:p w:rsidR="00A028D0" w:rsidRPr="000933C6" w:rsidRDefault="00A028D0" w:rsidP="002F0BD8">
            <w:pPr>
              <w:jc w:val="both"/>
              <w:rPr>
                <w:rFonts w:asciiTheme="minorHAnsi" w:hAnsiTheme="minorHAnsi"/>
                <w:color w:val="000000"/>
                <w:sz w:val="18"/>
                <w:szCs w:val="18"/>
              </w:rPr>
            </w:pPr>
            <w:r>
              <w:rPr>
                <w:rFonts w:asciiTheme="minorHAnsi" w:hAnsiTheme="minorHAnsi"/>
                <w:color w:val="000000"/>
                <w:sz w:val="18"/>
                <w:szCs w:val="18"/>
              </w:rPr>
              <w:t>W</w:t>
            </w:r>
            <w:r w:rsidRPr="00720C87">
              <w:rPr>
                <w:rFonts w:asciiTheme="minorHAnsi" w:hAnsiTheme="minorHAnsi"/>
                <w:color w:val="000000"/>
                <w:sz w:val="18"/>
                <w:szCs w:val="18"/>
              </w:rPr>
              <w:t xml:space="preserve"> ramach podjętych działań prewencyjnych, promocyjnych i edukacyjnych dot. te</w:t>
            </w:r>
            <w:r>
              <w:rPr>
                <w:rFonts w:asciiTheme="minorHAnsi" w:hAnsiTheme="minorHAnsi"/>
                <w:color w:val="000000"/>
                <w:sz w:val="18"/>
                <w:szCs w:val="18"/>
              </w:rPr>
              <w:t xml:space="preserve">matyki legalności zatrudnienia </w:t>
            </w:r>
            <w:r w:rsidRPr="00720C87">
              <w:rPr>
                <w:rFonts w:asciiTheme="minorHAnsi" w:hAnsiTheme="minorHAnsi"/>
                <w:color w:val="000000"/>
                <w:sz w:val="18"/>
                <w:szCs w:val="18"/>
              </w:rPr>
              <w:t xml:space="preserve">w 2019 r. prowadzona była kampania informacyjno-edukacyjna „Pracuję legalnie” skierowana do wszystkich uczestników rynku pracy obecnych i przyszłych – do osób wykonujących pracę, przedsiębiorców, studentów i uczniów. W ramach kampanii prowadzone były przez inspektorów pracy szkolenia, prelekcje, wykłady i </w:t>
            </w:r>
            <w:r w:rsidRPr="000933C6">
              <w:rPr>
                <w:rFonts w:asciiTheme="minorHAnsi" w:hAnsiTheme="minorHAnsi"/>
                <w:color w:val="000000"/>
                <w:sz w:val="18"/>
                <w:szCs w:val="18"/>
              </w:rPr>
              <w:t>seminaria podczas których realizowane były cele i założenia kampanii.</w:t>
            </w:r>
          </w:p>
          <w:p w:rsidR="00A028D0" w:rsidRPr="000933C6" w:rsidRDefault="00A028D0" w:rsidP="002F0BD8">
            <w:pPr>
              <w:jc w:val="both"/>
              <w:rPr>
                <w:rFonts w:asciiTheme="minorHAnsi" w:hAnsiTheme="minorHAnsi"/>
                <w:color w:val="000000"/>
                <w:sz w:val="18"/>
                <w:szCs w:val="18"/>
              </w:rPr>
            </w:pPr>
            <w:r w:rsidRPr="000933C6">
              <w:rPr>
                <w:rFonts w:asciiTheme="minorHAnsi" w:hAnsiTheme="minorHAnsi"/>
                <w:color w:val="000000"/>
                <w:sz w:val="18"/>
                <w:szCs w:val="18"/>
              </w:rPr>
              <w:t>W ramach podjętych działań prewencyjnych i promocyjnych dotyczących legalności zatrudnienia udzielone zostały ok. 404 porady prawne (przez inspektorów pracy, specjalistów oraz radców prawnych inspektoratu), prowadzono szkolenia informacyjne, edukacyjne oraz konsultacje, prowadzono szkolenia i udzielano porad prawnych w</w:t>
            </w:r>
            <w:r>
              <w:rPr>
                <w:rFonts w:asciiTheme="minorHAnsi" w:hAnsiTheme="minorHAnsi"/>
                <w:color w:val="000000"/>
                <w:sz w:val="18"/>
                <w:szCs w:val="18"/>
              </w:rPr>
              <w:t xml:space="preserve"> </w:t>
            </w:r>
            <w:r w:rsidRPr="000933C6">
              <w:rPr>
                <w:rFonts w:asciiTheme="minorHAnsi" w:hAnsiTheme="minorHAnsi"/>
                <w:color w:val="000000"/>
                <w:sz w:val="18"/>
                <w:szCs w:val="18"/>
              </w:rPr>
              <w:t xml:space="preserve">urzędach, szkołach i na targach, rozpowszechniano wydawnictwa tematyczne. </w:t>
            </w:r>
          </w:p>
          <w:p w:rsidR="00A028D0" w:rsidRPr="000933C6" w:rsidRDefault="00A028D0" w:rsidP="002F0BD8">
            <w:pPr>
              <w:jc w:val="both"/>
              <w:rPr>
                <w:rFonts w:asciiTheme="minorHAnsi" w:hAnsiTheme="minorHAnsi"/>
                <w:color w:val="000000"/>
                <w:sz w:val="18"/>
                <w:szCs w:val="18"/>
              </w:rPr>
            </w:pPr>
            <w:r w:rsidRPr="000933C6">
              <w:rPr>
                <w:rFonts w:asciiTheme="minorHAnsi" w:hAnsiTheme="minorHAnsi"/>
                <w:color w:val="000000"/>
                <w:sz w:val="18"/>
                <w:szCs w:val="18"/>
              </w:rPr>
              <w:t>Ponadto działalność prewencyjna i profilaktyczna w zakresie legalności zatrudnienia była prowadzona przez inspektorów pracy sekcji nadzoru i kontroli oraz legalności zatrudnienia podczas powadzonych kontroli. Polegała na wyjaśnieniach problemów, zagadnień poruszanych przez przedsiębiorców w związku z prowadzoną działalnością.</w:t>
            </w:r>
          </w:p>
          <w:p w:rsidR="00A028D0" w:rsidRPr="000933C6" w:rsidRDefault="00A028D0" w:rsidP="002F0BD8">
            <w:pPr>
              <w:jc w:val="both"/>
              <w:rPr>
                <w:rFonts w:asciiTheme="minorHAnsi" w:hAnsiTheme="minorHAnsi"/>
                <w:color w:val="000000"/>
                <w:sz w:val="18"/>
                <w:szCs w:val="18"/>
              </w:rPr>
            </w:pPr>
          </w:p>
          <w:p w:rsidR="00A028D0" w:rsidRPr="000933C6" w:rsidRDefault="00A028D0" w:rsidP="002F0BD8">
            <w:pPr>
              <w:jc w:val="both"/>
              <w:rPr>
                <w:rFonts w:asciiTheme="minorHAnsi" w:hAnsiTheme="minorHAnsi"/>
                <w:color w:val="000000"/>
                <w:sz w:val="18"/>
                <w:szCs w:val="18"/>
              </w:rPr>
            </w:pPr>
            <w:r w:rsidRPr="000933C6">
              <w:rPr>
                <w:rFonts w:asciiTheme="minorHAnsi" w:hAnsiTheme="minorHAnsi"/>
                <w:color w:val="000000"/>
                <w:sz w:val="18"/>
                <w:szCs w:val="18"/>
              </w:rPr>
              <w:t>Podczas kontroli inspektorzy pracy stwierdzili naruszenia przepisów prawa pracy, w tym legalności zatrudnienia, bezpieczeństwa i higieny pracy (BHP):</w:t>
            </w:r>
          </w:p>
          <w:p w:rsidR="00A028D0" w:rsidRPr="000933C6" w:rsidRDefault="00A028D0" w:rsidP="0042189C">
            <w:pPr>
              <w:numPr>
                <w:ilvl w:val="0"/>
                <w:numId w:val="45"/>
              </w:numPr>
              <w:tabs>
                <w:tab w:val="left" w:pos="172"/>
              </w:tabs>
              <w:ind w:left="228" w:hanging="228"/>
              <w:jc w:val="both"/>
              <w:rPr>
                <w:rFonts w:asciiTheme="minorHAnsi" w:hAnsiTheme="minorHAnsi"/>
                <w:color w:val="000000"/>
                <w:sz w:val="18"/>
                <w:szCs w:val="18"/>
              </w:rPr>
            </w:pPr>
            <w:r w:rsidRPr="000933C6">
              <w:rPr>
                <w:rFonts w:asciiTheme="minorHAnsi" w:hAnsiTheme="minorHAnsi"/>
                <w:color w:val="000000"/>
                <w:sz w:val="18"/>
                <w:szCs w:val="18"/>
              </w:rPr>
              <w:t>dotyczące obywateli polskich m.in.:</w:t>
            </w:r>
          </w:p>
          <w:p w:rsidR="00A028D0" w:rsidRPr="000933C6" w:rsidRDefault="00A028D0" w:rsidP="0042189C">
            <w:pPr>
              <w:numPr>
                <w:ilvl w:val="0"/>
                <w:numId w:val="74"/>
              </w:numPr>
              <w:tabs>
                <w:tab w:val="left" w:pos="167"/>
              </w:tabs>
              <w:ind w:left="0" w:firstLine="0"/>
              <w:jc w:val="both"/>
              <w:rPr>
                <w:rFonts w:asciiTheme="minorHAnsi" w:hAnsiTheme="minorHAnsi"/>
                <w:color w:val="000000"/>
                <w:sz w:val="18"/>
                <w:szCs w:val="18"/>
              </w:rPr>
            </w:pPr>
            <w:r w:rsidRPr="000933C6">
              <w:rPr>
                <w:rFonts w:asciiTheme="minorHAnsi" w:hAnsiTheme="minorHAnsi"/>
                <w:color w:val="000000"/>
                <w:sz w:val="18"/>
                <w:szCs w:val="18"/>
              </w:rPr>
              <w:t>nielegalne powierzanie i wykonywanie pracy,</w:t>
            </w:r>
          </w:p>
          <w:p w:rsidR="00A028D0" w:rsidRPr="000933C6" w:rsidRDefault="00A028D0" w:rsidP="0042189C">
            <w:pPr>
              <w:numPr>
                <w:ilvl w:val="0"/>
                <w:numId w:val="74"/>
              </w:numPr>
              <w:tabs>
                <w:tab w:val="left" w:pos="167"/>
              </w:tabs>
              <w:ind w:left="0" w:firstLine="0"/>
              <w:jc w:val="both"/>
              <w:rPr>
                <w:rFonts w:asciiTheme="minorHAnsi" w:hAnsiTheme="minorHAnsi"/>
                <w:color w:val="000000"/>
                <w:sz w:val="18"/>
                <w:szCs w:val="18"/>
              </w:rPr>
            </w:pPr>
            <w:r w:rsidRPr="000933C6">
              <w:rPr>
                <w:rFonts w:asciiTheme="minorHAnsi" w:hAnsiTheme="minorHAnsi"/>
                <w:color w:val="000000"/>
                <w:sz w:val="18"/>
                <w:szCs w:val="18"/>
              </w:rPr>
              <w:t>niepotwierdzenie w formie pisemnej zawartej umowy o pracę,</w:t>
            </w:r>
          </w:p>
          <w:p w:rsidR="00A028D0" w:rsidRPr="000933C6" w:rsidRDefault="00A028D0" w:rsidP="0042189C">
            <w:pPr>
              <w:numPr>
                <w:ilvl w:val="0"/>
                <w:numId w:val="74"/>
              </w:numPr>
              <w:tabs>
                <w:tab w:val="left" w:pos="167"/>
              </w:tabs>
              <w:ind w:left="0" w:firstLine="0"/>
              <w:jc w:val="both"/>
              <w:rPr>
                <w:rFonts w:asciiTheme="minorHAnsi" w:hAnsiTheme="minorHAnsi"/>
                <w:color w:val="000000"/>
                <w:sz w:val="18"/>
                <w:szCs w:val="18"/>
              </w:rPr>
            </w:pPr>
            <w:r w:rsidRPr="000933C6">
              <w:rPr>
                <w:rFonts w:asciiTheme="minorHAnsi" w:hAnsiTheme="minorHAnsi"/>
                <w:color w:val="000000"/>
                <w:sz w:val="18"/>
                <w:szCs w:val="18"/>
              </w:rPr>
              <w:t>niezgłoszenie i nieterminowe zgłoszenie osób wykonujących pracę do ubezpieczenia społecznego w ZUS,</w:t>
            </w:r>
          </w:p>
          <w:p w:rsidR="00A028D0" w:rsidRPr="000933C6" w:rsidRDefault="00A028D0" w:rsidP="0042189C">
            <w:pPr>
              <w:numPr>
                <w:ilvl w:val="0"/>
                <w:numId w:val="74"/>
              </w:numPr>
              <w:tabs>
                <w:tab w:val="left" w:pos="167"/>
              </w:tabs>
              <w:ind w:left="0" w:firstLine="0"/>
              <w:jc w:val="both"/>
              <w:rPr>
                <w:rFonts w:asciiTheme="minorHAnsi" w:hAnsiTheme="minorHAnsi"/>
                <w:color w:val="000000"/>
                <w:sz w:val="18"/>
                <w:szCs w:val="18"/>
              </w:rPr>
            </w:pPr>
            <w:r w:rsidRPr="000933C6">
              <w:rPr>
                <w:rFonts w:asciiTheme="minorHAnsi" w:hAnsiTheme="minorHAnsi"/>
                <w:color w:val="000000"/>
                <w:sz w:val="18"/>
                <w:szCs w:val="18"/>
              </w:rPr>
              <w:t>nieopłacanie składek na Fundusz Pracy lub nieterminowe ich opłacanie,</w:t>
            </w:r>
          </w:p>
          <w:p w:rsidR="00A028D0" w:rsidRPr="000933C6" w:rsidRDefault="00A028D0" w:rsidP="0042189C">
            <w:pPr>
              <w:numPr>
                <w:ilvl w:val="0"/>
                <w:numId w:val="74"/>
              </w:numPr>
              <w:tabs>
                <w:tab w:val="left" w:pos="167"/>
              </w:tabs>
              <w:ind w:left="0" w:firstLine="0"/>
              <w:jc w:val="both"/>
              <w:rPr>
                <w:rFonts w:asciiTheme="minorHAnsi" w:hAnsiTheme="minorHAnsi"/>
                <w:color w:val="000000"/>
                <w:sz w:val="18"/>
                <w:szCs w:val="18"/>
              </w:rPr>
            </w:pPr>
            <w:r w:rsidRPr="000933C6">
              <w:rPr>
                <w:rFonts w:asciiTheme="minorHAnsi" w:hAnsiTheme="minorHAnsi"/>
                <w:color w:val="000000"/>
                <w:sz w:val="18"/>
                <w:szCs w:val="18"/>
              </w:rPr>
              <w:t>niepowiadomienie PUP przez bezrobotnego o podjęciu zatrudnienia lub innej pracy zarobkowej,</w:t>
            </w:r>
          </w:p>
          <w:p w:rsidR="00A028D0" w:rsidRPr="000933C6" w:rsidRDefault="00A028D0" w:rsidP="0042189C">
            <w:pPr>
              <w:numPr>
                <w:ilvl w:val="0"/>
                <w:numId w:val="75"/>
              </w:numPr>
              <w:tabs>
                <w:tab w:val="left" w:pos="167"/>
              </w:tabs>
              <w:ind w:left="0" w:firstLine="0"/>
              <w:jc w:val="both"/>
              <w:rPr>
                <w:rFonts w:asciiTheme="minorHAnsi" w:hAnsiTheme="minorHAnsi"/>
                <w:color w:val="000000"/>
                <w:sz w:val="18"/>
                <w:szCs w:val="18"/>
              </w:rPr>
            </w:pPr>
            <w:r w:rsidRPr="000933C6">
              <w:rPr>
                <w:rFonts w:asciiTheme="minorHAnsi" w:hAnsiTheme="minorHAnsi"/>
                <w:color w:val="000000"/>
                <w:sz w:val="18"/>
                <w:szCs w:val="18"/>
              </w:rPr>
              <w:t>nieprzestrzeganie przepisów prawa pracy, w tym technicznego bezpieczeństwa pracy w stosunku do obywateli polskich,</w:t>
            </w:r>
          </w:p>
          <w:p w:rsidR="00A028D0" w:rsidRPr="000933C6" w:rsidRDefault="00A028D0" w:rsidP="0042189C">
            <w:pPr>
              <w:numPr>
                <w:ilvl w:val="0"/>
                <w:numId w:val="45"/>
              </w:numPr>
              <w:ind w:left="228" w:hanging="228"/>
              <w:jc w:val="both"/>
              <w:rPr>
                <w:rFonts w:asciiTheme="minorHAnsi" w:hAnsiTheme="minorHAnsi"/>
                <w:color w:val="000000"/>
                <w:sz w:val="18"/>
                <w:szCs w:val="18"/>
              </w:rPr>
            </w:pPr>
            <w:r w:rsidRPr="000933C6">
              <w:rPr>
                <w:rFonts w:asciiTheme="minorHAnsi" w:hAnsiTheme="minorHAnsi"/>
                <w:color w:val="000000"/>
                <w:sz w:val="18"/>
                <w:szCs w:val="18"/>
              </w:rPr>
              <w:t>dotyczące cudzoziemców m.in.:</w:t>
            </w:r>
          </w:p>
          <w:p w:rsidR="00A028D0" w:rsidRPr="000933C6" w:rsidRDefault="00A028D0" w:rsidP="0042189C">
            <w:pPr>
              <w:numPr>
                <w:ilvl w:val="0"/>
                <w:numId w:val="74"/>
              </w:numPr>
              <w:tabs>
                <w:tab w:val="left" w:pos="167"/>
              </w:tabs>
              <w:ind w:left="0" w:firstLine="0"/>
              <w:jc w:val="both"/>
              <w:rPr>
                <w:rFonts w:asciiTheme="minorHAnsi" w:hAnsiTheme="minorHAnsi"/>
                <w:color w:val="000000"/>
                <w:sz w:val="18"/>
                <w:szCs w:val="18"/>
              </w:rPr>
            </w:pPr>
            <w:r w:rsidRPr="000933C6">
              <w:rPr>
                <w:rFonts w:asciiTheme="minorHAnsi" w:hAnsiTheme="minorHAnsi"/>
                <w:color w:val="000000"/>
                <w:sz w:val="18"/>
                <w:szCs w:val="18"/>
              </w:rPr>
              <w:t>nielegalne powierzanie i wykonywanie pracy,</w:t>
            </w:r>
          </w:p>
          <w:p w:rsidR="00A028D0" w:rsidRPr="000933C6" w:rsidRDefault="00A028D0" w:rsidP="0042189C">
            <w:pPr>
              <w:numPr>
                <w:ilvl w:val="0"/>
                <w:numId w:val="75"/>
              </w:numPr>
              <w:tabs>
                <w:tab w:val="left" w:pos="167"/>
              </w:tabs>
              <w:ind w:left="0" w:firstLine="0"/>
              <w:jc w:val="both"/>
              <w:rPr>
                <w:rFonts w:asciiTheme="minorHAnsi" w:hAnsiTheme="minorHAnsi"/>
                <w:color w:val="000000"/>
                <w:sz w:val="18"/>
                <w:szCs w:val="18"/>
              </w:rPr>
            </w:pPr>
            <w:r w:rsidRPr="000933C6">
              <w:rPr>
                <w:rFonts w:asciiTheme="minorHAnsi" w:hAnsiTheme="minorHAnsi"/>
                <w:color w:val="000000"/>
                <w:sz w:val="18"/>
                <w:szCs w:val="18"/>
              </w:rPr>
              <w:t>nieposiadanie wymaganego zezwolenia na pracę,</w:t>
            </w:r>
          </w:p>
          <w:p w:rsidR="00A028D0" w:rsidRPr="000933C6" w:rsidRDefault="00A028D0" w:rsidP="0042189C">
            <w:pPr>
              <w:numPr>
                <w:ilvl w:val="0"/>
                <w:numId w:val="75"/>
              </w:numPr>
              <w:tabs>
                <w:tab w:val="left" w:pos="167"/>
              </w:tabs>
              <w:ind w:left="0" w:firstLine="0"/>
              <w:jc w:val="both"/>
              <w:rPr>
                <w:rFonts w:asciiTheme="minorHAnsi" w:hAnsiTheme="minorHAnsi"/>
                <w:color w:val="000000"/>
                <w:sz w:val="18"/>
                <w:szCs w:val="18"/>
              </w:rPr>
            </w:pPr>
            <w:r w:rsidRPr="000933C6">
              <w:rPr>
                <w:rFonts w:asciiTheme="minorHAnsi" w:hAnsiTheme="minorHAnsi"/>
                <w:color w:val="000000"/>
                <w:sz w:val="18"/>
                <w:szCs w:val="18"/>
              </w:rPr>
              <w:t>niezawieranie z cudzoziemcem umowy w formie pisemnej,</w:t>
            </w:r>
          </w:p>
          <w:p w:rsidR="00A028D0" w:rsidRPr="000933C6" w:rsidRDefault="00A028D0" w:rsidP="0042189C">
            <w:pPr>
              <w:numPr>
                <w:ilvl w:val="0"/>
                <w:numId w:val="75"/>
              </w:numPr>
              <w:tabs>
                <w:tab w:val="left" w:pos="167"/>
              </w:tabs>
              <w:ind w:left="0" w:firstLine="0"/>
              <w:jc w:val="both"/>
              <w:rPr>
                <w:rFonts w:asciiTheme="minorHAnsi" w:hAnsiTheme="minorHAnsi"/>
                <w:color w:val="000000"/>
                <w:sz w:val="18"/>
                <w:szCs w:val="18"/>
              </w:rPr>
            </w:pPr>
            <w:r w:rsidRPr="000933C6">
              <w:rPr>
                <w:rFonts w:asciiTheme="minorHAnsi" w:hAnsiTheme="minorHAnsi"/>
                <w:color w:val="000000"/>
                <w:sz w:val="18"/>
                <w:szCs w:val="18"/>
              </w:rPr>
              <w:lastRenderedPageBreak/>
              <w:t>niezgłoszenie do ubezpieczenia społecznego,</w:t>
            </w:r>
          </w:p>
          <w:p w:rsidR="00A028D0" w:rsidRPr="000933C6" w:rsidRDefault="00A028D0" w:rsidP="0042189C">
            <w:pPr>
              <w:numPr>
                <w:ilvl w:val="0"/>
                <w:numId w:val="75"/>
              </w:numPr>
              <w:tabs>
                <w:tab w:val="left" w:pos="167"/>
              </w:tabs>
              <w:ind w:left="0" w:firstLine="0"/>
              <w:jc w:val="both"/>
              <w:rPr>
                <w:rFonts w:asciiTheme="minorHAnsi" w:hAnsiTheme="minorHAnsi"/>
                <w:color w:val="000000"/>
                <w:sz w:val="18"/>
                <w:szCs w:val="18"/>
              </w:rPr>
            </w:pPr>
            <w:r w:rsidRPr="000933C6">
              <w:rPr>
                <w:rFonts w:asciiTheme="minorHAnsi" w:hAnsiTheme="minorHAnsi"/>
                <w:color w:val="000000"/>
                <w:sz w:val="18"/>
                <w:szCs w:val="18"/>
              </w:rPr>
              <w:t>wykonywanie pracy przez cudzoziemca na stanowisku lub na warunkach innych niż określone w zezwoleniu na pracę,</w:t>
            </w:r>
          </w:p>
          <w:p w:rsidR="00A028D0" w:rsidRPr="000933C6" w:rsidRDefault="00A028D0" w:rsidP="0042189C">
            <w:pPr>
              <w:numPr>
                <w:ilvl w:val="0"/>
                <w:numId w:val="75"/>
              </w:numPr>
              <w:tabs>
                <w:tab w:val="left" w:pos="167"/>
              </w:tabs>
              <w:ind w:left="0" w:firstLine="0"/>
              <w:jc w:val="both"/>
              <w:rPr>
                <w:rFonts w:asciiTheme="minorHAnsi" w:hAnsiTheme="minorHAnsi"/>
                <w:color w:val="000000"/>
                <w:sz w:val="18"/>
                <w:szCs w:val="18"/>
              </w:rPr>
            </w:pPr>
            <w:r w:rsidRPr="000933C6">
              <w:rPr>
                <w:rFonts w:asciiTheme="minorHAnsi" w:hAnsiTheme="minorHAnsi"/>
                <w:color w:val="000000"/>
                <w:sz w:val="18"/>
                <w:szCs w:val="18"/>
              </w:rPr>
              <w:t>podstawa pobytu nie uprawnia do wykonywania pracy przez cudzoziemca,</w:t>
            </w:r>
          </w:p>
          <w:p w:rsidR="00A028D0" w:rsidRPr="000933C6" w:rsidRDefault="00A028D0" w:rsidP="0042189C">
            <w:pPr>
              <w:numPr>
                <w:ilvl w:val="0"/>
                <w:numId w:val="75"/>
              </w:numPr>
              <w:tabs>
                <w:tab w:val="left" w:pos="167"/>
              </w:tabs>
              <w:ind w:left="0" w:firstLine="0"/>
              <w:jc w:val="both"/>
              <w:rPr>
                <w:rFonts w:asciiTheme="minorHAnsi" w:hAnsiTheme="minorHAnsi"/>
                <w:color w:val="000000"/>
                <w:sz w:val="18"/>
                <w:szCs w:val="18"/>
              </w:rPr>
            </w:pPr>
            <w:r w:rsidRPr="000933C6">
              <w:rPr>
                <w:rFonts w:asciiTheme="minorHAnsi" w:hAnsiTheme="minorHAnsi"/>
                <w:color w:val="000000"/>
                <w:sz w:val="18"/>
                <w:szCs w:val="18"/>
              </w:rPr>
              <w:t>nieprzestrzeganie przepisów prawa pracy, w tym technicznego bezpieczeństwa pracy w stosunku do cudzoziemców,</w:t>
            </w:r>
          </w:p>
          <w:p w:rsidR="00A028D0" w:rsidRPr="000933C6" w:rsidRDefault="00A028D0" w:rsidP="0042189C">
            <w:pPr>
              <w:numPr>
                <w:ilvl w:val="0"/>
                <w:numId w:val="45"/>
              </w:numPr>
              <w:ind w:left="228" w:hanging="228"/>
              <w:jc w:val="both"/>
              <w:rPr>
                <w:rFonts w:asciiTheme="minorHAnsi" w:hAnsiTheme="minorHAnsi"/>
                <w:color w:val="000000"/>
                <w:sz w:val="18"/>
                <w:szCs w:val="18"/>
              </w:rPr>
            </w:pPr>
            <w:r w:rsidRPr="000933C6">
              <w:rPr>
                <w:rFonts w:asciiTheme="minorHAnsi" w:hAnsiTheme="minorHAnsi"/>
                <w:color w:val="000000"/>
                <w:sz w:val="18"/>
                <w:szCs w:val="18"/>
              </w:rPr>
              <w:t>dotyczące agencji zatrudnienia m.in.:</w:t>
            </w:r>
          </w:p>
          <w:p w:rsidR="00A028D0" w:rsidRPr="000933C6" w:rsidRDefault="00A028D0" w:rsidP="0042189C">
            <w:pPr>
              <w:numPr>
                <w:ilvl w:val="0"/>
                <w:numId w:val="76"/>
              </w:numPr>
              <w:tabs>
                <w:tab w:val="left" w:pos="172"/>
              </w:tabs>
              <w:ind w:left="25" w:firstLine="0"/>
              <w:jc w:val="both"/>
              <w:rPr>
                <w:rFonts w:asciiTheme="minorHAnsi" w:hAnsiTheme="minorHAnsi"/>
                <w:color w:val="000000"/>
                <w:sz w:val="18"/>
                <w:szCs w:val="18"/>
              </w:rPr>
            </w:pPr>
            <w:r w:rsidRPr="000933C6">
              <w:rPr>
                <w:rFonts w:asciiTheme="minorHAnsi" w:hAnsiTheme="minorHAnsi"/>
                <w:color w:val="000000"/>
                <w:sz w:val="18"/>
                <w:szCs w:val="18"/>
              </w:rPr>
              <w:t>brak wpisu do rejestru podmiotów prowadzących agencje zatrudnienia,</w:t>
            </w:r>
          </w:p>
          <w:p w:rsidR="00A028D0" w:rsidRPr="000933C6" w:rsidRDefault="00A028D0" w:rsidP="0042189C">
            <w:pPr>
              <w:numPr>
                <w:ilvl w:val="0"/>
                <w:numId w:val="76"/>
              </w:numPr>
              <w:tabs>
                <w:tab w:val="left" w:pos="172"/>
              </w:tabs>
              <w:ind w:left="25" w:firstLine="0"/>
              <w:jc w:val="both"/>
              <w:rPr>
                <w:rFonts w:asciiTheme="minorHAnsi" w:hAnsiTheme="minorHAnsi"/>
                <w:color w:val="000000"/>
                <w:sz w:val="18"/>
                <w:szCs w:val="18"/>
              </w:rPr>
            </w:pPr>
            <w:r w:rsidRPr="000933C6">
              <w:rPr>
                <w:rFonts w:asciiTheme="minorHAnsi" w:hAnsiTheme="minorHAnsi"/>
                <w:color w:val="000000"/>
                <w:sz w:val="18"/>
                <w:szCs w:val="18"/>
              </w:rPr>
              <w:t>nieterminowe zgłaszanie pracowników do ubezpieczeń,</w:t>
            </w:r>
          </w:p>
          <w:p w:rsidR="00A028D0" w:rsidRPr="000933C6" w:rsidRDefault="00A028D0" w:rsidP="0042189C">
            <w:pPr>
              <w:numPr>
                <w:ilvl w:val="0"/>
                <w:numId w:val="76"/>
              </w:numPr>
              <w:tabs>
                <w:tab w:val="left" w:pos="172"/>
              </w:tabs>
              <w:ind w:left="25" w:firstLine="0"/>
              <w:jc w:val="both"/>
              <w:rPr>
                <w:rFonts w:asciiTheme="minorHAnsi" w:hAnsiTheme="minorHAnsi"/>
                <w:color w:val="000000"/>
                <w:sz w:val="18"/>
                <w:szCs w:val="18"/>
              </w:rPr>
            </w:pPr>
            <w:r w:rsidRPr="000933C6">
              <w:rPr>
                <w:rFonts w:asciiTheme="minorHAnsi" w:hAnsiTheme="minorHAnsi"/>
                <w:color w:val="000000"/>
                <w:sz w:val="18"/>
                <w:szCs w:val="18"/>
              </w:rPr>
              <w:t>nieopłacanie składek na Fundusz Pracy i nieterminowe opłacanie składek,</w:t>
            </w:r>
          </w:p>
          <w:p w:rsidR="00A028D0" w:rsidRPr="000933C6" w:rsidRDefault="00A028D0" w:rsidP="0042189C">
            <w:pPr>
              <w:numPr>
                <w:ilvl w:val="0"/>
                <w:numId w:val="76"/>
              </w:numPr>
              <w:tabs>
                <w:tab w:val="left" w:pos="172"/>
              </w:tabs>
              <w:ind w:left="25" w:firstLine="0"/>
              <w:jc w:val="both"/>
              <w:rPr>
                <w:rFonts w:asciiTheme="minorHAnsi" w:hAnsiTheme="minorHAnsi"/>
                <w:color w:val="000000"/>
                <w:sz w:val="18"/>
                <w:szCs w:val="18"/>
              </w:rPr>
            </w:pPr>
            <w:r w:rsidRPr="000933C6">
              <w:rPr>
                <w:rFonts w:asciiTheme="minorHAnsi" w:hAnsiTheme="minorHAnsi"/>
                <w:color w:val="000000"/>
                <w:sz w:val="18"/>
                <w:szCs w:val="18"/>
              </w:rPr>
              <w:t>nieprawidłowości w zakresie zawieranych umów z  osobami kierowanymi do pracy za granica u pracodawców zagranicznych,</w:t>
            </w:r>
          </w:p>
          <w:p w:rsidR="00A028D0" w:rsidRPr="000933C6" w:rsidRDefault="00A028D0" w:rsidP="0042189C">
            <w:pPr>
              <w:numPr>
                <w:ilvl w:val="0"/>
                <w:numId w:val="76"/>
              </w:numPr>
              <w:tabs>
                <w:tab w:val="left" w:pos="172"/>
              </w:tabs>
              <w:ind w:left="25" w:firstLine="0"/>
              <w:jc w:val="both"/>
              <w:rPr>
                <w:rFonts w:asciiTheme="minorHAnsi" w:hAnsiTheme="minorHAnsi"/>
                <w:color w:val="000000"/>
                <w:sz w:val="18"/>
                <w:szCs w:val="18"/>
              </w:rPr>
            </w:pPr>
            <w:r w:rsidRPr="000933C6">
              <w:rPr>
                <w:rFonts w:asciiTheme="minorHAnsi" w:hAnsiTheme="minorHAnsi"/>
                <w:color w:val="000000"/>
                <w:sz w:val="18"/>
                <w:szCs w:val="18"/>
              </w:rPr>
              <w:t>nieinformowanie marszałka województwa o zmianach danych objętych wnioskiem o wpis do rejestru agencji zatrudnienia,</w:t>
            </w:r>
          </w:p>
          <w:p w:rsidR="00A028D0" w:rsidRPr="000933C6" w:rsidRDefault="00A028D0" w:rsidP="0042189C">
            <w:pPr>
              <w:numPr>
                <w:ilvl w:val="0"/>
                <w:numId w:val="76"/>
              </w:numPr>
              <w:tabs>
                <w:tab w:val="left" w:pos="172"/>
              </w:tabs>
              <w:ind w:left="25" w:firstLine="0"/>
              <w:jc w:val="both"/>
              <w:rPr>
                <w:rFonts w:asciiTheme="minorHAnsi" w:hAnsiTheme="minorHAnsi"/>
                <w:color w:val="000000"/>
                <w:sz w:val="18"/>
                <w:szCs w:val="18"/>
              </w:rPr>
            </w:pPr>
            <w:r w:rsidRPr="000933C6">
              <w:rPr>
                <w:rFonts w:asciiTheme="minorHAnsi" w:hAnsiTheme="minorHAnsi"/>
                <w:color w:val="000000"/>
                <w:sz w:val="18"/>
                <w:szCs w:val="18"/>
              </w:rPr>
              <w:t>nieterminowe składanie sprawozdań z działalności agencji do marszałka</w:t>
            </w:r>
            <w:r w:rsidR="000E02D5">
              <w:rPr>
                <w:rFonts w:asciiTheme="minorHAnsi" w:hAnsiTheme="minorHAnsi"/>
                <w:color w:val="000000"/>
                <w:sz w:val="18"/>
                <w:szCs w:val="18"/>
              </w:rPr>
              <w:t>,</w:t>
            </w:r>
          </w:p>
          <w:p w:rsidR="00A028D0" w:rsidRPr="00824ECC" w:rsidRDefault="00A028D0" w:rsidP="0042189C">
            <w:pPr>
              <w:numPr>
                <w:ilvl w:val="0"/>
                <w:numId w:val="45"/>
              </w:numPr>
              <w:ind w:left="228" w:hanging="228"/>
              <w:jc w:val="both"/>
              <w:rPr>
                <w:rFonts w:asciiTheme="minorHAnsi" w:hAnsiTheme="minorHAnsi"/>
                <w:color w:val="000000"/>
                <w:sz w:val="18"/>
                <w:szCs w:val="18"/>
              </w:rPr>
            </w:pPr>
            <w:r w:rsidRPr="00824ECC">
              <w:rPr>
                <w:rFonts w:asciiTheme="minorHAnsi" w:hAnsiTheme="minorHAnsi"/>
                <w:color w:val="000000"/>
                <w:sz w:val="18"/>
                <w:szCs w:val="18"/>
              </w:rPr>
              <w:t>dotyczące pracowników tymczasowych m.in. w zakresie:</w:t>
            </w:r>
          </w:p>
          <w:p w:rsidR="00A028D0" w:rsidRPr="00824ECC" w:rsidRDefault="00A028D0" w:rsidP="0042189C">
            <w:pPr>
              <w:numPr>
                <w:ilvl w:val="0"/>
                <w:numId w:val="77"/>
              </w:numPr>
              <w:tabs>
                <w:tab w:val="left" w:pos="169"/>
              </w:tabs>
              <w:ind w:left="0" w:firstLine="0"/>
              <w:jc w:val="both"/>
              <w:rPr>
                <w:rFonts w:asciiTheme="minorHAnsi" w:hAnsiTheme="minorHAnsi"/>
                <w:color w:val="000000"/>
                <w:sz w:val="18"/>
                <w:szCs w:val="18"/>
              </w:rPr>
            </w:pPr>
            <w:r w:rsidRPr="00824ECC">
              <w:rPr>
                <w:rFonts w:asciiTheme="minorHAnsi" w:hAnsiTheme="minorHAnsi"/>
                <w:color w:val="000000"/>
                <w:sz w:val="18"/>
                <w:szCs w:val="18"/>
              </w:rPr>
              <w:t>zawierania umowy z pracownikiem tymczasowym,</w:t>
            </w:r>
          </w:p>
          <w:p w:rsidR="00A028D0" w:rsidRPr="00FB64D3" w:rsidRDefault="00A028D0" w:rsidP="0042189C">
            <w:pPr>
              <w:numPr>
                <w:ilvl w:val="0"/>
                <w:numId w:val="77"/>
              </w:numPr>
              <w:tabs>
                <w:tab w:val="left" w:pos="169"/>
              </w:tabs>
              <w:ind w:left="0" w:firstLine="0"/>
              <w:jc w:val="both"/>
              <w:rPr>
                <w:rFonts w:asciiTheme="minorHAnsi" w:hAnsiTheme="minorHAnsi"/>
                <w:color w:val="000000"/>
                <w:sz w:val="18"/>
                <w:szCs w:val="18"/>
              </w:rPr>
            </w:pPr>
            <w:r w:rsidRPr="00824ECC">
              <w:rPr>
                <w:rFonts w:asciiTheme="minorHAnsi" w:hAnsiTheme="minorHAnsi"/>
                <w:color w:val="000000"/>
                <w:sz w:val="18"/>
                <w:szCs w:val="18"/>
              </w:rPr>
              <w:t xml:space="preserve">niedopełnienia obowiązków dotyczących zapewnienia osobom wykonującym pracę </w:t>
            </w:r>
            <w:r w:rsidRPr="00FB64D3">
              <w:rPr>
                <w:rFonts w:asciiTheme="minorHAnsi" w:hAnsiTheme="minorHAnsi"/>
                <w:color w:val="000000"/>
                <w:sz w:val="18"/>
                <w:szCs w:val="18"/>
              </w:rPr>
              <w:t>tymczasową bezpiecznych i higienicznych warunków pracy,</w:t>
            </w:r>
          </w:p>
          <w:p w:rsidR="00A028D0" w:rsidRPr="00FB64D3" w:rsidRDefault="00A028D0" w:rsidP="0042189C">
            <w:pPr>
              <w:numPr>
                <w:ilvl w:val="0"/>
                <w:numId w:val="77"/>
              </w:numPr>
              <w:tabs>
                <w:tab w:val="left" w:pos="169"/>
              </w:tabs>
              <w:ind w:left="0" w:firstLine="0"/>
              <w:jc w:val="both"/>
              <w:rPr>
                <w:rFonts w:asciiTheme="minorHAnsi" w:hAnsiTheme="minorHAnsi"/>
                <w:color w:val="000000"/>
                <w:sz w:val="18"/>
                <w:szCs w:val="18"/>
              </w:rPr>
            </w:pPr>
            <w:r w:rsidRPr="00FB64D3">
              <w:rPr>
                <w:rFonts w:asciiTheme="minorHAnsi" w:hAnsiTheme="minorHAnsi"/>
                <w:color w:val="000000"/>
                <w:sz w:val="18"/>
                <w:szCs w:val="18"/>
              </w:rPr>
              <w:t>nieprowadzenia dokumentacji dot. pracowników tymczasowych,</w:t>
            </w:r>
          </w:p>
          <w:p w:rsidR="00A028D0" w:rsidRPr="00FB64D3" w:rsidRDefault="00A028D0" w:rsidP="0042189C">
            <w:pPr>
              <w:numPr>
                <w:ilvl w:val="0"/>
                <w:numId w:val="45"/>
              </w:numPr>
              <w:ind w:left="167" w:hanging="167"/>
              <w:jc w:val="both"/>
              <w:rPr>
                <w:rFonts w:asciiTheme="minorHAnsi" w:hAnsiTheme="minorHAnsi"/>
                <w:color w:val="000000"/>
                <w:sz w:val="18"/>
                <w:szCs w:val="18"/>
              </w:rPr>
            </w:pPr>
            <w:r w:rsidRPr="00FB64D3">
              <w:rPr>
                <w:rFonts w:asciiTheme="minorHAnsi" w:hAnsiTheme="minorHAnsi"/>
                <w:color w:val="000000"/>
                <w:sz w:val="18"/>
                <w:szCs w:val="18"/>
              </w:rPr>
              <w:t xml:space="preserve">dotyczące delegowania pracowników </w:t>
            </w:r>
            <w:r w:rsidRPr="00FB64D3">
              <w:rPr>
                <w:rFonts w:asciiTheme="minorHAnsi" w:hAnsiTheme="minorHAnsi"/>
                <w:color w:val="000000"/>
                <w:kern w:val="24"/>
                <w:sz w:val="18"/>
                <w:szCs w:val="18"/>
              </w:rPr>
              <w:t>w ramach świadczenia usług m.in.:</w:t>
            </w:r>
          </w:p>
          <w:p w:rsidR="00A028D0" w:rsidRPr="00FB64D3" w:rsidRDefault="00A028D0" w:rsidP="0042189C">
            <w:pPr>
              <w:numPr>
                <w:ilvl w:val="0"/>
                <w:numId w:val="46"/>
              </w:numPr>
              <w:tabs>
                <w:tab w:val="left" w:pos="172"/>
              </w:tabs>
              <w:ind w:left="0" w:firstLine="30"/>
              <w:jc w:val="both"/>
              <w:rPr>
                <w:rFonts w:asciiTheme="minorHAnsi" w:hAnsiTheme="minorHAnsi"/>
                <w:color w:val="000000"/>
                <w:sz w:val="18"/>
                <w:szCs w:val="18"/>
              </w:rPr>
            </w:pPr>
            <w:r w:rsidRPr="00FB64D3">
              <w:rPr>
                <w:rFonts w:asciiTheme="minorHAnsi" w:hAnsiTheme="minorHAnsi"/>
                <w:color w:val="000000"/>
                <w:sz w:val="18"/>
                <w:szCs w:val="18"/>
              </w:rPr>
              <w:t>niewypłacenie wynagrodzenia za pracę i innych należności ze stosunku pracy,</w:t>
            </w:r>
          </w:p>
          <w:p w:rsidR="00A028D0" w:rsidRPr="00FB64D3" w:rsidRDefault="00A028D0" w:rsidP="0042189C">
            <w:pPr>
              <w:numPr>
                <w:ilvl w:val="0"/>
                <w:numId w:val="46"/>
              </w:numPr>
              <w:tabs>
                <w:tab w:val="left" w:pos="172"/>
              </w:tabs>
              <w:ind w:left="0" w:firstLine="30"/>
              <w:jc w:val="both"/>
              <w:rPr>
                <w:rFonts w:asciiTheme="minorHAnsi" w:hAnsiTheme="minorHAnsi"/>
                <w:color w:val="000000"/>
                <w:sz w:val="18"/>
                <w:szCs w:val="18"/>
              </w:rPr>
            </w:pPr>
            <w:r w:rsidRPr="00FB64D3">
              <w:rPr>
                <w:rFonts w:asciiTheme="minorHAnsi" w:hAnsiTheme="minorHAnsi"/>
                <w:color w:val="000000"/>
                <w:sz w:val="18"/>
                <w:szCs w:val="18"/>
              </w:rPr>
              <w:t>nieprowadzenie dokumentacji pracowniczej,</w:t>
            </w:r>
          </w:p>
          <w:p w:rsidR="00A028D0" w:rsidRPr="00FB64D3" w:rsidRDefault="00A028D0" w:rsidP="0042189C">
            <w:pPr>
              <w:numPr>
                <w:ilvl w:val="0"/>
                <w:numId w:val="46"/>
              </w:numPr>
              <w:tabs>
                <w:tab w:val="left" w:pos="172"/>
              </w:tabs>
              <w:ind w:left="0" w:firstLine="30"/>
              <w:jc w:val="both"/>
              <w:rPr>
                <w:rFonts w:asciiTheme="minorHAnsi" w:hAnsiTheme="minorHAnsi"/>
                <w:color w:val="000000"/>
                <w:sz w:val="18"/>
                <w:szCs w:val="18"/>
              </w:rPr>
            </w:pPr>
            <w:r w:rsidRPr="00FB64D3">
              <w:rPr>
                <w:rFonts w:asciiTheme="minorHAnsi" w:hAnsiTheme="minorHAnsi"/>
                <w:color w:val="000000"/>
                <w:sz w:val="18"/>
                <w:szCs w:val="18"/>
              </w:rPr>
              <w:t>niewydanie świadectwa pracy,</w:t>
            </w:r>
          </w:p>
          <w:p w:rsidR="00A028D0" w:rsidRPr="00FB64D3" w:rsidRDefault="00A028D0" w:rsidP="0042189C">
            <w:pPr>
              <w:numPr>
                <w:ilvl w:val="0"/>
                <w:numId w:val="46"/>
              </w:numPr>
              <w:tabs>
                <w:tab w:val="left" w:pos="172"/>
              </w:tabs>
              <w:ind w:left="0" w:firstLine="30"/>
              <w:jc w:val="both"/>
              <w:rPr>
                <w:rFonts w:asciiTheme="minorHAnsi" w:hAnsiTheme="minorHAnsi"/>
                <w:color w:val="000000"/>
                <w:sz w:val="18"/>
                <w:szCs w:val="18"/>
              </w:rPr>
            </w:pPr>
            <w:r w:rsidRPr="00FB64D3">
              <w:rPr>
                <w:rFonts w:asciiTheme="minorHAnsi" w:hAnsiTheme="minorHAnsi"/>
                <w:color w:val="000000"/>
                <w:sz w:val="18"/>
                <w:szCs w:val="18"/>
              </w:rPr>
              <w:t>nieprzestrzeganie przepisów w zakresie bezpieczeństwa i higieny pracy.</w:t>
            </w:r>
          </w:p>
          <w:p w:rsidR="00A028D0" w:rsidRPr="00FB64D3" w:rsidRDefault="00A028D0" w:rsidP="002F0BD8">
            <w:pPr>
              <w:tabs>
                <w:tab w:val="left" w:pos="172"/>
              </w:tabs>
              <w:ind w:firstLine="30"/>
              <w:jc w:val="both"/>
              <w:rPr>
                <w:rFonts w:asciiTheme="minorHAnsi" w:hAnsiTheme="minorHAnsi"/>
                <w:b/>
                <w:color w:val="000000"/>
                <w:sz w:val="18"/>
                <w:szCs w:val="18"/>
              </w:rPr>
            </w:pPr>
          </w:p>
          <w:p w:rsidR="00A028D0" w:rsidRPr="00D33CB2" w:rsidRDefault="00A028D0" w:rsidP="002F0BD8">
            <w:pPr>
              <w:jc w:val="both"/>
              <w:rPr>
                <w:rFonts w:asciiTheme="minorHAnsi" w:hAnsiTheme="minorHAnsi"/>
                <w:color w:val="000000"/>
                <w:sz w:val="18"/>
                <w:szCs w:val="18"/>
              </w:rPr>
            </w:pPr>
            <w:r w:rsidRPr="00012AA1">
              <w:rPr>
                <w:rFonts w:asciiTheme="minorHAnsi" w:hAnsiTheme="minorHAnsi"/>
                <w:color w:val="000000"/>
                <w:sz w:val="18"/>
                <w:szCs w:val="18"/>
              </w:rPr>
              <w:t xml:space="preserve">Współpraca z innymi organami, urzędami, organizacjami. W ramach współpracy 35 kontroli legalności zatrudnienia było prowadzonych na wniosek organów współdziałających </w:t>
            </w:r>
            <w:r>
              <w:rPr>
                <w:rFonts w:asciiTheme="minorHAnsi" w:hAnsiTheme="minorHAnsi"/>
                <w:color w:val="000000"/>
                <w:sz w:val="18"/>
                <w:szCs w:val="18"/>
              </w:rPr>
              <w:t xml:space="preserve">z OIP w Zielonej </w:t>
            </w:r>
            <w:r w:rsidRPr="00D33CB2">
              <w:rPr>
                <w:rFonts w:asciiTheme="minorHAnsi" w:hAnsiTheme="minorHAnsi"/>
                <w:color w:val="000000"/>
                <w:sz w:val="18"/>
                <w:szCs w:val="18"/>
              </w:rPr>
              <w:t>Górze m.in.: Policji, Powiatowego Urzędu Pracy, Urzędu Skarbowego</w:t>
            </w:r>
            <w:r>
              <w:rPr>
                <w:rFonts w:asciiTheme="minorHAnsi" w:hAnsiTheme="minorHAnsi"/>
                <w:color w:val="000000"/>
                <w:sz w:val="18"/>
                <w:szCs w:val="18"/>
              </w:rPr>
              <w:t xml:space="preserve"> (US)</w:t>
            </w:r>
            <w:r w:rsidRPr="00D33CB2">
              <w:rPr>
                <w:rFonts w:asciiTheme="minorHAnsi" w:hAnsiTheme="minorHAnsi"/>
                <w:color w:val="000000"/>
                <w:sz w:val="18"/>
                <w:szCs w:val="18"/>
              </w:rPr>
              <w:t>, Izby Administracji Skarbowej</w:t>
            </w:r>
            <w:r>
              <w:rPr>
                <w:rFonts w:asciiTheme="minorHAnsi" w:hAnsiTheme="minorHAnsi"/>
                <w:color w:val="000000"/>
                <w:sz w:val="18"/>
                <w:szCs w:val="18"/>
              </w:rPr>
              <w:t xml:space="preserve"> (IAS)</w:t>
            </w:r>
            <w:r w:rsidRPr="00D33CB2">
              <w:rPr>
                <w:rFonts w:asciiTheme="minorHAnsi" w:hAnsiTheme="minorHAnsi"/>
                <w:color w:val="000000"/>
                <w:sz w:val="18"/>
                <w:szCs w:val="18"/>
              </w:rPr>
              <w:t>, Zakładu Ubezpieczeń Społecznych</w:t>
            </w:r>
            <w:r>
              <w:rPr>
                <w:rFonts w:asciiTheme="minorHAnsi" w:hAnsiTheme="minorHAnsi"/>
                <w:color w:val="000000"/>
                <w:sz w:val="18"/>
                <w:szCs w:val="18"/>
              </w:rPr>
              <w:t xml:space="preserve"> (ZUS)</w:t>
            </w:r>
            <w:r w:rsidRPr="00D33CB2">
              <w:rPr>
                <w:rFonts w:asciiTheme="minorHAnsi" w:hAnsiTheme="minorHAnsi"/>
                <w:color w:val="000000"/>
                <w:sz w:val="18"/>
                <w:szCs w:val="18"/>
              </w:rPr>
              <w:t>, Urzędu Dozoru Technicznego, Państwowego Funduszu Rehabilitacji Osób Niepełnosprawnych</w:t>
            </w:r>
            <w:r w:rsidR="000E02D5">
              <w:rPr>
                <w:rFonts w:asciiTheme="minorHAnsi" w:hAnsiTheme="minorHAnsi"/>
                <w:color w:val="000000"/>
                <w:sz w:val="18"/>
                <w:szCs w:val="18"/>
              </w:rPr>
              <w:t xml:space="preserve"> (PFRON)</w:t>
            </w:r>
            <w:r w:rsidRPr="00D33CB2">
              <w:rPr>
                <w:rFonts w:asciiTheme="minorHAnsi" w:hAnsiTheme="minorHAnsi"/>
                <w:color w:val="000000"/>
                <w:sz w:val="18"/>
                <w:szCs w:val="18"/>
              </w:rPr>
              <w:t>, Inspekcji Ochrony Środowiska, Związków Zawodowych.</w:t>
            </w:r>
          </w:p>
          <w:p w:rsidR="00A028D0" w:rsidRPr="00517923" w:rsidRDefault="00A028D0" w:rsidP="002F0BD8">
            <w:pPr>
              <w:jc w:val="both"/>
              <w:rPr>
                <w:rFonts w:asciiTheme="minorHAnsi" w:hAnsiTheme="minorHAnsi"/>
                <w:color w:val="000000"/>
                <w:sz w:val="18"/>
                <w:szCs w:val="18"/>
              </w:rPr>
            </w:pPr>
            <w:r w:rsidRPr="00517923">
              <w:rPr>
                <w:rFonts w:asciiTheme="minorHAnsi" w:hAnsiTheme="minorHAnsi"/>
                <w:color w:val="000000"/>
                <w:sz w:val="18"/>
                <w:szCs w:val="18"/>
              </w:rPr>
              <w:t>W ramach współdziałania organów 8 kontroli legalności zatrudnienia był</w:t>
            </w:r>
            <w:r>
              <w:rPr>
                <w:rFonts w:asciiTheme="minorHAnsi" w:hAnsiTheme="minorHAnsi"/>
                <w:color w:val="000000"/>
                <w:sz w:val="18"/>
                <w:szCs w:val="18"/>
              </w:rPr>
              <w:t>o</w:t>
            </w:r>
            <w:r w:rsidRPr="00517923">
              <w:rPr>
                <w:rFonts w:asciiTheme="minorHAnsi" w:hAnsiTheme="minorHAnsi"/>
                <w:color w:val="000000"/>
                <w:sz w:val="18"/>
                <w:szCs w:val="18"/>
              </w:rPr>
              <w:t xml:space="preserve"> prowadzon</w:t>
            </w:r>
            <w:r>
              <w:rPr>
                <w:rFonts w:asciiTheme="minorHAnsi" w:hAnsiTheme="minorHAnsi"/>
                <w:color w:val="000000"/>
                <w:sz w:val="18"/>
                <w:szCs w:val="18"/>
              </w:rPr>
              <w:t>ych</w:t>
            </w:r>
            <w:r w:rsidRPr="00517923">
              <w:rPr>
                <w:rFonts w:asciiTheme="minorHAnsi" w:hAnsiTheme="minorHAnsi"/>
                <w:color w:val="000000"/>
                <w:sz w:val="18"/>
                <w:szCs w:val="18"/>
              </w:rPr>
              <w:t xml:space="preserve"> wspólnie ze Strażą Graniczną </w:t>
            </w:r>
            <w:r w:rsidR="000E02D5">
              <w:rPr>
                <w:rFonts w:asciiTheme="minorHAnsi" w:hAnsiTheme="minorHAnsi"/>
                <w:color w:val="000000"/>
                <w:sz w:val="18"/>
                <w:szCs w:val="18"/>
              </w:rPr>
              <w:t xml:space="preserve">(SG) </w:t>
            </w:r>
            <w:r>
              <w:rPr>
                <w:rFonts w:asciiTheme="minorHAnsi" w:hAnsiTheme="minorHAnsi"/>
                <w:color w:val="000000"/>
                <w:sz w:val="18"/>
                <w:szCs w:val="18"/>
              </w:rPr>
              <w:t xml:space="preserve">i </w:t>
            </w:r>
            <w:r w:rsidRPr="00517923">
              <w:rPr>
                <w:rFonts w:asciiTheme="minorHAnsi" w:hAnsiTheme="minorHAnsi"/>
                <w:color w:val="000000"/>
                <w:sz w:val="18"/>
                <w:szCs w:val="18"/>
              </w:rPr>
              <w:t>Policją.</w:t>
            </w:r>
          </w:p>
          <w:p w:rsidR="00A028D0" w:rsidRPr="00517923" w:rsidRDefault="00A028D0" w:rsidP="002F0BD8">
            <w:pPr>
              <w:jc w:val="both"/>
              <w:rPr>
                <w:rFonts w:asciiTheme="minorHAnsi" w:hAnsiTheme="minorHAnsi"/>
                <w:color w:val="000000"/>
                <w:sz w:val="18"/>
                <w:szCs w:val="18"/>
              </w:rPr>
            </w:pPr>
            <w:r w:rsidRPr="00517923">
              <w:rPr>
                <w:rFonts w:asciiTheme="minorHAnsi" w:hAnsiTheme="minorHAnsi"/>
                <w:color w:val="000000"/>
                <w:sz w:val="18"/>
                <w:szCs w:val="18"/>
              </w:rPr>
              <w:t>W wyniku dokonanych podczas kontroli ustaleń skierowanych zostało 87 powiadomień do innych organów z informacjami o tematyce, zakresie lub wynikach kontroli m.in. do Departamentu Funduszy w Ministerstwie Rodziny</w:t>
            </w:r>
            <w:r>
              <w:rPr>
                <w:rFonts w:asciiTheme="minorHAnsi" w:hAnsiTheme="minorHAnsi"/>
                <w:color w:val="000000"/>
                <w:sz w:val="18"/>
                <w:szCs w:val="18"/>
              </w:rPr>
              <w:t>,</w:t>
            </w:r>
            <w:r w:rsidRPr="00517923">
              <w:rPr>
                <w:rFonts w:asciiTheme="minorHAnsi" w:hAnsiTheme="minorHAnsi"/>
                <w:color w:val="000000"/>
                <w:sz w:val="18"/>
                <w:szCs w:val="18"/>
              </w:rPr>
              <w:t xml:space="preserve"> Pracy i Polityki Społecznej</w:t>
            </w:r>
            <w:r>
              <w:rPr>
                <w:rFonts w:asciiTheme="minorHAnsi" w:hAnsiTheme="minorHAnsi"/>
                <w:color w:val="000000"/>
                <w:sz w:val="18"/>
                <w:szCs w:val="18"/>
              </w:rPr>
              <w:t>;</w:t>
            </w:r>
            <w:r w:rsidRPr="00517923">
              <w:rPr>
                <w:rFonts w:asciiTheme="minorHAnsi" w:hAnsiTheme="minorHAnsi"/>
                <w:color w:val="000000"/>
                <w:sz w:val="18"/>
                <w:szCs w:val="18"/>
              </w:rPr>
              <w:t xml:space="preserve"> Wojewody</w:t>
            </w:r>
            <w:r>
              <w:rPr>
                <w:rFonts w:asciiTheme="minorHAnsi" w:hAnsiTheme="minorHAnsi"/>
                <w:color w:val="000000"/>
                <w:sz w:val="18"/>
                <w:szCs w:val="18"/>
              </w:rPr>
              <w:t>;</w:t>
            </w:r>
            <w:r w:rsidRPr="00517923">
              <w:rPr>
                <w:rFonts w:asciiTheme="minorHAnsi" w:hAnsiTheme="minorHAnsi"/>
                <w:color w:val="000000"/>
                <w:sz w:val="18"/>
                <w:szCs w:val="18"/>
              </w:rPr>
              <w:t xml:space="preserve"> Marszałka Województwa</w:t>
            </w:r>
            <w:r>
              <w:rPr>
                <w:rFonts w:asciiTheme="minorHAnsi" w:hAnsiTheme="minorHAnsi"/>
                <w:color w:val="000000"/>
                <w:sz w:val="18"/>
                <w:szCs w:val="18"/>
              </w:rPr>
              <w:t>;</w:t>
            </w:r>
            <w:r w:rsidRPr="00517923">
              <w:rPr>
                <w:rFonts w:asciiTheme="minorHAnsi" w:hAnsiTheme="minorHAnsi"/>
                <w:color w:val="000000"/>
                <w:sz w:val="18"/>
                <w:szCs w:val="18"/>
              </w:rPr>
              <w:t xml:space="preserve"> </w:t>
            </w:r>
            <w:r>
              <w:rPr>
                <w:rFonts w:asciiTheme="minorHAnsi" w:hAnsiTheme="minorHAnsi"/>
                <w:color w:val="000000"/>
                <w:sz w:val="18"/>
                <w:szCs w:val="18"/>
              </w:rPr>
              <w:t>SG;</w:t>
            </w:r>
            <w:r w:rsidRPr="00517923">
              <w:rPr>
                <w:rFonts w:asciiTheme="minorHAnsi" w:hAnsiTheme="minorHAnsi"/>
                <w:color w:val="000000"/>
                <w:sz w:val="18"/>
                <w:szCs w:val="18"/>
              </w:rPr>
              <w:t xml:space="preserve"> PUP</w:t>
            </w:r>
            <w:r>
              <w:rPr>
                <w:rFonts w:asciiTheme="minorHAnsi" w:hAnsiTheme="minorHAnsi"/>
                <w:color w:val="000000"/>
                <w:sz w:val="18"/>
                <w:szCs w:val="18"/>
              </w:rPr>
              <w:t>; Starosty</w:t>
            </w:r>
            <w:r w:rsidRPr="00517923">
              <w:rPr>
                <w:rFonts w:asciiTheme="minorHAnsi" w:hAnsiTheme="minorHAnsi"/>
                <w:color w:val="000000"/>
                <w:sz w:val="18"/>
                <w:szCs w:val="18"/>
              </w:rPr>
              <w:t>, US</w:t>
            </w:r>
            <w:r>
              <w:rPr>
                <w:rFonts w:asciiTheme="minorHAnsi" w:hAnsiTheme="minorHAnsi"/>
                <w:color w:val="000000"/>
                <w:sz w:val="18"/>
                <w:szCs w:val="18"/>
              </w:rPr>
              <w:t>, I</w:t>
            </w:r>
            <w:r w:rsidRPr="00517923">
              <w:rPr>
                <w:rFonts w:asciiTheme="minorHAnsi" w:hAnsiTheme="minorHAnsi"/>
                <w:color w:val="000000"/>
                <w:sz w:val="18"/>
                <w:szCs w:val="18"/>
              </w:rPr>
              <w:t>AS, Urzędu Celno-Skarbowego, ZUS, PFRON, Związków Zawodowych.</w:t>
            </w:r>
          </w:p>
          <w:p w:rsidR="00A028D0" w:rsidRPr="006D1126" w:rsidRDefault="00A028D0" w:rsidP="002F0BD8">
            <w:pPr>
              <w:jc w:val="both"/>
              <w:rPr>
                <w:rFonts w:asciiTheme="minorHAnsi" w:hAnsiTheme="minorHAnsi"/>
                <w:color w:val="000000"/>
                <w:sz w:val="18"/>
                <w:szCs w:val="18"/>
              </w:rPr>
            </w:pPr>
            <w:r w:rsidRPr="00517923">
              <w:rPr>
                <w:rFonts w:asciiTheme="minorHAnsi" w:hAnsiTheme="minorHAnsi"/>
                <w:color w:val="000000"/>
                <w:sz w:val="18"/>
                <w:szCs w:val="18"/>
              </w:rPr>
              <w:t>Należy podkreślić bardzo dobrą współpracę z powiatowymi urzędami pracy w zakresie dostępu do informacji z rejestru osób bezrobotnych oraz udzielania informacji nt. podmiotów, które rejestrowały oświadczenia o powierzeniu wykonywania pracy cudzoziemcowi w związku z prowadzonymi kontrolami legalności zatrudnienia oraz funkcjonowania uproszczonego systemu zatrudniania cudzoziemców</w:t>
            </w:r>
            <w:r w:rsidRPr="006D1126">
              <w:rPr>
                <w:rFonts w:asciiTheme="minorHAnsi" w:hAnsiTheme="minorHAnsi"/>
                <w:color w:val="000000"/>
                <w:sz w:val="18"/>
                <w:szCs w:val="18"/>
              </w:rPr>
              <w:t>.</w:t>
            </w:r>
          </w:p>
          <w:p w:rsidR="00A028D0" w:rsidRPr="00C15682" w:rsidRDefault="00A028D0" w:rsidP="002F0BD8">
            <w:pPr>
              <w:jc w:val="both"/>
              <w:rPr>
                <w:rFonts w:asciiTheme="minorHAnsi" w:hAnsiTheme="minorHAnsi"/>
                <w:color w:val="000000"/>
                <w:sz w:val="18"/>
                <w:szCs w:val="18"/>
                <w:highlight w:val="yellow"/>
              </w:rPr>
            </w:pPr>
          </w:p>
          <w:p w:rsidR="00A028D0" w:rsidRPr="006D1126" w:rsidRDefault="00A028D0" w:rsidP="002F0BD8">
            <w:pPr>
              <w:pStyle w:val="Tekstpodstawowywcity"/>
              <w:tabs>
                <w:tab w:val="left" w:pos="303"/>
              </w:tabs>
              <w:suppressAutoHyphens/>
              <w:ind w:left="20" w:right="-10"/>
              <w:rPr>
                <w:rFonts w:asciiTheme="minorHAnsi" w:hAnsiTheme="minorHAnsi"/>
                <w:color w:val="000000"/>
                <w:sz w:val="18"/>
                <w:szCs w:val="18"/>
              </w:rPr>
            </w:pPr>
            <w:r w:rsidRPr="006D1126">
              <w:rPr>
                <w:rFonts w:asciiTheme="minorHAnsi" w:hAnsiTheme="minorHAnsi"/>
                <w:color w:val="000000"/>
                <w:sz w:val="18"/>
                <w:szCs w:val="18"/>
              </w:rPr>
              <w:t>W ramach współpracy i współdziałania m.in.:</w:t>
            </w:r>
          </w:p>
          <w:p w:rsidR="00A028D0" w:rsidRPr="006D1126" w:rsidRDefault="00A028D0" w:rsidP="0042189C">
            <w:pPr>
              <w:pStyle w:val="Tekstpodstawowywcity"/>
              <w:numPr>
                <w:ilvl w:val="0"/>
                <w:numId w:val="78"/>
              </w:numPr>
              <w:tabs>
                <w:tab w:val="left" w:pos="167"/>
              </w:tabs>
              <w:suppressAutoHyphens/>
              <w:ind w:left="30" w:right="-11" w:firstLine="0"/>
              <w:jc w:val="both"/>
              <w:rPr>
                <w:rFonts w:asciiTheme="minorHAnsi" w:hAnsiTheme="minorHAnsi"/>
                <w:color w:val="000000"/>
                <w:sz w:val="18"/>
                <w:szCs w:val="18"/>
              </w:rPr>
            </w:pPr>
            <w:r w:rsidRPr="006D1126">
              <w:rPr>
                <w:rFonts w:asciiTheme="minorHAnsi" w:hAnsiTheme="minorHAnsi"/>
                <w:color w:val="000000"/>
                <w:sz w:val="18"/>
                <w:szCs w:val="18"/>
              </w:rPr>
              <w:t>na terenie województwa lubuskiego działa powołany przez Wojewodę Lubuskiego Wojewódzki Zespół ds. Prz</w:t>
            </w:r>
            <w:r>
              <w:rPr>
                <w:rFonts w:asciiTheme="minorHAnsi" w:hAnsiTheme="minorHAnsi"/>
                <w:color w:val="000000"/>
                <w:sz w:val="18"/>
                <w:szCs w:val="18"/>
              </w:rPr>
              <w:t xml:space="preserve">eciwdziałania Handlowi Ludźmi. </w:t>
            </w:r>
            <w:r w:rsidRPr="006D1126">
              <w:rPr>
                <w:rFonts w:asciiTheme="minorHAnsi" w:hAnsiTheme="minorHAnsi"/>
                <w:color w:val="000000"/>
                <w:sz w:val="18"/>
                <w:szCs w:val="18"/>
              </w:rPr>
              <w:t xml:space="preserve">W skład Wojewódzkiego Zespołu ds. Przeciwdziałania Handlowi Ludźmi wchodzi 27 przedstawicieli służb i instytucji zajmujących się problematyką profilaktyki i zwalczania przestępstwa handlu ludźmi, w tym m.in. przedstawiciele Lubuskiego Urzędu Wojewódzkiego, Państwowej Inspekcji Pracy Okręgowego Inspektoratu Pracy w Zielonej Górze, Sądów Okręgowych, Prokuratury Okręgowej, Komendy Wojewódzkiej Policji, Centralnego Biura Śledczego Komendy Głównej Policji, Nadodrzańskiego Oddziału </w:t>
            </w:r>
            <w:r>
              <w:rPr>
                <w:rFonts w:asciiTheme="minorHAnsi" w:hAnsiTheme="minorHAnsi"/>
                <w:color w:val="000000"/>
                <w:sz w:val="18"/>
                <w:szCs w:val="18"/>
                <w:lang w:val="pl-PL"/>
              </w:rPr>
              <w:t>SG</w:t>
            </w:r>
            <w:r w:rsidRPr="006D1126">
              <w:rPr>
                <w:rFonts w:asciiTheme="minorHAnsi" w:hAnsiTheme="minorHAnsi"/>
                <w:color w:val="000000"/>
                <w:sz w:val="18"/>
                <w:szCs w:val="18"/>
              </w:rPr>
              <w:t>, IAS</w:t>
            </w:r>
            <w:r>
              <w:rPr>
                <w:rFonts w:asciiTheme="minorHAnsi" w:hAnsiTheme="minorHAnsi"/>
                <w:color w:val="000000"/>
                <w:sz w:val="18"/>
                <w:szCs w:val="18"/>
                <w:lang w:val="pl-PL"/>
              </w:rPr>
              <w:t>,</w:t>
            </w:r>
            <w:r w:rsidRPr="006D1126">
              <w:rPr>
                <w:rFonts w:asciiTheme="minorHAnsi" w:hAnsiTheme="minorHAnsi"/>
                <w:color w:val="000000"/>
                <w:sz w:val="18"/>
                <w:szCs w:val="18"/>
              </w:rPr>
              <w:t xml:space="preserve"> K</w:t>
            </w:r>
            <w:r>
              <w:rPr>
                <w:rFonts w:asciiTheme="minorHAnsi" w:hAnsiTheme="minorHAnsi"/>
                <w:color w:val="000000"/>
                <w:sz w:val="18"/>
                <w:szCs w:val="18"/>
                <w:lang w:val="pl-PL"/>
              </w:rPr>
              <w:t>O</w:t>
            </w:r>
            <w:r w:rsidRPr="006D1126">
              <w:rPr>
                <w:rFonts w:asciiTheme="minorHAnsi" w:hAnsiTheme="minorHAnsi"/>
                <w:color w:val="000000"/>
                <w:sz w:val="18"/>
                <w:szCs w:val="18"/>
              </w:rPr>
              <w:t>, Ośrodka Interwencji Kryzysowej, WUP oraz przedstawiciele samorządu terytorialnego i organizacji pozarządowych. Celem zespołu jest m.in. usprawnienie organizacji działalności prewencyjnej, wsparcia i integracji ofiar handlu ludźmi i pracy przymusowej</w:t>
            </w:r>
            <w:r>
              <w:rPr>
                <w:rFonts w:asciiTheme="minorHAnsi" w:hAnsiTheme="minorHAnsi"/>
                <w:color w:val="000000"/>
                <w:sz w:val="18"/>
                <w:szCs w:val="18"/>
                <w:lang w:val="pl-PL"/>
              </w:rPr>
              <w:t>;</w:t>
            </w:r>
          </w:p>
          <w:p w:rsidR="00A028D0" w:rsidRPr="006D1126" w:rsidRDefault="00A028D0" w:rsidP="0042189C">
            <w:pPr>
              <w:pStyle w:val="Tekstpodstawowywcity"/>
              <w:numPr>
                <w:ilvl w:val="0"/>
                <w:numId w:val="78"/>
              </w:numPr>
              <w:tabs>
                <w:tab w:val="left" w:pos="167"/>
              </w:tabs>
              <w:suppressAutoHyphens/>
              <w:ind w:left="30" w:right="-11" w:hanging="30"/>
              <w:jc w:val="both"/>
              <w:rPr>
                <w:rFonts w:asciiTheme="minorHAnsi" w:hAnsiTheme="minorHAnsi"/>
                <w:color w:val="000000"/>
                <w:sz w:val="18"/>
                <w:szCs w:val="18"/>
              </w:rPr>
            </w:pPr>
            <w:r w:rsidRPr="006D1126">
              <w:rPr>
                <w:rFonts w:asciiTheme="minorHAnsi" w:hAnsiTheme="minorHAnsi"/>
                <w:color w:val="000000"/>
                <w:sz w:val="18"/>
                <w:szCs w:val="18"/>
              </w:rPr>
              <w:t xml:space="preserve">w siedzibie OIP w 2019 r. odbyły się narady szkoleniowe i odprawy, w których uczestniczyli inspektorzy OIP, nadinspektor, koordynator Sekcji Nadzoru i Kontroli oraz Legalności Zatrudnienia i funkcjonariusze Zespołu ds. Cudzoziemców Nadodrzańskiego Oddziału Straży Granicznej w Krośnie Odrzańskim PSG w Zielonej Górze. Podczas spotkań ustalany był zakres wspólnych działań podejmowanych przez służby, omówione zostały przepisy, kompetencje, procedury i problematyka działań kontrolnych oraz podział zadań w zakresie realizacji </w:t>
            </w:r>
            <w:r w:rsidRPr="006D1126">
              <w:rPr>
                <w:rFonts w:asciiTheme="minorHAnsi" w:hAnsiTheme="minorHAnsi"/>
                <w:color w:val="000000"/>
                <w:sz w:val="18"/>
                <w:szCs w:val="18"/>
              </w:rPr>
              <w:lastRenderedPageBreak/>
              <w:t>wspólnych kontroli legalności zatrudnienia obywateli polskich i cudzoziemców oraz planowanych działań w zakresie przeciwdziałania handlowi ludźmi i pracy przymusowej</w:t>
            </w:r>
            <w:r>
              <w:rPr>
                <w:rFonts w:asciiTheme="minorHAnsi" w:hAnsiTheme="minorHAnsi"/>
                <w:color w:val="000000"/>
                <w:sz w:val="18"/>
                <w:szCs w:val="18"/>
                <w:lang w:val="pl-PL"/>
              </w:rPr>
              <w:t>;</w:t>
            </w:r>
          </w:p>
          <w:p w:rsidR="00A028D0" w:rsidRPr="006D1126" w:rsidRDefault="00A028D0" w:rsidP="0042189C">
            <w:pPr>
              <w:pStyle w:val="Tekstpodstawowywcity"/>
              <w:numPr>
                <w:ilvl w:val="0"/>
                <w:numId w:val="78"/>
              </w:numPr>
              <w:tabs>
                <w:tab w:val="left" w:pos="167"/>
              </w:tabs>
              <w:suppressAutoHyphens/>
              <w:ind w:left="30" w:right="-11" w:hanging="30"/>
              <w:jc w:val="both"/>
              <w:rPr>
                <w:rFonts w:asciiTheme="minorHAnsi" w:hAnsiTheme="minorHAnsi"/>
                <w:color w:val="000000"/>
                <w:sz w:val="18"/>
                <w:szCs w:val="18"/>
              </w:rPr>
            </w:pPr>
            <w:r w:rsidRPr="006D1126">
              <w:rPr>
                <w:rFonts w:asciiTheme="minorHAnsi" w:hAnsiTheme="minorHAnsi"/>
                <w:color w:val="000000"/>
                <w:sz w:val="18"/>
                <w:szCs w:val="18"/>
              </w:rPr>
              <w:t xml:space="preserve">10.01.2019 r. w Urzędzie Marszałkowskim Województwa Lubuskiego w Zielonej Górze odbyło się spotkanie przedstawicieli urzędów, organów kontroli i służb m.in. Komendy Wojewódzkiej Policji, </w:t>
            </w:r>
            <w:r>
              <w:rPr>
                <w:rFonts w:asciiTheme="minorHAnsi" w:hAnsiTheme="minorHAnsi"/>
                <w:color w:val="000000"/>
                <w:sz w:val="18"/>
                <w:szCs w:val="18"/>
                <w:lang w:val="pl-PL"/>
              </w:rPr>
              <w:t>SG</w:t>
            </w:r>
            <w:r w:rsidRPr="006D1126">
              <w:rPr>
                <w:rFonts w:asciiTheme="minorHAnsi" w:hAnsiTheme="minorHAnsi"/>
                <w:color w:val="000000"/>
                <w:sz w:val="18"/>
                <w:szCs w:val="18"/>
              </w:rPr>
              <w:t>, PIP, LUW</w:t>
            </w:r>
            <w:r>
              <w:rPr>
                <w:rFonts w:asciiTheme="minorHAnsi" w:hAnsiTheme="minorHAnsi"/>
                <w:color w:val="000000"/>
                <w:sz w:val="18"/>
                <w:szCs w:val="18"/>
              </w:rPr>
              <w:t>, UM</w:t>
            </w:r>
            <w:r>
              <w:rPr>
                <w:rFonts w:asciiTheme="minorHAnsi" w:hAnsiTheme="minorHAnsi"/>
                <w:color w:val="000000"/>
                <w:sz w:val="18"/>
                <w:szCs w:val="18"/>
                <w:lang w:val="pl-PL"/>
              </w:rPr>
              <w:t>WL</w:t>
            </w:r>
            <w:r>
              <w:rPr>
                <w:rFonts w:asciiTheme="minorHAnsi" w:hAnsiTheme="minorHAnsi"/>
                <w:color w:val="000000"/>
                <w:sz w:val="18"/>
                <w:szCs w:val="18"/>
              </w:rPr>
              <w:t>, W</w:t>
            </w:r>
            <w:r w:rsidRPr="006D1126">
              <w:rPr>
                <w:rFonts w:asciiTheme="minorHAnsi" w:hAnsiTheme="minorHAnsi"/>
                <w:color w:val="000000"/>
                <w:sz w:val="18"/>
                <w:szCs w:val="18"/>
              </w:rPr>
              <w:t>UP i L</w:t>
            </w:r>
            <w:r>
              <w:rPr>
                <w:rFonts w:asciiTheme="minorHAnsi" w:hAnsiTheme="minorHAnsi"/>
                <w:color w:val="000000"/>
                <w:sz w:val="18"/>
                <w:szCs w:val="18"/>
              </w:rPr>
              <w:t>K</w:t>
            </w:r>
            <w:r w:rsidRPr="006D1126">
              <w:rPr>
                <w:rFonts w:asciiTheme="minorHAnsi" w:hAnsiTheme="minorHAnsi"/>
                <w:color w:val="000000"/>
                <w:sz w:val="18"/>
                <w:szCs w:val="18"/>
              </w:rPr>
              <w:t xml:space="preserve">O z Zarządem Województwa Lubuskiego. Spotkanie poświęcone było zagadnieniom dot. cudzoziemców, w tym obywateli Ukrainy przebywającym i pracującym na terenie </w:t>
            </w:r>
            <w:r>
              <w:rPr>
                <w:rFonts w:asciiTheme="minorHAnsi" w:hAnsiTheme="minorHAnsi"/>
                <w:color w:val="000000"/>
                <w:sz w:val="18"/>
                <w:szCs w:val="18"/>
                <w:lang w:val="pl-PL"/>
              </w:rPr>
              <w:t xml:space="preserve">naszego </w:t>
            </w:r>
            <w:r w:rsidRPr="006D1126">
              <w:rPr>
                <w:rFonts w:asciiTheme="minorHAnsi" w:hAnsiTheme="minorHAnsi"/>
                <w:color w:val="000000"/>
                <w:sz w:val="18"/>
                <w:szCs w:val="18"/>
              </w:rPr>
              <w:t>województwa</w:t>
            </w:r>
            <w:r>
              <w:rPr>
                <w:rFonts w:asciiTheme="minorHAnsi" w:hAnsiTheme="minorHAnsi"/>
                <w:color w:val="000000"/>
                <w:sz w:val="18"/>
                <w:szCs w:val="18"/>
                <w:lang w:val="pl-PL"/>
              </w:rPr>
              <w:t xml:space="preserve">, </w:t>
            </w:r>
            <w:r w:rsidRPr="006D1126">
              <w:rPr>
                <w:rFonts w:asciiTheme="minorHAnsi" w:hAnsiTheme="minorHAnsi"/>
                <w:color w:val="000000"/>
                <w:sz w:val="18"/>
                <w:szCs w:val="18"/>
              </w:rPr>
              <w:t xml:space="preserve">a jego celem była wymiana informacji pomiędzy instytucjami mająca służyć lepszemu współdziałaniu i wzajemnej pomocy w rozwiązywaniu problemów. </w:t>
            </w:r>
            <w:r>
              <w:rPr>
                <w:rFonts w:asciiTheme="minorHAnsi" w:hAnsiTheme="minorHAnsi"/>
                <w:color w:val="000000"/>
                <w:sz w:val="18"/>
                <w:szCs w:val="18"/>
                <w:lang w:val="pl-PL"/>
              </w:rPr>
              <w:t xml:space="preserve">Przedstawiciel </w:t>
            </w:r>
            <w:r w:rsidRPr="006D1126">
              <w:rPr>
                <w:rFonts w:asciiTheme="minorHAnsi" w:hAnsiTheme="minorHAnsi"/>
                <w:color w:val="000000"/>
                <w:sz w:val="18"/>
                <w:szCs w:val="18"/>
              </w:rPr>
              <w:t xml:space="preserve">OIP </w:t>
            </w:r>
            <w:r>
              <w:rPr>
                <w:rFonts w:asciiTheme="minorHAnsi" w:hAnsiTheme="minorHAnsi"/>
                <w:color w:val="000000"/>
                <w:sz w:val="18"/>
                <w:szCs w:val="18"/>
                <w:lang w:val="pl-PL"/>
              </w:rPr>
              <w:t>wykazał</w:t>
            </w:r>
            <w:r w:rsidRPr="006D1126">
              <w:rPr>
                <w:rFonts w:asciiTheme="minorHAnsi" w:hAnsiTheme="minorHAnsi"/>
                <w:color w:val="000000"/>
                <w:sz w:val="18"/>
                <w:szCs w:val="18"/>
              </w:rPr>
              <w:t xml:space="preserve"> działania urzędu w zakresie legalności zatrudnienia w świetle wyników kontroli przeprowadzonych w latach 2007–2018</w:t>
            </w:r>
            <w:r>
              <w:rPr>
                <w:rFonts w:asciiTheme="minorHAnsi" w:hAnsiTheme="minorHAnsi"/>
                <w:color w:val="000000"/>
                <w:sz w:val="18"/>
                <w:szCs w:val="18"/>
                <w:lang w:val="pl-PL"/>
              </w:rPr>
              <w:t xml:space="preserve"> (</w:t>
            </w:r>
            <w:r w:rsidRPr="006D1126">
              <w:rPr>
                <w:rFonts w:asciiTheme="minorHAnsi" w:hAnsiTheme="minorHAnsi"/>
                <w:color w:val="000000"/>
                <w:sz w:val="18"/>
                <w:szCs w:val="18"/>
              </w:rPr>
              <w:t>kontrol</w:t>
            </w:r>
            <w:r>
              <w:rPr>
                <w:rFonts w:asciiTheme="minorHAnsi" w:hAnsiTheme="minorHAnsi"/>
                <w:color w:val="000000"/>
                <w:sz w:val="18"/>
                <w:szCs w:val="18"/>
                <w:lang w:val="pl-PL"/>
              </w:rPr>
              <w:t>a</w:t>
            </w:r>
            <w:r w:rsidRPr="006D1126">
              <w:rPr>
                <w:rFonts w:asciiTheme="minorHAnsi" w:hAnsiTheme="minorHAnsi"/>
                <w:color w:val="000000"/>
                <w:sz w:val="18"/>
                <w:szCs w:val="18"/>
              </w:rPr>
              <w:t xml:space="preserve"> legalności zatrudnienia dotycząc</w:t>
            </w:r>
            <w:r>
              <w:rPr>
                <w:rFonts w:asciiTheme="minorHAnsi" w:hAnsiTheme="minorHAnsi"/>
                <w:color w:val="000000"/>
                <w:sz w:val="18"/>
                <w:szCs w:val="18"/>
                <w:lang w:val="pl-PL"/>
              </w:rPr>
              <w:t>a</w:t>
            </w:r>
            <w:r w:rsidRPr="006D1126">
              <w:rPr>
                <w:rFonts w:asciiTheme="minorHAnsi" w:hAnsiTheme="minorHAnsi"/>
                <w:color w:val="000000"/>
                <w:sz w:val="18"/>
                <w:szCs w:val="18"/>
              </w:rPr>
              <w:t xml:space="preserve"> cudzoziemców, w tym obywateli Ukrainy oraz informacje nt. podejmowanych działań prewencyjnych i kampanii edukacyjno-informacyjnej „Pracuję legalnie”, która jest realizowana przez urząd</w:t>
            </w:r>
            <w:r>
              <w:rPr>
                <w:rFonts w:asciiTheme="minorHAnsi" w:hAnsiTheme="minorHAnsi"/>
                <w:color w:val="000000"/>
                <w:sz w:val="18"/>
                <w:szCs w:val="18"/>
                <w:lang w:val="pl-PL"/>
              </w:rPr>
              <w:t>);</w:t>
            </w:r>
          </w:p>
          <w:p w:rsidR="00A028D0" w:rsidRPr="006D1126" w:rsidRDefault="00A028D0" w:rsidP="0042189C">
            <w:pPr>
              <w:pStyle w:val="Tekstpodstawowywcity"/>
              <w:numPr>
                <w:ilvl w:val="0"/>
                <w:numId w:val="78"/>
              </w:numPr>
              <w:tabs>
                <w:tab w:val="left" w:pos="167"/>
              </w:tabs>
              <w:suppressAutoHyphens/>
              <w:ind w:left="0" w:right="-11" w:firstLine="0"/>
              <w:jc w:val="both"/>
              <w:rPr>
                <w:rFonts w:asciiTheme="minorHAnsi" w:hAnsiTheme="minorHAnsi"/>
                <w:color w:val="000000"/>
                <w:sz w:val="18"/>
                <w:szCs w:val="18"/>
              </w:rPr>
            </w:pPr>
            <w:r w:rsidRPr="006D1126">
              <w:rPr>
                <w:rFonts w:asciiTheme="minorHAnsi" w:hAnsiTheme="minorHAnsi"/>
                <w:color w:val="000000"/>
                <w:sz w:val="18"/>
                <w:szCs w:val="18"/>
              </w:rPr>
              <w:t>26-28.02.2019 r. w Centralnym Ośrodku Szkolenia Straży w Koszalinie odbyła się dziesiąta, jubileuszowa narada szkoleniowa przedstawicieli P</w:t>
            </w:r>
            <w:r>
              <w:rPr>
                <w:rFonts w:asciiTheme="minorHAnsi" w:hAnsiTheme="minorHAnsi"/>
                <w:color w:val="000000"/>
                <w:sz w:val="18"/>
                <w:szCs w:val="18"/>
              </w:rPr>
              <w:t>I</w:t>
            </w:r>
            <w:r w:rsidRPr="006D1126">
              <w:rPr>
                <w:rFonts w:asciiTheme="minorHAnsi" w:hAnsiTheme="minorHAnsi"/>
                <w:color w:val="000000"/>
                <w:sz w:val="18"/>
                <w:szCs w:val="18"/>
              </w:rPr>
              <w:t xml:space="preserve">P i Straży Granicznej. Spotkania przedstawicieli urzędów są organizowane corocznie od 2010 r. na podstawie porozumienia głównego inspektora pracy i komendanta głównego SG w sprawie zasad współdziałania PIP i </w:t>
            </w:r>
            <w:r>
              <w:rPr>
                <w:rFonts w:asciiTheme="minorHAnsi" w:hAnsiTheme="minorHAnsi"/>
                <w:color w:val="000000"/>
                <w:sz w:val="18"/>
                <w:szCs w:val="18"/>
                <w:lang w:val="pl-PL"/>
              </w:rPr>
              <w:t>SG</w:t>
            </w:r>
            <w:r>
              <w:rPr>
                <w:rFonts w:asciiTheme="minorHAnsi" w:hAnsiTheme="minorHAnsi"/>
                <w:color w:val="000000"/>
                <w:sz w:val="18"/>
                <w:szCs w:val="18"/>
              </w:rPr>
              <w:t>.</w:t>
            </w:r>
            <w:r w:rsidRPr="006D1126">
              <w:rPr>
                <w:rFonts w:asciiTheme="minorHAnsi" w:hAnsiTheme="minorHAnsi"/>
                <w:color w:val="000000"/>
                <w:sz w:val="18"/>
                <w:szCs w:val="18"/>
              </w:rPr>
              <w:t xml:space="preserve"> </w:t>
            </w:r>
            <w:r>
              <w:rPr>
                <w:rFonts w:asciiTheme="minorHAnsi" w:hAnsiTheme="minorHAnsi"/>
                <w:color w:val="000000"/>
                <w:sz w:val="18"/>
                <w:szCs w:val="18"/>
                <w:lang w:val="pl-PL"/>
              </w:rPr>
              <w:t>Mają</w:t>
            </w:r>
            <w:r w:rsidRPr="006D1126">
              <w:rPr>
                <w:rFonts w:asciiTheme="minorHAnsi" w:hAnsiTheme="minorHAnsi"/>
                <w:color w:val="000000"/>
                <w:sz w:val="18"/>
                <w:szCs w:val="18"/>
              </w:rPr>
              <w:t xml:space="preserve"> na celu m.in. podsumowanie współpracy obu instytucji w zakresie kontroli legalności zatrudnienia cudzoziemców w roku poprzednim. Wśród zaproszonych na spotkanie gości byli również przedstawiciele </w:t>
            </w:r>
            <w:proofErr w:type="spellStart"/>
            <w:r w:rsidRPr="006D1126">
              <w:rPr>
                <w:rFonts w:asciiTheme="minorHAnsi" w:hAnsiTheme="minorHAnsi"/>
                <w:color w:val="000000"/>
                <w:sz w:val="18"/>
                <w:szCs w:val="18"/>
              </w:rPr>
              <w:t>MRPiPS</w:t>
            </w:r>
            <w:proofErr w:type="spellEnd"/>
            <w:r w:rsidRPr="006D1126">
              <w:rPr>
                <w:rFonts w:asciiTheme="minorHAnsi" w:hAnsiTheme="minorHAnsi"/>
                <w:color w:val="000000"/>
                <w:sz w:val="18"/>
                <w:szCs w:val="18"/>
              </w:rPr>
              <w:t>, Ministerstwa Spraw Zagranicznych, Ministerstwa Finansów ora</w:t>
            </w:r>
            <w:r>
              <w:rPr>
                <w:rFonts w:asciiTheme="minorHAnsi" w:hAnsiTheme="minorHAnsi"/>
                <w:color w:val="000000"/>
                <w:sz w:val="18"/>
                <w:szCs w:val="18"/>
              </w:rPr>
              <w:t>z Urzędu do Spraw Cudzoziemców;</w:t>
            </w:r>
          </w:p>
          <w:p w:rsidR="00A028D0" w:rsidRPr="006D1126" w:rsidRDefault="00A028D0" w:rsidP="0042189C">
            <w:pPr>
              <w:pStyle w:val="Tekstpodstawowywcity"/>
              <w:numPr>
                <w:ilvl w:val="0"/>
                <w:numId w:val="78"/>
              </w:numPr>
              <w:tabs>
                <w:tab w:val="left" w:pos="167"/>
              </w:tabs>
              <w:suppressAutoHyphens/>
              <w:ind w:left="0" w:right="-11" w:firstLine="0"/>
              <w:jc w:val="both"/>
              <w:rPr>
                <w:rFonts w:asciiTheme="minorHAnsi" w:hAnsiTheme="minorHAnsi"/>
                <w:color w:val="000000"/>
                <w:sz w:val="18"/>
                <w:szCs w:val="18"/>
              </w:rPr>
            </w:pPr>
            <w:r w:rsidRPr="006D1126">
              <w:rPr>
                <w:rFonts w:asciiTheme="minorHAnsi" w:hAnsiTheme="minorHAnsi"/>
                <w:color w:val="000000"/>
                <w:sz w:val="18"/>
                <w:szCs w:val="18"/>
              </w:rPr>
              <w:t xml:space="preserve">25.04.2019 r. w siedzibie OIP w Zielonej Górze odbyło się spotkanie przedstawicieli PIP </w:t>
            </w:r>
            <w:r>
              <w:rPr>
                <w:rFonts w:asciiTheme="minorHAnsi" w:hAnsiTheme="minorHAnsi"/>
                <w:color w:val="000000"/>
                <w:sz w:val="18"/>
                <w:szCs w:val="18"/>
                <w:lang w:val="pl-PL"/>
              </w:rPr>
              <w:t xml:space="preserve">i </w:t>
            </w:r>
            <w:r w:rsidRPr="006D1126">
              <w:rPr>
                <w:rFonts w:asciiTheme="minorHAnsi" w:hAnsiTheme="minorHAnsi"/>
                <w:color w:val="000000"/>
                <w:sz w:val="18"/>
                <w:szCs w:val="18"/>
              </w:rPr>
              <w:t>Nadodrzańskiego Oddziału Straży Granicznej w Krośnie Odrzańskim PSG w Zielonej Górze. Spotkanie poświęcone było zagadnieniom dot. cudzoziemców przebywającym i pracującym na terenie województwa lubuskiego</w:t>
            </w:r>
            <w:r>
              <w:rPr>
                <w:rFonts w:asciiTheme="minorHAnsi" w:hAnsiTheme="minorHAnsi"/>
                <w:color w:val="000000"/>
                <w:sz w:val="18"/>
                <w:szCs w:val="18"/>
                <w:lang w:val="pl-PL"/>
              </w:rPr>
              <w:t>,</w:t>
            </w:r>
            <w:r w:rsidRPr="006D1126">
              <w:rPr>
                <w:rFonts w:asciiTheme="minorHAnsi" w:hAnsiTheme="minorHAnsi"/>
                <w:color w:val="000000"/>
                <w:sz w:val="18"/>
                <w:szCs w:val="18"/>
              </w:rPr>
              <w:t xml:space="preserve"> a jego celem była wymiana informacji pomiędzy instytucjami mająca służyć lepszemu współdziałaniu i wzajemnej pomocy w rozwiązywaniu problemów</w:t>
            </w:r>
            <w:r>
              <w:rPr>
                <w:rFonts w:asciiTheme="minorHAnsi" w:hAnsiTheme="minorHAnsi"/>
                <w:color w:val="000000"/>
                <w:sz w:val="18"/>
                <w:szCs w:val="18"/>
                <w:lang w:val="pl-PL"/>
              </w:rPr>
              <w:t>;</w:t>
            </w:r>
          </w:p>
          <w:p w:rsidR="00A028D0" w:rsidRPr="006D1126" w:rsidRDefault="00A028D0" w:rsidP="0042189C">
            <w:pPr>
              <w:pStyle w:val="Tekstpodstawowywcity"/>
              <w:numPr>
                <w:ilvl w:val="0"/>
                <w:numId w:val="78"/>
              </w:numPr>
              <w:tabs>
                <w:tab w:val="left" w:pos="167"/>
              </w:tabs>
              <w:suppressAutoHyphens/>
              <w:ind w:left="30" w:right="-11" w:hanging="30"/>
              <w:jc w:val="both"/>
              <w:rPr>
                <w:rFonts w:asciiTheme="minorHAnsi" w:hAnsiTheme="minorHAnsi"/>
                <w:color w:val="000000"/>
                <w:sz w:val="18"/>
                <w:szCs w:val="18"/>
              </w:rPr>
            </w:pPr>
            <w:r w:rsidRPr="006D1126">
              <w:rPr>
                <w:rFonts w:asciiTheme="minorHAnsi" w:hAnsiTheme="minorHAnsi"/>
                <w:color w:val="000000"/>
                <w:sz w:val="18"/>
                <w:szCs w:val="18"/>
              </w:rPr>
              <w:t>25.04.2019 r. odbyło się posiedzenie Lubuskiej Komisji Ochrony Pracy związan</w:t>
            </w:r>
            <w:r>
              <w:rPr>
                <w:rFonts w:asciiTheme="minorHAnsi" w:hAnsiTheme="minorHAnsi"/>
                <w:color w:val="000000"/>
                <w:sz w:val="18"/>
                <w:szCs w:val="18"/>
                <w:lang w:val="pl-PL"/>
              </w:rPr>
              <w:t>e</w:t>
            </w:r>
            <w:r w:rsidRPr="006D1126">
              <w:rPr>
                <w:rFonts w:asciiTheme="minorHAnsi" w:hAnsiTheme="minorHAnsi"/>
                <w:color w:val="000000"/>
                <w:sz w:val="18"/>
                <w:szCs w:val="18"/>
              </w:rPr>
              <w:t xml:space="preserve"> ze zbliżającym się Dniem Bezpieczeństwa i Ochrony Zdrowia w Pracy</w:t>
            </w:r>
            <w:r>
              <w:rPr>
                <w:rFonts w:asciiTheme="minorHAnsi" w:hAnsiTheme="minorHAnsi"/>
                <w:color w:val="000000"/>
                <w:sz w:val="18"/>
                <w:szCs w:val="18"/>
                <w:lang w:val="pl-PL"/>
              </w:rPr>
              <w:t xml:space="preserve">, którego </w:t>
            </w:r>
            <w:r>
              <w:rPr>
                <w:rFonts w:asciiTheme="minorHAnsi" w:hAnsiTheme="minorHAnsi"/>
                <w:color w:val="000000"/>
                <w:sz w:val="18"/>
                <w:szCs w:val="18"/>
              </w:rPr>
              <w:t>obchody służ</w:t>
            </w:r>
            <w:r w:rsidRPr="006D1126">
              <w:rPr>
                <w:rFonts w:asciiTheme="minorHAnsi" w:hAnsiTheme="minorHAnsi"/>
                <w:color w:val="000000"/>
                <w:sz w:val="18"/>
                <w:szCs w:val="18"/>
              </w:rPr>
              <w:t>ą podniesieniu świadomości w zakresie skutecznej ochrony zatrudnionych, unikania wypadków, w szczególności śmiertelnych i chorób zawodowych</w:t>
            </w:r>
            <w:r>
              <w:rPr>
                <w:rFonts w:asciiTheme="minorHAnsi" w:hAnsiTheme="minorHAnsi"/>
                <w:color w:val="000000"/>
                <w:sz w:val="18"/>
                <w:szCs w:val="18"/>
                <w:lang w:val="pl-PL"/>
              </w:rPr>
              <w:t xml:space="preserve">. </w:t>
            </w:r>
            <w:r w:rsidRPr="006D1126">
              <w:rPr>
                <w:rFonts w:asciiTheme="minorHAnsi" w:hAnsiTheme="minorHAnsi"/>
                <w:color w:val="000000"/>
                <w:sz w:val="18"/>
                <w:szCs w:val="18"/>
              </w:rPr>
              <w:t>Podczas prowadzonej debaty poruszono zagadnienia dot. prawa pracy, bezpieczeństwa pracy oraz legalności zatrudnienia obywateli polskich i cudzoziemców</w:t>
            </w:r>
            <w:r>
              <w:rPr>
                <w:rFonts w:asciiTheme="minorHAnsi" w:hAnsiTheme="minorHAnsi"/>
                <w:color w:val="000000"/>
                <w:sz w:val="18"/>
                <w:szCs w:val="18"/>
                <w:lang w:val="pl-PL"/>
              </w:rPr>
              <w:t>;</w:t>
            </w:r>
          </w:p>
          <w:p w:rsidR="00A028D0" w:rsidRDefault="00A028D0" w:rsidP="0042189C">
            <w:pPr>
              <w:pStyle w:val="Tekstpodstawowywcity"/>
              <w:numPr>
                <w:ilvl w:val="0"/>
                <w:numId w:val="78"/>
              </w:numPr>
              <w:tabs>
                <w:tab w:val="left" w:pos="167"/>
              </w:tabs>
              <w:suppressAutoHyphens/>
              <w:ind w:left="30" w:right="-11" w:hanging="30"/>
              <w:jc w:val="both"/>
              <w:rPr>
                <w:rFonts w:asciiTheme="minorHAnsi" w:hAnsiTheme="minorHAnsi"/>
                <w:color w:val="000000"/>
                <w:sz w:val="18"/>
                <w:szCs w:val="18"/>
              </w:rPr>
            </w:pPr>
            <w:r w:rsidRPr="006D1126">
              <w:rPr>
                <w:rFonts w:asciiTheme="minorHAnsi" w:hAnsiTheme="minorHAnsi"/>
                <w:color w:val="000000"/>
                <w:sz w:val="18"/>
                <w:szCs w:val="18"/>
              </w:rPr>
              <w:t xml:space="preserve">w siedzibie Nadodrzańskiego Oddziału Straży Granicznej w Krośnie </w:t>
            </w:r>
            <w:proofErr w:type="spellStart"/>
            <w:r w:rsidRPr="006D1126">
              <w:rPr>
                <w:rFonts w:asciiTheme="minorHAnsi" w:hAnsiTheme="minorHAnsi"/>
                <w:color w:val="000000"/>
                <w:sz w:val="18"/>
                <w:szCs w:val="18"/>
              </w:rPr>
              <w:t>Odrz</w:t>
            </w:r>
            <w:proofErr w:type="spellEnd"/>
            <w:r>
              <w:rPr>
                <w:rFonts w:asciiTheme="minorHAnsi" w:hAnsiTheme="minorHAnsi"/>
                <w:color w:val="000000"/>
                <w:sz w:val="18"/>
                <w:szCs w:val="18"/>
                <w:lang w:val="pl-PL"/>
              </w:rPr>
              <w:t>.</w:t>
            </w:r>
            <w:r>
              <w:rPr>
                <w:rFonts w:asciiTheme="minorHAnsi" w:hAnsiTheme="minorHAnsi"/>
                <w:color w:val="000000"/>
                <w:sz w:val="18"/>
                <w:szCs w:val="18"/>
              </w:rPr>
              <w:t xml:space="preserve"> </w:t>
            </w:r>
            <w:r>
              <w:rPr>
                <w:rFonts w:asciiTheme="minorHAnsi" w:hAnsiTheme="minorHAnsi"/>
                <w:color w:val="000000"/>
                <w:sz w:val="18"/>
                <w:szCs w:val="18"/>
                <w:lang w:val="pl-PL"/>
              </w:rPr>
              <w:t>odbyły</w:t>
            </w:r>
            <w:r w:rsidRPr="006D1126">
              <w:rPr>
                <w:rFonts w:asciiTheme="minorHAnsi" w:hAnsiTheme="minorHAnsi"/>
                <w:color w:val="000000"/>
                <w:sz w:val="18"/>
                <w:szCs w:val="18"/>
              </w:rPr>
              <w:t xml:space="preserve"> się</w:t>
            </w:r>
            <w:r>
              <w:rPr>
                <w:rFonts w:asciiTheme="minorHAnsi" w:hAnsiTheme="minorHAnsi"/>
                <w:color w:val="000000"/>
                <w:sz w:val="18"/>
                <w:szCs w:val="18"/>
                <w:lang w:val="pl-PL"/>
              </w:rPr>
              <w:t>:</w:t>
            </w:r>
            <w:r w:rsidRPr="006D1126">
              <w:rPr>
                <w:rFonts w:asciiTheme="minorHAnsi" w:hAnsiTheme="minorHAnsi"/>
                <w:color w:val="000000"/>
                <w:sz w:val="18"/>
                <w:szCs w:val="18"/>
              </w:rPr>
              <w:t xml:space="preserve"> </w:t>
            </w:r>
          </w:p>
          <w:p w:rsidR="00A028D0" w:rsidRDefault="00A028D0" w:rsidP="0042189C">
            <w:pPr>
              <w:pStyle w:val="Tekstpodstawowywcity"/>
              <w:numPr>
                <w:ilvl w:val="0"/>
                <w:numId w:val="150"/>
              </w:numPr>
              <w:tabs>
                <w:tab w:val="left" w:pos="167"/>
              </w:tabs>
              <w:suppressAutoHyphens/>
              <w:ind w:left="0" w:right="-11" w:firstLine="0"/>
              <w:jc w:val="both"/>
              <w:rPr>
                <w:rFonts w:asciiTheme="minorHAnsi" w:hAnsiTheme="minorHAnsi"/>
                <w:color w:val="000000"/>
                <w:sz w:val="18"/>
                <w:szCs w:val="18"/>
              </w:rPr>
            </w:pPr>
            <w:r w:rsidRPr="006D1126">
              <w:rPr>
                <w:rFonts w:asciiTheme="minorHAnsi" w:hAnsiTheme="minorHAnsi"/>
                <w:color w:val="000000"/>
                <w:sz w:val="18"/>
                <w:szCs w:val="18"/>
              </w:rPr>
              <w:t>07.05.2019 r. spotkanie przedstawicieli P</w:t>
            </w:r>
            <w:r>
              <w:rPr>
                <w:rFonts w:asciiTheme="minorHAnsi" w:hAnsiTheme="minorHAnsi"/>
                <w:color w:val="000000"/>
                <w:sz w:val="18"/>
                <w:szCs w:val="18"/>
              </w:rPr>
              <w:t>I</w:t>
            </w:r>
            <w:r w:rsidRPr="006D1126">
              <w:rPr>
                <w:rFonts w:asciiTheme="minorHAnsi" w:hAnsiTheme="minorHAnsi"/>
                <w:color w:val="000000"/>
                <w:sz w:val="18"/>
                <w:szCs w:val="18"/>
              </w:rPr>
              <w:t>P i SG. Spotkanie poświęcone było zagadnieniom dot. współpracy urzędów w zakresie kontroli legalności zatrudnienia cudzoziemców przebywającym i pracującym na terenie województw lubuskiego, dolnośląskiego i wielkopolskiego oraz wymianie informacji pomiędzy instytucjami mającymi służyć lepszemu współdziałaniu i wzajemnej pomocy w realizacji zadań</w:t>
            </w:r>
            <w:r>
              <w:rPr>
                <w:rFonts w:asciiTheme="minorHAnsi" w:hAnsiTheme="minorHAnsi"/>
                <w:color w:val="000000"/>
                <w:sz w:val="18"/>
                <w:szCs w:val="18"/>
                <w:lang w:val="pl-PL"/>
              </w:rPr>
              <w:t>;</w:t>
            </w:r>
          </w:p>
          <w:p w:rsidR="00A028D0" w:rsidRPr="006A2AA4" w:rsidRDefault="00A028D0" w:rsidP="0042189C">
            <w:pPr>
              <w:pStyle w:val="Tekstpodstawowywcity"/>
              <w:numPr>
                <w:ilvl w:val="0"/>
                <w:numId w:val="150"/>
              </w:numPr>
              <w:tabs>
                <w:tab w:val="left" w:pos="167"/>
              </w:tabs>
              <w:suppressAutoHyphens/>
              <w:ind w:left="0" w:right="-11" w:firstLine="0"/>
              <w:jc w:val="both"/>
              <w:rPr>
                <w:rFonts w:asciiTheme="minorHAnsi" w:hAnsiTheme="minorHAnsi"/>
                <w:color w:val="000000"/>
                <w:sz w:val="18"/>
                <w:szCs w:val="18"/>
              </w:rPr>
            </w:pPr>
            <w:r w:rsidRPr="006A2AA4">
              <w:rPr>
                <w:rFonts w:asciiTheme="minorHAnsi" w:hAnsiTheme="minorHAnsi"/>
                <w:color w:val="000000"/>
                <w:sz w:val="18"/>
                <w:szCs w:val="18"/>
              </w:rPr>
              <w:t xml:space="preserve">31.05.2019 r. uroczyste obchody 28 rocznicy powołania Straży Granicznej oraz 10 rocznicy utworzenia Nadodrzańskiego Oddziału SG. </w:t>
            </w:r>
            <w:r w:rsidRPr="006A2AA4">
              <w:rPr>
                <w:rFonts w:asciiTheme="minorHAnsi" w:hAnsiTheme="minorHAnsi"/>
                <w:color w:val="000000"/>
                <w:sz w:val="18"/>
                <w:szCs w:val="18"/>
                <w:lang w:val="pl-PL"/>
              </w:rPr>
              <w:t>Podczas spotkania n</w:t>
            </w:r>
            <w:proofErr w:type="spellStart"/>
            <w:r w:rsidRPr="006A2AA4">
              <w:rPr>
                <w:rFonts w:asciiTheme="minorHAnsi" w:hAnsiTheme="minorHAnsi"/>
                <w:color w:val="000000"/>
                <w:sz w:val="18"/>
                <w:szCs w:val="18"/>
              </w:rPr>
              <w:t>adan</w:t>
            </w:r>
            <w:r w:rsidRPr="006A2AA4">
              <w:rPr>
                <w:rFonts w:asciiTheme="minorHAnsi" w:hAnsiTheme="minorHAnsi"/>
                <w:color w:val="000000"/>
                <w:sz w:val="18"/>
                <w:szCs w:val="18"/>
                <w:lang w:val="pl-PL"/>
              </w:rPr>
              <w:t>o</w:t>
            </w:r>
            <w:proofErr w:type="spellEnd"/>
            <w:r w:rsidRPr="006A2AA4">
              <w:rPr>
                <w:rFonts w:asciiTheme="minorHAnsi" w:hAnsiTheme="minorHAnsi"/>
                <w:color w:val="000000"/>
                <w:sz w:val="18"/>
                <w:szCs w:val="18"/>
              </w:rPr>
              <w:t xml:space="preserve"> odznaczeni</w:t>
            </w:r>
            <w:r w:rsidRPr="006A2AA4">
              <w:rPr>
                <w:rFonts w:asciiTheme="minorHAnsi" w:hAnsiTheme="minorHAnsi"/>
                <w:color w:val="000000"/>
                <w:sz w:val="18"/>
                <w:szCs w:val="18"/>
                <w:lang w:val="pl-PL"/>
              </w:rPr>
              <w:t>a</w:t>
            </w:r>
            <w:r w:rsidRPr="006A2AA4">
              <w:rPr>
                <w:rFonts w:asciiTheme="minorHAnsi" w:hAnsiTheme="minorHAnsi"/>
                <w:color w:val="000000"/>
                <w:sz w:val="18"/>
                <w:szCs w:val="18"/>
              </w:rPr>
              <w:t xml:space="preserve"> stanowi</w:t>
            </w:r>
            <w:r w:rsidRPr="006A2AA4">
              <w:rPr>
                <w:rFonts w:asciiTheme="minorHAnsi" w:hAnsiTheme="minorHAnsi"/>
                <w:color w:val="000000"/>
                <w:sz w:val="18"/>
                <w:szCs w:val="18"/>
                <w:lang w:val="pl-PL"/>
              </w:rPr>
              <w:t>ące</w:t>
            </w:r>
            <w:r w:rsidRPr="006A2AA4">
              <w:rPr>
                <w:rFonts w:asciiTheme="minorHAnsi" w:hAnsiTheme="minorHAnsi"/>
                <w:color w:val="000000"/>
                <w:sz w:val="18"/>
                <w:szCs w:val="18"/>
              </w:rPr>
              <w:t xml:space="preserve"> wyraz najwyższego uznania oraz podziękowania za wspieranie w realizacji ustawowych zadań Straży Granicznej</w:t>
            </w:r>
            <w:r w:rsidRPr="006A2AA4">
              <w:rPr>
                <w:rFonts w:asciiTheme="minorHAnsi" w:hAnsiTheme="minorHAnsi"/>
                <w:color w:val="000000"/>
                <w:sz w:val="18"/>
                <w:szCs w:val="18"/>
                <w:lang w:val="pl-PL"/>
              </w:rPr>
              <w:t>;</w:t>
            </w:r>
          </w:p>
          <w:p w:rsidR="00A028D0" w:rsidRDefault="00A028D0" w:rsidP="0042189C">
            <w:pPr>
              <w:pStyle w:val="Tekstpodstawowywcity"/>
              <w:numPr>
                <w:ilvl w:val="0"/>
                <w:numId w:val="150"/>
              </w:numPr>
              <w:tabs>
                <w:tab w:val="left" w:pos="167"/>
              </w:tabs>
              <w:suppressAutoHyphens/>
              <w:ind w:left="0" w:right="-11" w:firstLine="0"/>
              <w:jc w:val="both"/>
              <w:rPr>
                <w:rFonts w:asciiTheme="minorHAnsi" w:hAnsiTheme="minorHAnsi"/>
                <w:color w:val="000000"/>
                <w:sz w:val="18"/>
                <w:szCs w:val="18"/>
              </w:rPr>
            </w:pPr>
            <w:r w:rsidRPr="006A2AA4">
              <w:rPr>
                <w:rFonts w:asciiTheme="minorHAnsi" w:hAnsiTheme="minorHAnsi"/>
                <w:color w:val="000000"/>
                <w:sz w:val="18"/>
                <w:szCs w:val="18"/>
              </w:rPr>
              <w:t>12.09.2019 r. zawarte zostało porozumienie dotyczące zasad współpracy. Zakres współpracy ustalony między OIP i SG na terenie województwa dolnośląskiego, wielkopolskiego oraz lubuskiego obejmuje współdziałanie i wymianę informacji w zakresie kontroli legalności powierzania pracy cudzoziemcom oraz zwalczania procederu handlu ludźmi i pracy przymusowej;</w:t>
            </w:r>
          </w:p>
          <w:p w:rsidR="00A028D0" w:rsidRPr="00825B16" w:rsidRDefault="00A028D0" w:rsidP="0042189C">
            <w:pPr>
              <w:pStyle w:val="Tekstpodstawowywcity"/>
              <w:numPr>
                <w:ilvl w:val="0"/>
                <w:numId w:val="150"/>
              </w:numPr>
              <w:tabs>
                <w:tab w:val="left" w:pos="167"/>
              </w:tabs>
              <w:suppressAutoHyphens/>
              <w:ind w:left="0" w:right="-11" w:firstLine="0"/>
              <w:jc w:val="both"/>
              <w:rPr>
                <w:rFonts w:asciiTheme="minorHAnsi" w:hAnsiTheme="minorHAnsi"/>
                <w:color w:val="000000"/>
                <w:sz w:val="18"/>
                <w:szCs w:val="18"/>
              </w:rPr>
            </w:pPr>
            <w:r w:rsidRPr="00825B16">
              <w:rPr>
                <w:rFonts w:asciiTheme="minorHAnsi" w:hAnsiTheme="minorHAnsi"/>
                <w:color w:val="000000"/>
                <w:sz w:val="18"/>
                <w:szCs w:val="18"/>
              </w:rPr>
              <w:t>25.10.2019 r. w odbyło się IX posiedzenie Wojewódzkiego Zespołu ds. Przeciwdziałania Handlowi Ludźmi. W spotkaniu oprócz OIP uczestniczyli przedstawiciele instytucji zajmujących się identyfikowaniem procederu i ściganiem sprawców przestępstw działających w zorganizowanych grupach przestępczych. Tematem głównym posiedzenia były sposoby identyfikowania ofiar handlu ludźmi i pracy przymusowej oraz współpraca instytucjonalna w walce z procederem jakim jest handel ludźmi, praca przymusowa i prostytucja</w:t>
            </w:r>
            <w:r w:rsidR="005F576B">
              <w:rPr>
                <w:rFonts w:asciiTheme="minorHAnsi" w:hAnsiTheme="minorHAnsi"/>
                <w:color w:val="000000"/>
                <w:sz w:val="18"/>
                <w:szCs w:val="18"/>
                <w:lang w:val="pl-PL"/>
              </w:rPr>
              <w:t>;</w:t>
            </w:r>
          </w:p>
          <w:p w:rsidR="00A028D0" w:rsidRDefault="00A028D0" w:rsidP="0042189C">
            <w:pPr>
              <w:pStyle w:val="Tekstpodstawowywcity"/>
              <w:numPr>
                <w:ilvl w:val="0"/>
                <w:numId w:val="78"/>
              </w:numPr>
              <w:tabs>
                <w:tab w:val="left" w:pos="167"/>
              </w:tabs>
              <w:suppressAutoHyphens/>
              <w:ind w:left="30" w:right="-11" w:hanging="30"/>
              <w:jc w:val="both"/>
              <w:rPr>
                <w:rFonts w:asciiTheme="minorHAnsi" w:hAnsiTheme="minorHAnsi"/>
                <w:color w:val="000000"/>
                <w:sz w:val="18"/>
                <w:szCs w:val="18"/>
              </w:rPr>
            </w:pPr>
            <w:r w:rsidRPr="0004263E">
              <w:rPr>
                <w:rFonts w:asciiTheme="minorHAnsi" w:hAnsiTheme="minorHAnsi"/>
                <w:color w:val="000000"/>
                <w:sz w:val="18"/>
                <w:szCs w:val="18"/>
              </w:rPr>
              <w:t xml:space="preserve">29.05.2019 r. w siedzibie Nadodrzańskiego Oddziału SG w Krośnie </w:t>
            </w:r>
            <w:proofErr w:type="spellStart"/>
            <w:r w:rsidRPr="0004263E">
              <w:rPr>
                <w:rFonts w:asciiTheme="minorHAnsi" w:hAnsiTheme="minorHAnsi"/>
                <w:color w:val="000000"/>
                <w:sz w:val="18"/>
                <w:szCs w:val="18"/>
              </w:rPr>
              <w:t>Odrz</w:t>
            </w:r>
            <w:proofErr w:type="spellEnd"/>
            <w:r>
              <w:rPr>
                <w:rFonts w:asciiTheme="minorHAnsi" w:hAnsiTheme="minorHAnsi"/>
                <w:color w:val="000000"/>
                <w:sz w:val="18"/>
                <w:szCs w:val="18"/>
                <w:lang w:val="pl-PL"/>
              </w:rPr>
              <w:t>.</w:t>
            </w:r>
            <w:r w:rsidRPr="0004263E">
              <w:rPr>
                <w:rFonts w:asciiTheme="minorHAnsi" w:hAnsiTheme="minorHAnsi"/>
                <w:color w:val="000000"/>
                <w:sz w:val="18"/>
                <w:szCs w:val="18"/>
              </w:rPr>
              <w:t xml:space="preserve"> PSG w Zielonej Górze odbyło się spotkanie przedstawicieli </w:t>
            </w:r>
            <w:r w:rsidRPr="0004263E">
              <w:rPr>
                <w:rFonts w:asciiTheme="minorHAnsi" w:hAnsiTheme="minorHAnsi"/>
                <w:color w:val="000000"/>
                <w:sz w:val="18"/>
                <w:szCs w:val="18"/>
                <w:lang w:val="pl-PL"/>
              </w:rPr>
              <w:t>PIP</w:t>
            </w:r>
            <w:r w:rsidRPr="0004263E">
              <w:rPr>
                <w:rFonts w:asciiTheme="minorHAnsi" w:hAnsiTheme="minorHAnsi"/>
                <w:color w:val="000000"/>
                <w:sz w:val="18"/>
                <w:szCs w:val="18"/>
              </w:rPr>
              <w:t xml:space="preserve"> i funkcjonariuszy SG. Podczas spotkania m.in. ustalony został zakres wspólnych działań podejmowanych przez służby w roku 2019, omówione zostały przepisy, kompetencje, procedury i problematyka działań kontrolnych oraz podział zadań podczas realizacji wspólnych kontroli legalności zatrudnienia</w:t>
            </w:r>
            <w:r>
              <w:rPr>
                <w:rFonts w:asciiTheme="minorHAnsi" w:hAnsiTheme="minorHAnsi"/>
                <w:color w:val="000000"/>
                <w:sz w:val="18"/>
                <w:szCs w:val="18"/>
                <w:lang w:val="pl-PL"/>
              </w:rPr>
              <w:t>;</w:t>
            </w:r>
          </w:p>
          <w:p w:rsidR="00A028D0" w:rsidRPr="00BC77A6" w:rsidRDefault="00A028D0" w:rsidP="0042189C">
            <w:pPr>
              <w:pStyle w:val="Tekstpodstawowywcity"/>
              <w:numPr>
                <w:ilvl w:val="0"/>
                <w:numId w:val="78"/>
              </w:numPr>
              <w:tabs>
                <w:tab w:val="left" w:pos="167"/>
              </w:tabs>
              <w:suppressAutoHyphens/>
              <w:ind w:left="25" w:right="-11" w:hanging="25"/>
              <w:jc w:val="both"/>
              <w:rPr>
                <w:rFonts w:asciiTheme="minorHAnsi" w:hAnsiTheme="minorHAnsi"/>
                <w:color w:val="000000"/>
                <w:sz w:val="18"/>
                <w:szCs w:val="18"/>
              </w:rPr>
            </w:pPr>
            <w:r w:rsidRPr="00BC77A6">
              <w:rPr>
                <w:rFonts w:asciiTheme="minorHAnsi" w:hAnsiTheme="minorHAnsi"/>
                <w:color w:val="000000"/>
                <w:sz w:val="18"/>
                <w:szCs w:val="18"/>
              </w:rPr>
              <w:t xml:space="preserve">23-24.10.2019 r. w Dworze Kolesin odbyło się IV posiedzenie plenarne Wojewódzkiej Rady Dialogu Społecznego w województwie lubuskim, którego pierwszy dzień obrad poświęcony był problematyce powierzania pracy cudzoziemcom. Na </w:t>
            </w:r>
            <w:r w:rsidRPr="00BC77A6">
              <w:rPr>
                <w:rFonts w:asciiTheme="minorHAnsi" w:hAnsiTheme="minorHAnsi"/>
                <w:color w:val="000000"/>
                <w:sz w:val="18"/>
                <w:szCs w:val="18"/>
                <w:lang w:val="pl-PL"/>
              </w:rPr>
              <w:t xml:space="preserve">spotkaniu </w:t>
            </w:r>
            <w:r w:rsidRPr="00BC77A6">
              <w:rPr>
                <w:rFonts w:asciiTheme="minorHAnsi" w:hAnsiTheme="minorHAnsi"/>
                <w:color w:val="000000"/>
                <w:sz w:val="18"/>
                <w:szCs w:val="18"/>
              </w:rPr>
              <w:t>przedstawi</w:t>
            </w:r>
            <w:r w:rsidRPr="00BC77A6">
              <w:rPr>
                <w:rFonts w:asciiTheme="minorHAnsi" w:hAnsiTheme="minorHAnsi"/>
                <w:color w:val="000000"/>
                <w:sz w:val="18"/>
                <w:szCs w:val="18"/>
                <w:lang w:val="pl-PL"/>
              </w:rPr>
              <w:t>ono</w:t>
            </w:r>
            <w:r w:rsidRPr="00BC77A6">
              <w:rPr>
                <w:rFonts w:asciiTheme="minorHAnsi" w:hAnsiTheme="minorHAnsi"/>
                <w:color w:val="000000"/>
                <w:sz w:val="18"/>
                <w:szCs w:val="18"/>
              </w:rPr>
              <w:t xml:space="preserve"> działania urzędu w zakresie legalności zatrudnienia w świetle wyników kontroli przeprowadzonych w latach 2017 </w:t>
            </w:r>
            <w:r w:rsidRPr="00BC77A6">
              <w:rPr>
                <w:rFonts w:asciiTheme="minorHAnsi" w:hAnsiTheme="minorHAnsi"/>
                <w:color w:val="000000"/>
                <w:sz w:val="18"/>
                <w:szCs w:val="18"/>
              </w:rPr>
              <w:lastRenderedPageBreak/>
              <w:t>– 2019</w:t>
            </w:r>
            <w:r w:rsidRPr="00BC77A6">
              <w:rPr>
                <w:rFonts w:asciiTheme="minorHAnsi" w:hAnsiTheme="minorHAnsi"/>
                <w:color w:val="000000"/>
                <w:sz w:val="18"/>
                <w:szCs w:val="18"/>
                <w:lang w:val="pl-PL"/>
              </w:rPr>
              <w:t xml:space="preserve"> (</w:t>
            </w:r>
            <w:r w:rsidRPr="00BC77A6">
              <w:rPr>
                <w:rFonts w:asciiTheme="minorHAnsi" w:hAnsiTheme="minorHAnsi"/>
                <w:color w:val="000000"/>
                <w:sz w:val="18"/>
                <w:szCs w:val="18"/>
              </w:rPr>
              <w:t>m.in. zagadnienia kontroli legalności zatrudnienia dotyczące obywateli polskich, cudzoziemców, agencji zatrudnienia, pracowników tymczasowych, osób delegowanych, zawierania umów cywilnoprawnych w warunkach wskazujących na istnienie stosunku pracy, wnoszonych powództw o ustalenie istnienia stosunku pracy oraz informację na temat kampanii edukacyjno-informacyjnej „Pracuję legalnie”</w:t>
            </w:r>
            <w:r w:rsidRPr="00BC77A6">
              <w:rPr>
                <w:rFonts w:asciiTheme="minorHAnsi" w:hAnsiTheme="minorHAnsi"/>
                <w:color w:val="000000"/>
                <w:sz w:val="18"/>
                <w:szCs w:val="18"/>
                <w:lang w:val="pl-PL"/>
              </w:rPr>
              <w:t>);</w:t>
            </w:r>
          </w:p>
          <w:p w:rsidR="00A028D0" w:rsidRPr="00C15682" w:rsidRDefault="00A028D0" w:rsidP="002F0BD8">
            <w:pPr>
              <w:pStyle w:val="Tekstpodstawowywcity"/>
              <w:tabs>
                <w:tab w:val="left" w:pos="228"/>
              </w:tabs>
              <w:suppressAutoHyphens/>
              <w:ind w:right="-11"/>
              <w:jc w:val="both"/>
              <w:rPr>
                <w:rFonts w:asciiTheme="minorHAnsi" w:hAnsiTheme="minorHAnsi"/>
                <w:color w:val="000000"/>
                <w:sz w:val="18"/>
                <w:szCs w:val="18"/>
                <w:highlight w:val="yellow"/>
              </w:rPr>
            </w:pPr>
          </w:p>
          <w:p w:rsidR="00A028D0" w:rsidRPr="006D1126" w:rsidRDefault="00A028D0" w:rsidP="002F0BD8">
            <w:pPr>
              <w:jc w:val="both"/>
              <w:rPr>
                <w:rFonts w:asciiTheme="minorHAnsi" w:hAnsiTheme="minorHAnsi"/>
                <w:color w:val="000000"/>
                <w:sz w:val="18"/>
                <w:szCs w:val="18"/>
              </w:rPr>
            </w:pPr>
            <w:r w:rsidRPr="006D1126">
              <w:rPr>
                <w:rFonts w:asciiTheme="minorHAnsi" w:hAnsiTheme="minorHAnsi"/>
                <w:color w:val="000000"/>
                <w:sz w:val="18"/>
                <w:szCs w:val="18"/>
              </w:rPr>
              <w:t>Działania prewencyjne, edukacyjne i informacyjne:</w:t>
            </w:r>
          </w:p>
          <w:p w:rsidR="00A028D0" w:rsidRPr="00BC77A6" w:rsidRDefault="00A028D0" w:rsidP="0042189C">
            <w:pPr>
              <w:numPr>
                <w:ilvl w:val="0"/>
                <w:numId w:val="44"/>
              </w:numPr>
              <w:tabs>
                <w:tab w:val="left" w:pos="167"/>
              </w:tabs>
              <w:ind w:left="0" w:firstLine="0"/>
              <w:jc w:val="both"/>
              <w:rPr>
                <w:rFonts w:asciiTheme="minorHAnsi" w:hAnsiTheme="minorHAnsi"/>
                <w:color w:val="000000"/>
                <w:sz w:val="18"/>
                <w:szCs w:val="18"/>
              </w:rPr>
            </w:pPr>
            <w:r w:rsidRPr="00BC77A6">
              <w:rPr>
                <w:rFonts w:asciiTheme="minorHAnsi" w:hAnsiTheme="minorHAnsi"/>
                <w:color w:val="000000"/>
                <w:sz w:val="18"/>
                <w:szCs w:val="18"/>
              </w:rPr>
              <w:t>w okresie sprawozdawczym działalność prewencyjna, profilaktyczna i informacyjna w zakresie legalności zatrudnienia była prowadzona przez inspektorów pracy Sekcji Nadzoru i Kontroli oraz Legalności Zatrudnienia podczas powadzonych kontroli i polegała na wyjaśnieniach problemów, zagadnień poruszanych przez przedsiębiorców w związku z prowadzoną działalnością</w:t>
            </w:r>
            <w:r>
              <w:rPr>
                <w:rFonts w:asciiTheme="minorHAnsi" w:hAnsiTheme="minorHAnsi"/>
                <w:color w:val="000000"/>
                <w:sz w:val="18"/>
                <w:szCs w:val="18"/>
              </w:rPr>
              <w:t>;</w:t>
            </w:r>
          </w:p>
          <w:p w:rsidR="00A028D0" w:rsidRPr="00BC77A6" w:rsidRDefault="00A028D0" w:rsidP="0042189C">
            <w:pPr>
              <w:numPr>
                <w:ilvl w:val="0"/>
                <w:numId w:val="44"/>
              </w:numPr>
              <w:tabs>
                <w:tab w:val="left" w:pos="167"/>
              </w:tabs>
              <w:ind w:left="0" w:firstLine="0"/>
              <w:jc w:val="both"/>
              <w:rPr>
                <w:rFonts w:asciiTheme="minorHAnsi" w:hAnsiTheme="minorHAnsi"/>
                <w:color w:val="000000"/>
                <w:sz w:val="18"/>
                <w:szCs w:val="18"/>
              </w:rPr>
            </w:pPr>
            <w:r w:rsidRPr="00BC77A6">
              <w:rPr>
                <w:rFonts w:asciiTheme="minorHAnsi" w:hAnsiTheme="minorHAnsi"/>
                <w:color w:val="000000"/>
                <w:sz w:val="18"/>
                <w:szCs w:val="18"/>
              </w:rPr>
              <w:t>w ramach podjętych działań prewencyjnych, informacyjnych i promocyjnych dot. legalności zatrudnienia w OIP udzielane były przez inspektorów pracy, specjalistów oraz radców prawnych inspektoratu porady prawne, przeprowadzono szkolenia specjalistyczne, informacyjne, edukacyjne oraz konsultacje, udzielano porad prawnych w urzędach, szkołach i na targach, rozpowszechniano wydawnictwa tematyczne</w:t>
            </w:r>
            <w:r>
              <w:rPr>
                <w:rFonts w:asciiTheme="minorHAnsi" w:hAnsiTheme="minorHAnsi"/>
                <w:color w:val="000000"/>
                <w:sz w:val="18"/>
                <w:szCs w:val="18"/>
              </w:rPr>
              <w:t>;</w:t>
            </w:r>
          </w:p>
          <w:p w:rsidR="00A028D0" w:rsidRDefault="00A028D0" w:rsidP="0042189C">
            <w:pPr>
              <w:numPr>
                <w:ilvl w:val="0"/>
                <w:numId w:val="44"/>
              </w:numPr>
              <w:tabs>
                <w:tab w:val="left" w:pos="167"/>
              </w:tabs>
              <w:ind w:left="0" w:firstLine="0"/>
              <w:jc w:val="both"/>
              <w:rPr>
                <w:rFonts w:asciiTheme="minorHAnsi" w:hAnsiTheme="minorHAnsi"/>
                <w:color w:val="000000"/>
                <w:sz w:val="18"/>
                <w:szCs w:val="18"/>
              </w:rPr>
            </w:pPr>
            <w:r w:rsidRPr="00BC77A6">
              <w:rPr>
                <w:rFonts w:asciiTheme="minorHAnsi" w:hAnsiTheme="minorHAnsi"/>
                <w:color w:val="000000"/>
                <w:sz w:val="18"/>
                <w:szCs w:val="18"/>
              </w:rPr>
              <w:t xml:space="preserve">w siedzibie OIP w Zielonej Górze dla wszystkich zainteresowanych problematyką i zagadnieniami prawa pracy, w tym dla osób korzystających z poradnictwa prawnego przygotowane są w wyznaczonym ogólnodostępnym miejscu wydawnictwa i informatory przygotowane przez Państwową Inspekcję Pracy dot. prawa pracy, </w:t>
            </w:r>
            <w:r>
              <w:rPr>
                <w:rFonts w:asciiTheme="minorHAnsi" w:hAnsiTheme="minorHAnsi"/>
                <w:color w:val="000000"/>
                <w:sz w:val="18"/>
                <w:szCs w:val="18"/>
              </w:rPr>
              <w:t>BHP</w:t>
            </w:r>
            <w:r w:rsidRPr="00BC77A6">
              <w:rPr>
                <w:rFonts w:asciiTheme="minorHAnsi" w:hAnsiTheme="minorHAnsi"/>
                <w:color w:val="000000"/>
                <w:sz w:val="18"/>
                <w:szCs w:val="18"/>
              </w:rPr>
              <w:t xml:space="preserve">, legalności zatrudnienia obywateli polskich i cudzoziemców, agencji zatrudnienia, pracowników tymczasowych, przeciwdziałania handlowi ludźmi i pracy przymusowej. Ponadto do dyspozycji są wydawnictwa przygotowane przez </w:t>
            </w:r>
            <w:proofErr w:type="spellStart"/>
            <w:r w:rsidRPr="00BC77A6">
              <w:rPr>
                <w:rFonts w:asciiTheme="minorHAnsi" w:hAnsiTheme="minorHAnsi"/>
                <w:color w:val="000000"/>
                <w:sz w:val="18"/>
                <w:szCs w:val="18"/>
              </w:rPr>
              <w:t>MRP</w:t>
            </w:r>
            <w:r>
              <w:rPr>
                <w:rFonts w:asciiTheme="minorHAnsi" w:hAnsiTheme="minorHAnsi"/>
                <w:color w:val="000000"/>
                <w:sz w:val="18"/>
                <w:szCs w:val="18"/>
              </w:rPr>
              <w:t>i</w:t>
            </w:r>
            <w:r w:rsidRPr="00BC77A6">
              <w:rPr>
                <w:rFonts w:asciiTheme="minorHAnsi" w:hAnsiTheme="minorHAnsi"/>
                <w:color w:val="000000"/>
                <w:sz w:val="18"/>
                <w:szCs w:val="18"/>
              </w:rPr>
              <w:t>PS</w:t>
            </w:r>
            <w:proofErr w:type="spellEnd"/>
            <w:r w:rsidRPr="00BC77A6">
              <w:rPr>
                <w:rFonts w:asciiTheme="minorHAnsi" w:hAnsiTheme="minorHAnsi"/>
                <w:color w:val="000000"/>
                <w:sz w:val="18"/>
                <w:szCs w:val="18"/>
              </w:rPr>
              <w:t>, materiały informacyjne przekazane przez Międzynarodową Organizację ds. Migracji (IOM) oraz ulotki informacyjne dot. przeciwdziałania handlowi ludźmi i pracy przymusowej przygotowane przez LUW w ramach działania Wojewódzkiego Zespołu ds. Przeciwdziałania Handlowi Ludźmi. Materiały informacyjne przekazane przez IOM wraz z linkiem do strony www.migrant.info.pl zamieszczone są na stronie internetowej Okręgoweg</w:t>
            </w:r>
            <w:r>
              <w:rPr>
                <w:rFonts w:asciiTheme="minorHAnsi" w:hAnsiTheme="minorHAnsi"/>
                <w:color w:val="000000"/>
                <w:sz w:val="18"/>
                <w:szCs w:val="18"/>
              </w:rPr>
              <w:t>o Inspektoratu Pracy;</w:t>
            </w:r>
          </w:p>
          <w:p w:rsidR="00A028D0" w:rsidRDefault="00A028D0" w:rsidP="0042189C">
            <w:pPr>
              <w:numPr>
                <w:ilvl w:val="0"/>
                <w:numId w:val="44"/>
              </w:numPr>
              <w:tabs>
                <w:tab w:val="left" w:pos="167"/>
              </w:tabs>
              <w:ind w:left="0" w:firstLine="0"/>
              <w:jc w:val="both"/>
              <w:rPr>
                <w:rFonts w:asciiTheme="minorHAnsi" w:hAnsiTheme="minorHAnsi"/>
                <w:color w:val="000000"/>
                <w:sz w:val="18"/>
                <w:szCs w:val="18"/>
              </w:rPr>
            </w:pPr>
            <w:r w:rsidRPr="00BC77A6">
              <w:rPr>
                <w:rFonts w:asciiTheme="minorHAnsi" w:hAnsiTheme="minorHAnsi"/>
                <w:color w:val="000000"/>
                <w:sz w:val="18"/>
                <w:szCs w:val="18"/>
              </w:rPr>
              <w:t>w porozumieniu z Redakcją Gazety Lubuskiej raz w tygodniu</w:t>
            </w:r>
            <w:r>
              <w:rPr>
                <w:rFonts w:asciiTheme="minorHAnsi" w:hAnsiTheme="minorHAnsi"/>
                <w:color w:val="000000"/>
                <w:sz w:val="18"/>
                <w:szCs w:val="18"/>
              </w:rPr>
              <w:t>,</w:t>
            </w:r>
            <w:r w:rsidRPr="00BC77A6">
              <w:rPr>
                <w:rFonts w:asciiTheme="minorHAnsi" w:hAnsiTheme="minorHAnsi"/>
                <w:color w:val="000000"/>
                <w:sz w:val="18"/>
                <w:szCs w:val="18"/>
              </w:rPr>
              <w:t xml:space="preserve"> w środę</w:t>
            </w:r>
            <w:r>
              <w:rPr>
                <w:rFonts w:asciiTheme="minorHAnsi" w:hAnsiTheme="minorHAnsi"/>
                <w:color w:val="000000"/>
                <w:sz w:val="18"/>
                <w:szCs w:val="18"/>
              </w:rPr>
              <w:t>,</w:t>
            </w:r>
            <w:r w:rsidRPr="00BC77A6">
              <w:rPr>
                <w:rFonts w:asciiTheme="minorHAnsi" w:hAnsiTheme="minorHAnsi"/>
                <w:color w:val="000000"/>
                <w:sz w:val="18"/>
                <w:szCs w:val="18"/>
              </w:rPr>
              <w:t xml:space="preserve"> w ramach pełnionego telefonicznie dyżuru prawnego prowadzone było przez głównego specjalistę z OIP poradnictwo w zakresie przepisów prawa pracy, w tym przepisów dotyczących legalności zatrudnienia</w:t>
            </w:r>
            <w:r>
              <w:rPr>
                <w:rFonts w:asciiTheme="minorHAnsi" w:hAnsiTheme="minorHAnsi"/>
                <w:color w:val="000000"/>
                <w:sz w:val="18"/>
                <w:szCs w:val="18"/>
              </w:rPr>
              <w:t>;</w:t>
            </w:r>
          </w:p>
          <w:p w:rsidR="00A028D0" w:rsidRDefault="00A028D0" w:rsidP="0042189C">
            <w:pPr>
              <w:numPr>
                <w:ilvl w:val="0"/>
                <w:numId w:val="44"/>
              </w:numPr>
              <w:tabs>
                <w:tab w:val="left" w:pos="167"/>
              </w:tabs>
              <w:ind w:left="0" w:firstLine="0"/>
              <w:jc w:val="both"/>
              <w:rPr>
                <w:rFonts w:asciiTheme="minorHAnsi" w:hAnsiTheme="minorHAnsi"/>
                <w:color w:val="000000"/>
                <w:sz w:val="18"/>
                <w:szCs w:val="18"/>
              </w:rPr>
            </w:pPr>
            <w:r w:rsidRPr="00BC77A6">
              <w:rPr>
                <w:rFonts w:asciiTheme="minorHAnsi" w:hAnsiTheme="minorHAnsi"/>
                <w:color w:val="000000"/>
                <w:sz w:val="18"/>
                <w:szCs w:val="18"/>
              </w:rPr>
              <w:t xml:space="preserve">w siedzibie Redakcji </w:t>
            </w:r>
            <w:r>
              <w:rPr>
                <w:rFonts w:asciiTheme="minorHAnsi" w:hAnsiTheme="minorHAnsi"/>
                <w:color w:val="000000"/>
                <w:sz w:val="18"/>
                <w:szCs w:val="18"/>
              </w:rPr>
              <w:t>Gazety R</w:t>
            </w:r>
            <w:r w:rsidRPr="00BC77A6">
              <w:rPr>
                <w:rFonts w:asciiTheme="minorHAnsi" w:hAnsiTheme="minorHAnsi"/>
                <w:color w:val="000000"/>
                <w:sz w:val="18"/>
                <w:szCs w:val="18"/>
              </w:rPr>
              <w:t xml:space="preserve">egionalnej </w:t>
            </w:r>
            <w:r>
              <w:rPr>
                <w:rFonts w:asciiTheme="minorHAnsi" w:hAnsiTheme="minorHAnsi"/>
                <w:color w:val="000000"/>
                <w:sz w:val="18"/>
                <w:szCs w:val="18"/>
              </w:rPr>
              <w:t>„</w:t>
            </w:r>
            <w:r w:rsidRPr="00BC77A6">
              <w:rPr>
                <w:rFonts w:asciiTheme="minorHAnsi" w:hAnsiTheme="minorHAnsi"/>
                <w:color w:val="000000"/>
                <w:sz w:val="18"/>
                <w:szCs w:val="18"/>
              </w:rPr>
              <w:t>Tygodnik Krąg w Nowej Soli</w:t>
            </w:r>
            <w:r>
              <w:rPr>
                <w:rFonts w:asciiTheme="minorHAnsi" w:hAnsiTheme="minorHAnsi"/>
                <w:color w:val="000000"/>
                <w:sz w:val="18"/>
                <w:szCs w:val="18"/>
              </w:rPr>
              <w:t>”</w:t>
            </w:r>
            <w:r w:rsidRPr="00BC77A6">
              <w:rPr>
                <w:rFonts w:asciiTheme="minorHAnsi" w:hAnsiTheme="minorHAnsi"/>
                <w:color w:val="000000"/>
                <w:sz w:val="18"/>
                <w:szCs w:val="18"/>
              </w:rPr>
              <w:t xml:space="preserve"> w pierwszy czwartek miesiąca prowadzone było przez inspektora pracy poradnictwo w zakresie przepisów prawa pracy, w tym przepisów dotyczących legalności zatrudnienia obywateli polskich i cudzoziemców. Porady były udzielane </w:t>
            </w:r>
            <w:r>
              <w:rPr>
                <w:rFonts w:asciiTheme="minorHAnsi" w:hAnsiTheme="minorHAnsi"/>
                <w:color w:val="000000"/>
                <w:sz w:val="18"/>
                <w:szCs w:val="18"/>
              </w:rPr>
              <w:t>pracownikom, osobom</w:t>
            </w:r>
            <w:r w:rsidRPr="00BC77A6">
              <w:rPr>
                <w:rFonts w:asciiTheme="minorHAnsi" w:hAnsiTheme="minorHAnsi"/>
                <w:color w:val="000000"/>
                <w:sz w:val="18"/>
                <w:szCs w:val="18"/>
              </w:rPr>
              <w:t xml:space="preserve"> wykonujący</w:t>
            </w:r>
            <w:r>
              <w:rPr>
                <w:rFonts w:asciiTheme="minorHAnsi" w:hAnsiTheme="minorHAnsi"/>
                <w:color w:val="000000"/>
                <w:sz w:val="18"/>
                <w:szCs w:val="18"/>
              </w:rPr>
              <w:t>m</w:t>
            </w:r>
            <w:r w:rsidRPr="00BC77A6">
              <w:rPr>
                <w:rFonts w:asciiTheme="minorHAnsi" w:hAnsiTheme="minorHAnsi"/>
                <w:color w:val="000000"/>
                <w:sz w:val="18"/>
                <w:szCs w:val="18"/>
              </w:rPr>
              <w:t xml:space="preserve"> pracę, pracodawc</w:t>
            </w:r>
            <w:r>
              <w:rPr>
                <w:rFonts w:asciiTheme="minorHAnsi" w:hAnsiTheme="minorHAnsi"/>
                <w:color w:val="000000"/>
                <w:sz w:val="18"/>
                <w:szCs w:val="18"/>
              </w:rPr>
              <w:t>om, oso</w:t>
            </w:r>
            <w:r w:rsidRPr="00BC77A6">
              <w:rPr>
                <w:rFonts w:asciiTheme="minorHAnsi" w:hAnsiTheme="minorHAnsi"/>
                <w:color w:val="000000"/>
                <w:sz w:val="18"/>
                <w:szCs w:val="18"/>
              </w:rPr>
              <w:t>b</w:t>
            </w:r>
            <w:r>
              <w:rPr>
                <w:rFonts w:asciiTheme="minorHAnsi" w:hAnsiTheme="minorHAnsi"/>
                <w:color w:val="000000"/>
                <w:sz w:val="18"/>
                <w:szCs w:val="18"/>
              </w:rPr>
              <w:t>om</w:t>
            </w:r>
            <w:r w:rsidRPr="00BC77A6">
              <w:rPr>
                <w:rFonts w:asciiTheme="minorHAnsi" w:hAnsiTheme="minorHAnsi"/>
                <w:color w:val="000000"/>
                <w:sz w:val="18"/>
                <w:szCs w:val="18"/>
              </w:rPr>
              <w:t xml:space="preserve"> prowadząc</w:t>
            </w:r>
            <w:r>
              <w:rPr>
                <w:rFonts w:asciiTheme="minorHAnsi" w:hAnsiTheme="minorHAnsi"/>
                <w:color w:val="000000"/>
                <w:sz w:val="18"/>
                <w:szCs w:val="18"/>
              </w:rPr>
              <w:t>ym</w:t>
            </w:r>
            <w:r w:rsidRPr="00BC77A6">
              <w:rPr>
                <w:rFonts w:asciiTheme="minorHAnsi" w:hAnsiTheme="minorHAnsi"/>
                <w:color w:val="000000"/>
                <w:sz w:val="18"/>
                <w:szCs w:val="18"/>
              </w:rPr>
              <w:t xml:space="preserve"> działalnoś</w:t>
            </w:r>
            <w:r>
              <w:rPr>
                <w:rFonts w:asciiTheme="minorHAnsi" w:hAnsiTheme="minorHAnsi"/>
                <w:color w:val="000000"/>
                <w:sz w:val="18"/>
                <w:szCs w:val="18"/>
              </w:rPr>
              <w:t>ć gospodarczą oraz wszystkim zainteresowanym</w:t>
            </w:r>
            <w:r w:rsidRPr="00BC77A6">
              <w:rPr>
                <w:rFonts w:asciiTheme="minorHAnsi" w:hAnsiTheme="minorHAnsi"/>
                <w:color w:val="000000"/>
                <w:sz w:val="18"/>
                <w:szCs w:val="18"/>
              </w:rPr>
              <w:t xml:space="preserve"> problematyką i zagadnieniami prawa pracy</w:t>
            </w:r>
            <w:r>
              <w:rPr>
                <w:rFonts w:asciiTheme="minorHAnsi" w:hAnsiTheme="minorHAnsi"/>
                <w:color w:val="000000"/>
                <w:sz w:val="18"/>
                <w:szCs w:val="18"/>
              </w:rPr>
              <w:t>;</w:t>
            </w:r>
          </w:p>
          <w:p w:rsidR="00A028D0" w:rsidRDefault="00A028D0" w:rsidP="0042189C">
            <w:pPr>
              <w:numPr>
                <w:ilvl w:val="0"/>
                <w:numId w:val="44"/>
              </w:numPr>
              <w:tabs>
                <w:tab w:val="left" w:pos="167"/>
              </w:tabs>
              <w:ind w:left="0" w:firstLine="0"/>
              <w:jc w:val="both"/>
              <w:rPr>
                <w:rFonts w:asciiTheme="minorHAnsi" w:hAnsiTheme="minorHAnsi"/>
                <w:color w:val="000000"/>
                <w:sz w:val="18"/>
                <w:szCs w:val="18"/>
              </w:rPr>
            </w:pPr>
            <w:r>
              <w:rPr>
                <w:rFonts w:asciiTheme="minorHAnsi" w:hAnsiTheme="minorHAnsi"/>
                <w:color w:val="000000"/>
                <w:sz w:val="18"/>
                <w:szCs w:val="18"/>
              </w:rPr>
              <w:t>w siedzibie P</w:t>
            </w:r>
            <w:r w:rsidRPr="00BC77A6">
              <w:rPr>
                <w:rFonts w:asciiTheme="minorHAnsi" w:hAnsiTheme="minorHAnsi"/>
                <w:color w:val="000000"/>
                <w:sz w:val="18"/>
                <w:szCs w:val="18"/>
              </w:rPr>
              <w:t xml:space="preserve">UP w Nowej Soli w ramach porozumienia zawartego pomiędzy </w:t>
            </w:r>
            <w:r>
              <w:rPr>
                <w:rFonts w:asciiTheme="minorHAnsi" w:hAnsiTheme="minorHAnsi"/>
                <w:color w:val="000000"/>
                <w:sz w:val="18"/>
                <w:szCs w:val="18"/>
              </w:rPr>
              <w:t>jego d</w:t>
            </w:r>
            <w:r w:rsidRPr="00BC77A6">
              <w:rPr>
                <w:rFonts w:asciiTheme="minorHAnsi" w:hAnsiTheme="minorHAnsi"/>
                <w:color w:val="000000"/>
                <w:sz w:val="18"/>
                <w:szCs w:val="18"/>
              </w:rPr>
              <w:t>yrektorem a OIP w Zielonej Górze</w:t>
            </w:r>
            <w:r>
              <w:rPr>
                <w:rFonts w:asciiTheme="minorHAnsi" w:hAnsiTheme="minorHAnsi"/>
                <w:color w:val="000000"/>
                <w:sz w:val="18"/>
                <w:szCs w:val="18"/>
              </w:rPr>
              <w:t xml:space="preserve"> </w:t>
            </w:r>
            <w:r w:rsidRPr="00BC77A6">
              <w:rPr>
                <w:rFonts w:asciiTheme="minorHAnsi" w:hAnsiTheme="minorHAnsi"/>
                <w:color w:val="000000"/>
                <w:sz w:val="18"/>
                <w:szCs w:val="18"/>
              </w:rPr>
              <w:t xml:space="preserve">prowadzone było przez inspektora pracy </w:t>
            </w:r>
            <w:r>
              <w:rPr>
                <w:rFonts w:asciiTheme="minorHAnsi" w:hAnsiTheme="minorHAnsi"/>
                <w:color w:val="000000"/>
                <w:sz w:val="18"/>
                <w:szCs w:val="18"/>
              </w:rPr>
              <w:t>(</w:t>
            </w:r>
            <w:r w:rsidRPr="00BC77A6">
              <w:rPr>
                <w:rFonts w:asciiTheme="minorHAnsi" w:hAnsiTheme="minorHAnsi"/>
                <w:color w:val="000000"/>
                <w:sz w:val="18"/>
                <w:szCs w:val="18"/>
              </w:rPr>
              <w:t>raz w miesiącu w pierwszy czwartek miesiąca</w:t>
            </w:r>
            <w:r>
              <w:rPr>
                <w:rFonts w:asciiTheme="minorHAnsi" w:hAnsiTheme="minorHAnsi"/>
                <w:color w:val="000000"/>
                <w:sz w:val="18"/>
                <w:szCs w:val="18"/>
              </w:rPr>
              <w:t>)</w:t>
            </w:r>
            <w:r w:rsidRPr="00BC77A6">
              <w:rPr>
                <w:rFonts w:asciiTheme="minorHAnsi" w:hAnsiTheme="minorHAnsi"/>
                <w:color w:val="000000"/>
                <w:sz w:val="18"/>
                <w:szCs w:val="18"/>
              </w:rPr>
              <w:t xml:space="preserve"> poradnictwo w zakresie przepisów prawa pracy, w tym przepisów dotyczących legalności zatrudnienia obywateli polskich i cudzoziemców. Porady były udzielane </w:t>
            </w:r>
            <w:r w:rsidRPr="00931DBF">
              <w:rPr>
                <w:rFonts w:asciiTheme="minorHAnsi" w:hAnsiTheme="minorHAnsi"/>
                <w:color w:val="000000"/>
                <w:sz w:val="18"/>
                <w:szCs w:val="18"/>
              </w:rPr>
              <w:t>pracownikom, osobom wykonującym pracę, pracodawcom, osobom prowadzącym działalność gospodarczą oraz wszystkim zainteresowanym problematyką i zagadnieniami prawa pracy</w:t>
            </w:r>
            <w:r>
              <w:rPr>
                <w:rFonts w:asciiTheme="minorHAnsi" w:hAnsiTheme="minorHAnsi"/>
                <w:color w:val="000000"/>
                <w:sz w:val="18"/>
                <w:szCs w:val="18"/>
              </w:rPr>
              <w:t>;</w:t>
            </w:r>
          </w:p>
          <w:p w:rsidR="00A028D0" w:rsidRDefault="00A028D0" w:rsidP="0042189C">
            <w:pPr>
              <w:numPr>
                <w:ilvl w:val="0"/>
                <w:numId w:val="44"/>
              </w:numPr>
              <w:tabs>
                <w:tab w:val="left" w:pos="167"/>
              </w:tabs>
              <w:ind w:left="0" w:firstLine="0"/>
              <w:jc w:val="both"/>
              <w:rPr>
                <w:rFonts w:asciiTheme="minorHAnsi" w:hAnsiTheme="minorHAnsi"/>
                <w:color w:val="000000"/>
                <w:sz w:val="18"/>
                <w:szCs w:val="18"/>
              </w:rPr>
            </w:pPr>
            <w:r w:rsidRPr="00BC77A6">
              <w:rPr>
                <w:rFonts w:asciiTheme="minorHAnsi" w:hAnsiTheme="minorHAnsi"/>
                <w:color w:val="000000"/>
                <w:sz w:val="18"/>
                <w:szCs w:val="18"/>
              </w:rPr>
              <w:t>15.03.2019 r. we współpracy z Organizacją Pracodawców Ziemi Lubuskiej</w:t>
            </w:r>
            <w:r>
              <w:rPr>
                <w:rFonts w:asciiTheme="minorHAnsi" w:hAnsiTheme="minorHAnsi"/>
                <w:color w:val="000000"/>
                <w:sz w:val="18"/>
                <w:szCs w:val="18"/>
              </w:rPr>
              <w:t xml:space="preserve"> (OPZL)</w:t>
            </w:r>
            <w:r w:rsidRPr="00BC77A6">
              <w:rPr>
                <w:rFonts w:asciiTheme="minorHAnsi" w:hAnsiTheme="minorHAnsi"/>
                <w:color w:val="000000"/>
                <w:sz w:val="18"/>
                <w:szCs w:val="18"/>
              </w:rPr>
              <w:t xml:space="preserve"> przeprowadzone zostało przez inspektora pracy z Sekcji Nadzoru i Kontroli oraz Legalności zatrudnienia dla 27 pracodawców szkolenie pt. „Legalność zatrudnienia cudzoziemców”</w:t>
            </w:r>
            <w:r>
              <w:rPr>
                <w:rFonts w:asciiTheme="minorHAnsi" w:hAnsiTheme="minorHAnsi"/>
                <w:color w:val="000000"/>
                <w:sz w:val="18"/>
                <w:szCs w:val="18"/>
              </w:rPr>
              <w:t>.</w:t>
            </w:r>
            <w:r w:rsidRPr="00BC77A6">
              <w:rPr>
                <w:rFonts w:asciiTheme="minorHAnsi" w:hAnsiTheme="minorHAnsi"/>
                <w:color w:val="000000"/>
                <w:sz w:val="18"/>
                <w:szCs w:val="18"/>
              </w:rPr>
              <w:t xml:space="preserve"> Na szkoleniu poruszono również zagadnienia dot. legalność zatrudnienia obywateli polskich, agencji zatrudnienia, pracy tymczasowej, delegowania oraz problematykę przeciwdziałania handlowi ludźmi i pracy przymusowej</w:t>
            </w:r>
            <w:r>
              <w:rPr>
                <w:rFonts w:asciiTheme="minorHAnsi" w:hAnsiTheme="minorHAnsi"/>
                <w:color w:val="000000"/>
                <w:sz w:val="18"/>
                <w:szCs w:val="18"/>
              </w:rPr>
              <w:t>;</w:t>
            </w:r>
          </w:p>
          <w:p w:rsidR="00A028D0" w:rsidRDefault="00A028D0" w:rsidP="0042189C">
            <w:pPr>
              <w:numPr>
                <w:ilvl w:val="0"/>
                <w:numId w:val="44"/>
              </w:numPr>
              <w:tabs>
                <w:tab w:val="left" w:pos="167"/>
              </w:tabs>
              <w:ind w:left="0" w:firstLine="0"/>
              <w:jc w:val="both"/>
              <w:rPr>
                <w:rFonts w:asciiTheme="minorHAnsi" w:hAnsiTheme="minorHAnsi"/>
                <w:color w:val="000000"/>
                <w:sz w:val="18"/>
                <w:szCs w:val="18"/>
              </w:rPr>
            </w:pPr>
            <w:r w:rsidRPr="00BC77A6">
              <w:rPr>
                <w:rFonts w:asciiTheme="minorHAnsi" w:hAnsiTheme="minorHAnsi"/>
                <w:color w:val="000000"/>
                <w:sz w:val="18"/>
                <w:szCs w:val="18"/>
              </w:rPr>
              <w:t>podczas Targów Edukacyjnych „Absolwent” w Zielonej Górze oraz w Gorzowie Wlkp</w:t>
            </w:r>
            <w:r>
              <w:rPr>
                <w:rFonts w:asciiTheme="minorHAnsi" w:hAnsiTheme="minorHAnsi"/>
                <w:color w:val="000000"/>
                <w:sz w:val="18"/>
                <w:szCs w:val="18"/>
              </w:rPr>
              <w:t>.</w:t>
            </w:r>
            <w:r w:rsidRPr="00BC77A6">
              <w:rPr>
                <w:rFonts w:asciiTheme="minorHAnsi" w:hAnsiTheme="minorHAnsi"/>
                <w:color w:val="000000"/>
                <w:sz w:val="18"/>
                <w:szCs w:val="18"/>
              </w:rPr>
              <w:t>, Targów Budownictwa i Wyposażenia Wnętrz w Drzonkowie-Zielonej Górze oraz Targów Pracy na Uniwersytecie Zielonogórskim organizowanych w marcu 2019 r. uruchomione było stoisko informacyjne OIP. W punktach informacyjnych Inspektoratu udzielane były porady prawne i informacje nt. realizowanych programów prewencyjnych oraz prezentowano wydawnictwa z zakresu prawa pracy, bezpieczeństwa pracy i legalności zatrudnienia</w:t>
            </w:r>
            <w:r>
              <w:rPr>
                <w:rFonts w:asciiTheme="minorHAnsi" w:hAnsiTheme="minorHAnsi"/>
                <w:color w:val="000000"/>
                <w:sz w:val="18"/>
                <w:szCs w:val="18"/>
              </w:rPr>
              <w:t>;</w:t>
            </w:r>
          </w:p>
          <w:p w:rsidR="00A028D0" w:rsidRDefault="00A028D0" w:rsidP="0042189C">
            <w:pPr>
              <w:numPr>
                <w:ilvl w:val="0"/>
                <w:numId w:val="44"/>
              </w:numPr>
              <w:tabs>
                <w:tab w:val="left" w:pos="167"/>
              </w:tabs>
              <w:ind w:left="0" w:firstLine="0"/>
              <w:jc w:val="both"/>
              <w:rPr>
                <w:rFonts w:asciiTheme="minorHAnsi" w:hAnsiTheme="minorHAnsi"/>
                <w:color w:val="000000"/>
                <w:sz w:val="18"/>
                <w:szCs w:val="18"/>
              </w:rPr>
            </w:pPr>
            <w:r w:rsidRPr="00DA05E2">
              <w:rPr>
                <w:rFonts w:asciiTheme="minorHAnsi" w:hAnsiTheme="minorHAnsi"/>
                <w:color w:val="000000"/>
                <w:sz w:val="18"/>
                <w:szCs w:val="18"/>
              </w:rPr>
              <w:t xml:space="preserve">08-09.04.2019 r. w Hotelu </w:t>
            </w:r>
            <w:proofErr w:type="spellStart"/>
            <w:r w:rsidRPr="00DA05E2">
              <w:rPr>
                <w:rFonts w:asciiTheme="minorHAnsi" w:hAnsiTheme="minorHAnsi"/>
                <w:color w:val="000000"/>
                <w:sz w:val="18"/>
                <w:szCs w:val="18"/>
              </w:rPr>
              <w:t>Amadeus</w:t>
            </w:r>
            <w:proofErr w:type="spellEnd"/>
            <w:r w:rsidRPr="00DA05E2">
              <w:rPr>
                <w:rFonts w:asciiTheme="minorHAnsi" w:hAnsiTheme="minorHAnsi"/>
                <w:color w:val="000000"/>
                <w:sz w:val="18"/>
                <w:szCs w:val="18"/>
              </w:rPr>
              <w:t xml:space="preserve"> w Zielonej Górze na zaproszenie </w:t>
            </w:r>
            <w:r>
              <w:rPr>
                <w:rFonts w:asciiTheme="minorHAnsi" w:hAnsiTheme="minorHAnsi"/>
                <w:color w:val="000000"/>
                <w:sz w:val="18"/>
                <w:szCs w:val="18"/>
              </w:rPr>
              <w:t>d</w:t>
            </w:r>
            <w:r w:rsidRPr="00DA05E2">
              <w:rPr>
                <w:rFonts w:asciiTheme="minorHAnsi" w:hAnsiTheme="minorHAnsi"/>
                <w:color w:val="000000"/>
                <w:sz w:val="18"/>
                <w:szCs w:val="18"/>
              </w:rPr>
              <w:t>yrektora Wydziału Polityki Społecznej L</w:t>
            </w:r>
            <w:r>
              <w:rPr>
                <w:rFonts w:asciiTheme="minorHAnsi" w:hAnsiTheme="minorHAnsi"/>
                <w:color w:val="000000"/>
                <w:sz w:val="18"/>
                <w:szCs w:val="18"/>
              </w:rPr>
              <w:t>U</w:t>
            </w:r>
            <w:r w:rsidRPr="00DA05E2">
              <w:rPr>
                <w:rFonts w:asciiTheme="minorHAnsi" w:hAnsiTheme="minorHAnsi"/>
                <w:color w:val="000000"/>
                <w:sz w:val="18"/>
                <w:szCs w:val="18"/>
              </w:rPr>
              <w:t>W w Gorzowie Wlkp. inspektorzy pracy Sekcji Nadzoru i Kontroli oraz Legalności Zatrudnienia uczestniczyli w szkoleniu pt. "Polityka migracyjna, procedury uzyskiwania dokumentów potwierdzających prawo do legalnego pobytu cudzoziemców na terenie RP, ich prawa i obowiązki oraz występujące różnice kulturowe." Szkolenie zostało zorganizowane w ramach projektu "Lubuska Inicjatywa Integracji Cudzoziemców" realizowanego przez Wojewodę Lubuskiego</w:t>
            </w:r>
            <w:r>
              <w:rPr>
                <w:rFonts w:asciiTheme="minorHAnsi" w:hAnsiTheme="minorHAnsi"/>
                <w:color w:val="000000"/>
                <w:sz w:val="18"/>
                <w:szCs w:val="18"/>
              </w:rPr>
              <w:t>;</w:t>
            </w:r>
          </w:p>
          <w:p w:rsidR="00A028D0" w:rsidRDefault="00A028D0" w:rsidP="0042189C">
            <w:pPr>
              <w:numPr>
                <w:ilvl w:val="0"/>
                <w:numId w:val="44"/>
              </w:numPr>
              <w:tabs>
                <w:tab w:val="left" w:pos="167"/>
              </w:tabs>
              <w:ind w:left="0" w:firstLine="0"/>
              <w:jc w:val="both"/>
              <w:rPr>
                <w:rFonts w:asciiTheme="minorHAnsi" w:hAnsiTheme="minorHAnsi"/>
                <w:color w:val="000000"/>
                <w:sz w:val="18"/>
                <w:szCs w:val="18"/>
              </w:rPr>
            </w:pPr>
            <w:r w:rsidRPr="00DA05E2">
              <w:rPr>
                <w:rFonts w:asciiTheme="minorHAnsi" w:hAnsiTheme="minorHAnsi"/>
                <w:color w:val="000000"/>
                <w:sz w:val="18"/>
                <w:szCs w:val="18"/>
              </w:rPr>
              <w:lastRenderedPageBreak/>
              <w:t xml:space="preserve">16.06.2019 r. w miejscowości Niedźwiedź </w:t>
            </w:r>
            <w:r>
              <w:rPr>
                <w:rFonts w:asciiTheme="minorHAnsi" w:hAnsiTheme="minorHAnsi"/>
                <w:color w:val="000000"/>
                <w:sz w:val="18"/>
                <w:szCs w:val="18"/>
              </w:rPr>
              <w:t>(</w:t>
            </w:r>
            <w:r w:rsidRPr="00DA05E2">
              <w:rPr>
                <w:rFonts w:asciiTheme="minorHAnsi" w:hAnsiTheme="minorHAnsi"/>
                <w:color w:val="000000"/>
                <w:sz w:val="18"/>
                <w:szCs w:val="18"/>
              </w:rPr>
              <w:t>w</w:t>
            </w:r>
            <w:r>
              <w:rPr>
                <w:rFonts w:asciiTheme="minorHAnsi" w:hAnsiTheme="minorHAnsi"/>
                <w:color w:val="000000"/>
                <w:sz w:val="18"/>
                <w:szCs w:val="18"/>
              </w:rPr>
              <w:t>ojewództwo lubuskie), po raz 17</w:t>
            </w:r>
            <w:r w:rsidRPr="00DA05E2">
              <w:rPr>
                <w:rFonts w:asciiTheme="minorHAnsi" w:hAnsiTheme="minorHAnsi"/>
                <w:color w:val="000000"/>
                <w:sz w:val="18"/>
                <w:szCs w:val="18"/>
              </w:rPr>
              <w:t xml:space="preserve"> odbyły się drużynowe Zawody Drwali. Celem organizowanego turnieju było m.in. upowszechnienie bezpiecznych metod pracy przy pozyskiwaniu drewna i prezentacja specyfiki zawodu drwala. Zawodnicy brali udział w sprawdzianie wiadomości z zakresu bhp przy pracach w gospodarce leśnej, a następnie przystąpili do wykonywania konkurencji okrzesywania odcinka drzewa, przerzynki wałka drewna, łupania (rąbania) drewna, przenoszenia, układania stosów i ścinki drzew. Prace zespołów oceniała g</w:t>
            </w:r>
            <w:r>
              <w:rPr>
                <w:rFonts w:asciiTheme="minorHAnsi" w:hAnsiTheme="minorHAnsi"/>
                <w:color w:val="000000"/>
                <w:sz w:val="18"/>
                <w:szCs w:val="18"/>
              </w:rPr>
              <w:t>rupa sędziów. Na czas zawodów O</w:t>
            </w:r>
            <w:r w:rsidRPr="00DA05E2">
              <w:rPr>
                <w:rFonts w:asciiTheme="minorHAnsi" w:hAnsiTheme="minorHAnsi"/>
                <w:color w:val="000000"/>
                <w:sz w:val="18"/>
                <w:szCs w:val="18"/>
              </w:rPr>
              <w:t>IP uruchomił punkt konsultacyjno-informacyjny, przy którym inspektor pracy udzielał porad z zakresu prawa pracy, bhp i legalności zatrudnienia</w:t>
            </w:r>
            <w:r>
              <w:rPr>
                <w:rFonts w:asciiTheme="minorHAnsi" w:hAnsiTheme="minorHAnsi"/>
                <w:color w:val="000000"/>
                <w:sz w:val="18"/>
                <w:szCs w:val="18"/>
              </w:rPr>
              <w:t>;</w:t>
            </w:r>
          </w:p>
          <w:p w:rsidR="00A028D0" w:rsidRDefault="00A028D0" w:rsidP="0042189C">
            <w:pPr>
              <w:numPr>
                <w:ilvl w:val="0"/>
                <w:numId w:val="44"/>
              </w:numPr>
              <w:tabs>
                <w:tab w:val="left" w:pos="167"/>
              </w:tabs>
              <w:ind w:left="0" w:firstLine="0"/>
              <w:jc w:val="both"/>
              <w:rPr>
                <w:rFonts w:asciiTheme="minorHAnsi" w:hAnsiTheme="minorHAnsi"/>
                <w:color w:val="000000"/>
                <w:sz w:val="18"/>
                <w:szCs w:val="18"/>
              </w:rPr>
            </w:pPr>
            <w:r w:rsidRPr="00DA05E2">
              <w:rPr>
                <w:rFonts w:asciiTheme="minorHAnsi" w:hAnsiTheme="minorHAnsi"/>
                <w:color w:val="000000"/>
                <w:sz w:val="18"/>
                <w:szCs w:val="18"/>
              </w:rPr>
              <w:t xml:space="preserve">22.09.2019 r. na terenie pałacowym Glisna odbyła się impreza integracyjno-promocyjna pod nazwą ,,Jesień w Gliśnie’’, zorganizowana przez Lubuski Ośrodek Doradztwa Rolniczego w Kalsku. </w:t>
            </w:r>
            <w:r>
              <w:rPr>
                <w:rFonts w:asciiTheme="minorHAnsi" w:hAnsiTheme="minorHAnsi"/>
                <w:color w:val="000000"/>
                <w:sz w:val="18"/>
                <w:szCs w:val="18"/>
              </w:rPr>
              <w:t>Na</w:t>
            </w:r>
            <w:r w:rsidRPr="00DA05E2">
              <w:rPr>
                <w:rFonts w:asciiTheme="minorHAnsi" w:hAnsiTheme="minorHAnsi"/>
                <w:color w:val="000000"/>
                <w:sz w:val="18"/>
                <w:szCs w:val="18"/>
              </w:rPr>
              <w:t xml:space="preserve"> stoisk</w:t>
            </w:r>
            <w:r>
              <w:rPr>
                <w:rFonts w:asciiTheme="minorHAnsi" w:hAnsiTheme="minorHAnsi"/>
                <w:color w:val="000000"/>
                <w:sz w:val="18"/>
                <w:szCs w:val="18"/>
              </w:rPr>
              <w:t>u</w:t>
            </w:r>
            <w:r w:rsidRPr="00DA05E2">
              <w:rPr>
                <w:rFonts w:asciiTheme="minorHAnsi" w:hAnsiTheme="minorHAnsi"/>
                <w:color w:val="000000"/>
                <w:sz w:val="18"/>
                <w:szCs w:val="18"/>
              </w:rPr>
              <w:t xml:space="preserve"> promocyjn</w:t>
            </w:r>
            <w:r>
              <w:rPr>
                <w:rFonts w:asciiTheme="minorHAnsi" w:hAnsiTheme="minorHAnsi"/>
                <w:color w:val="000000"/>
                <w:sz w:val="18"/>
                <w:szCs w:val="18"/>
              </w:rPr>
              <w:t>ym</w:t>
            </w:r>
            <w:r w:rsidRPr="00DA05E2">
              <w:rPr>
                <w:rFonts w:asciiTheme="minorHAnsi" w:hAnsiTheme="minorHAnsi"/>
                <w:color w:val="000000"/>
                <w:sz w:val="18"/>
                <w:szCs w:val="18"/>
              </w:rPr>
              <w:t xml:space="preserve"> </w:t>
            </w:r>
            <w:r>
              <w:rPr>
                <w:rFonts w:asciiTheme="minorHAnsi" w:hAnsiTheme="minorHAnsi"/>
                <w:color w:val="000000"/>
                <w:sz w:val="18"/>
                <w:szCs w:val="18"/>
              </w:rPr>
              <w:t>zorganiz</w:t>
            </w:r>
            <w:r w:rsidRPr="00DA05E2">
              <w:rPr>
                <w:rFonts w:asciiTheme="minorHAnsi" w:hAnsiTheme="minorHAnsi"/>
                <w:color w:val="000000"/>
                <w:sz w:val="18"/>
                <w:szCs w:val="18"/>
              </w:rPr>
              <w:t>o</w:t>
            </w:r>
            <w:r>
              <w:rPr>
                <w:rFonts w:asciiTheme="minorHAnsi" w:hAnsiTheme="minorHAnsi"/>
                <w:color w:val="000000"/>
                <w:sz w:val="18"/>
                <w:szCs w:val="18"/>
              </w:rPr>
              <w:t>wanym przez OIP,</w:t>
            </w:r>
            <w:r w:rsidRPr="00DA05E2">
              <w:rPr>
                <w:rFonts w:asciiTheme="minorHAnsi" w:hAnsiTheme="minorHAnsi"/>
                <w:color w:val="000000"/>
                <w:sz w:val="18"/>
                <w:szCs w:val="18"/>
              </w:rPr>
              <w:t xml:space="preserve"> dyżurował inspektor pracy udzielając porad prawnych w zakresie prawa pracy</w:t>
            </w:r>
            <w:r>
              <w:rPr>
                <w:rFonts w:asciiTheme="minorHAnsi" w:hAnsiTheme="minorHAnsi"/>
                <w:color w:val="000000"/>
                <w:sz w:val="18"/>
                <w:szCs w:val="18"/>
              </w:rPr>
              <w:t>,</w:t>
            </w:r>
            <w:r w:rsidRPr="00DA05E2">
              <w:rPr>
                <w:rFonts w:asciiTheme="minorHAnsi" w:hAnsiTheme="minorHAnsi"/>
                <w:color w:val="000000"/>
                <w:sz w:val="18"/>
                <w:szCs w:val="18"/>
              </w:rPr>
              <w:t xml:space="preserve"> legalności zatrudnienia </w:t>
            </w:r>
            <w:r>
              <w:rPr>
                <w:rFonts w:asciiTheme="minorHAnsi" w:hAnsiTheme="minorHAnsi"/>
                <w:color w:val="000000"/>
                <w:sz w:val="18"/>
                <w:szCs w:val="18"/>
              </w:rPr>
              <w:t>i</w:t>
            </w:r>
            <w:r w:rsidRPr="00DA05E2">
              <w:rPr>
                <w:rFonts w:asciiTheme="minorHAnsi" w:hAnsiTheme="minorHAnsi"/>
                <w:color w:val="000000"/>
                <w:sz w:val="18"/>
                <w:szCs w:val="18"/>
              </w:rPr>
              <w:t xml:space="preserve"> </w:t>
            </w:r>
            <w:r>
              <w:rPr>
                <w:rFonts w:asciiTheme="minorHAnsi" w:hAnsiTheme="minorHAnsi"/>
                <w:color w:val="000000"/>
                <w:sz w:val="18"/>
                <w:szCs w:val="18"/>
              </w:rPr>
              <w:t>BHP;</w:t>
            </w:r>
          </w:p>
          <w:p w:rsidR="00A028D0" w:rsidRDefault="00A028D0" w:rsidP="0042189C">
            <w:pPr>
              <w:numPr>
                <w:ilvl w:val="0"/>
                <w:numId w:val="44"/>
              </w:numPr>
              <w:tabs>
                <w:tab w:val="left" w:pos="167"/>
              </w:tabs>
              <w:ind w:left="0" w:firstLine="0"/>
              <w:jc w:val="both"/>
              <w:rPr>
                <w:rFonts w:asciiTheme="minorHAnsi" w:hAnsiTheme="minorHAnsi"/>
                <w:color w:val="000000"/>
                <w:sz w:val="18"/>
                <w:szCs w:val="18"/>
              </w:rPr>
            </w:pPr>
            <w:r w:rsidRPr="00DA05E2">
              <w:rPr>
                <w:rFonts w:asciiTheme="minorHAnsi" w:hAnsiTheme="minorHAnsi"/>
                <w:color w:val="000000"/>
                <w:sz w:val="18"/>
                <w:szCs w:val="18"/>
              </w:rPr>
              <w:t>24.09.2019 r. podczas trwającego Tygodnia Przedsiębiorcy organiz</w:t>
            </w:r>
            <w:r w:rsidR="000E02D5">
              <w:rPr>
                <w:rFonts w:asciiTheme="minorHAnsi" w:hAnsiTheme="minorHAnsi"/>
                <w:color w:val="000000"/>
                <w:sz w:val="18"/>
                <w:szCs w:val="18"/>
              </w:rPr>
              <w:t xml:space="preserve">owanego przez ZUS w siedzibie </w:t>
            </w:r>
            <w:r w:rsidRPr="00DA05E2">
              <w:rPr>
                <w:rFonts w:asciiTheme="minorHAnsi" w:hAnsiTheme="minorHAnsi"/>
                <w:color w:val="000000"/>
                <w:sz w:val="18"/>
                <w:szCs w:val="18"/>
              </w:rPr>
              <w:t>OP</w:t>
            </w:r>
            <w:r>
              <w:rPr>
                <w:rFonts w:asciiTheme="minorHAnsi" w:hAnsiTheme="minorHAnsi"/>
                <w:color w:val="000000"/>
                <w:sz w:val="18"/>
                <w:szCs w:val="18"/>
              </w:rPr>
              <w:t>ZL</w:t>
            </w:r>
            <w:r w:rsidRPr="00DA05E2">
              <w:rPr>
                <w:rFonts w:asciiTheme="minorHAnsi" w:hAnsiTheme="minorHAnsi"/>
                <w:color w:val="000000"/>
                <w:sz w:val="18"/>
                <w:szCs w:val="18"/>
              </w:rPr>
              <w:t xml:space="preserve"> przeprowadzone zostało przez inspektora pracy Sekcji Nadzoru i Kontroli oraz Legalności Zatrudnienia </w:t>
            </w:r>
            <w:r>
              <w:rPr>
                <w:rFonts w:asciiTheme="minorHAnsi" w:hAnsiTheme="minorHAnsi"/>
                <w:color w:val="000000"/>
                <w:sz w:val="18"/>
                <w:szCs w:val="18"/>
              </w:rPr>
              <w:t>OIP</w:t>
            </w:r>
            <w:r w:rsidRPr="00DA05E2">
              <w:rPr>
                <w:rFonts w:asciiTheme="minorHAnsi" w:hAnsiTheme="minorHAnsi"/>
                <w:color w:val="000000"/>
                <w:sz w:val="18"/>
                <w:szCs w:val="18"/>
              </w:rPr>
              <w:t xml:space="preserve"> szkolenie z zakresu legalności zatrudnienia obywateli polskich i cudzoziemców dla pracodawców zrzeszonych w OPZL. W szkoleniu uczestniczyło 29 przedsiębiorców. Podczas spotkania udzielane były również porady prawne w zakresie legalności zatrudnienia cudzoziemców, obywateli polskich, agencji zatrudnienia oraz prawa pracy i </w:t>
            </w:r>
            <w:r>
              <w:rPr>
                <w:rFonts w:asciiTheme="minorHAnsi" w:hAnsiTheme="minorHAnsi"/>
                <w:color w:val="000000"/>
                <w:sz w:val="18"/>
                <w:szCs w:val="18"/>
              </w:rPr>
              <w:t>BHP;</w:t>
            </w:r>
          </w:p>
          <w:p w:rsidR="00A028D0" w:rsidRDefault="00A028D0" w:rsidP="0042189C">
            <w:pPr>
              <w:numPr>
                <w:ilvl w:val="0"/>
                <w:numId w:val="44"/>
              </w:numPr>
              <w:tabs>
                <w:tab w:val="left" w:pos="167"/>
              </w:tabs>
              <w:ind w:left="0" w:firstLine="0"/>
              <w:jc w:val="both"/>
              <w:rPr>
                <w:rFonts w:asciiTheme="minorHAnsi" w:hAnsiTheme="minorHAnsi"/>
                <w:color w:val="000000"/>
                <w:sz w:val="18"/>
                <w:szCs w:val="18"/>
              </w:rPr>
            </w:pPr>
            <w:r w:rsidRPr="00DA05E2">
              <w:rPr>
                <w:rFonts w:asciiTheme="minorHAnsi" w:hAnsiTheme="minorHAnsi"/>
                <w:color w:val="000000"/>
                <w:sz w:val="18"/>
                <w:szCs w:val="18"/>
              </w:rPr>
              <w:t>26.09.2019 r. podczas trwającego Tygodnia Przedsiębiorcy organizowanego przez ZUS w Zielonej Górze w siedzibie Oddziału przeprowadzone zostało przez inspektora pracy z Sekcji Nadzoru i Kontroli oraz Legalności Zatrudnienia w OIP szkolenie z zakresu legalności zatrudnienia obywateli polskich i cudzoziemców dla pracodawców. W szkoleniu uczestniczyło 19 osób. Podczas szkolenia oraz podczas eksperckiego dyżuru pełnionego po szkoleniu na stoisku Państwowej Inspekcji Pracy udzielane były porady dot. legalności zatrudnienia cudzoziemców, obywateli polskich, agencji zatrudnienia, prawa pracy oraz bezpieczeństwa i higieny pracy. Dla wszystkich zainteresowanych przygotowane były m.in. wydawnictwa PIP dot. legalności zatrudnienia obywateli polskich i cudzoziemców, prawa pracy</w:t>
            </w:r>
            <w:r>
              <w:rPr>
                <w:rFonts w:asciiTheme="minorHAnsi" w:hAnsiTheme="minorHAnsi"/>
                <w:color w:val="000000"/>
                <w:sz w:val="18"/>
                <w:szCs w:val="18"/>
              </w:rPr>
              <w:t>,</w:t>
            </w:r>
            <w:r w:rsidRPr="00DA05E2">
              <w:rPr>
                <w:rFonts w:asciiTheme="minorHAnsi" w:hAnsiTheme="minorHAnsi"/>
                <w:color w:val="000000"/>
                <w:sz w:val="18"/>
                <w:szCs w:val="18"/>
              </w:rPr>
              <w:t xml:space="preserve"> </w:t>
            </w:r>
            <w:r>
              <w:rPr>
                <w:rFonts w:asciiTheme="minorHAnsi" w:hAnsiTheme="minorHAnsi"/>
                <w:color w:val="000000"/>
                <w:sz w:val="18"/>
                <w:szCs w:val="18"/>
              </w:rPr>
              <w:t>BHP</w:t>
            </w:r>
            <w:r w:rsidRPr="00DA05E2">
              <w:rPr>
                <w:rFonts w:asciiTheme="minorHAnsi" w:hAnsiTheme="minorHAnsi"/>
                <w:color w:val="000000"/>
                <w:sz w:val="18"/>
                <w:szCs w:val="18"/>
              </w:rPr>
              <w:t xml:space="preserve"> oraz wydawnictwa LUW dot. przeciwdziałania procederowi handlu ludźmi i pracy przymusowej</w:t>
            </w:r>
            <w:r>
              <w:rPr>
                <w:rFonts w:asciiTheme="minorHAnsi" w:hAnsiTheme="minorHAnsi"/>
                <w:color w:val="000000"/>
                <w:sz w:val="18"/>
                <w:szCs w:val="18"/>
              </w:rPr>
              <w:t>;</w:t>
            </w:r>
          </w:p>
          <w:p w:rsidR="00A028D0" w:rsidRPr="00DA05E2" w:rsidRDefault="00A028D0" w:rsidP="0042189C">
            <w:pPr>
              <w:numPr>
                <w:ilvl w:val="0"/>
                <w:numId w:val="44"/>
              </w:numPr>
              <w:tabs>
                <w:tab w:val="left" w:pos="167"/>
              </w:tabs>
              <w:ind w:left="0" w:firstLine="0"/>
              <w:jc w:val="both"/>
              <w:rPr>
                <w:rFonts w:asciiTheme="minorHAnsi" w:hAnsiTheme="minorHAnsi"/>
                <w:color w:val="000000"/>
                <w:sz w:val="18"/>
                <w:szCs w:val="18"/>
              </w:rPr>
            </w:pPr>
            <w:r w:rsidRPr="00DA05E2">
              <w:rPr>
                <w:rFonts w:asciiTheme="minorHAnsi" w:hAnsiTheme="minorHAnsi"/>
                <w:color w:val="000000"/>
                <w:sz w:val="18"/>
                <w:szCs w:val="18"/>
              </w:rPr>
              <w:t>11.10.2019 r. w Lubuskim Ośrodku Doradztwa Rolniczego w Kalsku odbyła się narada szkoleniowa inspektorów pracy i pracowników merytorycznych OIP. Podczas spotkania inspektor pracy z Sekcji Nadzoru i Kontroli oraz Legalności Zatrudnienia przeprowadził szkolenie doskonalące dot. wybranych przepisów prawa i problematyki powierzania pracy obywatelom polskim i cudzoziemcom oraz dokumentów obowiązujących w kontroli legalności zatrudnienia cudzoziemców. W szkoleniu uczestniczył</w:t>
            </w:r>
            <w:r>
              <w:rPr>
                <w:rFonts w:asciiTheme="minorHAnsi" w:hAnsiTheme="minorHAnsi"/>
                <w:color w:val="000000"/>
                <w:sz w:val="18"/>
                <w:szCs w:val="18"/>
              </w:rPr>
              <w:t>y</w:t>
            </w:r>
            <w:r w:rsidRPr="00DA05E2">
              <w:rPr>
                <w:rFonts w:asciiTheme="minorHAnsi" w:hAnsiTheme="minorHAnsi"/>
                <w:color w:val="000000"/>
                <w:sz w:val="18"/>
                <w:szCs w:val="18"/>
              </w:rPr>
              <w:t xml:space="preserve"> 52 os</w:t>
            </w:r>
            <w:r>
              <w:rPr>
                <w:rFonts w:asciiTheme="minorHAnsi" w:hAnsiTheme="minorHAnsi"/>
                <w:color w:val="000000"/>
                <w:sz w:val="18"/>
                <w:szCs w:val="18"/>
              </w:rPr>
              <w:t>o</w:t>
            </w:r>
            <w:r w:rsidRPr="00DA05E2">
              <w:rPr>
                <w:rFonts w:asciiTheme="minorHAnsi" w:hAnsiTheme="minorHAnsi"/>
                <w:color w:val="000000"/>
                <w:sz w:val="18"/>
                <w:szCs w:val="18"/>
              </w:rPr>
              <w:t>b</w:t>
            </w:r>
            <w:r>
              <w:rPr>
                <w:rFonts w:asciiTheme="minorHAnsi" w:hAnsiTheme="minorHAnsi"/>
                <w:color w:val="000000"/>
                <w:sz w:val="18"/>
                <w:szCs w:val="18"/>
              </w:rPr>
              <w:t>y</w:t>
            </w:r>
            <w:r w:rsidRPr="00DA05E2">
              <w:rPr>
                <w:rFonts w:asciiTheme="minorHAnsi" w:hAnsiTheme="minorHAnsi"/>
                <w:color w:val="000000"/>
                <w:sz w:val="18"/>
                <w:szCs w:val="18"/>
              </w:rPr>
              <w:t xml:space="preserve"> </w:t>
            </w:r>
            <w:r>
              <w:rPr>
                <w:rFonts w:asciiTheme="minorHAnsi" w:hAnsiTheme="minorHAnsi"/>
                <w:color w:val="000000"/>
                <w:sz w:val="18"/>
                <w:szCs w:val="18"/>
              </w:rPr>
              <w:t>(</w:t>
            </w:r>
            <w:r w:rsidRPr="00DA05E2">
              <w:rPr>
                <w:rFonts w:asciiTheme="minorHAnsi" w:hAnsiTheme="minorHAnsi"/>
                <w:color w:val="000000"/>
                <w:sz w:val="18"/>
                <w:szCs w:val="18"/>
              </w:rPr>
              <w:t>inspektorzy pracy i pracownicy merytoryczni</w:t>
            </w:r>
            <w:r>
              <w:rPr>
                <w:rFonts w:asciiTheme="minorHAnsi" w:hAnsiTheme="minorHAnsi"/>
                <w:color w:val="000000"/>
                <w:sz w:val="18"/>
                <w:szCs w:val="18"/>
              </w:rPr>
              <w:t>)</w:t>
            </w:r>
            <w:r w:rsidRPr="00DA05E2">
              <w:rPr>
                <w:rFonts w:asciiTheme="minorHAnsi" w:hAnsiTheme="minorHAnsi"/>
                <w:color w:val="000000"/>
                <w:sz w:val="18"/>
                <w:szCs w:val="18"/>
              </w:rPr>
              <w:t>.</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DA05E2">
              <w:rPr>
                <w:rFonts w:asciiTheme="minorHAnsi" w:hAnsiTheme="minorHAnsi"/>
                <w:sz w:val="18"/>
                <w:szCs w:val="18"/>
              </w:rPr>
              <w:lastRenderedPageBreak/>
              <w:t>Uzyskane efekty</w:t>
            </w:r>
            <w:r w:rsidRPr="00DA05E2">
              <w:rPr>
                <w:rFonts w:asciiTheme="minorHAnsi" w:hAnsiTheme="minorHAnsi"/>
                <w:sz w:val="18"/>
                <w:szCs w:val="18"/>
                <w:lang w:val="pl-PL"/>
              </w:rPr>
              <w:br/>
            </w:r>
            <w:r w:rsidRPr="00DA05E2">
              <w:rPr>
                <w:rFonts w:asciiTheme="minorHAnsi" w:hAnsiTheme="minorHAnsi"/>
                <w:sz w:val="18"/>
                <w:szCs w:val="18"/>
              </w:rPr>
              <w:t>(</w:t>
            </w:r>
            <w:r w:rsidRPr="00DA05E2">
              <w:rPr>
                <w:rFonts w:asciiTheme="minorHAnsi" w:hAnsiTheme="minorHAnsi"/>
                <w:snapToGrid w:val="0"/>
                <w:sz w:val="18"/>
                <w:szCs w:val="18"/>
              </w:rPr>
              <w:t>w ujęciu ilościowym</w:t>
            </w:r>
            <w:r w:rsidRPr="00DA05E2">
              <w:rPr>
                <w:rFonts w:asciiTheme="minorHAnsi" w:hAnsiTheme="minorHAnsi"/>
                <w:snapToGrid w:val="0"/>
                <w:sz w:val="18"/>
                <w:szCs w:val="18"/>
                <w:lang w:val="pl-PL"/>
              </w:rPr>
              <w:br/>
            </w:r>
            <w:r w:rsidRPr="00DA05E2">
              <w:rPr>
                <w:rFonts w:asciiTheme="minorHAnsi" w:hAnsiTheme="minorHAnsi"/>
                <w:snapToGrid w:val="0"/>
                <w:sz w:val="18"/>
                <w:szCs w:val="18"/>
              </w:rPr>
              <w:t>i jakościowym</w:t>
            </w:r>
            <w:r w:rsidRPr="00DA05E2">
              <w:rPr>
                <w:rFonts w:asciiTheme="minorHAnsi" w:hAnsiTheme="minorHAnsi"/>
                <w:sz w:val="18"/>
                <w:szCs w:val="18"/>
              </w:rPr>
              <w:t>)</w:t>
            </w:r>
          </w:p>
        </w:tc>
        <w:tc>
          <w:tcPr>
            <w:tcW w:w="7082" w:type="dxa"/>
          </w:tcPr>
          <w:p w:rsidR="00A028D0" w:rsidRPr="00391A42" w:rsidRDefault="00A028D0" w:rsidP="002F0BD8">
            <w:pPr>
              <w:jc w:val="both"/>
              <w:rPr>
                <w:rFonts w:asciiTheme="minorHAnsi" w:hAnsiTheme="minorHAnsi"/>
                <w:color w:val="000000"/>
                <w:sz w:val="18"/>
                <w:szCs w:val="18"/>
                <w:lang w:val="x-none"/>
              </w:rPr>
            </w:pPr>
            <w:r w:rsidRPr="00391A42">
              <w:rPr>
                <w:rFonts w:asciiTheme="minorHAnsi" w:hAnsiTheme="minorHAnsi"/>
                <w:bCs/>
                <w:color w:val="000000"/>
                <w:sz w:val="18"/>
                <w:szCs w:val="18"/>
                <w:lang w:val="x-none"/>
              </w:rPr>
              <w:t xml:space="preserve">W wyniku prowadzonych kontroli </w:t>
            </w:r>
            <w:r w:rsidRPr="00391A42">
              <w:rPr>
                <w:rFonts w:asciiTheme="minorHAnsi" w:hAnsiTheme="minorHAnsi"/>
                <w:bCs/>
                <w:color w:val="000000"/>
                <w:sz w:val="18"/>
                <w:szCs w:val="18"/>
              </w:rPr>
              <w:t xml:space="preserve">legalności zatrudnienia </w:t>
            </w:r>
            <w:r w:rsidRPr="00391A42">
              <w:rPr>
                <w:rFonts w:asciiTheme="minorHAnsi" w:hAnsiTheme="minorHAnsi"/>
                <w:bCs/>
                <w:color w:val="000000"/>
                <w:sz w:val="18"/>
                <w:szCs w:val="18"/>
                <w:lang w:val="x-none"/>
              </w:rPr>
              <w:t>m.in. ujawniono:</w:t>
            </w:r>
          </w:p>
          <w:p w:rsidR="00A028D0" w:rsidRPr="00391A42" w:rsidRDefault="00A028D0" w:rsidP="0042189C">
            <w:pPr>
              <w:numPr>
                <w:ilvl w:val="0"/>
                <w:numId w:val="79"/>
              </w:numPr>
              <w:tabs>
                <w:tab w:val="left" w:pos="172"/>
              </w:tabs>
              <w:ind w:left="0" w:firstLine="0"/>
              <w:jc w:val="both"/>
              <w:rPr>
                <w:rFonts w:asciiTheme="minorHAnsi" w:hAnsiTheme="minorHAnsi"/>
                <w:color w:val="000000"/>
                <w:sz w:val="18"/>
                <w:szCs w:val="18"/>
                <w:lang w:val="x-none"/>
              </w:rPr>
            </w:pPr>
            <w:r w:rsidRPr="00391A42">
              <w:rPr>
                <w:rFonts w:asciiTheme="minorHAnsi" w:hAnsiTheme="minorHAnsi"/>
                <w:color w:val="000000"/>
                <w:sz w:val="18"/>
                <w:szCs w:val="18"/>
              </w:rPr>
              <w:t>w zakresie obywateli polskich:</w:t>
            </w:r>
          </w:p>
          <w:p w:rsidR="00A028D0" w:rsidRPr="00391A42" w:rsidRDefault="00A028D0" w:rsidP="0042189C">
            <w:pPr>
              <w:numPr>
                <w:ilvl w:val="0"/>
                <w:numId w:val="47"/>
              </w:numPr>
              <w:tabs>
                <w:tab w:val="left" w:pos="172"/>
              </w:tabs>
              <w:ind w:left="30" w:firstLine="0"/>
              <w:jc w:val="both"/>
              <w:rPr>
                <w:rFonts w:asciiTheme="minorHAnsi" w:hAnsiTheme="minorHAnsi"/>
                <w:color w:val="000000"/>
                <w:sz w:val="18"/>
                <w:szCs w:val="18"/>
              </w:rPr>
            </w:pPr>
            <w:r w:rsidRPr="00391A42">
              <w:rPr>
                <w:rFonts w:asciiTheme="minorHAnsi" w:hAnsiTheme="minorHAnsi"/>
                <w:color w:val="000000"/>
                <w:sz w:val="18"/>
                <w:szCs w:val="18"/>
              </w:rPr>
              <w:t>110 osób, które świadczyły pracę nielegalnie,</w:t>
            </w:r>
          </w:p>
          <w:p w:rsidR="00A028D0" w:rsidRPr="00391A42" w:rsidRDefault="00A028D0" w:rsidP="0042189C">
            <w:pPr>
              <w:numPr>
                <w:ilvl w:val="0"/>
                <w:numId w:val="47"/>
              </w:numPr>
              <w:tabs>
                <w:tab w:val="left" w:pos="172"/>
              </w:tabs>
              <w:ind w:left="30" w:firstLine="0"/>
              <w:jc w:val="both"/>
              <w:rPr>
                <w:rFonts w:asciiTheme="minorHAnsi" w:hAnsiTheme="minorHAnsi"/>
                <w:color w:val="000000"/>
                <w:sz w:val="18"/>
                <w:szCs w:val="18"/>
              </w:rPr>
            </w:pPr>
            <w:r w:rsidRPr="00391A42">
              <w:rPr>
                <w:rFonts w:asciiTheme="minorHAnsi" w:hAnsiTheme="minorHAnsi"/>
                <w:color w:val="000000"/>
                <w:sz w:val="18"/>
                <w:szCs w:val="18"/>
              </w:rPr>
              <w:t>44 osoby pracując</w:t>
            </w:r>
            <w:r>
              <w:rPr>
                <w:rFonts w:asciiTheme="minorHAnsi" w:hAnsiTheme="minorHAnsi"/>
                <w:color w:val="000000"/>
                <w:sz w:val="18"/>
                <w:szCs w:val="18"/>
              </w:rPr>
              <w:t>e</w:t>
            </w:r>
            <w:r w:rsidRPr="00391A42">
              <w:rPr>
                <w:rFonts w:asciiTheme="minorHAnsi" w:hAnsiTheme="minorHAnsi"/>
                <w:color w:val="000000"/>
                <w:sz w:val="18"/>
                <w:szCs w:val="18"/>
              </w:rPr>
              <w:t xml:space="preserve"> bez umowy o pracę potwierdzonej w formie pisemnej,</w:t>
            </w:r>
          </w:p>
          <w:p w:rsidR="00A028D0" w:rsidRPr="00391A42" w:rsidRDefault="00A028D0" w:rsidP="0042189C">
            <w:pPr>
              <w:numPr>
                <w:ilvl w:val="0"/>
                <w:numId w:val="47"/>
              </w:numPr>
              <w:tabs>
                <w:tab w:val="left" w:pos="172"/>
              </w:tabs>
              <w:ind w:left="30" w:firstLine="0"/>
              <w:jc w:val="both"/>
              <w:rPr>
                <w:rFonts w:asciiTheme="minorHAnsi" w:hAnsiTheme="minorHAnsi"/>
                <w:color w:val="000000"/>
                <w:sz w:val="18"/>
                <w:szCs w:val="18"/>
              </w:rPr>
            </w:pPr>
            <w:r w:rsidRPr="00391A42">
              <w:rPr>
                <w:rFonts w:asciiTheme="minorHAnsi" w:hAnsiTheme="minorHAnsi"/>
                <w:color w:val="000000"/>
                <w:sz w:val="18"/>
                <w:szCs w:val="18"/>
              </w:rPr>
              <w:t>71 osób bez zgłoszenia do ubezpieczenia społecznego,</w:t>
            </w:r>
          </w:p>
          <w:p w:rsidR="00A028D0" w:rsidRPr="00391A42" w:rsidRDefault="00A028D0" w:rsidP="0042189C">
            <w:pPr>
              <w:numPr>
                <w:ilvl w:val="0"/>
                <w:numId w:val="47"/>
              </w:numPr>
              <w:tabs>
                <w:tab w:val="left" w:pos="172"/>
              </w:tabs>
              <w:ind w:left="30" w:firstLine="0"/>
              <w:jc w:val="both"/>
              <w:rPr>
                <w:rFonts w:asciiTheme="minorHAnsi" w:hAnsiTheme="minorHAnsi"/>
                <w:color w:val="000000"/>
                <w:sz w:val="18"/>
                <w:szCs w:val="18"/>
              </w:rPr>
            </w:pPr>
            <w:r w:rsidRPr="00391A42">
              <w:rPr>
                <w:rFonts w:asciiTheme="minorHAnsi" w:hAnsiTheme="minorHAnsi"/>
                <w:color w:val="000000"/>
                <w:sz w:val="18"/>
                <w:szCs w:val="18"/>
              </w:rPr>
              <w:t xml:space="preserve">2 osoby bezrobotne, które nie powiadomiły właściwego </w:t>
            </w:r>
            <w:r>
              <w:rPr>
                <w:rFonts w:asciiTheme="minorHAnsi" w:hAnsiTheme="minorHAnsi"/>
                <w:color w:val="000000"/>
                <w:sz w:val="18"/>
                <w:szCs w:val="18"/>
              </w:rPr>
              <w:t>PUP</w:t>
            </w:r>
            <w:r w:rsidRPr="00391A42">
              <w:rPr>
                <w:rFonts w:asciiTheme="minorHAnsi" w:hAnsiTheme="minorHAnsi"/>
                <w:color w:val="000000"/>
                <w:sz w:val="18"/>
                <w:szCs w:val="18"/>
              </w:rPr>
              <w:t xml:space="preserve"> o podjęciu pracy zarobkowej</w:t>
            </w:r>
            <w:r>
              <w:rPr>
                <w:rFonts w:asciiTheme="minorHAnsi" w:hAnsiTheme="minorHAnsi"/>
                <w:color w:val="000000"/>
                <w:sz w:val="18"/>
                <w:szCs w:val="18"/>
              </w:rPr>
              <w:t>;</w:t>
            </w:r>
          </w:p>
          <w:p w:rsidR="00A028D0" w:rsidRPr="00391A42" w:rsidRDefault="00A028D0" w:rsidP="0042189C">
            <w:pPr>
              <w:pStyle w:val="Akapitzlist"/>
              <w:numPr>
                <w:ilvl w:val="0"/>
                <w:numId w:val="81"/>
              </w:numPr>
              <w:tabs>
                <w:tab w:val="left" w:pos="172"/>
              </w:tabs>
              <w:ind w:left="30" w:firstLine="0"/>
              <w:jc w:val="both"/>
              <w:rPr>
                <w:rFonts w:asciiTheme="minorHAnsi" w:hAnsiTheme="minorHAnsi"/>
                <w:color w:val="000000"/>
                <w:sz w:val="18"/>
                <w:szCs w:val="18"/>
              </w:rPr>
            </w:pPr>
            <w:r w:rsidRPr="00391A42">
              <w:rPr>
                <w:rFonts w:asciiTheme="minorHAnsi" w:hAnsiTheme="minorHAnsi"/>
                <w:color w:val="000000"/>
                <w:sz w:val="18"/>
                <w:szCs w:val="18"/>
              </w:rPr>
              <w:t>w zakresie cudzoziemców:</w:t>
            </w:r>
          </w:p>
          <w:p w:rsidR="00A028D0" w:rsidRPr="00391A42" w:rsidRDefault="00A028D0" w:rsidP="0042189C">
            <w:pPr>
              <w:numPr>
                <w:ilvl w:val="0"/>
                <w:numId w:val="47"/>
              </w:numPr>
              <w:tabs>
                <w:tab w:val="left" w:pos="172"/>
              </w:tabs>
              <w:ind w:left="30" w:firstLine="0"/>
              <w:jc w:val="both"/>
              <w:rPr>
                <w:rFonts w:asciiTheme="minorHAnsi" w:hAnsiTheme="minorHAnsi"/>
                <w:color w:val="000000"/>
                <w:sz w:val="18"/>
                <w:szCs w:val="18"/>
              </w:rPr>
            </w:pPr>
            <w:r w:rsidRPr="00391A42">
              <w:rPr>
                <w:rFonts w:asciiTheme="minorHAnsi" w:hAnsiTheme="minorHAnsi"/>
                <w:color w:val="000000"/>
                <w:sz w:val="18"/>
                <w:szCs w:val="18"/>
              </w:rPr>
              <w:t>86 cudzoziemców nielegalnie wykonujących prac</w:t>
            </w:r>
            <w:r>
              <w:rPr>
                <w:rFonts w:asciiTheme="minorHAnsi" w:hAnsiTheme="minorHAnsi"/>
                <w:color w:val="000000"/>
                <w:sz w:val="18"/>
                <w:szCs w:val="18"/>
              </w:rPr>
              <w:t>ę</w:t>
            </w:r>
            <w:r w:rsidRPr="00391A42">
              <w:rPr>
                <w:rFonts w:asciiTheme="minorHAnsi" w:hAnsiTheme="minorHAnsi"/>
                <w:color w:val="000000"/>
                <w:sz w:val="18"/>
                <w:szCs w:val="18"/>
              </w:rPr>
              <w:t>, w tym: 57 bez wymaganego zezwolenia na pracę, 20 wykonujących pracę na innych warunkach niż określone w zezwoleniu, 31 bez umowy zawartej w formie pisemnej, 5 cudzoziemców, których podstawa pobytu nie uprawnia do wykonywania pracy,</w:t>
            </w:r>
          </w:p>
          <w:p w:rsidR="00A028D0" w:rsidRPr="00391A42" w:rsidRDefault="00A028D0" w:rsidP="0042189C">
            <w:pPr>
              <w:numPr>
                <w:ilvl w:val="0"/>
                <w:numId w:val="80"/>
              </w:numPr>
              <w:tabs>
                <w:tab w:val="left" w:pos="172"/>
              </w:tabs>
              <w:ind w:left="30" w:firstLine="0"/>
              <w:jc w:val="both"/>
              <w:rPr>
                <w:rFonts w:asciiTheme="minorHAnsi" w:hAnsiTheme="minorHAnsi"/>
                <w:color w:val="000000"/>
                <w:sz w:val="18"/>
                <w:szCs w:val="18"/>
              </w:rPr>
            </w:pPr>
            <w:r w:rsidRPr="00391A42">
              <w:rPr>
                <w:rFonts w:asciiTheme="minorHAnsi" w:hAnsiTheme="minorHAnsi"/>
                <w:color w:val="000000"/>
                <w:sz w:val="18"/>
                <w:szCs w:val="18"/>
              </w:rPr>
              <w:t>w zakresie agencji zatrudnienia:</w:t>
            </w:r>
          </w:p>
          <w:p w:rsidR="00A028D0" w:rsidRPr="00391A42" w:rsidRDefault="00A028D0" w:rsidP="0042189C">
            <w:pPr>
              <w:numPr>
                <w:ilvl w:val="0"/>
                <w:numId w:val="47"/>
              </w:numPr>
              <w:tabs>
                <w:tab w:val="left" w:pos="172"/>
              </w:tabs>
              <w:ind w:left="30" w:firstLine="0"/>
              <w:jc w:val="both"/>
              <w:rPr>
                <w:rFonts w:asciiTheme="minorHAnsi" w:hAnsiTheme="minorHAnsi"/>
                <w:color w:val="000000"/>
                <w:sz w:val="18"/>
                <w:szCs w:val="18"/>
                <w:lang w:val="x-none"/>
              </w:rPr>
            </w:pPr>
            <w:r w:rsidRPr="00391A42">
              <w:rPr>
                <w:rFonts w:asciiTheme="minorHAnsi" w:hAnsiTheme="minorHAnsi"/>
                <w:color w:val="000000"/>
                <w:sz w:val="18"/>
                <w:szCs w:val="18"/>
              </w:rPr>
              <w:t>3</w:t>
            </w:r>
            <w:r w:rsidRPr="00391A42">
              <w:rPr>
                <w:rFonts w:asciiTheme="minorHAnsi" w:hAnsiTheme="minorHAnsi"/>
                <w:color w:val="000000"/>
                <w:sz w:val="18"/>
                <w:szCs w:val="18"/>
                <w:lang w:val="x-none"/>
              </w:rPr>
              <w:t xml:space="preserve"> podmiot</w:t>
            </w:r>
            <w:r w:rsidRPr="00391A42">
              <w:rPr>
                <w:rFonts w:asciiTheme="minorHAnsi" w:hAnsiTheme="minorHAnsi"/>
                <w:color w:val="000000"/>
                <w:sz w:val="18"/>
                <w:szCs w:val="18"/>
              </w:rPr>
              <w:t>y</w:t>
            </w:r>
            <w:r w:rsidRPr="00391A42">
              <w:rPr>
                <w:rFonts w:asciiTheme="minorHAnsi" w:hAnsiTheme="minorHAnsi"/>
                <w:color w:val="000000"/>
                <w:sz w:val="18"/>
                <w:szCs w:val="18"/>
                <w:lang w:val="x-none"/>
              </w:rPr>
              <w:t xml:space="preserve"> prowadząc</w:t>
            </w:r>
            <w:r w:rsidRPr="00391A42">
              <w:rPr>
                <w:rFonts w:asciiTheme="minorHAnsi" w:hAnsiTheme="minorHAnsi"/>
                <w:color w:val="000000"/>
                <w:sz w:val="18"/>
                <w:szCs w:val="18"/>
              </w:rPr>
              <w:t xml:space="preserve">e nielegalną </w:t>
            </w:r>
            <w:r w:rsidRPr="00391A42">
              <w:rPr>
                <w:rFonts w:asciiTheme="minorHAnsi" w:hAnsiTheme="minorHAnsi"/>
                <w:color w:val="000000"/>
                <w:sz w:val="18"/>
                <w:szCs w:val="18"/>
                <w:lang w:val="x-none"/>
              </w:rPr>
              <w:t>działalność w zakresie agencji zatrudnienia bez wymaganego wpisu do rejestru podmiotów prowadzących agencje zatrudnienia</w:t>
            </w:r>
            <w:r w:rsidRPr="00391A42">
              <w:rPr>
                <w:rFonts w:asciiTheme="minorHAnsi" w:hAnsiTheme="minorHAnsi"/>
                <w:color w:val="000000"/>
                <w:sz w:val="18"/>
                <w:szCs w:val="18"/>
              </w:rPr>
              <w:t>,</w:t>
            </w:r>
          </w:p>
          <w:p w:rsidR="00A028D0" w:rsidRPr="00391A42" w:rsidRDefault="00A028D0" w:rsidP="0042189C">
            <w:pPr>
              <w:numPr>
                <w:ilvl w:val="0"/>
                <w:numId w:val="47"/>
              </w:numPr>
              <w:tabs>
                <w:tab w:val="left" w:pos="172"/>
              </w:tabs>
              <w:ind w:left="30" w:firstLine="0"/>
              <w:jc w:val="both"/>
              <w:rPr>
                <w:rFonts w:asciiTheme="minorHAnsi" w:hAnsiTheme="minorHAnsi"/>
                <w:color w:val="000000"/>
                <w:sz w:val="18"/>
                <w:szCs w:val="18"/>
                <w:lang w:val="x-none"/>
              </w:rPr>
            </w:pPr>
            <w:r w:rsidRPr="00391A42">
              <w:rPr>
                <w:rFonts w:asciiTheme="minorHAnsi" w:hAnsiTheme="minorHAnsi"/>
                <w:color w:val="000000"/>
                <w:sz w:val="18"/>
                <w:szCs w:val="18"/>
                <w:lang w:val="x-none"/>
              </w:rPr>
              <w:t>1</w:t>
            </w:r>
            <w:r w:rsidRPr="00391A42">
              <w:rPr>
                <w:rFonts w:asciiTheme="minorHAnsi" w:hAnsiTheme="minorHAnsi"/>
                <w:color w:val="000000"/>
                <w:sz w:val="18"/>
                <w:szCs w:val="18"/>
              </w:rPr>
              <w:t>7</w:t>
            </w:r>
            <w:r w:rsidRPr="00391A42">
              <w:rPr>
                <w:rFonts w:asciiTheme="minorHAnsi" w:hAnsiTheme="minorHAnsi"/>
                <w:color w:val="000000"/>
                <w:sz w:val="18"/>
                <w:szCs w:val="18"/>
                <w:lang w:val="x-none"/>
              </w:rPr>
              <w:t xml:space="preserve"> agencji zatrudnienia, w których stwierdzono nieprawidłowości w zakresie naruszenia przepisów prawa pracy</w:t>
            </w:r>
            <w:r>
              <w:rPr>
                <w:rFonts w:asciiTheme="minorHAnsi" w:hAnsiTheme="minorHAnsi"/>
                <w:color w:val="000000"/>
                <w:sz w:val="18"/>
                <w:szCs w:val="18"/>
              </w:rPr>
              <w:t>,</w:t>
            </w:r>
            <w:r w:rsidRPr="00391A42">
              <w:rPr>
                <w:rFonts w:asciiTheme="minorHAnsi" w:hAnsiTheme="minorHAnsi"/>
                <w:color w:val="000000"/>
                <w:sz w:val="18"/>
                <w:szCs w:val="18"/>
                <w:lang w:val="x-none"/>
              </w:rPr>
              <w:t xml:space="preserve"> w tym </w:t>
            </w:r>
            <w:r>
              <w:rPr>
                <w:rFonts w:asciiTheme="minorHAnsi" w:hAnsiTheme="minorHAnsi"/>
                <w:color w:val="000000"/>
                <w:sz w:val="18"/>
                <w:szCs w:val="18"/>
              </w:rPr>
              <w:t>BHP</w:t>
            </w:r>
            <w:r w:rsidRPr="00391A42">
              <w:rPr>
                <w:rFonts w:asciiTheme="minorHAnsi" w:hAnsiTheme="minorHAnsi"/>
                <w:color w:val="000000"/>
                <w:sz w:val="18"/>
                <w:szCs w:val="18"/>
                <w:lang w:val="x-none"/>
              </w:rPr>
              <w:t xml:space="preserve"> i legalności zatrudnienia</w:t>
            </w:r>
            <w:r>
              <w:rPr>
                <w:rFonts w:asciiTheme="minorHAnsi" w:hAnsiTheme="minorHAnsi"/>
                <w:color w:val="000000"/>
                <w:sz w:val="18"/>
                <w:szCs w:val="18"/>
              </w:rPr>
              <w:t>;</w:t>
            </w:r>
          </w:p>
          <w:p w:rsidR="00A028D0" w:rsidRPr="00391A42" w:rsidRDefault="00A028D0" w:rsidP="0042189C">
            <w:pPr>
              <w:numPr>
                <w:ilvl w:val="0"/>
                <w:numId w:val="82"/>
              </w:numPr>
              <w:tabs>
                <w:tab w:val="left" w:pos="172"/>
              </w:tabs>
              <w:ind w:left="0" w:firstLine="0"/>
              <w:jc w:val="both"/>
              <w:rPr>
                <w:rFonts w:asciiTheme="minorHAnsi" w:hAnsiTheme="minorHAnsi"/>
                <w:color w:val="000000"/>
                <w:sz w:val="18"/>
                <w:szCs w:val="18"/>
              </w:rPr>
            </w:pPr>
            <w:r w:rsidRPr="00391A42">
              <w:rPr>
                <w:rFonts w:asciiTheme="minorHAnsi" w:hAnsiTheme="minorHAnsi"/>
                <w:color w:val="000000"/>
                <w:sz w:val="18"/>
                <w:szCs w:val="18"/>
              </w:rPr>
              <w:t>w zakresie pracowników tymczasowych:</w:t>
            </w:r>
          </w:p>
          <w:p w:rsidR="00A028D0" w:rsidRPr="00391A42" w:rsidRDefault="00A028D0" w:rsidP="0042189C">
            <w:pPr>
              <w:numPr>
                <w:ilvl w:val="0"/>
                <w:numId w:val="47"/>
              </w:numPr>
              <w:tabs>
                <w:tab w:val="left" w:pos="172"/>
              </w:tabs>
              <w:ind w:left="0" w:firstLine="29"/>
              <w:jc w:val="both"/>
              <w:rPr>
                <w:rFonts w:asciiTheme="minorHAnsi" w:hAnsiTheme="minorHAnsi"/>
                <w:color w:val="000000"/>
                <w:sz w:val="18"/>
                <w:szCs w:val="18"/>
              </w:rPr>
            </w:pPr>
            <w:r w:rsidRPr="00391A42">
              <w:rPr>
                <w:rFonts w:asciiTheme="minorHAnsi" w:hAnsiTheme="minorHAnsi"/>
                <w:color w:val="000000"/>
                <w:sz w:val="18"/>
                <w:szCs w:val="18"/>
              </w:rPr>
              <w:t>8 pracodawców użytkowników, u których stwierdzono naruszenia przepisów prawa, w tym 2 przypadki istotnych naruszeń dot. niezapewnienia bezpiecznych warunków pracy pracownikom tymczasowym,</w:t>
            </w:r>
          </w:p>
          <w:p w:rsidR="00A028D0" w:rsidRPr="00391A42" w:rsidRDefault="00A028D0" w:rsidP="0042189C">
            <w:pPr>
              <w:pStyle w:val="Akapitzlist"/>
              <w:numPr>
                <w:ilvl w:val="0"/>
                <w:numId w:val="82"/>
              </w:numPr>
              <w:tabs>
                <w:tab w:val="left" w:pos="172"/>
              </w:tabs>
              <w:ind w:hanging="691"/>
              <w:jc w:val="both"/>
              <w:rPr>
                <w:rFonts w:asciiTheme="minorHAnsi" w:hAnsiTheme="minorHAnsi"/>
                <w:color w:val="000000"/>
                <w:sz w:val="18"/>
                <w:szCs w:val="18"/>
              </w:rPr>
            </w:pPr>
            <w:r w:rsidRPr="00391A42">
              <w:rPr>
                <w:rFonts w:asciiTheme="minorHAnsi" w:hAnsiTheme="minorHAnsi"/>
                <w:color w:val="000000"/>
                <w:sz w:val="18"/>
                <w:szCs w:val="18"/>
              </w:rPr>
              <w:t xml:space="preserve">w zakresie delegowania pracowników </w:t>
            </w:r>
            <w:r w:rsidRPr="00391A42">
              <w:rPr>
                <w:rFonts w:asciiTheme="minorHAnsi" w:hAnsiTheme="minorHAnsi"/>
                <w:color w:val="000000"/>
                <w:kern w:val="24"/>
                <w:sz w:val="18"/>
                <w:szCs w:val="18"/>
              </w:rPr>
              <w:t>w ramach świadczenia usług</w:t>
            </w:r>
            <w:r w:rsidRPr="00391A42">
              <w:rPr>
                <w:rFonts w:asciiTheme="minorHAnsi" w:hAnsiTheme="minorHAnsi"/>
                <w:color w:val="000000"/>
                <w:kern w:val="24"/>
                <w:sz w:val="18"/>
                <w:szCs w:val="18"/>
                <w:lang w:val="pl-PL"/>
              </w:rPr>
              <w:t>:</w:t>
            </w:r>
          </w:p>
          <w:p w:rsidR="00A028D0" w:rsidRPr="00391A42" w:rsidRDefault="00A028D0" w:rsidP="0042189C">
            <w:pPr>
              <w:numPr>
                <w:ilvl w:val="0"/>
                <w:numId w:val="47"/>
              </w:numPr>
              <w:tabs>
                <w:tab w:val="left" w:pos="172"/>
              </w:tabs>
              <w:ind w:left="0" w:firstLine="0"/>
              <w:jc w:val="both"/>
              <w:rPr>
                <w:rFonts w:asciiTheme="minorHAnsi" w:hAnsiTheme="minorHAnsi"/>
                <w:color w:val="000000"/>
                <w:sz w:val="18"/>
                <w:szCs w:val="18"/>
              </w:rPr>
            </w:pPr>
            <w:r w:rsidRPr="00391A42">
              <w:rPr>
                <w:rFonts w:asciiTheme="minorHAnsi" w:hAnsiTheme="minorHAnsi"/>
                <w:color w:val="000000"/>
                <w:sz w:val="18"/>
                <w:szCs w:val="18"/>
              </w:rPr>
              <w:t>niewypłacenie wynagrodzenia za pracę i innych należności ze stosunku pracy dla 31 osób delegowanych</w:t>
            </w:r>
            <w:r>
              <w:rPr>
                <w:rFonts w:asciiTheme="minorHAnsi" w:hAnsiTheme="minorHAnsi"/>
                <w:color w:val="000000"/>
                <w:sz w:val="18"/>
                <w:szCs w:val="18"/>
              </w:rPr>
              <w:t>,</w:t>
            </w:r>
          </w:p>
          <w:p w:rsidR="00A028D0" w:rsidRPr="00391A42" w:rsidRDefault="00A028D0" w:rsidP="0042189C">
            <w:pPr>
              <w:numPr>
                <w:ilvl w:val="0"/>
                <w:numId w:val="47"/>
              </w:numPr>
              <w:tabs>
                <w:tab w:val="left" w:pos="172"/>
              </w:tabs>
              <w:ind w:left="0" w:firstLine="0"/>
              <w:jc w:val="both"/>
              <w:rPr>
                <w:rFonts w:asciiTheme="minorHAnsi" w:hAnsiTheme="minorHAnsi"/>
                <w:color w:val="000000"/>
                <w:sz w:val="18"/>
                <w:szCs w:val="18"/>
              </w:rPr>
            </w:pPr>
            <w:r w:rsidRPr="00391A42">
              <w:rPr>
                <w:rFonts w:asciiTheme="minorHAnsi" w:hAnsiTheme="minorHAnsi"/>
                <w:color w:val="000000"/>
                <w:sz w:val="18"/>
                <w:szCs w:val="18"/>
              </w:rPr>
              <w:t>niewydanie świadectwa pracy dla 8 pracowników delegowanych</w:t>
            </w:r>
            <w:r>
              <w:rPr>
                <w:rFonts w:asciiTheme="minorHAnsi" w:hAnsiTheme="minorHAnsi"/>
                <w:color w:val="000000"/>
                <w:sz w:val="18"/>
                <w:szCs w:val="18"/>
              </w:rPr>
              <w:t>,</w:t>
            </w:r>
          </w:p>
          <w:p w:rsidR="00A028D0" w:rsidRPr="00391A42" w:rsidRDefault="00A028D0" w:rsidP="0042189C">
            <w:pPr>
              <w:numPr>
                <w:ilvl w:val="0"/>
                <w:numId w:val="47"/>
              </w:numPr>
              <w:tabs>
                <w:tab w:val="left" w:pos="172"/>
              </w:tabs>
              <w:ind w:left="0" w:firstLine="0"/>
              <w:jc w:val="both"/>
              <w:rPr>
                <w:rFonts w:asciiTheme="minorHAnsi" w:hAnsiTheme="minorHAnsi"/>
                <w:color w:val="000000"/>
                <w:sz w:val="18"/>
                <w:szCs w:val="18"/>
              </w:rPr>
            </w:pPr>
            <w:r w:rsidRPr="00391A42">
              <w:rPr>
                <w:rFonts w:asciiTheme="minorHAnsi" w:hAnsiTheme="minorHAnsi"/>
                <w:color w:val="000000"/>
                <w:sz w:val="18"/>
                <w:szCs w:val="18"/>
              </w:rPr>
              <w:t>nieprowadzenie dokumentacji pracowniczej</w:t>
            </w:r>
            <w:r>
              <w:rPr>
                <w:rFonts w:asciiTheme="minorHAnsi" w:hAnsiTheme="minorHAnsi"/>
                <w:color w:val="000000"/>
                <w:sz w:val="18"/>
                <w:szCs w:val="18"/>
              </w:rPr>
              <w:t>,</w:t>
            </w:r>
          </w:p>
          <w:p w:rsidR="00A028D0" w:rsidRPr="00391A42" w:rsidRDefault="00A028D0" w:rsidP="0042189C">
            <w:pPr>
              <w:numPr>
                <w:ilvl w:val="0"/>
                <w:numId w:val="47"/>
              </w:numPr>
              <w:tabs>
                <w:tab w:val="left" w:pos="172"/>
              </w:tabs>
              <w:ind w:left="0" w:firstLine="0"/>
              <w:jc w:val="both"/>
              <w:rPr>
                <w:rFonts w:asciiTheme="minorHAnsi" w:hAnsiTheme="minorHAnsi"/>
                <w:color w:val="000000"/>
                <w:sz w:val="18"/>
                <w:szCs w:val="18"/>
              </w:rPr>
            </w:pPr>
            <w:r w:rsidRPr="00391A42">
              <w:rPr>
                <w:rFonts w:asciiTheme="minorHAnsi" w:hAnsiTheme="minorHAnsi"/>
                <w:color w:val="000000"/>
                <w:sz w:val="18"/>
                <w:szCs w:val="18"/>
              </w:rPr>
              <w:lastRenderedPageBreak/>
              <w:t>nieprzestrzeganie przepisów w zakresie bezpieczeństwa i higieny pracy.</w:t>
            </w:r>
          </w:p>
          <w:p w:rsidR="00A028D0" w:rsidRPr="00391A42" w:rsidRDefault="00A028D0" w:rsidP="002F0BD8">
            <w:pPr>
              <w:jc w:val="both"/>
              <w:rPr>
                <w:rFonts w:asciiTheme="minorHAnsi" w:hAnsiTheme="minorHAnsi"/>
                <w:color w:val="000000"/>
                <w:sz w:val="18"/>
                <w:szCs w:val="18"/>
              </w:rPr>
            </w:pPr>
          </w:p>
          <w:p w:rsidR="00A028D0" w:rsidRPr="00391A42" w:rsidRDefault="00A028D0" w:rsidP="002F0BD8">
            <w:pPr>
              <w:pStyle w:val="Zawartotabeli"/>
              <w:spacing w:after="0"/>
              <w:jc w:val="both"/>
              <w:rPr>
                <w:rFonts w:asciiTheme="minorHAnsi" w:hAnsiTheme="minorHAnsi"/>
                <w:color w:val="000000"/>
                <w:sz w:val="18"/>
                <w:szCs w:val="18"/>
              </w:rPr>
            </w:pPr>
            <w:r w:rsidRPr="00391A42">
              <w:rPr>
                <w:rFonts w:asciiTheme="minorHAnsi" w:hAnsiTheme="minorHAnsi"/>
                <w:color w:val="000000"/>
                <w:sz w:val="18"/>
                <w:szCs w:val="18"/>
              </w:rPr>
              <w:t xml:space="preserve">Środki prawne </w:t>
            </w:r>
            <w:r>
              <w:rPr>
                <w:rFonts w:asciiTheme="minorHAnsi" w:hAnsiTheme="minorHAnsi"/>
                <w:color w:val="000000"/>
                <w:sz w:val="18"/>
                <w:szCs w:val="18"/>
                <w:lang w:val="pl-PL"/>
              </w:rPr>
              <w:t>podjęte</w:t>
            </w:r>
            <w:r w:rsidRPr="00391A42">
              <w:rPr>
                <w:rFonts w:asciiTheme="minorHAnsi" w:hAnsiTheme="minorHAnsi"/>
                <w:color w:val="000000"/>
                <w:sz w:val="18"/>
                <w:szCs w:val="18"/>
              </w:rPr>
              <w:t xml:space="preserve"> w wyniku przeprowadzonych kontroli legalności zatrudnienia</w:t>
            </w:r>
            <w:r>
              <w:rPr>
                <w:rFonts w:asciiTheme="minorHAnsi" w:hAnsiTheme="minorHAnsi"/>
                <w:color w:val="000000"/>
                <w:sz w:val="18"/>
                <w:szCs w:val="18"/>
                <w:lang w:val="pl-PL"/>
              </w:rPr>
              <w:t xml:space="preserve"> (</w:t>
            </w:r>
            <w:r w:rsidRPr="00391A42">
              <w:rPr>
                <w:rFonts w:asciiTheme="minorHAnsi" w:hAnsiTheme="minorHAnsi"/>
                <w:color w:val="000000"/>
                <w:sz w:val="18"/>
                <w:szCs w:val="18"/>
              </w:rPr>
              <w:t>w celu przywrócenia stanu zgodnego z prawem</w:t>
            </w:r>
            <w:r>
              <w:rPr>
                <w:rFonts w:asciiTheme="minorHAnsi" w:hAnsiTheme="minorHAnsi"/>
                <w:color w:val="000000"/>
                <w:sz w:val="18"/>
                <w:szCs w:val="18"/>
                <w:lang w:val="pl-PL"/>
              </w:rPr>
              <w:t>)</w:t>
            </w:r>
            <w:r w:rsidRPr="00391A42">
              <w:rPr>
                <w:rFonts w:asciiTheme="minorHAnsi" w:hAnsiTheme="minorHAnsi"/>
                <w:color w:val="000000"/>
                <w:sz w:val="18"/>
                <w:szCs w:val="18"/>
              </w:rPr>
              <w:t>:</w:t>
            </w:r>
          </w:p>
          <w:p w:rsidR="00A028D0" w:rsidRPr="00391A42" w:rsidRDefault="00A028D0" w:rsidP="0042189C">
            <w:pPr>
              <w:pStyle w:val="Zawartotabeli"/>
              <w:numPr>
                <w:ilvl w:val="0"/>
                <w:numId w:val="47"/>
              </w:numPr>
              <w:tabs>
                <w:tab w:val="left" w:pos="172"/>
              </w:tabs>
              <w:spacing w:after="0"/>
              <w:ind w:left="30" w:firstLine="0"/>
              <w:jc w:val="both"/>
              <w:rPr>
                <w:rFonts w:asciiTheme="minorHAnsi" w:hAnsiTheme="minorHAnsi"/>
                <w:color w:val="000000"/>
                <w:sz w:val="18"/>
                <w:szCs w:val="18"/>
                <w:u w:val="single"/>
              </w:rPr>
            </w:pPr>
            <w:r w:rsidRPr="00391A42">
              <w:rPr>
                <w:rFonts w:asciiTheme="minorHAnsi" w:hAnsiTheme="minorHAnsi"/>
                <w:color w:val="000000"/>
                <w:sz w:val="18"/>
                <w:szCs w:val="18"/>
              </w:rPr>
              <w:t xml:space="preserve">wydano </w:t>
            </w:r>
            <w:r w:rsidRPr="00391A42">
              <w:rPr>
                <w:rFonts w:asciiTheme="minorHAnsi" w:hAnsiTheme="minorHAnsi"/>
                <w:color w:val="000000"/>
                <w:sz w:val="18"/>
                <w:szCs w:val="18"/>
                <w:lang w:val="pl-PL"/>
              </w:rPr>
              <w:t>46</w:t>
            </w:r>
            <w:r w:rsidRPr="00391A42">
              <w:rPr>
                <w:rFonts w:asciiTheme="minorHAnsi" w:hAnsiTheme="minorHAnsi"/>
                <w:color w:val="000000"/>
                <w:sz w:val="18"/>
                <w:szCs w:val="18"/>
              </w:rPr>
              <w:t xml:space="preserve"> polece</w:t>
            </w:r>
            <w:r w:rsidRPr="00391A42">
              <w:rPr>
                <w:rFonts w:asciiTheme="minorHAnsi" w:hAnsiTheme="minorHAnsi"/>
                <w:color w:val="000000"/>
                <w:sz w:val="18"/>
                <w:szCs w:val="18"/>
                <w:lang w:val="pl-PL"/>
              </w:rPr>
              <w:t>ń</w:t>
            </w:r>
            <w:r w:rsidRPr="00391A42">
              <w:rPr>
                <w:rFonts w:asciiTheme="minorHAnsi" w:hAnsiTheme="minorHAnsi"/>
                <w:color w:val="000000"/>
                <w:sz w:val="18"/>
                <w:szCs w:val="18"/>
              </w:rPr>
              <w:t xml:space="preserve"> dot</w:t>
            </w:r>
            <w:r>
              <w:rPr>
                <w:rFonts w:asciiTheme="minorHAnsi" w:hAnsiTheme="minorHAnsi"/>
                <w:color w:val="000000"/>
                <w:sz w:val="18"/>
                <w:szCs w:val="18"/>
                <w:lang w:val="pl-PL"/>
              </w:rPr>
              <w:t>yczących</w:t>
            </w:r>
            <w:r w:rsidRPr="00391A42">
              <w:rPr>
                <w:rFonts w:asciiTheme="minorHAnsi" w:hAnsiTheme="minorHAnsi"/>
                <w:color w:val="000000"/>
                <w:sz w:val="18"/>
                <w:szCs w:val="18"/>
              </w:rPr>
              <w:t xml:space="preserve"> </w:t>
            </w:r>
            <w:r w:rsidRPr="00391A42">
              <w:rPr>
                <w:rFonts w:asciiTheme="minorHAnsi" w:hAnsiTheme="minorHAnsi"/>
                <w:color w:val="000000"/>
                <w:sz w:val="18"/>
                <w:szCs w:val="18"/>
                <w:lang w:val="pl-PL"/>
              </w:rPr>
              <w:t>56</w:t>
            </w:r>
            <w:r w:rsidRPr="00391A42">
              <w:rPr>
                <w:rFonts w:asciiTheme="minorHAnsi" w:hAnsiTheme="minorHAnsi"/>
                <w:color w:val="000000"/>
                <w:sz w:val="18"/>
                <w:szCs w:val="18"/>
              </w:rPr>
              <w:t xml:space="preserve"> osób</w:t>
            </w:r>
            <w:r w:rsidRPr="00391A42">
              <w:rPr>
                <w:rFonts w:asciiTheme="minorHAnsi" w:hAnsiTheme="minorHAnsi"/>
                <w:color w:val="000000"/>
                <w:sz w:val="18"/>
                <w:szCs w:val="18"/>
                <w:lang w:val="pl-PL"/>
              </w:rPr>
              <w:t>,</w:t>
            </w:r>
          </w:p>
          <w:p w:rsidR="00A028D0" w:rsidRPr="00391A42" w:rsidRDefault="00A028D0" w:rsidP="0042189C">
            <w:pPr>
              <w:pStyle w:val="Zawartotabeli"/>
              <w:numPr>
                <w:ilvl w:val="0"/>
                <w:numId w:val="47"/>
              </w:numPr>
              <w:tabs>
                <w:tab w:val="left" w:pos="172"/>
              </w:tabs>
              <w:spacing w:after="0"/>
              <w:ind w:left="30" w:firstLine="0"/>
              <w:jc w:val="both"/>
              <w:rPr>
                <w:rFonts w:asciiTheme="minorHAnsi" w:hAnsiTheme="minorHAnsi"/>
                <w:color w:val="000000"/>
                <w:sz w:val="18"/>
                <w:szCs w:val="18"/>
                <w:u w:val="single"/>
              </w:rPr>
            </w:pPr>
            <w:r w:rsidRPr="00391A42">
              <w:rPr>
                <w:rFonts w:asciiTheme="minorHAnsi" w:hAnsiTheme="minorHAnsi"/>
                <w:color w:val="000000"/>
                <w:sz w:val="18"/>
                <w:szCs w:val="18"/>
              </w:rPr>
              <w:t xml:space="preserve">skierowano </w:t>
            </w:r>
            <w:r w:rsidRPr="00391A42">
              <w:rPr>
                <w:rFonts w:asciiTheme="minorHAnsi" w:hAnsiTheme="minorHAnsi"/>
                <w:color w:val="000000"/>
                <w:sz w:val="18"/>
                <w:szCs w:val="18"/>
                <w:lang w:val="pl-PL"/>
              </w:rPr>
              <w:t>563</w:t>
            </w:r>
            <w:r w:rsidRPr="00391A42">
              <w:rPr>
                <w:rFonts w:asciiTheme="minorHAnsi" w:hAnsiTheme="minorHAnsi"/>
                <w:color w:val="000000"/>
                <w:sz w:val="18"/>
                <w:szCs w:val="18"/>
              </w:rPr>
              <w:t xml:space="preserve"> wniosk</w:t>
            </w:r>
            <w:r w:rsidRPr="00391A42">
              <w:rPr>
                <w:rFonts w:asciiTheme="minorHAnsi" w:hAnsiTheme="minorHAnsi"/>
                <w:color w:val="000000"/>
                <w:sz w:val="18"/>
                <w:szCs w:val="18"/>
                <w:lang w:val="pl-PL"/>
              </w:rPr>
              <w:t>i</w:t>
            </w:r>
            <w:r w:rsidRPr="00391A42">
              <w:rPr>
                <w:rFonts w:asciiTheme="minorHAnsi" w:hAnsiTheme="minorHAnsi"/>
                <w:color w:val="000000"/>
                <w:sz w:val="18"/>
                <w:szCs w:val="18"/>
              </w:rPr>
              <w:t xml:space="preserve"> w wystąpieniach dot</w:t>
            </w:r>
            <w:r>
              <w:rPr>
                <w:rFonts w:asciiTheme="minorHAnsi" w:hAnsiTheme="minorHAnsi"/>
                <w:color w:val="000000"/>
                <w:sz w:val="18"/>
                <w:szCs w:val="18"/>
                <w:lang w:val="pl-PL"/>
              </w:rPr>
              <w:t>yczących</w:t>
            </w:r>
            <w:r w:rsidRPr="00391A42">
              <w:rPr>
                <w:rFonts w:asciiTheme="minorHAnsi" w:hAnsiTheme="minorHAnsi"/>
                <w:color w:val="000000"/>
                <w:sz w:val="18"/>
                <w:szCs w:val="18"/>
              </w:rPr>
              <w:t xml:space="preserve"> 3</w:t>
            </w:r>
            <w:r w:rsidRPr="00391A42">
              <w:rPr>
                <w:rFonts w:asciiTheme="minorHAnsi" w:hAnsiTheme="minorHAnsi"/>
                <w:color w:val="000000"/>
                <w:sz w:val="18"/>
                <w:szCs w:val="18"/>
                <w:lang w:val="pl-PL"/>
              </w:rPr>
              <w:t>.869</w:t>
            </w:r>
            <w:r w:rsidRPr="00391A42">
              <w:rPr>
                <w:rFonts w:asciiTheme="minorHAnsi" w:hAnsiTheme="minorHAnsi"/>
                <w:color w:val="000000"/>
                <w:sz w:val="18"/>
                <w:szCs w:val="18"/>
              </w:rPr>
              <w:t xml:space="preserve"> osób</w:t>
            </w:r>
            <w:r w:rsidRPr="00391A42">
              <w:rPr>
                <w:rFonts w:asciiTheme="minorHAnsi" w:hAnsiTheme="minorHAnsi"/>
                <w:color w:val="000000"/>
                <w:sz w:val="18"/>
                <w:szCs w:val="18"/>
                <w:lang w:val="pl-PL"/>
              </w:rPr>
              <w:t>,</w:t>
            </w:r>
          </w:p>
          <w:p w:rsidR="00A028D0" w:rsidRPr="00391A42" w:rsidRDefault="00A028D0" w:rsidP="0042189C">
            <w:pPr>
              <w:pStyle w:val="Zawartotabeli"/>
              <w:numPr>
                <w:ilvl w:val="0"/>
                <w:numId w:val="47"/>
              </w:numPr>
              <w:tabs>
                <w:tab w:val="left" w:pos="172"/>
              </w:tabs>
              <w:spacing w:after="0"/>
              <w:ind w:left="30" w:firstLine="0"/>
              <w:jc w:val="both"/>
              <w:rPr>
                <w:rFonts w:asciiTheme="minorHAnsi" w:hAnsiTheme="minorHAnsi"/>
                <w:color w:val="000000"/>
                <w:sz w:val="18"/>
                <w:szCs w:val="18"/>
                <w:u w:val="single"/>
              </w:rPr>
            </w:pPr>
            <w:r w:rsidRPr="00391A42">
              <w:rPr>
                <w:rFonts w:asciiTheme="minorHAnsi" w:hAnsiTheme="minorHAnsi"/>
                <w:color w:val="000000"/>
                <w:sz w:val="18"/>
                <w:szCs w:val="18"/>
              </w:rPr>
              <w:t xml:space="preserve">wydano </w:t>
            </w:r>
            <w:r w:rsidRPr="00391A42">
              <w:rPr>
                <w:rFonts w:asciiTheme="minorHAnsi" w:hAnsiTheme="minorHAnsi"/>
                <w:color w:val="000000"/>
                <w:sz w:val="18"/>
                <w:szCs w:val="18"/>
                <w:lang w:val="pl-PL"/>
              </w:rPr>
              <w:t>7</w:t>
            </w:r>
            <w:r w:rsidRPr="00391A42">
              <w:rPr>
                <w:rFonts w:asciiTheme="minorHAnsi" w:hAnsiTheme="minorHAnsi"/>
                <w:color w:val="000000"/>
                <w:sz w:val="18"/>
                <w:szCs w:val="18"/>
              </w:rPr>
              <w:t>4 decyzje administracyjne dot</w:t>
            </w:r>
            <w:r>
              <w:rPr>
                <w:rFonts w:asciiTheme="minorHAnsi" w:hAnsiTheme="minorHAnsi"/>
                <w:color w:val="000000"/>
                <w:sz w:val="18"/>
                <w:szCs w:val="18"/>
                <w:lang w:val="pl-PL"/>
              </w:rPr>
              <w:t>yczące</w:t>
            </w:r>
            <w:r w:rsidRPr="00391A42">
              <w:rPr>
                <w:rFonts w:asciiTheme="minorHAnsi" w:hAnsiTheme="minorHAnsi"/>
                <w:color w:val="000000"/>
                <w:sz w:val="18"/>
                <w:szCs w:val="18"/>
              </w:rPr>
              <w:t xml:space="preserve"> </w:t>
            </w:r>
            <w:r w:rsidRPr="00391A42">
              <w:rPr>
                <w:rFonts w:asciiTheme="minorHAnsi" w:hAnsiTheme="minorHAnsi"/>
                <w:color w:val="000000"/>
                <w:sz w:val="18"/>
                <w:szCs w:val="18"/>
                <w:lang w:val="pl-PL"/>
              </w:rPr>
              <w:t>54</w:t>
            </w:r>
            <w:r w:rsidRPr="00391A42">
              <w:rPr>
                <w:rFonts w:asciiTheme="minorHAnsi" w:hAnsiTheme="minorHAnsi"/>
                <w:color w:val="000000"/>
                <w:sz w:val="18"/>
                <w:szCs w:val="18"/>
              </w:rPr>
              <w:t>6 osób</w:t>
            </w:r>
            <w:r w:rsidRPr="00391A42">
              <w:rPr>
                <w:rFonts w:asciiTheme="minorHAnsi" w:hAnsiTheme="minorHAnsi"/>
                <w:color w:val="000000"/>
                <w:sz w:val="18"/>
                <w:szCs w:val="18"/>
                <w:lang w:val="pl-PL"/>
              </w:rPr>
              <w:t>,</w:t>
            </w:r>
          </w:p>
          <w:p w:rsidR="00A028D0" w:rsidRPr="00391A42" w:rsidRDefault="00A028D0" w:rsidP="0042189C">
            <w:pPr>
              <w:pStyle w:val="Zawartotabeli"/>
              <w:numPr>
                <w:ilvl w:val="0"/>
                <w:numId w:val="47"/>
              </w:numPr>
              <w:tabs>
                <w:tab w:val="left" w:pos="172"/>
              </w:tabs>
              <w:spacing w:after="0"/>
              <w:ind w:left="30" w:firstLine="0"/>
              <w:jc w:val="both"/>
              <w:rPr>
                <w:rFonts w:asciiTheme="minorHAnsi" w:hAnsiTheme="minorHAnsi"/>
                <w:color w:val="000000"/>
                <w:sz w:val="18"/>
                <w:szCs w:val="18"/>
                <w:u w:val="single"/>
              </w:rPr>
            </w:pPr>
            <w:r w:rsidRPr="00391A42">
              <w:rPr>
                <w:rFonts w:asciiTheme="minorHAnsi" w:hAnsiTheme="minorHAnsi"/>
                <w:color w:val="000000"/>
                <w:sz w:val="18"/>
                <w:szCs w:val="18"/>
              </w:rPr>
              <w:t xml:space="preserve">ujawniono </w:t>
            </w:r>
            <w:r w:rsidRPr="00391A42">
              <w:rPr>
                <w:rFonts w:asciiTheme="minorHAnsi" w:hAnsiTheme="minorHAnsi"/>
                <w:color w:val="000000"/>
                <w:sz w:val="18"/>
                <w:szCs w:val="18"/>
                <w:lang w:val="pl-PL"/>
              </w:rPr>
              <w:t>20</w:t>
            </w:r>
            <w:r w:rsidRPr="00391A42">
              <w:rPr>
                <w:rFonts w:asciiTheme="minorHAnsi" w:hAnsiTheme="minorHAnsi"/>
                <w:color w:val="000000"/>
                <w:sz w:val="18"/>
                <w:szCs w:val="18"/>
              </w:rPr>
              <w:t>8 popełnion</w:t>
            </w:r>
            <w:r w:rsidRPr="00391A42">
              <w:rPr>
                <w:rFonts w:asciiTheme="minorHAnsi" w:hAnsiTheme="minorHAnsi"/>
                <w:color w:val="000000"/>
                <w:sz w:val="18"/>
                <w:szCs w:val="18"/>
                <w:lang w:val="pl-PL"/>
              </w:rPr>
              <w:t>ych</w:t>
            </w:r>
            <w:r w:rsidRPr="00391A42">
              <w:rPr>
                <w:rFonts w:asciiTheme="minorHAnsi" w:hAnsiTheme="minorHAnsi"/>
                <w:color w:val="000000"/>
                <w:sz w:val="18"/>
                <w:szCs w:val="18"/>
              </w:rPr>
              <w:t xml:space="preserve"> wykrocze</w:t>
            </w:r>
            <w:r w:rsidRPr="00391A42">
              <w:rPr>
                <w:rFonts w:asciiTheme="minorHAnsi" w:hAnsiTheme="minorHAnsi"/>
                <w:color w:val="000000"/>
                <w:sz w:val="18"/>
                <w:szCs w:val="18"/>
                <w:lang w:val="pl-PL"/>
              </w:rPr>
              <w:t>ń</w:t>
            </w:r>
            <w:r w:rsidRPr="00391A42">
              <w:rPr>
                <w:rFonts w:asciiTheme="minorHAnsi" w:hAnsiTheme="minorHAnsi"/>
                <w:color w:val="000000"/>
                <w:sz w:val="18"/>
                <w:szCs w:val="18"/>
              </w:rPr>
              <w:t xml:space="preserve"> dot</w:t>
            </w:r>
            <w:r>
              <w:rPr>
                <w:rFonts w:asciiTheme="minorHAnsi" w:hAnsiTheme="minorHAnsi"/>
                <w:color w:val="000000"/>
                <w:sz w:val="18"/>
                <w:szCs w:val="18"/>
                <w:lang w:val="pl-PL"/>
              </w:rPr>
              <w:t>yczących</w:t>
            </w:r>
            <w:r w:rsidRPr="00391A42">
              <w:rPr>
                <w:rFonts w:asciiTheme="minorHAnsi" w:hAnsiTheme="minorHAnsi"/>
                <w:color w:val="000000"/>
                <w:sz w:val="18"/>
                <w:szCs w:val="18"/>
              </w:rPr>
              <w:t xml:space="preserve"> 16</w:t>
            </w:r>
            <w:r w:rsidRPr="00391A42">
              <w:rPr>
                <w:rFonts w:asciiTheme="minorHAnsi" w:hAnsiTheme="minorHAnsi"/>
                <w:color w:val="000000"/>
                <w:sz w:val="18"/>
                <w:szCs w:val="18"/>
                <w:lang w:val="pl-PL"/>
              </w:rPr>
              <w:t>8</w:t>
            </w:r>
            <w:r w:rsidRPr="00391A42">
              <w:rPr>
                <w:rFonts w:asciiTheme="minorHAnsi" w:hAnsiTheme="minorHAnsi"/>
                <w:color w:val="000000"/>
                <w:sz w:val="18"/>
                <w:szCs w:val="18"/>
              </w:rPr>
              <w:t xml:space="preserve"> osób</w:t>
            </w:r>
            <w:r w:rsidRPr="00391A42">
              <w:rPr>
                <w:rFonts w:asciiTheme="minorHAnsi" w:hAnsiTheme="minorHAnsi"/>
                <w:color w:val="000000"/>
                <w:sz w:val="18"/>
                <w:szCs w:val="18"/>
                <w:lang w:val="pl-PL"/>
              </w:rPr>
              <w:t>,</w:t>
            </w:r>
          </w:p>
          <w:p w:rsidR="00A028D0" w:rsidRPr="00391A42" w:rsidRDefault="00A028D0" w:rsidP="0042189C">
            <w:pPr>
              <w:pStyle w:val="Zawartotabeli"/>
              <w:numPr>
                <w:ilvl w:val="0"/>
                <w:numId w:val="47"/>
              </w:numPr>
              <w:tabs>
                <w:tab w:val="left" w:pos="172"/>
              </w:tabs>
              <w:spacing w:after="0"/>
              <w:ind w:left="30" w:firstLine="0"/>
              <w:jc w:val="both"/>
              <w:rPr>
                <w:rFonts w:asciiTheme="minorHAnsi" w:hAnsiTheme="minorHAnsi"/>
                <w:color w:val="000000"/>
                <w:sz w:val="18"/>
                <w:szCs w:val="18"/>
                <w:u w:val="single"/>
              </w:rPr>
            </w:pPr>
            <w:r w:rsidRPr="00391A42">
              <w:rPr>
                <w:rFonts w:asciiTheme="minorHAnsi" w:hAnsiTheme="minorHAnsi"/>
                <w:color w:val="000000"/>
                <w:sz w:val="18"/>
                <w:szCs w:val="18"/>
              </w:rPr>
              <w:t xml:space="preserve">skierowano </w:t>
            </w:r>
            <w:r w:rsidRPr="00391A42">
              <w:rPr>
                <w:rFonts w:asciiTheme="minorHAnsi" w:hAnsiTheme="minorHAnsi"/>
                <w:color w:val="000000"/>
                <w:sz w:val="18"/>
                <w:szCs w:val="18"/>
                <w:lang w:val="pl-PL"/>
              </w:rPr>
              <w:t>6</w:t>
            </w:r>
            <w:r w:rsidRPr="00391A42">
              <w:rPr>
                <w:rFonts w:asciiTheme="minorHAnsi" w:hAnsiTheme="minorHAnsi"/>
                <w:color w:val="000000"/>
                <w:sz w:val="18"/>
                <w:szCs w:val="18"/>
              </w:rPr>
              <w:t xml:space="preserve"> zawiadomień do prokuratury o uzasadnionym podejrzeniu popełnienia przestępstwa, w tym </w:t>
            </w:r>
            <w:r w:rsidRPr="00391A42">
              <w:rPr>
                <w:rFonts w:asciiTheme="minorHAnsi" w:hAnsiTheme="minorHAnsi"/>
                <w:color w:val="000000"/>
                <w:sz w:val="18"/>
                <w:szCs w:val="18"/>
                <w:lang w:val="pl-PL"/>
              </w:rPr>
              <w:t>2</w:t>
            </w:r>
            <w:r w:rsidRPr="00391A42">
              <w:rPr>
                <w:rFonts w:asciiTheme="minorHAnsi" w:hAnsiTheme="minorHAnsi"/>
                <w:color w:val="000000"/>
                <w:sz w:val="18"/>
                <w:szCs w:val="18"/>
              </w:rPr>
              <w:t xml:space="preserve"> dot</w:t>
            </w:r>
            <w:r>
              <w:rPr>
                <w:rFonts w:asciiTheme="minorHAnsi" w:hAnsiTheme="minorHAnsi"/>
                <w:color w:val="000000"/>
                <w:sz w:val="18"/>
                <w:szCs w:val="18"/>
                <w:lang w:val="pl-PL"/>
              </w:rPr>
              <w:t>yczące</w:t>
            </w:r>
            <w:r w:rsidRPr="00391A42">
              <w:rPr>
                <w:rFonts w:asciiTheme="minorHAnsi" w:hAnsiTheme="minorHAnsi"/>
                <w:color w:val="000000"/>
                <w:sz w:val="18"/>
                <w:szCs w:val="18"/>
              </w:rPr>
              <w:t xml:space="preserve"> ubezpieczenia społecznego</w:t>
            </w:r>
            <w:r w:rsidRPr="00391A42">
              <w:rPr>
                <w:rFonts w:asciiTheme="minorHAnsi" w:hAnsiTheme="minorHAnsi"/>
                <w:color w:val="000000"/>
                <w:sz w:val="18"/>
                <w:szCs w:val="18"/>
                <w:lang w:val="pl-PL"/>
              </w:rPr>
              <w:t>,</w:t>
            </w:r>
          </w:p>
          <w:p w:rsidR="00A028D0" w:rsidRPr="00391A42" w:rsidRDefault="00A028D0" w:rsidP="002F0BD8">
            <w:pPr>
              <w:pStyle w:val="Zawartotabeli"/>
              <w:spacing w:after="0"/>
              <w:jc w:val="both"/>
              <w:rPr>
                <w:rFonts w:asciiTheme="minorHAnsi" w:hAnsiTheme="minorHAnsi"/>
                <w:b/>
                <w:color w:val="000000"/>
                <w:sz w:val="18"/>
                <w:szCs w:val="18"/>
                <w:u w:val="single"/>
              </w:rPr>
            </w:pPr>
          </w:p>
          <w:p w:rsidR="00A028D0" w:rsidRPr="00391A42" w:rsidRDefault="00A028D0" w:rsidP="002F0BD8">
            <w:pPr>
              <w:pStyle w:val="Zawartotabeli"/>
              <w:spacing w:after="0"/>
              <w:jc w:val="both"/>
              <w:rPr>
                <w:rFonts w:asciiTheme="minorHAnsi" w:hAnsiTheme="minorHAnsi"/>
                <w:color w:val="000000"/>
                <w:sz w:val="18"/>
                <w:szCs w:val="18"/>
              </w:rPr>
            </w:pPr>
            <w:r w:rsidRPr="00391A42">
              <w:rPr>
                <w:rFonts w:asciiTheme="minorHAnsi" w:hAnsiTheme="minorHAnsi"/>
                <w:color w:val="000000"/>
                <w:sz w:val="18"/>
                <w:szCs w:val="18"/>
              </w:rPr>
              <w:t>W stosunku do 16</w:t>
            </w:r>
            <w:r w:rsidRPr="00391A42">
              <w:rPr>
                <w:rFonts w:asciiTheme="minorHAnsi" w:hAnsiTheme="minorHAnsi"/>
                <w:color w:val="000000"/>
                <w:sz w:val="18"/>
                <w:szCs w:val="18"/>
                <w:lang w:val="pl-PL"/>
              </w:rPr>
              <w:t>8</w:t>
            </w:r>
            <w:r w:rsidRPr="00391A42">
              <w:rPr>
                <w:rFonts w:asciiTheme="minorHAnsi" w:hAnsiTheme="minorHAnsi"/>
                <w:color w:val="000000"/>
                <w:sz w:val="18"/>
                <w:szCs w:val="18"/>
              </w:rPr>
              <w:t xml:space="preserve"> osób naruszających przepisy prawa w</w:t>
            </w:r>
            <w:r w:rsidRPr="00391A42">
              <w:rPr>
                <w:rFonts w:asciiTheme="minorHAnsi" w:hAnsiTheme="minorHAnsi"/>
                <w:color w:val="000000"/>
                <w:sz w:val="18"/>
                <w:szCs w:val="18"/>
                <w:lang w:val="pl-PL"/>
              </w:rPr>
              <w:t xml:space="preserve"> </w:t>
            </w:r>
            <w:r w:rsidRPr="00391A42">
              <w:rPr>
                <w:rFonts w:asciiTheme="minorHAnsi" w:hAnsiTheme="minorHAnsi"/>
                <w:color w:val="000000"/>
                <w:sz w:val="18"/>
                <w:szCs w:val="18"/>
              </w:rPr>
              <w:t>zakresie legalności zatrudnienia przeprowadzone zostały postępowania wyjaśniające, które zakończone zostały:</w:t>
            </w:r>
          </w:p>
          <w:p w:rsidR="00A028D0" w:rsidRPr="00391A42" w:rsidRDefault="00A028D0" w:rsidP="0042189C">
            <w:pPr>
              <w:pStyle w:val="Zawartotabeli"/>
              <w:numPr>
                <w:ilvl w:val="0"/>
                <w:numId w:val="47"/>
              </w:numPr>
              <w:tabs>
                <w:tab w:val="left" w:pos="172"/>
              </w:tabs>
              <w:spacing w:after="0"/>
              <w:ind w:left="0" w:firstLine="30"/>
              <w:jc w:val="both"/>
              <w:rPr>
                <w:rFonts w:asciiTheme="minorHAnsi" w:hAnsiTheme="minorHAnsi"/>
                <w:color w:val="000000"/>
                <w:sz w:val="18"/>
                <w:szCs w:val="18"/>
              </w:rPr>
            </w:pPr>
            <w:r w:rsidRPr="00391A42">
              <w:rPr>
                <w:rFonts w:asciiTheme="minorHAnsi" w:hAnsiTheme="minorHAnsi"/>
                <w:color w:val="000000"/>
                <w:sz w:val="18"/>
                <w:szCs w:val="18"/>
              </w:rPr>
              <w:t xml:space="preserve">ukaraniem </w:t>
            </w:r>
            <w:r w:rsidRPr="00391A42">
              <w:rPr>
                <w:rFonts w:asciiTheme="minorHAnsi" w:hAnsiTheme="minorHAnsi"/>
                <w:color w:val="000000"/>
                <w:sz w:val="18"/>
                <w:szCs w:val="18"/>
                <w:lang w:val="pl-PL"/>
              </w:rPr>
              <w:t>97</w:t>
            </w:r>
            <w:r w:rsidRPr="00391A42">
              <w:rPr>
                <w:rFonts w:asciiTheme="minorHAnsi" w:hAnsiTheme="minorHAnsi"/>
                <w:color w:val="000000"/>
                <w:sz w:val="18"/>
                <w:szCs w:val="18"/>
              </w:rPr>
              <w:t xml:space="preserve"> sprawców mandatami karnymi w</w:t>
            </w:r>
            <w:r w:rsidRPr="00391A42">
              <w:rPr>
                <w:rFonts w:asciiTheme="minorHAnsi" w:hAnsiTheme="minorHAnsi"/>
                <w:color w:val="000000"/>
                <w:sz w:val="18"/>
                <w:szCs w:val="18"/>
                <w:lang w:val="pl-PL"/>
              </w:rPr>
              <w:t xml:space="preserve"> </w:t>
            </w:r>
            <w:r w:rsidRPr="00391A42">
              <w:rPr>
                <w:rFonts w:asciiTheme="minorHAnsi" w:hAnsiTheme="minorHAnsi"/>
                <w:color w:val="000000"/>
                <w:sz w:val="18"/>
                <w:szCs w:val="18"/>
              </w:rPr>
              <w:t xml:space="preserve">łącznej kwocie </w:t>
            </w:r>
            <w:r w:rsidRPr="00391A42">
              <w:rPr>
                <w:rFonts w:asciiTheme="minorHAnsi" w:hAnsiTheme="minorHAnsi"/>
                <w:color w:val="000000"/>
                <w:sz w:val="18"/>
                <w:szCs w:val="18"/>
                <w:lang w:val="pl-PL"/>
              </w:rPr>
              <w:t>109.5</w:t>
            </w:r>
            <w:r w:rsidRPr="00391A42">
              <w:rPr>
                <w:rFonts w:asciiTheme="minorHAnsi" w:hAnsiTheme="minorHAnsi"/>
                <w:color w:val="000000"/>
                <w:sz w:val="18"/>
                <w:szCs w:val="18"/>
              </w:rPr>
              <w:t>00</w:t>
            </w:r>
            <w:r w:rsidRPr="00391A42">
              <w:rPr>
                <w:rFonts w:asciiTheme="minorHAnsi" w:hAnsiTheme="minorHAnsi"/>
                <w:color w:val="000000"/>
                <w:sz w:val="18"/>
                <w:szCs w:val="18"/>
                <w:lang w:val="pl-PL"/>
              </w:rPr>
              <w:t>,0</w:t>
            </w:r>
            <w:r>
              <w:rPr>
                <w:rFonts w:asciiTheme="minorHAnsi" w:hAnsiTheme="minorHAnsi"/>
                <w:color w:val="000000"/>
                <w:sz w:val="18"/>
                <w:szCs w:val="18"/>
                <w:lang w:val="pl-PL"/>
              </w:rPr>
              <w:t>0</w:t>
            </w:r>
            <w:r w:rsidRPr="00391A42">
              <w:rPr>
                <w:rFonts w:asciiTheme="minorHAnsi" w:hAnsiTheme="minorHAnsi"/>
                <w:color w:val="000000"/>
                <w:sz w:val="18"/>
                <w:szCs w:val="18"/>
              </w:rPr>
              <w:t xml:space="preserve"> zł</w:t>
            </w:r>
            <w:r>
              <w:rPr>
                <w:rFonts w:asciiTheme="minorHAnsi" w:hAnsiTheme="minorHAnsi"/>
                <w:color w:val="000000"/>
                <w:sz w:val="18"/>
                <w:szCs w:val="18"/>
                <w:lang w:val="pl-PL"/>
              </w:rPr>
              <w:t xml:space="preserve"> za </w:t>
            </w:r>
            <w:r w:rsidRPr="00391A42">
              <w:rPr>
                <w:rFonts w:asciiTheme="minorHAnsi" w:hAnsiTheme="minorHAnsi"/>
                <w:color w:val="000000"/>
                <w:sz w:val="18"/>
                <w:szCs w:val="18"/>
                <w:lang w:val="pl-PL"/>
              </w:rPr>
              <w:t xml:space="preserve">127 </w:t>
            </w:r>
            <w:r w:rsidRPr="00391A42">
              <w:rPr>
                <w:rFonts w:asciiTheme="minorHAnsi" w:hAnsiTheme="minorHAnsi"/>
                <w:color w:val="000000"/>
                <w:sz w:val="18"/>
                <w:szCs w:val="18"/>
              </w:rPr>
              <w:t>wykroczeń</w:t>
            </w:r>
            <w:r w:rsidRPr="00391A42">
              <w:rPr>
                <w:rFonts w:asciiTheme="minorHAnsi" w:hAnsiTheme="minorHAnsi"/>
                <w:color w:val="000000"/>
                <w:sz w:val="18"/>
                <w:szCs w:val="18"/>
                <w:lang w:val="pl-PL"/>
              </w:rPr>
              <w:t>,</w:t>
            </w:r>
          </w:p>
          <w:p w:rsidR="00A028D0" w:rsidRPr="00391A42" w:rsidRDefault="00A028D0" w:rsidP="0042189C">
            <w:pPr>
              <w:pStyle w:val="Zawartotabeli"/>
              <w:numPr>
                <w:ilvl w:val="0"/>
                <w:numId w:val="47"/>
              </w:numPr>
              <w:tabs>
                <w:tab w:val="left" w:pos="172"/>
              </w:tabs>
              <w:spacing w:after="0"/>
              <w:ind w:left="0" w:firstLine="30"/>
              <w:jc w:val="both"/>
              <w:rPr>
                <w:rFonts w:asciiTheme="minorHAnsi" w:hAnsiTheme="minorHAnsi"/>
                <w:color w:val="000000"/>
                <w:sz w:val="18"/>
                <w:szCs w:val="18"/>
              </w:rPr>
            </w:pPr>
            <w:r w:rsidRPr="00391A42">
              <w:rPr>
                <w:rFonts w:asciiTheme="minorHAnsi" w:hAnsiTheme="minorHAnsi"/>
                <w:color w:val="000000"/>
                <w:sz w:val="18"/>
                <w:szCs w:val="18"/>
              </w:rPr>
              <w:t xml:space="preserve">skierowaniem do sądu </w:t>
            </w:r>
            <w:r w:rsidRPr="00391A42">
              <w:rPr>
                <w:rFonts w:asciiTheme="minorHAnsi" w:hAnsiTheme="minorHAnsi"/>
                <w:color w:val="000000"/>
                <w:sz w:val="18"/>
                <w:szCs w:val="18"/>
                <w:lang w:val="pl-PL"/>
              </w:rPr>
              <w:t>22</w:t>
            </w:r>
            <w:r w:rsidRPr="00391A42">
              <w:rPr>
                <w:rFonts w:asciiTheme="minorHAnsi" w:hAnsiTheme="minorHAnsi"/>
                <w:color w:val="000000"/>
                <w:sz w:val="18"/>
                <w:szCs w:val="18"/>
              </w:rPr>
              <w:t xml:space="preserve"> wniosków o ukaranie</w:t>
            </w:r>
            <w:r w:rsidRPr="00391A42">
              <w:rPr>
                <w:rFonts w:asciiTheme="minorHAnsi" w:hAnsiTheme="minorHAnsi"/>
                <w:color w:val="000000"/>
                <w:sz w:val="18"/>
                <w:szCs w:val="18"/>
                <w:lang w:val="pl-PL"/>
              </w:rPr>
              <w:t xml:space="preserve"> sprawców 31 wykroczeń,</w:t>
            </w:r>
          </w:p>
          <w:p w:rsidR="00A028D0" w:rsidRPr="00391A42" w:rsidRDefault="00A028D0" w:rsidP="0042189C">
            <w:pPr>
              <w:pStyle w:val="Zawartotabeli"/>
              <w:numPr>
                <w:ilvl w:val="0"/>
                <w:numId w:val="47"/>
              </w:numPr>
              <w:tabs>
                <w:tab w:val="left" w:pos="172"/>
              </w:tabs>
              <w:spacing w:after="0"/>
              <w:ind w:left="0" w:firstLine="30"/>
              <w:jc w:val="both"/>
              <w:rPr>
                <w:rFonts w:asciiTheme="minorHAnsi" w:hAnsiTheme="minorHAnsi"/>
                <w:color w:val="000000"/>
                <w:sz w:val="18"/>
                <w:szCs w:val="18"/>
              </w:rPr>
            </w:pPr>
            <w:r w:rsidRPr="00391A42">
              <w:rPr>
                <w:rFonts w:asciiTheme="minorHAnsi" w:hAnsiTheme="minorHAnsi"/>
                <w:color w:val="000000"/>
                <w:sz w:val="18"/>
                <w:szCs w:val="18"/>
              </w:rPr>
              <w:t xml:space="preserve">zastosowaniem środka oddziaływania wychowawczego wobec </w:t>
            </w:r>
            <w:r w:rsidRPr="00391A42">
              <w:rPr>
                <w:rFonts w:asciiTheme="minorHAnsi" w:hAnsiTheme="minorHAnsi"/>
                <w:color w:val="000000"/>
                <w:sz w:val="18"/>
                <w:szCs w:val="18"/>
                <w:lang w:val="pl-PL"/>
              </w:rPr>
              <w:t>49</w:t>
            </w:r>
            <w:r w:rsidRPr="00391A42">
              <w:rPr>
                <w:rFonts w:asciiTheme="minorHAnsi" w:hAnsiTheme="minorHAnsi"/>
                <w:color w:val="000000"/>
                <w:sz w:val="18"/>
                <w:szCs w:val="18"/>
              </w:rPr>
              <w:t xml:space="preserve"> </w:t>
            </w:r>
            <w:r w:rsidRPr="00391A42">
              <w:rPr>
                <w:rFonts w:asciiTheme="minorHAnsi" w:hAnsiTheme="minorHAnsi"/>
                <w:color w:val="000000"/>
                <w:sz w:val="18"/>
                <w:szCs w:val="18"/>
                <w:lang w:val="pl-PL"/>
              </w:rPr>
              <w:t>sprawców 50 popełnionych wykroczeń</w:t>
            </w:r>
            <w:r w:rsidRPr="00391A42">
              <w:rPr>
                <w:rFonts w:asciiTheme="minorHAnsi" w:hAnsiTheme="minorHAnsi"/>
                <w:color w:val="000000"/>
                <w:sz w:val="18"/>
                <w:szCs w:val="18"/>
              </w:rPr>
              <w:t>.</w:t>
            </w:r>
          </w:p>
          <w:p w:rsidR="00A028D0" w:rsidRDefault="00A028D0" w:rsidP="002F0BD8">
            <w:pPr>
              <w:pStyle w:val="Zawartotabeli"/>
              <w:tabs>
                <w:tab w:val="left" w:pos="172"/>
              </w:tabs>
              <w:spacing w:after="0"/>
              <w:ind w:left="28"/>
              <w:jc w:val="both"/>
              <w:rPr>
                <w:rFonts w:asciiTheme="minorHAnsi" w:hAnsiTheme="minorHAnsi"/>
                <w:color w:val="000000"/>
                <w:sz w:val="18"/>
                <w:szCs w:val="18"/>
              </w:rPr>
            </w:pPr>
          </w:p>
          <w:p w:rsidR="00A028D0" w:rsidRPr="00391A42" w:rsidRDefault="00A028D0" w:rsidP="002F0BD8">
            <w:pPr>
              <w:pStyle w:val="Zawartotabeli"/>
              <w:tabs>
                <w:tab w:val="left" w:pos="172"/>
              </w:tabs>
              <w:spacing w:after="0"/>
              <w:ind w:left="28"/>
              <w:jc w:val="both"/>
              <w:rPr>
                <w:rFonts w:asciiTheme="minorHAnsi" w:hAnsiTheme="minorHAnsi"/>
                <w:color w:val="000000"/>
                <w:sz w:val="18"/>
                <w:szCs w:val="18"/>
              </w:rPr>
            </w:pPr>
            <w:r w:rsidRPr="00391A42">
              <w:rPr>
                <w:rFonts w:asciiTheme="minorHAnsi" w:hAnsiTheme="minorHAnsi"/>
                <w:color w:val="000000"/>
                <w:sz w:val="18"/>
                <w:szCs w:val="18"/>
              </w:rPr>
              <w:t>W wyniku prowadzonych postępowań w ramach instytucji łącznikowej IMI:</w:t>
            </w:r>
          </w:p>
          <w:p w:rsidR="00A028D0" w:rsidRPr="00391A42" w:rsidRDefault="00A028D0" w:rsidP="0042189C">
            <w:pPr>
              <w:pStyle w:val="Zawartotabeli"/>
              <w:numPr>
                <w:ilvl w:val="0"/>
                <w:numId w:val="121"/>
              </w:numPr>
              <w:tabs>
                <w:tab w:val="left" w:pos="172"/>
              </w:tabs>
              <w:spacing w:after="0"/>
              <w:ind w:left="29" w:firstLine="0"/>
              <w:jc w:val="both"/>
              <w:rPr>
                <w:rFonts w:asciiTheme="minorHAnsi" w:hAnsiTheme="minorHAnsi"/>
                <w:color w:val="000000"/>
                <w:sz w:val="18"/>
                <w:szCs w:val="18"/>
              </w:rPr>
            </w:pPr>
            <w:r w:rsidRPr="00391A42">
              <w:rPr>
                <w:rFonts w:asciiTheme="minorHAnsi" w:hAnsiTheme="minorHAnsi"/>
                <w:color w:val="000000"/>
                <w:sz w:val="18"/>
                <w:szCs w:val="18"/>
              </w:rPr>
              <w:t>do 2 przedsiębiorców skierowane zostały 2 powiadomienia o nałożeniu kary pieniężnej lub grzywny administracyjnej na łączną kwotę 16.500,00 Euro</w:t>
            </w:r>
            <w:r w:rsidRPr="00391A42">
              <w:rPr>
                <w:rFonts w:asciiTheme="minorHAnsi" w:hAnsiTheme="minorHAnsi"/>
                <w:color w:val="000000"/>
                <w:sz w:val="18"/>
                <w:szCs w:val="18"/>
                <w:lang w:val="pl-PL"/>
              </w:rPr>
              <w:t>,</w:t>
            </w:r>
          </w:p>
          <w:p w:rsidR="00A028D0" w:rsidRPr="00391A42" w:rsidRDefault="00A028D0" w:rsidP="0042189C">
            <w:pPr>
              <w:pStyle w:val="Zawartotabeli"/>
              <w:numPr>
                <w:ilvl w:val="0"/>
                <w:numId w:val="121"/>
              </w:numPr>
              <w:tabs>
                <w:tab w:val="left" w:pos="172"/>
              </w:tabs>
              <w:spacing w:after="0"/>
              <w:ind w:left="29" w:firstLine="0"/>
              <w:jc w:val="both"/>
              <w:rPr>
                <w:rFonts w:asciiTheme="minorHAnsi" w:hAnsiTheme="minorHAnsi"/>
                <w:color w:val="000000"/>
                <w:sz w:val="18"/>
                <w:szCs w:val="18"/>
              </w:rPr>
            </w:pPr>
            <w:r w:rsidRPr="00391A42">
              <w:rPr>
                <w:rFonts w:asciiTheme="minorHAnsi" w:hAnsiTheme="minorHAnsi"/>
                <w:color w:val="000000"/>
                <w:sz w:val="18"/>
                <w:szCs w:val="18"/>
              </w:rPr>
              <w:t>do 2 przedsiębiorców skierowane zostały 2 powiadomienia o wniosku o egzekucję administracyjną kary pieniężnej lub grzywny administracyjnej na łączną kwotę 4.400,00 Euro (18.992,38 zł).</w:t>
            </w:r>
          </w:p>
          <w:p w:rsidR="00A028D0" w:rsidRPr="00391A42" w:rsidRDefault="00A028D0" w:rsidP="002F0BD8">
            <w:pPr>
              <w:jc w:val="both"/>
              <w:rPr>
                <w:rFonts w:asciiTheme="minorHAnsi" w:hAnsiTheme="minorHAnsi"/>
                <w:color w:val="000000"/>
                <w:sz w:val="18"/>
                <w:szCs w:val="18"/>
              </w:rPr>
            </w:pPr>
          </w:p>
          <w:p w:rsidR="00A028D0" w:rsidRPr="000E02D5" w:rsidRDefault="00A028D0" w:rsidP="002F0BD8">
            <w:pPr>
              <w:pStyle w:val="Zawartotabeli"/>
              <w:spacing w:after="0"/>
              <w:jc w:val="both"/>
              <w:rPr>
                <w:rFonts w:asciiTheme="minorHAnsi" w:hAnsiTheme="minorHAnsi"/>
                <w:color w:val="000000"/>
                <w:sz w:val="18"/>
                <w:szCs w:val="18"/>
              </w:rPr>
            </w:pPr>
            <w:r w:rsidRPr="00391A42">
              <w:rPr>
                <w:rFonts w:asciiTheme="minorHAnsi" w:hAnsiTheme="minorHAnsi"/>
                <w:color w:val="000000"/>
                <w:sz w:val="18"/>
                <w:szCs w:val="18"/>
              </w:rPr>
              <w:t xml:space="preserve">W </w:t>
            </w:r>
            <w:r w:rsidRPr="000E02D5">
              <w:rPr>
                <w:rFonts w:asciiTheme="minorHAnsi" w:hAnsiTheme="minorHAnsi"/>
                <w:color w:val="000000"/>
                <w:sz w:val="18"/>
                <w:szCs w:val="18"/>
              </w:rPr>
              <w:t>wyniku kontroli legalności zatrudnienia oraz wydanych środków prawnych zmierzających do przywrócenia stanu zgodnego z prawem m.in.:</w:t>
            </w:r>
          </w:p>
          <w:p w:rsidR="00A028D0" w:rsidRPr="000E02D5" w:rsidRDefault="00A028D0" w:rsidP="0042189C">
            <w:pPr>
              <w:pStyle w:val="Zawartotabeli"/>
              <w:numPr>
                <w:ilvl w:val="0"/>
                <w:numId w:val="47"/>
              </w:numPr>
              <w:spacing w:after="0"/>
              <w:ind w:left="172" w:hanging="172"/>
              <w:jc w:val="both"/>
              <w:rPr>
                <w:rFonts w:asciiTheme="minorHAnsi" w:hAnsiTheme="minorHAnsi"/>
                <w:color w:val="000000"/>
                <w:sz w:val="18"/>
                <w:szCs w:val="18"/>
              </w:rPr>
            </w:pPr>
            <w:r w:rsidRPr="000E02D5">
              <w:rPr>
                <w:rFonts w:asciiTheme="minorHAnsi" w:hAnsiTheme="minorHAnsi"/>
                <w:color w:val="000000"/>
                <w:sz w:val="18"/>
                <w:szCs w:val="18"/>
              </w:rPr>
              <w:t>zalegalizowana została praca obywateli polskich i cudzoziemców</w:t>
            </w:r>
            <w:r w:rsidRPr="000E02D5">
              <w:rPr>
                <w:rFonts w:asciiTheme="minorHAnsi" w:hAnsiTheme="minorHAnsi"/>
                <w:color w:val="000000"/>
                <w:sz w:val="18"/>
                <w:szCs w:val="18"/>
                <w:lang w:val="pl-PL"/>
              </w:rPr>
              <w:t>,</w:t>
            </w:r>
          </w:p>
          <w:p w:rsidR="00A028D0" w:rsidRPr="000E02D5" w:rsidRDefault="00A028D0" w:rsidP="0042189C">
            <w:pPr>
              <w:pStyle w:val="Zawartotabeli"/>
              <w:numPr>
                <w:ilvl w:val="0"/>
                <w:numId w:val="47"/>
              </w:numPr>
              <w:spacing w:after="0"/>
              <w:ind w:left="172" w:hanging="172"/>
              <w:jc w:val="both"/>
              <w:rPr>
                <w:rFonts w:asciiTheme="minorHAnsi" w:hAnsiTheme="minorHAnsi"/>
                <w:color w:val="000000"/>
                <w:sz w:val="18"/>
                <w:szCs w:val="18"/>
              </w:rPr>
            </w:pPr>
            <w:r w:rsidRPr="000E02D5">
              <w:rPr>
                <w:rFonts w:asciiTheme="minorHAnsi" w:hAnsiTheme="minorHAnsi"/>
                <w:color w:val="000000"/>
                <w:sz w:val="18"/>
                <w:szCs w:val="18"/>
              </w:rPr>
              <w:t>potwierdzone zostały zawarte w formie pisemnej umowy o pracę</w:t>
            </w:r>
            <w:r w:rsidRPr="000E02D5">
              <w:rPr>
                <w:rFonts w:asciiTheme="minorHAnsi" w:hAnsiTheme="minorHAnsi"/>
                <w:color w:val="000000"/>
                <w:sz w:val="18"/>
                <w:szCs w:val="18"/>
                <w:lang w:val="pl-PL"/>
              </w:rPr>
              <w:t>,</w:t>
            </w:r>
          </w:p>
          <w:p w:rsidR="00A028D0" w:rsidRPr="000E02D5" w:rsidRDefault="00A028D0" w:rsidP="0042189C">
            <w:pPr>
              <w:pStyle w:val="Zawartotabeli"/>
              <w:numPr>
                <w:ilvl w:val="0"/>
                <w:numId w:val="47"/>
              </w:numPr>
              <w:spacing w:after="0"/>
              <w:ind w:left="172" w:hanging="172"/>
              <w:jc w:val="both"/>
              <w:rPr>
                <w:rFonts w:asciiTheme="minorHAnsi" w:hAnsiTheme="minorHAnsi"/>
                <w:color w:val="000000"/>
                <w:sz w:val="18"/>
                <w:szCs w:val="18"/>
              </w:rPr>
            </w:pPr>
            <w:r w:rsidRPr="000E02D5">
              <w:rPr>
                <w:rFonts w:asciiTheme="minorHAnsi" w:hAnsiTheme="minorHAnsi"/>
                <w:color w:val="000000"/>
                <w:sz w:val="18"/>
                <w:szCs w:val="18"/>
              </w:rPr>
              <w:t>dokonano zgłoszenia osób wykonujących pracę do ubezpieczenia społecznego</w:t>
            </w:r>
            <w:r w:rsidRPr="000E02D5">
              <w:rPr>
                <w:rFonts w:asciiTheme="minorHAnsi" w:hAnsiTheme="minorHAnsi"/>
                <w:color w:val="000000"/>
                <w:sz w:val="18"/>
                <w:szCs w:val="18"/>
                <w:lang w:val="pl-PL"/>
              </w:rPr>
              <w:t>,</w:t>
            </w:r>
          </w:p>
          <w:p w:rsidR="00A028D0" w:rsidRPr="00391A42" w:rsidRDefault="00A028D0" w:rsidP="0042189C">
            <w:pPr>
              <w:pStyle w:val="Zawartotabeli"/>
              <w:numPr>
                <w:ilvl w:val="0"/>
                <w:numId w:val="47"/>
              </w:numPr>
              <w:tabs>
                <w:tab w:val="left" w:pos="173"/>
              </w:tabs>
              <w:spacing w:after="0"/>
              <w:ind w:left="172" w:hanging="172"/>
              <w:jc w:val="both"/>
              <w:rPr>
                <w:rFonts w:asciiTheme="minorHAnsi" w:hAnsiTheme="minorHAnsi"/>
                <w:color w:val="000000"/>
                <w:sz w:val="18"/>
                <w:szCs w:val="18"/>
              </w:rPr>
            </w:pPr>
            <w:r w:rsidRPr="000E02D5">
              <w:rPr>
                <w:rFonts w:asciiTheme="minorHAnsi" w:hAnsiTheme="minorHAnsi"/>
                <w:color w:val="000000"/>
                <w:sz w:val="18"/>
                <w:szCs w:val="18"/>
              </w:rPr>
              <w:t>wyegzekwowano odprowadzenie na konto ZUS zaległych należnych składek na</w:t>
            </w:r>
            <w:r w:rsidRPr="000E02D5">
              <w:rPr>
                <w:rFonts w:asciiTheme="minorHAnsi" w:hAnsiTheme="minorHAnsi"/>
                <w:color w:val="000000"/>
                <w:sz w:val="18"/>
                <w:szCs w:val="18"/>
                <w:lang w:val="pl-PL"/>
              </w:rPr>
              <w:t xml:space="preserve"> </w:t>
            </w:r>
            <w:r w:rsidRPr="000E02D5">
              <w:rPr>
                <w:rFonts w:asciiTheme="minorHAnsi" w:hAnsiTheme="minorHAnsi"/>
                <w:color w:val="000000"/>
                <w:sz w:val="18"/>
                <w:szCs w:val="18"/>
              </w:rPr>
              <w:t>Fundusz Pracy</w:t>
            </w:r>
            <w:r w:rsidRPr="00391A42">
              <w:rPr>
                <w:rFonts w:asciiTheme="minorHAnsi" w:hAnsiTheme="minorHAnsi"/>
                <w:color w:val="000000"/>
                <w:sz w:val="18"/>
                <w:szCs w:val="18"/>
                <w:lang w:val="pl-PL"/>
              </w:rPr>
              <w:t>.</w:t>
            </w:r>
          </w:p>
        </w:tc>
      </w:tr>
      <w:tr w:rsidR="00A028D0" w:rsidRPr="00C15682" w:rsidTr="002F0BD8">
        <w:tc>
          <w:tcPr>
            <w:tcW w:w="2268" w:type="dxa"/>
          </w:tcPr>
          <w:p w:rsidR="00A028D0" w:rsidRPr="00391A42" w:rsidRDefault="00A028D0" w:rsidP="002F0BD8">
            <w:pPr>
              <w:pStyle w:val="Zawartotabeli"/>
              <w:spacing w:after="0"/>
              <w:rPr>
                <w:rFonts w:asciiTheme="minorHAnsi" w:hAnsiTheme="minorHAnsi"/>
                <w:sz w:val="18"/>
                <w:szCs w:val="18"/>
              </w:rPr>
            </w:pPr>
            <w:r w:rsidRPr="00391A42">
              <w:rPr>
                <w:rFonts w:asciiTheme="minorHAnsi" w:hAnsiTheme="minorHAnsi"/>
                <w:sz w:val="18"/>
                <w:szCs w:val="18"/>
              </w:rPr>
              <w:lastRenderedPageBreak/>
              <w:t>Środki wydatkowane</w:t>
            </w:r>
            <w:r w:rsidRPr="00391A42">
              <w:rPr>
                <w:rFonts w:asciiTheme="minorHAnsi" w:hAnsiTheme="minorHAnsi"/>
                <w:sz w:val="18"/>
                <w:szCs w:val="18"/>
              </w:rPr>
              <w:br/>
              <w:t>w 2019 r. (w tys. zł)</w:t>
            </w:r>
          </w:p>
        </w:tc>
        <w:tc>
          <w:tcPr>
            <w:tcW w:w="7082" w:type="dxa"/>
          </w:tcPr>
          <w:p w:rsidR="00A028D0" w:rsidRPr="000E02D5" w:rsidRDefault="00A028D0" w:rsidP="002F0BD8">
            <w:pPr>
              <w:pStyle w:val="Zawartotabeli"/>
              <w:spacing w:after="0"/>
              <w:jc w:val="both"/>
              <w:rPr>
                <w:rFonts w:asciiTheme="minorHAnsi" w:hAnsiTheme="minorHAnsi"/>
                <w:sz w:val="18"/>
                <w:szCs w:val="18"/>
              </w:rPr>
            </w:pPr>
            <w:r w:rsidRPr="000E02D5">
              <w:rPr>
                <w:rFonts w:asciiTheme="minorHAnsi" w:hAnsiTheme="minorHAnsi"/>
                <w:color w:val="000000"/>
                <w:spacing w:val="6"/>
                <w:sz w:val="18"/>
                <w:szCs w:val="18"/>
              </w:rPr>
              <w:t>Środki zostały wydatkowane zgodnie z założeniami ustalonymi w budżecie zadaniowym Państwowej Inspekcji Pracy Okręgowego Inspektoratu Pracy w Zielonej Górze.</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85710C" w:rsidRDefault="00A028D0" w:rsidP="002F0BD8">
            <w:pPr>
              <w:pStyle w:val="Nagwektabeli"/>
              <w:spacing w:after="0"/>
              <w:jc w:val="left"/>
              <w:rPr>
                <w:rFonts w:asciiTheme="minorHAnsi" w:hAnsiTheme="minorHAnsi"/>
                <w:b w:val="0"/>
                <w:bCs w:val="0"/>
                <w:i w:val="0"/>
                <w:iCs w:val="0"/>
                <w:sz w:val="18"/>
                <w:szCs w:val="18"/>
              </w:rPr>
            </w:pPr>
            <w:r w:rsidRPr="0085710C">
              <w:rPr>
                <w:rFonts w:asciiTheme="minorHAnsi" w:hAnsiTheme="minorHAnsi"/>
                <w:b w:val="0"/>
                <w:bCs w:val="0"/>
                <w:i w:val="0"/>
                <w:iCs w:val="0"/>
                <w:sz w:val="18"/>
                <w:szCs w:val="18"/>
                <w:lang w:val="pl-PL" w:eastAsia="pl-PL"/>
              </w:rPr>
              <w:t>Priorytet 1</w:t>
            </w:r>
          </w:p>
        </w:tc>
        <w:tc>
          <w:tcPr>
            <w:tcW w:w="7082" w:type="dxa"/>
          </w:tcPr>
          <w:p w:rsidR="00A028D0" w:rsidRPr="0085710C" w:rsidRDefault="00A028D0" w:rsidP="002F0BD8">
            <w:pPr>
              <w:pStyle w:val="Nagwektabeli"/>
              <w:spacing w:after="0"/>
              <w:jc w:val="both"/>
              <w:rPr>
                <w:rFonts w:asciiTheme="minorHAnsi" w:hAnsiTheme="minorHAnsi"/>
                <w:b w:val="0"/>
                <w:bCs w:val="0"/>
                <w:i w:val="0"/>
                <w:iCs w:val="0"/>
                <w:sz w:val="18"/>
                <w:szCs w:val="18"/>
                <w:lang w:val="pl-PL" w:eastAsia="pl-PL"/>
              </w:rPr>
            </w:pPr>
            <w:r w:rsidRPr="0085710C">
              <w:rPr>
                <w:rFonts w:asciiTheme="minorHAnsi" w:hAnsiTheme="minorHAnsi"/>
                <w:b w:val="0"/>
                <w:i w:val="0"/>
                <w:sz w:val="18"/>
                <w:szCs w:val="18"/>
                <w:lang w:val="pl-PL" w:eastAsia="pl-PL"/>
              </w:rPr>
              <w:t>Poprawa zasobu miejsc pracy i zwiększenie aktywności zawodowej ludności</w:t>
            </w:r>
          </w:p>
        </w:tc>
      </w:tr>
      <w:tr w:rsidR="00A028D0" w:rsidRPr="00C15682" w:rsidTr="002F0BD8">
        <w:trPr>
          <w:trHeight w:val="311"/>
        </w:trPr>
        <w:tc>
          <w:tcPr>
            <w:tcW w:w="2268" w:type="dxa"/>
          </w:tcPr>
          <w:p w:rsidR="00A028D0" w:rsidRPr="0085710C" w:rsidRDefault="00A028D0" w:rsidP="002F0BD8">
            <w:pPr>
              <w:pStyle w:val="Zawartotabeli"/>
              <w:spacing w:after="0"/>
              <w:rPr>
                <w:rFonts w:asciiTheme="minorHAnsi" w:hAnsiTheme="minorHAnsi"/>
                <w:sz w:val="18"/>
                <w:szCs w:val="18"/>
              </w:rPr>
            </w:pPr>
            <w:r w:rsidRPr="0085710C">
              <w:rPr>
                <w:rFonts w:asciiTheme="minorHAnsi" w:hAnsiTheme="minorHAnsi"/>
                <w:sz w:val="18"/>
                <w:szCs w:val="18"/>
                <w:lang w:val="pl-PL" w:eastAsia="pl-PL"/>
              </w:rPr>
              <w:t>Cel operacyjny 1.2.</w:t>
            </w:r>
          </w:p>
        </w:tc>
        <w:tc>
          <w:tcPr>
            <w:tcW w:w="7082" w:type="dxa"/>
          </w:tcPr>
          <w:p w:rsidR="00A028D0" w:rsidRPr="0085710C" w:rsidRDefault="00A028D0" w:rsidP="002F0BD8">
            <w:pPr>
              <w:pStyle w:val="Zawartotabeli"/>
              <w:spacing w:after="0"/>
              <w:jc w:val="both"/>
              <w:rPr>
                <w:rFonts w:asciiTheme="minorHAnsi" w:hAnsiTheme="minorHAnsi"/>
                <w:sz w:val="18"/>
                <w:szCs w:val="18"/>
                <w:lang w:val="pl-PL" w:eastAsia="pl-PL"/>
              </w:rPr>
            </w:pPr>
            <w:r w:rsidRPr="0085710C">
              <w:rPr>
                <w:rFonts w:asciiTheme="minorHAnsi" w:hAnsiTheme="minorHAnsi"/>
                <w:sz w:val="18"/>
                <w:szCs w:val="18"/>
                <w:lang w:val="pl-PL" w:eastAsia="pl-PL"/>
              </w:rPr>
              <w:t>Zmniejszenie skali szarej strefy</w:t>
            </w:r>
          </w:p>
        </w:tc>
      </w:tr>
      <w:tr w:rsidR="00A028D0" w:rsidRPr="00C15682" w:rsidTr="002F0BD8">
        <w:trPr>
          <w:trHeight w:val="479"/>
        </w:trPr>
        <w:tc>
          <w:tcPr>
            <w:tcW w:w="2268" w:type="dxa"/>
          </w:tcPr>
          <w:p w:rsidR="00A028D0" w:rsidRPr="0085710C" w:rsidRDefault="00A028D0" w:rsidP="002F0BD8">
            <w:pPr>
              <w:pStyle w:val="Zawartotabeli"/>
              <w:spacing w:after="0"/>
              <w:rPr>
                <w:rFonts w:asciiTheme="minorHAnsi" w:hAnsiTheme="minorHAnsi"/>
                <w:sz w:val="18"/>
                <w:szCs w:val="18"/>
              </w:rPr>
            </w:pPr>
            <w:r w:rsidRPr="0085710C">
              <w:rPr>
                <w:rFonts w:asciiTheme="minorHAnsi" w:hAnsiTheme="minorHAnsi"/>
                <w:sz w:val="18"/>
                <w:szCs w:val="18"/>
                <w:lang w:val="pl-PL" w:eastAsia="pl-PL"/>
              </w:rPr>
              <w:t>Tytuł zadania 1.2.2.</w:t>
            </w:r>
          </w:p>
        </w:tc>
        <w:tc>
          <w:tcPr>
            <w:tcW w:w="7082" w:type="dxa"/>
          </w:tcPr>
          <w:p w:rsidR="00A028D0" w:rsidRPr="0085710C" w:rsidRDefault="00A028D0" w:rsidP="002F0BD8">
            <w:pPr>
              <w:pStyle w:val="Zawartotabeli"/>
              <w:spacing w:after="0"/>
              <w:jc w:val="both"/>
              <w:rPr>
                <w:rFonts w:asciiTheme="minorHAnsi" w:hAnsiTheme="minorHAnsi"/>
                <w:sz w:val="18"/>
                <w:szCs w:val="18"/>
              </w:rPr>
            </w:pPr>
            <w:r w:rsidRPr="0085710C">
              <w:rPr>
                <w:rFonts w:asciiTheme="minorHAnsi" w:hAnsiTheme="minorHAnsi"/>
                <w:sz w:val="18"/>
                <w:szCs w:val="18"/>
                <w:lang w:val="pl-PL" w:eastAsia="pl-PL"/>
              </w:rPr>
              <w:t>Zapewnienie legalności zatrudnienia poprzez wydawanie zezwoleń na pracę cudzoziemców na terenie województwa lubuskiego</w:t>
            </w:r>
          </w:p>
        </w:tc>
      </w:tr>
      <w:tr w:rsidR="00A028D0" w:rsidRPr="00C15682" w:rsidTr="002F0BD8">
        <w:trPr>
          <w:trHeight w:val="1458"/>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85710C">
              <w:rPr>
                <w:rFonts w:asciiTheme="minorHAnsi" w:hAnsiTheme="minorHAnsi"/>
                <w:sz w:val="18"/>
                <w:szCs w:val="18"/>
              </w:rPr>
              <w:t>Opis realizacji zadania (</w:t>
            </w:r>
            <w:r w:rsidRPr="0085710C">
              <w:rPr>
                <w:rFonts w:asciiTheme="minorHAnsi" w:hAnsiTheme="minorHAnsi"/>
                <w:snapToGrid w:val="0"/>
                <w:sz w:val="18"/>
                <w:szCs w:val="18"/>
              </w:rPr>
              <w:t>charakterystyka realizowanego zadania: cel, wykonawcy, podjęte</w:t>
            </w:r>
            <w:r w:rsidRPr="0085710C">
              <w:rPr>
                <w:rFonts w:asciiTheme="minorHAnsi" w:hAnsiTheme="minorHAnsi"/>
                <w:snapToGrid w:val="0"/>
                <w:sz w:val="18"/>
                <w:szCs w:val="18"/>
              </w:rPr>
              <w:br/>
              <w:t>i zrealizowane działania)</w:t>
            </w:r>
          </w:p>
        </w:tc>
        <w:tc>
          <w:tcPr>
            <w:tcW w:w="7082" w:type="dxa"/>
          </w:tcPr>
          <w:p w:rsidR="00A028D0" w:rsidRPr="00C15682" w:rsidRDefault="00A028D0" w:rsidP="002F0BD8">
            <w:pPr>
              <w:widowControl w:val="0"/>
              <w:tabs>
                <w:tab w:val="left" w:pos="303"/>
              </w:tabs>
              <w:suppressAutoHyphens/>
              <w:snapToGrid w:val="0"/>
              <w:ind w:left="20" w:right="-10"/>
              <w:jc w:val="both"/>
              <w:rPr>
                <w:rFonts w:asciiTheme="minorHAnsi" w:hAnsiTheme="minorHAnsi"/>
                <w:sz w:val="18"/>
                <w:szCs w:val="18"/>
                <w:highlight w:val="yellow"/>
              </w:rPr>
            </w:pPr>
            <w:r w:rsidRPr="00BA7D94">
              <w:rPr>
                <w:rFonts w:asciiTheme="minorHAnsi" w:hAnsiTheme="minorHAnsi"/>
                <w:sz w:val="18"/>
                <w:szCs w:val="18"/>
              </w:rPr>
              <w:t xml:space="preserve">Wojewoda na wniosek pracodawców prowadzi postępowania administracyjne dotyczące wydawania zezwoleń na pracę dla cudzoziemców oraz ich przedłużeń. W województwie lubuskim wobec spadku poziomu bezrobocia występuje stale rosnące zainteresowanie powierzaniem pracy cudzoziemcom, którzy mają stanowić uzupełnienie niedoborów na rynku pracy wśród polskich pracowników. </w:t>
            </w:r>
            <w:r w:rsidRPr="00F14EF6">
              <w:rPr>
                <w:rFonts w:asciiTheme="minorHAnsi" w:hAnsiTheme="minorHAnsi"/>
                <w:sz w:val="18"/>
                <w:szCs w:val="18"/>
              </w:rPr>
              <w:t>Liczba wniosków o zezwolenie na pracę wykazuje niezmiennie od kilku lat tendencję wzrostową. Wśród zatrudnianych cudzoziemców główną grupę stanowią nadal pracownicy pochodzący z Ukr</w:t>
            </w:r>
            <w:r w:rsidR="000E02D5">
              <w:rPr>
                <w:rFonts w:asciiTheme="minorHAnsi" w:hAnsiTheme="minorHAnsi"/>
                <w:sz w:val="18"/>
                <w:szCs w:val="18"/>
              </w:rPr>
              <w:t>ainy. Na ich rzecz wydano 12.</w:t>
            </w:r>
            <w:r w:rsidR="005F576B">
              <w:rPr>
                <w:rFonts w:asciiTheme="minorHAnsi" w:hAnsiTheme="minorHAnsi"/>
                <w:sz w:val="18"/>
                <w:szCs w:val="18"/>
              </w:rPr>
              <w:t>872 zezwolenia</w:t>
            </w:r>
            <w:r w:rsidRPr="00F14EF6">
              <w:rPr>
                <w:rFonts w:asciiTheme="minorHAnsi" w:hAnsiTheme="minorHAnsi"/>
                <w:sz w:val="18"/>
                <w:szCs w:val="18"/>
              </w:rPr>
              <w:t xml:space="preserve"> na pracę w 2019 r. Prognozuje się dalszy wzrost liczby wniosków o wydanie zezwolenia na pracę.</w:t>
            </w:r>
          </w:p>
          <w:p w:rsidR="00A028D0" w:rsidRPr="00C15682" w:rsidRDefault="00A028D0" w:rsidP="002F0BD8">
            <w:pPr>
              <w:widowControl w:val="0"/>
              <w:tabs>
                <w:tab w:val="left" w:pos="303"/>
              </w:tabs>
              <w:suppressAutoHyphens/>
              <w:snapToGrid w:val="0"/>
              <w:ind w:left="20" w:right="-10"/>
              <w:jc w:val="both"/>
              <w:rPr>
                <w:rFonts w:asciiTheme="minorHAnsi" w:hAnsiTheme="minorHAnsi"/>
                <w:sz w:val="18"/>
                <w:szCs w:val="18"/>
                <w:highlight w:val="yellow"/>
              </w:rPr>
            </w:pPr>
          </w:p>
          <w:p w:rsidR="00A028D0" w:rsidRPr="00653D23" w:rsidRDefault="00A028D0" w:rsidP="002F0BD8">
            <w:pPr>
              <w:widowControl w:val="0"/>
              <w:tabs>
                <w:tab w:val="left" w:pos="303"/>
              </w:tabs>
              <w:suppressAutoHyphens/>
              <w:snapToGrid w:val="0"/>
              <w:ind w:left="20" w:right="-10"/>
              <w:jc w:val="both"/>
              <w:rPr>
                <w:rFonts w:asciiTheme="minorHAnsi" w:hAnsiTheme="minorHAnsi"/>
                <w:sz w:val="18"/>
                <w:szCs w:val="18"/>
              </w:rPr>
            </w:pPr>
            <w:r w:rsidRPr="00653D23">
              <w:rPr>
                <w:rFonts w:asciiTheme="minorHAnsi" w:hAnsiTheme="minorHAnsi"/>
                <w:sz w:val="18"/>
                <w:szCs w:val="18"/>
              </w:rPr>
              <w:t>Wojewoda Lubuski pozyskał środki z Funduszu Azylu, Migracji i Integracji na  realizację projektu „Lubuska Inicjatywa Integracji Cudzoziemców”. Za wykorzystanie FAMI w Polsce odpowiada Departament Polityki Granicznej i Funduszy Międzynarodowych Ministerstwa Spraw Wewnętrznych i Administracji, który pełni rolę Organu Odpowiedzialnego.</w:t>
            </w:r>
          </w:p>
          <w:p w:rsidR="00A028D0" w:rsidRPr="00653D23" w:rsidRDefault="00A028D0" w:rsidP="002F0BD8">
            <w:pPr>
              <w:widowControl w:val="0"/>
              <w:tabs>
                <w:tab w:val="left" w:pos="303"/>
              </w:tabs>
              <w:suppressAutoHyphens/>
              <w:snapToGrid w:val="0"/>
              <w:ind w:left="20" w:right="-10"/>
              <w:jc w:val="both"/>
              <w:rPr>
                <w:rFonts w:asciiTheme="minorHAnsi" w:hAnsiTheme="minorHAnsi"/>
                <w:sz w:val="18"/>
                <w:szCs w:val="18"/>
              </w:rPr>
            </w:pPr>
            <w:r w:rsidRPr="00653D23">
              <w:rPr>
                <w:rFonts w:asciiTheme="minorHAnsi" w:hAnsiTheme="minorHAnsi"/>
                <w:sz w:val="18"/>
                <w:szCs w:val="18"/>
              </w:rPr>
              <w:t xml:space="preserve">Projekt realizowany jest przez Wojewodę Lubuskiego od 01.04.2018 r. do 30.04.2020 r. w partnerstwie z Akademią im. Jakuba z Paradyża w Gorzowie Wlkp. Celem głównym projektu jest integracja obywateli państw trzecich przebywających na terenie województwa lubuskiego. Realizacja projektu zapewni cudzoziemcom przebywającym na terenie województwa lubuskiego pomoc i doradztwo m.in. w kwestiach administracyjnych, prawnych, legalizacji pobytu, praw </w:t>
            </w:r>
            <w:r w:rsidRPr="00653D23">
              <w:rPr>
                <w:rFonts w:asciiTheme="minorHAnsi" w:hAnsiTheme="minorHAnsi"/>
                <w:sz w:val="18"/>
                <w:szCs w:val="18"/>
              </w:rPr>
              <w:lastRenderedPageBreak/>
              <w:t>pracowniczych, doradztwa i pomocy integracyjnej, opieki zdrowotnej, psychologicznej i socjalnej, opieki nad dziećmi oraz łączenia rodzin. Realizowane są również działania zwiększające kontakt i integrację ze społeczeństwem polskim. Poszczególne działania realizowane w ramach projektu obejmują: podniesienie kompetencji zawodowych pracowników kadry publicznych służb społecznych i rynku pracy zaangażowanych w działania na rzecz cudzoziemców, podniesienie kompetencji językowych, adaptacyjnych i zawodowych cudzoziemców, wsparcie dla szkół w zakresie pracy z dzieckiem cudzoziemskim, integracja i wyrównywanie szans edukacyjnych dzieci cudzoziemskich, wsparcie informacyjno-doradcze d</w:t>
            </w:r>
            <w:r>
              <w:rPr>
                <w:rFonts w:asciiTheme="minorHAnsi" w:hAnsiTheme="minorHAnsi"/>
                <w:sz w:val="18"/>
                <w:szCs w:val="18"/>
              </w:rPr>
              <w:t>la cudzoziemców. Projekt zakładał</w:t>
            </w:r>
            <w:r w:rsidRPr="00653D23">
              <w:rPr>
                <w:rFonts w:asciiTheme="minorHAnsi" w:hAnsiTheme="minorHAnsi"/>
                <w:sz w:val="18"/>
                <w:szCs w:val="18"/>
              </w:rPr>
              <w:t xml:space="preserve"> objęcie wsparciem łącznie 3.460 osób.</w:t>
            </w:r>
          </w:p>
          <w:p w:rsidR="00A028D0" w:rsidRPr="00C15682" w:rsidRDefault="00A028D0" w:rsidP="002F0BD8">
            <w:pPr>
              <w:widowControl w:val="0"/>
              <w:tabs>
                <w:tab w:val="left" w:pos="303"/>
              </w:tabs>
              <w:suppressAutoHyphens/>
              <w:snapToGrid w:val="0"/>
              <w:ind w:left="20" w:right="-10"/>
              <w:jc w:val="both"/>
              <w:rPr>
                <w:rFonts w:asciiTheme="minorHAnsi" w:hAnsiTheme="minorHAnsi"/>
                <w:sz w:val="18"/>
                <w:szCs w:val="18"/>
                <w:highlight w:val="yellow"/>
              </w:rPr>
            </w:pPr>
          </w:p>
          <w:p w:rsidR="00A028D0" w:rsidRPr="00BA7D94" w:rsidRDefault="00A028D0" w:rsidP="002F0BD8">
            <w:pPr>
              <w:widowControl w:val="0"/>
              <w:tabs>
                <w:tab w:val="left" w:pos="303"/>
              </w:tabs>
              <w:suppressAutoHyphens/>
              <w:snapToGrid w:val="0"/>
              <w:ind w:left="20" w:right="-10"/>
              <w:jc w:val="both"/>
              <w:rPr>
                <w:rFonts w:asciiTheme="minorHAnsi" w:hAnsiTheme="minorHAnsi"/>
                <w:sz w:val="18"/>
                <w:szCs w:val="18"/>
              </w:rPr>
            </w:pPr>
            <w:r w:rsidRPr="00BA7D94">
              <w:rPr>
                <w:rFonts w:asciiTheme="minorHAnsi" w:hAnsiTheme="minorHAnsi"/>
                <w:sz w:val="18"/>
                <w:szCs w:val="18"/>
              </w:rPr>
              <w:t>PUP:</w:t>
            </w:r>
          </w:p>
          <w:p w:rsidR="00A028D0" w:rsidRPr="00C15682" w:rsidRDefault="00A028D0" w:rsidP="002F0BD8">
            <w:pPr>
              <w:widowControl w:val="0"/>
              <w:tabs>
                <w:tab w:val="left" w:pos="303"/>
              </w:tabs>
              <w:suppressAutoHyphens/>
              <w:snapToGrid w:val="0"/>
              <w:ind w:left="20" w:right="-10"/>
              <w:jc w:val="both"/>
              <w:rPr>
                <w:rFonts w:asciiTheme="minorHAnsi" w:hAnsiTheme="minorHAnsi"/>
                <w:sz w:val="18"/>
                <w:szCs w:val="18"/>
                <w:highlight w:val="yellow"/>
              </w:rPr>
            </w:pPr>
            <w:r w:rsidRPr="00BF0D30">
              <w:rPr>
                <w:rFonts w:asciiTheme="minorHAnsi" w:hAnsiTheme="minorHAnsi"/>
                <w:sz w:val="18"/>
                <w:szCs w:val="18"/>
              </w:rPr>
              <w:t>Realizacja zadań związanych z oświadczeniami o powierzeniu pracy cudzoziemcowi oraz wydawaniem zezwoleń na pracę sezonową (tzw. procedura uproszczona). W ramach tej procedury obywatele 6 państw (</w:t>
            </w:r>
            <w:r w:rsidRPr="00BF0D30">
              <w:rPr>
                <w:rFonts w:asciiTheme="minorHAnsi" w:hAnsiTheme="minorHAnsi"/>
                <w:bCs/>
                <w:sz w:val="18"/>
                <w:szCs w:val="18"/>
              </w:rPr>
              <w:t>Armenii, Białorusi, Gruzji, Mołdawii, Federacji Rosyjskiej i Ukrainy)</w:t>
            </w:r>
            <w:r w:rsidRPr="00BF0D30">
              <w:rPr>
                <w:rFonts w:asciiTheme="minorHAnsi" w:hAnsiTheme="minorHAnsi"/>
                <w:sz w:val="18"/>
                <w:szCs w:val="18"/>
              </w:rPr>
              <w:t xml:space="preserve"> mogą wykonywać pracę w Polsce przez 6 miesięcy w okresie 12 następujących po sobie miesięcy </w:t>
            </w:r>
            <w:r w:rsidRPr="00BF0D30">
              <w:rPr>
                <w:rFonts w:asciiTheme="minorHAnsi" w:hAnsiTheme="minorHAnsi"/>
                <w:bCs/>
                <w:sz w:val="18"/>
                <w:szCs w:val="18"/>
              </w:rPr>
              <w:t>bez konieczności uzyskania zezwolenia na pracę. Warunkiem wykonywania pracy w ramach procedury uproszczonej jest wpisanie przez powiatowy urząd pracy oświadczenia o powierzeniu wykonywania pracy cudzoziemcowi do ewidencji oświadczeń</w:t>
            </w:r>
            <w:r w:rsidRPr="00BF0D30">
              <w:rPr>
                <w:rFonts w:asciiTheme="minorHAnsi" w:hAnsiTheme="minorHAnsi"/>
                <w:sz w:val="18"/>
                <w:szCs w:val="18"/>
              </w:rPr>
              <w:t>, oraz posiadanie przez cudzoziemca dokumentu potwierdzającego tytuł pobytowy w RP, który uprawnia do wykonywania pracy na terytorium RP.</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85710C">
              <w:rPr>
                <w:rFonts w:asciiTheme="minorHAnsi" w:hAnsiTheme="minorHAnsi"/>
                <w:sz w:val="18"/>
                <w:szCs w:val="18"/>
              </w:rPr>
              <w:lastRenderedPageBreak/>
              <w:t>Uzyskane efekty</w:t>
            </w:r>
            <w:r w:rsidRPr="0085710C">
              <w:rPr>
                <w:rFonts w:asciiTheme="minorHAnsi" w:hAnsiTheme="minorHAnsi"/>
                <w:sz w:val="18"/>
                <w:szCs w:val="18"/>
                <w:lang w:val="pl-PL"/>
              </w:rPr>
              <w:br/>
            </w:r>
            <w:r w:rsidRPr="0085710C">
              <w:rPr>
                <w:rFonts w:asciiTheme="minorHAnsi" w:hAnsiTheme="minorHAnsi"/>
                <w:sz w:val="18"/>
                <w:szCs w:val="18"/>
              </w:rPr>
              <w:t>(</w:t>
            </w:r>
            <w:r w:rsidRPr="0085710C">
              <w:rPr>
                <w:rFonts w:asciiTheme="minorHAnsi" w:hAnsiTheme="minorHAnsi"/>
                <w:snapToGrid w:val="0"/>
                <w:sz w:val="18"/>
                <w:szCs w:val="18"/>
              </w:rPr>
              <w:t>w ujęciu ilościowym</w:t>
            </w:r>
            <w:r w:rsidRPr="0085710C">
              <w:rPr>
                <w:rFonts w:asciiTheme="minorHAnsi" w:hAnsiTheme="minorHAnsi"/>
                <w:snapToGrid w:val="0"/>
                <w:sz w:val="18"/>
                <w:szCs w:val="18"/>
                <w:lang w:val="pl-PL"/>
              </w:rPr>
              <w:br/>
            </w:r>
            <w:r w:rsidRPr="0085710C">
              <w:rPr>
                <w:rFonts w:asciiTheme="minorHAnsi" w:hAnsiTheme="minorHAnsi"/>
                <w:snapToGrid w:val="0"/>
                <w:sz w:val="18"/>
                <w:szCs w:val="18"/>
              </w:rPr>
              <w:t>i jakościowym</w:t>
            </w:r>
            <w:r w:rsidRPr="0085710C">
              <w:rPr>
                <w:rFonts w:asciiTheme="minorHAnsi" w:hAnsiTheme="minorHAnsi"/>
                <w:sz w:val="18"/>
                <w:szCs w:val="18"/>
              </w:rPr>
              <w:t>)</w:t>
            </w:r>
          </w:p>
        </w:tc>
        <w:tc>
          <w:tcPr>
            <w:tcW w:w="7082" w:type="dxa"/>
          </w:tcPr>
          <w:p w:rsidR="00A028D0" w:rsidRPr="00E51F3F" w:rsidRDefault="00A028D0" w:rsidP="002F0BD8">
            <w:pPr>
              <w:pStyle w:val="Zawartotabeli"/>
              <w:spacing w:after="0"/>
              <w:jc w:val="both"/>
              <w:rPr>
                <w:rFonts w:asciiTheme="minorHAnsi" w:hAnsiTheme="minorHAnsi"/>
                <w:sz w:val="18"/>
                <w:szCs w:val="18"/>
                <w:lang w:eastAsia="pl-PL"/>
              </w:rPr>
            </w:pPr>
            <w:r w:rsidRPr="0015437D">
              <w:rPr>
                <w:rFonts w:asciiTheme="minorHAnsi" w:hAnsiTheme="minorHAnsi"/>
                <w:sz w:val="18"/>
                <w:szCs w:val="18"/>
                <w:lang w:eastAsia="pl-PL"/>
              </w:rPr>
              <w:t>W 201</w:t>
            </w:r>
            <w:r w:rsidRPr="0015437D">
              <w:rPr>
                <w:rFonts w:asciiTheme="minorHAnsi" w:hAnsiTheme="minorHAnsi"/>
                <w:sz w:val="18"/>
                <w:szCs w:val="18"/>
                <w:lang w:val="pl-PL" w:eastAsia="pl-PL"/>
              </w:rPr>
              <w:t>9</w:t>
            </w:r>
            <w:r w:rsidRPr="0015437D">
              <w:rPr>
                <w:rFonts w:asciiTheme="minorHAnsi" w:hAnsiTheme="minorHAnsi"/>
                <w:sz w:val="18"/>
                <w:szCs w:val="18"/>
                <w:lang w:eastAsia="pl-PL"/>
              </w:rPr>
              <w:t xml:space="preserve"> r. </w:t>
            </w:r>
            <w:r w:rsidR="005F576B">
              <w:rPr>
                <w:rFonts w:asciiTheme="minorHAnsi" w:hAnsiTheme="minorHAnsi"/>
                <w:sz w:val="18"/>
                <w:szCs w:val="18"/>
                <w:lang w:val="pl-PL" w:eastAsia="pl-PL"/>
              </w:rPr>
              <w:t>w</w:t>
            </w:r>
            <w:r>
              <w:rPr>
                <w:rFonts w:asciiTheme="minorHAnsi" w:hAnsiTheme="minorHAnsi"/>
                <w:sz w:val="18"/>
                <w:szCs w:val="18"/>
                <w:lang w:val="pl-PL" w:eastAsia="pl-PL"/>
              </w:rPr>
              <w:t>ydanych</w:t>
            </w:r>
            <w:r w:rsidRPr="00E51F3F">
              <w:rPr>
                <w:rFonts w:asciiTheme="minorHAnsi" w:hAnsiTheme="minorHAnsi"/>
                <w:sz w:val="18"/>
                <w:szCs w:val="18"/>
                <w:lang w:eastAsia="pl-PL"/>
              </w:rPr>
              <w:t xml:space="preserve"> </w:t>
            </w:r>
            <w:r w:rsidRPr="00E51F3F">
              <w:rPr>
                <w:rFonts w:asciiTheme="minorHAnsi" w:hAnsiTheme="minorHAnsi"/>
                <w:sz w:val="18"/>
                <w:szCs w:val="18"/>
                <w:lang w:val="pl-PL" w:eastAsia="pl-PL"/>
              </w:rPr>
              <w:t>z</w:t>
            </w:r>
            <w:r w:rsidRPr="00E51F3F">
              <w:rPr>
                <w:rFonts w:asciiTheme="minorHAnsi" w:hAnsiTheme="minorHAnsi"/>
                <w:sz w:val="18"/>
                <w:szCs w:val="18"/>
                <w:lang w:eastAsia="pl-PL"/>
              </w:rPr>
              <w:t>ostało 1</w:t>
            </w:r>
            <w:r w:rsidRPr="00E51F3F">
              <w:rPr>
                <w:rFonts w:asciiTheme="minorHAnsi" w:hAnsiTheme="minorHAnsi"/>
                <w:sz w:val="18"/>
                <w:szCs w:val="18"/>
                <w:lang w:val="pl-PL" w:eastAsia="pl-PL"/>
              </w:rPr>
              <w:t>6.</w:t>
            </w:r>
            <w:r w:rsidRPr="00E51F3F">
              <w:rPr>
                <w:rFonts w:asciiTheme="minorHAnsi" w:hAnsiTheme="minorHAnsi"/>
                <w:sz w:val="18"/>
                <w:szCs w:val="18"/>
                <w:lang w:eastAsia="pl-PL"/>
              </w:rPr>
              <w:t>3</w:t>
            </w:r>
            <w:r w:rsidR="005F576B">
              <w:rPr>
                <w:rFonts w:asciiTheme="minorHAnsi" w:hAnsiTheme="minorHAnsi"/>
                <w:sz w:val="18"/>
                <w:szCs w:val="18"/>
                <w:lang w:val="pl-PL" w:eastAsia="pl-PL"/>
              </w:rPr>
              <w:t>95</w:t>
            </w:r>
            <w:r w:rsidRPr="00E51F3F">
              <w:rPr>
                <w:rFonts w:asciiTheme="minorHAnsi" w:hAnsiTheme="minorHAnsi"/>
                <w:sz w:val="18"/>
                <w:szCs w:val="18"/>
                <w:lang w:eastAsia="pl-PL"/>
              </w:rPr>
              <w:t xml:space="preserve"> zezwole</w:t>
            </w:r>
            <w:r w:rsidRPr="00E51F3F">
              <w:rPr>
                <w:rFonts w:asciiTheme="minorHAnsi" w:hAnsiTheme="minorHAnsi"/>
                <w:sz w:val="18"/>
                <w:szCs w:val="18"/>
                <w:lang w:val="pl-PL" w:eastAsia="pl-PL"/>
              </w:rPr>
              <w:t>ń</w:t>
            </w:r>
            <w:r w:rsidRPr="00E51F3F">
              <w:rPr>
                <w:rFonts w:asciiTheme="minorHAnsi" w:hAnsiTheme="minorHAnsi"/>
                <w:sz w:val="18"/>
                <w:szCs w:val="18"/>
                <w:lang w:eastAsia="pl-PL"/>
              </w:rPr>
              <w:t>. 1</w:t>
            </w:r>
            <w:r w:rsidRPr="00E51F3F">
              <w:rPr>
                <w:rFonts w:asciiTheme="minorHAnsi" w:hAnsiTheme="minorHAnsi"/>
                <w:sz w:val="18"/>
                <w:szCs w:val="18"/>
                <w:lang w:val="pl-PL" w:eastAsia="pl-PL"/>
              </w:rPr>
              <w:t>52</w:t>
            </w:r>
            <w:r w:rsidRPr="00E51F3F">
              <w:rPr>
                <w:rFonts w:asciiTheme="minorHAnsi" w:hAnsiTheme="minorHAnsi"/>
                <w:sz w:val="18"/>
                <w:szCs w:val="18"/>
                <w:lang w:eastAsia="pl-PL"/>
              </w:rPr>
              <w:t xml:space="preserve"> postępowa</w:t>
            </w:r>
            <w:r w:rsidRPr="00E51F3F">
              <w:rPr>
                <w:rFonts w:asciiTheme="minorHAnsi" w:hAnsiTheme="minorHAnsi"/>
                <w:sz w:val="18"/>
                <w:szCs w:val="18"/>
                <w:lang w:val="pl-PL" w:eastAsia="pl-PL"/>
              </w:rPr>
              <w:t>nie</w:t>
            </w:r>
            <w:r w:rsidRPr="00E51F3F">
              <w:rPr>
                <w:rFonts w:asciiTheme="minorHAnsi" w:hAnsiTheme="minorHAnsi"/>
                <w:sz w:val="18"/>
                <w:szCs w:val="18"/>
                <w:lang w:eastAsia="pl-PL"/>
              </w:rPr>
              <w:t xml:space="preserve"> zakończył</w:t>
            </w:r>
            <w:r w:rsidRPr="00E51F3F">
              <w:rPr>
                <w:rFonts w:asciiTheme="minorHAnsi" w:hAnsiTheme="minorHAnsi"/>
                <w:sz w:val="18"/>
                <w:szCs w:val="18"/>
                <w:lang w:val="pl-PL" w:eastAsia="pl-PL"/>
              </w:rPr>
              <w:t>y</w:t>
            </w:r>
            <w:r w:rsidRPr="00E51F3F">
              <w:rPr>
                <w:rFonts w:asciiTheme="minorHAnsi" w:hAnsiTheme="minorHAnsi"/>
                <w:sz w:val="18"/>
                <w:szCs w:val="18"/>
                <w:lang w:eastAsia="pl-PL"/>
              </w:rPr>
              <w:t xml:space="preserve"> się wydaniem decyzji negatywnej.</w:t>
            </w:r>
          </w:p>
          <w:p w:rsidR="00A028D0" w:rsidRPr="00C15682" w:rsidRDefault="00A028D0" w:rsidP="002F0BD8">
            <w:pPr>
              <w:pStyle w:val="Zawartotabeli"/>
              <w:spacing w:after="0"/>
              <w:jc w:val="both"/>
              <w:rPr>
                <w:rFonts w:asciiTheme="minorHAnsi" w:hAnsiTheme="minorHAnsi"/>
                <w:sz w:val="18"/>
                <w:szCs w:val="18"/>
                <w:highlight w:val="yellow"/>
                <w:lang w:eastAsia="pl-PL"/>
              </w:rPr>
            </w:pPr>
          </w:p>
          <w:p w:rsidR="00A028D0" w:rsidRPr="00BB789B" w:rsidRDefault="00A028D0" w:rsidP="002F0BD8">
            <w:pPr>
              <w:pStyle w:val="Zawartotabeli"/>
              <w:spacing w:after="0"/>
              <w:jc w:val="both"/>
              <w:rPr>
                <w:rFonts w:asciiTheme="minorHAnsi" w:hAnsiTheme="minorHAnsi"/>
                <w:sz w:val="18"/>
                <w:szCs w:val="18"/>
              </w:rPr>
            </w:pPr>
            <w:r w:rsidRPr="00BB789B">
              <w:rPr>
                <w:rFonts w:asciiTheme="minorHAnsi" w:hAnsiTheme="minorHAnsi"/>
                <w:sz w:val="18"/>
                <w:szCs w:val="18"/>
              </w:rPr>
              <w:t>Do 31.12.2019</w:t>
            </w:r>
            <w:r>
              <w:rPr>
                <w:rFonts w:asciiTheme="minorHAnsi" w:hAnsiTheme="minorHAnsi"/>
                <w:sz w:val="18"/>
                <w:szCs w:val="18"/>
                <w:lang w:val="pl-PL"/>
              </w:rPr>
              <w:t xml:space="preserve"> </w:t>
            </w:r>
            <w:r w:rsidRPr="00BB789B">
              <w:rPr>
                <w:rFonts w:asciiTheme="minorHAnsi" w:hAnsiTheme="minorHAnsi"/>
                <w:sz w:val="18"/>
                <w:szCs w:val="18"/>
              </w:rPr>
              <w:t>r. wsparciem informacyjno-doradczym świadczonym w punktach</w:t>
            </w:r>
            <w:r>
              <w:rPr>
                <w:rFonts w:asciiTheme="minorHAnsi" w:hAnsiTheme="minorHAnsi"/>
                <w:sz w:val="18"/>
                <w:szCs w:val="18"/>
                <w:lang w:val="pl-PL"/>
              </w:rPr>
              <w:t xml:space="preserve"> </w:t>
            </w:r>
            <w:r w:rsidRPr="00BB789B">
              <w:rPr>
                <w:rFonts w:asciiTheme="minorHAnsi" w:hAnsiTheme="minorHAnsi"/>
                <w:sz w:val="18"/>
                <w:szCs w:val="18"/>
              </w:rPr>
              <w:t>zlokalizowanych w Gorzowie Wlkp. i w Zielonej Górze objętych zostało 5</w:t>
            </w:r>
            <w:r>
              <w:rPr>
                <w:rFonts w:asciiTheme="minorHAnsi" w:hAnsiTheme="minorHAnsi"/>
                <w:sz w:val="18"/>
                <w:szCs w:val="18"/>
                <w:lang w:val="pl-PL"/>
              </w:rPr>
              <w:t>.</w:t>
            </w:r>
            <w:r w:rsidRPr="00BB789B">
              <w:rPr>
                <w:rFonts w:asciiTheme="minorHAnsi" w:hAnsiTheme="minorHAnsi"/>
                <w:sz w:val="18"/>
                <w:szCs w:val="18"/>
              </w:rPr>
              <w:t>835 cudzoziemców</w:t>
            </w:r>
            <w:r>
              <w:rPr>
                <w:rFonts w:asciiTheme="minorHAnsi" w:hAnsiTheme="minorHAnsi"/>
                <w:sz w:val="18"/>
                <w:szCs w:val="18"/>
                <w:lang w:val="pl-PL"/>
              </w:rPr>
              <w:t xml:space="preserve"> (</w:t>
            </w:r>
            <w:r w:rsidRPr="00BB789B">
              <w:rPr>
                <w:rFonts w:asciiTheme="minorHAnsi" w:hAnsiTheme="minorHAnsi"/>
                <w:sz w:val="18"/>
                <w:szCs w:val="18"/>
              </w:rPr>
              <w:t>udzielono 5</w:t>
            </w:r>
            <w:r>
              <w:rPr>
                <w:rFonts w:asciiTheme="minorHAnsi" w:hAnsiTheme="minorHAnsi"/>
                <w:sz w:val="18"/>
                <w:szCs w:val="18"/>
                <w:lang w:val="pl-PL"/>
              </w:rPr>
              <w:t>.</w:t>
            </w:r>
            <w:r w:rsidRPr="00BB789B">
              <w:rPr>
                <w:rFonts w:asciiTheme="minorHAnsi" w:hAnsiTheme="minorHAnsi"/>
                <w:sz w:val="18"/>
                <w:szCs w:val="18"/>
              </w:rPr>
              <w:t>833 porad integracyjnych, 527 porad pranych i 238 porad psychologicznych</w:t>
            </w:r>
            <w:r>
              <w:rPr>
                <w:rFonts w:asciiTheme="minorHAnsi" w:hAnsiTheme="minorHAnsi"/>
                <w:sz w:val="18"/>
                <w:szCs w:val="18"/>
                <w:lang w:val="pl-PL"/>
              </w:rPr>
              <w:t>)</w:t>
            </w:r>
            <w:r w:rsidRPr="00BB789B">
              <w:rPr>
                <w:rFonts w:asciiTheme="minorHAnsi" w:hAnsiTheme="minorHAnsi"/>
                <w:sz w:val="18"/>
                <w:szCs w:val="18"/>
              </w:rPr>
              <w:t xml:space="preserve">. </w:t>
            </w:r>
          </w:p>
          <w:p w:rsidR="00A028D0" w:rsidRPr="00BB789B" w:rsidRDefault="00A028D0" w:rsidP="002F0BD8">
            <w:pPr>
              <w:pStyle w:val="Zawartotabeli"/>
              <w:spacing w:after="0"/>
              <w:jc w:val="both"/>
              <w:rPr>
                <w:rFonts w:asciiTheme="minorHAnsi" w:hAnsiTheme="minorHAnsi"/>
                <w:sz w:val="18"/>
                <w:szCs w:val="18"/>
              </w:rPr>
            </w:pPr>
            <w:r w:rsidRPr="00BB789B">
              <w:rPr>
                <w:rFonts w:asciiTheme="minorHAnsi" w:hAnsiTheme="minorHAnsi"/>
                <w:sz w:val="18"/>
                <w:szCs w:val="18"/>
              </w:rPr>
              <w:t xml:space="preserve">Zorganizowano 11 szkoleń w ramach podniesienia kompetencji zawodowych pracowników kadry publicznych służb społecznych i rynku pracy zaangażowanych w działania na rzecz cudzoziemców w których łącznie udział wzięło 445 osób. </w:t>
            </w:r>
          </w:p>
          <w:p w:rsidR="00A028D0" w:rsidRPr="00BB789B" w:rsidRDefault="00A028D0" w:rsidP="002F0BD8">
            <w:pPr>
              <w:pStyle w:val="Zawartotabeli"/>
              <w:spacing w:after="0"/>
              <w:jc w:val="both"/>
              <w:rPr>
                <w:rFonts w:asciiTheme="minorHAnsi" w:hAnsiTheme="minorHAnsi"/>
                <w:sz w:val="18"/>
                <w:szCs w:val="18"/>
              </w:rPr>
            </w:pPr>
            <w:r w:rsidRPr="00BB789B">
              <w:rPr>
                <w:rFonts w:asciiTheme="minorHAnsi" w:hAnsiTheme="minorHAnsi"/>
                <w:sz w:val="18"/>
                <w:szCs w:val="18"/>
              </w:rPr>
              <w:t xml:space="preserve">60 nauczycieli wzięło udział w kursach doszkalających dla nauczycieli. </w:t>
            </w:r>
          </w:p>
          <w:p w:rsidR="00A028D0" w:rsidRPr="00BB789B" w:rsidRDefault="00A028D0" w:rsidP="002F0BD8">
            <w:pPr>
              <w:pStyle w:val="Zawartotabeli"/>
              <w:spacing w:after="0"/>
              <w:jc w:val="both"/>
              <w:rPr>
                <w:rFonts w:asciiTheme="minorHAnsi" w:hAnsiTheme="minorHAnsi"/>
                <w:sz w:val="18"/>
                <w:szCs w:val="18"/>
              </w:rPr>
            </w:pPr>
            <w:r w:rsidRPr="00BB789B">
              <w:rPr>
                <w:rFonts w:asciiTheme="minorHAnsi" w:hAnsiTheme="minorHAnsi"/>
                <w:sz w:val="18"/>
                <w:szCs w:val="18"/>
              </w:rPr>
              <w:t xml:space="preserve">105 cudzoziemców skorzystało z kursów adaptacyjnych i 105 cudzoziemców z kursów aktywizacji zawodowej. </w:t>
            </w:r>
          </w:p>
          <w:p w:rsidR="00A028D0" w:rsidRPr="00BB789B" w:rsidRDefault="00A028D0" w:rsidP="002F0BD8">
            <w:pPr>
              <w:pStyle w:val="Zawartotabeli"/>
              <w:spacing w:after="0"/>
              <w:jc w:val="both"/>
              <w:rPr>
                <w:rFonts w:asciiTheme="minorHAnsi" w:hAnsiTheme="minorHAnsi"/>
                <w:sz w:val="18"/>
                <w:szCs w:val="18"/>
              </w:rPr>
            </w:pPr>
            <w:r w:rsidRPr="00BB789B">
              <w:rPr>
                <w:rFonts w:asciiTheme="minorHAnsi" w:hAnsiTheme="minorHAnsi"/>
                <w:sz w:val="18"/>
                <w:szCs w:val="18"/>
              </w:rPr>
              <w:t xml:space="preserve">W kursie języka polskiego wzięło udział 220 cudzoziemców. </w:t>
            </w:r>
          </w:p>
          <w:p w:rsidR="00A028D0" w:rsidRDefault="00A028D0" w:rsidP="002F0BD8">
            <w:pPr>
              <w:pStyle w:val="Zawartotabeli"/>
              <w:spacing w:after="0"/>
              <w:jc w:val="both"/>
              <w:rPr>
                <w:rFonts w:asciiTheme="minorHAnsi" w:hAnsiTheme="minorHAnsi"/>
                <w:sz w:val="18"/>
                <w:szCs w:val="18"/>
              </w:rPr>
            </w:pPr>
            <w:r w:rsidRPr="00BB789B">
              <w:rPr>
                <w:rFonts w:asciiTheme="minorHAnsi" w:hAnsiTheme="minorHAnsi"/>
                <w:sz w:val="18"/>
                <w:szCs w:val="18"/>
              </w:rPr>
              <w:t>Dodatkowo wsparciem zostało objętych 100 dzieci cudzoziemskich (kursy języka polskiego dla dzieci, edukacja przyrodniczo-matematyczna, zajęcia wyrównawcze, Laboratorium młodego naukowca) oraz 40 dzieci polskich (Laboratorium młodego naukowca).</w:t>
            </w:r>
          </w:p>
          <w:p w:rsidR="00A028D0" w:rsidRPr="00C15682" w:rsidRDefault="00A028D0" w:rsidP="002F0BD8">
            <w:pPr>
              <w:pStyle w:val="Zawartotabeli"/>
              <w:spacing w:after="0"/>
              <w:jc w:val="both"/>
              <w:rPr>
                <w:rFonts w:asciiTheme="minorHAnsi" w:hAnsiTheme="minorHAnsi"/>
                <w:sz w:val="18"/>
                <w:szCs w:val="18"/>
                <w:highlight w:val="yellow"/>
                <w:lang w:val="pl-PL" w:eastAsia="pl-PL"/>
              </w:rPr>
            </w:pPr>
          </w:p>
          <w:p w:rsidR="00A028D0" w:rsidRPr="005C5149" w:rsidRDefault="00A028D0" w:rsidP="002F0BD8">
            <w:pPr>
              <w:jc w:val="both"/>
              <w:rPr>
                <w:rFonts w:ascii="Calibri" w:hAnsi="Calibri"/>
                <w:sz w:val="18"/>
                <w:szCs w:val="18"/>
              </w:rPr>
            </w:pPr>
            <w:r w:rsidRPr="005C5149">
              <w:rPr>
                <w:rFonts w:ascii="Calibri" w:hAnsi="Calibri"/>
                <w:sz w:val="18"/>
                <w:szCs w:val="18"/>
              </w:rPr>
              <w:t>PUP:</w:t>
            </w:r>
          </w:p>
          <w:p w:rsidR="00A028D0" w:rsidRPr="00C15682" w:rsidRDefault="00A028D0" w:rsidP="005F576B">
            <w:pPr>
              <w:pStyle w:val="Zawartotabeli"/>
              <w:spacing w:after="0"/>
              <w:jc w:val="both"/>
              <w:rPr>
                <w:rFonts w:asciiTheme="minorHAnsi" w:hAnsiTheme="minorHAnsi"/>
                <w:sz w:val="18"/>
                <w:szCs w:val="18"/>
                <w:highlight w:val="yellow"/>
                <w:lang w:val="pl-PL" w:eastAsia="pl-PL"/>
              </w:rPr>
            </w:pPr>
            <w:r w:rsidRPr="005C5149">
              <w:rPr>
                <w:rFonts w:ascii="Calibri" w:hAnsi="Calibri"/>
                <w:sz w:val="18"/>
                <w:szCs w:val="18"/>
                <w:lang w:val="pl-PL"/>
              </w:rPr>
              <w:t xml:space="preserve">W 2019 roku </w:t>
            </w:r>
            <w:r w:rsidR="005F576B">
              <w:rPr>
                <w:rFonts w:ascii="Calibri" w:hAnsi="Calibri"/>
                <w:sz w:val="18"/>
                <w:szCs w:val="18"/>
                <w:lang w:val="pl-PL"/>
              </w:rPr>
              <w:t>do ewidencji wpisano 69.014</w:t>
            </w:r>
            <w:r w:rsidRPr="00AE03F2">
              <w:rPr>
                <w:rFonts w:ascii="Calibri" w:hAnsi="Calibri"/>
                <w:sz w:val="18"/>
                <w:szCs w:val="18"/>
                <w:lang w:val="pl-PL"/>
              </w:rPr>
              <w:t xml:space="preserve"> oświadczeń o powierzeniu prac</w:t>
            </w:r>
            <w:r w:rsidR="005F576B">
              <w:rPr>
                <w:rFonts w:ascii="Calibri" w:hAnsi="Calibri"/>
                <w:sz w:val="18"/>
                <w:szCs w:val="18"/>
                <w:lang w:val="pl-PL"/>
              </w:rPr>
              <w:t>y cudzoziemcom oraz wydano 1.934</w:t>
            </w:r>
            <w:r w:rsidRPr="00AE03F2">
              <w:rPr>
                <w:rFonts w:ascii="Calibri" w:hAnsi="Calibri"/>
                <w:sz w:val="18"/>
                <w:szCs w:val="18"/>
                <w:lang w:val="pl-PL"/>
              </w:rPr>
              <w:t xml:space="preserve"> zezwolenia na pracę sezonową.</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85710C">
              <w:rPr>
                <w:rFonts w:asciiTheme="minorHAnsi" w:hAnsiTheme="minorHAnsi"/>
                <w:sz w:val="18"/>
                <w:szCs w:val="18"/>
              </w:rPr>
              <w:t>Środki wydatkowane</w:t>
            </w:r>
            <w:r w:rsidRPr="0085710C">
              <w:rPr>
                <w:rFonts w:asciiTheme="minorHAnsi" w:hAnsiTheme="minorHAnsi"/>
                <w:sz w:val="18"/>
                <w:szCs w:val="18"/>
              </w:rPr>
              <w:br/>
              <w:t>w 2019 r. (w tys. zł)</w:t>
            </w:r>
          </w:p>
        </w:tc>
        <w:tc>
          <w:tcPr>
            <w:tcW w:w="7082" w:type="dxa"/>
          </w:tcPr>
          <w:p w:rsidR="00A028D0" w:rsidRPr="00F90456" w:rsidRDefault="00A028D0" w:rsidP="002F0BD8">
            <w:pPr>
              <w:pStyle w:val="Zawartotabeli"/>
              <w:spacing w:after="0"/>
              <w:jc w:val="both"/>
              <w:rPr>
                <w:rFonts w:asciiTheme="minorHAnsi" w:hAnsiTheme="minorHAnsi"/>
                <w:sz w:val="18"/>
                <w:szCs w:val="18"/>
                <w:lang w:val="pl-PL"/>
              </w:rPr>
            </w:pPr>
            <w:r w:rsidRPr="00F90456">
              <w:rPr>
                <w:rFonts w:asciiTheme="minorHAnsi" w:hAnsiTheme="minorHAnsi"/>
                <w:sz w:val="18"/>
                <w:szCs w:val="18"/>
                <w:lang w:val="pl-PL"/>
              </w:rPr>
              <w:t>LUW:</w:t>
            </w:r>
          </w:p>
          <w:p w:rsidR="00A028D0" w:rsidRPr="00F90456" w:rsidRDefault="00A028D0" w:rsidP="002F0BD8">
            <w:pPr>
              <w:pStyle w:val="Zawartotabeli"/>
              <w:spacing w:after="0"/>
              <w:jc w:val="both"/>
              <w:rPr>
                <w:rFonts w:asciiTheme="minorHAnsi" w:hAnsiTheme="minorHAnsi"/>
                <w:sz w:val="18"/>
                <w:szCs w:val="18"/>
              </w:rPr>
            </w:pPr>
            <w:r w:rsidRPr="00F90456">
              <w:rPr>
                <w:rFonts w:asciiTheme="minorHAnsi" w:hAnsiTheme="minorHAnsi"/>
                <w:sz w:val="18"/>
                <w:szCs w:val="18"/>
              </w:rPr>
              <w:t>W ramach środków na bieżącą działalność.</w:t>
            </w:r>
          </w:p>
          <w:p w:rsidR="00A028D0" w:rsidRPr="00DF1E88" w:rsidRDefault="00A028D0" w:rsidP="002F0BD8">
            <w:pPr>
              <w:pStyle w:val="Zawartotabeli"/>
              <w:spacing w:after="0"/>
              <w:jc w:val="both"/>
              <w:rPr>
                <w:rFonts w:asciiTheme="minorHAnsi" w:hAnsiTheme="minorHAnsi"/>
                <w:sz w:val="18"/>
                <w:szCs w:val="18"/>
                <w:lang w:val="pl-PL"/>
              </w:rPr>
            </w:pPr>
            <w:r w:rsidRPr="00DF1E88">
              <w:rPr>
                <w:rFonts w:asciiTheme="minorHAnsi" w:hAnsiTheme="minorHAnsi"/>
                <w:sz w:val="18"/>
                <w:szCs w:val="18"/>
                <w:lang w:val="pl-PL"/>
              </w:rPr>
              <w:t xml:space="preserve">Budżet całkowity projektu </w:t>
            </w:r>
            <w:r w:rsidRPr="00DF1E88">
              <w:rPr>
                <w:rFonts w:asciiTheme="minorHAnsi" w:hAnsiTheme="minorHAnsi"/>
                <w:sz w:val="18"/>
                <w:szCs w:val="18"/>
              </w:rPr>
              <w:t>Lubuska Inicjatywa Integracji Cudzoziemców”</w:t>
            </w:r>
            <w:r w:rsidRPr="00DF1E88">
              <w:rPr>
                <w:rFonts w:asciiTheme="minorHAnsi" w:hAnsiTheme="minorHAnsi"/>
                <w:sz w:val="18"/>
                <w:szCs w:val="18"/>
                <w:lang w:val="pl-PL"/>
              </w:rPr>
              <w:t xml:space="preserve"> to 2.200,2 tys. zł (w tym wkład FAMI – 1.650,1 tys. zł</w:t>
            </w:r>
            <w:r>
              <w:rPr>
                <w:rFonts w:asciiTheme="minorHAnsi" w:hAnsiTheme="minorHAnsi"/>
                <w:sz w:val="18"/>
                <w:szCs w:val="18"/>
                <w:lang w:val="pl-PL"/>
              </w:rPr>
              <w:t>)</w:t>
            </w:r>
            <w:r w:rsidRPr="00DF1E88">
              <w:rPr>
                <w:rFonts w:asciiTheme="minorHAnsi" w:hAnsiTheme="minorHAnsi"/>
                <w:sz w:val="18"/>
                <w:szCs w:val="18"/>
                <w:lang w:val="pl-PL"/>
              </w:rPr>
              <w:t>.</w:t>
            </w:r>
          </w:p>
          <w:p w:rsidR="00A028D0" w:rsidRPr="00DF1E88" w:rsidRDefault="00A028D0" w:rsidP="002F0BD8">
            <w:pPr>
              <w:pStyle w:val="Zawartotabeli"/>
              <w:spacing w:after="0"/>
              <w:jc w:val="both"/>
              <w:rPr>
                <w:rFonts w:asciiTheme="minorHAnsi" w:hAnsiTheme="minorHAnsi"/>
                <w:sz w:val="18"/>
                <w:szCs w:val="18"/>
                <w:lang w:val="pl-PL"/>
              </w:rPr>
            </w:pPr>
          </w:p>
          <w:p w:rsidR="00A028D0" w:rsidRPr="00C15682" w:rsidRDefault="00A028D0" w:rsidP="002F0BD8">
            <w:pPr>
              <w:pStyle w:val="Zawartotabeli"/>
              <w:spacing w:after="0"/>
              <w:jc w:val="both"/>
              <w:rPr>
                <w:rFonts w:asciiTheme="minorHAnsi" w:hAnsiTheme="minorHAnsi"/>
                <w:sz w:val="18"/>
                <w:szCs w:val="18"/>
                <w:highlight w:val="yellow"/>
              </w:rPr>
            </w:pPr>
            <w:r w:rsidRPr="00F90456">
              <w:rPr>
                <w:rFonts w:asciiTheme="minorHAnsi" w:hAnsiTheme="minorHAnsi"/>
                <w:sz w:val="18"/>
                <w:szCs w:val="18"/>
                <w:lang w:val="pl-PL"/>
              </w:rPr>
              <w:t>PUP:</w:t>
            </w:r>
            <w:r>
              <w:rPr>
                <w:rFonts w:asciiTheme="minorHAnsi" w:hAnsiTheme="minorHAnsi"/>
                <w:sz w:val="18"/>
                <w:szCs w:val="18"/>
                <w:lang w:val="pl-PL"/>
              </w:rPr>
              <w:t xml:space="preserve"> w</w:t>
            </w:r>
            <w:r w:rsidRPr="00F90456">
              <w:rPr>
                <w:rFonts w:asciiTheme="minorHAnsi" w:hAnsiTheme="minorHAnsi"/>
                <w:sz w:val="18"/>
                <w:szCs w:val="18"/>
              </w:rPr>
              <w:t xml:space="preserve"> ramach środków na bieżącą działalność.</w:t>
            </w:r>
          </w:p>
        </w:tc>
      </w:tr>
    </w:tbl>
    <w:p w:rsidR="00A028D0" w:rsidRPr="00C15682" w:rsidRDefault="00A028D0" w:rsidP="00A028D0">
      <w:pPr>
        <w:pStyle w:val="Tekstpodstawowy"/>
        <w:rPr>
          <w:rFonts w:asciiTheme="minorHAnsi" w:hAnsiTheme="minorHAnsi"/>
          <w:b/>
          <w:color w:val="000000"/>
          <w:sz w:val="18"/>
          <w:szCs w:val="18"/>
          <w:highlight w:val="yellow"/>
        </w:rPr>
      </w:pPr>
    </w:p>
    <w:p w:rsidR="00A028D0" w:rsidRPr="00BB517F" w:rsidRDefault="00A028D0" w:rsidP="00A028D0">
      <w:pPr>
        <w:pStyle w:val="Tekstpodstawowy"/>
        <w:rPr>
          <w:rFonts w:asciiTheme="minorHAnsi" w:hAnsiTheme="minorHAnsi"/>
          <w:b/>
          <w:color w:val="000000"/>
          <w:sz w:val="18"/>
          <w:szCs w:val="18"/>
        </w:rPr>
      </w:pPr>
    </w:p>
    <w:p w:rsidR="00A028D0" w:rsidRPr="00BB517F" w:rsidRDefault="00A028D0" w:rsidP="00A028D0">
      <w:pPr>
        <w:pStyle w:val="Tekstpodstawowy"/>
        <w:rPr>
          <w:rFonts w:asciiTheme="minorHAnsi" w:hAnsiTheme="minorHAnsi"/>
          <w:b/>
          <w:color w:val="000000"/>
          <w:sz w:val="18"/>
          <w:szCs w:val="18"/>
        </w:rPr>
      </w:pPr>
      <w:r w:rsidRPr="00BB517F">
        <w:rPr>
          <w:rFonts w:asciiTheme="minorHAnsi" w:hAnsiTheme="minorHAnsi"/>
          <w:b/>
          <w:color w:val="000000"/>
          <w:sz w:val="18"/>
          <w:szCs w:val="18"/>
        </w:rPr>
        <w:t xml:space="preserve">Cel operacyjny 1.3. </w:t>
      </w:r>
      <w:r w:rsidRPr="00BB517F">
        <w:rPr>
          <w:rFonts w:asciiTheme="minorHAnsi" w:hAnsiTheme="minorHAnsi"/>
          <w:b/>
          <w:sz w:val="18"/>
          <w:szCs w:val="18"/>
        </w:rPr>
        <w:t xml:space="preserve">Zwiększenie </w:t>
      </w:r>
      <w:r w:rsidRPr="00BB517F">
        <w:rPr>
          <w:rFonts w:asciiTheme="minorHAnsi" w:hAnsiTheme="minorHAnsi"/>
          <w:b/>
          <w:bCs/>
          <w:sz w:val="18"/>
          <w:szCs w:val="18"/>
        </w:rPr>
        <w:t>aktywności zawodowej ludności</w:t>
      </w:r>
    </w:p>
    <w:p w:rsidR="00A028D0" w:rsidRPr="00BB517F" w:rsidRDefault="00A028D0" w:rsidP="00A028D0">
      <w:pPr>
        <w:pStyle w:val="Tytu"/>
        <w:rPr>
          <w:rFonts w:asciiTheme="minorHAnsi" w:hAnsiTheme="minorHAnsi"/>
          <w:sz w:val="18"/>
          <w:szCs w:val="18"/>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987786" w:rsidRDefault="00A028D0" w:rsidP="002F0BD8">
            <w:pPr>
              <w:pStyle w:val="Nagwektabeli"/>
              <w:spacing w:after="0"/>
              <w:jc w:val="left"/>
              <w:rPr>
                <w:rFonts w:asciiTheme="minorHAnsi" w:hAnsiTheme="minorHAnsi"/>
                <w:b w:val="0"/>
                <w:bCs w:val="0"/>
                <w:i w:val="0"/>
                <w:iCs w:val="0"/>
                <w:sz w:val="18"/>
                <w:szCs w:val="18"/>
              </w:rPr>
            </w:pPr>
            <w:r w:rsidRPr="00987786">
              <w:rPr>
                <w:rFonts w:asciiTheme="minorHAnsi" w:hAnsiTheme="minorHAnsi"/>
                <w:b w:val="0"/>
                <w:bCs w:val="0"/>
                <w:i w:val="0"/>
                <w:iCs w:val="0"/>
                <w:sz w:val="18"/>
                <w:szCs w:val="18"/>
                <w:lang w:val="pl-PL" w:eastAsia="pl-PL"/>
              </w:rPr>
              <w:t>Priorytet 1</w:t>
            </w:r>
          </w:p>
        </w:tc>
        <w:tc>
          <w:tcPr>
            <w:tcW w:w="7082" w:type="dxa"/>
          </w:tcPr>
          <w:p w:rsidR="00A028D0" w:rsidRPr="00987786" w:rsidRDefault="00A028D0" w:rsidP="002F0BD8">
            <w:pPr>
              <w:pStyle w:val="Nagwektabeli"/>
              <w:spacing w:after="0"/>
              <w:jc w:val="both"/>
              <w:rPr>
                <w:rFonts w:asciiTheme="minorHAnsi" w:hAnsiTheme="minorHAnsi"/>
                <w:b w:val="0"/>
                <w:bCs w:val="0"/>
                <w:i w:val="0"/>
                <w:iCs w:val="0"/>
                <w:sz w:val="18"/>
                <w:szCs w:val="18"/>
                <w:lang w:val="pl-PL" w:eastAsia="pl-PL"/>
              </w:rPr>
            </w:pPr>
            <w:r w:rsidRPr="00987786">
              <w:rPr>
                <w:rFonts w:asciiTheme="minorHAnsi" w:hAnsiTheme="minorHAnsi"/>
                <w:b w:val="0"/>
                <w:i w:val="0"/>
                <w:sz w:val="18"/>
                <w:szCs w:val="18"/>
                <w:lang w:val="pl-PL" w:eastAsia="pl-PL"/>
              </w:rPr>
              <w:t>Poprawa zasobu miejsc pracy i zwiększenie aktywności zawodowej ludności</w:t>
            </w:r>
          </w:p>
        </w:tc>
      </w:tr>
      <w:tr w:rsidR="00A028D0" w:rsidRPr="00C15682" w:rsidTr="002F0BD8">
        <w:trPr>
          <w:trHeight w:val="311"/>
        </w:trPr>
        <w:tc>
          <w:tcPr>
            <w:tcW w:w="2268" w:type="dxa"/>
          </w:tcPr>
          <w:p w:rsidR="00A028D0" w:rsidRPr="00987786" w:rsidRDefault="00A028D0" w:rsidP="002F0BD8">
            <w:pPr>
              <w:pStyle w:val="Zawartotabeli"/>
              <w:spacing w:after="0"/>
              <w:rPr>
                <w:rFonts w:asciiTheme="minorHAnsi" w:hAnsiTheme="minorHAnsi"/>
                <w:sz w:val="18"/>
                <w:szCs w:val="18"/>
              </w:rPr>
            </w:pPr>
            <w:r w:rsidRPr="00987786">
              <w:rPr>
                <w:rFonts w:asciiTheme="minorHAnsi" w:hAnsiTheme="minorHAnsi"/>
                <w:sz w:val="18"/>
                <w:szCs w:val="18"/>
                <w:lang w:val="pl-PL" w:eastAsia="pl-PL"/>
              </w:rPr>
              <w:t>Cel operacyjny 1.3.</w:t>
            </w:r>
          </w:p>
        </w:tc>
        <w:tc>
          <w:tcPr>
            <w:tcW w:w="7082" w:type="dxa"/>
          </w:tcPr>
          <w:p w:rsidR="00A028D0" w:rsidRPr="00987786" w:rsidRDefault="00A028D0" w:rsidP="002F0BD8">
            <w:pPr>
              <w:pStyle w:val="Zawartotabeli"/>
              <w:spacing w:after="0"/>
              <w:rPr>
                <w:rFonts w:asciiTheme="minorHAnsi" w:hAnsiTheme="minorHAnsi"/>
                <w:sz w:val="18"/>
                <w:szCs w:val="18"/>
                <w:lang w:val="pl-PL" w:eastAsia="pl-PL"/>
              </w:rPr>
            </w:pPr>
            <w:r w:rsidRPr="00987786">
              <w:rPr>
                <w:rFonts w:asciiTheme="minorHAnsi" w:hAnsiTheme="minorHAnsi"/>
                <w:sz w:val="18"/>
                <w:szCs w:val="18"/>
                <w:lang w:val="pl-PL" w:eastAsia="pl-PL"/>
              </w:rPr>
              <w:t>Zwiększenie aktywności zawodowej ludności</w:t>
            </w:r>
          </w:p>
        </w:tc>
      </w:tr>
      <w:tr w:rsidR="00A028D0" w:rsidRPr="00C15682" w:rsidTr="002F0BD8">
        <w:trPr>
          <w:trHeight w:val="414"/>
        </w:trPr>
        <w:tc>
          <w:tcPr>
            <w:tcW w:w="2268" w:type="dxa"/>
          </w:tcPr>
          <w:p w:rsidR="00A028D0" w:rsidRPr="00987786" w:rsidRDefault="00A028D0" w:rsidP="002F0BD8">
            <w:pPr>
              <w:pStyle w:val="Zawartotabeli"/>
              <w:spacing w:after="0"/>
              <w:rPr>
                <w:rFonts w:asciiTheme="minorHAnsi" w:hAnsiTheme="minorHAnsi"/>
                <w:sz w:val="18"/>
                <w:szCs w:val="18"/>
              </w:rPr>
            </w:pPr>
            <w:r w:rsidRPr="00987786">
              <w:rPr>
                <w:rFonts w:asciiTheme="minorHAnsi" w:hAnsiTheme="minorHAnsi"/>
                <w:sz w:val="18"/>
                <w:szCs w:val="18"/>
                <w:lang w:val="pl-PL" w:eastAsia="pl-PL"/>
              </w:rPr>
              <w:t>Tytuł zadania 1.3.1.</w:t>
            </w:r>
          </w:p>
        </w:tc>
        <w:tc>
          <w:tcPr>
            <w:tcW w:w="7082" w:type="dxa"/>
          </w:tcPr>
          <w:p w:rsidR="00A028D0" w:rsidRPr="00987786" w:rsidRDefault="00A028D0" w:rsidP="002F0BD8">
            <w:pPr>
              <w:pStyle w:val="Zawartotabeli"/>
              <w:spacing w:after="0"/>
              <w:jc w:val="both"/>
              <w:rPr>
                <w:rFonts w:asciiTheme="minorHAnsi" w:hAnsiTheme="minorHAnsi"/>
                <w:sz w:val="18"/>
                <w:szCs w:val="18"/>
              </w:rPr>
            </w:pPr>
            <w:r w:rsidRPr="00987786">
              <w:rPr>
                <w:rFonts w:asciiTheme="minorHAnsi" w:hAnsiTheme="minorHAnsi"/>
                <w:sz w:val="18"/>
                <w:szCs w:val="18"/>
                <w:lang w:val="pl-PL" w:eastAsia="pl-PL"/>
              </w:rPr>
              <w:t>Aktywizacja zawodowa osób pozostających bez pracy nie zarejestrowanych w powiatowych urzędach pracy</w:t>
            </w:r>
          </w:p>
        </w:tc>
      </w:tr>
      <w:tr w:rsidR="00A028D0" w:rsidRPr="00C15682" w:rsidTr="002F0BD8">
        <w:trPr>
          <w:trHeight w:val="644"/>
        </w:trPr>
        <w:tc>
          <w:tcPr>
            <w:tcW w:w="2268" w:type="dxa"/>
          </w:tcPr>
          <w:p w:rsidR="00A028D0" w:rsidRPr="00987786" w:rsidRDefault="00A028D0" w:rsidP="002F0BD8">
            <w:pPr>
              <w:pStyle w:val="Zawartotabeli"/>
              <w:spacing w:after="0"/>
              <w:rPr>
                <w:rFonts w:asciiTheme="minorHAnsi" w:hAnsiTheme="minorHAnsi"/>
                <w:sz w:val="18"/>
                <w:szCs w:val="18"/>
              </w:rPr>
            </w:pPr>
            <w:r w:rsidRPr="00987786">
              <w:rPr>
                <w:rFonts w:asciiTheme="minorHAnsi" w:hAnsiTheme="minorHAnsi"/>
                <w:sz w:val="18"/>
                <w:szCs w:val="18"/>
              </w:rPr>
              <w:t>Opis realizacji zadania (</w:t>
            </w:r>
            <w:r w:rsidRPr="00987786">
              <w:rPr>
                <w:rFonts w:asciiTheme="minorHAnsi" w:hAnsiTheme="minorHAnsi"/>
                <w:snapToGrid w:val="0"/>
                <w:sz w:val="18"/>
                <w:szCs w:val="18"/>
              </w:rPr>
              <w:t>charakterystyka realizowanego zadania: cel, wykonawcy, podjęte</w:t>
            </w:r>
            <w:r w:rsidRPr="00987786">
              <w:rPr>
                <w:rFonts w:asciiTheme="minorHAnsi" w:hAnsiTheme="minorHAnsi"/>
                <w:snapToGrid w:val="0"/>
                <w:sz w:val="18"/>
                <w:szCs w:val="18"/>
              </w:rPr>
              <w:br/>
            </w:r>
            <w:r w:rsidRPr="00987786">
              <w:rPr>
                <w:rFonts w:asciiTheme="minorHAnsi" w:hAnsiTheme="minorHAnsi"/>
                <w:snapToGrid w:val="0"/>
                <w:sz w:val="18"/>
                <w:szCs w:val="18"/>
              </w:rPr>
              <w:lastRenderedPageBreak/>
              <w:t>i zrealizowane działania)</w:t>
            </w:r>
          </w:p>
        </w:tc>
        <w:tc>
          <w:tcPr>
            <w:tcW w:w="7082" w:type="dxa"/>
          </w:tcPr>
          <w:p w:rsidR="00A028D0" w:rsidRPr="00987786" w:rsidRDefault="00A028D0" w:rsidP="002F0BD8">
            <w:pPr>
              <w:tabs>
                <w:tab w:val="left" w:pos="173"/>
              </w:tabs>
              <w:jc w:val="both"/>
              <w:rPr>
                <w:rFonts w:asciiTheme="minorHAnsi" w:hAnsiTheme="minorHAnsi"/>
                <w:sz w:val="18"/>
                <w:szCs w:val="18"/>
              </w:rPr>
            </w:pPr>
            <w:r w:rsidRPr="00987786">
              <w:rPr>
                <w:rFonts w:asciiTheme="minorHAnsi" w:hAnsiTheme="minorHAnsi"/>
                <w:sz w:val="18"/>
                <w:szCs w:val="18"/>
              </w:rPr>
              <w:lastRenderedPageBreak/>
              <w:t xml:space="preserve">Warunkiem niezbędnym dla poprawy sytuacji społeczno-gospodarczej regionu jest podniesienie jakości obecnych i przyszłych kadr gospodarki, zarówno pracowników przedsiębiorstw, jak i osób pozostających bez zatrudnienia. Możliwe będzie to m.in. dzięki wdrożeniu projektów współfinansowanych ze środków UE w ramach RPO-L2020 (Priorytetu VI, Działanie 6.2). Aby to </w:t>
            </w:r>
            <w:r w:rsidRPr="00987786">
              <w:rPr>
                <w:rFonts w:asciiTheme="minorHAnsi" w:hAnsiTheme="minorHAnsi"/>
                <w:sz w:val="18"/>
                <w:szCs w:val="18"/>
              </w:rPr>
              <w:lastRenderedPageBreak/>
              <w:t xml:space="preserve">osiągnąć oferowane wsparcie realizowane mogło być w kierunkach zapewniających rozwój województwa przy jednoczesnym dążeniu do zwiększenia mobilności osób gotowych do podjęcia zatrudnienia oraz eliminowania barier ograniczających aktywność na rynku pracy. </w:t>
            </w:r>
          </w:p>
          <w:p w:rsidR="00A028D0" w:rsidRPr="00987786" w:rsidRDefault="00A028D0" w:rsidP="002F0BD8">
            <w:pPr>
              <w:tabs>
                <w:tab w:val="left" w:pos="173"/>
              </w:tabs>
              <w:jc w:val="both"/>
              <w:rPr>
                <w:rFonts w:asciiTheme="minorHAnsi" w:hAnsiTheme="minorHAnsi"/>
                <w:sz w:val="18"/>
                <w:szCs w:val="18"/>
              </w:rPr>
            </w:pPr>
            <w:r w:rsidRPr="00987786">
              <w:rPr>
                <w:rFonts w:asciiTheme="minorHAnsi" w:hAnsiTheme="minorHAnsi"/>
                <w:sz w:val="18"/>
                <w:szCs w:val="18"/>
              </w:rPr>
              <w:t xml:space="preserve">Zadanie wdrożone na zasadzie konkursu wniosków o dofinansowanie realizacji projektów. W wyłonionych projektach zakładane do przeprowadzenia działania skupiają się na udzielaniu praktycznych form wsparcia, przekładających się na zdobywanie oprócz umiejętności także doświadczenia zawodowego. Istotne jest prowadzenie popytowego systemu udzielania pomocy, pozwalającego na trafniejszy dobór form wsparcia, zgodny z potrzebami rynku pracy. Nie mniej ważna jest współpraca międzysektorowa, zapewniająca szeroką gamę rozwiązań sytuacji problemowych. </w:t>
            </w:r>
          </w:p>
          <w:p w:rsidR="00A028D0" w:rsidRPr="00987786" w:rsidRDefault="00A028D0" w:rsidP="002F0BD8">
            <w:pPr>
              <w:tabs>
                <w:tab w:val="left" w:pos="173"/>
              </w:tabs>
              <w:jc w:val="both"/>
              <w:rPr>
                <w:rFonts w:asciiTheme="minorHAnsi" w:hAnsiTheme="minorHAnsi"/>
                <w:sz w:val="18"/>
                <w:szCs w:val="18"/>
              </w:rPr>
            </w:pPr>
            <w:r w:rsidRPr="00987786">
              <w:rPr>
                <w:rFonts w:asciiTheme="minorHAnsi" w:hAnsiTheme="minorHAnsi"/>
                <w:sz w:val="18"/>
                <w:szCs w:val="18"/>
              </w:rPr>
              <w:t>W ramach zadania wsparcie kierowane było do osób po 30 roku życia i jego rolą jest przede wszystkim skupienie się na grupach docelowych, które doświadczają największych trudności związanych z wejściem i utrzymaniem się na rynku pracy. Ponadto pomoc była udzielana osobom, które nie posiadają doświadczenia zawodowego oraz kwalifikacji koniecznych do znalezienia zatrudnienia, kobietom (w tym zwłaszcza matkom samotnie wychowującym dzieci), osobom starszym (po 50. roku życia), mającym trudności z dostosowaniem się do wymogów modernizującej się gospodarki, a także osobom z niepełnosprawnościami, poszukującym zatrudnienia na otwartym rynku pracy.</w:t>
            </w:r>
          </w:p>
          <w:p w:rsidR="00A028D0" w:rsidRPr="00987786" w:rsidRDefault="00A028D0" w:rsidP="002F0BD8">
            <w:pPr>
              <w:tabs>
                <w:tab w:val="left" w:pos="173"/>
              </w:tabs>
              <w:jc w:val="both"/>
              <w:rPr>
                <w:rFonts w:asciiTheme="minorHAnsi" w:hAnsiTheme="minorHAnsi"/>
                <w:sz w:val="18"/>
                <w:szCs w:val="18"/>
              </w:rPr>
            </w:pPr>
            <w:r w:rsidRPr="00987786">
              <w:rPr>
                <w:rFonts w:asciiTheme="minorHAnsi" w:hAnsiTheme="minorHAnsi"/>
                <w:sz w:val="18"/>
                <w:szCs w:val="18"/>
              </w:rPr>
              <w:t>Typy operacji możliwych do uzyskania dofinansowania obejmują instrumenty i usługi rynku pracy skierowane do osób pozostających bez pracy, niezarejestrowanych w PUP:</w:t>
            </w:r>
          </w:p>
          <w:p w:rsidR="00A028D0" w:rsidRPr="00987786" w:rsidRDefault="00A028D0" w:rsidP="002F0BD8">
            <w:pPr>
              <w:tabs>
                <w:tab w:val="left" w:pos="173"/>
              </w:tabs>
              <w:jc w:val="both"/>
              <w:rPr>
                <w:rFonts w:asciiTheme="minorHAnsi" w:hAnsiTheme="minorHAnsi"/>
                <w:sz w:val="18"/>
                <w:szCs w:val="18"/>
              </w:rPr>
            </w:pPr>
            <w:r w:rsidRPr="00987786">
              <w:rPr>
                <w:rFonts w:asciiTheme="minorHAnsi" w:hAnsiTheme="minorHAnsi"/>
                <w:sz w:val="18"/>
                <w:szCs w:val="18"/>
              </w:rPr>
              <w:t>I. Instrumenty i usługi rynku pracy służące indywidualizacji wsparcia oraz pomocy w zakresie określenia ścieżki zawodowej (obligatoryjne, które zadecydują o wyborze dalszych adekwatnych form wsparcia):</w:t>
            </w:r>
          </w:p>
          <w:p w:rsidR="00A028D0" w:rsidRPr="00987786" w:rsidRDefault="00A028D0" w:rsidP="0042189C">
            <w:pPr>
              <w:pStyle w:val="Akapitzlist"/>
              <w:numPr>
                <w:ilvl w:val="1"/>
                <w:numId w:val="33"/>
              </w:numPr>
              <w:tabs>
                <w:tab w:val="left" w:pos="309"/>
              </w:tabs>
              <w:ind w:left="26" w:firstLine="0"/>
              <w:jc w:val="both"/>
              <w:rPr>
                <w:rFonts w:asciiTheme="minorHAnsi" w:hAnsiTheme="minorHAnsi"/>
                <w:sz w:val="18"/>
                <w:szCs w:val="18"/>
              </w:rPr>
            </w:pPr>
            <w:r w:rsidRPr="00987786">
              <w:rPr>
                <w:rFonts w:asciiTheme="minorHAnsi" w:hAnsiTheme="minorHAnsi"/>
                <w:sz w:val="18"/>
                <w:szCs w:val="18"/>
              </w:rPr>
              <w:t>identyfikacja potrzeb osób pozostających bez zatrudnienia, w tym m.in. poprzez zastosowanie Indywidualnych Planów Działania, diagnozowanie potrzeb szkoleniowych oraz możliwości doskonalenia zawodowego w regionie</w:t>
            </w:r>
            <w:r w:rsidRPr="00987786">
              <w:rPr>
                <w:rFonts w:asciiTheme="minorHAnsi" w:hAnsiTheme="minorHAnsi"/>
                <w:sz w:val="18"/>
                <w:szCs w:val="18"/>
                <w:lang w:val="pl-PL"/>
              </w:rPr>
              <w:t>;</w:t>
            </w:r>
          </w:p>
          <w:p w:rsidR="00A028D0" w:rsidRPr="00987786" w:rsidRDefault="00A028D0" w:rsidP="0042189C">
            <w:pPr>
              <w:pStyle w:val="Akapitzlist"/>
              <w:numPr>
                <w:ilvl w:val="1"/>
                <w:numId w:val="33"/>
              </w:numPr>
              <w:tabs>
                <w:tab w:val="left" w:pos="167"/>
                <w:tab w:val="left" w:pos="309"/>
              </w:tabs>
              <w:ind w:left="26" w:firstLine="0"/>
              <w:jc w:val="both"/>
              <w:rPr>
                <w:rFonts w:asciiTheme="minorHAnsi" w:hAnsiTheme="minorHAnsi"/>
                <w:sz w:val="18"/>
                <w:szCs w:val="18"/>
              </w:rPr>
            </w:pPr>
            <w:r w:rsidRPr="00987786">
              <w:rPr>
                <w:rFonts w:asciiTheme="minorHAnsi" w:hAnsiTheme="minorHAnsi"/>
                <w:sz w:val="18"/>
                <w:szCs w:val="18"/>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rsidR="00A028D0" w:rsidRPr="00987786" w:rsidRDefault="00A028D0" w:rsidP="002F0BD8">
            <w:pPr>
              <w:tabs>
                <w:tab w:val="left" w:pos="173"/>
              </w:tabs>
              <w:contextualSpacing/>
              <w:jc w:val="both"/>
              <w:rPr>
                <w:rFonts w:asciiTheme="minorHAnsi" w:hAnsiTheme="minorHAnsi"/>
                <w:sz w:val="18"/>
                <w:szCs w:val="18"/>
              </w:rPr>
            </w:pPr>
            <w:r w:rsidRPr="00987786">
              <w:rPr>
                <w:rFonts w:asciiTheme="minorHAnsi" w:hAnsiTheme="minorHAnsi"/>
                <w:sz w:val="18"/>
                <w:szCs w:val="18"/>
              </w:rPr>
              <w:t>II. Instrumenty i usługi rynku pracy skierowane do osób, u których zidentyfikowano potrzebę uzupełnienia lub zdobycia nowych umiejętności i kompetencji:</w:t>
            </w:r>
          </w:p>
          <w:p w:rsidR="00A028D0" w:rsidRPr="00987786" w:rsidRDefault="00A028D0" w:rsidP="0042189C">
            <w:pPr>
              <w:pStyle w:val="Akapitzlist"/>
              <w:numPr>
                <w:ilvl w:val="1"/>
                <w:numId w:val="32"/>
              </w:numPr>
              <w:tabs>
                <w:tab w:val="left" w:pos="309"/>
              </w:tabs>
              <w:ind w:left="25" w:firstLine="0"/>
              <w:contextualSpacing/>
              <w:jc w:val="both"/>
              <w:rPr>
                <w:rFonts w:asciiTheme="minorHAnsi" w:hAnsiTheme="minorHAnsi"/>
                <w:sz w:val="18"/>
                <w:szCs w:val="18"/>
              </w:rPr>
            </w:pPr>
            <w:r w:rsidRPr="00987786">
              <w:rPr>
                <w:rFonts w:asciiTheme="minorHAnsi" w:hAnsiTheme="minorHAnsi"/>
                <w:sz w:val="18"/>
                <w:szCs w:val="18"/>
              </w:rPr>
              <w:t>nauka aktywnego poszukiwania pracy (zajęcia aktywizacyjne, warsztaty z zakresu umiejętności poszukiwania pracy, konsultacje indywidualne)</w:t>
            </w:r>
            <w:r w:rsidRPr="00987786">
              <w:rPr>
                <w:rFonts w:asciiTheme="minorHAnsi" w:hAnsiTheme="minorHAnsi"/>
                <w:sz w:val="18"/>
                <w:szCs w:val="18"/>
                <w:lang w:val="pl-PL"/>
              </w:rPr>
              <w:t>;</w:t>
            </w:r>
          </w:p>
          <w:p w:rsidR="00A028D0" w:rsidRPr="00987786" w:rsidRDefault="00A028D0" w:rsidP="0042189C">
            <w:pPr>
              <w:pStyle w:val="Akapitzlist"/>
              <w:numPr>
                <w:ilvl w:val="1"/>
                <w:numId w:val="32"/>
              </w:numPr>
              <w:tabs>
                <w:tab w:val="left" w:pos="309"/>
              </w:tabs>
              <w:ind w:left="25" w:firstLine="0"/>
              <w:contextualSpacing/>
              <w:jc w:val="both"/>
              <w:rPr>
                <w:rFonts w:asciiTheme="minorHAnsi" w:hAnsiTheme="minorHAnsi"/>
                <w:sz w:val="18"/>
                <w:szCs w:val="18"/>
              </w:rPr>
            </w:pPr>
            <w:r w:rsidRPr="00987786">
              <w:rPr>
                <w:rFonts w:asciiTheme="minorHAnsi" w:hAnsiTheme="minorHAnsi"/>
                <w:sz w:val="18"/>
                <w:szCs w:val="18"/>
              </w:rPr>
              <w:t>nabywanie, podwyższanie lub dostosowywanie kompetencji i kwalifikacji, niezbędnych na rynku pracy w kontekście zidentyfikowanych potrzeb osoby, której udzielane jest wsparcie, m.in. poprzez wysokiej jakości szkolenia i kursy.</w:t>
            </w:r>
          </w:p>
          <w:p w:rsidR="00A028D0" w:rsidRPr="00987786" w:rsidRDefault="00A028D0" w:rsidP="002F0BD8">
            <w:pPr>
              <w:tabs>
                <w:tab w:val="left" w:pos="173"/>
              </w:tabs>
              <w:contextualSpacing/>
              <w:jc w:val="both"/>
              <w:rPr>
                <w:rFonts w:asciiTheme="minorHAnsi" w:hAnsiTheme="minorHAnsi"/>
                <w:sz w:val="18"/>
                <w:szCs w:val="18"/>
              </w:rPr>
            </w:pPr>
            <w:r w:rsidRPr="00987786">
              <w:rPr>
                <w:rFonts w:asciiTheme="minorHAnsi" w:hAnsiTheme="minorHAnsi"/>
                <w:sz w:val="18"/>
                <w:szCs w:val="18"/>
              </w:rPr>
              <w:t>III. Instrumenty i usługi rynku pracy służące zdobyciu doświadczenia zawodowego wymaganego przez pracodawców:</w:t>
            </w:r>
          </w:p>
          <w:p w:rsidR="00A028D0" w:rsidRPr="00987786" w:rsidRDefault="00A028D0" w:rsidP="0042189C">
            <w:pPr>
              <w:pStyle w:val="Akapitzlist"/>
              <w:numPr>
                <w:ilvl w:val="1"/>
                <w:numId w:val="31"/>
              </w:numPr>
              <w:tabs>
                <w:tab w:val="left" w:pos="309"/>
              </w:tabs>
              <w:ind w:left="0" w:firstLine="0"/>
              <w:contextualSpacing/>
              <w:jc w:val="both"/>
              <w:rPr>
                <w:rFonts w:asciiTheme="minorHAnsi" w:hAnsiTheme="minorHAnsi"/>
                <w:sz w:val="18"/>
                <w:szCs w:val="18"/>
              </w:rPr>
            </w:pPr>
            <w:r w:rsidRPr="00987786">
              <w:rPr>
                <w:rFonts w:asciiTheme="minorHAnsi" w:hAnsiTheme="minorHAnsi"/>
                <w:sz w:val="18"/>
                <w:szCs w:val="18"/>
              </w:rPr>
              <w:t>nabywanie lub uzupełnianie doświadczenia zawodowego oraz praktycznych umiejętności w zakresie wykonywania danego zawodu, m.in. poprzez staże i praktyki zawodowe</w:t>
            </w:r>
            <w:r w:rsidRPr="00987786">
              <w:rPr>
                <w:rFonts w:asciiTheme="minorHAnsi" w:hAnsiTheme="minorHAnsi"/>
                <w:sz w:val="18"/>
                <w:szCs w:val="18"/>
                <w:lang w:val="pl-PL"/>
              </w:rPr>
              <w:t>;</w:t>
            </w:r>
          </w:p>
          <w:p w:rsidR="00A028D0" w:rsidRPr="00987786" w:rsidRDefault="00A028D0" w:rsidP="0042189C">
            <w:pPr>
              <w:pStyle w:val="Akapitzlist"/>
              <w:numPr>
                <w:ilvl w:val="1"/>
                <w:numId w:val="31"/>
              </w:numPr>
              <w:tabs>
                <w:tab w:val="left" w:pos="309"/>
              </w:tabs>
              <w:ind w:left="0" w:firstLine="0"/>
              <w:contextualSpacing/>
              <w:jc w:val="both"/>
              <w:rPr>
                <w:rFonts w:asciiTheme="minorHAnsi" w:hAnsiTheme="minorHAnsi"/>
                <w:sz w:val="18"/>
                <w:szCs w:val="18"/>
              </w:rPr>
            </w:pPr>
            <w:r w:rsidRPr="00987786">
              <w:rPr>
                <w:rFonts w:asciiTheme="minorHAnsi" w:hAnsiTheme="minorHAnsi"/>
                <w:sz w:val="18"/>
                <w:szCs w:val="18"/>
              </w:rPr>
              <w:t>wsparcie zatrudnienia u przedsiębiorcy lub innego pracodawcy, stanowiące zachętę do zatrudnienia.</w:t>
            </w:r>
          </w:p>
          <w:p w:rsidR="00A028D0" w:rsidRPr="00987786" w:rsidRDefault="00A028D0" w:rsidP="002F0BD8">
            <w:pPr>
              <w:tabs>
                <w:tab w:val="left" w:pos="173"/>
              </w:tabs>
              <w:contextualSpacing/>
              <w:jc w:val="both"/>
              <w:rPr>
                <w:rFonts w:asciiTheme="minorHAnsi" w:hAnsiTheme="minorHAnsi"/>
                <w:sz w:val="18"/>
                <w:szCs w:val="18"/>
              </w:rPr>
            </w:pPr>
            <w:r w:rsidRPr="00987786">
              <w:rPr>
                <w:rFonts w:asciiTheme="minorHAnsi" w:hAnsiTheme="minorHAnsi"/>
                <w:sz w:val="18"/>
                <w:szCs w:val="18"/>
              </w:rPr>
              <w:t>IV. Instrumenty i usługi rynku pracy służące wsparciu mobilności międzysektorowej i geograficznej:</w:t>
            </w:r>
          </w:p>
          <w:p w:rsidR="00A028D0" w:rsidRPr="00987786" w:rsidRDefault="00A028D0" w:rsidP="0042189C">
            <w:pPr>
              <w:pStyle w:val="Akapitzlist"/>
              <w:numPr>
                <w:ilvl w:val="1"/>
                <w:numId w:val="30"/>
              </w:numPr>
              <w:tabs>
                <w:tab w:val="left" w:pos="309"/>
              </w:tabs>
              <w:ind w:left="0" w:firstLine="0"/>
              <w:contextualSpacing/>
              <w:jc w:val="both"/>
              <w:rPr>
                <w:rFonts w:asciiTheme="minorHAnsi" w:hAnsiTheme="minorHAnsi"/>
                <w:sz w:val="18"/>
                <w:szCs w:val="18"/>
              </w:rPr>
            </w:pPr>
            <w:r w:rsidRPr="00987786">
              <w:rPr>
                <w:rFonts w:asciiTheme="minorHAnsi" w:hAnsiTheme="minorHAnsi"/>
                <w:sz w:val="18"/>
                <w:szCs w:val="18"/>
              </w:rPr>
              <w:t>wsparcie mobilności międzysektorowej dla osób, które mają trudności ze znalezieniem zatrudnienia w sektorze lub branży, m.in. poprzez zmianę lub uzupełnienie kompetencji lub kwalifikacji pozwalającą na podjęcie zatrudnienia w innym sektorze</w:t>
            </w:r>
            <w:r w:rsidRPr="00987786">
              <w:rPr>
                <w:rFonts w:asciiTheme="minorHAnsi" w:hAnsiTheme="minorHAnsi"/>
                <w:sz w:val="18"/>
                <w:szCs w:val="18"/>
                <w:lang w:val="pl-PL"/>
              </w:rPr>
              <w:t>;</w:t>
            </w:r>
          </w:p>
          <w:p w:rsidR="00A028D0" w:rsidRPr="00987786" w:rsidRDefault="00A028D0" w:rsidP="0042189C">
            <w:pPr>
              <w:pStyle w:val="Akapitzlist"/>
              <w:numPr>
                <w:ilvl w:val="1"/>
                <w:numId w:val="30"/>
              </w:numPr>
              <w:tabs>
                <w:tab w:val="left" w:pos="309"/>
              </w:tabs>
              <w:ind w:left="0" w:firstLine="0"/>
              <w:contextualSpacing/>
              <w:jc w:val="both"/>
              <w:rPr>
                <w:rFonts w:asciiTheme="minorHAnsi" w:hAnsiTheme="minorHAnsi"/>
                <w:sz w:val="18"/>
                <w:szCs w:val="18"/>
              </w:rPr>
            </w:pPr>
            <w:r w:rsidRPr="00987786">
              <w:rPr>
                <w:rFonts w:asciiTheme="minorHAnsi" w:hAnsiTheme="minorHAnsi"/>
                <w:sz w:val="18"/>
                <w:szCs w:val="18"/>
              </w:rPr>
              <w:t>wsparcie mobilności geograficznej dla osób, u których zidentyfikowano problem z zatrudnieniem w miejscu zamieszkania, m.in. poprzez pokrycie kosztów dojazdu do pracy lub wstępnego zagospodarowania w nowym miejscu zamieszkania, m.in. poprzez finansowanie kosztów dojazdu, zapewnienie środków na zasiedlenie.</w:t>
            </w:r>
          </w:p>
          <w:p w:rsidR="00A028D0" w:rsidRPr="00987786" w:rsidRDefault="00A028D0" w:rsidP="002F0BD8">
            <w:pPr>
              <w:tabs>
                <w:tab w:val="left" w:pos="173"/>
              </w:tabs>
              <w:contextualSpacing/>
              <w:jc w:val="both"/>
              <w:rPr>
                <w:rFonts w:asciiTheme="minorHAnsi" w:hAnsiTheme="minorHAnsi"/>
                <w:sz w:val="18"/>
                <w:szCs w:val="18"/>
              </w:rPr>
            </w:pPr>
            <w:r w:rsidRPr="00987786">
              <w:rPr>
                <w:rFonts w:asciiTheme="minorHAnsi" w:hAnsiTheme="minorHAnsi"/>
                <w:sz w:val="18"/>
                <w:szCs w:val="18"/>
              </w:rPr>
              <w:t>V. Instrumenty i usługi rynku pracy skierowane do osób z niepełnosprawnościami:</w:t>
            </w:r>
          </w:p>
          <w:p w:rsidR="00A028D0" w:rsidRPr="00987786" w:rsidRDefault="00A028D0" w:rsidP="0042189C">
            <w:pPr>
              <w:pStyle w:val="Akapitzlist"/>
              <w:numPr>
                <w:ilvl w:val="0"/>
                <w:numId w:val="29"/>
              </w:numPr>
              <w:tabs>
                <w:tab w:val="left" w:pos="309"/>
                <w:tab w:val="left" w:pos="361"/>
              </w:tabs>
              <w:ind w:left="0" w:firstLine="0"/>
              <w:contextualSpacing/>
              <w:jc w:val="both"/>
              <w:rPr>
                <w:rFonts w:asciiTheme="minorHAnsi" w:hAnsiTheme="minorHAnsi"/>
                <w:sz w:val="18"/>
                <w:szCs w:val="18"/>
              </w:rPr>
            </w:pPr>
            <w:r w:rsidRPr="00987786">
              <w:rPr>
                <w:rFonts w:asciiTheme="minorHAnsi" w:hAnsiTheme="minorHAnsi"/>
                <w:sz w:val="18"/>
                <w:szCs w:val="18"/>
              </w:rPr>
              <w:t>niwelowanie barier jakie napotykają osoby z</w:t>
            </w:r>
            <w:r w:rsidRPr="00987786">
              <w:rPr>
                <w:rFonts w:asciiTheme="minorHAnsi" w:hAnsiTheme="minorHAnsi"/>
                <w:sz w:val="18"/>
                <w:szCs w:val="18"/>
                <w:lang w:val="pl-PL"/>
              </w:rPr>
              <w:t xml:space="preserve"> </w:t>
            </w:r>
            <w:r w:rsidRPr="00987786">
              <w:rPr>
                <w:rFonts w:asciiTheme="minorHAnsi" w:hAnsiTheme="minorHAnsi"/>
                <w:sz w:val="18"/>
                <w:szCs w:val="18"/>
              </w:rPr>
              <w:t>niepełnosprawnościami w zakresie zdobycia i utrzymania zatrudnienia, m.in. doposażenie stanowiska pracy do potrzeb osób z niepełnosprawnościami.</w:t>
            </w:r>
          </w:p>
        </w:tc>
      </w:tr>
      <w:tr w:rsidR="00A028D0" w:rsidRPr="00C15682" w:rsidTr="002F0BD8">
        <w:tc>
          <w:tcPr>
            <w:tcW w:w="2268" w:type="dxa"/>
          </w:tcPr>
          <w:p w:rsidR="00A028D0" w:rsidRPr="00987786" w:rsidRDefault="00A028D0" w:rsidP="002F0BD8">
            <w:pPr>
              <w:pStyle w:val="Zawartotabeli"/>
              <w:spacing w:after="0"/>
              <w:rPr>
                <w:rFonts w:asciiTheme="minorHAnsi" w:hAnsiTheme="minorHAnsi"/>
                <w:sz w:val="18"/>
                <w:szCs w:val="18"/>
              </w:rPr>
            </w:pPr>
            <w:r w:rsidRPr="00987786">
              <w:rPr>
                <w:rFonts w:asciiTheme="minorHAnsi" w:hAnsiTheme="minorHAnsi"/>
                <w:sz w:val="18"/>
                <w:szCs w:val="18"/>
              </w:rPr>
              <w:lastRenderedPageBreak/>
              <w:t>Uzyskane efekty</w:t>
            </w:r>
            <w:r w:rsidRPr="00987786">
              <w:rPr>
                <w:rFonts w:asciiTheme="minorHAnsi" w:hAnsiTheme="minorHAnsi"/>
                <w:sz w:val="18"/>
                <w:szCs w:val="18"/>
                <w:lang w:val="pl-PL"/>
              </w:rPr>
              <w:br/>
            </w:r>
            <w:r w:rsidRPr="00987786">
              <w:rPr>
                <w:rFonts w:asciiTheme="minorHAnsi" w:hAnsiTheme="minorHAnsi"/>
                <w:sz w:val="18"/>
                <w:szCs w:val="18"/>
              </w:rPr>
              <w:t>(</w:t>
            </w:r>
            <w:r w:rsidRPr="00987786">
              <w:rPr>
                <w:rFonts w:asciiTheme="minorHAnsi" w:hAnsiTheme="minorHAnsi"/>
                <w:snapToGrid w:val="0"/>
                <w:sz w:val="18"/>
                <w:szCs w:val="18"/>
              </w:rPr>
              <w:t>w ujęciu ilościowym</w:t>
            </w:r>
            <w:r w:rsidRPr="00987786">
              <w:rPr>
                <w:rFonts w:asciiTheme="minorHAnsi" w:hAnsiTheme="minorHAnsi"/>
                <w:snapToGrid w:val="0"/>
                <w:sz w:val="18"/>
                <w:szCs w:val="18"/>
                <w:lang w:val="pl-PL"/>
              </w:rPr>
              <w:br/>
            </w:r>
            <w:r w:rsidRPr="00987786">
              <w:rPr>
                <w:rFonts w:asciiTheme="minorHAnsi" w:hAnsiTheme="minorHAnsi"/>
                <w:snapToGrid w:val="0"/>
                <w:sz w:val="18"/>
                <w:szCs w:val="18"/>
              </w:rPr>
              <w:t>i jakościowym</w:t>
            </w:r>
            <w:r w:rsidRPr="00987786">
              <w:rPr>
                <w:rFonts w:asciiTheme="minorHAnsi" w:hAnsiTheme="minorHAnsi"/>
                <w:sz w:val="18"/>
                <w:szCs w:val="18"/>
              </w:rPr>
              <w:t>)</w:t>
            </w:r>
          </w:p>
        </w:tc>
        <w:tc>
          <w:tcPr>
            <w:tcW w:w="7082" w:type="dxa"/>
          </w:tcPr>
          <w:p w:rsidR="00A028D0" w:rsidRPr="00C15682" w:rsidRDefault="00A028D0" w:rsidP="002F0BD8">
            <w:pPr>
              <w:tabs>
                <w:tab w:val="left" w:pos="173"/>
              </w:tabs>
              <w:jc w:val="both"/>
              <w:rPr>
                <w:rFonts w:asciiTheme="minorHAnsi" w:hAnsiTheme="minorHAnsi"/>
                <w:sz w:val="18"/>
                <w:szCs w:val="18"/>
                <w:highlight w:val="yellow"/>
              </w:rPr>
            </w:pPr>
            <w:r w:rsidRPr="00987786">
              <w:rPr>
                <w:rFonts w:asciiTheme="minorHAnsi" w:hAnsiTheme="minorHAnsi"/>
                <w:sz w:val="18"/>
                <w:szCs w:val="18"/>
              </w:rPr>
              <w:t xml:space="preserve">W związku z tym, iż faktyczna realizacja projektów rozpoczęła się na przełomie 2019/2020 </w:t>
            </w:r>
            <w:r>
              <w:rPr>
                <w:rFonts w:asciiTheme="minorHAnsi" w:hAnsiTheme="minorHAnsi"/>
                <w:sz w:val="18"/>
                <w:szCs w:val="18"/>
              </w:rPr>
              <w:t xml:space="preserve">r. </w:t>
            </w:r>
            <w:r w:rsidRPr="00987786">
              <w:rPr>
                <w:rFonts w:asciiTheme="minorHAnsi" w:hAnsiTheme="minorHAnsi"/>
                <w:sz w:val="18"/>
                <w:szCs w:val="18"/>
              </w:rPr>
              <w:t>na chwilę obecną nie można wskazać konkretnych efektów w ujęciu ilościowym (liczb</w:t>
            </w:r>
            <w:r>
              <w:rPr>
                <w:rFonts w:asciiTheme="minorHAnsi" w:hAnsiTheme="minorHAnsi"/>
                <w:sz w:val="18"/>
                <w:szCs w:val="18"/>
              </w:rPr>
              <w:t>y</w:t>
            </w:r>
            <w:r w:rsidRPr="00987786">
              <w:rPr>
                <w:rFonts w:asciiTheme="minorHAnsi" w:hAnsiTheme="minorHAnsi"/>
                <w:sz w:val="18"/>
                <w:szCs w:val="18"/>
              </w:rPr>
              <w:t xml:space="preserve"> uczestników).</w:t>
            </w:r>
            <w:r>
              <w:t xml:space="preserve"> </w:t>
            </w:r>
            <w:r w:rsidRPr="0096346C">
              <w:rPr>
                <w:rFonts w:asciiTheme="minorHAnsi" w:hAnsiTheme="minorHAnsi"/>
                <w:sz w:val="18"/>
                <w:szCs w:val="18"/>
              </w:rPr>
              <w:t>W wyniku rozstrzygnięcia konkursu zostało zawartych 9 umów o dofinansowanie projektów na wartość 8</w:t>
            </w:r>
            <w:r>
              <w:rPr>
                <w:rFonts w:asciiTheme="minorHAnsi" w:hAnsiTheme="minorHAnsi"/>
                <w:sz w:val="18"/>
                <w:szCs w:val="18"/>
              </w:rPr>
              <w:t>.</w:t>
            </w:r>
            <w:r w:rsidRPr="0096346C">
              <w:rPr>
                <w:rFonts w:asciiTheme="minorHAnsi" w:hAnsiTheme="minorHAnsi"/>
                <w:sz w:val="18"/>
                <w:szCs w:val="18"/>
              </w:rPr>
              <w:t>225,3 tys. zł, w tym kwota dofinansowania 7</w:t>
            </w:r>
            <w:r>
              <w:rPr>
                <w:rFonts w:asciiTheme="minorHAnsi" w:hAnsiTheme="minorHAnsi"/>
                <w:sz w:val="18"/>
                <w:szCs w:val="18"/>
              </w:rPr>
              <w:t>.</w:t>
            </w:r>
            <w:r w:rsidRPr="0096346C">
              <w:rPr>
                <w:rFonts w:asciiTheme="minorHAnsi" w:hAnsiTheme="minorHAnsi"/>
                <w:sz w:val="18"/>
                <w:szCs w:val="18"/>
              </w:rPr>
              <w:t xml:space="preserve">813,9 tys. zł. Wartość wypłaconych środków na podstawie wniosków zaliczkowych wyniosła łącznie </w:t>
            </w:r>
            <w:r>
              <w:rPr>
                <w:rFonts w:asciiTheme="minorHAnsi" w:hAnsiTheme="minorHAnsi"/>
                <w:sz w:val="18"/>
                <w:szCs w:val="18"/>
              </w:rPr>
              <w:t xml:space="preserve">- </w:t>
            </w:r>
            <w:r w:rsidRPr="0096346C">
              <w:rPr>
                <w:rFonts w:asciiTheme="minorHAnsi" w:hAnsiTheme="minorHAnsi"/>
                <w:sz w:val="18"/>
                <w:szCs w:val="18"/>
              </w:rPr>
              <w:t>4</w:t>
            </w:r>
            <w:r>
              <w:rPr>
                <w:rFonts w:asciiTheme="minorHAnsi" w:hAnsiTheme="minorHAnsi"/>
                <w:sz w:val="18"/>
                <w:szCs w:val="18"/>
              </w:rPr>
              <w:t>.</w:t>
            </w:r>
            <w:r w:rsidRPr="0096346C">
              <w:rPr>
                <w:rFonts w:asciiTheme="minorHAnsi" w:hAnsiTheme="minorHAnsi"/>
                <w:sz w:val="18"/>
                <w:szCs w:val="18"/>
              </w:rPr>
              <w:t>641,9 tys. zł.</w:t>
            </w:r>
          </w:p>
        </w:tc>
      </w:tr>
      <w:tr w:rsidR="00A028D0" w:rsidRPr="00C15682" w:rsidTr="002F0BD8">
        <w:tc>
          <w:tcPr>
            <w:tcW w:w="2268" w:type="dxa"/>
          </w:tcPr>
          <w:p w:rsidR="00A028D0" w:rsidRPr="00D72405" w:rsidRDefault="00A028D0" w:rsidP="002F0BD8">
            <w:pPr>
              <w:pStyle w:val="Zawartotabeli"/>
              <w:spacing w:after="0"/>
              <w:rPr>
                <w:rFonts w:asciiTheme="minorHAnsi" w:hAnsiTheme="minorHAnsi"/>
                <w:sz w:val="18"/>
                <w:szCs w:val="18"/>
              </w:rPr>
            </w:pPr>
            <w:r w:rsidRPr="00D72405">
              <w:rPr>
                <w:rFonts w:asciiTheme="minorHAnsi" w:hAnsiTheme="minorHAnsi"/>
                <w:sz w:val="18"/>
                <w:szCs w:val="18"/>
              </w:rPr>
              <w:lastRenderedPageBreak/>
              <w:t>Środki wydatkowane</w:t>
            </w:r>
            <w:r w:rsidRPr="00D72405">
              <w:rPr>
                <w:rFonts w:asciiTheme="minorHAnsi" w:hAnsiTheme="minorHAnsi"/>
                <w:sz w:val="18"/>
                <w:szCs w:val="18"/>
              </w:rPr>
              <w:br/>
              <w:t>w 2019 r. (w tys. zł)</w:t>
            </w:r>
          </w:p>
        </w:tc>
        <w:tc>
          <w:tcPr>
            <w:tcW w:w="7082" w:type="dxa"/>
          </w:tcPr>
          <w:p w:rsidR="00A028D0" w:rsidRPr="00D72405" w:rsidRDefault="00A028D0" w:rsidP="002F0BD8">
            <w:pPr>
              <w:jc w:val="both"/>
              <w:rPr>
                <w:rFonts w:asciiTheme="minorHAnsi" w:hAnsiTheme="minorHAnsi"/>
                <w:sz w:val="18"/>
                <w:szCs w:val="18"/>
              </w:rPr>
            </w:pPr>
            <w:r w:rsidRPr="00D72405">
              <w:rPr>
                <w:rFonts w:asciiTheme="minorHAnsi" w:hAnsiTheme="minorHAnsi"/>
                <w:sz w:val="18"/>
                <w:szCs w:val="18"/>
              </w:rPr>
              <w:t>4.641,9 tys. zł</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82"/>
        </w:trPr>
        <w:tc>
          <w:tcPr>
            <w:tcW w:w="2268" w:type="dxa"/>
          </w:tcPr>
          <w:p w:rsidR="00A028D0" w:rsidRPr="00C12BEC" w:rsidRDefault="00A028D0" w:rsidP="002F0BD8">
            <w:pPr>
              <w:pStyle w:val="Nagwektabeli"/>
              <w:spacing w:after="0"/>
              <w:jc w:val="left"/>
              <w:rPr>
                <w:rFonts w:asciiTheme="minorHAnsi" w:hAnsiTheme="minorHAnsi"/>
                <w:b w:val="0"/>
                <w:bCs w:val="0"/>
                <w:i w:val="0"/>
                <w:iCs w:val="0"/>
                <w:sz w:val="18"/>
                <w:szCs w:val="18"/>
              </w:rPr>
            </w:pPr>
            <w:r w:rsidRPr="00C12BEC">
              <w:rPr>
                <w:rFonts w:asciiTheme="minorHAnsi" w:hAnsiTheme="minorHAnsi"/>
                <w:b w:val="0"/>
                <w:bCs w:val="0"/>
                <w:i w:val="0"/>
                <w:iCs w:val="0"/>
                <w:sz w:val="18"/>
                <w:szCs w:val="18"/>
                <w:lang w:val="pl-PL" w:eastAsia="pl-PL"/>
              </w:rPr>
              <w:t>Priorytet 1</w:t>
            </w:r>
          </w:p>
        </w:tc>
        <w:tc>
          <w:tcPr>
            <w:tcW w:w="7082" w:type="dxa"/>
          </w:tcPr>
          <w:p w:rsidR="00A028D0" w:rsidRPr="00C12BEC" w:rsidRDefault="00A028D0" w:rsidP="002F0BD8">
            <w:pPr>
              <w:pStyle w:val="Nagwektabeli"/>
              <w:spacing w:after="0"/>
              <w:jc w:val="both"/>
              <w:rPr>
                <w:rFonts w:asciiTheme="minorHAnsi" w:hAnsiTheme="minorHAnsi"/>
                <w:b w:val="0"/>
                <w:bCs w:val="0"/>
                <w:i w:val="0"/>
                <w:iCs w:val="0"/>
                <w:sz w:val="18"/>
                <w:szCs w:val="18"/>
                <w:lang w:val="pl-PL" w:eastAsia="pl-PL"/>
              </w:rPr>
            </w:pPr>
            <w:r w:rsidRPr="00C12BEC">
              <w:rPr>
                <w:rFonts w:asciiTheme="minorHAnsi" w:hAnsiTheme="minorHAnsi"/>
                <w:b w:val="0"/>
                <w:i w:val="0"/>
                <w:sz w:val="18"/>
                <w:szCs w:val="18"/>
                <w:lang w:val="pl-PL" w:eastAsia="pl-PL"/>
              </w:rPr>
              <w:t>Poprawa zasobu miejsc pracy i zwiększenie aktywności zawodowej ludności</w:t>
            </w:r>
          </w:p>
        </w:tc>
      </w:tr>
      <w:tr w:rsidR="00A028D0" w:rsidRPr="00C15682" w:rsidTr="002F0BD8">
        <w:trPr>
          <w:trHeight w:val="302"/>
        </w:trPr>
        <w:tc>
          <w:tcPr>
            <w:tcW w:w="2268" w:type="dxa"/>
          </w:tcPr>
          <w:p w:rsidR="00A028D0" w:rsidRPr="00C12BEC" w:rsidRDefault="00A028D0" w:rsidP="002F0BD8">
            <w:pPr>
              <w:pStyle w:val="Zawartotabeli"/>
              <w:spacing w:after="0"/>
              <w:rPr>
                <w:rFonts w:asciiTheme="minorHAnsi" w:hAnsiTheme="minorHAnsi"/>
                <w:sz w:val="18"/>
                <w:szCs w:val="18"/>
              </w:rPr>
            </w:pPr>
            <w:r w:rsidRPr="00C12BEC">
              <w:rPr>
                <w:rFonts w:asciiTheme="minorHAnsi" w:hAnsiTheme="minorHAnsi"/>
                <w:sz w:val="18"/>
                <w:szCs w:val="18"/>
                <w:lang w:val="pl-PL" w:eastAsia="pl-PL"/>
              </w:rPr>
              <w:t>Cel operacyjny 1.3.</w:t>
            </w:r>
          </w:p>
        </w:tc>
        <w:tc>
          <w:tcPr>
            <w:tcW w:w="7082" w:type="dxa"/>
          </w:tcPr>
          <w:p w:rsidR="00A028D0" w:rsidRPr="00C12BEC" w:rsidRDefault="00A028D0" w:rsidP="002F0BD8">
            <w:pPr>
              <w:pStyle w:val="Zawartotabeli"/>
              <w:spacing w:after="0"/>
              <w:rPr>
                <w:rFonts w:asciiTheme="minorHAnsi" w:hAnsiTheme="minorHAnsi"/>
                <w:sz w:val="18"/>
                <w:szCs w:val="18"/>
                <w:lang w:val="pl-PL" w:eastAsia="pl-PL"/>
              </w:rPr>
            </w:pPr>
            <w:r w:rsidRPr="00C12BEC">
              <w:rPr>
                <w:rFonts w:asciiTheme="minorHAnsi" w:hAnsiTheme="minorHAnsi"/>
                <w:sz w:val="18"/>
                <w:szCs w:val="18"/>
                <w:lang w:val="pl-PL" w:eastAsia="pl-PL"/>
              </w:rPr>
              <w:t>Zwiększenie aktywności zawodowej ludności</w:t>
            </w:r>
          </w:p>
        </w:tc>
      </w:tr>
      <w:tr w:rsidR="00A028D0" w:rsidRPr="00C15682" w:rsidTr="002F0BD8">
        <w:trPr>
          <w:trHeight w:val="202"/>
        </w:trPr>
        <w:tc>
          <w:tcPr>
            <w:tcW w:w="2268" w:type="dxa"/>
          </w:tcPr>
          <w:p w:rsidR="00A028D0" w:rsidRPr="00C12BEC" w:rsidRDefault="00A028D0" w:rsidP="002F0BD8">
            <w:pPr>
              <w:pStyle w:val="Zawartotabeli"/>
              <w:spacing w:after="0"/>
              <w:rPr>
                <w:rFonts w:asciiTheme="minorHAnsi" w:hAnsiTheme="minorHAnsi"/>
                <w:sz w:val="18"/>
                <w:szCs w:val="18"/>
              </w:rPr>
            </w:pPr>
            <w:r w:rsidRPr="00C12BEC">
              <w:rPr>
                <w:rFonts w:asciiTheme="minorHAnsi" w:hAnsiTheme="minorHAnsi"/>
                <w:sz w:val="18"/>
                <w:szCs w:val="18"/>
                <w:lang w:val="pl-PL" w:eastAsia="pl-PL"/>
              </w:rPr>
              <w:t>Tytuł zadania 1.3.2.</w:t>
            </w:r>
          </w:p>
        </w:tc>
        <w:tc>
          <w:tcPr>
            <w:tcW w:w="7082" w:type="dxa"/>
          </w:tcPr>
          <w:p w:rsidR="00A028D0" w:rsidRPr="00C12BEC" w:rsidRDefault="00A028D0" w:rsidP="002F0BD8">
            <w:pPr>
              <w:pStyle w:val="Zawartotabeli"/>
              <w:spacing w:after="0"/>
              <w:jc w:val="both"/>
              <w:rPr>
                <w:rFonts w:asciiTheme="minorHAnsi" w:hAnsiTheme="minorHAnsi"/>
                <w:sz w:val="18"/>
                <w:szCs w:val="18"/>
                <w:lang w:val="pl-PL"/>
              </w:rPr>
            </w:pPr>
            <w:r w:rsidRPr="00C12BEC">
              <w:rPr>
                <w:rFonts w:asciiTheme="minorHAnsi" w:hAnsiTheme="minorHAnsi"/>
                <w:sz w:val="18"/>
                <w:szCs w:val="18"/>
              </w:rPr>
              <w:t>Wsparcie dla samozatrudnienia</w:t>
            </w:r>
          </w:p>
        </w:tc>
      </w:tr>
      <w:tr w:rsidR="00A028D0" w:rsidRPr="00C15682" w:rsidTr="002F0BD8">
        <w:trPr>
          <w:trHeight w:val="644"/>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C12BEC">
              <w:rPr>
                <w:rFonts w:asciiTheme="minorHAnsi" w:hAnsiTheme="minorHAnsi"/>
                <w:sz w:val="18"/>
                <w:szCs w:val="18"/>
              </w:rPr>
              <w:t>Opis realizacji zadania (</w:t>
            </w:r>
            <w:r w:rsidRPr="00C12BEC">
              <w:rPr>
                <w:rFonts w:asciiTheme="minorHAnsi" w:hAnsiTheme="minorHAnsi"/>
                <w:snapToGrid w:val="0"/>
                <w:sz w:val="18"/>
                <w:szCs w:val="18"/>
              </w:rPr>
              <w:t>charakterystyka realizowanego zadania: cel, wykonawcy, podjęte</w:t>
            </w:r>
            <w:r w:rsidRPr="00C12BEC">
              <w:rPr>
                <w:rFonts w:asciiTheme="minorHAnsi" w:hAnsiTheme="minorHAnsi"/>
                <w:snapToGrid w:val="0"/>
                <w:sz w:val="18"/>
                <w:szCs w:val="18"/>
              </w:rPr>
              <w:br/>
              <w:t>i zrealizowane działania)</w:t>
            </w:r>
          </w:p>
        </w:tc>
        <w:tc>
          <w:tcPr>
            <w:tcW w:w="7082" w:type="dxa"/>
          </w:tcPr>
          <w:p w:rsidR="00A028D0" w:rsidRPr="00C12BEC" w:rsidRDefault="00A028D0" w:rsidP="002F0BD8">
            <w:pPr>
              <w:autoSpaceDE w:val="0"/>
              <w:autoSpaceDN w:val="0"/>
              <w:adjustRightInd w:val="0"/>
              <w:jc w:val="both"/>
              <w:rPr>
                <w:rFonts w:asciiTheme="minorHAnsi" w:hAnsiTheme="minorHAnsi"/>
                <w:bCs/>
                <w:sz w:val="18"/>
                <w:szCs w:val="18"/>
              </w:rPr>
            </w:pPr>
            <w:r>
              <w:rPr>
                <w:rFonts w:asciiTheme="minorHAnsi" w:hAnsiTheme="minorHAnsi"/>
                <w:bCs/>
                <w:sz w:val="18"/>
                <w:szCs w:val="18"/>
              </w:rPr>
              <w:t>C</w:t>
            </w:r>
            <w:r w:rsidRPr="00C12BEC">
              <w:rPr>
                <w:rFonts w:asciiTheme="minorHAnsi" w:hAnsiTheme="minorHAnsi"/>
                <w:bCs/>
                <w:sz w:val="18"/>
                <w:szCs w:val="18"/>
              </w:rPr>
              <w:t xml:space="preserve">elem głównym </w:t>
            </w:r>
            <w:r>
              <w:rPr>
                <w:rFonts w:asciiTheme="minorHAnsi" w:hAnsiTheme="minorHAnsi"/>
                <w:bCs/>
                <w:sz w:val="18"/>
                <w:szCs w:val="18"/>
              </w:rPr>
              <w:t xml:space="preserve">II edycji </w:t>
            </w:r>
            <w:r w:rsidRPr="00C12BEC">
              <w:rPr>
                <w:rFonts w:asciiTheme="minorHAnsi" w:hAnsiTheme="minorHAnsi"/>
                <w:bCs/>
                <w:sz w:val="18"/>
                <w:szCs w:val="18"/>
              </w:rPr>
              <w:t>projektu „</w:t>
            </w:r>
            <w:proofErr w:type="spellStart"/>
            <w:r w:rsidRPr="00C12BEC">
              <w:rPr>
                <w:rFonts w:asciiTheme="minorHAnsi" w:hAnsiTheme="minorHAnsi"/>
                <w:bCs/>
                <w:sz w:val="18"/>
                <w:szCs w:val="18"/>
              </w:rPr>
              <w:t>Wiedza+dotacja</w:t>
            </w:r>
            <w:proofErr w:type="spellEnd"/>
            <w:r w:rsidRPr="00C12BEC">
              <w:rPr>
                <w:rFonts w:asciiTheme="minorHAnsi" w:hAnsiTheme="minorHAnsi"/>
                <w:bCs/>
                <w:sz w:val="18"/>
                <w:szCs w:val="18"/>
              </w:rPr>
              <w:t>=SUKCES” realizowanego w ramach Poddziałania 6.3.1 RPO-L2020 „Wsparcie dla samozatrudnienia osób w szczególności trudnej sytuacji na rynku pracy” jest wsparcie osób bezrobotnych i biernych zawodowo, w wieku 30 lat i powyżej, zmierzających do rozpoczęcia prowadzenia działalności gospodarczej, będących w najtrudniejszej sytuacji na rynku pracy (należących do co najmniej jednej z kategorii: kobiety, osoby 50+, osoby niepełnosprawne osoby długotrwale bezrobotne i osoby o niskich kwalifikacjach).</w:t>
            </w:r>
          </w:p>
          <w:p w:rsidR="00A028D0" w:rsidRPr="00C12BEC" w:rsidRDefault="00A028D0" w:rsidP="002F0BD8">
            <w:pPr>
              <w:autoSpaceDE w:val="0"/>
              <w:autoSpaceDN w:val="0"/>
              <w:adjustRightInd w:val="0"/>
              <w:jc w:val="both"/>
              <w:rPr>
                <w:rFonts w:asciiTheme="minorHAnsi" w:hAnsiTheme="minorHAnsi"/>
                <w:bCs/>
                <w:sz w:val="18"/>
                <w:szCs w:val="18"/>
              </w:rPr>
            </w:pPr>
            <w:r w:rsidRPr="00C12BEC">
              <w:rPr>
                <w:rFonts w:asciiTheme="minorHAnsi" w:hAnsiTheme="minorHAnsi"/>
                <w:bCs/>
                <w:sz w:val="18"/>
                <w:szCs w:val="18"/>
              </w:rPr>
              <w:t>Projekt zapewnia kompleksowe wsparcie poprzez zastosowanie wszystkich typów przedsięwzięć:</w:t>
            </w:r>
          </w:p>
          <w:p w:rsidR="00A028D0" w:rsidRPr="00C12BEC" w:rsidRDefault="00A028D0" w:rsidP="0042189C">
            <w:pPr>
              <w:pStyle w:val="Akapitzlist"/>
              <w:numPr>
                <w:ilvl w:val="2"/>
                <w:numId w:val="129"/>
              </w:numPr>
              <w:tabs>
                <w:tab w:val="left" w:pos="168"/>
              </w:tabs>
              <w:autoSpaceDE w:val="0"/>
              <w:autoSpaceDN w:val="0"/>
              <w:adjustRightInd w:val="0"/>
              <w:ind w:left="0" w:firstLine="0"/>
              <w:jc w:val="both"/>
              <w:rPr>
                <w:rFonts w:asciiTheme="minorHAnsi" w:hAnsiTheme="minorHAnsi"/>
                <w:bCs/>
                <w:sz w:val="18"/>
                <w:szCs w:val="18"/>
              </w:rPr>
            </w:pPr>
            <w:r w:rsidRPr="00C12BEC">
              <w:rPr>
                <w:rFonts w:asciiTheme="minorHAnsi" w:hAnsiTheme="minorHAnsi"/>
                <w:bCs/>
                <w:sz w:val="18"/>
                <w:szCs w:val="18"/>
              </w:rPr>
              <w:t>bezzwrotne dotacje na rozpoczęcie działalności gospodarczej śr. 24.000,0</w:t>
            </w:r>
            <w:r>
              <w:rPr>
                <w:rFonts w:asciiTheme="minorHAnsi" w:hAnsiTheme="minorHAnsi"/>
                <w:bCs/>
                <w:sz w:val="18"/>
                <w:szCs w:val="18"/>
                <w:lang w:val="pl-PL"/>
              </w:rPr>
              <w:t>0</w:t>
            </w:r>
            <w:r w:rsidRPr="00C12BEC">
              <w:rPr>
                <w:rFonts w:asciiTheme="minorHAnsi" w:hAnsiTheme="minorHAnsi"/>
                <w:bCs/>
                <w:sz w:val="18"/>
                <w:szCs w:val="18"/>
              </w:rPr>
              <w:t xml:space="preserve"> zł/os.;</w:t>
            </w:r>
          </w:p>
          <w:p w:rsidR="00A028D0" w:rsidRPr="00C12BEC" w:rsidRDefault="00A028D0" w:rsidP="0042189C">
            <w:pPr>
              <w:pStyle w:val="Akapitzlist"/>
              <w:numPr>
                <w:ilvl w:val="2"/>
                <w:numId w:val="129"/>
              </w:numPr>
              <w:tabs>
                <w:tab w:val="left" w:pos="168"/>
              </w:tabs>
              <w:autoSpaceDE w:val="0"/>
              <w:autoSpaceDN w:val="0"/>
              <w:adjustRightInd w:val="0"/>
              <w:ind w:left="0" w:firstLine="0"/>
              <w:jc w:val="both"/>
              <w:rPr>
                <w:rFonts w:asciiTheme="minorHAnsi" w:hAnsiTheme="minorHAnsi"/>
                <w:bCs/>
                <w:sz w:val="18"/>
                <w:szCs w:val="18"/>
              </w:rPr>
            </w:pPr>
            <w:r w:rsidRPr="00C12BEC">
              <w:rPr>
                <w:rFonts w:asciiTheme="minorHAnsi" w:hAnsiTheme="minorHAnsi"/>
                <w:bCs/>
                <w:sz w:val="18"/>
                <w:szCs w:val="18"/>
              </w:rPr>
              <w:t>usługi szkoleniowe (grupowe) przygotowujące do rozpoczęcia działalności gospodarczej;</w:t>
            </w:r>
          </w:p>
          <w:p w:rsidR="00A028D0" w:rsidRPr="00F751E1" w:rsidRDefault="00A028D0" w:rsidP="0042189C">
            <w:pPr>
              <w:pStyle w:val="Akapitzlist"/>
              <w:numPr>
                <w:ilvl w:val="2"/>
                <w:numId w:val="129"/>
              </w:numPr>
              <w:tabs>
                <w:tab w:val="left" w:pos="168"/>
              </w:tabs>
              <w:autoSpaceDE w:val="0"/>
              <w:autoSpaceDN w:val="0"/>
              <w:adjustRightInd w:val="0"/>
              <w:ind w:left="0" w:firstLine="0"/>
              <w:jc w:val="both"/>
              <w:rPr>
                <w:rFonts w:asciiTheme="minorHAnsi" w:hAnsiTheme="minorHAnsi"/>
                <w:bCs/>
                <w:sz w:val="18"/>
                <w:szCs w:val="18"/>
              </w:rPr>
            </w:pPr>
            <w:r w:rsidRPr="00F751E1">
              <w:rPr>
                <w:rFonts w:asciiTheme="minorHAnsi" w:hAnsiTheme="minorHAnsi"/>
                <w:bCs/>
                <w:sz w:val="18"/>
                <w:szCs w:val="18"/>
              </w:rPr>
              <w:t>wsparcie pomostowe w postaci pomocy finansowej: max. 1.300</w:t>
            </w:r>
            <w:r>
              <w:rPr>
                <w:rFonts w:asciiTheme="minorHAnsi" w:hAnsiTheme="minorHAnsi"/>
                <w:bCs/>
                <w:sz w:val="18"/>
                <w:szCs w:val="18"/>
              </w:rPr>
              <w:t>,0</w:t>
            </w:r>
            <w:r>
              <w:rPr>
                <w:rFonts w:asciiTheme="minorHAnsi" w:hAnsiTheme="minorHAnsi"/>
                <w:bCs/>
                <w:sz w:val="18"/>
                <w:szCs w:val="18"/>
                <w:lang w:val="pl-PL"/>
              </w:rPr>
              <w:t>0</w:t>
            </w:r>
            <w:r>
              <w:rPr>
                <w:rFonts w:asciiTheme="minorHAnsi" w:hAnsiTheme="minorHAnsi"/>
                <w:bCs/>
                <w:sz w:val="18"/>
                <w:szCs w:val="18"/>
              </w:rPr>
              <w:t xml:space="preserve"> zł/os. na okres do 12 m-</w:t>
            </w:r>
            <w:proofErr w:type="spellStart"/>
            <w:r>
              <w:rPr>
                <w:rFonts w:asciiTheme="minorHAnsi" w:hAnsiTheme="minorHAnsi"/>
                <w:bCs/>
                <w:sz w:val="18"/>
                <w:szCs w:val="18"/>
              </w:rPr>
              <w:t>cy</w:t>
            </w:r>
            <w:proofErr w:type="spellEnd"/>
            <w:r>
              <w:rPr>
                <w:rFonts w:asciiTheme="minorHAnsi" w:hAnsiTheme="minorHAnsi"/>
                <w:bCs/>
                <w:sz w:val="18"/>
                <w:szCs w:val="18"/>
              </w:rPr>
              <w:t>.</w:t>
            </w:r>
          </w:p>
          <w:p w:rsidR="00A028D0" w:rsidRPr="00C15682" w:rsidRDefault="00A028D0" w:rsidP="002F0BD8">
            <w:pPr>
              <w:autoSpaceDE w:val="0"/>
              <w:autoSpaceDN w:val="0"/>
              <w:adjustRightInd w:val="0"/>
              <w:jc w:val="both"/>
              <w:rPr>
                <w:rFonts w:asciiTheme="minorHAnsi" w:hAnsiTheme="minorHAnsi"/>
                <w:spacing w:val="-3"/>
                <w:sz w:val="18"/>
                <w:szCs w:val="18"/>
                <w:highlight w:val="yellow"/>
              </w:rPr>
            </w:pPr>
            <w:r w:rsidRPr="00C12BEC">
              <w:rPr>
                <w:rFonts w:asciiTheme="minorHAnsi" w:hAnsiTheme="minorHAnsi"/>
                <w:bCs/>
                <w:sz w:val="18"/>
                <w:szCs w:val="18"/>
              </w:rPr>
              <w:t xml:space="preserve">Wsparcie </w:t>
            </w:r>
            <w:r>
              <w:rPr>
                <w:rFonts w:asciiTheme="minorHAnsi" w:hAnsiTheme="minorHAnsi"/>
                <w:bCs/>
                <w:sz w:val="18"/>
                <w:szCs w:val="18"/>
              </w:rPr>
              <w:t>koncentruje</w:t>
            </w:r>
            <w:r w:rsidRPr="00C12BEC">
              <w:rPr>
                <w:rFonts w:asciiTheme="minorHAnsi" w:hAnsiTheme="minorHAnsi"/>
                <w:bCs/>
                <w:sz w:val="18"/>
                <w:szCs w:val="18"/>
              </w:rPr>
              <w:t xml:space="preserve"> się na terenie powiatu strzelecko-drezdeneckiego, międzyrzeckiego, nowosolskiego, sulęcińskiego, wschowskiego, żagańskiego, zielonogórskiego i krośnieńskiego, dla których odnotowano wskaźnik bezrobocia na poziomie przekraczającym średnią wojewódzką</w:t>
            </w:r>
            <w:r>
              <w:rPr>
                <w:rFonts w:asciiTheme="minorHAnsi" w:hAnsiTheme="minorHAnsi"/>
                <w:bCs/>
                <w:sz w:val="18"/>
                <w:szCs w:val="18"/>
              </w:rPr>
              <w:t>.</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862245">
              <w:rPr>
                <w:rFonts w:asciiTheme="minorHAnsi" w:hAnsiTheme="minorHAnsi"/>
                <w:sz w:val="18"/>
                <w:szCs w:val="18"/>
              </w:rPr>
              <w:t>Uzyskane efekty</w:t>
            </w:r>
            <w:r w:rsidRPr="00862245">
              <w:rPr>
                <w:rFonts w:asciiTheme="minorHAnsi" w:hAnsiTheme="minorHAnsi"/>
                <w:sz w:val="18"/>
                <w:szCs w:val="18"/>
                <w:lang w:val="pl-PL"/>
              </w:rPr>
              <w:br/>
            </w:r>
            <w:r w:rsidRPr="00862245">
              <w:rPr>
                <w:rFonts w:asciiTheme="minorHAnsi" w:hAnsiTheme="minorHAnsi"/>
                <w:sz w:val="18"/>
                <w:szCs w:val="18"/>
              </w:rPr>
              <w:t>(</w:t>
            </w:r>
            <w:r w:rsidRPr="00862245">
              <w:rPr>
                <w:rFonts w:asciiTheme="minorHAnsi" w:hAnsiTheme="minorHAnsi"/>
                <w:snapToGrid w:val="0"/>
                <w:sz w:val="18"/>
                <w:szCs w:val="18"/>
              </w:rPr>
              <w:t>w ujęciu ilościowym</w:t>
            </w:r>
            <w:r w:rsidRPr="00862245">
              <w:rPr>
                <w:rFonts w:asciiTheme="minorHAnsi" w:hAnsiTheme="minorHAnsi"/>
                <w:snapToGrid w:val="0"/>
                <w:sz w:val="18"/>
                <w:szCs w:val="18"/>
                <w:lang w:val="pl-PL"/>
              </w:rPr>
              <w:br/>
            </w:r>
            <w:r w:rsidRPr="00862245">
              <w:rPr>
                <w:rFonts w:asciiTheme="minorHAnsi" w:hAnsiTheme="minorHAnsi"/>
                <w:snapToGrid w:val="0"/>
                <w:sz w:val="18"/>
                <w:szCs w:val="18"/>
              </w:rPr>
              <w:t>i jakościowym</w:t>
            </w:r>
            <w:r w:rsidRPr="00862245">
              <w:rPr>
                <w:rFonts w:asciiTheme="minorHAnsi" w:hAnsiTheme="minorHAnsi"/>
                <w:sz w:val="18"/>
                <w:szCs w:val="18"/>
              </w:rPr>
              <w:t>)</w:t>
            </w:r>
          </w:p>
        </w:tc>
        <w:tc>
          <w:tcPr>
            <w:tcW w:w="7082" w:type="dxa"/>
          </w:tcPr>
          <w:p w:rsidR="00A028D0" w:rsidRPr="00C15682" w:rsidRDefault="000E02D5" w:rsidP="002F0BD8">
            <w:pPr>
              <w:tabs>
                <w:tab w:val="left" w:pos="168"/>
              </w:tabs>
              <w:jc w:val="both"/>
              <w:rPr>
                <w:rFonts w:asciiTheme="minorHAnsi" w:hAnsiTheme="minorHAnsi"/>
                <w:sz w:val="18"/>
                <w:szCs w:val="18"/>
                <w:highlight w:val="yellow"/>
              </w:rPr>
            </w:pPr>
            <w:r>
              <w:rPr>
                <w:rFonts w:asciiTheme="minorHAnsi" w:hAnsiTheme="minorHAnsi"/>
                <w:sz w:val="18"/>
                <w:szCs w:val="18"/>
              </w:rPr>
              <w:t>W</w:t>
            </w:r>
            <w:r w:rsidR="00A028D0" w:rsidRPr="00862245">
              <w:rPr>
                <w:rFonts w:asciiTheme="minorHAnsi" w:hAnsiTheme="minorHAnsi"/>
                <w:sz w:val="18"/>
                <w:szCs w:val="18"/>
              </w:rPr>
              <w:t xml:space="preserve"> 2019 roku przeszkolono 35 osób w zakresie prowadzenia działalności gospodarczej, księgowości oraz podstaw marketingu. Podpisano 28 umów o udzieleniu wsparcia finansowego.</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862245">
              <w:rPr>
                <w:rFonts w:asciiTheme="minorHAnsi" w:hAnsiTheme="minorHAnsi"/>
                <w:sz w:val="18"/>
                <w:szCs w:val="18"/>
              </w:rPr>
              <w:t>Środki wydatkowane</w:t>
            </w:r>
            <w:r w:rsidRPr="00862245">
              <w:rPr>
                <w:rFonts w:asciiTheme="minorHAnsi" w:hAnsiTheme="minorHAnsi"/>
                <w:sz w:val="18"/>
                <w:szCs w:val="18"/>
              </w:rPr>
              <w:br/>
              <w:t>w 2019 r. (w tys. zł)</w:t>
            </w:r>
          </w:p>
        </w:tc>
        <w:tc>
          <w:tcPr>
            <w:tcW w:w="7082" w:type="dxa"/>
          </w:tcPr>
          <w:p w:rsidR="00A028D0" w:rsidRPr="00C15682" w:rsidRDefault="00A028D0" w:rsidP="002F0BD8">
            <w:pPr>
              <w:jc w:val="both"/>
              <w:rPr>
                <w:rFonts w:asciiTheme="minorHAnsi" w:hAnsiTheme="minorHAnsi"/>
                <w:color w:val="FF0000"/>
                <w:sz w:val="18"/>
                <w:szCs w:val="18"/>
                <w:highlight w:val="yellow"/>
              </w:rPr>
            </w:pPr>
            <w:r w:rsidRPr="00862245">
              <w:rPr>
                <w:rFonts w:asciiTheme="minorHAnsi" w:hAnsiTheme="minorHAnsi"/>
                <w:sz w:val="18"/>
                <w:szCs w:val="18"/>
              </w:rPr>
              <w:t>974</w:t>
            </w:r>
            <w:r>
              <w:rPr>
                <w:rFonts w:asciiTheme="minorHAnsi" w:hAnsiTheme="minorHAnsi"/>
                <w:sz w:val="18"/>
                <w:szCs w:val="18"/>
              </w:rPr>
              <w:t>,0</w:t>
            </w:r>
            <w:r w:rsidRPr="00862245">
              <w:rPr>
                <w:rFonts w:asciiTheme="minorHAnsi" w:hAnsiTheme="minorHAnsi"/>
                <w:sz w:val="18"/>
                <w:szCs w:val="18"/>
              </w:rPr>
              <w:t xml:space="preserve"> tys. zł.</w:t>
            </w:r>
          </w:p>
        </w:tc>
      </w:tr>
    </w:tbl>
    <w:p w:rsidR="00A028D0" w:rsidRPr="00C15682" w:rsidRDefault="00A028D0" w:rsidP="00A028D0">
      <w:pPr>
        <w:pStyle w:val="Tytu"/>
        <w:rPr>
          <w:rFonts w:asciiTheme="minorHAnsi" w:hAnsiTheme="minorHAnsi"/>
          <w:b w:val="0"/>
          <w:sz w:val="18"/>
          <w:szCs w:val="18"/>
          <w:highlight w:val="yellow"/>
          <w:lang w:val="pl-PL"/>
        </w:rPr>
      </w:pPr>
    </w:p>
    <w:p w:rsidR="00A028D0" w:rsidRPr="00C15682" w:rsidRDefault="00A028D0" w:rsidP="00A028D0">
      <w:pPr>
        <w:pStyle w:val="Tytu"/>
        <w:rPr>
          <w:rFonts w:asciiTheme="minorHAnsi" w:hAnsiTheme="minorHAnsi"/>
          <w:b w:val="0"/>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D92C46" w:rsidRDefault="00A028D0" w:rsidP="002F0BD8">
            <w:pPr>
              <w:pStyle w:val="Nagwektabeli"/>
              <w:spacing w:after="0"/>
              <w:jc w:val="left"/>
              <w:rPr>
                <w:rFonts w:asciiTheme="minorHAnsi" w:hAnsiTheme="minorHAnsi"/>
                <w:b w:val="0"/>
                <w:bCs w:val="0"/>
                <w:i w:val="0"/>
                <w:iCs w:val="0"/>
                <w:sz w:val="18"/>
                <w:szCs w:val="18"/>
              </w:rPr>
            </w:pPr>
            <w:r w:rsidRPr="00D92C46">
              <w:rPr>
                <w:rFonts w:asciiTheme="minorHAnsi" w:hAnsiTheme="minorHAnsi"/>
                <w:b w:val="0"/>
                <w:bCs w:val="0"/>
                <w:i w:val="0"/>
                <w:iCs w:val="0"/>
                <w:sz w:val="18"/>
                <w:szCs w:val="18"/>
                <w:lang w:val="pl-PL" w:eastAsia="pl-PL"/>
              </w:rPr>
              <w:t>Priorytet 1</w:t>
            </w:r>
          </w:p>
        </w:tc>
        <w:tc>
          <w:tcPr>
            <w:tcW w:w="7082" w:type="dxa"/>
          </w:tcPr>
          <w:p w:rsidR="00A028D0" w:rsidRPr="00D92C46" w:rsidRDefault="00A028D0" w:rsidP="002F0BD8">
            <w:pPr>
              <w:pStyle w:val="Nagwektabeli"/>
              <w:spacing w:after="0"/>
              <w:jc w:val="both"/>
              <w:rPr>
                <w:rFonts w:asciiTheme="minorHAnsi" w:hAnsiTheme="minorHAnsi"/>
                <w:b w:val="0"/>
                <w:bCs w:val="0"/>
                <w:i w:val="0"/>
                <w:iCs w:val="0"/>
                <w:sz w:val="18"/>
                <w:szCs w:val="18"/>
                <w:lang w:val="pl-PL" w:eastAsia="pl-PL"/>
              </w:rPr>
            </w:pPr>
            <w:r w:rsidRPr="00D92C46">
              <w:rPr>
                <w:rFonts w:asciiTheme="minorHAnsi" w:hAnsiTheme="minorHAnsi"/>
                <w:b w:val="0"/>
                <w:i w:val="0"/>
                <w:sz w:val="18"/>
                <w:szCs w:val="18"/>
                <w:lang w:val="pl-PL" w:eastAsia="pl-PL"/>
              </w:rPr>
              <w:t>Poprawa zasobu miejsc pracy i zwiększenie aktywności zawodowej ludności</w:t>
            </w:r>
          </w:p>
        </w:tc>
      </w:tr>
      <w:tr w:rsidR="00A028D0" w:rsidRPr="00C15682" w:rsidTr="002F0BD8">
        <w:trPr>
          <w:trHeight w:val="240"/>
        </w:trPr>
        <w:tc>
          <w:tcPr>
            <w:tcW w:w="2268" w:type="dxa"/>
          </w:tcPr>
          <w:p w:rsidR="00A028D0" w:rsidRPr="00D92C46" w:rsidRDefault="00A028D0" w:rsidP="002F0BD8">
            <w:pPr>
              <w:pStyle w:val="Zawartotabeli"/>
              <w:spacing w:after="0"/>
              <w:rPr>
                <w:rFonts w:asciiTheme="minorHAnsi" w:hAnsiTheme="minorHAnsi"/>
                <w:sz w:val="18"/>
                <w:szCs w:val="18"/>
              </w:rPr>
            </w:pPr>
            <w:r w:rsidRPr="00D92C46">
              <w:rPr>
                <w:rFonts w:asciiTheme="minorHAnsi" w:hAnsiTheme="minorHAnsi"/>
                <w:sz w:val="18"/>
                <w:szCs w:val="18"/>
                <w:lang w:val="pl-PL" w:eastAsia="pl-PL"/>
              </w:rPr>
              <w:t>Cel operacyjny 1.3.</w:t>
            </w:r>
          </w:p>
        </w:tc>
        <w:tc>
          <w:tcPr>
            <w:tcW w:w="7082" w:type="dxa"/>
          </w:tcPr>
          <w:p w:rsidR="00A028D0" w:rsidRPr="00D92C46" w:rsidRDefault="00A028D0" w:rsidP="002F0BD8">
            <w:pPr>
              <w:pStyle w:val="Zawartotabeli"/>
              <w:spacing w:after="0"/>
              <w:rPr>
                <w:rFonts w:asciiTheme="minorHAnsi" w:hAnsiTheme="minorHAnsi"/>
                <w:sz w:val="18"/>
                <w:szCs w:val="18"/>
                <w:lang w:val="pl-PL" w:eastAsia="pl-PL"/>
              </w:rPr>
            </w:pPr>
            <w:r w:rsidRPr="00D92C46">
              <w:rPr>
                <w:rFonts w:asciiTheme="minorHAnsi" w:hAnsiTheme="minorHAnsi"/>
                <w:sz w:val="18"/>
                <w:szCs w:val="18"/>
                <w:lang w:val="pl-PL" w:eastAsia="pl-PL"/>
              </w:rPr>
              <w:t>Zwiększenie aktywności zawodowej ludności</w:t>
            </w:r>
          </w:p>
        </w:tc>
      </w:tr>
      <w:tr w:rsidR="00A028D0" w:rsidRPr="00C15682" w:rsidTr="002F0BD8">
        <w:trPr>
          <w:trHeight w:val="266"/>
        </w:trPr>
        <w:tc>
          <w:tcPr>
            <w:tcW w:w="2268" w:type="dxa"/>
          </w:tcPr>
          <w:p w:rsidR="00A028D0" w:rsidRPr="00D92C46" w:rsidRDefault="00A028D0" w:rsidP="002F0BD8">
            <w:pPr>
              <w:pStyle w:val="Zawartotabeli"/>
              <w:spacing w:after="0"/>
              <w:rPr>
                <w:rFonts w:asciiTheme="minorHAnsi" w:hAnsiTheme="minorHAnsi"/>
                <w:sz w:val="18"/>
                <w:szCs w:val="18"/>
              </w:rPr>
            </w:pPr>
            <w:r w:rsidRPr="00D92C46">
              <w:rPr>
                <w:rFonts w:asciiTheme="minorHAnsi" w:hAnsiTheme="minorHAnsi"/>
                <w:sz w:val="18"/>
                <w:szCs w:val="18"/>
                <w:lang w:val="pl-PL" w:eastAsia="pl-PL"/>
              </w:rPr>
              <w:t>Tytuł zadania 1.3.3.</w:t>
            </w:r>
          </w:p>
        </w:tc>
        <w:tc>
          <w:tcPr>
            <w:tcW w:w="7082" w:type="dxa"/>
          </w:tcPr>
          <w:p w:rsidR="00A028D0" w:rsidRPr="00D92C46" w:rsidRDefault="00A028D0" w:rsidP="002F0BD8">
            <w:pPr>
              <w:pStyle w:val="Zawartotabeli"/>
              <w:spacing w:after="0"/>
              <w:rPr>
                <w:rFonts w:asciiTheme="minorHAnsi" w:hAnsiTheme="minorHAnsi"/>
                <w:sz w:val="18"/>
                <w:szCs w:val="18"/>
              </w:rPr>
            </w:pPr>
            <w:r w:rsidRPr="00D92C46">
              <w:rPr>
                <w:rFonts w:asciiTheme="minorHAnsi" w:hAnsiTheme="minorHAnsi"/>
                <w:sz w:val="18"/>
                <w:szCs w:val="18"/>
                <w:lang w:val="pl-PL" w:eastAsia="pl-PL"/>
              </w:rPr>
              <w:t>Równość szans kobiet i mężczyzn na rynku</w:t>
            </w:r>
            <w:r>
              <w:rPr>
                <w:rFonts w:asciiTheme="minorHAnsi" w:hAnsiTheme="minorHAnsi"/>
                <w:sz w:val="18"/>
                <w:szCs w:val="18"/>
                <w:lang w:val="pl-PL" w:eastAsia="pl-PL"/>
              </w:rPr>
              <w:t xml:space="preserve"> pracy</w:t>
            </w:r>
          </w:p>
        </w:tc>
      </w:tr>
      <w:tr w:rsidR="00A028D0" w:rsidRPr="00C15682" w:rsidTr="002F0BD8">
        <w:trPr>
          <w:trHeight w:val="1495"/>
        </w:trPr>
        <w:tc>
          <w:tcPr>
            <w:tcW w:w="2268" w:type="dxa"/>
          </w:tcPr>
          <w:p w:rsidR="00A028D0" w:rsidRPr="00D92C46" w:rsidRDefault="00A028D0" w:rsidP="002F0BD8">
            <w:pPr>
              <w:pStyle w:val="Zawartotabeli"/>
              <w:spacing w:after="0"/>
              <w:rPr>
                <w:rFonts w:asciiTheme="minorHAnsi" w:hAnsiTheme="minorHAnsi"/>
                <w:sz w:val="18"/>
                <w:szCs w:val="18"/>
              </w:rPr>
            </w:pPr>
            <w:r w:rsidRPr="00D92C46">
              <w:rPr>
                <w:rFonts w:asciiTheme="minorHAnsi" w:hAnsiTheme="minorHAnsi"/>
                <w:sz w:val="18"/>
                <w:szCs w:val="18"/>
              </w:rPr>
              <w:t>Opis realizacji zadania (</w:t>
            </w:r>
            <w:r w:rsidRPr="00D92C46">
              <w:rPr>
                <w:rFonts w:asciiTheme="minorHAnsi" w:hAnsiTheme="minorHAnsi"/>
                <w:snapToGrid w:val="0"/>
                <w:sz w:val="18"/>
                <w:szCs w:val="18"/>
              </w:rPr>
              <w:t>charakterystyka realizowanego zadania: cel, wykonawcy, podjęte</w:t>
            </w:r>
            <w:r w:rsidRPr="00D92C46">
              <w:rPr>
                <w:rFonts w:asciiTheme="minorHAnsi" w:hAnsiTheme="minorHAnsi"/>
                <w:snapToGrid w:val="0"/>
                <w:sz w:val="18"/>
                <w:szCs w:val="18"/>
              </w:rPr>
              <w:br/>
              <w:t>i zrealizowane działania)</w:t>
            </w:r>
          </w:p>
        </w:tc>
        <w:tc>
          <w:tcPr>
            <w:tcW w:w="7082" w:type="dxa"/>
          </w:tcPr>
          <w:p w:rsidR="00A028D0" w:rsidRPr="00D92C46" w:rsidRDefault="00A028D0" w:rsidP="002F0BD8">
            <w:pPr>
              <w:widowControl w:val="0"/>
              <w:jc w:val="both"/>
              <w:rPr>
                <w:rFonts w:asciiTheme="minorHAnsi" w:hAnsiTheme="minorHAnsi"/>
                <w:sz w:val="18"/>
                <w:szCs w:val="18"/>
              </w:rPr>
            </w:pPr>
            <w:r w:rsidRPr="00D92C46">
              <w:rPr>
                <w:rFonts w:asciiTheme="minorHAnsi" w:hAnsiTheme="minorHAnsi"/>
                <w:sz w:val="18"/>
                <w:szCs w:val="18"/>
              </w:rPr>
              <w:t xml:space="preserve">Celem Działania 6.4 „Równość szans kobiet i mężczyzn na rynku pracy” (aktualna nazwa Działania to „Powrót na rynek pracy osób sprawujących opiekę nad dziećmi w wieku do lat 3”) realizowanego w ramach RPO-L2020 jest wzrost aktywności zawodowej osób wyłączonych z rynku pracy z powodu opieki nad małymi dziećmi. Grupą znajdującą się w szczególnie trudnej sytuacji na rynku pracy są kobiety powracające na rynek pracy po okresie dezaktywizacji związanej z opieką nad dzieckiem. Brak dostępu do usług opiekuńczych dla osób bezwzględnie ich potrzebujących (głównie dzieci do lat trzech), odpowiednich systemów urlopowych i elastycznych form zatrudnienia dla obojga rodziców często utrudnia kobietom uczestniczenie w rynku pracy lub podjęcie pracy w pełnym wymiarze czasu. Dlatego niezwykle ważne jest stworzenie warunków do godzenia ról rodzinnych i zawodowych. Interwencja w ramach zadania realizowana </w:t>
            </w:r>
            <w:r>
              <w:rPr>
                <w:rFonts w:asciiTheme="minorHAnsi" w:hAnsiTheme="minorHAnsi"/>
                <w:sz w:val="18"/>
                <w:szCs w:val="18"/>
              </w:rPr>
              <w:t>jest</w:t>
            </w:r>
            <w:r w:rsidRPr="00D92C46">
              <w:rPr>
                <w:rFonts w:asciiTheme="minorHAnsi" w:hAnsiTheme="minorHAnsi"/>
                <w:sz w:val="18"/>
                <w:szCs w:val="18"/>
              </w:rPr>
              <w:t xml:space="preserve"> m.in. poprzez wsparcie tworzenia i funkcjonowania instytucji opieki nad małymi dziećmi. </w:t>
            </w:r>
          </w:p>
          <w:p w:rsidR="00A028D0" w:rsidRPr="00C15682" w:rsidRDefault="00A028D0" w:rsidP="002F0BD8">
            <w:pPr>
              <w:widowControl w:val="0"/>
              <w:jc w:val="both"/>
              <w:rPr>
                <w:rFonts w:asciiTheme="minorHAnsi" w:hAnsiTheme="minorHAnsi"/>
                <w:sz w:val="18"/>
                <w:szCs w:val="18"/>
                <w:highlight w:val="yellow"/>
              </w:rPr>
            </w:pPr>
            <w:r w:rsidRPr="00D92C46">
              <w:rPr>
                <w:rFonts w:asciiTheme="minorHAnsi" w:hAnsiTheme="minorHAnsi"/>
                <w:sz w:val="18"/>
                <w:szCs w:val="18"/>
              </w:rPr>
              <w:t xml:space="preserve">W roku 2019 rozstrzygnięto konkurs RPLB.06.04.00-IZ.00-08-K01/19 i podpisano 10 </w:t>
            </w:r>
            <w:r>
              <w:rPr>
                <w:rFonts w:asciiTheme="minorHAnsi" w:hAnsiTheme="minorHAnsi"/>
                <w:sz w:val="18"/>
                <w:szCs w:val="18"/>
              </w:rPr>
              <w:t>u</w:t>
            </w:r>
            <w:r w:rsidRPr="00D92C46">
              <w:rPr>
                <w:rFonts w:asciiTheme="minorHAnsi" w:hAnsiTheme="minorHAnsi"/>
                <w:sz w:val="18"/>
                <w:szCs w:val="18"/>
              </w:rPr>
              <w:t xml:space="preserve">mów o dofinansowanie projektów. Łącznie w </w:t>
            </w:r>
            <w:r>
              <w:rPr>
                <w:rFonts w:asciiTheme="minorHAnsi" w:hAnsiTheme="minorHAnsi"/>
                <w:sz w:val="18"/>
                <w:szCs w:val="18"/>
              </w:rPr>
              <w:t>w</w:t>
            </w:r>
            <w:r w:rsidRPr="00D92C46">
              <w:rPr>
                <w:rFonts w:asciiTheme="minorHAnsi" w:hAnsiTheme="minorHAnsi"/>
                <w:sz w:val="18"/>
                <w:szCs w:val="18"/>
              </w:rPr>
              <w:t>oj</w:t>
            </w:r>
            <w:r>
              <w:rPr>
                <w:rFonts w:asciiTheme="minorHAnsi" w:hAnsiTheme="minorHAnsi"/>
                <w:sz w:val="18"/>
                <w:szCs w:val="18"/>
              </w:rPr>
              <w:t>ewództwie</w:t>
            </w:r>
            <w:r w:rsidRPr="00D92C46">
              <w:rPr>
                <w:rFonts w:asciiTheme="minorHAnsi" w:hAnsiTheme="minorHAnsi"/>
                <w:sz w:val="18"/>
                <w:szCs w:val="18"/>
              </w:rPr>
              <w:t xml:space="preserve"> </w:t>
            </w:r>
            <w:r>
              <w:rPr>
                <w:rFonts w:asciiTheme="minorHAnsi" w:hAnsiTheme="minorHAnsi"/>
                <w:sz w:val="18"/>
                <w:szCs w:val="18"/>
              </w:rPr>
              <w:t>l</w:t>
            </w:r>
            <w:r w:rsidRPr="00D92C46">
              <w:rPr>
                <w:rFonts w:asciiTheme="minorHAnsi" w:hAnsiTheme="minorHAnsi"/>
                <w:sz w:val="18"/>
                <w:szCs w:val="18"/>
              </w:rPr>
              <w:t>ubuskim realizowane są 24 projekty w ramach Działania 6.4 RPO Lubuskie 2020.</w:t>
            </w:r>
          </w:p>
        </w:tc>
      </w:tr>
      <w:tr w:rsidR="00A028D0" w:rsidRPr="00C15682" w:rsidTr="002F0BD8">
        <w:tc>
          <w:tcPr>
            <w:tcW w:w="2268" w:type="dxa"/>
          </w:tcPr>
          <w:p w:rsidR="00A028D0" w:rsidRPr="00DA720C" w:rsidRDefault="00A028D0" w:rsidP="002F0BD8">
            <w:pPr>
              <w:pStyle w:val="Zawartotabeli"/>
              <w:spacing w:after="0"/>
              <w:rPr>
                <w:rFonts w:asciiTheme="minorHAnsi" w:hAnsiTheme="minorHAnsi"/>
                <w:sz w:val="18"/>
                <w:szCs w:val="18"/>
              </w:rPr>
            </w:pPr>
            <w:r w:rsidRPr="00DA720C">
              <w:rPr>
                <w:rFonts w:asciiTheme="minorHAnsi" w:hAnsiTheme="minorHAnsi"/>
                <w:sz w:val="18"/>
                <w:szCs w:val="18"/>
              </w:rPr>
              <w:t>Uzyskane efekty</w:t>
            </w:r>
            <w:r w:rsidRPr="00DA720C">
              <w:rPr>
                <w:rFonts w:asciiTheme="minorHAnsi" w:hAnsiTheme="minorHAnsi"/>
                <w:sz w:val="18"/>
                <w:szCs w:val="18"/>
                <w:lang w:val="pl-PL"/>
              </w:rPr>
              <w:br/>
            </w:r>
            <w:r w:rsidRPr="00DA720C">
              <w:rPr>
                <w:rFonts w:asciiTheme="minorHAnsi" w:hAnsiTheme="minorHAnsi"/>
                <w:sz w:val="18"/>
                <w:szCs w:val="18"/>
              </w:rPr>
              <w:t>(</w:t>
            </w:r>
            <w:r w:rsidRPr="00DA720C">
              <w:rPr>
                <w:rFonts w:asciiTheme="minorHAnsi" w:hAnsiTheme="minorHAnsi"/>
                <w:snapToGrid w:val="0"/>
                <w:sz w:val="18"/>
                <w:szCs w:val="18"/>
              </w:rPr>
              <w:t>w ujęciu ilościowym</w:t>
            </w:r>
            <w:r w:rsidRPr="00DA720C">
              <w:rPr>
                <w:rFonts w:asciiTheme="minorHAnsi" w:hAnsiTheme="minorHAnsi"/>
                <w:snapToGrid w:val="0"/>
                <w:sz w:val="18"/>
                <w:szCs w:val="18"/>
                <w:lang w:val="pl-PL"/>
              </w:rPr>
              <w:br/>
            </w:r>
            <w:r w:rsidRPr="00DA720C">
              <w:rPr>
                <w:rFonts w:asciiTheme="minorHAnsi" w:hAnsiTheme="minorHAnsi"/>
                <w:snapToGrid w:val="0"/>
                <w:sz w:val="18"/>
                <w:szCs w:val="18"/>
              </w:rPr>
              <w:t>i jakościowym</w:t>
            </w:r>
            <w:r w:rsidRPr="00DA720C">
              <w:rPr>
                <w:rFonts w:asciiTheme="minorHAnsi" w:hAnsiTheme="minorHAnsi"/>
                <w:sz w:val="18"/>
                <w:szCs w:val="18"/>
              </w:rPr>
              <w:t>)</w:t>
            </w:r>
          </w:p>
        </w:tc>
        <w:tc>
          <w:tcPr>
            <w:tcW w:w="7082" w:type="dxa"/>
          </w:tcPr>
          <w:p w:rsidR="00A028D0" w:rsidRPr="00DA720C" w:rsidRDefault="00A028D0" w:rsidP="0042189C">
            <w:pPr>
              <w:pStyle w:val="Akapitzlist"/>
              <w:numPr>
                <w:ilvl w:val="0"/>
                <w:numId w:val="57"/>
              </w:numPr>
              <w:tabs>
                <w:tab w:val="left" w:pos="173"/>
              </w:tabs>
              <w:ind w:left="24" w:firstLine="0"/>
              <w:jc w:val="both"/>
              <w:rPr>
                <w:rFonts w:asciiTheme="minorHAnsi" w:hAnsiTheme="minorHAnsi"/>
                <w:sz w:val="18"/>
                <w:szCs w:val="18"/>
              </w:rPr>
            </w:pPr>
            <w:r w:rsidRPr="00DA720C">
              <w:rPr>
                <w:rFonts w:asciiTheme="minorHAnsi" w:hAnsiTheme="minorHAnsi"/>
                <w:sz w:val="18"/>
                <w:szCs w:val="18"/>
              </w:rPr>
              <w:t>wskaźniki rezultatu bezpośredniego:</w:t>
            </w:r>
          </w:p>
          <w:p w:rsidR="00A028D0" w:rsidRPr="00DA720C" w:rsidRDefault="00A028D0" w:rsidP="002F0BD8">
            <w:pPr>
              <w:tabs>
                <w:tab w:val="left" w:pos="173"/>
              </w:tabs>
              <w:jc w:val="both"/>
              <w:rPr>
                <w:rFonts w:asciiTheme="minorHAnsi" w:hAnsiTheme="minorHAnsi"/>
                <w:sz w:val="18"/>
                <w:szCs w:val="18"/>
              </w:rPr>
            </w:pPr>
            <w:r w:rsidRPr="00DA720C">
              <w:rPr>
                <w:rFonts w:asciiTheme="minorHAnsi" w:hAnsiTheme="minorHAnsi"/>
                <w:sz w:val="18"/>
                <w:szCs w:val="18"/>
              </w:rPr>
              <w:t>-</w:t>
            </w:r>
            <w:r w:rsidRPr="00DA720C">
              <w:rPr>
                <w:rFonts w:asciiTheme="minorHAnsi" w:hAnsiTheme="minorHAnsi"/>
                <w:sz w:val="18"/>
                <w:szCs w:val="18"/>
              </w:rPr>
              <w:tab/>
              <w:t>liczba osób, które powróciły na rynek pracy po przerwie związanej z urodzeniem/ wychowaniem dziecka, po opuszczeniu programu - osiągnięta wartość wskaźnika - 14;</w:t>
            </w:r>
          </w:p>
          <w:p w:rsidR="00A028D0" w:rsidRPr="00DA720C" w:rsidRDefault="00A028D0" w:rsidP="002F0BD8">
            <w:pPr>
              <w:tabs>
                <w:tab w:val="left" w:pos="173"/>
              </w:tabs>
              <w:jc w:val="both"/>
              <w:rPr>
                <w:rFonts w:asciiTheme="minorHAnsi" w:hAnsiTheme="minorHAnsi"/>
                <w:sz w:val="18"/>
                <w:szCs w:val="18"/>
              </w:rPr>
            </w:pPr>
            <w:r w:rsidRPr="00DA720C">
              <w:rPr>
                <w:rFonts w:asciiTheme="minorHAnsi" w:hAnsiTheme="minorHAnsi"/>
                <w:sz w:val="18"/>
                <w:szCs w:val="18"/>
              </w:rPr>
              <w:t>-</w:t>
            </w:r>
            <w:r w:rsidRPr="00DA720C">
              <w:rPr>
                <w:rFonts w:asciiTheme="minorHAnsi" w:hAnsiTheme="minorHAnsi"/>
                <w:sz w:val="18"/>
                <w:szCs w:val="18"/>
              </w:rPr>
              <w:tab/>
              <w:t xml:space="preserve">liczba osób pozostających bez pracy, które znalazły pracę lub poszukują pracy po opuszczeniu programu - osiągnięta wartość wskaźnika </w:t>
            </w:r>
            <w:r>
              <w:rPr>
                <w:rFonts w:asciiTheme="minorHAnsi" w:hAnsiTheme="minorHAnsi"/>
                <w:sz w:val="18"/>
                <w:szCs w:val="18"/>
              </w:rPr>
              <w:t>-</w:t>
            </w:r>
            <w:r w:rsidRPr="00DA720C">
              <w:rPr>
                <w:rFonts w:asciiTheme="minorHAnsi" w:hAnsiTheme="minorHAnsi"/>
                <w:sz w:val="18"/>
                <w:szCs w:val="18"/>
              </w:rPr>
              <w:t xml:space="preserve"> 3;</w:t>
            </w:r>
          </w:p>
          <w:p w:rsidR="00A028D0" w:rsidRPr="00DA720C" w:rsidRDefault="00A028D0" w:rsidP="0042189C">
            <w:pPr>
              <w:pStyle w:val="Akapitzlist"/>
              <w:numPr>
                <w:ilvl w:val="0"/>
                <w:numId w:val="57"/>
              </w:numPr>
              <w:tabs>
                <w:tab w:val="left" w:pos="173"/>
              </w:tabs>
              <w:ind w:left="0" w:firstLine="0"/>
              <w:jc w:val="both"/>
              <w:rPr>
                <w:rFonts w:asciiTheme="minorHAnsi" w:hAnsiTheme="minorHAnsi"/>
                <w:sz w:val="18"/>
                <w:szCs w:val="18"/>
              </w:rPr>
            </w:pPr>
            <w:r w:rsidRPr="00DA720C">
              <w:rPr>
                <w:rFonts w:asciiTheme="minorHAnsi" w:hAnsiTheme="minorHAnsi"/>
                <w:sz w:val="18"/>
                <w:szCs w:val="18"/>
                <w:lang w:val="pl-PL"/>
              </w:rPr>
              <w:t xml:space="preserve">wskaźnik </w:t>
            </w:r>
            <w:r w:rsidRPr="00DA720C">
              <w:rPr>
                <w:rFonts w:asciiTheme="minorHAnsi" w:hAnsiTheme="minorHAnsi"/>
                <w:sz w:val="18"/>
                <w:szCs w:val="18"/>
              </w:rPr>
              <w:t>produktu:</w:t>
            </w:r>
          </w:p>
          <w:p w:rsidR="00A028D0" w:rsidRPr="00DA720C" w:rsidRDefault="00A028D0" w:rsidP="002F0BD8">
            <w:pPr>
              <w:tabs>
                <w:tab w:val="left" w:pos="173"/>
              </w:tabs>
              <w:jc w:val="both"/>
              <w:rPr>
                <w:rFonts w:asciiTheme="minorHAnsi" w:hAnsiTheme="minorHAnsi"/>
                <w:sz w:val="18"/>
                <w:szCs w:val="18"/>
              </w:rPr>
            </w:pPr>
            <w:r w:rsidRPr="00DA720C">
              <w:rPr>
                <w:rFonts w:asciiTheme="minorHAnsi" w:hAnsiTheme="minorHAnsi"/>
                <w:sz w:val="18"/>
                <w:szCs w:val="18"/>
              </w:rPr>
              <w:lastRenderedPageBreak/>
              <w:t>-</w:t>
            </w:r>
            <w:r w:rsidRPr="00DA720C">
              <w:rPr>
                <w:rFonts w:asciiTheme="minorHAnsi" w:hAnsiTheme="minorHAnsi"/>
                <w:sz w:val="18"/>
                <w:szCs w:val="18"/>
              </w:rPr>
              <w:tab/>
              <w:t>liczba osób opiekujących się dziećmi w wieku do lat 3 objętych wsparciem w programie - osiągnięta wartość wskaźnika - 151;</w:t>
            </w:r>
          </w:p>
          <w:p w:rsidR="00A028D0" w:rsidRPr="00DA720C" w:rsidRDefault="00A028D0" w:rsidP="002F0BD8">
            <w:pPr>
              <w:tabs>
                <w:tab w:val="left" w:pos="173"/>
              </w:tabs>
              <w:jc w:val="both"/>
              <w:rPr>
                <w:rFonts w:asciiTheme="minorHAnsi" w:hAnsiTheme="minorHAnsi"/>
                <w:sz w:val="18"/>
                <w:szCs w:val="18"/>
              </w:rPr>
            </w:pPr>
            <w:r w:rsidRPr="00DA720C">
              <w:rPr>
                <w:rFonts w:asciiTheme="minorHAnsi" w:hAnsiTheme="minorHAnsi"/>
                <w:sz w:val="18"/>
                <w:szCs w:val="18"/>
              </w:rPr>
              <w:t>-</w:t>
            </w:r>
            <w:r w:rsidRPr="00DA720C">
              <w:rPr>
                <w:rFonts w:asciiTheme="minorHAnsi" w:hAnsiTheme="minorHAnsi"/>
                <w:sz w:val="18"/>
                <w:szCs w:val="18"/>
              </w:rPr>
              <w:tab/>
              <w:t>liczba utworzonych miejsc opieki nad dziećmi w wieku do lat 3 - osiągnięta wartość wskaźnika - 158.</w:t>
            </w:r>
          </w:p>
        </w:tc>
      </w:tr>
      <w:tr w:rsidR="00A028D0" w:rsidRPr="00C15682" w:rsidTr="002F0BD8">
        <w:tc>
          <w:tcPr>
            <w:tcW w:w="2268" w:type="dxa"/>
          </w:tcPr>
          <w:p w:rsidR="00A028D0" w:rsidRPr="00DA720C" w:rsidRDefault="00A028D0" w:rsidP="002F0BD8">
            <w:pPr>
              <w:pStyle w:val="Zawartotabeli"/>
              <w:spacing w:after="0"/>
              <w:rPr>
                <w:rFonts w:asciiTheme="minorHAnsi" w:hAnsiTheme="minorHAnsi"/>
                <w:sz w:val="18"/>
                <w:szCs w:val="18"/>
              </w:rPr>
            </w:pPr>
            <w:r w:rsidRPr="00DA720C">
              <w:rPr>
                <w:rFonts w:asciiTheme="minorHAnsi" w:hAnsiTheme="minorHAnsi"/>
                <w:sz w:val="18"/>
                <w:szCs w:val="18"/>
              </w:rPr>
              <w:lastRenderedPageBreak/>
              <w:t>Środki wydatkowane</w:t>
            </w:r>
            <w:r w:rsidRPr="00DA720C">
              <w:rPr>
                <w:rFonts w:asciiTheme="minorHAnsi" w:hAnsiTheme="minorHAnsi"/>
                <w:sz w:val="18"/>
                <w:szCs w:val="18"/>
              </w:rPr>
              <w:br/>
              <w:t>w 2019 r. (w tys. zł)</w:t>
            </w:r>
          </w:p>
        </w:tc>
        <w:tc>
          <w:tcPr>
            <w:tcW w:w="7082" w:type="dxa"/>
          </w:tcPr>
          <w:p w:rsidR="00A028D0" w:rsidRPr="00DA720C" w:rsidRDefault="00A028D0" w:rsidP="002F0BD8">
            <w:pPr>
              <w:rPr>
                <w:rFonts w:asciiTheme="minorHAnsi" w:hAnsiTheme="minorHAnsi"/>
                <w:sz w:val="18"/>
                <w:szCs w:val="18"/>
              </w:rPr>
            </w:pPr>
            <w:r w:rsidRPr="00DA720C">
              <w:rPr>
                <w:rFonts w:asciiTheme="minorHAnsi" w:hAnsiTheme="minorHAnsi"/>
                <w:sz w:val="18"/>
                <w:szCs w:val="18"/>
              </w:rPr>
              <w:t xml:space="preserve">Beneficjentom Działania 6.4 RPO-Lubuskie 2020, których projekty realizowane były w 2019 r. przekazano łącznie 5.928,1 tys. zł i zatwierdzono wydatki na kwotę </w:t>
            </w:r>
            <w:r>
              <w:rPr>
                <w:rFonts w:asciiTheme="minorHAnsi" w:hAnsiTheme="minorHAnsi"/>
                <w:sz w:val="18"/>
                <w:szCs w:val="18"/>
              </w:rPr>
              <w:t xml:space="preserve">- </w:t>
            </w:r>
            <w:r w:rsidRPr="00DA720C">
              <w:rPr>
                <w:rFonts w:asciiTheme="minorHAnsi" w:hAnsiTheme="minorHAnsi"/>
                <w:sz w:val="18"/>
                <w:szCs w:val="18"/>
              </w:rPr>
              <w:t>1.974,9 tys. zł.</w:t>
            </w:r>
          </w:p>
        </w:tc>
      </w:tr>
    </w:tbl>
    <w:p w:rsidR="00A028D0" w:rsidRPr="00C15682" w:rsidRDefault="00A028D0" w:rsidP="00A028D0">
      <w:pPr>
        <w:pStyle w:val="Tytu"/>
        <w:rPr>
          <w:rFonts w:asciiTheme="minorHAnsi" w:hAnsiTheme="minorHAnsi"/>
          <w:b w:val="0"/>
          <w:sz w:val="18"/>
          <w:szCs w:val="18"/>
          <w:highlight w:val="yellow"/>
          <w:lang w:val="pl-PL"/>
        </w:rPr>
      </w:pPr>
    </w:p>
    <w:p w:rsidR="00A028D0" w:rsidRPr="00C15682" w:rsidRDefault="00A028D0" w:rsidP="00A028D0">
      <w:pPr>
        <w:pStyle w:val="Tytu"/>
        <w:rPr>
          <w:rFonts w:asciiTheme="minorHAnsi" w:hAnsiTheme="minorHAnsi"/>
          <w:b w:val="0"/>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420138" w:rsidRDefault="00A028D0" w:rsidP="002F0BD8">
            <w:pPr>
              <w:pStyle w:val="Nagwektabeli"/>
              <w:spacing w:after="0"/>
              <w:jc w:val="left"/>
              <w:rPr>
                <w:rFonts w:asciiTheme="minorHAnsi" w:hAnsiTheme="minorHAnsi"/>
                <w:b w:val="0"/>
                <w:bCs w:val="0"/>
                <w:i w:val="0"/>
                <w:iCs w:val="0"/>
                <w:sz w:val="18"/>
                <w:szCs w:val="18"/>
              </w:rPr>
            </w:pPr>
            <w:r w:rsidRPr="00420138">
              <w:rPr>
                <w:rFonts w:asciiTheme="minorHAnsi" w:hAnsiTheme="minorHAnsi"/>
                <w:b w:val="0"/>
                <w:bCs w:val="0"/>
                <w:i w:val="0"/>
                <w:iCs w:val="0"/>
                <w:sz w:val="18"/>
                <w:szCs w:val="18"/>
                <w:lang w:val="pl-PL" w:eastAsia="pl-PL"/>
              </w:rPr>
              <w:t>Priorytet 1</w:t>
            </w:r>
          </w:p>
        </w:tc>
        <w:tc>
          <w:tcPr>
            <w:tcW w:w="7082" w:type="dxa"/>
          </w:tcPr>
          <w:p w:rsidR="00A028D0" w:rsidRPr="00420138" w:rsidRDefault="00A028D0" w:rsidP="002F0BD8">
            <w:pPr>
              <w:pStyle w:val="Nagwektabeli"/>
              <w:spacing w:after="0"/>
              <w:jc w:val="both"/>
              <w:rPr>
                <w:rFonts w:asciiTheme="minorHAnsi" w:hAnsiTheme="minorHAnsi"/>
                <w:b w:val="0"/>
                <w:bCs w:val="0"/>
                <w:i w:val="0"/>
                <w:iCs w:val="0"/>
                <w:sz w:val="18"/>
                <w:szCs w:val="18"/>
                <w:lang w:val="pl-PL" w:eastAsia="pl-PL"/>
              </w:rPr>
            </w:pPr>
            <w:r w:rsidRPr="00420138">
              <w:rPr>
                <w:rFonts w:asciiTheme="minorHAnsi" w:hAnsiTheme="minorHAnsi"/>
                <w:b w:val="0"/>
                <w:i w:val="0"/>
                <w:sz w:val="18"/>
                <w:szCs w:val="18"/>
                <w:lang w:val="pl-PL" w:eastAsia="pl-PL"/>
              </w:rPr>
              <w:t>Poprawa zasobu miejsc pracy i zwiększenie aktywności zawodowej ludności</w:t>
            </w:r>
          </w:p>
        </w:tc>
      </w:tr>
      <w:tr w:rsidR="00A028D0" w:rsidRPr="00C15682" w:rsidTr="002F0BD8">
        <w:trPr>
          <w:trHeight w:val="240"/>
        </w:trPr>
        <w:tc>
          <w:tcPr>
            <w:tcW w:w="2268" w:type="dxa"/>
          </w:tcPr>
          <w:p w:rsidR="00A028D0" w:rsidRPr="00420138" w:rsidRDefault="00A028D0" w:rsidP="002F0BD8">
            <w:pPr>
              <w:pStyle w:val="Zawartotabeli"/>
              <w:spacing w:after="0"/>
              <w:rPr>
                <w:rFonts w:asciiTheme="minorHAnsi" w:hAnsiTheme="minorHAnsi"/>
                <w:sz w:val="18"/>
                <w:szCs w:val="18"/>
              </w:rPr>
            </w:pPr>
            <w:r w:rsidRPr="00420138">
              <w:rPr>
                <w:rFonts w:asciiTheme="minorHAnsi" w:hAnsiTheme="minorHAnsi"/>
                <w:sz w:val="18"/>
                <w:szCs w:val="18"/>
                <w:lang w:val="pl-PL" w:eastAsia="pl-PL"/>
              </w:rPr>
              <w:t>Cel operacyjny 1.3.</w:t>
            </w:r>
          </w:p>
        </w:tc>
        <w:tc>
          <w:tcPr>
            <w:tcW w:w="7082" w:type="dxa"/>
          </w:tcPr>
          <w:p w:rsidR="00A028D0" w:rsidRPr="00420138" w:rsidRDefault="00A028D0" w:rsidP="002F0BD8">
            <w:pPr>
              <w:pStyle w:val="Zawartotabeli"/>
              <w:spacing w:after="0"/>
              <w:rPr>
                <w:rFonts w:asciiTheme="minorHAnsi" w:hAnsiTheme="minorHAnsi"/>
                <w:sz w:val="18"/>
                <w:szCs w:val="18"/>
                <w:lang w:val="pl-PL" w:eastAsia="pl-PL"/>
              </w:rPr>
            </w:pPr>
            <w:r w:rsidRPr="00420138">
              <w:rPr>
                <w:rFonts w:asciiTheme="minorHAnsi" w:hAnsiTheme="minorHAnsi"/>
                <w:sz w:val="18"/>
                <w:szCs w:val="18"/>
                <w:lang w:val="pl-PL" w:eastAsia="pl-PL"/>
              </w:rPr>
              <w:t>Zwiększenie aktywności zawodowej ludności</w:t>
            </w:r>
          </w:p>
        </w:tc>
      </w:tr>
      <w:tr w:rsidR="00A028D0" w:rsidRPr="00C15682" w:rsidTr="002F0BD8">
        <w:trPr>
          <w:trHeight w:val="346"/>
        </w:trPr>
        <w:tc>
          <w:tcPr>
            <w:tcW w:w="2268" w:type="dxa"/>
          </w:tcPr>
          <w:p w:rsidR="00A028D0" w:rsidRPr="00420138" w:rsidRDefault="00A028D0" w:rsidP="002F0BD8">
            <w:pPr>
              <w:pStyle w:val="Zawartotabeli"/>
              <w:spacing w:after="0"/>
              <w:rPr>
                <w:rFonts w:asciiTheme="minorHAnsi" w:hAnsiTheme="minorHAnsi"/>
                <w:sz w:val="18"/>
                <w:szCs w:val="18"/>
              </w:rPr>
            </w:pPr>
            <w:r w:rsidRPr="00420138">
              <w:rPr>
                <w:rFonts w:asciiTheme="minorHAnsi" w:hAnsiTheme="minorHAnsi"/>
                <w:sz w:val="18"/>
                <w:szCs w:val="18"/>
                <w:lang w:val="pl-PL" w:eastAsia="pl-PL"/>
              </w:rPr>
              <w:t>Tytuł zadania 1.3.4.</w:t>
            </w:r>
          </w:p>
        </w:tc>
        <w:tc>
          <w:tcPr>
            <w:tcW w:w="7082" w:type="dxa"/>
          </w:tcPr>
          <w:p w:rsidR="00A028D0" w:rsidRPr="00420138" w:rsidRDefault="00A028D0" w:rsidP="002F0BD8">
            <w:pPr>
              <w:pStyle w:val="Zawartotabeli"/>
              <w:spacing w:after="0"/>
              <w:jc w:val="both"/>
              <w:rPr>
                <w:rFonts w:asciiTheme="minorHAnsi" w:hAnsiTheme="minorHAnsi"/>
                <w:sz w:val="18"/>
                <w:szCs w:val="18"/>
              </w:rPr>
            </w:pPr>
            <w:r w:rsidRPr="00420138">
              <w:rPr>
                <w:rFonts w:asciiTheme="minorHAnsi" w:hAnsiTheme="minorHAnsi"/>
                <w:sz w:val="18"/>
                <w:szCs w:val="18"/>
              </w:rPr>
              <w:t>Profilaktyka i rehabilitacja zdrowotna osób pracujących i powracających do pracy oraz wspieranie zdrowych i bezpiecznych miejsc pracy</w:t>
            </w:r>
          </w:p>
        </w:tc>
      </w:tr>
      <w:tr w:rsidR="00A028D0" w:rsidRPr="00C15682" w:rsidTr="002F0BD8">
        <w:trPr>
          <w:trHeight w:val="638"/>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420138">
              <w:rPr>
                <w:rFonts w:asciiTheme="minorHAnsi" w:hAnsiTheme="minorHAnsi"/>
                <w:sz w:val="18"/>
                <w:szCs w:val="18"/>
              </w:rPr>
              <w:t>Opis realizacji zadania (</w:t>
            </w:r>
            <w:r w:rsidRPr="00420138">
              <w:rPr>
                <w:rFonts w:asciiTheme="minorHAnsi" w:hAnsiTheme="minorHAnsi"/>
                <w:snapToGrid w:val="0"/>
                <w:sz w:val="18"/>
                <w:szCs w:val="18"/>
              </w:rPr>
              <w:t>charakterystyka realizowanego zadania: cel, wykonawcy, podjęte</w:t>
            </w:r>
            <w:r w:rsidRPr="00420138">
              <w:rPr>
                <w:rFonts w:asciiTheme="minorHAnsi" w:hAnsiTheme="minorHAnsi"/>
                <w:snapToGrid w:val="0"/>
                <w:sz w:val="18"/>
                <w:szCs w:val="18"/>
              </w:rPr>
              <w:br/>
              <w:t>i zrealizowane działania)</w:t>
            </w:r>
          </w:p>
        </w:tc>
        <w:tc>
          <w:tcPr>
            <w:tcW w:w="7082" w:type="dxa"/>
          </w:tcPr>
          <w:p w:rsidR="00A028D0" w:rsidRPr="0031204D" w:rsidRDefault="00A028D0" w:rsidP="002F0BD8">
            <w:pPr>
              <w:widowControl w:val="0"/>
              <w:jc w:val="both"/>
              <w:rPr>
                <w:rFonts w:asciiTheme="minorHAnsi" w:hAnsiTheme="minorHAnsi"/>
                <w:sz w:val="18"/>
                <w:szCs w:val="18"/>
              </w:rPr>
            </w:pPr>
            <w:r w:rsidRPr="0031204D">
              <w:rPr>
                <w:rFonts w:asciiTheme="minorHAnsi" w:hAnsiTheme="minorHAnsi"/>
                <w:sz w:val="18"/>
                <w:szCs w:val="18"/>
              </w:rPr>
              <w:t>Celem Działania 6.7 „Profilaktyka i rehabilitacja zdrowotna osób pracujących i powracających do pracy oraz wspieranie zdrowych i bezpiecznych miejsc pracy” (w ramach RPO-L2020) jest wzrost możliwości zatrudnienia lub utrzymania zatrudnienia przez osoby zagrożone opuszczeniem rynku pracy ze względu na stan zdrowia, w szczególności osoby 50+.</w:t>
            </w:r>
          </w:p>
          <w:p w:rsidR="00A028D0" w:rsidRPr="0031204D" w:rsidRDefault="00A028D0" w:rsidP="002F0BD8">
            <w:pPr>
              <w:widowControl w:val="0"/>
              <w:jc w:val="both"/>
              <w:rPr>
                <w:rFonts w:asciiTheme="minorHAnsi" w:hAnsiTheme="minorHAnsi"/>
                <w:sz w:val="18"/>
                <w:szCs w:val="18"/>
              </w:rPr>
            </w:pPr>
            <w:r w:rsidRPr="0031204D">
              <w:rPr>
                <w:rFonts w:asciiTheme="minorHAnsi" w:hAnsiTheme="minorHAnsi"/>
                <w:sz w:val="18"/>
                <w:szCs w:val="18"/>
              </w:rPr>
              <w:t>Zmieniająca się struktura demograficzna oraz idące za nią zmiany w przepisach krajowych dotyczących określenia minimalnego wieku emerytalnego wymuszają konieczność podjęcia działań mających na celu podniesienie poziomu aktywności zawodowej mieszkańców regionu.</w:t>
            </w:r>
          </w:p>
          <w:p w:rsidR="00A028D0" w:rsidRPr="0031204D" w:rsidRDefault="00A028D0" w:rsidP="002F0BD8">
            <w:pPr>
              <w:widowControl w:val="0"/>
              <w:jc w:val="both"/>
              <w:rPr>
                <w:rFonts w:asciiTheme="minorHAnsi" w:hAnsiTheme="minorHAnsi"/>
                <w:sz w:val="18"/>
                <w:szCs w:val="18"/>
              </w:rPr>
            </w:pPr>
            <w:r w:rsidRPr="0031204D">
              <w:rPr>
                <w:rFonts w:asciiTheme="minorHAnsi" w:hAnsiTheme="minorHAnsi"/>
                <w:sz w:val="18"/>
                <w:szCs w:val="18"/>
              </w:rPr>
              <w:t xml:space="preserve">W tym zakresie istotne jest stworzenie odpowiedniego zabezpieczenia zdrowotnego, m.in. poprzez zapewnienie warunków sprzyjających poprawie i utrzymaniu dobrego stanu zdrowia osób aktywnych zawodowo. Aby redukować niekorzystne zjawiska z tym związane, </w:t>
            </w:r>
            <w:r>
              <w:rPr>
                <w:rFonts w:asciiTheme="minorHAnsi" w:hAnsiTheme="minorHAnsi"/>
                <w:sz w:val="18"/>
                <w:szCs w:val="18"/>
              </w:rPr>
              <w:t>wdra</w:t>
            </w:r>
            <w:r w:rsidRPr="0031204D">
              <w:rPr>
                <w:rFonts w:asciiTheme="minorHAnsi" w:hAnsiTheme="minorHAnsi"/>
                <w:sz w:val="18"/>
                <w:szCs w:val="18"/>
              </w:rPr>
              <w:t>ż</w:t>
            </w:r>
            <w:r>
              <w:rPr>
                <w:rFonts w:asciiTheme="minorHAnsi" w:hAnsiTheme="minorHAnsi"/>
                <w:sz w:val="18"/>
                <w:szCs w:val="18"/>
              </w:rPr>
              <w:t>ano</w:t>
            </w:r>
            <w:r w:rsidRPr="0031204D">
              <w:rPr>
                <w:rFonts w:asciiTheme="minorHAnsi" w:hAnsiTheme="minorHAnsi"/>
                <w:sz w:val="18"/>
                <w:szCs w:val="18"/>
              </w:rPr>
              <w:t xml:space="preserve"> program</w:t>
            </w:r>
            <w:r>
              <w:rPr>
                <w:rFonts w:asciiTheme="minorHAnsi" w:hAnsiTheme="minorHAnsi"/>
                <w:sz w:val="18"/>
                <w:szCs w:val="18"/>
              </w:rPr>
              <w:t>y</w:t>
            </w:r>
            <w:r w:rsidRPr="0031204D">
              <w:rPr>
                <w:rFonts w:asciiTheme="minorHAnsi" w:hAnsiTheme="minorHAnsi"/>
                <w:sz w:val="18"/>
                <w:szCs w:val="18"/>
              </w:rPr>
              <w:t xml:space="preserve"> kierowan</w:t>
            </w:r>
            <w:r>
              <w:rPr>
                <w:rFonts w:asciiTheme="minorHAnsi" w:hAnsiTheme="minorHAnsi"/>
                <w:sz w:val="18"/>
                <w:szCs w:val="18"/>
              </w:rPr>
              <w:t>e</w:t>
            </w:r>
            <w:r w:rsidRPr="0031204D">
              <w:rPr>
                <w:rFonts w:asciiTheme="minorHAnsi" w:hAnsiTheme="minorHAnsi"/>
                <w:sz w:val="18"/>
                <w:szCs w:val="18"/>
              </w:rPr>
              <w:t xml:space="preserve"> do osób zagrożonych przerwaniem aktywności zawodowej ze względów zdrowotnych. Interwencja w tym obszarze ma na celu poprawę stanu zdrowia osób pracujących oraz dostosowanie stanowiska pracy (by dalsze wykonywanie obowiązków służbowych nie pogarszało stanu zdrowia pracownika), albo zmianę kwalifikacji zawodowych (w celu podjęcia aktywności zawodowej w obszarze lepiej odpowiadającym możliwościom zdrowotnym), co </w:t>
            </w:r>
            <w:r>
              <w:rPr>
                <w:rFonts w:asciiTheme="minorHAnsi" w:hAnsiTheme="minorHAnsi"/>
                <w:sz w:val="18"/>
                <w:szCs w:val="18"/>
              </w:rPr>
              <w:t>może</w:t>
            </w:r>
            <w:r w:rsidRPr="0031204D">
              <w:rPr>
                <w:rFonts w:asciiTheme="minorHAnsi" w:hAnsiTheme="minorHAnsi"/>
                <w:sz w:val="18"/>
                <w:szCs w:val="18"/>
              </w:rPr>
              <w:t xml:space="preserve"> mieć bezpośredni wpływ na wyrównanie szans na rynku pracy i realne wydłużenie aktywności zawodowej. Wspierane </w:t>
            </w:r>
            <w:r>
              <w:rPr>
                <w:rFonts w:asciiTheme="minorHAnsi" w:hAnsiTheme="minorHAnsi"/>
                <w:sz w:val="18"/>
                <w:szCs w:val="18"/>
              </w:rPr>
              <w:t>s</w:t>
            </w:r>
            <w:r w:rsidRPr="0031204D">
              <w:rPr>
                <w:rFonts w:asciiTheme="minorHAnsi" w:hAnsiTheme="minorHAnsi"/>
                <w:sz w:val="18"/>
                <w:szCs w:val="18"/>
              </w:rPr>
              <w:t>ą działania w zakresie profilaktyki zdrowotnej oraz wczesna diagnostyka i specjalistyczne leczenie (w tym rehabilitacja) w zakresie chorób mających największy wpływ na aktywność zawodową. Ponadto, wdr</w:t>
            </w:r>
            <w:r>
              <w:rPr>
                <w:rFonts w:asciiTheme="minorHAnsi" w:hAnsiTheme="minorHAnsi"/>
                <w:sz w:val="18"/>
                <w:szCs w:val="18"/>
              </w:rPr>
              <w:t>a</w:t>
            </w:r>
            <w:r w:rsidRPr="0031204D">
              <w:rPr>
                <w:rFonts w:asciiTheme="minorHAnsi" w:hAnsiTheme="minorHAnsi"/>
                <w:sz w:val="18"/>
                <w:szCs w:val="18"/>
              </w:rPr>
              <w:t>ż</w:t>
            </w:r>
            <w:r>
              <w:rPr>
                <w:rFonts w:asciiTheme="minorHAnsi" w:hAnsiTheme="minorHAnsi"/>
                <w:sz w:val="18"/>
                <w:szCs w:val="18"/>
              </w:rPr>
              <w:t xml:space="preserve">ane są </w:t>
            </w:r>
            <w:r w:rsidRPr="0031204D">
              <w:rPr>
                <w:rFonts w:asciiTheme="minorHAnsi" w:hAnsiTheme="minorHAnsi"/>
                <w:sz w:val="18"/>
                <w:szCs w:val="18"/>
              </w:rPr>
              <w:t>program</w:t>
            </w:r>
            <w:r>
              <w:rPr>
                <w:rFonts w:asciiTheme="minorHAnsi" w:hAnsiTheme="minorHAnsi"/>
                <w:sz w:val="18"/>
                <w:szCs w:val="18"/>
              </w:rPr>
              <w:t>y</w:t>
            </w:r>
            <w:r w:rsidRPr="0031204D">
              <w:rPr>
                <w:rFonts w:asciiTheme="minorHAnsi" w:hAnsiTheme="minorHAnsi"/>
                <w:sz w:val="18"/>
                <w:szCs w:val="18"/>
              </w:rPr>
              <w:t xml:space="preserve"> w zakresie profilaktyki zdrowotnej (pierwotnej i wtórnej) dotycząc</w:t>
            </w:r>
            <w:r>
              <w:rPr>
                <w:rFonts w:asciiTheme="minorHAnsi" w:hAnsiTheme="minorHAnsi"/>
                <w:sz w:val="18"/>
                <w:szCs w:val="18"/>
              </w:rPr>
              <w:t>e</w:t>
            </w:r>
            <w:r w:rsidRPr="0031204D">
              <w:rPr>
                <w:rFonts w:asciiTheme="minorHAnsi" w:hAnsiTheme="minorHAnsi"/>
                <w:sz w:val="18"/>
                <w:szCs w:val="18"/>
              </w:rPr>
              <w:t xml:space="preserve"> w szczególności chorób najczęściej obserwowanych w regionie oraz wynikających ze specyficznych uwarunkowań regionalnych. Wspierane </w:t>
            </w:r>
            <w:r>
              <w:rPr>
                <w:rFonts w:asciiTheme="minorHAnsi" w:hAnsiTheme="minorHAnsi"/>
                <w:sz w:val="18"/>
                <w:szCs w:val="18"/>
              </w:rPr>
              <w:t>s</w:t>
            </w:r>
            <w:r w:rsidRPr="0031204D">
              <w:rPr>
                <w:rFonts w:asciiTheme="minorHAnsi" w:hAnsiTheme="minorHAnsi"/>
                <w:sz w:val="18"/>
                <w:szCs w:val="18"/>
              </w:rPr>
              <w:t>ą także działania w zakresie rehabilitacji zdrowotnej, ułatwiające powrót rekonwalescentów na rynek pracy. Wobec osób, które nie są w stanie ze względów zdrowotnych kontynuować zatrudnienia na swoim stanowisku pracy, konieczne jest przeprowadzenie programów przekwalifikowania i zmiany stanowiska/miejsca pracy albo programów modyfikujących stanowisko pracy w aspekcie negatywnego wpływu na zdrowie, by dalsze wykonywanie obowiązków służbowych nie pogarszało stanu zdrowia pracownika.</w:t>
            </w:r>
          </w:p>
          <w:p w:rsidR="00A028D0" w:rsidRPr="0031204D" w:rsidRDefault="00A028D0" w:rsidP="002F0BD8">
            <w:pPr>
              <w:widowControl w:val="0"/>
              <w:jc w:val="both"/>
              <w:rPr>
                <w:rFonts w:asciiTheme="minorHAnsi" w:hAnsiTheme="minorHAnsi"/>
                <w:sz w:val="18"/>
                <w:szCs w:val="18"/>
              </w:rPr>
            </w:pPr>
            <w:r w:rsidRPr="0031204D">
              <w:rPr>
                <w:rFonts w:asciiTheme="minorHAnsi" w:hAnsiTheme="minorHAnsi"/>
                <w:sz w:val="18"/>
                <w:szCs w:val="18"/>
              </w:rPr>
              <w:t xml:space="preserve">W roku 2019 rozstrzygnięto 2 konkursy i podpisano 7 </w:t>
            </w:r>
            <w:r>
              <w:rPr>
                <w:rFonts w:asciiTheme="minorHAnsi" w:hAnsiTheme="minorHAnsi"/>
                <w:sz w:val="18"/>
                <w:szCs w:val="18"/>
              </w:rPr>
              <w:t>u</w:t>
            </w:r>
            <w:r w:rsidRPr="0031204D">
              <w:rPr>
                <w:rFonts w:asciiTheme="minorHAnsi" w:hAnsiTheme="minorHAnsi"/>
                <w:sz w:val="18"/>
                <w:szCs w:val="18"/>
              </w:rPr>
              <w:t xml:space="preserve">mów o dofinansowanie projektów. </w:t>
            </w:r>
          </w:p>
          <w:p w:rsidR="00A028D0" w:rsidRPr="00C15682" w:rsidRDefault="00A028D0" w:rsidP="002F0BD8">
            <w:pPr>
              <w:widowControl w:val="0"/>
              <w:jc w:val="both"/>
              <w:rPr>
                <w:rFonts w:asciiTheme="minorHAnsi" w:hAnsiTheme="minorHAnsi"/>
                <w:sz w:val="18"/>
                <w:szCs w:val="18"/>
                <w:highlight w:val="yellow"/>
              </w:rPr>
            </w:pPr>
            <w:r w:rsidRPr="0031204D">
              <w:rPr>
                <w:rFonts w:asciiTheme="minorHAnsi" w:hAnsiTheme="minorHAnsi"/>
                <w:sz w:val="18"/>
                <w:szCs w:val="18"/>
              </w:rPr>
              <w:t xml:space="preserve">Łącznie w </w:t>
            </w:r>
            <w:r>
              <w:rPr>
                <w:rFonts w:asciiTheme="minorHAnsi" w:hAnsiTheme="minorHAnsi"/>
                <w:sz w:val="18"/>
                <w:szCs w:val="18"/>
              </w:rPr>
              <w:t>w</w:t>
            </w:r>
            <w:r w:rsidRPr="0031204D">
              <w:rPr>
                <w:rFonts w:asciiTheme="minorHAnsi" w:hAnsiTheme="minorHAnsi"/>
                <w:sz w:val="18"/>
                <w:szCs w:val="18"/>
              </w:rPr>
              <w:t>oj</w:t>
            </w:r>
            <w:r>
              <w:rPr>
                <w:rFonts w:asciiTheme="minorHAnsi" w:hAnsiTheme="minorHAnsi"/>
                <w:sz w:val="18"/>
                <w:szCs w:val="18"/>
              </w:rPr>
              <w:t>ewództwie</w:t>
            </w:r>
            <w:r w:rsidRPr="0031204D">
              <w:rPr>
                <w:rFonts w:asciiTheme="minorHAnsi" w:hAnsiTheme="minorHAnsi"/>
                <w:sz w:val="18"/>
                <w:szCs w:val="18"/>
              </w:rPr>
              <w:t xml:space="preserve"> </w:t>
            </w:r>
            <w:r>
              <w:rPr>
                <w:rFonts w:asciiTheme="minorHAnsi" w:hAnsiTheme="minorHAnsi"/>
                <w:sz w:val="18"/>
                <w:szCs w:val="18"/>
              </w:rPr>
              <w:t>l</w:t>
            </w:r>
            <w:r w:rsidR="000E02D5">
              <w:rPr>
                <w:rFonts w:asciiTheme="minorHAnsi" w:hAnsiTheme="minorHAnsi"/>
                <w:sz w:val="18"/>
                <w:szCs w:val="18"/>
              </w:rPr>
              <w:t>ubuskim realizowanych</w:t>
            </w:r>
            <w:r w:rsidRPr="0031204D">
              <w:rPr>
                <w:rFonts w:asciiTheme="minorHAnsi" w:hAnsiTheme="minorHAnsi"/>
                <w:sz w:val="18"/>
                <w:szCs w:val="18"/>
              </w:rPr>
              <w:t xml:space="preserve"> jest 14 projektów w ramach Działania 6.7 RPO Lubuskie 2020</w:t>
            </w:r>
            <w:r>
              <w:rPr>
                <w:rFonts w:asciiTheme="minorHAnsi" w:hAnsiTheme="minorHAnsi"/>
                <w:sz w:val="18"/>
                <w:szCs w:val="18"/>
              </w:rPr>
              <w:t>.</w:t>
            </w:r>
          </w:p>
        </w:tc>
      </w:tr>
      <w:tr w:rsidR="00A028D0" w:rsidRPr="00C15682" w:rsidTr="002F0BD8">
        <w:tc>
          <w:tcPr>
            <w:tcW w:w="2268" w:type="dxa"/>
          </w:tcPr>
          <w:p w:rsidR="00A028D0" w:rsidRPr="0031204D" w:rsidRDefault="00A028D0" w:rsidP="002F0BD8">
            <w:pPr>
              <w:pStyle w:val="Zawartotabeli"/>
              <w:spacing w:after="0"/>
              <w:rPr>
                <w:rFonts w:asciiTheme="minorHAnsi" w:hAnsiTheme="minorHAnsi"/>
                <w:sz w:val="18"/>
                <w:szCs w:val="18"/>
              </w:rPr>
            </w:pPr>
            <w:r w:rsidRPr="0031204D">
              <w:rPr>
                <w:rFonts w:asciiTheme="minorHAnsi" w:hAnsiTheme="minorHAnsi"/>
                <w:sz w:val="18"/>
                <w:szCs w:val="18"/>
              </w:rPr>
              <w:t>Uzyskane efekty</w:t>
            </w:r>
            <w:r w:rsidRPr="0031204D">
              <w:rPr>
                <w:rFonts w:asciiTheme="minorHAnsi" w:hAnsiTheme="minorHAnsi"/>
                <w:sz w:val="18"/>
                <w:szCs w:val="18"/>
                <w:lang w:val="pl-PL"/>
              </w:rPr>
              <w:br/>
            </w:r>
            <w:r w:rsidRPr="0031204D">
              <w:rPr>
                <w:rFonts w:asciiTheme="minorHAnsi" w:hAnsiTheme="minorHAnsi"/>
                <w:sz w:val="18"/>
                <w:szCs w:val="18"/>
              </w:rPr>
              <w:t>(</w:t>
            </w:r>
            <w:r w:rsidRPr="0031204D">
              <w:rPr>
                <w:rFonts w:asciiTheme="minorHAnsi" w:hAnsiTheme="minorHAnsi"/>
                <w:snapToGrid w:val="0"/>
                <w:sz w:val="18"/>
                <w:szCs w:val="18"/>
              </w:rPr>
              <w:t>w ujęciu ilościowym</w:t>
            </w:r>
            <w:r w:rsidRPr="0031204D">
              <w:rPr>
                <w:rFonts w:asciiTheme="minorHAnsi" w:hAnsiTheme="minorHAnsi"/>
                <w:snapToGrid w:val="0"/>
                <w:sz w:val="18"/>
                <w:szCs w:val="18"/>
                <w:lang w:val="pl-PL"/>
              </w:rPr>
              <w:br/>
            </w:r>
            <w:r w:rsidRPr="0031204D">
              <w:rPr>
                <w:rFonts w:asciiTheme="minorHAnsi" w:hAnsiTheme="minorHAnsi"/>
                <w:snapToGrid w:val="0"/>
                <w:sz w:val="18"/>
                <w:szCs w:val="18"/>
              </w:rPr>
              <w:t>i jakościowym</w:t>
            </w:r>
            <w:r w:rsidRPr="0031204D">
              <w:rPr>
                <w:rFonts w:asciiTheme="minorHAnsi" w:hAnsiTheme="minorHAnsi"/>
                <w:sz w:val="18"/>
                <w:szCs w:val="18"/>
              </w:rPr>
              <w:t>)</w:t>
            </w:r>
          </w:p>
        </w:tc>
        <w:tc>
          <w:tcPr>
            <w:tcW w:w="7082" w:type="dxa"/>
          </w:tcPr>
          <w:p w:rsidR="00A028D0" w:rsidRPr="0031204D" w:rsidRDefault="00A028D0" w:rsidP="0042189C">
            <w:pPr>
              <w:pStyle w:val="Akapitzlist"/>
              <w:numPr>
                <w:ilvl w:val="0"/>
                <w:numId w:val="91"/>
              </w:numPr>
              <w:tabs>
                <w:tab w:val="left" w:pos="176"/>
              </w:tabs>
              <w:ind w:left="0" w:firstLine="0"/>
              <w:jc w:val="both"/>
              <w:rPr>
                <w:rFonts w:asciiTheme="minorHAnsi" w:hAnsiTheme="minorHAnsi"/>
                <w:sz w:val="18"/>
                <w:szCs w:val="18"/>
              </w:rPr>
            </w:pPr>
            <w:r w:rsidRPr="0031204D">
              <w:rPr>
                <w:rFonts w:asciiTheme="minorHAnsi" w:hAnsiTheme="minorHAnsi"/>
                <w:sz w:val="18"/>
                <w:szCs w:val="18"/>
                <w:lang w:val="pl-PL"/>
              </w:rPr>
              <w:t xml:space="preserve">wskaźnik </w:t>
            </w:r>
            <w:r w:rsidRPr="0031204D">
              <w:rPr>
                <w:rFonts w:asciiTheme="minorHAnsi" w:hAnsiTheme="minorHAnsi"/>
                <w:sz w:val="18"/>
                <w:szCs w:val="18"/>
              </w:rPr>
              <w:t>rezultatu bezpośredniego:</w:t>
            </w:r>
          </w:p>
          <w:p w:rsidR="00A028D0" w:rsidRPr="0031204D" w:rsidRDefault="00A028D0" w:rsidP="0042189C">
            <w:pPr>
              <w:pStyle w:val="Akapitzlist"/>
              <w:numPr>
                <w:ilvl w:val="0"/>
                <w:numId w:val="92"/>
              </w:numPr>
              <w:tabs>
                <w:tab w:val="left" w:pos="176"/>
              </w:tabs>
              <w:ind w:left="0" w:firstLine="0"/>
              <w:jc w:val="both"/>
              <w:rPr>
                <w:rFonts w:asciiTheme="minorHAnsi" w:hAnsiTheme="minorHAnsi"/>
                <w:sz w:val="18"/>
                <w:szCs w:val="18"/>
              </w:rPr>
            </w:pPr>
            <w:r w:rsidRPr="0031204D">
              <w:rPr>
                <w:rFonts w:asciiTheme="minorHAnsi" w:hAnsiTheme="minorHAnsi"/>
                <w:sz w:val="18"/>
                <w:szCs w:val="18"/>
              </w:rPr>
              <w:t xml:space="preserve">liczba osób które po opuszczeniu programu podjęły pracę lub kontynuowały zatrudnienie </w:t>
            </w:r>
            <w:r>
              <w:rPr>
                <w:rFonts w:asciiTheme="minorHAnsi" w:hAnsiTheme="minorHAnsi"/>
                <w:sz w:val="18"/>
                <w:szCs w:val="18"/>
                <w:lang w:val="pl-PL"/>
              </w:rPr>
              <w:t>-</w:t>
            </w:r>
            <w:r w:rsidRPr="0031204D">
              <w:rPr>
                <w:rFonts w:asciiTheme="minorHAnsi" w:hAnsiTheme="minorHAnsi"/>
                <w:sz w:val="18"/>
                <w:szCs w:val="18"/>
              </w:rPr>
              <w:t xml:space="preserve"> osiągnięta wartość wskaźnika </w:t>
            </w:r>
            <w:r>
              <w:rPr>
                <w:rFonts w:asciiTheme="minorHAnsi" w:hAnsiTheme="minorHAnsi"/>
                <w:sz w:val="18"/>
                <w:szCs w:val="18"/>
                <w:lang w:val="pl-PL"/>
              </w:rPr>
              <w:t>-</w:t>
            </w:r>
            <w:r w:rsidRPr="0031204D">
              <w:rPr>
                <w:rFonts w:asciiTheme="minorHAnsi" w:hAnsiTheme="minorHAnsi"/>
                <w:sz w:val="18"/>
                <w:szCs w:val="18"/>
              </w:rPr>
              <w:t xml:space="preserve"> </w:t>
            </w:r>
            <w:r w:rsidRPr="0031204D">
              <w:rPr>
                <w:rFonts w:asciiTheme="minorHAnsi" w:hAnsiTheme="minorHAnsi"/>
                <w:sz w:val="18"/>
                <w:szCs w:val="18"/>
                <w:lang w:val="pl-PL"/>
              </w:rPr>
              <w:t>152</w:t>
            </w:r>
            <w:r w:rsidRPr="0031204D">
              <w:rPr>
                <w:rFonts w:asciiTheme="minorHAnsi" w:hAnsiTheme="minorHAnsi"/>
                <w:sz w:val="18"/>
                <w:szCs w:val="18"/>
              </w:rPr>
              <w:t>;</w:t>
            </w:r>
          </w:p>
          <w:p w:rsidR="00A028D0" w:rsidRPr="0031204D" w:rsidRDefault="00A028D0" w:rsidP="0042189C">
            <w:pPr>
              <w:pStyle w:val="Akapitzlist"/>
              <w:numPr>
                <w:ilvl w:val="0"/>
                <w:numId w:val="92"/>
              </w:numPr>
              <w:tabs>
                <w:tab w:val="left" w:pos="176"/>
              </w:tabs>
              <w:ind w:left="0" w:firstLine="0"/>
              <w:jc w:val="both"/>
              <w:rPr>
                <w:rFonts w:asciiTheme="minorHAnsi" w:hAnsiTheme="minorHAnsi"/>
                <w:sz w:val="18"/>
                <w:szCs w:val="18"/>
              </w:rPr>
            </w:pPr>
            <w:r w:rsidRPr="0031204D">
              <w:rPr>
                <w:rFonts w:asciiTheme="minorHAnsi" w:hAnsiTheme="minorHAnsi"/>
                <w:sz w:val="18"/>
                <w:szCs w:val="18"/>
              </w:rPr>
              <w:t xml:space="preserve">liczba osób które dzięki interwencji EFS zgłosiły się na badanie profilaktyczne - osiągnięta wartość wskaźnika </w:t>
            </w:r>
            <w:r>
              <w:rPr>
                <w:rFonts w:asciiTheme="minorHAnsi" w:hAnsiTheme="minorHAnsi"/>
                <w:sz w:val="18"/>
                <w:szCs w:val="18"/>
                <w:lang w:val="pl-PL"/>
              </w:rPr>
              <w:t>-</w:t>
            </w:r>
            <w:r w:rsidRPr="0031204D">
              <w:rPr>
                <w:rFonts w:asciiTheme="minorHAnsi" w:hAnsiTheme="minorHAnsi"/>
                <w:sz w:val="18"/>
                <w:szCs w:val="18"/>
              </w:rPr>
              <w:t xml:space="preserve"> </w:t>
            </w:r>
            <w:r w:rsidRPr="0031204D">
              <w:rPr>
                <w:rFonts w:asciiTheme="minorHAnsi" w:hAnsiTheme="minorHAnsi"/>
                <w:sz w:val="18"/>
                <w:szCs w:val="18"/>
                <w:lang w:val="pl-PL"/>
              </w:rPr>
              <w:t>2.7</w:t>
            </w:r>
            <w:r w:rsidRPr="0031204D">
              <w:rPr>
                <w:rFonts w:asciiTheme="minorHAnsi" w:hAnsiTheme="minorHAnsi"/>
                <w:sz w:val="18"/>
                <w:szCs w:val="18"/>
              </w:rPr>
              <w:t>6</w:t>
            </w:r>
            <w:r w:rsidRPr="0031204D">
              <w:rPr>
                <w:rFonts w:asciiTheme="minorHAnsi" w:hAnsiTheme="minorHAnsi"/>
                <w:sz w:val="18"/>
                <w:szCs w:val="18"/>
                <w:lang w:val="pl-PL"/>
              </w:rPr>
              <w:t>3</w:t>
            </w:r>
            <w:r w:rsidRPr="0031204D">
              <w:rPr>
                <w:rFonts w:asciiTheme="minorHAnsi" w:hAnsiTheme="minorHAnsi"/>
                <w:sz w:val="18"/>
                <w:szCs w:val="18"/>
              </w:rPr>
              <w:t>.</w:t>
            </w:r>
          </w:p>
          <w:p w:rsidR="00A028D0" w:rsidRPr="0031204D" w:rsidRDefault="00A028D0" w:rsidP="0042189C">
            <w:pPr>
              <w:pStyle w:val="Akapitzlist"/>
              <w:numPr>
                <w:ilvl w:val="0"/>
                <w:numId w:val="91"/>
              </w:numPr>
              <w:tabs>
                <w:tab w:val="left" w:pos="176"/>
              </w:tabs>
              <w:ind w:left="0" w:firstLine="0"/>
              <w:jc w:val="both"/>
              <w:rPr>
                <w:rFonts w:asciiTheme="minorHAnsi" w:hAnsiTheme="minorHAnsi"/>
                <w:sz w:val="18"/>
                <w:szCs w:val="18"/>
              </w:rPr>
            </w:pPr>
            <w:r w:rsidRPr="0031204D">
              <w:rPr>
                <w:rFonts w:asciiTheme="minorHAnsi" w:hAnsiTheme="minorHAnsi"/>
                <w:sz w:val="18"/>
                <w:szCs w:val="18"/>
                <w:lang w:val="pl-PL"/>
              </w:rPr>
              <w:t xml:space="preserve">wskaźnik </w:t>
            </w:r>
            <w:r w:rsidRPr="0031204D">
              <w:rPr>
                <w:rFonts w:asciiTheme="minorHAnsi" w:hAnsiTheme="minorHAnsi"/>
                <w:sz w:val="18"/>
                <w:szCs w:val="18"/>
              </w:rPr>
              <w:t>produktu:</w:t>
            </w:r>
          </w:p>
          <w:p w:rsidR="00A028D0" w:rsidRPr="0031204D" w:rsidRDefault="00A028D0" w:rsidP="0042189C">
            <w:pPr>
              <w:pStyle w:val="Akapitzlist"/>
              <w:numPr>
                <w:ilvl w:val="0"/>
                <w:numId w:val="93"/>
              </w:numPr>
              <w:tabs>
                <w:tab w:val="left" w:pos="176"/>
              </w:tabs>
              <w:ind w:left="0" w:firstLine="0"/>
              <w:jc w:val="both"/>
              <w:rPr>
                <w:rFonts w:asciiTheme="minorHAnsi" w:hAnsiTheme="minorHAnsi"/>
                <w:sz w:val="18"/>
                <w:szCs w:val="18"/>
              </w:rPr>
            </w:pPr>
            <w:r w:rsidRPr="0031204D">
              <w:rPr>
                <w:rFonts w:asciiTheme="minorHAnsi" w:hAnsiTheme="minorHAnsi"/>
                <w:sz w:val="18"/>
                <w:szCs w:val="18"/>
              </w:rPr>
              <w:t xml:space="preserve">liczba wdrożonych programów zdrowotnych istotnych z punktu widzenia potrzeb zdrowotnych regionu, w tym pracodawców - osiągnięta wartość wskaźnika </w:t>
            </w:r>
            <w:r>
              <w:rPr>
                <w:rFonts w:asciiTheme="minorHAnsi" w:hAnsiTheme="minorHAnsi"/>
                <w:sz w:val="18"/>
                <w:szCs w:val="18"/>
                <w:lang w:val="pl-PL"/>
              </w:rPr>
              <w:t>-</w:t>
            </w:r>
            <w:r w:rsidRPr="0031204D">
              <w:rPr>
                <w:rFonts w:asciiTheme="minorHAnsi" w:hAnsiTheme="minorHAnsi"/>
                <w:sz w:val="18"/>
                <w:szCs w:val="18"/>
              </w:rPr>
              <w:t xml:space="preserve"> </w:t>
            </w:r>
            <w:r w:rsidRPr="0031204D">
              <w:rPr>
                <w:rFonts w:asciiTheme="minorHAnsi" w:hAnsiTheme="minorHAnsi"/>
                <w:sz w:val="18"/>
                <w:szCs w:val="18"/>
                <w:lang w:val="pl-PL"/>
              </w:rPr>
              <w:t>4;</w:t>
            </w:r>
          </w:p>
          <w:p w:rsidR="00A028D0" w:rsidRPr="0031204D" w:rsidRDefault="00A028D0" w:rsidP="0042189C">
            <w:pPr>
              <w:pStyle w:val="Akapitzlist"/>
              <w:numPr>
                <w:ilvl w:val="0"/>
                <w:numId w:val="93"/>
              </w:numPr>
              <w:tabs>
                <w:tab w:val="left" w:pos="176"/>
              </w:tabs>
              <w:ind w:left="0" w:firstLine="0"/>
              <w:jc w:val="both"/>
              <w:rPr>
                <w:rFonts w:asciiTheme="minorHAnsi" w:hAnsiTheme="minorHAnsi"/>
                <w:sz w:val="18"/>
                <w:szCs w:val="18"/>
              </w:rPr>
            </w:pPr>
            <w:r w:rsidRPr="0031204D">
              <w:rPr>
                <w:rFonts w:asciiTheme="minorHAnsi" w:hAnsiTheme="minorHAnsi"/>
                <w:sz w:val="18"/>
                <w:szCs w:val="18"/>
                <w:lang w:val="pl-PL"/>
              </w:rPr>
              <w:t>liczba</w:t>
            </w:r>
            <w:r w:rsidRPr="0031204D">
              <w:rPr>
                <w:rFonts w:asciiTheme="minorHAnsi" w:hAnsiTheme="minorHAnsi"/>
                <w:sz w:val="18"/>
                <w:szCs w:val="18"/>
              </w:rPr>
              <w:t xml:space="preserve"> osób objętych programem zdrowotnym dzięki EFS - osiągnięta wartość wskaźnika -4</w:t>
            </w:r>
            <w:r w:rsidRPr="0031204D">
              <w:rPr>
                <w:rFonts w:asciiTheme="minorHAnsi" w:hAnsiTheme="minorHAnsi"/>
                <w:sz w:val="18"/>
                <w:szCs w:val="18"/>
                <w:lang w:val="pl-PL"/>
              </w:rPr>
              <w:t>.400</w:t>
            </w:r>
            <w:r w:rsidRPr="0031204D">
              <w:rPr>
                <w:rFonts w:asciiTheme="minorHAnsi" w:hAnsiTheme="minorHAnsi"/>
                <w:sz w:val="18"/>
                <w:szCs w:val="18"/>
              </w:rPr>
              <w:t>.</w:t>
            </w:r>
          </w:p>
        </w:tc>
      </w:tr>
      <w:tr w:rsidR="00A028D0" w:rsidRPr="00C15682" w:rsidTr="002F0BD8">
        <w:tc>
          <w:tcPr>
            <w:tcW w:w="2268" w:type="dxa"/>
          </w:tcPr>
          <w:p w:rsidR="00A028D0" w:rsidRPr="0031204D" w:rsidRDefault="00A028D0" w:rsidP="002F0BD8">
            <w:pPr>
              <w:pStyle w:val="Zawartotabeli"/>
              <w:spacing w:after="0"/>
              <w:rPr>
                <w:rFonts w:asciiTheme="minorHAnsi" w:hAnsiTheme="minorHAnsi"/>
                <w:sz w:val="18"/>
                <w:szCs w:val="18"/>
              </w:rPr>
            </w:pPr>
            <w:r w:rsidRPr="0031204D">
              <w:rPr>
                <w:rFonts w:asciiTheme="minorHAnsi" w:hAnsiTheme="minorHAnsi"/>
                <w:sz w:val="18"/>
                <w:szCs w:val="18"/>
              </w:rPr>
              <w:t>Środki wydatkowane</w:t>
            </w:r>
            <w:r w:rsidRPr="0031204D">
              <w:rPr>
                <w:rFonts w:asciiTheme="minorHAnsi" w:hAnsiTheme="minorHAnsi"/>
                <w:sz w:val="18"/>
                <w:szCs w:val="18"/>
              </w:rPr>
              <w:br/>
              <w:t>w 2019 r. (w tys. zł)</w:t>
            </w:r>
          </w:p>
        </w:tc>
        <w:tc>
          <w:tcPr>
            <w:tcW w:w="7082" w:type="dxa"/>
          </w:tcPr>
          <w:p w:rsidR="00A028D0" w:rsidRPr="00C15682" w:rsidRDefault="00A028D0" w:rsidP="002F0BD8">
            <w:pPr>
              <w:pStyle w:val="Zawartotabeli"/>
              <w:spacing w:after="0"/>
              <w:jc w:val="both"/>
              <w:rPr>
                <w:rFonts w:asciiTheme="minorHAnsi" w:hAnsiTheme="minorHAnsi"/>
                <w:sz w:val="18"/>
                <w:szCs w:val="18"/>
                <w:highlight w:val="yellow"/>
                <w:lang w:val="pl-PL"/>
              </w:rPr>
            </w:pPr>
            <w:r w:rsidRPr="0031204D">
              <w:rPr>
                <w:rFonts w:asciiTheme="minorHAnsi" w:hAnsiTheme="minorHAnsi"/>
                <w:sz w:val="18"/>
                <w:szCs w:val="18"/>
                <w:lang w:val="pl-PL"/>
              </w:rPr>
              <w:t xml:space="preserve">Beneficjentom Działania 6.7 RPO Lubuskie 2020, których projekty realizowane były w 2019 r. przekazano łącznie 8.594,8 tys. zł i zatwierdzono wydatki na kwotę </w:t>
            </w:r>
            <w:r>
              <w:rPr>
                <w:rFonts w:asciiTheme="minorHAnsi" w:hAnsiTheme="minorHAnsi"/>
                <w:sz w:val="18"/>
                <w:szCs w:val="18"/>
                <w:lang w:val="pl-PL"/>
              </w:rPr>
              <w:t xml:space="preserve">- </w:t>
            </w:r>
            <w:r w:rsidRPr="0031204D">
              <w:rPr>
                <w:rFonts w:asciiTheme="minorHAnsi" w:hAnsiTheme="minorHAnsi"/>
                <w:sz w:val="18"/>
                <w:szCs w:val="18"/>
                <w:lang w:val="pl-PL"/>
              </w:rPr>
              <w:t>3.994,5 tys. zł.</w:t>
            </w:r>
          </w:p>
        </w:tc>
      </w:tr>
    </w:tbl>
    <w:p w:rsidR="00A028D0" w:rsidRPr="00C15682" w:rsidRDefault="00A028D0" w:rsidP="00A028D0">
      <w:pPr>
        <w:pStyle w:val="Tytu"/>
        <w:rPr>
          <w:rFonts w:asciiTheme="minorHAnsi" w:hAnsiTheme="minorHAnsi"/>
          <w:b w:val="0"/>
          <w:sz w:val="18"/>
          <w:szCs w:val="18"/>
          <w:highlight w:val="yellow"/>
          <w:lang w:val="pl-PL"/>
        </w:rPr>
      </w:pPr>
    </w:p>
    <w:p w:rsidR="00A028D0" w:rsidRDefault="00A028D0" w:rsidP="00A028D0">
      <w:pPr>
        <w:pStyle w:val="Tytu"/>
        <w:rPr>
          <w:rFonts w:asciiTheme="minorHAnsi" w:hAnsiTheme="minorHAnsi"/>
          <w:b w:val="0"/>
          <w:sz w:val="18"/>
          <w:szCs w:val="18"/>
          <w:highlight w:val="yellow"/>
          <w:lang w:val="pl-PL"/>
        </w:rPr>
      </w:pPr>
    </w:p>
    <w:p w:rsidR="000E02D5" w:rsidRPr="00C15682" w:rsidRDefault="000E02D5" w:rsidP="00A028D0">
      <w:pPr>
        <w:pStyle w:val="Tytu"/>
        <w:rPr>
          <w:rFonts w:asciiTheme="minorHAnsi" w:hAnsiTheme="minorHAnsi"/>
          <w:b w:val="0"/>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E91F10" w:rsidRDefault="00A028D0" w:rsidP="002F0BD8">
            <w:pPr>
              <w:pStyle w:val="Nagwektabeli"/>
              <w:spacing w:after="0"/>
              <w:jc w:val="left"/>
              <w:rPr>
                <w:rFonts w:asciiTheme="minorHAnsi" w:hAnsiTheme="minorHAnsi"/>
                <w:b w:val="0"/>
                <w:bCs w:val="0"/>
                <w:i w:val="0"/>
                <w:iCs w:val="0"/>
                <w:sz w:val="18"/>
                <w:szCs w:val="18"/>
              </w:rPr>
            </w:pPr>
            <w:r w:rsidRPr="00E91F10">
              <w:rPr>
                <w:rFonts w:asciiTheme="minorHAnsi" w:hAnsiTheme="minorHAnsi"/>
                <w:b w:val="0"/>
                <w:bCs w:val="0"/>
                <w:i w:val="0"/>
                <w:iCs w:val="0"/>
                <w:sz w:val="18"/>
                <w:szCs w:val="18"/>
                <w:lang w:val="pl-PL" w:eastAsia="pl-PL"/>
              </w:rPr>
              <w:lastRenderedPageBreak/>
              <w:t>Priorytet 1</w:t>
            </w:r>
          </w:p>
        </w:tc>
        <w:tc>
          <w:tcPr>
            <w:tcW w:w="7082" w:type="dxa"/>
          </w:tcPr>
          <w:p w:rsidR="00A028D0" w:rsidRPr="00E91F10" w:rsidRDefault="00A028D0" w:rsidP="002F0BD8">
            <w:pPr>
              <w:pStyle w:val="Nagwektabeli"/>
              <w:spacing w:after="0"/>
              <w:jc w:val="both"/>
              <w:rPr>
                <w:rFonts w:asciiTheme="minorHAnsi" w:hAnsiTheme="minorHAnsi"/>
                <w:b w:val="0"/>
                <w:bCs w:val="0"/>
                <w:i w:val="0"/>
                <w:iCs w:val="0"/>
                <w:sz w:val="18"/>
                <w:szCs w:val="18"/>
                <w:lang w:val="pl-PL" w:eastAsia="pl-PL"/>
              </w:rPr>
            </w:pPr>
            <w:r w:rsidRPr="00E91F10">
              <w:rPr>
                <w:rFonts w:asciiTheme="minorHAnsi" w:hAnsiTheme="minorHAnsi"/>
                <w:b w:val="0"/>
                <w:i w:val="0"/>
                <w:sz w:val="18"/>
                <w:szCs w:val="18"/>
                <w:lang w:val="pl-PL" w:eastAsia="pl-PL"/>
              </w:rPr>
              <w:t>Poprawa zasobu miejsc pracy i zwiększenie aktywności zawodowej ludności</w:t>
            </w:r>
          </w:p>
        </w:tc>
      </w:tr>
      <w:tr w:rsidR="00A028D0" w:rsidRPr="00C15682" w:rsidTr="002F0BD8">
        <w:trPr>
          <w:trHeight w:val="240"/>
        </w:trPr>
        <w:tc>
          <w:tcPr>
            <w:tcW w:w="2268" w:type="dxa"/>
          </w:tcPr>
          <w:p w:rsidR="00A028D0" w:rsidRPr="00E91F10" w:rsidRDefault="00A028D0" w:rsidP="002F0BD8">
            <w:pPr>
              <w:pStyle w:val="Zawartotabeli"/>
              <w:spacing w:after="0"/>
              <w:rPr>
                <w:rFonts w:asciiTheme="minorHAnsi" w:hAnsiTheme="minorHAnsi"/>
                <w:sz w:val="18"/>
                <w:szCs w:val="18"/>
              </w:rPr>
            </w:pPr>
            <w:r w:rsidRPr="00E91F10">
              <w:rPr>
                <w:rFonts w:asciiTheme="minorHAnsi" w:hAnsiTheme="minorHAnsi"/>
                <w:sz w:val="18"/>
                <w:szCs w:val="18"/>
                <w:lang w:val="pl-PL" w:eastAsia="pl-PL"/>
              </w:rPr>
              <w:t>Cel operacyjny 1.3.</w:t>
            </w:r>
          </w:p>
        </w:tc>
        <w:tc>
          <w:tcPr>
            <w:tcW w:w="7082" w:type="dxa"/>
          </w:tcPr>
          <w:p w:rsidR="00A028D0" w:rsidRPr="00E91F10" w:rsidRDefault="00A028D0" w:rsidP="002F0BD8">
            <w:pPr>
              <w:pStyle w:val="Zawartotabeli"/>
              <w:spacing w:after="0"/>
              <w:rPr>
                <w:rFonts w:asciiTheme="minorHAnsi" w:hAnsiTheme="minorHAnsi"/>
                <w:sz w:val="18"/>
                <w:szCs w:val="18"/>
                <w:lang w:val="pl-PL" w:eastAsia="pl-PL"/>
              </w:rPr>
            </w:pPr>
            <w:r w:rsidRPr="00E91F10">
              <w:rPr>
                <w:rFonts w:asciiTheme="minorHAnsi" w:hAnsiTheme="minorHAnsi"/>
                <w:sz w:val="18"/>
                <w:szCs w:val="18"/>
                <w:lang w:val="pl-PL" w:eastAsia="pl-PL"/>
              </w:rPr>
              <w:t>Zwiększenie aktywności zawodowej ludności</w:t>
            </w:r>
          </w:p>
        </w:tc>
      </w:tr>
      <w:tr w:rsidR="00A028D0" w:rsidRPr="00C15682" w:rsidTr="002F0BD8">
        <w:trPr>
          <w:trHeight w:val="260"/>
        </w:trPr>
        <w:tc>
          <w:tcPr>
            <w:tcW w:w="2268" w:type="dxa"/>
          </w:tcPr>
          <w:p w:rsidR="00A028D0" w:rsidRPr="00E91F10" w:rsidRDefault="00A028D0" w:rsidP="002F0BD8">
            <w:pPr>
              <w:pStyle w:val="Zawartotabeli"/>
              <w:spacing w:after="0"/>
              <w:rPr>
                <w:rFonts w:asciiTheme="minorHAnsi" w:hAnsiTheme="minorHAnsi"/>
                <w:sz w:val="18"/>
                <w:szCs w:val="18"/>
              </w:rPr>
            </w:pPr>
            <w:r w:rsidRPr="00E91F10">
              <w:rPr>
                <w:rFonts w:asciiTheme="minorHAnsi" w:hAnsiTheme="minorHAnsi"/>
                <w:sz w:val="18"/>
                <w:szCs w:val="18"/>
                <w:lang w:val="pl-PL" w:eastAsia="pl-PL"/>
              </w:rPr>
              <w:t>Tytuł zadania 1.3.5.</w:t>
            </w:r>
          </w:p>
        </w:tc>
        <w:tc>
          <w:tcPr>
            <w:tcW w:w="7082" w:type="dxa"/>
          </w:tcPr>
          <w:p w:rsidR="00A028D0" w:rsidRPr="00E91F10" w:rsidRDefault="00A028D0" w:rsidP="002F0BD8">
            <w:pPr>
              <w:pStyle w:val="Zawartotabeli"/>
              <w:spacing w:after="0"/>
              <w:rPr>
                <w:rFonts w:asciiTheme="minorHAnsi" w:hAnsiTheme="minorHAnsi"/>
                <w:sz w:val="18"/>
                <w:szCs w:val="18"/>
              </w:rPr>
            </w:pPr>
            <w:r w:rsidRPr="00E91F10">
              <w:rPr>
                <w:rFonts w:asciiTheme="minorHAnsi" w:hAnsiTheme="minorHAnsi"/>
                <w:sz w:val="18"/>
                <w:szCs w:val="18"/>
                <w:lang w:val="pl-PL" w:eastAsia="pl-PL"/>
              </w:rPr>
              <w:t>Rozwój sieci i usług EURES</w:t>
            </w:r>
          </w:p>
        </w:tc>
      </w:tr>
      <w:tr w:rsidR="00A028D0" w:rsidRPr="00C15682" w:rsidTr="002F0BD8">
        <w:trPr>
          <w:trHeight w:val="638"/>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E91F10">
              <w:rPr>
                <w:rFonts w:asciiTheme="minorHAnsi" w:hAnsiTheme="minorHAnsi"/>
                <w:sz w:val="18"/>
                <w:szCs w:val="18"/>
              </w:rPr>
              <w:t>Opis realizacji zadania (</w:t>
            </w:r>
            <w:r w:rsidRPr="00E91F10">
              <w:rPr>
                <w:rFonts w:asciiTheme="minorHAnsi" w:hAnsiTheme="minorHAnsi"/>
                <w:snapToGrid w:val="0"/>
                <w:sz w:val="18"/>
                <w:szCs w:val="18"/>
              </w:rPr>
              <w:t>charakterystyka realizowanego zadania: cel, wykonawcy, podjęte</w:t>
            </w:r>
            <w:r w:rsidRPr="00E91F10">
              <w:rPr>
                <w:rFonts w:asciiTheme="minorHAnsi" w:hAnsiTheme="minorHAnsi"/>
                <w:snapToGrid w:val="0"/>
                <w:sz w:val="18"/>
                <w:szCs w:val="18"/>
              </w:rPr>
              <w:br/>
              <w:t>i zrealizowane działania)</w:t>
            </w:r>
          </w:p>
        </w:tc>
        <w:tc>
          <w:tcPr>
            <w:tcW w:w="7082" w:type="dxa"/>
          </w:tcPr>
          <w:p w:rsidR="00A028D0" w:rsidRPr="00C15682" w:rsidRDefault="00A028D0" w:rsidP="002F0BD8">
            <w:pPr>
              <w:jc w:val="both"/>
              <w:rPr>
                <w:rFonts w:asciiTheme="minorHAnsi" w:hAnsiTheme="minorHAnsi"/>
                <w:sz w:val="18"/>
                <w:szCs w:val="18"/>
                <w:highlight w:val="yellow"/>
              </w:rPr>
            </w:pPr>
            <w:r w:rsidRPr="002F1339">
              <w:rPr>
                <w:rFonts w:asciiTheme="minorHAnsi" w:hAnsiTheme="minorHAnsi"/>
                <w:sz w:val="18"/>
                <w:szCs w:val="18"/>
              </w:rPr>
              <w:t xml:space="preserve">Wojewódzki Urząd Pracy świadczy usługi w zakresie EURES m.in. poprzez pośredniczenie przy naborach kandydatów do pracy na terenie całej Unii Europejskiej/Europejskiego Obszaru Gospodarczego (głównie do Niemiec, Czech, Wielkiej Brytanii, Holandii). Znaczna część ofert dotyczyła zatrudnienia na czas nieokreślony i skierowana była do osób z doświadczeniem w danym zawodzie, ze znajomością języka obcego - najczęściej niemieckiego oraz angielskiego. W 2019 r. kadra EURES przekazała do powiatowych urzędów pracy 571 ofert pracy na 3.330 wakatów, z tego 211 to oferty pozyskane bezpośrednio przez Wojewódzki Urząd Pracy w Zielonej Górze od pracodawców zagranicznych (tzw. oferty własne) na 538 wakatów. Udzielano informacji osobom bezrobotnym i poszukującym pracy na temat warunków życia i pracy w krajach UE/EOG, ofert pracy będących w dyspozycji urzędu oraz informacji ogólnych nt. EURES. </w:t>
            </w:r>
          </w:p>
          <w:p w:rsidR="00A028D0" w:rsidRPr="00C15682" w:rsidRDefault="00A028D0" w:rsidP="002F0BD8">
            <w:pPr>
              <w:widowControl w:val="0"/>
              <w:jc w:val="both"/>
              <w:rPr>
                <w:rFonts w:asciiTheme="minorHAnsi" w:hAnsiTheme="minorHAnsi"/>
                <w:sz w:val="18"/>
                <w:szCs w:val="18"/>
                <w:highlight w:val="yellow"/>
              </w:rPr>
            </w:pPr>
            <w:r w:rsidRPr="002F1339">
              <w:rPr>
                <w:rFonts w:asciiTheme="minorHAnsi" w:hAnsiTheme="minorHAnsi"/>
                <w:sz w:val="18"/>
                <w:szCs w:val="18"/>
              </w:rPr>
              <w:t xml:space="preserve">Na bieżąco informowano organizacje zrzeszające pracodawców z terenów województwa lubuskiego o organizowanych na terenie UE międzynarodowych dniach pracy i możliwości zaprezentowania w nich pracodawców z Polski. </w:t>
            </w:r>
          </w:p>
          <w:p w:rsidR="00A028D0" w:rsidRPr="000C7C9A" w:rsidRDefault="00A028D0" w:rsidP="002F0BD8">
            <w:pPr>
              <w:widowControl w:val="0"/>
              <w:jc w:val="both"/>
              <w:rPr>
                <w:rFonts w:asciiTheme="minorHAnsi" w:hAnsiTheme="minorHAnsi"/>
                <w:sz w:val="18"/>
                <w:szCs w:val="18"/>
              </w:rPr>
            </w:pPr>
            <w:r w:rsidRPr="000C7C9A">
              <w:rPr>
                <w:rFonts w:asciiTheme="minorHAnsi" w:hAnsiTheme="minorHAnsi"/>
                <w:sz w:val="18"/>
                <w:szCs w:val="18"/>
              </w:rPr>
              <w:t xml:space="preserve">Nawiązano współpracę z innymi udziałowcami rynku pracy w tym rozszerzono kontakty operacyjne z instytucjami zajmującymi się dostarczaniem informacji i pośrednictwem pracy, działającymi w dziedzinie zatrudnienia w zakresie, który jest zgodny z misją sieci EURES. </w:t>
            </w:r>
          </w:p>
          <w:p w:rsidR="00A028D0" w:rsidRDefault="00A028D0" w:rsidP="002F0BD8">
            <w:pPr>
              <w:widowControl w:val="0"/>
              <w:jc w:val="both"/>
              <w:rPr>
                <w:rFonts w:asciiTheme="minorHAnsi" w:eastAsia="Calibri" w:hAnsiTheme="minorHAnsi" w:cstheme="minorHAnsi"/>
                <w:sz w:val="18"/>
                <w:szCs w:val="18"/>
              </w:rPr>
            </w:pPr>
            <w:r w:rsidRPr="000C7C9A">
              <w:rPr>
                <w:rFonts w:asciiTheme="minorHAnsi" w:hAnsiTheme="minorHAnsi"/>
                <w:sz w:val="18"/>
                <w:szCs w:val="18"/>
              </w:rPr>
              <w:t>Wojewódzki Urząd Pracy brał udział w regionalnych targach pracy, na których promował sieć EURES oraz wspierał pracodawców chcących zatrudnić obywateli UE jak i poszukujących pracy</w:t>
            </w:r>
            <w:r>
              <w:rPr>
                <w:rFonts w:asciiTheme="minorHAnsi" w:hAnsiTheme="minorHAnsi"/>
                <w:sz w:val="18"/>
                <w:szCs w:val="18"/>
              </w:rPr>
              <w:t xml:space="preserve"> poprzez różnego rodzaju inicjatywy tj.:</w:t>
            </w:r>
            <w:r w:rsidRPr="000C7C9A">
              <w:rPr>
                <w:rFonts w:asciiTheme="minorHAnsi" w:hAnsiTheme="minorHAnsi"/>
                <w:sz w:val="18"/>
                <w:szCs w:val="18"/>
              </w:rPr>
              <w:t xml:space="preserve"> dyżur doradcy EURES </w:t>
            </w:r>
            <w:r>
              <w:rPr>
                <w:rFonts w:asciiTheme="minorHAnsi" w:hAnsiTheme="minorHAnsi"/>
                <w:sz w:val="18"/>
                <w:szCs w:val="18"/>
              </w:rPr>
              <w:t xml:space="preserve">w </w:t>
            </w:r>
            <w:r w:rsidRPr="000C7C9A">
              <w:rPr>
                <w:rFonts w:asciiTheme="minorHAnsi" w:hAnsiTheme="minorHAnsi"/>
                <w:sz w:val="18"/>
                <w:szCs w:val="18"/>
              </w:rPr>
              <w:t>Aresz</w:t>
            </w:r>
            <w:r>
              <w:rPr>
                <w:rFonts w:asciiTheme="minorHAnsi" w:hAnsiTheme="minorHAnsi"/>
                <w:sz w:val="18"/>
                <w:szCs w:val="18"/>
              </w:rPr>
              <w:t xml:space="preserve">cie </w:t>
            </w:r>
            <w:r w:rsidRPr="000C7C9A">
              <w:rPr>
                <w:rFonts w:asciiTheme="minorHAnsi" w:hAnsiTheme="minorHAnsi"/>
                <w:sz w:val="18"/>
                <w:szCs w:val="18"/>
              </w:rPr>
              <w:t>Śledczy</w:t>
            </w:r>
            <w:r>
              <w:rPr>
                <w:rFonts w:asciiTheme="minorHAnsi" w:hAnsiTheme="minorHAnsi"/>
                <w:sz w:val="18"/>
                <w:szCs w:val="18"/>
              </w:rPr>
              <w:t>m</w:t>
            </w:r>
            <w:r w:rsidRPr="000C7C9A">
              <w:rPr>
                <w:rFonts w:asciiTheme="minorHAnsi" w:hAnsiTheme="minorHAnsi"/>
                <w:sz w:val="18"/>
                <w:szCs w:val="18"/>
              </w:rPr>
              <w:t xml:space="preserve"> w Zielonej Górze</w:t>
            </w:r>
            <w:r>
              <w:rPr>
                <w:rFonts w:asciiTheme="minorHAnsi" w:hAnsiTheme="minorHAnsi"/>
                <w:sz w:val="18"/>
                <w:szCs w:val="18"/>
              </w:rPr>
              <w:t xml:space="preserve">; </w:t>
            </w:r>
            <w:r w:rsidRPr="00314122">
              <w:rPr>
                <w:rFonts w:asciiTheme="minorHAnsi" w:hAnsiTheme="minorHAnsi"/>
                <w:sz w:val="18"/>
                <w:szCs w:val="18"/>
              </w:rPr>
              <w:t xml:space="preserve">przeszkolenie podopiecznych zakładu karnego – oddział Matki z Dzieckiem w </w:t>
            </w:r>
            <w:proofErr w:type="spellStart"/>
            <w:r w:rsidRPr="00314122">
              <w:rPr>
                <w:rFonts w:asciiTheme="minorHAnsi" w:hAnsiTheme="minorHAnsi"/>
                <w:sz w:val="18"/>
                <w:szCs w:val="18"/>
              </w:rPr>
              <w:t>Krzywańcu</w:t>
            </w:r>
            <w:proofErr w:type="spellEnd"/>
            <w:r w:rsidRPr="000C7C9A">
              <w:rPr>
                <w:rFonts w:asciiTheme="minorHAnsi" w:hAnsiTheme="minorHAnsi"/>
                <w:sz w:val="18"/>
                <w:szCs w:val="18"/>
              </w:rPr>
              <w:t>; XVII Targ</w:t>
            </w:r>
            <w:r>
              <w:rPr>
                <w:rFonts w:asciiTheme="minorHAnsi" w:hAnsiTheme="minorHAnsi"/>
                <w:sz w:val="18"/>
                <w:szCs w:val="18"/>
              </w:rPr>
              <w:t>i</w:t>
            </w:r>
            <w:r w:rsidRPr="000C7C9A">
              <w:rPr>
                <w:rFonts w:asciiTheme="minorHAnsi" w:hAnsiTheme="minorHAnsi"/>
                <w:sz w:val="18"/>
                <w:szCs w:val="18"/>
              </w:rPr>
              <w:t xml:space="preserve"> Edukacyjn</w:t>
            </w:r>
            <w:r>
              <w:rPr>
                <w:rFonts w:asciiTheme="minorHAnsi" w:hAnsiTheme="minorHAnsi"/>
                <w:sz w:val="18"/>
                <w:szCs w:val="18"/>
              </w:rPr>
              <w:t>e „</w:t>
            </w:r>
            <w:r w:rsidRPr="000C7C9A">
              <w:rPr>
                <w:rFonts w:asciiTheme="minorHAnsi" w:hAnsiTheme="minorHAnsi"/>
                <w:sz w:val="18"/>
                <w:szCs w:val="18"/>
              </w:rPr>
              <w:t>Absolwent</w:t>
            </w:r>
            <w:r>
              <w:rPr>
                <w:rFonts w:asciiTheme="minorHAnsi" w:hAnsiTheme="minorHAnsi"/>
                <w:sz w:val="18"/>
                <w:szCs w:val="18"/>
              </w:rPr>
              <w:t>”</w:t>
            </w:r>
            <w:r w:rsidRPr="000C7C9A">
              <w:rPr>
                <w:rFonts w:asciiTheme="minorHAnsi" w:hAnsiTheme="minorHAnsi"/>
                <w:sz w:val="18"/>
                <w:szCs w:val="18"/>
              </w:rPr>
              <w:t xml:space="preserve"> 2019 </w:t>
            </w:r>
            <w:r w:rsidRPr="00BF63E4">
              <w:rPr>
                <w:rFonts w:asciiTheme="minorHAnsi" w:hAnsiTheme="minorHAnsi"/>
                <w:sz w:val="18"/>
                <w:szCs w:val="18"/>
              </w:rPr>
              <w:t>w Gorzowie Wlkp</w:t>
            </w:r>
            <w:r>
              <w:rPr>
                <w:rFonts w:asciiTheme="minorHAnsi" w:hAnsiTheme="minorHAnsi"/>
                <w:sz w:val="18"/>
                <w:szCs w:val="18"/>
              </w:rPr>
              <w:t xml:space="preserve">. i </w:t>
            </w:r>
            <w:r w:rsidRPr="000C7C9A">
              <w:rPr>
                <w:rFonts w:asciiTheme="minorHAnsi" w:hAnsiTheme="minorHAnsi"/>
                <w:sz w:val="18"/>
                <w:szCs w:val="18"/>
              </w:rPr>
              <w:t>Zielonej Górze;</w:t>
            </w:r>
            <w:r>
              <w:rPr>
                <w:rFonts w:asciiTheme="minorHAnsi" w:hAnsiTheme="minorHAnsi"/>
                <w:sz w:val="18"/>
                <w:szCs w:val="18"/>
              </w:rPr>
              <w:t xml:space="preserve">  </w:t>
            </w:r>
            <w:r w:rsidRPr="00BF63E4">
              <w:rPr>
                <w:rFonts w:asciiTheme="minorHAnsi" w:hAnsiTheme="minorHAnsi"/>
                <w:sz w:val="18"/>
                <w:szCs w:val="18"/>
              </w:rPr>
              <w:t>XVII Targ</w:t>
            </w:r>
            <w:r>
              <w:rPr>
                <w:rFonts w:asciiTheme="minorHAnsi" w:hAnsiTheme="minorHAnsi"/>
                <w:sz w:val="18"/>
                <w:szCs w:val="18"/>
              </w:rPr>
              <w:t>i</w:t>
            </w:r>
            <w:r w:rsidRPr="00BF63E4">
              <w:rPr>
                <w:rFonts w:asciiTheme="minorHAnsi" w:hAnsiTheme="minorHAnsi"/>
                <w:sz w:val="18"/>
                <w:szCs w:val="18"/>
              </w:rPr>
              <w:t xml:space="preserve"> Pracy w Zielonej Górze (Uniwersytet Zielonogórski); </w:t>
            </w:r>
            <w:r w:rsidRPr="00BF63E4">
              <w:rPr>
                <w:rFonts w:asciiTheme="minorHAnsi" w:hAnsiTheme="minorHAnsi" w:cstheme="minorHAnsi"/>
                <w:sz w:val="18"/>
                <w:szCs w:val="18"/>
              </w:rPr>
              <w:t>XVII Targ</w:t>
            </w:r>
            <w:r>
              <w:rPr>
                <w:rFonts w:asciiTheme="minorHAnsi" w:hAnsiTheme="minorHAnsi" w:cstheme="minorHAnsi"/>
                <w:sz w:val="18"/>
                <w:szCs w:val="18"/>
              </w:rPr>
              <w:t>i</w:t>
            </w:r>
            <w:r w:rsidR="005F576B">
              <w:rPr>
                <w:rFonts w:asciiTheme="minorHAnsi" w:hAnsiTheme="minorHAnsi" w:cstheme="minorHAnsi"/>
                <w:sz w:val="18"/>
                <w:szCs w:val="18"/>
              </w:rPr>
              <w:t xml:space="preserve"> Pracy organizowane</w:t>
            </w:r>
            <w:r w:rsidRPr="00BF63E4">
              <w:rPr>
                <w:rFonts w:asciiTheme="minorHAnsi" w:hAnsiTheme="minorHAnsi" w:cstheme="minorHAnsi"/>
                <w:sz w:val="18"/>
                <w:szCs w:val="18"/>
              </w:rPr>
              <w:t xml:space="preserve"> przez Centrum Integracji Społecznej w Zielonej Górze; III Targ</w:t>
            </w:r>
            <w:r>
              <w:rPr>
                <w:rFonts w:asciiTheme="minorHAnsi" w:hAnsiTheme="minorHAnsi" w:cstheme="minorHAnsi"/>
                <w:sz w:val="18"/>
                <w:szCs w:val="18"/>
              </w:rPr>
              <w:t>i</w:t>
            </w:r>
            <w:r w:rsidRPr="00BF63E4">
              <w:rPr>
                <w:rFonts w:asciiTheme="minorHAnsi" w:hAnsiTheme="minorHAnsi" w:cstheme="minorHAnsi"/>
                <w:sz w:val="18"/>
                <w:szCs w:val="18"/>
              </w:rPr>
              <w:t xml:space="preserve"> Pracy i Edukacji w Zbąszynku; Targ</w:t>
            </w:r>
            <w:r>
              <w:rPr>
                <w:rFonts w:asciiTheme="minorHAnsi" w:hAnsiTheme="minorHAnsi" w:cstheme="minorHAnsi"/>
                <w:sz w:val="18"/>
                <w:szCs w:val="18"/>
              </w:rPr>
              <w:t>i P</w:t>
            </w:r>
            <w:r w:rsidRPr="00BF63E4">
              <w:rPr>
                <w:rFonts w:asciiTheme="minorHAnsi" w:hAnsiTheme="minorHAnsi" w:cstheme="minorHAnsi"/>
                <w:sz w:val="18"/>
                <w:szCs w:val="18"/>
              </w:rPr>
              <w:t>racy „Kariera 2019” w Gorzowie Wlkp.; Targ</w:t>
            </w:r>
            <w:r>
              <w:rPr>
                <w:rFonts w:asciiTheme="minorHAnsi" w:hAnsiTheme="minorHAnsi" w:cstheme="minorHAnsi"/>
                <w:sz w:val="18"/>
                <w:szCs w:val="18"/>
              </w:rPr>
              <w:t>i</w:t>
            </w:r>
            <w:r w:rsidRPr="00BF63E4">
              <w:rPr>
                <w:rFonts w:asciiTheme="minorHAnsi" w:hAnsiTheme="minorHAnsi" w:cstheme="minorHAnsi"/>
                <w:sz w:val="18"/>
                <w:szCs w:val="18"/>
              </w:rPr>
              <w:t xml:space="preserve"> Pracy (LZK STUDIO) w Gorzowie Wlkp.; </w:t>
            </w:r>
            <w:r w:rsidRPr="00BF63E4">
              <w:rPr>
                <w:rFonts w:asciiTheme="minorHAnsi" w:eastAsia="Calibri" w:hAnsiTheme="minorHAnsi" w:cstheme="minorHAnsi"/>
                <w:sz w:val="18"/>
                <w:szCs w:val="18"/>
              </w:rPr>
              <w:t>6. Polsko- Niemiecki</w:t>
            </w:r>
            <w:r>
              <w:rPr>
                <w:rFonts w:asciiTheme="minorHAnsi" w:eastAsia="Calibri" w:hAnsiTheme="minorHAnsi" w:cstheme="minorHAnsi"/>
                <w:sz w:val="18"/>
                <w:szCs w:val="18"/>
              </w:rPr>
              <w:t>e</w:t>
            </w:r>
            <w:r w:rsidRPr="00BF63E4">
              <w:rPr>
                <w:rFonts w:asciiTheme="minorHAnsi" w:eastAsia="Calibri" w:hAnsiTheme="minorHAnsi" w:cstheme="minorHAnsi"/>
                <w:sz w:val="18"/>
                <w:szCs w:val="18"/>
              </w:rPr>
              <w:t xml:space="preserve"> Forum Ekspertów „</w:t>
            </w:r>
            <w:proofErr w:type="spellStart"/>
            <w:r w:rsidRPr="00BF63E4">
              <w:rPr>
                <w:rFonts w:asciiTheme="minorHAnsi" w:eastAsia="Calibri" w:hAnsiTheme="minorHAnsi" w:cstheme="minorHAnsi"/>
                <w:sz w:val="18"/>
                <w:szCs w:val="18"/>
              </w:rPr>
              <w:t>Wellness</w:t>
            </w:r>
            <w:proofErr w:type="spellEnd"/>
            <w:r w:rsidRPr="00BF63E4">
              <w:rPr>
                <w:rFonts w:asciiTheme="minorHAnsi" w:eastAsia="Calibri" w:hAnsiTheme="minorHAnsi" w:cstheme="minorHAnsi"/>
                <w:sz w:val="18"/>
                <w:szCs w:val="18"/>
              </w:rPr>
              <w:t xml:space="preserve"> 2018” (HWK) we Frankfurcie nad Odrą; </w:t>
            </w:r>
            <w:r w:rsidRPr="00BF63E4">
              <w:rPr>
                <w:rFonts w:asciiTheme="minorHAnsi" w:hAnsiTheme="minorHAnsi" w:cstheme="minorHAnsi"/>
                <w:sz w:val="18"/>
                <w:szCs w:val="18"/>
              </w:rPr>
              <w:t>III Polsko-Niemiecki Dzień Informacyjny „</w:t>
            </w:r>
            <w:proofErr w:type="spellStart"/>
            <w:r w:rsidRPr="00BF63E4">
              <w:rPr>
                <w:rFonts w:asciiTheme="minorHAnsi" w:hAnsiTheme="minorHAnsi" w:cstheme="minorHAnsi"/>
                <w:sz w:val="18"/>
                <w:szCs w:val="18"/>
              </w:rPr>
              <w:t>GemBerTag</w:t>
            </w:r>
            <w:proofErr w:type="spellEnd"/>
            <w:r w:rsidR="005F576B">
              <w:rPr>
                <w:rFonts w:asciiTheme="minorHAnsi" w:hAnsiTheme="minorHAnsi" w:cstheme="minorHAnsi"/>
                <w:sz w:val="18"/>
                <w:szCs w:val="18"/>
              </w:rPr>
              <w:t>”</w:t>
            </w:r>
            <w:r w:rsidRPr="00BF63E4">
              <w:rPr>
                <w:rFonts w:asciiTheme="minorHAnsi" w:hAnsiTheme="minorHAnsi" w:cstheme="minorHAnsi"/>
                <w:sz w:val="18"/>
                <w:szCs w:val="18"/>
              </w:rPr>
              <w:t xml:space="preserve"> organizowany przez ni</w:t>
            </w:r>
            <w:r w:rsidRPr="00314122">
              <w:rPr>
                <w:rFonts w:asciiTheme="minorHAnsi" w:hAnsiTheme="minorHAnsi" w:cstheme="minorHAnsi"/>
                <w:sz w:val="18"/>
                <w:szCs w:val="18"/>
              </w:rPr>
              <w:t xml:space="preserve">emiecki urząd pracy we Frankfurcie nad Odrą; Seminarium </w:t>
            </w:r>
            <w:r>
              <w:rPr>
                <w:rFonts w:asciiTheme="minorHAnsi" w:hAnsiTheme="minorHAnsi" w:cstheme="minorHAnsi"/>
                <w:sz w:val="18"/>
                <w:szCs w:val="18"/>
              </w:rPr>
              <w:t>r</w:t>
            </w:r>
            <w:r w:rsidRPr="00314122">
              <w:rPr>
                <w:rFonts w:asciiTheme="minorHAnsi" w:hAnsiTheme="minorHAnsi" w:cstheme="minorHAnsi"/>
                <w:sz w:val="18"/>
                <w:szCs w:val="18"/>
              </w:rPr>
              <w:t xml:space="preserve">egionalne „Rozwijanie, uzupełnianie i aktualizacja informacji o zawodach oraz ich upowszechnianie” w Zielonej Górze; Dzień informacyjny dla polskich uczniów, w ramach projektu „Dopasowanie na miarę” oraz orientacja zawodowa w zawodach rzemieślniczych z pokazem branżowym (HWK) we Frankfurcie nad Odrą; III Polsko-Niemiecki Dzień Informacji w </w:t>
            </w:r>
            <w:proofErr w:type="spellStart"/>
            <w:r w:rsidRPr="00314122">
              <w:rPr>
                <w:rFonts w:asciiTheme="minorHAnsi" w:hAnsiTheme="minorHAnsi" w:cstheme="minorHAnsi"/>
                <w:sz w:val="18"/>
                <w:szCs w:val="18"/>
              </w:rPr>
              <w:t>Guben</w:t>
            </w:r>
            <w:proofErr w:type="spellEnd"/>
            <w:r w:rsidRPr="00314122">
              <w:rPr>
                <w:rFonts w:asciiTheme="minorHAnsi" w:hAnsiTheme="minorHAnsi" w:cstheme="minorHAnsi"/>
                <w:sz w:val="18"/>
                <w:szCs w:val="18"/>
              </w:rPr>
              <w:t xml:space="preserve"> </w:t>
            </w:r>
            <w:r>
              <w:rPr>
                <w:rFonts w:asciiTheme="minorHAnsi" w:hAnsiTheme="minorHAnsi" w:cstheme="minorHAnsi"/>
                <w:sz w:val="18"/>
                <w:szCs w:val="18"/>
              </w:rPr>
              <w:t>(organizowany przez niemiecki Urząd P</w:t>
            </w:r>
            <w:r w:rsidRPr="00314122">
              <w:rPr>
                <w:rFonts w:asciiTheme="minorHAnsi" w:hAnsiTheme="minorHAnsi" w:cstheme="minorHAnsi"/>
                <w:sz w:val="18"/>
                <w:szCs w:val="18"/>
              </w:rPr>
              <w:t xml:space="preserve">racy w </w:t>
            </w:r>
            <w:proofErr w:type="spellStart"/>
            <w:r w:rsidRPr="00314122">
              <w:rPr>
                <w:rFonts w:asciiTheme="minorHAnsi" w:hAnsiTheme="minorHAnsi" w:cstheme="minorHAnsi"/>
                <w:sz w:val="18"/>
                <w:szCs w:val="18"/>
              </w:rPr>
              <w:t>Cottbus</w:t>
            </w:r>
            <w:proofErr w:type="spellEnd"/>
            <w:r w:rsidRPr="00314122">
              <w:rPr>
                <w:rFonts w:asciiTheme="minorHAnsi" w:hAnsiTheme="minorHAnsi" w:cstheme="minorHAnsi"/>
                <w:sz w:val="18"/>
                <w:szCs w:val="18"/>
              </w:rPr>
              <w:t xml:space="preserve"> i Urząd Miasta </w:t>
            </w:r>
            <w:proofErr w:type="spellStart"/>
            <w:r w:rsidRPr="00314122">
              <w:rPr>
                <w:rFonts w:asciiTheme="minorHAnsi" w:hAnsiTheme="minorHAnsi" w:cstheme="minorHAnsi"/>
                <w:sz w:val="18"/>
                <w:szCs w:val="18"/>
              </w:rPr>
              <w:t>Guben</w:t>
            </w:r>
            <w:proofErr w:type="spellEnd"/>
            <w:r w:rsidRPr="00314122">
              <w:rPr>
                <w:rFonts w:asciiTheme="minorHAnsi" w:hAnsiTheme="minorHAnsi" w:cstheme="minorHAnsi"/>
                <w:sz w:val="18"/>
                <w:szCs w:val="18"/>
              </w:rPr>
              <w:t>);</w:t>
            </w:r>
            <w:r>
              <w:rPr>
                <w:rFonts w:asciiTheme="minorHAnsi" w:eastAsia="Calibri" w:hAnsiTheme="minorHAnsi" w:cstheme="minorHAnsi"/>
                <w:sz w:val="18"/>
                <w:szCs w:val="18"/>
              </w:rPr>
              <w:t xml:space="preserve"> rekrutację</w:t>
            </w:r>
            <w:r w:rsidRPr="00314122">
              <w:rPr>
                <w:rFonts w:asciiTheme="minorHAnsi" w:eastAsia="Calibri" w:hAnsiTheme="minorHAnsi" w:cstheme="minorHAnsi"/>
                <w:sz w:val="18"/>
                <w:szCs w:val="18"/>
              </w:rPr>
              <w:t xml:space="preserve"> przeprowadzon</w:t>
            </w:r>
            <w:r>
              <w:rPr>
                <w:rFonts w:asciiTheme="minorHAnsi" w:eastAsia="Calibri" w:hAnsiTheme="minorHAnsi" w:cstheme="minorHAnsi"/>
                <w:sz w:val="18"/>
                <w:szCs w:val="18"/>
              </w:rPr>
              <w:t>ą</w:t>
            </w:r>
            <w:r w:rsidRPr="00314122">
              <w:rPr>
                <w:rFonts w:asciiTheme="minorHAnsi" w:eastAsia="Calibri" w:hAnsiTheme="minorHAnsi" w:cstheme="minorHAnsi"/>
                <w:sz w:val="18"/>
                <w:szCs w:val="18"/>
              </w:rPr>
              <w:t xml:space="preserve"> w Zielonej Górze dla branży gastronomiczno-hotelarskiej; </w:t>
            </w:r>
            <w:r>
              <w:rPr>
                <w:rFonts w:asciiTheme="minorHAnsi" w:hAnsiTheme="minorHAnsi" w:cstheme="minorHAnsi"/>
                <w:sz w:val="18"/>
                <w:szCs w:val="18"/>
              </w:rPr>
              <w:t>w</w:t>
            </w:r>
            <w:r w:rsidRPr="00314122">
              <w:rPr>
                <w:rFonts w:asciiTheme="minorHAnsi" w:hAnsiTheme="minorHAnsi" w:cstheme="minorHAnsi"/>
                <w:sz w:val="18"/>
                <w:szCs w:val="18"/>
              </w:rPr>
              <w:t>spółorganizacj</w:t>
            </w:r>
            <w:r>
              <w:rPr>
                <w:rFonts w:asciiTheme="minorHAnsi" w:hAnsiTheme="minorHAnsi" w:cstheme="minorHAnsi"/>
                <w:sz w:val="18"/>
                <w:szCs w:val="18"/>
              </w:rPr>
              <w:t>ę</w:t>
            </w:r>
            <w:r w:rsidRPr="00314122">
              <w:rPr>
                <w:rFonts w:asciiTheme="minorHAnsi" w:hAnsiTheme="minorHAnsi" w:cstheme="minorHAnsi"/>
                <w:sz w:val="18"/>
                <w:szCs w:val="18"/>
              </w:rPr>
              <w:t xml:space="preserve"> Europejskich Targów online </w:t>
            </w:r>
            <w:r>
              <w:rPr>
                <w:rFonts w:asciiTheme="minorHAnsi" w:hAnsiTheme="minorHAnsi" w:cstheme="minorHAnsi"/>
                <w:sz w:val="18"/>
                <w:szCs w:val="18"/>
              </w:rPr>
              <w:t>„</w:t>
            </w:r>
            <w:proofErr w:type="spellStart"/>
            <w:r w:rsidRPr="00314122">
              <w:rPr>
                <w:rFonts w:asciiTheme="minorHAnsi" w:hAnsiTheme="minorHAnsi" w:cstheme="minorHAnsi"/>
                <w:sz w:val="18"/>
                <w:szCs w:val="18"/>
              </w:rPr>
              <w:t>Discover</w:t>
            </w:r>
            <w:proofErr w:type="spellEnd"/>
            <w:r w:rsidRPr="00314122">
              <w:rPr>
                <w:rFonts w:asciiTheme="minorHAnsi" w:hAnsiTheme="minorHAnsi" w:cstheme="minorHAnsi"/>
                <w:sz w:val="18"/>
                <w:szCs w:val="18"/>
              </w:rPr>
              <w:t xml:space="preserve"> Poland! </w:t>
            </w:r>
            <w:proofErr w:type="spellStart"/>
            <w:r w:rsidRPr="00314122">
              <w:rPr>
                <w:rFonts w:asciiTheme="minorHAnsi" w:hAnsiTheme="minorHAnsi" w:cstheme="minorHAnsi"/>
                <w:sz w:val="18"/>
                <w:szCs w:val="18"/>
              </w:rPr>
              <w:t>Work</w:t>
            </w:r>
            <w:proofErr w:type="spellEnd"/>
            <w:r w:rsidRPr="00314122">
              <w:rPr>
                <w:rFonts w:asciiTheme="minorHAnsi" w:hAnsiTheme="minorHAnsi" w:cstheme="minorHAnsi"/>
                <w:sz w:val="18"/>
                <w:szCs w:val="18"/>
              </w:rPr>
              <w:t xml:space="preserve"> with </w:t>
            </w:r>
            <w:proofErr w:type="spellStart"/>
            <w:r w:rsidRPr="00314122">
              <w:rPr>
                <w:rFonts w:asciiTheme="minorHAnsi" w:hAnsiTheme="minorHAnsi" w:cstheme="minorHAnsi"/>
                <w:sz w:val="18"/>
                <w:szCs w:val="18"/>
              </w:rPr>
              <w:t>us</w:t>
            </w:r>
            <w:proofErr w:type="spellEnd"/>
            <w:r w:rsidRPr="00314122">
              <w:rPr>
                <w:rFonts w:asciiTheme="minorHAnsi" w:hAnsiTheme="minorHAnsi" w:cstheme="minorHAnsi"/>
                <w:sz w:val="18"/>
                <w:szCs w:val="18"/>
              </w:rPr>
              <w:t>!</w:t>
            </w:r>
            <w:r>
              <w:rPr>
                <w:rFonts w:asciiTheme="minorHAnsi" w:hAnsiTheme="minorHAnsi" w:cstheme="minorHAnsi"/>
                <w:sz w:val="18"/>
                <w:szCs w:val="18"/>
              </w:rPr>
              <w:t>”</w:t>
            </w:r>
            <w:r w:rsidRPr="00314122">
              <w:rPr>
                <w:rFonts w:asciiTheme="minorHAnsi" w:hAnsiTheme="minorHAnsi" w:cstheme="minorHAnsi"/>
                <w:sz w:val="18"/>
                <w:szCs w:val="18"/>
              </w:rPr>
              <w:t xml:space="preserve">; </w:t>
            </w:r>
            <w:r w:rsidRPr="00314122">
              <w:rPr>
                <w:rFonts w:asciiTheme="minorHAnsi" w:eastAsia="Calibri" w:hAnsiTheme="minorHAnsi" w:cstheme="minorHAnsi"/>
                <w:sz w:val="18"/>
                <w:szCs w:val="18"/>
              </w:rPr>
              <w:t>udział w rozmowach kwalifikacyjnych uczniów w ramach projektu „Praca na wakacje” w Poczdamie; udział w rozmowach rekrutacyjnych we Wrocławiu w ramach projektu „Praktyki w Austrii dla najlepszych” (w</w:t>
            </w:r>
            <w:r w:rsidRPr="00314122">
              <w:rPr>
                <w:rFonts w:asciiTheme="minorHAnsi" w:hAnsiTheme="minorHAnsi" w:cstheme="minorHAnsi"/>
                <w:sz w:val="18"/>
                <w:szCs w:val="18"/>
              </w:rPr>
              <w:t xml:space="preserve">ysłano 15 zaproszeń do wzięcia udziału w projekcie do szkół o profilu gastronomiczno-hotelarskim. Do projektu przystąpiły 2 szkoły. Zrekrutowano 18 uczniów, którzy od 27.01.2020 r. podejmą praktyki </w:t>
            </w:r>
            <w:r w:rsidRPr="00BF63E4">
              <w:rPr>
                <w:rFonts w:asciiTheme="minorHAnsi" w:hAnsiTheme="minorHAnsi" w:cstheme="minorHAnsi"/>
                <w:sz w:val="18"/>
                <w:szCs w:val="18"/>
              </w:rPr>
              <w:t>w Austrii); udział w k</w:t>
            </w:r>
            <w:r>
              <w:rPr>
                <w:rFonts w:asciiTheme="minorHAnsi" w:eastAsia="Calibri" w:hAnsiTheme="minorHAnsi" w:cstheme="minorHAnsi"/>
                <w:sz w:val="18"/>
                <w:szCs w:val="18"/>
              </w:rPr>
              <w:t>onferencjach -</w:t>
            </w:r>
            <w:r w:rsidRPr="00BF63E4">
              <w:rPr>
                <w:rFonts w:asciiTheme="minorHAnsi" w:eastAsia="Calibri" w:hAnsiTheme="minorHAnsi" w:cstheme="minorHAnsi"/>
                <w:sz w:val="18"/>
                <w:szCs w:val="18"/>
              </w:rPr>
              <w:t xml:space="preserve"> dla pracodawców z terenu powiatu strzel</w:t>
            </w:r>
            <w:r w:rsidR="00902AD0">
              <w:rPr>
                <w:rFonts w:asciiTheme="minorHAnsi" w:eastAsia="Calibri" w:hAnsiTheme="minorHAnsi" w:cstheme="minorHAnsi"/>
                <w:sz w:val="18"/>
                <w:szCs w:val="18"/>
              </w:rPr>
              <w:t>e</w:t>
            </w:r>
            <w:r w:rsidRPr="00BF63E4">
              <w:rPr>
                <w:rFonts w:asciiTheme="minorHAnsi" w:eastAsia="Calibri" w:hAnsiTheme="minorHAnsi" w:cstheme="minorHAnsi"/>
                <w:sz w:val="18"/>
                <w:szCs w:val="18"/>
              </w:rPr>
              <w:t>cko-drezdeneckiego „Europejskie Dni Pracodawców</w:t>
            </w:r>
            <w:r w:rsidRPr="00314122">
              <w:rPr>
                <w:rFonts w:asciiTheme="minorHAnsi" w:eastAsia="Calibri" w:hAnsiTheme="minorHAnsi" w:cstheme="minorHAnsi"/>
                <w:sz w:val="18"/>
                <w:szCs w:val="18"/>
              </w:rPr>
              <w:t xml:space="preserve"> 2019”</w:t>
            </w:r>
            <w:r>
              <w:rPr>
                <w:rFonts w:asciiTheme="minorHAnsi" w:eastAsia="Calibri" w:hAnsiTheme="minorHAnsi" w:cstheme="minorHAnsi"/>
                <w:sz w:val="18"/>
                <w:szCs w:val="18"/>
              </w:rPr>
              <w:t xml:space="preserve"> i </w:t>
            </w:r>
            <w:r w:rsidRPr="00BF63E4">
              <w:rPr>
                <w:rFonts w:asciiTheme="minorHAnsi" w:eastAsia="Calibri" w:hAnsiTheme="minorHAnsi" w:cstheme="minorHAnsi"/>
                <w:sz w:val="18"/>
                <w:szCs w:val="18"/>
              </w:rPr>
              <w:t xml:space="preserve">„Mobilność na Rynku Pracy – dziesięć lat traktatu lizbońskiego” (Collegium Polonicum, </w:t>
            </w:r>
            <w:proofErr w:type="spellStart"/>
            <w:r w:rsidRPr="00BF63E4">
              <w:rPr>
                <w:rFonts w:asciiTheme="minorHAnsi" w:eastAsia="Calibri" w:hAnsiTheme="minorHAnsi" w:cstheme="minorHAnsi"/>
                <w:sz w:val="18"/>
                <w:szCs w:val="18"/>
              </w:rPr>
              <w:t>Viadrina</w:t>
            </w:r>
            <w:proofErr w:type="spellEnd"/>
            <w:r w:rsidRPr="00BF63E4">
              <w:rPr>
                <w:rFonts w:asciiTheme="minorHAnsi" w:eastAsia="Calibri" w:hAnsiTheme="minorHAnsi" w:cstheme="minorHAnsi"/>
                <w:sz w:val="18"/>
                <w:szCs w:val="18"/>
              </w:rPr>
              <w:t>)</w:t>
            </w:r>
            <w:r w:rsidRPr="00BF63E4">
              <w:rPr>
                <w:rFonts w:asciiTheme="minorHAnsi" w:hAnsiTheme="minorHAnsi" w:cstheme="minorHAnsi"/>
                <w:sz w:val="18"/>
                <w:szCs w:val="18"/>
              </w:rPr>
              <w:t xml:space="preserve"> w </w:t>
            </w:r>
            <w:r w:rsidRPr="00BF63E4">
              <w:rPr>
                <w:rFonts w:asciiTheme="minorHAnsi" w:eastAsia="Calibri" w:hAnsiTheme="minorHAnsi" w:cstheme="minorHAnsi"/>
                <w:sz w:val="18"/>
                <w:szCs w:val="18"/>
              </w:rPr>
              <w:t xml:space="preserve">Słubicach </w:t>
            </w:r>
            <w:r w:rsidRPr="0092653F">
              <w:rPr>
                <w:rFonts w:asciiTheme="minorHAnsi" w:eastAsia="Calibri" w:hAnsiTheme="minorHAnsi" w:cstheme="minorHAnsi"/>
                <w:sz w:val="18"/>
                <w:szCs w:val="18"/>
              </w:rPr>
              <w:t xml:space="preserve">oraz </w:t>
            </w:r>
            <w:r w:rsidRPr="00BF63E4">
              <w:rPr>
                <w:rFonts w:asciiTheme="minorHAnsi" w:eastAsia="Calibri" w:hAnsiTheme="minorHAnsi" w:cstheme="minorHAnsi"/>
                <w:sz w:val="18"/>
                <w:szCs w:val="18"/>
              </w:rPr>
              <w:t>„Pozyskiwanie wykwalifikowanych pracowników w kontekście międzynarodowym” w Kostrzynie nad</w:t>
            </w:r>
            <w:r w:rsidRPr="00314122">
              <w:rPr>
                <w:rFonts w:asciiTheme="minorHAnsi" w:eastAsia="Calibri" w:hAnsiTheme="minorHAnsi" w:cstheme="minorHAnsi"/>
                <w:sz w:val="18"/>
                <w:szCs w:val="18"/>
              </w:rPr>
              <w:t xml:space="preserve"> Odrą</w:t>
            </w:r>
            <w:r>
              <w:t xml:space="preserve"> </w:t>
            </w:r>
            <w:r w:rsidRPr="0092653F">
              <w:rPr>
                <w:rFonts w:asciiTheme="minorHAnsi" w:eastAsia="Calibri" w:hAnsiTheme="minorHAnsi" w:cstheme="minorHAnsi"/>
                <w:sz w:val="18"/>
                <w:szCs w:val="18"/>
              </w:rPr>
              <w:t>a także</w:t>
            </w:r>
            <w:r>
              <w:rPr>
                <w:rFonts w:asciiTheme="minorHAnsi" w:eastAsia="Calibri" w:hAnsiTheme="minorHAnsi" w:cstheme="minorHAnsi"/>
                <w:sz w:val="18"/>
                <w:szCs w:val="18"/>
              </w:rPr>
              <w:t xml:space="preserve"> „Polsko-</w:t>
            </w:r>
            <w:r w:rsidRPr="00314122">
              <w:rPr>
                <w:rFonts w:asciiTheme="minorHAnsi" w:eastAsia="Calibri" w:hAnsiTheme="minorHAnsi" w:cstheme="minorHAnsi"/>
                <w:sz w:val="18"/>
                <w:szCs w:val="18"/>
              </w:rPr>
              <w:t>niemiecki rynek pracy-wymiana doświadczeń badawczo-</w:t>
            </w:r>
            <w:r w:rsidRPr="004543D1">
              <w:rPr>
                <w:rFonts w:asciiTheme="minorHAnsi" w:eastAsia="Calibri" w:hAnsiTheme="minorHAnsi" w:cstheme="minorHAnsi"/>
                <w:sz w:val="18"/>
                <w:szCs w:val="18"/>
              </w:rPr>
              <w:t>analitycznych</w:t>
            </w:r>
            <w:r>
              <w:rPr>
                <w:rFonts w:asciiTheme="minorHAnsi" w:eastAsia="Calibri" w:hAnsiTheme="minorHAnsi" w:cstheme="minorHAnsi"/>
                <w:sz w:val="18"/>
                <w:szCs w:val="18"/>
              </w:rPr>
              <w:t xml:space="preserve">” w </w:t>
            </w:r>
            <w:r w:rsidRPr="00314122">
              <w:rPr>
                <w:rFonts w:asciiTheme="minorHAnsi" w:eastAsia="Calibri" w:hAnsiTheme="minorHAnsi" w:cstheme="minorHAnsi"/>
                <w:sz w:val="18"/>
                <w:szCs w:val="18"/>
              </w:rPr>
              <w:t>Zielon</w:t>
            </w:r>
            <w:r>
              <w:rPr>
                <w:rFonts w:asciiTheme="minorHAnsi" w:eastAsia="Calibri" w:hAnsiTheme="minorHAnsi" w:cstheme="minorHAnsi"/>
                <w:sz w:val="18"/>
                <w:szCs w:val="18"/>
              </w:rPr>
              <w:t>ej</w:t>
            </w:r>
            <w:r w:rsidRPr="00314122">
              <w:rPr>
                <w:rFonts w:asciiTheme="minorHAnsi" w:eastAsia="Calibri" w:hAnsiTheme="minorHAnsi" w:cstheme="minorHAnsi"/>
                <w:sz w:val="18"/>
                <w:szCs w:val="18"/>
              </w:rPr>
              <w:t xml:space="preserve"> Gór</w:t>
            </w:r>
            <w:r>
              <w:rPr>
                <w:rFonts w:asciiTheme="minorHAnsi" w:eastAsia="Calibri" w:hAnsiTheme="minorHAnsi" w:cstheme="minorHAnsi"/>
                <w:sz w:val="18"/>
                <w:szCs w:val="18"/>
              </w:rPr>
              <w:t>ze</w:t>
            </w:r>
            <w:r w:rsidRPr="00314122">
              <w:rPr>
                <w:rFonts w:asciiTheme="minorHAnsi" w:eastAsia="Calibri" w:hAnsiTheme="minorHAnsi" w:cstheme="minorHAnsi"/>
                <w:sz w:val="18"/>
                <w:szCs w:val="18"/>
              </w:rPr>
              <w:t xml:space="preserve">; </w:t>
            </w:r>
            <w:r>
              <w:rPr>
                <w:rFonts w:asciiTheme="minorHAnsi" w:eastAsia="Calibri" w:hAnsiTheme="minorHAnsi" w:cstheme="minorHAnsi"/>
                <w:sz w:val="18"/>
                <w:szCs w:val="18"/>
              </w:rPr>
              <w:t>p</w:t>
            </w:r>
            <w:r w:rsidRPr="00314122">
              <w:rPr>
                <w:rFonts w:asciiTheme="minorHAnsi" w:eastAsia="Calibri" w:hAnsiTheme="minorHAnsi" w:cstheme="minorHAnsi"/>
                <w:sz w:val="18"/>
                <w:szCs w:val="18"/>
              </w:rPr>
              <w:t>rzeprowadz</w:t>
            </w:r>
            <w:r>
              <w:rPr>
                <w:rFonts w:asciiTheme="minorHAnsi" w:eastAsia="Calibri" w:hAnsiTheme="minorHAnsi" w:cstheme="minorHAnsi"/>
                <w:sz w:val="18"/>
                <w:szCs w:val="18"/>
              </w:rPr>
              <w:t>e</w:t>
            </w:r>
            <w:r w:rsidRPr="00314122">
              <w:rPr>
                <w:rFonts w:asciiTheme="minorHAnsi" w:eastAsia="Calibri" w:hAnsiTheme="minorHAnsi" w:cstheme="minorHAnsi"/>
                <w:sz w:val="18"/>
                <w:szCs w:val="18"/>
              </w:rPr>
              <w:t>n</w:t>
            </w:r>
            <w:r>
              <w:rPr>
                <w:rFonts w:asciiTheme="minorHAnsi" w:eastAsia="Calibri" w:hAnsiTheme="minorHAnsi" w:cstheme="minorHAnsi"/>
                <w:sz w:val="18"/>
                <w:szCs w:val="18"/>
              </w:rPr>
              <w:t>ie szkolenia</w:t>
            </w:r>
            <w:r w:rsidRPr="00314122">
              <w:rPr>
                <w:rFonts w:asciiTheme="minorHAnsi" w:eastAsia="Calibri" w:hAnsiTheme="minorHAnsi" w:cstheme="minorHAnsi"/>
                <w:sz w:val="18"/>
                <w:szCs w:val="18"/>
              </w:rPr>
              <w:t xml:space="preserve"> w ramach Europejskich Dni Pracodawców „Lepiej się k</w:t>
            </w:r>
            <w:r>
              <w:rPr>
                <w:rFonts w:asciiTheme="minorHAnsi" w:eastAsia="Calibri" w:hAnsiTheme="minorHAnsi" w:cstheme="minorHAnsi"/>
                <w:sz w:val="18"/>
                <w:szCs w:val="18"/>
              </w:rPr>
              <w:t>omunikuję, efektywniej pracuję”</w:t>
            </w:r>
            <w:r w:rsidRPr="004543D1">
              <w:rPr>
                <w:rFonts w:asciiTheme="minorHAnsi" w:hAnsiTheme="minorHAnsi" w:cstheme="minorHAnsi"/>
                <w:sz w:val="18"/>
                <w:szCs w:val="18"/>
              </w:rPr>
              <w:t>.</w:t>
            </w:r>
            <w:r w:rsidRPr="00314122">
              <w:rPr>
                <w:rFonts w:asciiTheme="minorHAnsi" w:eastAsia="Calibri" w:hAnsiTheme="minorHAnsi" w:cstheme="minorHAnsi"/>
                <w:sz w:val="18"/>
                <w:szCs w:val="18"/>
              </w:rPr>
              <w:t xml:space="preserve"> </w:t>
            </w:r>
          </w:p>
          <w:p w:rsidR="00A028D0" w:rsidRDefault="00A028D0" w:rsidP="002F0BD8">
            <w:pPr>
              <w:widowControl w:val="0"/>
              <w:jc w:val="both"/>
              <w:rPr>
                <w:rFonts w:asciiTheme="minorHAnsi" w:hAnsiTheme="minorHAnsi"/>
                <w:sz w:val="18"/>
                <w:szCs w:val="18"/>
              </w:rPr>
            </w:pPr>
            <w:r>
              <w:rPr>
                <w:rFonts w:asciiTheme="minorHAnsi" w:hAnsiTheme="minorHAnsi"/>
                <w:sz w:val="18"/>
                <w:szCs w:val="18"/>
              </w:rPr>
              <w:t>Ponadto d</w:t>
            </w:r>
            <w:r w:rsidRPr="004C4A92">
              <w:rPr>
                <w:rFonts w:asciiTheme="minorHAnsi" w:hAnsiTheme="minorHAnsi"/>
                <w:sz w:val="18"/>
                <w:szCs w:val="18"/>
              </w:rPr>
              <w:t xml:space="preserve">oradcy EURES </w:t>
            </w:r>
            <w:r>
              <w:rPr>
                <w:rFonts w:asciiTheme="minorHAnsi" w:hAnsiTheme="minorHAnsi"/>
                <w:sz w:val="18"/>
                <w:szCs w:val="18"/>
              </w:rPr>
              <w:t>udzielali porad na miejscu (indywidualnych i grupowych) oraz telefonicznych, a także obsługiwali czat NETOP. W</w:t>
            </w:r>
            <w:r w:rsidRPr="004C4A92">
              <w:rPr>
                <w:rFonts w:asciiTheme="minorHAnsi" w:hAnsiTheme="minorHAnsi"/>
                <w:sz w:val="18"/>
                <w:szCs w:val="18"/>
              </w:rPr>
              <w:t>spółpracowa</w:t>
            </w:r>
            <w:r>
              <w:rPr>
                <w:rFonts w:asciiTheme="minorHAnsi" w:hAnsiTheme="minorHAnsi"/>
                <w:sz w:val="18"/>
                <w:szCs w:val="18"/>
              </w:rPr>
              <w:t>li</w:t>
            </w:r>
            <w:r w:rsidRPr="004C4A92">
              <w:rPr>
                <w:rFonts w:asciiTheme="minorHAnsi" w:hAnsiTheme="minorHAnsi"/>
                <w:sz w:val="18"/>
                <w:szCs w:val="18"/>
              </w:rPr>
              <w:t xml:space="preserve"> z instytucjami zewnętrznymi, tj. uczelni</w:t>
            </w:r>
            <w:r>
              <w:rPr>
                <w:rFonts w:asciiTheme="minorHAnsi" w:hAnsiTheme="minorHAnsi"/>
                <w:sz w:val="18"/>
                <w:szCs w:val="18"/>
              </w:rPr>
              <w:t>ami</w:t>
            </w:r>
            <w:r w:rsidRPr="004C4A92">
              <w:rPr>
                <w:rFonts w:asciiTheme="minorHAnsi" w:hAnsiTheme="minorHAnsi"/>
                <w:sz w:val="18"/>
                <w:szCs w:val="18"/>
              </w:rPr>
              <w:t xml:space="preserve"> wyższ</w:t>
            </w:r>
            <w:r>
              <w:rPr>
                <w:rFonts w:asciiTheme="minorHAnsi" w:hAnsiTheme="minorHAnsi"/>
                <w:sz w:val="18"/>
                <w:szCs w:val="18"/>
              </w:rPr>
              <w:t xml:space="preserve">ymi (w tym z </w:t>
            </w:r>
            <w:r w:rsidRPr="004C4A92">
              <w:rPr>
                <w:rFonts w:asciiTheme="minorHAnsi" w:hAnsiTheme="minorHAnsi"/>
                <w:sz w:val="18"/>
                <w:szCs w:val="18"/>
              </w:rPr>
              <w:t>A</w:t>
            </w:r>
            <w:r>
              <w:rPr>
                <w:rFonts w:asciiTheme="minorHAnsi" w:hAnsiTheme="minorHAnsi"/>
                <w:sz w:val="18"/>
                <w:szCs w:val="18"/>
              </w:rPr>
              <w:t xml:space="preserve">kademickimi </w:t>
            </w:r>
            <w:r w:rsidRPr="004C4A92">
              <w:rPr>
                <w:rFonts w:asciiTheme="minorHAnsi" w:hAnsiTheme="minorHAnsi"/>
                <w:sz w:val="18"/>
                <w:szCs w:val="18"/>
              </w:rPr>
              <w:t>B</w:t>
            </w:r>
            <w:r>
              <w:rPr>
                <w:rFonts w:asciiTheme="minorHAnsi" w:hAnsiTheme="minorHAnsi"/>
                <w:sz w:val="18"/>
                <w:szCs w:val="18"/>
              </w:rPr>
              <w:t xml:space="preserve">iurami </w:t>
            </w:r>
            <w:r w:rsidRPr="004C4A92">
              <w:rPr>
                <w:rFonts w:asciiTheme="minorHAnsi" w:hAnsiTheme="minorHAnsi"/>
                <w:sz w:val="18"/>
                <w:szCs w:val="18"/>
              </w:rPr>
              <w:t>K</w:t>
            </w:r>
            <w:r>
              <w:rPr>
                <w:rFonts w:asciiTheme="minorHAnsi" w:hAnsiTheme="minorHAnsi"/>
                <w:sz w:val="18"/>
                <w:szCs w:val="18"/>
              </w:rPr>
              <w:t>arier)</w:t>
            </w:r>
            <w:r w:rsidRPr="004C4A92">
              <w:rPr>
                <w:rFonts w:asciiTheme="minorHAnsi" w:hAnsiTheme="minorHAnsi"/>
                <w:sz w:val="18"/>
                <w:szCs w:val="18"/>
              </w:rPr>
              <w:t>,</w:t>
            </w:r>
            <w:r>
              <w:rPr>
                <w:rFonts w:asciiTheme="minorHAnsi" w:hAnsiTheme="minorHAnsi"/>
                <w:sz w:val="18"/>
                <w:szCs w:val="18"/>
              </w:rPr>
              <w:t xml:space="preserve"> OHP, organizacjami</w:t>
            </w:r>
            <w:r w:rsidRPr="004C4A92">
              <w:rPr>
                <w:rFonts w:asciiTheme="minorHAnsi" w:hAnsiTheme="minorHAnsi"/>
                <w:sz w:val="18"/>
                <w:szCs w:val="18"/>
              </w:rPr>
              <w:t xml:space="preserve"> pozarządow</w:t>
            </w:r>
            <w:r>
              <w:rPr>
                <w:rFonts w:asciiTheme="minorHAnsi" w:hAnsiTheme="minorHAnsi"/>
                <w:sz w:val="18"/>
                <w:szCs w:val="18"/>
              </w:rPr>
              <w:t>ymi</w:t>
            </w:r>
            <w:r w:rsidRPr="004C4A92">
              <w:rPr>
                <w:rFonts w:asciiTheme="minorHAnsi" w:hAnsiTheme="minorHAnsi"/>
                <w:sz w:val="18"/>
                <w:szCs w:val="18"/>
              </w:rPr>
              <w:t>, ZUS, US, NFZ.</w:t>
            </w:r>
          </w:p>
          <w:p w:rsidR="00A028D0" w:rsidRDefault="00A028D0" w:rsidP="002F0BD8">
            <w:pPr>
              <w:widowControl w:val="0"/>
              <w:jc w:val="both"/>
              <w:rPr>
                <w:rFonts w:asciiTheme="minorHAnsi" w:hAnsiTheme="minorHAnsi"/>
                <w:sz w:val="18"/>
                <w:szCs w:val="18"/>
              </w:rPr>
            </w:pPr>
            <w:r w:rsidRPr="004C4A92">
              <w:rPr>
                <w:rFonts w:asciiTheme="minorHAnsi" w:hAnsiTheme="minorHAnsi"/>
                <w:sz w:val="18"/>
                <w:szCs w:val="18"/>
              </w:rPr>
              <w:t>W związku z zainteresowaniem kadra EURES prowadziła poradnictwo dla osób przebywających w zakładach karnych i aresztach śledczych na temat możliwości podjęcia zatrudnienia po powrocie na rynek pracy.</w:t>
            </w:r>
          </w:p>
          <w:p w:rsidR="00A028D0" w:rsidRPr="004C4A92" w:rsidRDefault="00A028D0" w:rsidP="002F0BD8">
            <w:pPr>
              <w:widowControl w:val="0"/>
              <w:jc w:val="both"/>
              <w:rPr>
                <w:rFonts w:asciiTheme="minorHAnsi" w:hAnsiTheme="minorHAnsi"/>
                <w:sz w:val="18"/>
                <w:szCs w:val="18"/>
              </w:rPr>
            </w:pPr>
            <w:r w:rsidRPr="004C4A92">
              <w:rPr>
                <w:rFonts w:asciiTheme="minorHAnsi" w:hAnsiTheme="minorHAnsi"/>
                <w:sz w:val="18"/>
                <w:szCs w:val="18"/>
              </w:rPr>
              <w:t>Prow</w:t>
            </w:r>
            <w:r w:rsidR="005F576B">
              <w:rPr>
                <w:rFonts w:asciiTheme="minorHAnsi" w:hAnsiTheme="minorHAnsi"/>
                <w:sz w:val="18"/>
                <w:szCs w:val="18"/>
              </w:rPr>
              <w:t>adzono wsparcie obywateli p</w:t>
            </w:r>
            <w:r w:rsidRPr="004C4A92">
              <w:rPr>
                <w:rFonts w:asciiTheme="minorHAnsi" w:hAnsiTheme="minorHAnsi"/>
                <w:sz w:val="18"/>
                <w:szCs w:val="18"/>
              </w:rPr>
              <w:t>olskich zrekrutowanych w ramach sieci EURES do pracy za granicą w zakresie odpowiednich informacji i porad np. stosowanych procedur, przepisów prawa, odpowiedzialnych instytucji w ramach indywidualnych konsultacji, których udzielono ok. 850 osobom.</w:t>
            </w:r>
          </w:p>
          <w:p w:rsidR="00A028D0" w:rsidRDefault="00A028D0" w:rsidP="002F0BD8">
            <w:pPr>
              <w:widowControl w:val="0"/>
              <w:jc w:val="both"/>
              <w:rPr>
                <w:rFonts w:asciiTheme="minorHAnsi" w:hAnsiTheme="minorHAnsi"/>
                <w:sz w:val="18"/>
                <w:szCs w:val="18"/>
              </w:rPr>
            </w:pPr>
            <w:r w:rsidRPr="004C4A92">
              <w:rPr>
                <w:rFonts w:asciiTheme="minorHAnsi" w:hAnsiTheme="minorHAnsi"/>
                <w:sz w:val="18"/>
                <w:szCs w:val="18"/>
              </w:rPr>
              <w:t>Prowadzono obsługę CV polskich kandydatów aplikujących na oferty pracy.</w:t>
            </w:r>
          </w:p>
          <w:p w:rsidR="00A028D0" w:rsidRPr="00C15682" w:rsidRDefault="000E02D5" w:rsidP="002F0BD8">
            <w:pPr>
              <w:widowControl w:val="0"/>
              <w:jc w:val="both"/>
              <w:rPr>
                <w:rFonts w:asciiTheme="minorHAnsi" w:hAnsiTheme="minorHAnsi"/>
                <w:sz w:val="18"/>
                <w:szCs w:val="18"/>
                <w:highlight w:val="yellow"/>
              </w:rPr>
            </w:pPr>
            <w:r>
              <w:rPr>
                <w:rFonts w:asciiTheme="minorHAnsi" w:hAnsiTheme="minorHAnsi"/>
                <w:sz w:val="18"/>
                <w:szCs w:val="18"/>
              </w:rPr>
              <w:t>D</w:t>
            </w:r>
            <w:r w:rsidR="00A028D0" w:rsidRPr="000C7C9A">
              <w:rPr>
                <w:rFonts w:asciiTheme="minorHAnsi" w:hAnsiTheme="minorHAnsi"/>
                <w:sz w:val="18"/>
                <w:szCs w:val="18"/>
              </w:rPr>
              <w:t>oradcy EURES zorganizowali szkolenie dla pracowników PUP.</w:t>
            </w:r>
          </w:p>
        </w:tc>
      </w:tr>
      <w:tr w:rsidR="00A028D0" w:rsidRPr="00C15682" w:rsidTr="002F0BD8">
        <w:tc>
          <w:tcPr>
            <w:tcW w:w="2268" w:type="dxa"/>
          </w:tcPr>
          <w:p w:rsidR="00A028D0" w:rsidRPr="00EE6216" w:rsidRDefault="00A028D0" w:rsidP="002F0BD8">
            <w:pPr>
              <w:pStyle w:val="Zawartotabeli"/>
              <w:spacing w:after="0"/>
              <w:rPr>
                <w:rFonts w:asciiTheme="minorHAnsi" w:hAnsiTheme="minorHAnsi"/>
                <w:sz w:val="18"/>
                <w:szCs w:val="18"/>
              </w:rPr>
            </w:pPr>
            <w:r w:rsidRPr="00EE6216">
              <w:rPr>
                <w:rFonts w:asciiTheme="minorHAnsi" w:hAnsiTheme="minorHAnsi"/>
                <w:sz w:val="18"/>
                <w:szCs w:val="18"/>
              </w:rPr>
              <w:lastRenderedPageBreak/>
              <w:t>Uzyskane efekty</w:t>
            </w:r>
            <w:r w:rsidRPr="00EE6216">
              <w:rPr>
                <w:rFonts w:asciiTheme="minorHAnsi" w:hAnsiTheme="minorHAnsi"/>
                <w:sz w:val="18"/>
                <w:szCs w:val="18"/>
                <w:lang w:val="pl-PL"/>
              </w:rPr>
              <w:br/>
            </w:r>
            <w:r w:rsidRPr="00EE6216">
              <w:rPr>
                <w:rFonts w:asciiTheme="minorHAnsi" w:hAnsiTheme="minorHAnsi"/>
                <w:sz w:val="18"/>
                <w:szCs w:val="18"/>
              </w:rPr>
              <w:t>(</w:t>
            </w:r>
            <w:r w:rsidRPr="00EE6216">
              <w:rPr>
                <w:rFonts w:asciiTheme="minorHAnsi" w:hAnsiTheme="minorHAnsi"/>
                <w:snapToGrid w:val="0"/>
                <w:sz w:val="18"/>
                <w:szCs w:val="18"/>
              </w:rPr>
              <w:t>w ujęciu ilościowym</w:t>
            </w:r>
            <w:r w:rsidRPr="00EE6216">
              <w:rPr>
                <w:rFonts w:asciiTheme="minorHAnsi" w:hAnsiTheme="minorHAnsi"/>
                <w:snapToGrid w:val="0"/>
                <w:sz w:val="18"/>
                <w:szCs w:val="18"/>
                <w:lang w:val="pl-PL"/>
              </w:rPr>
              <w:br/>
            </w:r>
            <w:r w:rsidRPr="00EE6216">
              <w:rPr>
                <w:rFonts w:asciiTheme="minorHAnsi" w:hAnsiTheme="minorHAnsi"/>
                <w:snapToGrid w:val="0"/>
                <w:sz w:val="18"/>
                <w:szCs w:val="18"/>
              </w:rPr>
              <w:t>i jakościowym</w:t>
            </w:r>
            <w:r w:rsidRPr="00EE6216">
              <w:rPr>
                <w:rFonts w:asciiTheme="minorHAnsi" w:hAnsiTheme="minorHAnsi"/>
                <w:sz w:val="18"/>
                <w:szCs w:val="18"/>
              </w:rPr>
              <w:t>)</w:t>
            </w:r>
          </w:p>
        </w:tc>
        <w:tc>
          <w:tcPr>
            <w:tcW w:w="7082" w:type="dxa"/>
          </w:tcPr>
          <w:p w:rsidR="00A028D0" w:rsidRPr="00383CF5" w:rsidRDefault="00A028D0" w:rsidP="002F0BD8">
            <w:pPr>
              <w:tabs>
                <w:tab w:val="left" w:pos="176"/>
              </w:tabs>
              <w:jc w:val="both"/>
              <w:rPr>
                <w:rFonts w:asciiTheme="minorHAnsi" w:hAnsiTheme="minorHAnsi"/>
                <w:sz w:val="18"/>
                <w:szCs w:val="18"/>
              </w:rPr>
            </w:pPr>
            <w:r w:rsidRPr="00383CF5">
              <w:rPr>
                <w:rFonts w:asciiTheme="minorHAnsi" w:hAnsiTheme="minorHAnsi"/>
                <w:sz w:val="18"/>
                <w:szCs w:val="18"/>
              </w:rPr>
              <w:t>Udzielono 24</w:t>
            </w:r>
            <w:r>
              <w:rPr>
                <w:rFonts w:asciiTheme="minorHAnsi" w:hAnsiTheme="minorHAnsi"/>
                <w:sz w:val="18"/>
                <w:szCs w:val="18"/>
              </w:rPr>
              <w:t>0</w:t>
            </w:r>
            <w:r w:rsidRPr="00383CF5">
              <w:rPr>
                <w:rFonts w:asciiTheme="minorHAnsi" w:hAnsiTheme="minorHAnsi"/>
                <w:sz w:val="18"/>
                <w:szCs w:val="18"/>
              </w:rPr>
              <w:t xml:space="preserve"> porad na miejscu (indywidualnych i grupowych) oraz telefonicznych, a także z czatu NETOP. </w:t>
            </w:r>
          </w:p>
          <w:p w:rsidR="00A028D0" w:rsidRPr="00383CF5" w:rsidRDefault="00A028D0" w:rsidP="002F0BD8">
            <w:pPr>
              <w:tabs>
                <w:tab w:val="left" w:pos="176"/>
              </w:tabs>
              <w:jc w:val="both"/>
              <w:rPr>
                <w:rFonts w:asciiTheme="minorHAnsi" w:hAnsiTheme="minorHAnsi"/>
                <w:sz w:val="18"/>
                <w:szCs w:val="18"/>
              </w:rPr>
            </w:pPr>
            <w:r w:rsidRPr="00383CF5">
              <w:rPr>
                <w:rFonts w:asciiTheme="minorHAnsi" w:hAnsiTheme="minorHAnsi"/>
                <w:sz w:val="18"/>
                <w:szCs w:val="18"/>
              </w:rPr>
              <w:t xml:space="preserve">Z informacji skorzystało łącznie ok. 1.000 osób (klienci, którzy indywidualnie odwiedzili urząd). </w:t>
            </w:r>
          </w:p>
          <w:p w:rsidR="00A028D0" w:rsidRPr="00383CF5" w:rsidRDefault="00A028D0" w:rsidP="002F0BD8">
            <w:pPr>
              <w:tabs>
                <w:tab w:val="left" w:pos="176"/>
              </w:tabs>
              <w:jc w:val="both"/>
              <w:rPr>
                <w:rFonts w:asciiTheme="minorHAnsi" w:hAnsiTheme="minorHAnsi" w:cs="Arial"/>
                <w:sz w:val="18"/>
                <w:szCs w:val="18"/>
              </w:rPr>
            </w:pPr>
            <w:r w:rsidRPr="00383CF5">
              <w:rPr>
                <w:rFonts w:asciiTheme="minorHAnsi" w:hAnsiTheme="minorHAnsi" w:cs="Arial"/>
                <w:sz w:val="18"/>
                <w:szCs w:val="18"/>
              </w:rPr>
              <w:t>Z poradnictwa telefonicznego również ok. 1.000 osób z całej Polski.</w:t>
            </w:r>
          </w:p>
          <w:p w:rsidR="00A028D0" w:rsidRPr="00383CF5" w:rsidRDefault="00A028D0" w:rsidP="002F0BD8">
            <w:pPr>
              <w:tabs>
                <w:tab w:val="left" w:pos="176"/>
              </w:tabs>
              <w:jc w:val="both"/>
              <w:rPr>
                <w:rFonts w:asciiTheme="minorHAnsi" w:hAnsiTheme="minorHAnsi" w:cs="Arial"/>
                <w:sz w:val="18"/>
                <w:szCs w:val="18"/>
              </w:rPr>
            </w:pPr>
            <w:r w:rsidRPr="00383CF5">
              <w:rPr>
                <w:rFonts w:asciiTheme="minorHAnsi" w:hAnsiTheme="minorHAnsi" w:cs="Arial"/>
                <w:sz w:val="18"/>
                <w:szCs w:val="18"/>
              </w:rPr>
              <w:t>Z poradnictwa w ramach targów i rekrutacji skorzystało ok. 800 osób.</w:t>
            </w:r>
          </w:p>
          <w:p w:rsidR="00A028D0" w:rsidRPr="00EE6216" w:rsidRDefault="00A028D0" w:rsidP="002F0BD8">
            <w:pPr>
              <w:tabs>
                <w:tab w:val="left" w:pos="176"/>
              </w:tabs>
              <w:jc w:val="both"/>
              <w:rPr>
                <w:rFonts w:asciiTheme="minorHAnsi" w:hAnsiTheme="minorHAnsi"/>
                <w:sz w:val="18"/>
                <w:szCs w:val="18"/>
              </w:rPr>
            </w:pPr>
            <w:r w:rsidRPr="00383CF5">
              <w:rPr>
                <w:rFonts w:asciiTheme="minorHAnsi" w:hAnsiTheme="minorHAnsi"/>
                <w:sz w:val="18"/>
                <w:szCs w:val="18"/>
              </w:rPr>
              <w:t>Przeszkolono 24 pracowników PUP.</w:t>
            </w:r>
          </w:p>
        </w:tc>
      </w:tr>
      <w:tr w:rsidR="00A028D0" w:rsidRPr="00C15682" w:rsidTr="002F0BD8">
        <w:tc>
          <w:tcPr>
            <w:tcW w:w="2268" w:type="dxa"/>
          </w:tcPr>
          <w:p w:rsidR="00A028D0" w:rsidRPr="00EE6216" w:rsidRDefault="00A028D0" w:rsidP="002F0BD8">
            <w:pPr>
              <w:pStyle w:val="Zawartotabeli"/>
              <w:spacing w:after="0"/>
              <w:rPr>
                <w:rFonts w:asciiTheme="minorHAnsi" w:hAnsiTheme="minorHAnsi"/>
                <w:sz w:val="18"/>
                <w:szCs w:val="18"/>
              </w:rPr>
            </w:pPr>
            <w:r w:rsidRPr="00EE6216">
              <w:rPr>
                <w:rFonts w:asciiTheme="minorHAnsi" w:hAnsiTheme="minorHAnsi"/>
                <w:sz w:val="18"/>
                <w:szCs w:val="18"/>
              </w:rPr>
              <w:t>Środki wydatkowane</w:t>
            </w:r>
            <w:r w:rsidRPr="00EE6216">
              <w:rPr>
                <w:rFonts w:asciiTheme="minorHAnsi" w:hAnsiTheme="minorHAnsi"/>
                <w:sz w:val="18"/>
                <w:szCs w:val="18"/>
              </w:rPr>
              <w:br/>
            </w:r>
            <w:r>
              <w:rPr>
                <w:rFonts w:asciiTheme="minorHAnsi" w:hAnsiTheme="minorHAnsi"/>
                <w:sz w:val="18"/>
                <w:szCs w:val="18"/>
              </w:rPr>
              <w:t>w 2019 r. (w tys</w:t>
            </w:r>
            <w:r w:rsidRPr="00EE6216">
              <w:rPr>
                <w:rFonts w:asciiTheme="minorHAnsi" w:hAnsiTheme="minorHAnsi"/>
                <w:sz w:val="18"/>
                <w:szCs w:val="18"/>
              </w:rPr>
              <w:t>. zł)</w:t>
            </w:r>
          </w:p>
        </w:tc>
        <w:tc>
          <w:tcPr>
            <w:tcW w:w="7082" w:type="dxa"/>
          </w:tcPr>
          <w:p w:rsidR="00A028D0" w:rsidRPr="00EE6216" w:rsidRDefault="00A028D0" w:rsidP="002F0BD8">
            <w:pPr>
              <w:pStyle w:val="Zawartotabeli"/>
              <w:spacing w:after="0"/>
              <w:rPr>
                <w:rFonts w:asciiTheme="minorHAnsi" w:hAnsiTheme="minorHAnsi"/>
                <w:sz w:val="18"/>
                <w:szCs w:val="18"/>
                <w:lang w:val="pl-PL"/>
              </w:rPr>
            </w:pPr>
            <w:r w:rsidRPr="00EE6216">
              <w:rPr>
                <w:rFonts w:asciiTheme="minorHAnsi" w:hAnsiTheme="minorHAnsi"/>
                <w:sz w:val="18"/>
                <w:szCs w:val="18"/>
              </w:rPr>
              <w:t xml:space="preserve">Wydatki w ramach </w:t>
            </w:r>
            <w:r w:rsidRPr="00EE6216">
              <w:rPr>
                <w:rFonts w:asciiTheme="minorHAnsi" w:hAnsiTheme="minorHAnsi"/>
                <w:sz w:val="18"/>
                <w:szCs w:val="18"/>
                <w:lang w:val="pl-PL"/>
              </w:rPr>
              <w:t>środków na bieżącą działalność.</w:t>
            </w:r>
          </w:p>
        </w:tc>
      </w:tr>
    </w:tbl>
    <w:p w:rsidR="00A028D0" w:rsidRPr="00C15682" w:rsidRDefault="00A028D0" w:rsidP="00A028D0">
      <w:pPr>
        <w:pStyle w:val="Tytu"/>
        <w:rPr>
          <w:rFonts w:asciiTheme="minorHAnsi" w:hAnsiTheme="minorHAnsi"/>
          <w:b w:val="0"/>
          <w:sz w:val="18"/>
          <w:szCs w:val="18"/>
          <w:highlight w:val="yellow"/>
          <w:lang w:val="pl-PL"/>
        </w:rPr>
      </w:pPr>
    </w:p>
    <w:p w:rsidR="00A028D0" w:rsidRPr="00C15682" w:rsidRDefault="00A028D0" w:rsidP="00A028D0">
      <w:pPr>
        <w:pStyle w:val="Tytu"/>
        <w:rPr>
          <w:rFonts w:asciiTheme="minorHAnsi" w:hAnsiTheme="minorHAnsi"/>
          <w:b w:val="0"/>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DF654E" w:rsidRDefault="00A028D0" w:rsidP="002F0BD8">
            <w:pPr>
              <w:pStyle w:val="Nagwektabeli"/>
              <w:spacing w:after="0"/>
              <w:jc w:val="left"/>
              <w:rPr>
                <w:rFonts w:asciiTheme="minorHAnsi" w:hAnsiTheme="minorHAnsi"/>
                <w:b w:val="0"/>
                <w:bCs w:val="0"/>
                <w:i w:val="0"/>
                <w:iCs w:val="0"/>
                <w:sz w:val="18"/>
                <w:szCs w:val="18"/>
              </w:rPr>
            </w:pPr>
            <w:r w:rsidRPr="00DF654E">
              <w:rPr>
                <w:rFonts w:asciiTheme="minorHAnsi" w:hAnsiTheme="minorHAnsi"/>
                <w:b w:val="0"/>
                <w:bCs w:val="0"/>
                <w:i w:val="0"/>
                <w:iCs w:val="0"/>
                <w:sz w:val="18"/>
                <w:szCs w:val="18"/>
                <w:lang w:val="pl-PL" w:eastAsia="pl-PL"/>
              </w:rPr>
              <w:t>Priorytet 1</w:t>
            </w:r>
          </w:p>
        </w:tc>
        <w:tc>
          <w:tcPr>
            <w:tcW w:w="7082" w:type="dxa"/>
          </w:tcPr>
          <w:p w:rsidR="00A028D0" w:rsidRPr="00DF654E" w:rsidRDefault="00A028D0" w:rsidP="002F0BD8">
            <w:pPr>
              <w:pStyle w:val="Nagwektabeli"/>
              <w:spacing w:after="0"/>
              <w:jc w:val="both"/>
              <w:rPr>
                <w:rFonts w:asciiTheme="minorHAnsi" w:hAnsiTheme="minorHAnsi"/>
                <w:b w:val="0"/>
                <w:bCs w:val="0"/>
                <w:i w:val="0"/>
                <w:iCs w:val="0"/>
                <w:sz w:val="18"/>
                <w:szCs w:val="18"/>
                <w:lang w:val="pl-PL" w:eastAsia="pl-PL"/>
              </w:rPr>
            </w:pPr>
            <w:r w:rsidRPr="00DF654E">
              <w:rPr>
                <w:rFonts w:asciiTheme="minorHAnsi" w:hAnsiTheme="minorHAnsi"/>
                <w:b w:val="0"/>
                <w:i w:val="0"/>
                <w:sz w:val="18"/>
                <w:szCs w:val="18"/>
                <w:lang w:val="pl-PL" w:eastAsia="pl-PL"/>
              </w:rPr>
              <w:t>Poprawa zasobu miejsc pracy i zwiększenie aktywności zawodowej ludności</w:t>
            </w:r>
          </w:p>
        </w:tc>
      </w:tr>
      <w:tr w:rsidR="00A028D0" w:rsidRPr="00C15682" w:rsidTr="002F0BD8">
        <w:trPr>
          <w:trHeight w:val="292"/>
        </w:trPr>
        <w:tc>
          <w:tcPr>
            <w:tcW w:w="2268" w:type="dxa"/>
          </w:tcPr>
          <w:p w:rsidR="00A028D0" w:rsidRPr="00DF654E" w:rsidRDefault="00A028D0" w:rsidP="002F0BD8">
            <w:pPr>
              <w:pStyle w:val="Zawartotabeli"/>
              <w:spacing w:after="0"/>
              <w:rPr>
                <w:rFonts w:asciiTheme="minorHAnsi" w:hAnsiTheme="minorHAnsi"/>
                <w:sz w:val="18"/>
                <w:szCs w:val="18"/>
              </w:rPr>
            </w:pPr>
            <w:r w:rsidRPr="00DF654E">
              <w:rPr>
                <w:rFonts w:asciiTheme="minorHAnsi" w:hAnsiTheme="minorHAnsi"/>
                <w:sz w:val="18"/>
                <w:szCs w:val="18"/>
                <w:lang w:val="pl-PL" w:eastAsia="pl-PL"/>
              </w:rPr>
              <w:t>Cel operacyjny 1.3.</w:t>
            </w:r>
          </w:p>
        </w:tc>
        <w:tc>
          <w:tcPr>
            <w:tcW w:w="7082" w:type="dxa"/>
          </w:tcPr>
          <w:p w:rsidR="00A028D0" w:rsidRPr="00DF654E" w:rsidRDefault="00A028D0" w:rsidP="002F0BD8">
            <w:pPr>
              <w:pStyle w:val="Zawartotabeli"/>
              <w:spacing w:after="0"/>
              <w:jc w:val="both"/>
              <w:rPr>
                <w:rFonts w:asciiTheme="minorHAnsi" w:hAnsiTheme="minorHAnsi"/>
                <w:sz w:val="18"/>
                <w:szCs w:val="18"/>
                <w:lang w:val="pl-PL" w:eastAsia="pl-PL"/>
              </w:rPr>
            </w:pPr>
            <w:r w:rsidRPr="00DF654E">
              <w:rPr>
                <w:rFonts w:asciiTheme="minorHAnsi" w:hAnsiTheme="minorHAnsi"/>
                <w:sz w:val="18"/>
                <w:szCs w:val="18"/>
                <w:lang w:val="pl-PL" w:eastAsia="pl-PL"/>
              </w:rPr>
              <w:t>Zwiększenie aktywności zawodowej ludności</w:t>
            </w:r>
          </w:p>
        </w:tc>
      </w:tr>
      <w:tr w:rsidR="00A028D0" w:rsidRPr="00C15682" w:rsidTr="002F0BD8">
        <w:trPr>
          <w:trHeight w:val="250"/>
        </w:trPr>
        <w:tc>
          <w:tcPr>
            <w:tcW w:w="2268" w:type="dxa"/>
          </w:tcPr>
          <w:p w:rsidR="00A028D0" w:rsidRPr="00DF654E" w:rsidRDefault="00A028D0" w:rsidP="002F0BD8">
            <w:pPr>
              <w:pStyle w:val="Zawartotabeli"/>
              <w:spacing w:after="0"/>
              <w:rPr>
                <w:rFonts w:asciiTheme="minorHAnsi" w:hAnsiTheme="minorHAnsi"/>
                <w:sz w:val="18"/>
                <w:szCs w:val="18"/>
              </w:rPr>
            </w:pPr>
            <w:r w:rsidRPr="00DF654E">
              <w:rPr>
                <w:rFonts w:asciiTheme="minorHAnsi" w:hAnsiTheme="minorHAnsi"/>
                <w:sz w:val="18"/>
                <w:szCs w:val="18"/>
                <w:lang w:val="pl-PL" w:eastAsia="pl-PL"/>
              </w:rPr>
              <w:t>Tytuł zadania 1.3.6.</w:t>
            </w:r>
          </w:p>
        </w:tc>
        <w:tc>
          <w:tcPr>
            <w:tcW w:w="7082" w:type="dxa"/>
          </w:tcPr>
          <w:p w:rsidR="00A028D0" w:rsidRPr="00DF654E" w:rsidRDefault="00A028D0" w:rsidP="002F0BD8">
            <w:pPr>
              <w:pStyle w:val="Zawartotabeli"/>
              <w:spacing w:after="0"/>
              <w:jc w:val="both"/>
              <w:rPr>
                <w:rFonts w:asciiTheme="minorHAnsi" w:hAnsiTheme="minorHAnsi"/>
                <w:sz w:val="18"/>
                <w:szCs w:val="18"/>
              </w:rPr>
            </w:pPr>
            <w:r w:rsidRPr="00DF654E">
              <w:rPr>
                <w:rFonts w:asciiTheme="minorHAnsi" w:hAnsiTheme="minorHAnsi"/>
                <w:sz w:val="18"/>
                <w:szCs w:val="18"/>
                <w:lang w:val="pl-PL" w:eastAsia="pl-PL"/>
              </w:rPr>
              <w:t>Regionalna koordynacja zabezpieczeń społecznych z tytułu bezrobocia</w:t>
            </w:r>
          </w:p>
        </w:tc>
      </w:tr>
      <w:tr w:rsidR="00A028D0" w:rsidRPr="00C15682" w:rsidTr="002F0BD8">
        <w:trPr>
          <w:trHeight w:val="1006"/>
        </w:trPr>
        <w:tc>
          <w:tcPr>
            <w:tcW w:w="2268" w:type="dxa"/>
          </w:tcPr>
          <w:p w:rsidR="00A028D0" w:rsidRPr="00DF654E" w:rsidRDefault="00A028D0" w:rsidP="002F0BD8">
            <w:pPr>
              <w:pStyle w:val="Zawartotabeli"/>
              <w:spacing w:after="0"/>
              <w:rPr>
                <w:rFonts w:asciiTheme="minorHAnsi" w:hAnsiTheme="minorHAnsi"/>
                <w:sz w:val="18"/>
                <w:szCs w:val="18"/>
              </w:rPr>
            </w:pPr>
            <w:r w:rsidRPr="00DF654E">
              <w:rPr>
                <w:rFonts w:asciiTheme="minorHAnsi" w:hAnsiTheme="minorHAnsi"/>
                <w:sz w:val="18"/>
                <w:szCs w:val="18"/>
              </w:rPr>
              <w:t>Opis realizacji zadania (</w:t>
            </w:r>
            <w:r w:rsidRPr="00DF654E">
              <w:rPr>
                <w:rFonts w:asciiTheme="minorHAnsi" w:hAnsiTheme="minorHAnsi"/>
                <w:snapToGrid w:val="0"/>
                <w:sz w:val="18"/>
                <w:szCs w:val="18"/>
              </w:rPr>
              <w:t>charakterystyka realizowanego zadania: cel, wykonawcy, podjęte</w:t>
            </w:r>
            <w:r w:rsidRPr="00DF654E">
              <w:rPr>
                <w:rFonts w:asciiTheme="minorHAnsi" w:hAnsiTheme="minorHAnsi"/>
                <w:snapToGrid w:val="0"/>
                <w:sz w:val="18"/>
                <w:szCs w:val="18"/>
              </w:rPr>
              <w:br/>
              <w:t>i zrealizowane działania)</w:t>
            </w:r>
          </w:p>
        </w:tc>
        <w:tc>
          <w:tcPr>
            <w:tcW w:w="7082" w:type="dxa"/>
          </w:tcPr>
          <w:p w:rsidR="00A028D0" w:rsidRPr="00C15682" w:rsidRDefault="00A028D0" w:rsidP="002F0BD8">
            <w:pPr>
              <w:pStyle w:val="Tekstpodstawowywcity"/>
              <w:tabs>
                <w:tab w:val="left" w:pos="303"/>
              </w:tabs>
              <w:suppressAutoHyphens/>
              <w:ind w:left="20" w:right="-10"/>
              <w:jc w:val="both"/>
              <w:rPr>
                <w:rFonts w:asciiTheme="minorHAnsi" w:hAnsiTheme="minorHAnsi"/>
                <w:sz w:val="18"/>
                <w:szCs w:val="18"/>
                <w:highlight w:val="yellow"/>
              </w:rPr>
            </w:pPr>
            <w:r w:rsidRPr="00DF654E">
              <w:rPr>
                <w:rFonts w:asciiTheme="minorHAnsi" w:hAnsiTheme="minorHAnsi"/>
                <w:snapToGrid w:val="0"/>
                <w:sz w:val="18"/>
                <w:szCs w:val="18"/>
              </w:rPr>
              <w:t>Zadanie polega</w:t>
            </w:r>
            <w:r w:rsidRPr="00DF654E">
              <w:rPr>
                <w:rFonts w:asciiTheme="minorHAnsi" w:hAnsiTheme="minorHAnsi"/>
                <w:snapToGrid w:val="0"/>
                <w:sz w:val="18"/>
                <w:szCs w:val="18"/>
                <w:lang w:val="pl-PL"/>
              </w:rPr>
              <w:t>ło</w:t>
            </w:r>
            <w:r w:rsidRPr="00DF654E">
              <w:rPr>
                <w:rFonts w:asciiTheme="minorHAnsi" w:hAnsiTheme="minorHAnsi"/>
                <w:snapToGrid w:val="0"/>
                <w:sz w:val="18"/>
                <w:szCs w:val="18"/>
              </w:rPr>
              <w:t xml:space="preserve"> na ścisłej współpracy </w:t>
            </w:r>
            <w:r w:rsidRPr="00DF654E">
              <w:rPr>
                <w:rFonts w:asciiTheme="minorHAnsi" w:hAnsiTheme="minorHAnsi"/>
                <w:snapToGrid w:val="0"/>
                <w:sz w:val="18"/>
                <w:szCs w:val="18"/>
                <w:lang w:val="pl-PL"/>
              </w:rPr>
              <w:t xml:space="preserve">Wojewódzkiego </w:t>
            </w:r>
            <w:r w:rsidRPr="00DF654E">
              <w:rPr>
                <w:rFonts w:asciiTheme="minorHAnsi" w:hAnsiTheme="minorHAnsi"/>
                <w:snapToGrid w:val="0"/>
                <w:sz w:val="18"/>
                <w:szCs w:val="18"/>
              </w:rPr>
              <w:t>U</w:t>
            </w:r>
            <w:r w:rsidRPr="00DF654E">
              <w:rPr>
                <w:rFonts w:asciiTheme="minorHAnsi" w:hAnsiTheme="minorHAnsi"/>
                <w:snapToGrid w:val="0"/>
                <w:sz w:val="18"/>
                <w:szCs w:val="18"/>
                <w:lang w:val="pl-PL"/>
              </w:rPr>
              <w:t xml:space="preserve">rzędu </w:t>
            </w:r>
            <w:r w:rsidRPr="00DF654E">
              <w:rPr>
                <w:rFonts w:asciiTheme="minorHAnsi" w:hAnsiTheme="minorHAnsi"/>
                <w:snapToGrid w:val="0"/>
                <w:sz w:val="18"/>
                <w:szCs w:val="18"/>
              </w:rPr>
              <w:t>P</w:t>
            </w:r>
            <w:r w:rsidRPr="00DF654E">
              <w:rPr>
                <w:rFonts w:asciiTheme="minorHAnsi" w:hAnsiTheme="minorHAnsi"/>
                <w:snapToGrid w:val="0"/>
                <w:sz w:val="18"/>
                <w:szCs w:val="18"/>
                <w:lang w:val="pl-PL"/>
              </w:rPr>
              <w:t>racy</w:t>
            </w:r>
            <w:r w:rsidRPr="00DF654E">
              <w:rPr>
                <w:rFonts w:asciiTheme="minorHAnsi" w:hAnsiTheme="minorHAnsi"/>
                <w:snapToGrid w:val="0"/>
                <w:sz w:val="18"/>
                <w:szCs w:val="18"/>
              </w:rPr>
              <w:t xml:space="preserve"> z instytucjami łącznikowymi</w:t>
            </w:r>
            <w:r w:rsidRPr="00DF654E">
              <w:rPr>
                <w:rFonts w:asciiTheme="minorHAnsi" w:hAnsiTheme="minorHAnsi"/>
                <w:snapToGrid w:val="0"/>
                <w:sz w:val="18"/>
                <w:szCs w:val="18"/>
                <w:lang w:val="pl-PL"/>
              </w:rPr>
              <w:t>,</w:t>
            </w:r>
            <w:r w:rsidRPr="00DF654E">
              <w:rPr>
                <w:rFonts w:asciiTheme="minorHAnsi" w:hAnsiTheme="minorHAnsi"/>
                <w:snapToGrid w:val="0"/>
                <w:sz w:val="18"/>
                <w:szCs w:val="18"/>
              </w:rPr>
              <w:t xml:space="preserve"> właściwymi i innymi na obszarze UE oraz EOG. W tym celu m.in. prowadzono korespondencję, udzielano informacji w sprawie koordynacji dla osób bezrobotnych, poszukujących pracy. Rozpatrywano wnioski oraz wydawano </w:t>
            </w:r>
            <w:r w:rsidRPr="00DF654E">
              <w:rPr>
                <w:rFonts w:asciiTheme="minorHAnsi" w:hAnsiTheme="minorHAnsi"/>
                <w:snapToGrid w:val="0"/>
                <w:sz w:val="18"/>
                <w:szCs w:val="18"/>
                <w:lang w:val="pl-PL"/>
              </w:rPr>
              <w:t>dokumenty</w:t>
            </w:r>
            <w:r w:rsidRPr="00DF654E">
              <w:rPr>
                <w:rFonts w:asciiTheme="minorHAnsi" w:hAnsiTheme="minorHAnsi"/>
                <w:snapToGrid w:val="0"/>
                <w:sz w:val="18"/>
                <w:szCs w:val="18"/>
              </w:rPr>
              <w:t>, dotyczące okresów zaliczanych przy przyznawaniu świadczeń dla bezrobotnych.</w:t>
            </w:r>
          </w:p>
        </w:tc>
      </w:tr>
      <w:tr w:rsidR="00A028D0" w:rsidRPr="00C15682" w:rsidTr="002F0BD8">
        <w:tc>
          <w:tcPr>
            <w:tcW w:w="2268" w:type="dxa"/>
          </w:tcPr>
          <w:p w:rsidR="00A028D0" w:rsidRPr="00DF654E" w:rsidRDefault="00A028D0" w:rsidP="002F0BD8">
            <w:pPr>
              <w:pStyle w:val="Zawartotabeli"/>
              <w:spacing w:after="0"/>
              <w:rPr>
                <w:rFonts w:asciiTheme="minorHAnsi" w:hAnsiTheme="minorHAnsi"/>
                <w:sz w:val="18"/>
                <w:szCs w:val="18"/>
              </w:rPr>
            </w:pPr>
            <w:r w:rsidRPr="00DF654E">
              <w:rPr>
                <w:rFonts w:asciiTheme="minorHAnsi" w:hAnsiTheme="minorHAnsi"/>
                <w:sz w:val="18"/>
                <w:szCs w:val="18"/>
              </w:rPr>
              <w:t>Uzyskane efekty</w:t>
            </w:r>
            <w:r w:rsidRPr="00DF654E">
              <w:rPr>
                <w:rFonts w:asciiTheme="minorHAnsi" w:hAnsiTheme="minorHAnsi"/>
                <w:sz w:val="18"/>
                <w:szCs w:val="18"/>
                <w:lang w:val="pl-PL"/>
              </w:rPr>
              <w:br/>
            </w:r>
            <w:r w:rsidRPr="00DF654E">
              <w:rPr>
                <w:rFonts w:asciiTheme="minorHAnsi" w:hAnsiTheme="minorHAnsi"/>
                <w:sz w:val="18"/>
                <w:szCs w:val="18"/>
              </w:rPr>
              <w:t>(</w:t>
            </w:r>
            <w:r w:rsidRPr="00DF654E">
              <w:rPr>
                <w:rFonts w:asciiTheme="minorHAnsi" w:hAnsiTheme="minorHAnsi"/>
                <w:snapToGrid w:val="0"/>
                <w:sz w:val="18"/>
                <w:szCs w:val="18"/>
              </w:rPr>
              <w:t>w ujęciu ilościowym</w:t>
            </w:r>
            <w:r w:rsidRPr="00DF654E">
              <w:rPr>
                <w:rFonts w:asciiTheme="minorHAnsi" w:hAnsiTheme="minorHAnsi"/>
                <w:snapToGrid w:val="0"/>
                <w:sz w:val="18"/>
                <w:szCs w:val="18"/>
                <w:lang w:val="pl-PL"/>
              </w:rPr>
              <w:br/>
            </w:r>
            <w:r w:rsidRPr="00DF654E">
              <w:rPr>
                <w:rFonts w:asciiTheme="minorHAnsi" w:hAnsiTheme="minorHAnsi"/>
                <w:snapToGrid w:val="0"/>
                <w:sz w:val="18"/>
                <w:szCs w:val="18"/>
              </w:rPr>
              <w:t>i jakościowym</w:t>
            </w:r>
            <w:r w:rsidRPr="00DF654E">
              <w:rPr>
                <w:rFonts w:asciiTheme="minorHAnsi" w:hAnsiTheme="minorHAnsi"/>
                <w:sz w:val="18"/>
                <w:szCs w:val="18"/>
              </w:rPr>
              <w:t>)</w:t>
            </w:r>
          </w:p>
        </w:tc>
        <w:tc>
          <w:tcPr>
            <w:tcW w:w="7082" w:type="dxa"/>
          </w:tcPr>
          <w:p w:rsidR="00A028D0" w:rsidRPr="00DF654E" w:rsidRDefault="00A028D0" w:rsidP="002F0BD8">
            <w:pPr>
              <w:widowControl w:val="0"/>
              <w:jc w:val="both"/>
              <w:rPr>
                <w:rFonts w:asciiTheme="minorHAnsi" w:hAnsiTheme="minorHAnsi"/>
                <w:sz w:val="18"/>
                <w:szCs w:val="18"/>
              </w:rPr>
            </w:pPr>
            <w:r w:rsidRPr="00DF654E">
              <w:rPr>
                <w:rFonts w:asciiTheme="minorHAnsi" w:hAnsiTheme="minorHAnsi"/>
                <w:sz w:val="18"/>
                <w:szCs w:val="18"/>
              </w:rPr>
              <w:t>Udzielano informacji na temat formularzy U1, U2, SED U002, procedur obowiązujących w koordynacji systemów zabezpieczenia społecznego na wypadek bezrobocia, w tym warunków jakie należy spełnić dla zaliczenia okresu ubezpieczenia, zatrudnienia oraz pracy na własny rachunek w celu ubiegania się o przyznanie prawa do zasiłku dla bezrobotnych na zasadach koordynacji systemów zabezpieczenia społecznego państw członkowskich UE oraz transferu tych świadczeń. Łącznie dziennie udzielano ok. 70 informacji (ustnie i telefonicznie) dotyczących uzyskania właściwych formularzy oraz nabycia prawa do świadczeń dla bezrobotnych co w okresie sprawozdawczym daje łącznie około 18.460 informacji.</w:t>
            </w:r>
          </w:p>
          <w:p w:rsidR="00A028D0" w:rsidRPr="00DF654E" w:rsidRDefault="00A028D0" w:rsidP="002F0BD8">
            <w:pPr>
              <w:jc w:val="both"/>
              <w:rPr>
                <w:rFonts w:asciiTheme="minorHAnsi" w:hAnsiTheme="minorHAnsi"/>
                <w:snapToGrid w:val="0"/>
                <w:sz w:val="18"/>
                <w:szCs w:val="18"/>
              </w:rPr>
            </w:pPr>
            <w:r w:rsidRPr="00DF654E">
              <w:rPr>
                <w:rFonts w:asciiTheme="minorHAnsi" w:hAnsiTheme="minorHAnsi"/>
                <w:snapToGrid w:val="0"/>
                <w:sz w:val="18"/>
                <w:szCs w:val="18"/>
              </w:rPr>
              <w:t>Wnioski oraz zaświadczenia dotyczące zachowania prawa do świadczeń dla bezrobotnych:</w:t>
            </w:r>
          </w:p>
          <w:p w:rsidR="00A028D0" w:rsidRPr="00DF654E" w:rsidRDefault="00A028D0" w:rsidP="002F0BD8">
            <w:pPr>
              <w:pStyle w:val="Tekstpodstawowy"/>
              <w:widowControl w:val="0"/>
              <w:numPr>
                <w:ilvl w:val="0"/>
                <w:numId w:val="13"/>
              </w:numPr>
              <w:tabs>
                <w:tab w:val="left" w:pos="93"/>
                <w:tab w:val="left" w:pos="168"/>
              </w:tabs>
              <w:ind w:left="0" w:firstLine="0"/>
              <w:rPr>
                <w:rFonts w:asciiTheme="minorHAnsi" w:hAnsiTheme="minorHAnsi"/>
                <w:sz w:val="18"/>
                <w:szCs w:val="18"/>
              </w:rPr>
            </w:pPr>
            <w:r w:rsidRPr="00DF654E">
              <w:rPr>
                <w:rFonts w:asciiTheme="minorHAnsi" w:hAnsiTheme="minorHAnsi"/>
                <w:sz w:val="18"/>
                <w:szCs w:val="18"/>
              </w:rPr>
              <w:t>przyjęto łącznie 297 formularzy U2, dotyczących zachowania prawa do zasiłku w przypadku transferu świadczeń, przyznanych na terenie krajów członkowskich UE/EOG w związku z poszukiwaniem pracy na terenie RP;</w:t>
            </w:r>
          </w:p>
          <w:p w:rsidR="00A028D0" w:rsidRPr="00DF654E" w:rsidRDefault="00A028D0" w:rsidP="002F0BD8">
            <w:pPr>
              <w:pStyle w:val="Tekstpodstawowy"/>
              <w:widowControl w:val="0"/>
              <w:numPr>
                <w:ilvl w:val="0"/>
                <w:numId w:val="13"/>
              </w:numPr>
              <w:tabs>
                <w:tab w:val="left" w:pos="93"/>
                <w:tab w:val="left" w:pos="168"/>
              </w:tabs>
              <w:ind w:left="0" w:firstLine="0"/>
              <w:rPr>
                <w:rFonts w:asciiTheme="minorHAnsi" w:hAnsiTheme="minorHAnsi"/>
                <w:snapToGrid w:val="0"/>
                <w:sz w:val="18"/>
                <w:szCs w:val="18"/>
              </w:rPr>
            </w:pPr>
            <w:r w:rsidRPr="00DF654E">
              <w:rPr>
                <w:rFonts w:asciiTheme="minorHAnsi" w:hAnsiTheme="minorHAnsi"/>
                <w:snapToGrid w:val="0"/>
                <w:sz w:val="18"/>
                <w:szCs w:val="18"/>
              </w:rPr>
              <w:t>wydano 3 formularze w przypadku transferu świadczeń dla bezrobotnych, w celu poszukiwania pracy na terenie krajów UE i EOG.</w:t>
            </w:r>
          </w:p>
          <w:p w:rsidR="00A028D0" w:rsidRPr="00DF654E" w:rsidRDefault="00A028D0" w:rsidP="002F0BD8">
            <w:pPr>
              <w:pStyle w:val="Tekstpodstawowy"/>
              <w:widowControl w:val="0"/>
              <w:tabs>
                <w:tab w:val="left" w:pos="93"/>
                <w:tab w:val="left" w:pos="168"/>
              </w:tabs>
              <w:rPr>
                <w:rFonts w:asciiTheme="minorHAnsi" w:hAnsiTheme="minorHAnsi"/>
                <w:snapToGrid w:val="0"/>
                <w:sz w:val="18"/>
                <w:szCs w:val="18"/>
              </w:rPr>
            </w:pPr>
            <w:r w:rsidRPr="00DF654E">
              <w:rPr>
                <w:rFonts w:asciiTheme="minorHAnsi" w:hAnsiTheme="minorHAnsi"/>
                <w:snapToGrid w:val="0"/>
                <w:sz w:val="18"/>
                <w:szCs w:val="18"/>
              </w:rPr>
              <w:t>W ramach proce</w:t>
            </w:r>
            <w:r w:rsidR="00902AD0">
              <w:rPr>
                <w:rFonts w:asciiTheme="minorHAnsi" w:hAnsiTheme="minorHAnsi"/>
                <w:snapToGrid w:val="0"/>
                <w:sz w:val="18"/>
                <w:szCs w:val="18"/>
              </w:rPr>
              <w:t xml:space="preserve">dur z formularzami U1, SED U001, </w:t>
            </w:r>
            <w:r w:rsidRPr="00DF654E">
              <w:rPr>
                <w:rFonts w:asciiTheme="minorHAnsi" w:hAnsiTheme="minorHAnsi"/>
                <w:snapToGrid w:val="0"/>
                <w:sz w:val="18"/>
                <w:szCs w:val="18"/>
              </w:rPr>
              <w:t>SED U006, SED U017:</w:t>
            </w:r>
          </w:p>
          <w:p w:rsidR="00A028D0" w:rsidRPr="00DF654E" w:rsidRDefault="00A028D0" w:rsidP="002F0BD8">
            <w:pPr>
              <w:numPr>
                <w:ilvl w:val="0"/>
                <w:numId w:val="13"/>
              </w:numPr>
              <w:tabs>
                <w:tab w:val="left" w:pos="93"/>
                <w:tab w:val="left" w:pos="168"/>
              </w:tabs>
              <w:ind w:left="0" w:firstLine="0"/>
              <w:jc w:val="both"/>
              <w:rPr>
                <w:rFonts w:asciiTheme="minorHAnsi" w:hAnsiTheme="minorHAnsi"/>
                <w:sz w:val="18"/>
                <w:szCs w:val="18"/>
              </w:rPr>
            </w:pPr>
            <w:r w:rsidRPr="00DF654E">
              <w:rPr>
                <w:rFonts w:asciiTheme="minorHAnsi" w:hAnsiTheme="minorHAnsi"/>
                <w:sz w:val="18"/>
                <w:szCs w:val="18"/>
              </w:rPr>
              <w:t>przyjęto formularze U1, SED U002, SED U004 i SED U017 z krajów Unii Europejskiej potwierdzających okresy ubezpieczenia, zatrudnienia lub pracy na własny rachunek w celu przyznania świadczeń dla bezrobotnych na terenie RP w 637 sprawach;</w:t>
            </w:r>
          </w:p>
          <w:p w:rsidR="00A028D0" w:rsidRPr="00DF654E" w:rsidRDefault="00A028D0" w:rsidP="002F0BD8">
            <w:pPr>
              <w:numPr>
                <w:ilvl w:val="0"/>
                <w:numId w:val="13"/>
              </w:numPr>
              <w:tabs>
                <w:tab w:val="left" w:pos="93"/>
                <w:tab w:val="left" w:pos="168"/>
              </w:tabs>
              <w:ind w:left="0" w:firstLine="0"/>
              <w:jc w:val="both"/>
              <w:rPr>
                <w:rFonts w:asciiTheme="minorHAnsi" w:hAnsiTheme="minorHAnsi"/>
                <w:sz w:val="18"/>
                <w:szCs w:val="18"/>
              </w:rPr>
            </w:pPr>
            <w:r w:rsidRPr="00DF654E">
              <w:rPr>
                <w:rFonts w:asciiTheme="minorHAnsi" w:hAnsiTheme="minorHAnsi"/>
                <w:sz w:val="18"/>
                <w:szCs w:val="18"/>
              </w:rPr>
              <w:t>wydano łącznie 173 formularzy U1, SED U002 i SED U004, potwierdzających okresy ubezpieczenia, zatrudnienia lub pracy na własny rachunek, przebyte na terenie RP, w celu ubiegania się o przyznanie świadczeń dla bezrobotnych na terenie krajów UE/EOG.</w:t>
            </w:r>
          </w:p>
          <w:p w:rsidR="00A028D0" w:rsidRPr="00DF654E" w:rsidRDefault="00A028D0" w:rsidP="002F0BD8">
            <w:pPr>
              <w:widowControl w:val="0"/>
              <w:jc w:val="both"/>
              <w:rPr>
                <w:rFonts w:asciiTheme="minorHAnsi" w:hAnsiTheme="minorHAnsi"/>
                <w:snapToGrid w:val="0"/>
                <w:sz w:val="18"/>
                <w:szCs w:val="18"/>
              </w:rPr>
            </w:pPr>
            <w:r w:rsidRPr="00DF654E">
              <w:rPr>
                <w:rFonts w:asciiTheme="minorHAnsi" w:hAnsiTheme="minorHAnsi"/>
                <w:snapToGrid w:val="0"/>
                <w:sz w:val="18"/>
                <w:szCs w:val="18"/>
              </w:rPr>
              <w:t xml:space="preserve">Realizowano sprawy w imieniu Marszałka Województwa, w tym wydawano decyzje administracyjne w zakresie świadczeń dla bezrobotnych, w związku z realizacją zadań wynikających z koordynacji systemów zabezpieczenia społecznego państw członkowskich. </w:t>
            </w:r>
          </w:p>
          <w:p w:rsidR="00A028D0" w:rsidRPr="00C15682" w:rsidRDefault="00A028D0" w:rsidP="005F576B">
            <w:pPr>
              <w:pStyle w:val="Zawartotabeli"/>
              <w:spacing w:after="0"/>
              <w:jc w:val="both"/>
              <w:rPr>
                <w:rFonts w:asciiTheme="minorHAnsi" w:hAnsiTheme="minorHAnsi"/>
                <w:sz w:val="18"/>
                <w:szCs w:val="18"/>
                <w:highlight w:val="yellow"/>
              </w:rPr>
            </w:pPr>
            <w:r w:rsidRPr="00DF654E">
              <w:rPr>
                <w:rFonts w:asciiTheme="minorHAnsi" w:hAnsiTheme="minorHAnsi"/>
                <w:sz w:val="18"/>
                <w:szCs w:val="18"/>
              </w:rPr>
              <w:t>Do końca grudnia 201</w:t>
            </w:r>
            <w:r w:rsidRPr="00DF654E">
              <w:rPr>
                <w:rFonts w:asciiTheme="minorHAnsi" w:hAnsiTheme="minorHAnsi"/>
                <w:sz w:val="18"/>
                <w:szCs w:val="18"/>
                <w:lang w:val="pl-PL"/>
              </w:rPr>
              <w:t>9</w:t>
            </w:r>
            <w:r w:rsidRPr="00DF654E">
              <w:rPr>
                <w:rFonts w:asciiTheme="minorHAnsi" w:hAnsiTheme="minorHAnsi"/>
                <w:sz w:val="18"/>
                <w:szCs w:val="18"/>
              </w:rPr>
              <w:t xml:space="preserve"> roku wydano </w:t>
            </w:r>
            <w:r w:rsidRPr="00DF654E">
              <w:rPr>
                <w:rFonts w:asciiTheme="minorHAnsi" w:hAnsiTheme="minorHAnsi"/>
                <w:sz w:val="18"/>
                <w:szCs w:val="18"/>
                <w:lang w:val="pl-PL"/>
              </w:rPr>
              <w:t>581</w:t>
            </w:r>
            <w:r w:rsidRPr="00DF654E">
              <w:rPr>
                <w:rFonts w:asciiTheme="minorHAnsi" w:hAnsiTheme="minorHAnsi"/>
                <w:sz w:val="18"/>
                <w:szCs w:val="18"/>
              </w:rPr>
              <w:t xml:space="preserve"> </w:t>
            </w:r>
            <w:r w:rsidRPr="00DF654E">
              <w:rPr>
                <w:rFonts w:asciiTheme="minorHAnsi" w:hAnsiTheme="minorHAnsi"/>
                <w:snapToGrid w:val="0"/>
                <w:sz w:val="18"/>
                <w:szCs w:val="18"/>
              </w:rPr>
              <w:t>decyzj</w:t>
            </w:r>
            <w:r w:rsidRPr="00DF654E">
              <w:rPr>
                <w:rFonts w:asciiTheme="minorHAnsi" w:hAnsiTheme="minorHAnsi"/>
                <w:snapToGrid w:val="0"/>
                <w:sz w:val="18"/>
                <w:szCs w:val="18"/>
                <w:lang w:val="pl-PL"/>
              </w:rPr>
              <w:t>i</w:t>
            </w:r>
            <w:r w:rsidRPr="00DF654E">
              <w:rPr>
                <w:rFonts w:asciiTheme="minorHAnsi" w:hAnsiTheme="minorHAnsi"/>
                <w:snapToGrid w:val="0"/>
                <w:sz w:val="18"/>
                <w:szCs w:val="18"/>
              </w:rPr>
              <w:t xml:space="preserve"> w zakresie świadczeń dla bezrobotnych w przypadku zaliczania okresów ubezpieczenia, zatrudnienia lub pracy na własny rachunek, przebytych na terenie krajów UE i EOG.</w:t>
            </w:r>
          </w:p>
        </w:tc>
      </w:tr>
      <w:tr w:rsidR="00A028D0" w:rsidRPr="00C15682" w:rsidTr="002F0BD8">
        <w:tc>
          <w:tcPr>
            <w:tcW w:w="2268" w:type="dxa"/>
          </w:tcPr>
          <w:p w:rsidR="00A028D0" w:rsidRPr="00DF654E" w:rsidRDefault="00A028D0" w:rsidP="002F0BD8">
            <w:pPr>
              <w:pStyle w:val="Zawartotabeli"/>
              <w:spacing w:after="0"/>
              <w:rPr>
                <w:rFonts w:asciiTheme="minorHAnsi" w:hAnsiTheme="minorHAnsi"/>
                <w:sz w:val="18"/>
                <w:szCs w:val="18"/>
              </w:rPr>
            </w:pPr>
            <w:r w:rsidRPr="00DF654E">
              <w:rPr>
                <w:rFonts w:asciiTheme="minorHAnsi" w:hAnsiTheme="minorHAnsi"/>
                <w:sz w:val="18"/>
                <w:szCs w:val="18"/>
              </w:rPr>
              <w:t>Środki wydatkowane</w:t>
            </w:r>
            <w:r w:rsidRPr="00DF654E">
              <w:rPr>
                <w:rFonts w:asciiTheme="minorHAnsi" w:hAnsiTheme="minorHAnsi"/>
                <w:sz w:val="18"/>
                <w:szCs w:val="18"/>
              </w:rPr>
              <w:br/>
            </w:r>
            <w:r>
              <w:rPr>
                <w:rFonts w:asciiTheme="minorHAnsi" w:hAnsiTheme="minorHAnsi"/>
                <w:sz w:val="18"/>
                <w:szCs w:val="18"/>
              </w:rPr>
              <w:t>w 2019 r. (w tys</w:t>
            </w:r>
            <w:r w:rsidRPr="00DF654E">
              <w:rPr>
                <w:rFonts w:asciiTheme="minorHAnsi" w:hAnsiTheme="minorHAnsi"/>
                <w:sz w:val="18"/>
                <w:szCs w:val="18"/>
              </w:rPr>
              <w:t>. zł)</w:t>
            </w:r>
          </w:p>
        </w:tc>
        <w:tc>
          <w:tcPr>
            <w:tcW w:w="7082" w:type="dxa"/>
          </w:tcPr>
          <w:p w:rsidR="00A028D0" w:rsidRPr="00DF654E" w:rsidRDefault="00A028D0" w:rsidP="002F0BD8">
            <w:pPr>
              <w:pStyle w:val="Zawartotabeli"/>
              <w:spacing w:after="0"/>
              <w:rPr>
                <w:rFonts w:asciiTheme="minorHAnsi" w:hAnsiTheme="minorHAnsi"/>
                <w:sz w:val="18"/>
                <w:szCs w:val="18"/>
              </w:rPr>
            </w:pPr>
            <w:r w:rsidRPr="00DF654E">
              <w:rPr>
                <w:rFonts w:asciiTheme="minorHAnsi" w:hAnsiTheme="minorHAnsi"/>
                <w:sz w:val="18"/>
                <w:szCs w:val="18"/>
              </w:rPr>
              <w:t>W ramach środków na bieżącą działalność.</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305710" w:rsidRDefault="00A028D0" w:rsidP="002F0BD8">
            <w:pPr>
              <w:widowControl w:val="0"/>
              <w:suppressLineNumbers/>
              <w:suppressAutoHyphens/>
              <w:rPr>
                <w:rFonts w:asciiTheme="minorHAnsi" w:eastAsia="Lucida Sans Unicode" w:hAnsiTheme="minorHAnsi"/>
                <w:sz w:val="18"/>
                <w:szCs w:val="18"/>
                <w:lang w:val="x-none" w:eastAsia="x-none"/>
              </w:rPr>
            </w:pPr>
            <w:r w:rsidRPr="00305710">
              <w:rPr>
                <w:rFonts w:asciiTheme="minorHAnsi" w:eastAsia="Lucida Sans Unicode" w:hAnsiTheme="minorHAnsi"/>
                <w:sz w:val="18"/>
                <w:szCs w:val="18"/>
              </w:rPr>
              <w:t>Priorytet 1</w:t>
            </w:r>
          </w:p>
        </w:tc>
        <w:tc>
          <w:tcPr>
            <w:tcW w:w="7082" w:type="dxa"/>
          </w:tcPr>
          <w:p w:rsidR="00A028D0" w:rsidRPr="00305710" w:rsidRDefault="00A028D0" w:rsidP="002F0BD8">
            <w:pPr>
              <w:widowControl w:val="0"/>
              <w:suppressLineNumbers/>
              <w:suppressAutoHyphens/>
              <w:jc w:val="both"/>
              <w:rPr>
                <w:rFonts w:asciiTheme="minorHAnsi" w:eastAsia="Lucida Sans Unicode" w:hAnsiTheme="minorHAnsi"/>
                <w:sz w:val="18"/>
                <w:szCs w:val="18"/>
              </w:rPr>
            </w:pPr>
            <w:r w:rsidRPr="00305710">
              <w:rPr>
                <w:rFonts w:asciiTheme="minorHAnsi" w:eastAsia="Lucida Sans Unicode" w:hAnsiTheme="minorHAnsi"/>
                <w:bCs/>
                <w:iCs/>
                <w:sz w:val="18"/>
                <w:szCs w:val="18"/>
              </w:rPr>
              <w:t>Poprawa zasobu miejsc pracy i zwiększenie aktywności zawodowej ludności</w:t>
            </w:r>
          </w:p>
        </w:tc>
      </w:tr>
      <w:tr w:rsidR="00A028D0" w:rsidRPr="00C15682" w:rsidTr="002F0BD8">
        <w:trPr>
          <w:trHeight w:val="292"/>
        </w:trPr>
        <w:tc>
          <w:tcPr>
            <w:tcW w:w="2268" w:type="dxa"/>
          </w:tcPr>
          <w:p w:rsidR="00A028D0" w:rsidRPr="00305710" w:rsidRDefault="00A028D0" w:rsidP="002F0BD8">
            <w:pPr>
              <w:widowControl w:val="0"/>
              <w:suppressLineNumbers/>
              <w:suppressAutoHyphens/>
              <w:rPr>
                <w:rFonts w:asciiTheme="minorHAnsi" w:eastAsia="Lucida Sans Unicode" w:hAnsiTheme="minorHAnsi"/>
                <w:sz w:val="18"/>
                <w:szCs w:val="18"/>
                <w:lang w:val="x-none" w:eastAsia="x-none"/>
              </w:rPr>
            </w:pPr>
            <w:r w:rsidRPr="00305710">
              <w:rPr>
                <w:rFonts w:asciiTheme="minorHAnsi" w:eastAsia="Lucida Sans Unicode" w:hAnsiTheme="minorHAnsi"/>
                <w:sz w:val="18"/>
                <w:szCs w:val="18"/>
              </w:rPr>
              <w:t>Cel operacyjny 1.3.</w:t>
            </w:r>
          </w:p>
        </w:tc>
        <w:tc>
          <w:tcPr>
            <w:tcW w:w="7082" w:type="dxa"/>
          </w:tcPr>
          <w:p w:rsidR="00A028D0" w:rsidRPr="00305710" w:rsidRDefault="00A028D0" w:rsidP="002F0BD8">
            <w:pPr>
              <w:widowControl w:val="0"/>
              <w:suppressLineNumbers/>
              <w:suppressAutoHyphens/>
              <w:jc w:val="both"/>
              <w:rPr>
                <w:rFonts w:asciiTheme="minorHAnsi" w:eastAsia="Lucida Sans Unicode" w:hAnsiTheme="minorHAnsi"/>
                <w:sz w:val="18"/>
                <w:szCs w:val="18"/>
              </w:rPr>
            </w:pPr>
            <w:r w:rsidRPr="00305710">
              <w:rPr>
                <w:rFonts w:asciiTheme="minorHAnsi" w:eastAsia="Lucida Sans Unicode" w:hAnsiTheme="minorHAnsi"/>
                <w:sz w:val="18"/>
                <w:szCs w:val="18"/>
              </w:rPr>
              <w:t>Zwiększenie aktywności zawodowej ludności</w:t>
            </w:r>
          </w:p>
        </w:tc>
      </w:tr>
      <w:tr w:rsidR="00A028D0" w:rsidRPr="00C15682" w:rsidTr="002F0BD8">
        <w:trPr>
          <w:trHeight w:val="250"/>
        </w:trPr>
        <w:tc>
          <w:tcPr>
            <w:tcW w:w="2268" w:type="dxa"/>
          </w:tcPr>
          <w:p w:rsidR="00A028D0" w:rsidRPr="00305710" w:rsidRDefault="00A028D0" w:rsidP="002F0BD8">
            <w:pPr>
              <w:widowControl w:val="0"/>
              <w:suppressLineNumbers/>
              <w:suppressAutoHyphens/>
              <w:rPr>
                <w:rFonts w:asciiTheme="minorHAnsi" w:eastAsia="Lucida Sans Unicode" w:hAnsiTheme="minorHAnsi"/>
                <w:sz w:val="18"/>
                <w:szCs w:val="18"/>
                <w:lang w:val="x-none" w:eastAsia="x-none"/>
              </w:rPr>
            </w:pPr>
            <w:r w:rsidRPr="00305710">
              <w:rPr>
                <w:rFonts w:asciiTheme="minorHAnsi" w:eastAsia="Lucida Sans Unicode" w:hAnsiTheme="minorHAnsi"/>
                <w:sz w:val="18"/>
                <w:szCs w:val="18"/>
              </w:rPr>
              <w:t>Tytuł zadania 1.3.7.</w:t>
            </w:r>
          </w:p>
        </w:tc>
        <w:tc>
          <w:tcPr>
            <w:tcW w:w="7082" w:type="dxa"/>
          </w:tcPr>
          <w:p w:rsidR="00A028D0" w:rsidRPr="00305710" w:rsidRDefault="00A028D0" w:rsidP="002F0BD8">
            <w:pPr>
              <w:widowControl w:val="0"/>
              <w:suppressLineNumbers/>
              <w:suppressAutoHyphens/>
              <w:jc w:val="both"/>
              <w:rPr>
                <w:rFonts w:asciiTheme="minorHAnsi" w:eastAsia="Lucida Sans Unicode" w:hAnsiTheme="minorHAnsi"/>
                <w:sz w:val="18"/>
                <w:szCs w:val="18"/>
                <w:lang w:val="x-none" w:eastAsia="x-none"/>
              </w:rPr>
            </w:pPr>
            <w:r w:rsidRPr="00305710">
              <w:rPr>
                <w:rFonts w:ascii="Calibri" w:hAnsi="Calibri"/>
                <w:sz w:val="18"/>
                <w:szCs w:val="18"/>
              </w:rPr>
              <w:t>Udzielanie przez Sieci PIFE w województwie lubuskim informacji o Funduszach Europejskich</w:t>
            </w:r>
          </w:p>
        </w:tc>
      </w:tr>
      <w:tr w:rsidR="00A028D0" w:rsidRPr="00C15682" w:rsidTr="002F0BD8">
        <w:trPr>
          <w:trHeight w:val="1006"/>
        </w:trPr>
        <w:tc>
          <w:tcPr>
            <w:tcW w:w="2268" w:type="dxa"/>
          </w:tcPr>
          <w:p w:rsidR="00A028D0" w:rsidRPr="00305710" w:rsidRDefault="00A028D0" w:rsidP="002F0BD8">
            <w:pPr>
              <w:widowControl w:val="0"/>
              <w:suppressLineNumbers/>
              <w:suppressAutoHyphens/>
              <w:rPr>
                <w:rFonts w:asciiTheme="minorHAnsi" w:eastAsia="Lucida Sans Unicode" w:hAnsiTheme="minorHAnsi"/>
                <w:sz w:val="18"/>
                <w:szCs w:val="18"/>
                <w:lang w:val="x-none" w:eastAsia="x-none"/>
              </w:rPr>
            </w:pPr>
            <w:r w:rsidRPr="00305710">
              <w:rPr>
                <w:rFonts w:asciiTheme="minorHAnsi" w:eastAsia="Lucida Sans Unicode" w:hAnsiTheme="minorHAnsi"/>
                <w:sz w:val="18"/>
                <w:szCs w:val="18"/>
                <w:lang w:val="x-none" w:eastAsia="x-none"/>
              </w:rPr>
              <w:lastRenderedPageBreak/>
              <w:t>Opis realizacji zadania (</w:t>
            </w:r>
            <w:r w:rsidRPr="00305710">
              <w:rPr>
                <w:rFonts w:asciiTheme="minorHAnsi" w:eastAsia="Lucida Sans Unicode" w:hAnsiTheme="minorHAnsi"/>
                <w:snapToGrid w:val="0"/>
                <w:sz w:val="18"/>
                <w:szCs w:val="18"/>
                <w:lang w:val="x-none" w:eastAsia="x-none"/>
              </w:rPr>
              <w:t>charakterystyka realizowanego zadania: cel, wykonawcy, podjęte</w:t>
            </w:r>
            <w:r w:rsidRPr="00305710">
              <w:rPr>
                <w:rFonts w:asciiTheme="minorHAnsi" w:eastAsia="Lucida Sans Unicode" w:hAnsiTheme="minorHAnsi"/>
                <w:snapToGrid w:val="0"/>
                <w:sz w:val="18"/>
                <w:szCs w:val="18"/>
                <w:lang w:val="x-none" w:eastAsia="x-none"/>
              </w:rPr>
              <w:br/>
              <w:t>i zrealizowane działania)</w:t>
            </w:r>
          </w:p>
        </w:tc>
        <w:tc>
          <w:tcPr>
            <w:tcW w:w="7082" w:type="dxa"/>
          </w:tcPr>
          <w:p w:rsidR="00A028D0" w:rsidRPr="00C15682" w:rsidRDefault="00A028D0" w:rsidP="002F0BD8">
            <w:pPr>
              <w:widowControl w:val="0"/>
              <w:tabs>
                <w:tab w:val="left" w:pos="303"/>
              </w:tabs>
              <w:suppressAutoHyphens/>
              <w:snapToGrid w:val="0"/>
              <w:ind w:left="20" w:right="-10"/>
              <w:jc w:val="both"/>
              <w:rPr>
                <w:rFonts w:asciiTheme="minorHAnsi" w:hAnsiTheme="minorHAnsi"/>
                <w:sz w:val="18"/>
                <w:szCs w:val="18"/>
                <w:highlight w:val="yellow"/>
                <w:lang w:val="x-none" w:eastAsia="x-none"/>
              </w:rPr>
            </w:pPr>
            <w:r w:rsidRPr="00305710">
              <w:rPr>
                <w:rFonts w:asciiTheme="minorHAnsi" w:hAnsiTheme="minorHAnsi"/>
                <w:sz w:val="18"/>
                <w:szCs w:val="18"/>
                <w:lang w:val="x-none" w:eastAsia="x-none"/>
              </w:rPr>
              <w:t>Sieć PIFE w województwie lubuskim, działała przy UMWL w Zielonej Górze. Udzielała informacje o Funduszach Europejskich m.in. w zakresie rynku pracy. Konsultacje realizowane były bezpośrednio w Punktach Informacyjnych, jak również telefonicznie i mailowo. Beneficjenci skorzystali z porad w trakcie Mobilnych Punktów Informacyjnych w miejscowościach na terenie województwa lubuskiego. Dodatkowo brali udział w spotkaniach informacyjnych i szkoleniach</w:t>
            </w:r>
          </w:p>
        </w:tc>
      </w:tr>
      <w:tr w:rsidR="00A028D0" w:rsidRPr="00C15682" w:rsidTr="002F0BD8">
        <w:tc>
          <w:tcPr>
            <w:tcW w:w="2268" w:type="dxa"/>
          </w:tcPr>
          <w:p w:rsidR="00A028D0" w:rsidRPr="00305710" w:rsidRDefault="00A028D0" w:rsidP="002F0BD8">
            <w:pPr>
              <w:widowControl w:val="0"/>
              <w:suppressLineNumbers/>
              <w:suppressAutoHyphens/>
              <w:rPr>
                <w:rFonts w:asciiTheme="minorHAnsi" w:eastAsia="Lucida Sans Unicode" w:hAnsiTheme="minorHAnsi"/>
                <w:sz w:val="18"/>
                <w:szCs w:val="18"/>
                <w:lang w:val="x-none" w:eastAsia="x-none"/>
              </w:rPr>
            </w:pPr>
            <w:r w:rsidRPr="00305710">
              <w:rPr>
                <w:rFonts w:asciiTheme="minorHAnsi" w:eastAsia="Lucida Sans Unicode" w:hAnsiTheme="minorHAnsi"/>
                <w:sz w:val="18"/>
                <w:szCs w:val="18"/>
                <w:lang w:val="x-none" w:eastAsia="x-none"/>
              </w:rPr>
              <w:t>Uzyskane efekty</w:t>
            </w:r>
            <w:r w:rsidRPr="00305710">
              <w:rPr>
                <w:rFonts w:asciiTheme="minorHAnsi" w:eastAsia="Lucida Sans Unicode" w:hAnsiTheme="minorHAnsi"/>
                <w:sz w:val="18"/>
                <w:szCs w:val="18"/>
                <w:lang w:eastAsia="x-none"/>
              </w:rPr>
              <w:br/>
            </w:r>
            <w:r w:rsidRPr="00305710">
              <w:rPr>
                <w:rFonts w:asciiTheme="minorHAnsi" w:eastAsia="Lucida Sans Unicode" w:hAnsiTheme="minorHAnsi"/>
                <w:sz w:val="18"/>
                <w:szCs w:val="18"/>
                <w:lang w:val="x-none" w:eastAsia="x-none"/>
              </w:rPr>
              <w:t>(</w:t>
            </w:r>
            <w:r w:rsidRPr="00305710">
              <w:rPr>
                <w:rFonts w:asciiTheme="minorHAnsi" w:eastAsia="Lucida Sans Unicode" w:hAnsiTheme="minorHAnsi"/>
                <w:snapToGrid w:val="0"/>
                <w:sz w:val="18"/>
                <w:szCs w:val="18"/>
                <w:lang w:val="x-none" w:eastAsia="x-none"/>
              </w:rPr>
              <w:t>w ujęciu ilościowym</w:t>
            </w:r>
            <w:r w:rsidRPr="00305710">
              <w:rPr>
                <w:rFonts w:asciiTheme="minorHAnsi" w:eastAsia="Lucida Sans Unicode" w:hAnsiTheme="minorHAnsi"/>
                <w:snapToGrid w:val="0"/>
                <w:sz w:val="18"/>
                <w:szCs w:val="18"/>
                <w:lang w:eastAsia="x-none"/>
              </w:rPr>
              <w:br/>
            </w:r>
            <w:r w:rsidRPr="00305710">
              <w:rPr>
                <w:rFonts w:asciiTheme="minorHAnsi" w:eastAsia="Lucida Sans Unicode" w:hAnsiTheme="minorHAnsi"/>
                <w:snapToGrid w:val="0"/>
                <w:sz w:val="18"/>
                <w:szCs w:val="18"/>
                <w:lang w:val="x-none" w:eastAsia="x-none"/>
              </w:rPr>
              <w:t>i jakościowym</w:t>
            </w:r>
            <w:r w:rsidRPr="00305710">
              <w:rPr>
                <w:rFonts w:asciiTheme="minorHAnsi" w:eastAsia="Lucida Sans Unicode" w:hAnsiTheme="minorHAnsi"/>
                <w:sz w:val="18"/>
                <w:szCs w:val="18"/>
                <w:lang w:val="x-none" w:eastAsia="x-none"/>
              </w:rPr>
              <w:t>)</w:t>
            </w:r>
          </w:p>
        </w:tc>
        <w:tc>
          <w:tcPr>
            <w:tcW w:w="7082" w:type="dxa"/>
          </w:tcPr>
          <w:p w:rsidR="00A028D0" w:rsidRPr="00C15682" w:rsidRDefault="00A028D0" w:rsidP="002F0BD8">
            <w:pPr>
              <w:widowControl w:val="0"/>
              <w:suppressLineNumbers/>
              <w:suppressAutoHyphens/>
              <w:jc w:val="both"/>
              <w:rPr>
                <w:rFonts w:asciiTheme="minorHAnsi" w:eastAsia="Lucida Sans Unicode" w:hAnsiTheme="minorHAnsi"/>
                <w:sz w:val="18"/>
                <w:szCs w:val="18"/>
                <w:highlight w:val="yellow"/>
                <w:lang w:val="x-none" w:eastAsia="x-none"/>
              </w:rPr>
            </w:pPr>
            <w:r w:rsidRPr="00DC1325">
              <w:rPr>
                <w:rFonts w:asciiTheme="minorHAnsi" w:eastAsia="Lucida Sans Unicode" w:hAnsiTheme="minorHAnsi"/>
                <w:sz w:val="18"/>
                <w:szCs w:val="18"/>
                <w:lang w:val="x-none" w:eastAsia="x-none"/>
              </w:rPr>
              <w:t>Udzielone informacje przyczyniły się do zwiększenia i pogłębienia wiedzy przez beneficjentów na temat możliwości wykorzystania funduszy europejskich w zakresie rynku pracy.</w:t>
            </w:r>
          </w:p>
        </w:tc>
      </w:tr>
      <w:tr w:rsidR="00A028D0" w:rsidRPr="00DC1325" w:rsidTr="002F0BD8">
        <w:tc>
          <w:tcPr>
            <w:tcW w:w="2268" w:type="dxa"/>
          </w:tcPr>
          <w:p w:rsidR="00A028D0" w:rsidRPr="00305710" w:rsidRDefault="00A028D0" w:rsidP="002F0BD8">
            <w:pPr>
              <w:widowControl w:val="0"/>
              <w:suppressLineNumbers/>
              <w:suppressAutoHyphens/>
              <w:rPr>
                <w:rFonts w:asciiTheme="minorHAnsi" w:eastAsia="Lucida Sans Unicode" w:hAnsiTheme="minorHAnsi"/>
                <w:sz w:val="18"/>
                <w:szCs w:val="18"/>
                <w:lang w:val="x-none" w:eastAsia="x-none"/>
              </w:rPr>
            </w:pPr>
            <w:r w:rsidRPr="00305710">
              <w:rPr>
                <w:rFonts w:asciiTheme="minorHAnsi" w:eastAsia="Lucida Sans Unicode" w:hAnsiTheme="minorHAnsi"/>
                <w:sz w:val="18"/>
                <w:szCs w:val="18"/>
                <w:lang w:val="x-none" w:eastAsia="x-none"/>
              </w:rPr>
              <w:t>Środki wydatkowane</w:t>
            </w:r>
            <w:r w:rsidRPr="00305710">
              <w:rPr>
                <w:rFonts w:asciiTheme="minorHAnsi" w:eastAsia="Lucida Sans Unicode" w:hAnsiTheme="minorHAnsi"/>
                <w:sz w:val="18"/>
                <w:szCs w:val="18"/>
                <w:lang w:val="x-none" w:eastAsia="x-none"/>
              </w:rPr>
              <w:br/>
              <w:t>w 2019 r. (w tys. zł)</w:t>
            </w:r>
          </w:p>
        </w:tc>
        <w:tc>
          <w:tcPr>
            <w:tcW w:w="7082" w:type="dxa"/>
          </w:tcPr>
          <w:p w:rsidR="00A028D0" w:rsidRPr="00DC1325" w:rsidRDefault="00A028D0" w:rsidP="002F0BD8">
            <w:pPr>
              <w:widowControl w:val="0"/>
              <w:suppressLineNumbers/>
              <w:suppressAutoHyphens/>
              <w:jc w:val="both"/>
              <w:rPr>
                <w:rFonts w:asciiTheme="minorHAnsi" w:eastAsia="Lucida Sans Unicode" w:hAnsiTheme="minorHAnsi"/>
                <w:sz w:val="18"/>
                <w:szCs w:val="18"/>
                <w:lang w:val="x-none" w:eastAsia="x-none"/>
              </w:rPr>
            </w:pPr>
            <w:r w:rsidRPr="00DC1325">
              <w:rPr>
                <w:rFonts w:asciiTheme="minorHAnsi" w:eastAsia="Lucida Sans Unicode" w:hAnsiTheme="minorHAnsi"/>
                <w:sz w:val="18"/>
                <w:szCs w:val="18"/>
                <w:lang w:val="x-none" w:eastAsia="x-none"/>
              </w:rPr>
              <w:t>Zadanie zrealizowano ze środków na bieżącą działalność Sieci PIFE w województwie lubuskim, współfinansowaną z Funduszu Spójności UE w ramach PO Pomoc Techniczna na lata 2014-2020.</w:t>
            </w:r>
          </w:p>
        </w:tc>
      </w:tr>
    </w:tbl>
    <w:p w:rsidR="00A028D0" w:rsidRPr="00C15682" w:rsidRDefault="00A028D0" w:rsidP="00A028D0">
      <w:pPr>
        <w:jc w:val="center"/>
        <w:rPr>
          <w:rFonts w:asciiTheme="minorHAnsi" w:hAnsiTheme="minorHAnsi"/>
          <w:b/>
          <w:sz w:val="18"/>
          <w:szCs w:val="18"/>
          <w:highlight w:val="yellow"/>
          <w:lang w:eastAsia="x-none"/>
        </w:rPr>
      </w:pPr>
    </w:p>
    <w:p w:rsidR="00A028D0" w:rsidRPr="00C15682" w:rsidRDefault="00A028D0" w:rsidP="00A028D0">
      <w:pPr>
        <w:pStyle w:val="Tytu"/>
        <w:rPr>
          <w:rFonts w:asciiTheme="minorHAnsi" w:hAnsiTheme="minorHAnsi"/>
          <w:sz w:val="18"/>
          <w:szCs w:val="18"/>
          <w:highlight w:val="yellow"/>
          <w:lang w:val="pl-PL"/>
        </w:rPr>
      </w:pPr>
    </w:p>
    <w:p w:rsidR="00A028D0" w:rsidRPr="003C5E63" w:rsidRDefault="00A028D0" w:rsidP="00A028D0">
      <w:pPr>
        <w:pStyle w:val="Tekstpodstawowy"/>
        <w:rPr>
          <w:rFonts w:asciiTheme="minorHAnsi" w:hAnsiTheme="minorHAnsi"/>
          <w:b/>
          <w:color w:val="000000"/>
          <w:sz w:val="18"/>
          <w:szCs w:val="18"/>
        </w:rPr>
      </w:pPr>
      <w:r w:rsidRPr="003C5E63">
        <w:rPr>
          <w:rFonts w:asciiTheme="minorHAnsi" w:hAnsiTheme="minorHAnsi"/>
          <w:b/>
          <w:color w:val="000000"/>
          <w:sz w:val="18"/>
          <w:szCs w:val="18"/>
        </w:rPr>
        <w:t xml:space="preserve">Cel operacyjny 1.4. </w:t>
      </w:r>
      <w:r w:rsidRPr="003C5E63">
        <w:rPr>
          <w:rFonts w:asciiTheme="minorHAnsi" w:hAnsiTheme="minorHAnsi"/>
          <w:b/>
          <w:bCs/>
          <w:sz w:val="18"/>
          <w:szCs w:val="18"/>
        </w:rPr>
        <w:t>Rozwój mechanizmów stabilizujących rynek pracy</w:t>
      </w:r>
    </w:p>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C53B96" w:rsidRDefault="00A028D0" w:rsidP="002F0BD8">
            <w:pPr>
              <w:pStyle w:val="Nagwektabeli"/>
              <w:spacing w:after="0"/>
              <w:jc w:val="left"/>
              <w:rPr>
                <w:rFonts w:asciiTheme="minorHAnsi" w:hAnsiTheme="minorHAnsi"/>
                <w:b w:val="0"/>
                <w:bCs w:val="0"/>
                <w:i w:val="0"/>
                <w:iCs w:val="0"/>
                <w:sz w:val="18"/>
                <w:szCs w:val="18"/>
              </w:rPr>
            </w:pPr>
            <w:r w:rsidRPr="00C53B96">
              <w:rPr>
                <w:rFonts w:asciiTheme="minorHAnsi" w:hAnsiTheme="minorHAnsi"/>
                <w:b w:val="0"/>
                <w:bCs w:val="0"/>
                <w:i w:val="0"/>
                <w:iCs w:val="0"/>
                <w:sz w:val="18"/>
                <w:szCs w:val="18"/>
                <w:lang w:val="pl-PL" w:eastAsia="pl-PL"/>
              </w:rPr>
              <w:t>Priorytet 1</w:t>
            </w:r>
          </w:p>
        </w:tc>
        <w:tc>
          <w:tcPr>
            <w:tcW w:w="7082" w:type="dxa"/>
          </w:tcPr>
          <w:p w:rsidR="00A028D0" w:rsidRPr="00C53B96" w:rsidRDefault="00A028D0" w:rsidP="002F0BD8">
            <w:pPr>
              <w:pStyle w:val="Tekstpodstawowy"/>
              <w:rPr>
                <w:rFonts w:asciiTheme="minorHAnsi" w:hAnsiTheme="minorHAnsi"/>
                <w:sz w:val="18"/>
                <w:szCs w:val="18"/>
              </w:rPr>
            </w:pPr>
            <w:r w:rsidRPr="00C53B96">
              <w:rPr>
                <w:rFonts w:asciiTheme="minorHAnsi" w:hAnsiTheme="minorHAnsi"/>
                <w:sz w:val="18"/>
                <w:szCs w:val="18"/>
              </w:rPr>
              <w:t>Poprawa zasobu miejsc pracy i zwiększenie aktywności zawodowej ludności</w:t>
            </w:r>
          </w:p>
        </w:tc>
      </w:tr>
      <w:tr w:rsidR="00A028D0" w:rsidRPr="00C15682" w:rsidTr="002F0BD8">
        <w:trPr>
          <w:trHeight w:val="238"/>
        </w:trPr>
        <w:tc>
          <w:tcPr>
            <w:tcW w:w="2268" w:type="dxa"/>
          </w:tcPr>
          <w:p w:rsidR="00A028D0" w:rsidRPr="00C53B96" w:rsidRDefault="00A028D0" w:rsidP="002F0BD8">
            <w:pPr>
              <w:pStyle w:val="Zawartotabeli"/>
              <w:spacing w:after="0"/>
              <w:rPr>
                <w:rFonts w:asciiTheme="minorHAnsi" w:hAnsiTheme="minorHAnsi"/>
                <w:sz w:val="18"/>
                <w:szCs w:val="18"/>
              </w:rPr>
            </w:pPr>
            <w:r w:rsidRPr="00C53B96">
              <w:rPr>
                <w:rFonts w:asciiTheme="minorHAnsi" w:hAnsiTheme="minorHAnsi"/>
                <w:sz w:val="18"/>
                <w:szCs w:val="18"/>
                <w:lang w:val="pl-PL" w:eastAsia="pl-PL"/>
              </w:rPr>
              <w:t>Cel operacyjny 1.4.</w:t>
            </w:r>
          </w:p>
        </w:tc>
        <w:tc>
          <w:tcPr>
            <w:tcW w:w="7082" w:type="dxa"/>
          </w:tcPr>
          <w:p w:rsidR="00A028D0" w:rsidRPr="00C53B96" w:rsidRDefault="00A028D0" w:rsidP="002F0BD8">
            <w:pPr>
              <w:pStyle w:val="Tekstpodstawowy"/>
              <w:rPr>
                <w:rFonts w:asciiTheme="minorHAnsi" w:hAnsiTheme="minorHAnsi"/>
                <w:sz w:val="18"/>
                <w:szCs w:val="18"/>
              </w:rPr>
            </w:pPr>
            <w:r w:rsidRPr="00C53B96">
              <w:rPr>
                <w:rFonts w:asciiTheme="minorHAnsi" w:hAnsiTheme="minorHAnsi"/>
                <w:bCs/>
                <w:sz w:val="18"/>
                <w:szCs w:val="18"/>
              </w:rPr>
              <w:t>Rozwój mechanizmów stabilizujących rynek pracy</w:t>
            </w:r>
          </w:p>
        </w:tc>
      </w:tr>
      <w:tr w:rsidR="00A028D0" w:rsidRPr="00C15682" w:rsidTr="002F0BD8">
        <w:trPr>
          <w:trHeight w:val="301"/>
        </w:trPr>
        <w:tc>
          <w:tcPr>
            <w:tcW w:w="2268" w:type="dxa"/>
          </w:tcPr>
          <w:p w:rsidR="00A028D0" w:rsidRPr="00C53B96" w:rsidRDefault="00A028D0" w:rsidP="002F0BD8">
            <w:pPr>
              <w:pStyle w:val="Zawartotabeli"/>
              <w:spacing w:after="0"/>
              <w:rPr>
                <w:rFonts w:asciiTheme="minorHAnsi" w:hAnsiTheme="minorHAnsi"/>
                <w:sz w:val="18"/>
                <w:szCs w:val="18"/>
              </w:rPr>
            </w:pPr>
            <w:r w:rsidRPr="00C53B96">
              <w:rPr>
                <w:rFonts w:asciiTheme="minorHAnsi" w:hAnsiTheme="minorHAnsi"/>
                <w:sz w:val="18"/>
                <w:szCs w:val="18"/>
                <w:lang w:val="pl-PL" w:eastAsia="pl-PL"/>
              </w:rPr>
              <w:t>Tytuł zadania 1.4.1.</w:t>
            </w:r>
          </w:p>
        </w:tc>
        <w:tc>
          <w:tcPr>
            <w:tcW w:w="7082" w:type="dxa"/>
          </w:tcPr>
          <w:p w:rsidR="00A028D0" w:rsidRPr="00C53B96" w:rsidRDefault="00A028D0" w:rsidP="002F0BD8">
            <w:pPr>
              <w:pStyle w:val="Zawartotabeli"/>
              <w:spacing w:after="0"/>
              <w:rPr>
                <w:rFonts w:asciiTheme="minorHAnsi" w:hAnsiTheme="minorHAnsi"/>
                <w:sz w:val="18"/>
                <w:szCs w:val="18"/>
              </w:rPr>
            </w:pPr>
            <w:r w:rsidRPr="00C53B96">
              <w:rPr>
                <w:rFonts w:asciiTheme="minorHAnsi" w:hAnsiTheme="minorHAnsi"/>
                <w:sz w:val="18"/>
                <w:szCs w:val="18"/>
                <w:lang w:val="pl-PL" w:eastAsia="pl-PL"/>
              </w:rPr>
              <w:t>Wsparcie pracowników w razie niewypłacalności pracodawcy</w:t>
            </w:r>
          </w:p>
        </w:tc>
      </w:tr>
      <w:tr w:rsidR="00A028D0" w:rsidRPr="00C15682" w:rsidTr="002F0BD8">
        <w:trPr>
          <w:trHeight w:val="497"/>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C53B96">
              <w:rPr>
                <w:rFonts w:asciiTheme="minorHAnsi" w:hAnsiTheme="minorHAnsi"/>
                <w:sz w:val="18"/>
                <w:szCs w:val="18"/>
              </w:rPr>
              <w:t>Opis realizacji zadania (</w:t>
            </w:r>
            <w:r w:rsidRPr="00C53B96">
              <w:rPr>
                <w:rFonts w:asciiTheme="minorHAnsi" w:hAnsiTheme="minorHAnsi"/>
                <w:snapToGrid w:val="0"/>
                <w:sz w:val="18"/>
                <w:szCs w:val="18"/>
              </w:rPr>
              <w:t>charakterystyka realizowanego zadania: cel, wykonawcy, podjęte</w:t>
            </w:r>
            <w:r w:rsidRPr="00C53B96">
              <w:rPr>
                <w:rFonts w:asciiTheme="minorHAnsi" w:hAnsiTheme="minorHAnsi"/>
                <w:snapToGrid w:val="0"/>
                <w:sz w:val="18"/>
                <w:szCs w:val="18"/>
              </w:rPr>
              <w:br/>
              <w:t>i zrealizowane działania)</w:t>
            </w:r>
          </w:p>
        </w:tc>
        <w:tc>
          <w:tcPr>
            <w:tcW w:w="7082" w:type="dxa"/>
          </w:tcPr>
          <w:p w:rsidR="00A028D0" w:rsidRPr="00DE012C" w:rsidRDefault="00A028D0" w:rsidP="002F0BD8">
            <w:pPr>
              <w:pStyle w:val="Tekstpodstawowywcity"/>
              <w:tabs>
                <w:tab w:val="left" w:pos="-55"/>
                <w:tab w:val="left" w:pos="229"/>
              </w:tabs>
              <w:suppressAutoHyphens/>
              <w:ind w:right="-10"/>
              <w:jc w:val="both"/>
              <w:rPr>
                <w:rFonts w:asciiTheme="minorHAnsi" w:hAnsiTheme="minorHAnsi"/>
                <w:sz w:val="18"/>
                <w:szCs w:val="18"/>
              </w:rPr>
            </w:pPr>
            <w:r w:rsidRPr="00DE012C">
              <w:rPr>
                <w:rFonts w:asciiTheme="minorHAnsi" w:hAnsiTheme="minorHAnsi"/>
                <w:sz w:val="18"/>
                <w:szCs w:val="18"/>
              </w:rPr>
              <w:t>Fundusz Gwarantowanych Świadczeń Pracowniczych realizuje zadania wynikające z ustawy</w:t>
            </w:r>
            <w:r w:rsidRPr="00DE012C">
              <w:rPr>
                <w:rFonts w:asciiTheme="minorHAnsi" w:hAnsiTheme="minorHAnsi"/>
                <w:sz w:val="18"/>
                <w:szCs w:val="18"/>
                <w:lang w:val="pl-PL"/>
              </w:rPr>
              <w:t xml:space="preserve"> </w:t>
            </w:r>
            <w:r w:rsidRPr="00DE012C">
              <w:rPr>
                <w:rFonts w:asciiTheme="minorHAnsi" w:hAnsiTheme="minorHAnsi"/>
                <w:sz w:val="18"/>
                <w:szCs w:val="18"/>
              </w:rPr>
              <w:t xml:space="preserve">z 13 lipca 2006 roku o ochronie roszczeń pracowniczych w razie niewypłacalności </w:t>
            </w:r>
            <w:r w:rsidRPr="001C441E">
              <w:rPr>
                <w:rFonts w:asciiTheme="minorHAnsi" w:hAnsiTheme="minorHAnsi"/>
                <w:sz w:val="18"/>
                <w:szCs w:val="18"/>
              </w:rPr>
              <w:t>pracodawcy, której</w:t>
            </w:r>
            <w:r w:rsidRPr="00DE012C">
              <w:rPr>
                <w:rFonts w:asciiTheme="minorHAnsi" w:hAnsiTheme="minorHAnsi"/>
                <w:sz w:val="18"/>
                <w:szCs w:val="18"/>
              </w:rPr>
              <w:t xml:space="preserve"> podstawowe zadanie to ochrona roszczeń pracowniczych w razie niemożności ich zaspokojenia z powodu niewypłacalności pracodawcy.</w:t>
            </w:r>
          </w:p>
          <w:p w:rsidR="00A028D0" w:rsidRPr="00DE012C" w:rsidRDefault="00A028D0" w:rsidP="002F0BD8">
            <w:pPr>
              <w:pStyle w:val="Tekstpodstawowywcity"/>
              <w:tabs>
                <w:tab w:val="left" w:pos="303"/>
              </w:tabs>
              <w:suppressAutoHyphens/>
              <w:ind w:left="20" w:right="-10"/>
              <w:jc w:val="both"/>
              <w:rPr>
                <w:rFonts w:asciiTheme="minorHAnsi" w:hAnsiTheme="minorHAnsi"/>
                <w:sz w:val="18"/>
                <w:szCs w:val="18"/>
              </w:rPr>
            </w:pPr>
            <w:r w:rsidRPr="00DE012C">
              <w:rPr>
                <w:rFonts w:asciiTheme="minorHAnsi" w:hAnsiTheme="minorHAnsi"/>
                <w:sz w:val="18"/>
                <w:szCs w:val="18"/>
              </w:rPr>
              <w:t>Zaspokojeniu podlegają:</w:t>
            </w:r>
          </w:p>
          <w:p w:rsidR="00A028D0" w:rsidRPr="00DE012C" w:rsidRDefault="00A028D0" w:rsidP="002F0BD8">
            <w:pPr>
              <w:pStyle w:val="Tekstpodstawowywcity"/>
              <w:numPr>
                <w:ilvl w:val="0"/>
                <w:numId w:val="14"/>
              </w:numPr>
              <w:tabs>
                <w:tab w:val="left" w:pos="168"/>
              </w:tabs>
              <w:suppressAutoHyphens/>
              <w:ind w:left="0" w:right="-10" w:firstLine="0"/>
              <w:jc w:val="both"/>
              <w:rPr>
                <w:rFonts w:asciiTheme="minorHAnsi" w:hAnsiTheme="minorHAnsi"/>
                <w:sz w:val="18"/>
                <w:szCs w:val="18"/>
              </w:rPr>
            </w:pPr>
            <w:r w:rsidRPr="00DE012C">
              <w:rPr>
                <w:rFonts w:asciiTheme="minorHAnsi" w:hAnsiTheme="minorHAnsi"/>
                <w:sz w:val="18"/>
                <w:szCs w:val="18"/>
              </w:rPr>
              <w:t>wynagrodzenia za pracę (za okres nie dłuższy niż 3 miesiące),</w:t>
            </w:r>
          </w:p>
          <w:p w:rsidR="00A028D0" w:rsidRPr="00DE012C" w:rsidRDefault="00A028D0" w:rsidP="002F0BD8">
            <w:pPr>
              <w:pStyle w:val="Tekstpodstawowywcity"/>
              <w:numPr>
                <w:ilvl w:val="0"/>
                <w:numId w:val="14"/>
              </w:numPr>
              <w:tabs>
                <w:tab w:val="left" w:pos="168"/>
              </w:tabs>
              <w:suppressAutoHyphens/>
              <w:ind w:left="0" w:right="-10" w:firstLine="0"/>
              <w:jc w:val="both"/>
              <w:rPr>
                <w:rFonts w:asciiTheme="minorHAnsi" w:hAnsiTheme="minorHAnsi"/>
                <w:sz w:val="18"/>
                <w:szCs w:val="18"/>
              </w:rPr>
            </w:pPr>
            <w:r w:rsidRPr="00DE012C">
              <w:rPr>
                <w:rFonts w:asciiTheme="minorHAnsi" w:hAnsiTheme="minorHAnsi"/>
                <w:sz w:val="18"/>
                <w:szCs w:val="18"/>
              </w:rPr>
              <w:t>wynagrodzenia za czas niezawinionego przez pracownika przestoju, za czas niewykonywania pracy (zwolnienia od pracy) i czas innej usprawiedliwionej nieobecności w pracy,</w:t>
            </w:r>
          </w:p>
          <w:p w:rsidR="00A028D0" w:rsidRPr="00DE012C" w:rsidRDefault="00A028D0" w:rsidP="002F0BD8">
            <w:pPr>
              <w:pStyle w:val="Tekstpodstawowywcity"/>
              <w:numPr>
                <w:ilvl w:val="0"/>
                <w:numId w:val="14"/>
              </w:numPr>
              <w:tabs>
                <w:tab w:val="left" w:pos="168"/>
              </w:tabs>
              <w:suppressAutoHyphens/>
              <w:ind w:left="0" w:right="-10" w:firstLine="0"/>
              <w:jc w:val="both"/>
              <w:rPr>
                <w:rFonts w:asciiTheme="minorHAnsi" w:hAnsiTheme="minorHAnsi"/>
                <w:sz w:val="18"/>
                <w:szCs w:val="18"/>
              </w:rPr>
            </w:pPr>
            <w:r w:rsidRPr="00DE012C">
              <w:rPr>
                <w:rFonts w:asciiTheme="minorHAnsi" w:hAnsiTheme="minorHAnsi"/>
                <w:sz w:val="18"/>
                <w:szCs w:val="18"/>
              </w:rPr>
              <w:t>wynagrodzenia za czas niezdolności pracownika do pracy wskutek choroby,</w:t>
            </w:r>
          </w:p>
          <w:p w:rsidR="00A028D0" w:rsidRPr="00DE012C" w:rsidRDefault="00A028D0" w:rsidP="002F0BD8">
            <w:pPr>
              <w:pStyle w:val="Tekstpodstawowywcity"/>
              <w:numPr>
                <w:ilvl w:val="0"/>
                <w:numId w:val="14"/>
              </w:numPr>
              <w:tabs>
                <w:tab w:val="left" w:pos="168"/>
              </w:tabs>
              <w:suppressAutoHyphens/>
              <w:ind w:left="0" w:right="-10" w:firstLine="0"/>
              <w:jc w:val="both"/>
              <w:rPr>
                <w:rFonts w:asciiTheme="minorHAnsi" w:hAnsiTheme="minorHAnsi"/>
                <w:sz w:val="18"/>
                <w:szCs w:val="18"/>
              </w:rPr>
            </w:pPr>
            <w:r w:rsidRPr="00DE012C">
              <w:rPr>
                <w:rFonts w:asciiTheme="minorHAnsi" w:hAnsiTheme="minorHAnsi"/>
                <w:sz w:val="18"/>
                <w:szCs w:val="18"/>
              </w:rPr>
              <w:t>wynagrodzenia za czas urlopu wypoczynkowego,</w:t>
            </w:r>
          </w:p>
          <w:p w:rsidR="00A028D0" w:rsidRPr="00DE012C" w:rsidRDefault="00A028D0" w:rsidP="002F0BD8">
            <w:pPr>
              <w:pStyle w:val="Tekstpodstawowywcity"/>
              <w:numPr>
                <w:ilvl w:val="0"/>
                <w:numId w:val="14"/>
              </w:numPr>
              <w:tabs>
                <w:tab w:val="left" w:pos="168"/>
              </w:tabs>
              <w:suppressAutoHyphens/>
              <w:ind w:left="0" w:right="-10" w:firstLine="0"/>
              <w:jc w:val="both"/>
              <w:rPr>
                <w:rFonts w:asciiTheme="minorHAnsi" w:hAnsiTheme="minorHAnsi"/>
                <w:sz w:val="18"/>
                <w:szCs w:val="18"/>
              </w:rPr>
            </w:pPr>
            <w:r w:rsidRPr="00DE012C">
              <w:rPr>
                <w:rFonts w:asciiTheme="minorHAnsi" w:hAnsiTheme="minorHAnsi"/>
                <w:sz w:val="18"/>
                <w:szCs w:val="18"/>
              </w:rPr>
              <w:t>odprawy pieniężne przysługujące na podstawie przepisów o szczególnych zasadach rozwiązywania stosunków pracy z przyczyn niedotyczących pracowników,</w:t>
            </w:r>
          </w:p>
          <w:p w:rsidR="00A028D0" w:rsidRPr="00DE012C" w:rsidRDefault="00A028D0" w:rsidP="002F0BD8">
            <w:pPr>
              <w:pStyle w:val="Tekstpodstawowywcity"/>
              <w:numPr>
                <w:ilvl w:val="0"/>
                <w:numId w:val="14"/>
              </w:numPr>
              <w:tabs>
                <w:tab w:val="left" w:pos="168"/>
              </w:tabs>
              <w:suppressAutoHyphens/>
              <w:ind w:left="0" w:right="-10" w:firstLine="0"/>
              <w:jc w:val="both"/>
              <w:rPr>
                <w:rFonts w:asciiTheme="minorHAnsi" w:hAnsiTheme="minorHAnsi"/>
                <w:sz w:val="18"/>
                <w:szCs w:val="18"/>
              </w:rPr>
            </w:pPr>
            <w:r w:rsidRPr="00DE012C">
              <w:rPr>
                <w:rFonts w:asciiTheme="minorHAnsi" w:hAnsiTheme="minorHAnsi"/>
                <w:sz w:val="18"/>
                <w:szCs w:val="18"/>
              </w:rPr>
              <w:t>ekwiwalent pieniężn</w:t>
            </w:r>
            <w:r w:rsidRPr="00DE012C">
              <w:rPr>
                <w:rFonts w:asciiTheme="minorHAnsi" w:hAnsiTheme="minorHAnsi"/>
                <w:sz w:val="18"/>
                <w:szCs w:val="18"/>
                <w:lang w:val="pl-PL"/>
              </w:rPr>
              <w:t>y</w:t>
            </w:r>
            <w:r w:rsidRPr="00DE012C">
              <w:rPr>
                <w:rFonts w:asciiTheme="minorHAnsi" w:hAnsiTheme="minorHAnsi"/>
                <w:sz w:val="18"/>
                <w:szCs w:val="18"/>
              </w:rPr>
              <w:t xml:space="preserve"> za urlop wypoczynkowy (należny za rok kalendarzowy, w którym ustał stosunek pracy),</w:t>
            </w:r>
          </w:p>
          <w:p w:rsidR="00A028D0" w:rsidRPr="00DE012C" w:rsidRDefault="00A028D0" w:rsidP="002F0BD8">
            <w:pPr>
              <w:pStyle w:val="Tekstpodstawowywcity"/>
              <w:numPr>
                <w:ilvl w:val="0"/>
                <w:numId w:val="14"/>
              </w:numPr>
              <w:tabs>
                <w:tab w:val="left" w:pos="168"/>
              </w:tabs>
              <w:suppressAutoHyphens/>
              <w:ind w:left="0" w:right="-10" w:firstLine="0"/>
              <w:jc w:val="both"/>
              <w:rPr>
                <w:rFonts w:asciiTheme="minorHAnsi" w:hAnsiTheme="minorHAnsi"/>
                <w:sz w:val="18"/>
                <w:szCs w:val="18"/>
              </w:rPr>
            </w:pPr>
            <w:r w:rsidRPr="00DE012C">
              <w:rPr>
                <w:rFonts w:asciiTheme="minorHAnsi" w:hAnsiTheme="minorHAnsi"/>
                <w:sz w:val="18"/>
                <w:szCs w:val="18"/>
              </w:rPr>
              <w:t>odszkodowania, o którym mowa w art. 36</w:t>
            </w:r>
            <w:r w:rsidRPr="00DE012C">
              <w:rPr>
                <w:rFonts w:asciiTheme="minorHAnsi" w:hAnsiTheme="minorHAnsi"/>
                <w:sz w:val="18"/>
                <w:szCs w:val="18"/>
                <w:vertAlign w:val="superscript"/>
              </w:rPr>
              <w:t>1</w:t>
            </w:r>
            <w:r w:rsidRPr="00DE012C">
              <w:rPr>
                <w:rFonts w:asciiTheme="minorHAnsi" w:hAnsiTheme="minorHAnsi"/>
                <w:sz w:val="18"/>
                <w:szCs w:val="18"/>
              </w:rPr>
              <w:t>§1 Kodeksu pracy,</w:t>
            </w:r>
          </w:p>
          <w:p w:rsidR="00A028D0" w:rsidRPr="00DE012C" w:rsidRDefault="00A028D0" w:rsidP="002F0BD8">
            <w:pPr>
              <w:pStyle w:val="Tekstpodstawowywcity"/>
              <w:numPr>
                <w:ilvl w:val="0"/>
                <w:numId w:val="14"/>
              </w:numPr>
              <w:tabs>
                <w:tab w:val="left" w:pos="168"/>
              </w:tabs>
              <w:suppressAutoHyphens/>
              <w:ind w:left="0" w:right="-10" w:firstLine="0"/>
              <w:jc w:val="both"/>
              <w:rPr>
                <w:rFonts w:asciiTheme="minorHAnsi" w:hAnsiTheme="minorHAnsi"/>
                <w:sz w:val="18"/>
                <w:szCs w:val="18"/>
                <w:lang w:val="pl-PL"/>
              </w:rPr>
            </w:pPr>
            <w:r w:rsidRPr="00DE012C">
              <w:rPr>
                <w:rFonts w:asciiTheme="minorHAnsi" w:hAnsiTheme="minorHAnsi"/>
                <w:sz w:val="18"/>
                <w:szCs w:val="18"/>
                <w:lang w:val="pl-PL"/>
              </w:rPr>
              <w:t>dodatek</w:t>
            </w:r>
            <w:r w:rsidRPr="00DE012C">
              <w:rPr>
                <w:rFonts w:asciiTheme="minorHAnsi" w:hAnsiTheme="minorHAnsi"/>
                <w:sz w:val="18"/>
                <w:szCs w:val="18"/>
              </w:rPr>
              <w:t xml:space="preserve"> wyrównawcz</w:t>
            </w:r>
            <w:r w:rsidRPr="00DE012C">
              <w:rPr>
                <w:rFonts w:asciiTheme="minorHAnsi" w:hAnsiTheme="minorHAnsi"/>
                <w:sz w:val="18"/>
                <w:szCs w:val="18"/>
                <w:lang w:val="pl-PL"/>
              </w:rPr>
              <w:t>y</w:t>
            </w:r>
            <w:r w:rsidRPr="00DE012C">
              <w:rPr>
                <w:rFonts w:asciiTheme="minorHAnsi" w:hAnsiTheme="minorHAnsi"/>
                <w:sz w:val="18"/>
                <w:szCs w:val="18"/>
              </w:rPr>
              <w:t>, o którym mowa w art. 230 i 231 Kodeksu pracy,</w:t>
            </w:r>
          </w:p>
          <w:p w:rsidR="00A028D0" w:rsidRPr="00DE012C" w:rsidRDefault="00A028D0" w:rsidP="002F0BD8">
            <w:pPr>
              <w:pStyle w:val="Tekstpodstawowywcity"/>
              <w:numPr>
                <w:ilvl w:val="0"/>
                <w:numId w:val="14"/>
              </w:numPr>
              <w:tabs>
                <w:tab w:val="left" w:pos="168"/>
              </w:tabs>
              <w:suppressAutoHyphens/>
              <w:ind w:left="0" w:right="-10" w:firstLine="0"/>
              <w:jc w:val="both"/>
              <w:rPr>
                <w:rFonts w:asciiTheme="minorHAnsi" w:hAnsiTheme="minorHAnsi"/>
                <w:sz w:val="18"/>
                <w:szCs w:val="18"/>
                <w:lang w:val="pl-PL"/>
              </w:rPr>
            </w:pPr>
            <w:r w:rsidRPr="00DE012C">
              <w:rPr>
                <w:rFonts w:asciiTheme="minorHAnsi" w:hAnsiTheme="minorHAnsi"/>
                <w:sz w:val="18"/>
                <w:szCs w:val="18"/>
              </w:rPr>
              <w:t>składki na ubezpieczenie społeczne należne od pracodawców na podstawie przepisów o</w:t>
            </w:r>
            <w:r w:rsidRPr="00DE012C">
              <w:rPr>
                <w:rFonts w:asciiTheme="minorHAnsi" w:hAnsiTheme="minorHAnsi"/>
                <w:sz w:val="18"/>
                <w:szCs w:val="18"/>
                <w:lang w:val="pl-PL"/>
              </w:rPr>
              <w:t xml:space="preserve"> </w:t>
            </w:r>
            <w:r w:rsidRPr="00DE012C">
              <w:rPr>
                <w:rFonts w:asciiTheme="minorHAnsi" w:hAnsiTheme="minorHAnsi"/>
                <w:sz w:val="18"/>
                <w:szCs w:val="18"/>
              </w:rPr>
              <w:t>systemie ubezpieczeń społecznych.</w:t>
            </w:r>
          </w:p>
          <w:p w:rsidR="00A028D0" w:rsidRPr="00C15682" w:rsidRDefault="00A028D0" w:rsidP="002F0BD8">
            <w:pPr>
              <w:pStyle w:val="Tekstpodstawowywcity"/>
              <w:tabs>
                <w:tab w:val="left" w:pos="303"/>
              </w:tabs>
              <w:suppressAutoHyphens/>
              <w:ind w:left="20" w:right="-10"/>
              <w:jc w:val="both"/>
              <w:rPr>
                <w:rFonts w:asciiTheme="minorHAnsi" w:hAnsiTheme="minorHAnsi"/>
                <w:sz w:val="18"/>
                <w:szCs w:val="18"/>
                <w:highlight w:val="yellow"/>
                <w:lang w:val="pl-PL" w:eastAsia="pl-PL"/>
              </w:rPr>
            </w:pPr>
            <w:r w:rsidRPr="00DE012C">
              <w:rPr>
                <w:rFonts w:asciiTheme="minorHAnsi" w:hAnsiTheme="minorHAnsi"/>
                <w:sz w:val="18"/>
                <w:szCs w:val="18"/>
                <w:lang w:val="pl-PL" w:eastAsia="pl-PL"/>
              </w:rPr>
              <w:t>Wypłaty świadczeń finansowane są ze składek, które obciążają koszty działalności pracodawców. Składkę nalicza się od wypłat stanowiących podstawę wymiaru składek. Wysokość składki określa ustawa budżetowa.</w:t>
            </w:r>
          </w:p>
        </w:tc>
      </w:tr>
      <w:tr w:rsidR="00A028D0" w:rsidRPr="00C15682" w:rsidTr="002F0BD8">
        <w:tc>
          <w:tcPr>
            <w:tcW w:w="2268" w:type="dxa"/>
          </w:tcPr>
          <w:p w:rsidR="00A028D0" w:rsidRPr="00FC4756" w:rsidRDefault="00A028D0" w:rsidP="002F0BD8">
            <w:pPr>
              <w:pStyle w:val="Zawartotabeli"/>
              <w:spacing w:after="0"/>
              <w:rPr>
                <w:rFonts w:asciiTheme="minorHAnsi" w:hAnsiTheme="minorHAnsi"/>
                <w:sz w:val="18"/>
                <w:szCs w:val="18"/>
              </w:rPr>
            </w:pPr>
            <w:r w:rsidRPr="00FC4756">
              <w:rPr>
                <w:rFonts w:asciiTheme="minorHAnsi" w:hAnsiTheme="minorHAnsi"/>
                <w:sz w:val="18"/>
                <w:szCs w:val="18"/>
              </w:rPr>
              <w:t>Uzyskane efekty</w:t>
            </w:r>
            <w:r w:rsidRPr="00FC4756">
              <w:rPr>
                <w:rFonts w:asciiTheme="minorHAnsi" w:hAnsiTheme="minorHAnsi"/>
                <w:sz w:val="18"/>
                <w:szCs w:val="18"/>
                <w:lang w:val="pl-PL"/>
              </w:rPr>
              <w:br/>
            </w:r>
            <w:r w:rsidRPr="00FC4756">
              <w:rPr>
                <w:rFonts w:asciiTheme="minorHAnsi" w:hAnsiTheme="minorHAnsi"/>
                <w:sz w:val="18"/>
                <w:szCs w:val="18"/>
              </w:rPr>
              <w:t>(</w:t>
            </w:r>
            <w:r w:rsidRPr="00FC4756">
              <w:rPr>
                <w:rFonts w:asciiTheme="minorHAnsi" w:hAnsiTheme="minorHAnsi"/>
                <w:snapToGrid w:val="0"/>
                <w:sz w:val="18"/>
                <w:szCs w:val="18"/>
              </w:rPr>
              <w:t>w ujęciu ilościowym</w:t>
            </w:r>
            <w:r w:rsidRPr="00FC4756">
              <w:rPr>
                <w:rFonts w:asciiTheme="minorHAnsi" w:hAnsiTheme="minorHAnsi"/>
                <w:snapToGrid w:val="0"/>
                <w:sz w:val="18"/>
                <w:szCs w:val="18"/>
                <w:lang w:val="pl-PL"/>
              </w:rPr>
              <w:br/>
            </w:r>
            <w:r w:rsidRPr="00FC4756">
              <w:rPr>
                <w:rFonts w:asciiTheme="minorHAnsi" w:hAnsiTheme="minorHAnsi"/>
                <w:snapToGrid w:val="0"/>
                <w:sz w:val="18"/>
                <w:szCs w:val="18"/>
              </w:rPr>
              <w:t>i jakościowym</w:t>
            </w:r>
            <w:r w:rsidRPr="00FC4756">
              <w:rPr>
                <w:rFonts w:asciiTheme="minorHAnsi" w:hAnsiTheme="minorHAnsi"/>
                <w:sz w:val="18"/>
                <w:szCs w:val="18"/>
              </w:rPr>
              <w:t>)</w:t>
            </w:r>
          </w:p>
        </w:tc>
        <w:tc>
          <w:tcPr>
            <w:tcW w:w="7082" w:type="dxa"/>
          </w:tcPr>
          <w:p w:rsidR="00A028D0" w:rsidRPr="00FC4756" w:rsidRDefault="00A028D0" w:rsidP="002F0BD8">
            <w:pPr>
              <w:pStyle w:val="Zawartotabeli"/>
              <w:spacing w:after="0"/>
              <w:jc w:val="both"/>
              <w:rPr>
                <w:rFonts w:asciiTheme="minorHAnsi" w:hAnsiTheme="minorHAnsi" w:cs="Arial"/>
                <w:sz w:val="18"/>
                <w:szCs w:val="18"/>
              </w:rPr>
            </w:pPr>
            <w:r w:rsidRPr="00FC4756">
              <w:rPr>
                <w:rFonts w:asciiTheme="minorHAnsi" w:hAnsiTheme="minorHAnsi" w:cs="Arial"/>
                <w:sz w:val="18"/>
                <w:szCs w:val="18"/>
              </w:rPr>
              <w:t>W 201</w:t>
            </w:r>
            <w:r w:rsidRPr="00FC4756">
              <w:rPr>
                <w:rFonts w:asciiTheme="minorHAnsi" w:hAnsiTheme="minorHAnsi" w:cs="Arial"/>
                <w:sz w:val="18"/>
                <w:szCs w:val="18"/>
                <w:lang w:val="pl-PL"/>
              </w:rPr>
              <w:t>9</w:t>
            </w:r>
            <w:r w:rsidRPr="00FC4756">
              <w:rPr>
                <w:rFonts w:asciiTheme="minorHAnsi" w:hAnsiTheme="minorHAnsi" w:cs="Arial"/>
                <w:sz w:val="18"/>
                <w:szCs w:val="18"/>
              </w:rPr>
              <w:t xml:space="preserve"> </w:t>
            </w:r>
            <w:r>
              <w:rPr>
                <w:rFonts w:asciiTheme="minorHAnsi" w:hAnsiTheme="minorHAnsi" w:cs="Arial"/>
                <w:sz w:val="18"/>
                <w:szCs w:val="18"/>
                <w:lang w:val="pl-PL"/>
              </w:rPr>
              <w:t xml:space="preserve">r. </w:t>
            </w:r>
            <w:r w:rsidRPr="00FC4756">
              <w:rPr>
                <w:rFonts w:asciiTheme="minorHAnsi" w:hAnsiTheme="minorHAnsi" w:cs="Arial"/>
                <w:sz w:val="18"/>
                <w:szCs w:val="18"/>
              </w:rPr>
              <w:t xml:space="preserve">wypłacono </w:t>
            </w:r>
            <w:r w:rsidRPr="00FC4756">
              <w:rPr>
                <w:rFonts w:asciiTheme="minorHAnsi" w:hAnsiTheme="minorHAnsi" w:cs="Arial"/>
                <w:sz w:val="18"/>
                <w:szCs w:val="18"/>
                <w:lang w:val="pl-PL"/>
              </w:rPr>
              <w:t>647</w:t>
            </w:r>
            <w:r w:rsidRPr="00FC4756">
              <w:rPr>
                <w:rFonts w:asciiTheme="minorHAnsi" w:hAnsiTheme="minorHAnsi" w:cs="Arial"/>
                <w:sz w:val="18"/>
                <w:szCs w:val="18"/>
              </w:rPr>
              <w:t xml:space="preserve"> świadcze</w:t>
            </w:r>
            <w:r w:rsidRPr="00FC4756">
              <w:rPr>
                <w:rFonts w:asciiTheme="minorHAnsi" w:hAnsiTheme="minorHAnsi" w:cs="Arial"/>
                <w:sz w:val="18"/>
                <w:szCs w:val="18"/>
                <w:lang w:val="pl-PL"/>
              </w:rPr>
              <w:t>ń</w:t>
            </w:r>
            <w:r w:rsidRPr="00FC4756">
              <w:rPr>
                <w:rFonts w:asciiTheme="minorHAnsi" w:hAnsiTheme="minorHAnsi" w:cs="Arial"/>
                <w:sz w:val="18"/>
                <w:szCs w:val="18"/>
              </w:rPr>
              <w:t xml:space="preserve"> pracownicz</w:t>
            </w:r>
            <w:r w:rsidRPr="00FC4756">
              <w:rPr>
                <w:rFonts w:asciiTheme="minorHAnsi" w:hAnsiTheme="minorHAnsi" w:cs="Arial"/>
                <w:sz w:val="18"/>
                <w:szCs w:val="18"/>
                <w:lang w:val="pl-PL"/>
              </w:rPr>
              <w:t>ych dla 179 osób</w:t>
            </w:r>
            <w:r w:rsidRPr="00FC4756">
              <w:rPr>
                <w:rFonts w:asciiTheme="minorHAnsi" w:hAnsiTheme="minorHAnsi" w:cs="Arial"/>
                <w:sz w:val="18"/>
                <w:szCs w:val="18"/>
              </w:rPr>
              <w:t xml:space="preserve"> z tytułu i w kwotach jak poniżej:</w:t>
            </w:r>
          </w:p>
          <w:p w:rsidR="00A028D0" w:rsidRPr="00FC4756" w:rsidRDefault="00A028D0" w:rsidP="002F0BD8">
            <w:pPr>
              <w:pStyle w:val="Tekstpodstawowywcity"/>
              <w:numPr>
                <w:ilvl w:val="0"/>
                <w:numId w:val="8"/>
              </w:numPr>
              <w:tabs>
                <w:tab w:val="left" w:pos="168"/>
              </w:tabs>
              <w:suppressAutoHyphens/>
              <w:ind w:left="0" w:right="-10" w:firstLine="0"/>
              <w:jc w:val="both"/>
              <w:rPr>
                <w:rFonts w:asciiTheme="minorHAnsi" w:hAnsiTheme="minorHAnsi" w:cs="Arial"/>
                <w:sz w:val="18"/>
                <w:szCs w:val="18"/>
              </w:rPr>
            </w:pPr>
            <w:r w:rsidRPr="00FC4756">
              <w:rPr>
                <w:rFonts w:asciiTheme="minorHAnsi" w:hAnsiTheme="minorHAnsi"/>
                <w:sz w:val="18"/>
                <w:szCs w:val="18"/>
              </w:rPr>
              <w:t>wynagrodzenia</w:t>
            </w:r>
            <w:r w:rsidRPr="00FC4756">
              <w:rPr>
                <w:rFonts w:asciiTheme="minorHAnsi" w:hAnsiTheme="minorHAnsi" w:cs="Arial"/>
                <w:sz w:val="18"/>
                <w:szCs w:val="18"/>
              </w:rPr>
              <w:t xml:space="preserve"> za pracę </w:t>
            </w:r>
            <w:r w:rsidR="00902AD0">
              <w:rPr>
                <w:rFonts w:asciiTheme="minorHAnsi" w:hAnsiTheme="minorHAnsi" w:cs="Arial"/>
                <w:sz w:val="18"/>
                <w:szCs w:val="18"/>
              </w:rPr>
              <w:t>–</w:t>
            </w:r>
            <w:r w:rsidRPr="00FC4756">
              <w:rPr>
                <w:rFonts w:asciiTheme="minorHAnsi" w:hAnsiTheme="minorHAnsi" w:cs="Arial"/>
                <w:sz w:val="18"/>
                <w:szCs w:val="18"/>
              </w:rPr>
              <w:t xml:space="preserve"> </w:t>
            </w:r>
            <w:r w:rsidRPr="00FC4756">
              <w:rPr>
                <w:rFonts w:asciiTheme="minorHAnsi" w:hAnsiTheme="minorHAnsi" w:cs="Arial"/>
                <w:sz w:val="18"/>
                <w:szCs w:val="18"/>
                <w:lang w:val="pl-PL"/>
              </w:rPr>
              <w:t>172</w:t>
            </w:r>
            <w:r w:rsidRPr="00FC4756">
              <w:rPr>
                <w:rFonts w:asciiTheme="minorHAnsi" w:hAnsiTheme="minorHAnsi" w:cs="Arial"/>
                <w:sz w:val="18"/>
                <w:szCs w:val="18"/>
              </w:rPr>
              <w:t xml:space="preserve"> świadcze</w:t>
            </w:r>
            <w:r w:rsidRPr="00FC4756">
              <w:rPr>
                <w:rFonts w:asciiTheme="minorHAnsi" w:hAnsiTheme="minorHAnsi" w:cs="Arial"/>
                <w:sz w:val="18"/>
                <w:szCs w:val="18"/>
                <w:lang w:val="pl-PL"/>
              </w:rPr>
              <w:t>nia</w:t>
            </w:r>
            <w:r w:rsidRPr="00FC4756">
              <w:rPr>
                <w:rFonts w:asciiTheme="minorHAnsi" w:hAnsiTheme="minorHAnsi" w:cs="Arial"/>
                <w:sz w:val="18"/>
                <w:szCs w:val="18"/>
              </w:rPr>
              <w:t xml:space="preserve"> na kwotę </w:t>
            </w:r>
            <w:r w:rsidRPr="00FC4756">
              <w:rPr>
                <w:rFonts w:asciiTheme="minorHAnsi" w:hAnsiTheme="minorHAnsi" w:cs="Arial"/>
                <w:sz w:val="18"/>
                <w:szCs w:val="18"/>
                <w:lang w:val="pl-PL"/>
              </w:rPr>
              <w:t>1.129.665</w:t>
            </w:r>
            <w:r w:rsidRPr="00FC4756">
              <w:rPr>
                <w:rFonts w:asciiTheme="minorHAnsi" w:hAnsiTheme="minorHAnsi" w:cs="Arial"/>
                <w:sz w:val="18"/>
                <w:szCs w:val="18"/>
              </w:rPr>
              <w:t>,</w:t>
            </w:r>
            <w:r>
              <w:rPr>
                <w:rFonts w:asciiTheme="minorHAnsi" w:hAnsiTheme="minorHAnsi" w:cs="Arial"/>
                <w:sz w:val="18"/>
                <w:szCs w:val="18"/>
                <w:lang w:val="pl-PL"/>
              </w:rPr>
              <w:t>0</w:t>
            </w:r>
            <w:r w:rsidRPr="00FC4756">
              <w:rPr>
                <w:rFonts w:asciiTheme="minorHAnsi" w:hAnsiTheme="minorHAnsi" w:cs="Arial"/>
                <w:sz w:val="18"/>
                <w:szCs w:val="18"/>
              </w:rPr>
              <w:t>0 zł</w:t>
            </w:r>
            <w:r w:rsidRPr="00FC4756">
              <w:rPr>
                <w:rFonts w:asciiTheme="minorHAnsi" w:hAnsiTheme="minorHAnsi" w:cs="Arial"/>
                <w:sz w:val="18"/>
                <w:szCs w:val="18"/>
                <w:lang w:val="pl-PL"/>
              </w:rPr>
              <w:t>;</w:t>
            </w:r>
            <w:r w:rsidRPr="00FC4756">
              <w:rPr>
                <w:rFonts w:asciiTheme="minorHAnsi" w:hAnsiTheme="minorHAnsi" w:cs="Arial"/>
                <w:sz w:val="18"/>
                <w:szCs w:val="18"/>
              </w:rPr>
              <w:t xml:space="preserve"> </w:t>
            </w:r>
          </w:p>
          <w:p w:rsidR="00A028D0" w:rsidRPr="00FC4756" w:rsidRDefault="00A028D0" w:rsidP="002F0BD8">
            <w:pPr>
              <w:pStyle w:val="Tekstpodstawowywcity"/>
              <w:numPr>
                <w:ilvl w:val="0"/>
                <w:numId w:val="8"/>
              </w:numPr>
              <w:tabs>
                <w:tab w:val="left" w:pos="168"/>
              </w:tabs>
              <w:suppressAutoHyphens/>
              <w:ind w:left="0" w:right="-10" w:firstLine="0"/>
              <w:jc w:val="both"/>
              <w:rPr>
                <w:rFonts w:asciiTheme="minorHAnsi" w:hAnsiTheme="minorHAnsi"/>
                <w:sz w:val="18"/>
                <w:szCs w:val="18"/>
              </w:rPr>
            </w:pPr>
            <w:r w:rsidRPr="00FC4756">
              <w:rPr>
                <w:rFonts w:asciiTheme="minorHAnsi" w:hAnsiTheme="minorHAnsi"/>
                <w:sz w:val="18"/>
                <w:szCs w:val="18"/>
              </w:rPr>
              <w:t xml:space="preserve">wynagrodzenia za czas niezdolności pracownika do pracy wskutek choroby </w:t>
            </w:r>
            <w:r w:rsidRPr="00FC4756">
              <w:rPr>
                <w:rFonts w:asciiTheme="minorHAnsi" w:hAnsiTheme="minorHAnsi"/>
                <w:sz w:val="18"/>
                <w:szCs w:val="18"/>
                <w:lang w:val="pl-PL"/>
              </w:rPr>
              <w:t>38 świadczenia na kwotę 42.970,00 zł;</w:t>
            </w:r>
          </w:p>
          <w:p w:rsidR="00A028D0" w:rsidRPr="00FC4756" w:rsidRDefault="00A028D0" w:rsidP="002F0BD8">
            <w:pPr>
              <w:pStyle w:val="Tekstpodstawowywcity"/>
              <w:numPr>
                <w:ilvl w:val="0"/>
                <w:numId w:val="8"/>
              </w:numPr>
              <w:tabs>
                <w:tab w:val="left" w:pos="168"/>
              </w:tabs>
              <w:suppressAutoHyphens/>
              <w:ind w:left="0" w:right="-10" w:firstLine="0"/>
              <w:jc w:val="both"/>
              <w:rPr>
                <w:rFonts w:asciiTheme="minorHAnsi" w:hAnsiTheme="minorHAnsi"/>
                <w:sz w:val="18"/>
                <w:szCs w:val="18"/>
              </w:rPr>
            </w:pPr>
            <w:r w:rsidRPr="00FC4756">
              <w:rPr>
                <w:rFonts w:asciiTheme="minorHAnsi" w:hAnsiTheme="minorHAnsi"/>
                <w:sz w:val="18"/>
                <w:szCs w:val="18"/>
              </w:rPr>
              <w:t>wynagrodzenia</w:t>
            </w:r>
            <w:r w:rsidR="00902AD0">
              <w:rPr>
                <w:rFonts w:asciiTheme="minorHAnsi" w:hAnsiTheme="minorHAnsi"/>
                <w:sz w:val="18"/>
                <w:szCs w:val="18"/>
              </w:rPr>
              <w:t xml:space="preserve"> za czas urlopu wypoczynkowego –</w:t>
            </w:r>
            <w:r w:rsidRPr="00FC4756">
              <w:rPr>
                <w:rFonts w:asciiTheme="minorHAnsi" w:hAnsiTheme="minorHAnsi"/>
                <w:sz w:val="18"/>
                <w:szCs w:val="18"/>
              </w:rPr>
              <w:t xml:space="preserve"> </w:t>
            </w:r>
            <w:r w:rsidRPr="00FC4756">
              <w:rPr>
                <w:rFonts w:asciiTheme="minorHAnsi" w:hAnsiTheme="minorHAnsi"/>
                <w:sz w:val="18"/>
                <w:szCs w:val="18"/>
                <w:lang w:val="pl-PL"/>
              </w:rPr>
              <w:t>4</w:t>
            </w:r>
            <w:r w:rsidRPr="00FC4756">
              <w:rPr>
                <w:rFonts w:asciiTheme="minorHAnsi" w:hAnsiTheme="minorHAnsi"/>
                <w:sz w:val="18"/>
                <w:szCs w:val="18"/>
              </w:rPr>
              <w:t xml:space="preserve"> </w:t>
            </w:r>
            <w:r w:rsidRPr="00FC4756">
              <w:rPr>
                <w:rFonts w:asciiTheme="minorHAnsi" w:hAnsiTheme="minorHAnsi" w:cs="Arial"/>
                <w:sz w:val="18"/>
                <w:szCs w:val="18"/>
              </w:rPr>
              <w:t>świadcze</w:t>
            </w:r>
            <w:r w:rsidRPr="00FC4756">
              <w:rPr>
                <w:rFonts w:asciiTheme="minorHAnsi" w:hAnsiTheme="minorHAnsi" w:cs="Arial"/>
                <w:sz w:val="18"/>
                <w:szCs w:val="18"/>
                <w:lang w:val="pl-PL"/>
              </w:rPr>
              <w:t>nia</w:t>
            </w:r>
            <w:r w:rsidRPr="00FC4756">
              <w:rPr>
                <w:rFonts w:asciiTheme="minorHAnsi" w:hAnsiTheme="minorHAnsi" w:cs="Arial"/>
                <w:sz w:val="18"/>
                <w:szCs w:val="18"/>
              </w:rPr>
              <w:t xml:space="preserve"> </w:t>
            </w:r>
            <w:r w:rsidRPr="00FC4756">
              <w:rPr>
                <w:rFonts w:asciiTheme="minorHAnsi" w:hAnsiTheme="minorHAnsi"/>
                <w:sz w:val="18"/>
                <w:szCs w:val="18"/>
              </w:rPr>
              <w:t>na kwotę</w:t>
            </w:r>
            <w:r w:rsidRPr="00FC4756">
              <w:rPr>
                <w:rFonts w:asciiTheme="minorHAnsi" w:hAnsiTheme="minorHAnsi"/>
                <w:sz w:val="18"/>
                <w:szCs w:val="18"/>
                <w:lang w:val="pl-PL"/>
              </w:rPr>
              <w:t xml:space="preserve"> 16</w:t>
            </w:r>
            <w:r w:rsidRPr="00FC4756">
              <w:rPr>
                <w:rFonts w:asciiTheme="minorHAnsi" w:hAnsiTheme="minorHAnsi"/>
                <w:sz w:val="18"/>
                <w:szCs w:val="18"/>
              </w:rPr>
              <w:t>.</w:t>
            </w:r>
            <w:r w:rsidRPr="00FC4756">
              <w:rPr>
                <w:rFonts w:asciiTheme="minorHAnsi" w:hAnsiTheme="minorHAnsi"/>
                <w:sz w:val="18"/>
                <w:szCs w:val="18"/>
                <w:lang w:val="pl-PL"/>
              </w:rPr>
              <w:t>390</w:t>
            </w:r>
            <w:r w:rsidRPr="00FC4756">
              <w:rPr>
                <w:rFonts w:asciiTheme="minorHAnsi" w:hAnsiTheme="minorHAnsi"/>
                <w:sz w:val="18"/>
                <w:szCs w:val="18"/>
              </w:rPr>
              <w:t>,0</w:t>
            </w:r>
            <w:r>
              <w:rPr>
                <w:rFonts w:asciiTheme="minorHAnsi" w:hAnsiTheme="minorHAnsi"/>
                <w:sz w:val="18"/>
                <w:szCs w:val="18"/>
                <w:lang w:val="pl-PL"/>
              </w:rPr>
              <w:t>0</w:t>
            </w:r>
            <w:r w:rsidRPr="00FC4756">
              <w:rPr>
                <w:rFonts w:asciiTheme="minorHAnsi" w:hAnsiTheme="minorHAnsi"/>
                <w:sz w:val="18"/>
                <w:szCs w:val="18"/>
              </w:rPr>
              <w:t xml:space="preserve"> zł;</w:t>
            </w:r>
          </w:p>
          <w:p w:rsidR="00A028D0" w:rsidRPr="00FC4756" w:rsidRDefault="00A028D0" w:rsidP="002F0BD8">
            <w:pPr>
              <w:pStyle w:val="Tekstpodstawowywcity"/>
              <w:numPr>
                <w:ilvl w:val="0"/>
                <w:numId w:val="8"/>
              </w:numPr>
              <w:tabs>
                <w:tab w:val="left" w:pos="168"/>
              </w:tabs>
              <w:suppressAutoHyphens/>
              <w:ind w:left="0" w:right="-10" w:firstLine="0"/>
              <w:jc w:val="both"/>
              <w:rPr>
                <w:rFonts w:asciiTheme="minorHAnsi" w:hAnsiTheme="minorHAnsi"/>
                <w:sz w:val="18"/>
                <w:szCs w:val="18"/>
              </w:rPr>
            </w:pPr>
            <w:r w:rsidRPr="00FC4756">
              <w:rPr>
                <w:rFonts w:asciiTheme="minorHAnsi" w:hAnsiTheme="minorHAnsi"/>
                <w:sz w:val="18"/>
                <w:szCs w:val="18"/>
              </w:rPr>
              <w:t xml:space="preserve">odprawy pieniężnej przysługującej na podstawie przepisów o szczególnych zasadach rozwiązywania stosunków pracy z przyczyn niedotyczących pracowników – </w:t>
            </w:r>
            <w:r w:rsidRPr="00FC4756">
              <w:rPr>
                <w:rFonts w:asciiTheme="minorHAnsi" w:hAnsiTheme="minorHAnsi"/>
                <w:sz w:val="18"/>
                <w:szCs w:val="18"/>
                <w:lang w:val="pl-PL"/>
              </w:rPr>
              <w:t>125</w:t>
            </w:r>
            <w:r w:rsidRPr="00FC4756">
              <w:rPr>
                <w:rFonts w:asciiTheme="minorHAnsi" w:hAnsiTheme="minorHAnsi"/>
                <w:sz w:val="18"/>
                <w:szCs w:val="18"/>
              </w:rPr>
              <w:t xml:space="preserve"> </w:t>
            </w:r>
            <w:r w:rsidRPr="00FC4756">
              <w:rPr>
                <w:rFonts w:asciiTheme="minorHAnsi" w:hAnsiTheme="minorHAnsi" w:cs="Arial"/>
                <w:sz w:val="18"/>
                <w:szCs w:val="18"/>
              </w:rPr>
              <w:t>świadcze</w:t>
            </w:r>
            <w:r w:rsidRPr="00FC4756">
              <w:rPr>
                <w:rFonts w:asciiTheme="minorHAnsi" w:hAnsiTheme="minorHAnsi" w:cs="Arial"/>
                <w:sz w:val="18"/>
                <w:szCs w:val="18"/>
                <w:lang w:val="pl-PL"/>
              </w:rPr>
              <w:t>ń</w:t>
            </w:r>
            <w:r w:rsidRPr="00FC4756">
              <w:rPr>
                <w:rFonts w:asciiTheme="minorHAnsi" w:hAnsiTheme="minorHAnsi" w:cs="Arial"/>
                <w:sz w:val="18"/>
                <w:szCs w:val="18"/>
              </w:rPr>
              <w:t xml:space="preserve"> </w:t>
            </w:r>
            <w:r w:rsidRPr="00FC4756">
              <w:rPr>
                <w:rFonts w:asciiTheme="minorHAnsi" w:hAnsiTheme="minorHAnsi"/>
                <w:sz w:val="18"/>
                <w:szCs w:val="18"/>
              </w:rPr>
              <w:t xml:space="preserve">na kwotę </w:t>
            </w:r>
            <w:r w:rsidRPr="00FC4756">
              <w:rPr>
                <w:rFonts w:asciiTheme="minorHAnsi" w:hAnsiTheme="minorHAnsi"/>
                <w:sz w:val="18"/>
                <w:szCs w:val="18"/>
                <w:lang w:val="pl-PL"/>
              </w:rPr>
              <w:t>673.321</w:t>
            </w:r>
            <w:r w:rsidRPr="00FC4756">
              <w:rPr>
                <w:rFonts w:asciiTheme="minorHAnsi" w:hAnsiTheme="minorHAnsi"/>
                <w:sz w:val="18"/>
                <w:szCs w:val="18"/>
              </w:rPr>
              <w:t>,</w:t>
            </w:r>
            <w:r w:rsidRPr="00FC4756">
              <w:rPr>
                <w:rFonts w:asciiTheme="minorHAnsi" w:hAnsiTheme="minorHAnsi"/>
                <w:sz w:val="18"/>
                <w:szCs w:val="18"/>
                <w:lang w:val="pl-PL"/>
              </w:rPr>
              <w:t>0</w:t>
            </w:r>
            <w:r>
              <w:rPr>
                <w:rFonts w:asciiTheme="minorHAnsi" w:hAnsiTheme="minorHAnsi"/>
                <w:sz w:val="18"/>
                <w:szCs w:val="18"/>
                <w:lang w:val="pl-PL"/>
              </w:rPr>
              <w:t>0</w:t>
            </w:r>
            <w:r w:rsidRPr="00FC4756">
              <w:rPr>
                <w:rFonts w:asciiTheme="minorHAnsi" w:hAnsiTheme="minorHAnsi"/>
                <w:sz w:val="18"/>
                <w:szCs w:val="18"/>
              </w:rPr>
              <w:t xml:space="preserve"> zł</w:t>
            </w:r>
            <w:r w:rsidRPr="00FC4756">
              <w:rPr>
                <w:rFonts w:asciiTheme="minorHAnsi" w:hAnsiTheme="minorHAnsi"/>
                <w:sz w:val="18"/>
                <w:szCs w:val="18"/>
                <w:lang w:val="pl-PL"/>
              </w:rPr>
              <w:t>;</w:t>
            </w:r>
          </w:p>
          <w:p w:rsidR="00A028D0" w:rsidRPr="00FC4756" w:rsidRDefault="005F576B" w:rsidP="002F0BD8">
            <w:pPr>
              <w:pStyle w:val="Tekstpodstawowywcity"/>
              <w:numPr>
                <w:ilvl w:val="0"/>
                <w:numId w:val="8"/>
              </w:numPr>
              <w:tabs>
                <w:tab w:val="left" w:pos="168"/>
              </w:tabs>
              <w:suppressAutoHyphens/>
              <w:ind w:left="0" w:right="-10" w:firstLine="0"/>
              <w:jc w:val="both"/>
              <w:rPr>
                <w:rFonts w:asciiTheme="minorHAnsi" w:hAnsiTheme="minorHAnsi"/>
                <w:sz w:val="18"/>
                <w:szCs w:val="18"/>
              </w:rPr>
            </w:pPr>
            <w:r>
              <w:rPr>
                <w:rFonts w:asciiTheme="minorHAnsi" w:hAnsiTheme="minorHAnsi"/>
                <w:sz w:val="18"/>
                <w:szCs w:val="18"/>
              </w:rPr>
              <w:t>ekwiwalent pieniężny</w:t>
            </w:r>
            <w:r w:rsidR="00A028D0" w:rsidRPr="00FC4756">
              <w:rPr>
                <w:rFonts w:asciiTheme="minorHAnsi" w:hAnsiTheme="minorHAnsi"/>
                <w:sz w:val="18"/>
                <w:szCs w:val="18"/>
              </w:rPr>
              <w:t xml:space="preserve"> </w:t>
            </w:r>
            <w:r>
              <w:rPr>
                <w:rFonts w:asciiTheme="minorHAnsi" w:hAnsiTheme="minorHAnsi"/>
                <w:sz w:val="18"/>
                <w:szCs w:val="18"/>
              </w:rPr>
              <w:t>za urlop wypoczynkowy (należny</w:t>
            </w:r>
            <w:r w:rsidR="00A028D0" w:rsidRPr="00FC4756">
              <w:rPr>
                <w:rFonts w:asciiTheme="minorHAnsi" w:hAnsiTheme="minorHAnsi"/>
                <w:sz w:val="18"/>
                <w:szCs w:val="18"/>
              </w:rPr>
              <w:t xml:space="preserve"> za rok kalendarzowy, w którym ustał stosunek pracy) – </w:t>
            </w:r>
            <w:r w:rsidR="00A028D0" w:rsidRPr="00FC4756">
              <w:rPr>
                <w:rFonts w:asciiTheme="minorHAnsi" w:hAnsiTheme="minorHAnsi"/>
                <w:sz w:val="18"/>
                <w:szCs w:val="18"/>
                <w:lang w:val="pl-PL"/>
              </w:rPr>
              <w:t>126</w:t>
            </w:r>
            <w:r w:rsidR="00A028D0" w:rsidRPr="00FC4756">
              <w:rPr>
                <w:rFonts w:asciiTheme="minorHAnsi" w:hAnsiTheme="minorHAnsi"/>
                <w:sz w:val="18"/>
                <w:szCs w:val="18"/>
              </w:rPr>
              <w:t xml:space="preserve"> </w:t>
            </w:r>
            <w:r w:rsidR="00A028D0" w:rsidRPr="00FC4756">
              <w:rPr>
                <w:rFonts w:asciiTheme="minorHAnsi" w:hAnsiTheme="minorHAnsi" w:cs="Arial"/>
                <w:sz w:val="18"/>
                <w:szCs w:val="18"/>
              </w:rPr>
              <w:t xml:space="preserve">świadczeń </w:t>
            </w:r>
            <w:r w:rsidR="00A028D0" w:rsidRPr="00FC4756">
              <w:rPr>
                <w:rFonts w:asciiTheme="minorHAnsi" w:hAnsiTheme="minorHAnsi"/>
                <w:sz w:val="18"/>
                <w:szCs w:val="18"/>
              </w:rPr>
              <w:t xml:space="preserve">na kwotę </w:t>
            </w:r>
            <w:r w:rsidR="00A028D0" w:rsidRPr="00FC4756">
              <w:rPr>
                <w:rFonts w:asciiTheme="minorHAnsi" w:hAnsiTheme="minorHAnsi"/>
                <w:sz w:val="18"/>
                <w:szCs w:val="18"/>
                <w:lang w:val="pl-PL"/>
              </w:rPr>
              <w:t>241</w:t>
            </w:r>
            <w:r w:rsidR="00A028D0" w:rsidRPr="00FC4756">
              <w:rPr>
                <w:rFonts w:asciiTheme="minorHAnsi" w:hAnsiTheme="minorHAnsi"/>
                <w:sz w:val="18"/>
                <w:szCs w:val="18"/>
              </w:rPr>
              <w:t>.</w:t>
            </w:r>
            <w:r w:rsidR="00A028D0" w:rsidRPr="00FC4756">
              <w:rPr>
                <w:rFonts w:asciiTheme="minorHAnsi" w:hAnsiTheme="minorHAnsi"/>
                <w:sz w:val="18"/>
                <w:szCs w:val="18"/>
                <w:lang w:val="pl-PL"/>
              </w:rPr>
              <w:t>403</w:t>
            </w:r>
            <w:r w:rsidR="00A028D0" w:rsidRPr="00FC4756">
              <w:rPr>
                <w:rFonts w:asciiTheme="minorHAnsi" w:hAnsiTheme="minorHAnsi"/>
                <w:sz w:val="18"/>
                <w:szCs w:val="18"/>
              </w:rPr>
              <w:t>,0</w:t>
            </w:r>
            <w:r w:rsidR="00A028D0">
              <w:rPr>
                <w:rFonts w:asciiTheme="minorHAnsi" w:hAnsiTheme="minorHAnsi"/>
                <w:sz w:val="18"/>
                <w:szCs w:val="18"/>
                <w:lang w:val="pl-PL"/>
              </w:rPr>
              <w:t>0</w:t>
            </w:r>
            <w:r w:rsidR="00A028D0" w:rsidRPr="00FC4756">
              <w:rPr>
                <w:rFonts w:asciiTheme="minorHAnsi" w:hAnsiTheme="minorHAnsi"/>
                <w:sz w:val="18"/>
                <w:szCs w:val="18"/>
              </w:rPr>
              <w:t xml:space="preserve"> zł</w:t>
            </w:r>
            <w:r w:rsidR="00A028D0" w:rsidRPr="00FC4756">
              <w:rPr>
                <w:rFonts w:asciiTheme="minorHAnsi" w:hAnsiTheme="minorHAnsi"/>
                <w:sz w:val="18"/>
                <w:szCs w:val="18"/>
                <w:lang w:val="pl-PL"/>
              </w:rPr>
              <w:t>;</w:t>
            </w:r>
          </w:p>
          <w:p w:rsidR="00A028D0" w:rsidRPr="00FC4756" w:rsidRDefault="00A028D0" w:rsidP="002F0BD8">
            <w:pPr>
              <w:pStyle w:val="Tekstpodstawowywcity"/>
              <w:numPr>
                <w:ilvl w:val="0"/>
                <w:numId w:val="8"/>
              </w:numPr>
              <w:tabs>
                <w:tab w:val="left" w:pos="168"/>
              </w:tabs>
              <w:suppressAutoHyphens/>
              <w:ind w:left="0" w:right="-10" w:firstLine="0"/>
              <w:jc w:val="both"/>
              <w:rPr>
                <w:rFonts w:asciiTheme="minorHAnsi" w:hAnsiTheme="minorHAnsi"/>
                <w:sz w:val="18"/>
                <w:szCs w:val="18"/>
                <w:lang w:val="pl-PL"/>
              </w:rPr>
            </w:pPr>
            <w:r w:rsidRPr="00FC4756">
              <w:rPr>
                <w:rFonts w:asciiTheme="minorHAnsi" w:hAnsiTheme="minorHAnsi"/>
                <w:sz w:val="18"/>
                <w:szCs w:val="18"/>
              </w:rPr>
              <w:t>odszkodowania, o którym mowa w art. 36</w:t>
            </w:r>
            <w:r w:rsidRPr="00FC4756">
              <w:rPr>
                <w:rFonts w:asciiTheme="minorHAnsi" w:hAnsiTheme="minorHAnsi"/>
                <w:sz w:val="18"/>
                <w:szCs w:val="18"/>
                <w:vertAlign w:val="superscript"/>
              </w:rPr>
              <w:t>1</w:t>
            </w:r>
            <w:r w:rsidRPr="00FC4756">
              <w:rPr>
                <w:rFonts w:asciiTheme="minorHAnsi" w:hAnsiTheme="minorHAnsi"/>
                <w:sz w:val="18"/>
                <w:szCs w:val="18"/>
              </w:rPr>
              <w:t xml:space="preserve">§1 Kodeksu pracy – </w:t>
            </w:r>
            <w:r w:rsidRPr="00FC4756">
              <w:rPr>
                <w:rFonts w:asciiTheme="minorHAnsi" w:hAnsiTheme="minorHAnsi"/>
                <w:sz w:val="18"/>
                <w:szCs w:val="18"/>
                <w:lang w:val="pl-PL"/>
              </w:rPr>
              <w:t>7</w:t>
            </w:r>
            <w:r w:rsidRPr="00FC4756">
              <w:rPr>
                <w:rFonts w:asciiTheme="minorHAnsi" w:hAnsiTheme="minorHAnsi"/>
                <w:sz w:val="18"/>
                <w:szCs w:val="18"/>
              </w:rPr>
              <w:t xml:space="preserve"> </w:t>
            </w:r>
            <w:r w:rsidRPr="00FC4756">
              <w:rPr>
                <w:rFonts w:asciiTheme="minorHAnsi" w:hAnsiTheme="minorHAnsi" w:cs="Arial"/>
                <w:sz w:val="18"/>
                <w:szCs w:val="18"/>
              </w:rPr>
              <w:t>świadcze</w:t>
            </w:r>
            <w:r w:rsidRPr="00FC4756">
              <w:rPr>
                <w:rFonts w:asciiTheme="minorHAnsi" w:hAnsiTheme="minorHAnsi" w:cs="Arial"/>
                <w:sz w:val="18"/>
                <w:szCs w:val="18"/>
                <w:lang w:val="pl-PL"/>
              </w:rPr>
              <w:t>ń</w:t>
            </w:r>
            <w:r w:rsidRPr="00FC4756">
              <w:rPr>
                <w:rFonts w:asciiTheme="minorHAnsi" w:hAnsiTheme="minorHAnsi" w:cs="Arial"/>
                <w:sz w:val="18"/>
                <w:szCs w:val="18"/>
              </w:rPr>
              <w:t xml:space="preserve"> </w:t>
            </w:r>
            <w:r w:rsidRPr="00FC4756">
              <w:rPr>
                <w:rFonts w:asciiTheme="minorHAnsi" w:hAnsiTheme="minorHAnsi"/>
                <w:sz w:val="18"/>
                <w:szCs w:val="18"/>
              </w:rPr>
              <w:t xml:space="preserve">na kwotę </w:t>
            </w:r>
            <w:r w:rsidRPr="00FC4756">
              <w:rPr>
                <w:rFonts w:asciiTheme="minorHAnsi" w:hAnsiTheme="minorHAnsi"/>
                <w:sz w:val="18"/>
                <w:szCs w:val="18"/>
                <w:lang w:val="pl-PL"/>
              </w:rPr>
              <w:t>30</w:t>
            </w:r>
            <w:r w:rsidRPr="00FC4756">
              <w:rPr>
                <w:rFonts w:asciiTheme="minorHAnsi" w:hAnsiTheme="minorHAnsi"/>
                <w:sz w:val="18"/>
                <w:szCs w:val="18"/>
              </w:rPr>
              <w:t>.</w:t>
            </w:r>
            <w:r w:rsidRPr="00FC4756">
              <w:rPr>
                <w:rFonts w:asciiTheme="minorHAnsi" w:hAnsiTheme="minorHAnsi"/>
                <w:sz w:val="18"/>
                <w:szCs w:val="18"/>
                <w:lang w:val="pl-PL"/>
              </w:rPr>
              <w:t>322</w:t>
            </w:r>
            <w:r w:rsidRPr="00FC4756">
              <w:rPr>
                <w:rFonts w:asciiTheme="minorHAnsi" w:hAnsiTheme="minorHAnsi"/>
                <w:sz w:val="18"/>
                <w:szCs w:val="18"/>
              </w:rPr>
              <w:t>,</w:t>
            </w:r>
            <w:r>
              <w:rPr>
                <w:rFonts w:asciiTheme="minorHAnsi" w:hAnsiTheme="minorHAnsi"/>
                <w:sz w:val="18"/>
                <w:szCs w:val="18"/>
                <w:lang w:val="pl-PL"/>
              </w:rPr>
              <w:t>0</w:t>
            </w:r>
            <w:r w:rsidRPr="00FC4756">
              <w:rPr>
                <w:rFonts w:asciiTheme="minorHAnsi" w:hAnsiTheme="minorHAnsi"/>
                <w:sz w:val="18"/>
                <w:szCs w:val="18"/>
                <w:lang w:val="pl-PL"/>
              </w:rPr>
              <w:t>0</w:t>
            </w:r>
            <w:r w:rsidRPr="00FC4756">
              <w:rPr>
                <w:rFonts w:asciiTheme="minorHAnsi" w:hAnsiTheme="minorHAnsi"/>
                <w:sz w:val="18"/>
                <w:szCs w:val="18"/>
              </w:rPr>
              <w:t xml:space="preserve"> zł</w:t>
            </w:r>
            <w:r w:rsidRPr="00FC4756">
              <w:rPr>
                <w:rFonts w:asciiTheme="minorHAnsi" w:hAnsiTheme="minorHAnsi"/>
                <w:sz w:val="18"/>
                <w:szCs w:val="18"/>
                <w:lang w:val="pl-PL"/>
              </w:rPr>
              <w:t>;</w:t>
            </w:r>
          </w:p>
          <w:p w:rsidR="00A028D0" w:rsidRPr="00FC4756" w:rsidRDefault="005F576B" w:rsidP="002F0BD8">
            <w:pPr>
              <w:pStyle w:val="Tekstpodstawowywcity"/>
              <w:numPr>
                <w:ilvl w:val="0"/>
                <w:numId w:val="8"/>
              </w:numPr>
              <w:tabs>
                <w:tab w:val="left" w:pos="168"/>
              </w:tabs>
              <w:suppressAutoHyphens/>
              <w:ind w:left="0" w:right="-10" w:firstLine="0"/>
              <w:jc w:val="both"/>
              <w:rPr>
                <w:rFonts w:asciiTheme="minorHAnsi" w:hAnsiTheme="minorHAnsi"/>
                <w:sz w:val="18"/>
                <w:szCs w:val="18"/>
                <w:lang w:val="pl-PL"/>
              </w:rPr>
            </w:pPr>
            <w:r>
              <w:rPr>
                <w:rFonts w:asciiTheme="minorHAnsi" w:hAnsiTheme="minorHAnsi"/>
                <w:sz w:val="18"/>
                <w:szCs w:val="18"/>
              </w:rPr>
              <w:t>składki</w:t>
            </w:r>
            <w:r w:rsidR="00A028D0" w:rsidRPr="00FC4756">
              <w:rPr>
                <w:rFonts w:asciiTheme="minorHAnsi" w:hAnsiTheme="minorHAnsi"/>
                <w:sz w:val="18"/>
                <w:szCs w:val="18"/>
              </w:rPr>
              <w:t xml:space="preserve"> na u</w:t>
            </w:r>
            <w:r>
              <w:rPr>
                <w:rFonts w:asciiTheme="minorHAnsi" w:hAnsiTheme="minorHAnsi"/>
                <w:sz w:val="18"/>
                <w:szCs w:val="18"/>
              </w:rPr>
              <w:t>bezpieczenie społeczne należne</w:t>
            </w:r>
            <w:r w:rsidR="00A028D0" w:rsidRPr="00FC4756">
              <w:rPr>
                <w:rFonts w:asciiTheme="minorHAnsi" w:hAnsiTheme="minorHAnsi"/>
                <w:sz w:val="18"/>
                <w:szCs w:val="18"/>
              </w:rPr>
              <w:t xml:space="preserve"> od pracodawcy na podstawie przepisów o</w:t>
            </w:r>
            <w:r w:rsidR="00A028D0" w:rsidRPr="00FC4756">
              <w:rPr>
                <w:rFonts w:asciiTheme="minorHAnsi" w:hAnsiTheme="minorHAnsi"/>
                <w:sz w:val="18"/>
                <w:szCs w:val="18"/>
                <w:lang w:val="pl-PL"/>
              </w:rPr>
              <w:t xml:space="preserve"> </w:t>
            </w:r>
            <w:r w:rsidR="00A028D0" w:rsidRPr="00FC4756">
              <w:rPr>
                <w:rFonts w:asciiTheme="minorHAnsi" w:hAnsiTheme="minorHAnsi"/>
                <w:sz w:val="18"/>
                <w:szCs w:val="18"/>
              </w:rPr>
              <w:t xml:space="preserve">systemie ubezpieczeń społecznych </w:t>
            </w:r>
            <w:r w:rsidR="00902AD0">
              <w:rPr>
                <w:rFonts w:asciiTheme="minorHAnsi" w:hAnsiTheme="minorHAnsi"/>
                <w:sz w:val="18"/>
                <w:szCs w:val="18"/>
              </w:rPr>
              <w:t>–</w:t>
            </w:r>
            <w:r w:rsidR="00A028D0" w:rsidRPr="00FC4756">
              <w:rPr>
                <w:rFonts w:asciiTheme="minorHAnsi" w:hAnsiTheme="minorHAnsi"/>
                <w:sz w:val="18"/>
                <w:szCs w:val="18"/>
              </w:rPr>
              <w:t xml:space="preserve"> </w:t>
            </w:r>
            <w:r w:rsidR="00A028D0" w:rsidRPr="00FC4756">
              <w:rPr>
                <w:rFonts w:asciiTheme="minorHAnsi" w:hAnsiTheme="minorHAnsi"/>
                <w:sz w:val="18"/>
                <w:szCs w:val="18"/>
                <w:lang w:val="pl-PL"/>
              </w:rPr>
              <w:t>175</w:t>
            </w:r>
            <w:r w:rsidR="00A028D0" w:rsidRPr="00FC4756">
              <w:rPr>
                <w:rFonts w:asciiTheme="minorHAnsi" w:hAnsiTheme="minorHAnsi"/>
                <w:sz w:val="18"/>
                <w:szCs w:val="18"/>
              </w:rPr>
              <w:t xml:space="preserve"> </w:t>
            </w:r>
            <w:r w:rsidR="00A028D0" w:rsidRPr="00FC4756">
              <w:rPr>
                <w:rFonts w:asciiTheme="minorHAnsi" w:hAnsiTheme="minorHAnsi" w:cs="Arial"/>
                <w:sz w:val="18"/>
                <w:szCs w:val="18"/>
              </w:rPr>
              <w:t>świadcze</w:t>
            </w:r>
            <w:r w:rsidR="00A028D0" w:rsidRPr="00FC4756">
              <w:rPr>
                <w:rFonts w:asciiTheme="minorHAnsi" w:hAnsiTheme="minorHAnsi" w:cs="Arial"/>
                <w:sz w:val="18"/>
                <w:szCs w:val="18"/>
                <w:lang w:val="pl-PL"/>
              </w:rPr>
              <w:t>ń</w:t>
            </w:r>
            <w:r w:rsidR="00A028D0" w:rsidRPr="00FC4756">
              <w:rPr>
                <w:rFonts w:asciiTheme="minorHAnsi" w:hAnsiTheme="minorHAnsi" w:cs="Arial"/>
                <w:sz w:val="18"/>
                <w:szCs w:val="18"/>
              </w:rPr>
              <w:t xml:space="preserve"> </w:t>
            </w:r>
            <w:r w:rsidR="00A028D0" w:rsidRPr="00FC4756">
              <w:rPr>
                <w:rFonts w:asciiTheme="minorHAnsi" w:hAnsiTheme="minorHAnsi"/>
                <w:sz w:val="18"/>
                <w:szCs w:val="18"/>
              </w:rPr>
              <w:t xml:space="preserve">na kwotę </w:t>
            </w:r>
            <w:r w:rsidR="00A028D0" w:rsidRPr="00FC4756">
              <w:rPr>
                <w:rFonts w:asciiTheme="minorHAnsi" w:hAnsiTheme="minorHAnsi"/>
                <w:sz w:val="18"/>
                <w:szCs w:val="18"/>
                <w:lang w:val="pl-PL"/>
              </w:rPr>
              <w:t>236</w:t>
            </w:r>
            <w:r w:rsidR="00A028D0" w:rsidRPr="00FC4756">
              <w:rPr>
                <w:rFonts w:asciiTheme="minorHAnsi" w:hAnsiTheme="minorHAnsi"/>
                <w:sz w:val="18"/>
                <w:szCs w:val="18"/>
              </w:rPr>
              <w:t>.</w:t>
            </w:r>
            <w:r w:rsidR="00A028D0" w:rsidRPr="00FC4756">
              <w:rPr>
                <w:rFonts w:asciiTheme="minorHAnsi" w:hAnsiTheme="minorHAnsi"/>
                <w:sz w:val="18"/>
                <w:szCs w:val="18"/>
                <w:lang w:val="pl-PL"/>
              </w:rPr>
              <w:t>662</w:t>
            </w:r>
            <w:r w:rsidR="00A028D0" w:rsidRPr="00FC4756">
              <w:rPr>
                <w:rFonts w:asciiTheme="minorHAnsi" w:hAnsiTheme="minorHAnsi"/>
                <w:sz w:val="18"/>
                <w:szCs w:val="18"/>
              </w:rPr>
              <w:t>,</w:t>
            </w:r>
            <w:r w:rsidR="00A028D0">
              <w:rPr>
                <w:rFonts w:asciiTheme="minorHAnsi" w:hAnsiTheme="minorHAnsi"/>
                <w:sz w:val="18"/>
                <w:szCs w:val="18"/>
                <w:lang w:val="pl-PL"/>
              </w:rPr>
              <w:t>0</w:t>
            </w:r>
            <w:r w:rsidR="00A028D0" w:rsidRPr="00FC4756">
              <w:rPr>
                <w:rFonts w:asciiTheme="minorHAnsi" w:hAnsiTheme="minorHAnsi"/>
                <w:sz w:val="18"/>
                <w:szCs w:val="18"/>
              </w:rPr>
              <w:t>0 zł.</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C53B96">
              <w:rPr>
                <w:rFonts w:asciiTheme="minorHAnsi" w:hAnsiTheme="minorHAnsi"/>
                <w:sz w:val="18"/>
                <w:szCs w:val="18"/>
              </w:rPr>
              <w:t>Środki wydatkowane</w:t>
            </w:r>
            <w:r w:rsidRPr="00C53B96">
              <w:rPr>
                <w:rFonts w:asciiTheme="minorHAnsi" w:hAnsiTheme="minorHAnsi"/>
                <w:sz w:val="18"/>
                <w:szCs w:val="18"/>
              </w:rPr>
              <w:br/>
            </w:r>
            <w:r>
              <w:rPr>
                <w:rFonts w:asciiTheme="minorHAnsi" w:hAnsiTheme="minorHAnsi"/>
                <w:sz w:val="18"/>
                <w:szCs w:val="18"/>
              </w:rPr>
              <w:t>w 2019 r. (w tys</w:t>
            </w:r>
            <w:r w:rsidRPr="00C53B96">
              <w:rPr>
                <w:rFonts w:asciiTheme="minorHAnsi" w:hAnsiTheme="minorHAnsi"/>
                <w:sz w:val="18"/>
                <w:szCs w:val="18"/>
              </w:rPr>
              <w:t>. zł)</w:t>
            </w:r>
          </w:p>
        </w:tc>
        <w:tc>
          <w:tcPr>
            <w:tcW w:w="7082" w:type="dxa"/>
          </w:tcPr>
          <w:p w:rsidR="00A028D0" w:rsidRPr="00C15682" w:rsidRDefault="00A028D0" w:rsidP="002F0BD8">
            <w:pPr>
              <w:pStyle w:val="Zawartotabeli"/>
              <w:spacing w:after="0"/>
              <w:jc w:val="both"/>
              <w:rPr>
                <w:rFonts w:asciiTheme="minorHAnsi" w:hAnsiTheme="minorHAnsi"/>
                <w:sz w:val="18"/>
                <w:szCs w:val="18"/>
                <w:highlight w:val="yellow"/>
                <w:lang w:val="pl-PL"/>
              </w:rPr>
            </w:pPr>
            <w:r w:rsidRPr="00B31AFE">
              <w:rPr>
                <w:rFonts w:asciiTheme="minorHAnsi" w:hAnsiTheme="minorHAnsi"/>
                <w:sz w:val="18"/>
                <w:szCs w:val="18"/>
                <w:lang w:val="pl-PL"/>
              </w:rPr>
              <w:t>2</w:t>
            </w:r>
            <w:r w:rsidRPr="00B31AFE">
              <w:rPr>
                <w:rFonts w:asciiTheme="minorHAnsi" w:hAnsiTheme="minorHAnsi"/>
                <w:sz w:val="18"/>
                <w:szCs w:val="18"/>
              </w:rPr>
              <w:t>.</w:t>
            </w:r>
            <w:r w:rsidRPr="00B31AFE">
              <w:rPr>
                <w:rFonts w:asciiTheme="minorHAnsi" w:hAnsiTheme="minorHAnsi"/>
                <w:sz w:val="18"/>
                <w:szCs w:val="18"/>
                <w:lang w:val="pl-PL"/>
              </w:rPr>
              <w:t>370</w:t>
            </w:r>
            <w:r w:rsidRPr="00B31AFE">
              <w:rPr>
                <w:rFonts w:asciiTheme="minorHAnsi" w:hAnsiTheme="minorHAnsi"/>
                <w:sz w:val="18"/>
                <w:szCs w:val="18"/>
              </w:rPr>
              <w:t>,</w:t>
            </w:r>
            <w:r w:rsidRPr="00B31AFE">
              <w:rPr>
                <w:rFonts w:asciiTheme="minorHAnsi" w:hAnsiTheme="minorHAnsi"/>
                <w:sz w:val="18"/>
                <w:szCs w:val="18"/>
                <w:lang w:val="pl-PL"/>
              </w:rPr>
              <w:t>7 tys. zł.</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C53B96" w:rsidRDefault="00A028D0" w:rsidP="002F0BD8">
            <w:pPr>
              <w:pStyle w:val="Nagwektabeli"/>
              <w:spacing w:after="0"/>
              <w:jc w:val="left"/>
              <w:rPr>
                <w:rFonts w:asciiTheme="minorHAnsi" w:hAnsiTheme="minorHAnsi"/>
                <w:b w:val="0"/>
                <w:bCs w:val="0"/>
                <w:i w:val="0"/>
                <w:iCs w:val="0"/>
                <w:sz w:val="18"/>
                <w:szCs w:val="18"/>
              </w:rPr>
            </w:pPr>
            <w:r w:rsidRPr="00C53B96">
              <w:rPr>
                <w:rFonts w:asciiTheme="minorHAnsi" w:hAnsiTheme="minorHAnsi"/>
                <w:b w:val="0"/>
                <w:bCs w:val="0"/>
                <w:i w:val="0"/>
                <w:iCs w:val="0"/>
                <w:sz w:val="18"/>
                <w:szCs w:val="18"/>
                <w:lang w:val="pl-PL" w:eastAsia="pl-PL"/>
              </w:rPr>
              <w:lastRenderedPageBreak/>
              <w:t>Priorytet 1</w:t>
            </w:r>
          </w:p>
        </w:tc>
        <w:tc>
          <w:tcPr>
            <w:tcW w:w="7082" w:type="dxa"/>
          </w:tcPr>
          <w:p w:rsidR="00A028D0" w:rsidRPr="00C53B96" w:rsidRDefault="00A028D0" w:rsidP="002F0BD8">
            <w:pPr>
              <w:pStyle w:val="Tekstpodstawowy"/>
              <w:rPr>
                <w:rFonts w:asciiTheme="minorHAnsi" w:hAnsiTheme="minorHAnsi"/>
                <w:sz w:val="18"/>
                <w:szCs w:val="18"/>
              </w:rPr>
            </w:pPr>
            <w:r w:rsidRPr="00C53B96">
              <w:rPr>
                <w:rFonts w:asciiTheme="minorHAnsi" w:hAnsiTheme="minorHAnsi"/>
                <w:sz w:val="18"/>
                <w:szCs w:val="18"/>
              </w:rPr>
              <w:t>Poprawa zasobu miejsc pracy i zwiększenie aktywności zawodowej ludności</w:t>
            </w:r>
          </w:p>
        </w:tc>
      </w:tr>
      <w:tr w:rsidR="00A028D0" w:rsidRPr="00C15682" w:rsidTr="002F0BD8">
        <w:trPr>
          <w:trHeight w:val="200"/>
        </w:trPr>
        <w:tc>
          <w:tcPr>
            <w:tcW w:w="2268" w:type="dxa"/>
            <w:shd w:val="clear" w:color="auto" w:fill="auto"/>
          </w:tcPr>
          <w:p w:rsidR="00A028D0" w:rsidRPr="00C53B96" w:rsidRDefault="00A028D0" w:rsidP="002F0BD8">
            <w:pPr>
              <w:pStyle w:val="Zawartotabeli"/>
              <w:spacing w:after="0"/>
              <w:rPr>
                <w:rFonts w:asciiTheme="minorHAnsi" w:hAnsiTheme="minorHAnsi"/>
                <w:sz w:val="18"/>
                <w:szCs w:val="18"/>
              </w:rPr>
            </w:pPr>
            <w:r w:rsidRPr="00C53B96">
              <w:rPr>
                <w:rFonts w:asciiTheme="minorHAnsi" w:hAnsiTheme="minorHAnsi"/>
                <w:sz w:val="18"/>
                <w:szCs w:val="18"/>
                <w:lang w:val="pl-PL" w:eastAsia="pl-PL"/>
              </w:rPr>
              <w:t>Cel operacyjny 1.4.</w:t>
            </w:r>
          </w:p>
        </w:tc>
        <w:tc>
          <w:tcPr>
            <w:tcW w:w="7082" w:type="dxa"/>
            <w:shd w:val="clear" w:color="auto" w:fill="auto"/>
          </w:tcPr>
          <w:p w:rsidR="00A028D0" w:rsidRPr="00C53B96" w:rsidRDefault="00A028D0" w:rsidP="002F0BD8">
            <w:pPr>
              <w:pStyle w:val="Tekstpodstawowy"/>
              <w:rPr>
                <w:rFonts w:asciiTheme="minorHAnsi" w:hAnsiTheme="minorHAnsi"/>
                <w:sz w:val="18"/>
                <w:szCs w:val="18"/>
              </w:rPr>
            </w:pPr>
            <w:r w:rsidRPr="00C53B96">
              <w:rPr>
                <w:rFonts w:asciiTheme="minorHAnsi" w:hAnsiTheme="minorHAnsi"/>
                <w:bCs/>
                <w:sz w:val="18"/>
                <w:szCs w:val="18"/>
              </w:rPr>
              <w:t>Rozwój mechanizmów stabilizujących rynek pracy</w:t>
            </w:r>
          </w:p>
        </w:tc>
      </w:tr>
      <w:tr w:rsidR="00A028D0" w:rsidRPr="00C15682" w:rsidTr="002F0BD8">
        <w:trPr>
          <w:trHeight w:val="462"/>
        </w:trPr>
        <w:tc>
          <w:tcPr>
            <w:tcW w:w="2268" w:type="dxa"/>
            <w:shd w:val="clear" w:color="auto" w:fill="auto"/>
          </w:tcPr>
          <w:p w:rsidR="00A028D0" w:rsidRPr="00C53B96" w:rsidRDefault="00A028D0" w:rsidP="002F0BD8">
            <w:pPr>
              <w:pStyle w:val="Zawartotabeli"/>
              <w:spacing w:after="0"/>
              <w:rPr>
                <w:rFonts w:asciiTheme="minorHAnsi" w:hAnsiTheme="minorHAnsi"/>
                <w:sz w:val="18"/>
                <w:szCs w:val="18"/>
              </w:rPr>
            </w:pPr>
            <w:r w:rsidRPr="00C53B96">
              <w:rPr>
                <w:rFonts w:asciiTheme="minorHAnsi" w:hAnsiTheme="minorHAnsi"/>
                <w:sz w:val="18"/>
                <w:szCs w:val="18"/>
                <w:lang w:val="pl-PL" w:eastAsia="pl-PL"/>
              </w:rPr>
              <w:t>Tytuł zadania 1.4.2.</w:t>
            </w:r>
          </w:p>
        </w:tc>
        <w:tc>
          <w:tcPr>
            <w:tcW w:w="7082" w:type="dxa"/>
            <w:shd w:val="clear" w:color="auto" w:fill="auto"/>
          </w:tcPr>
          <w:p w:rsidR="00A028D0" w:rsidRPr="00C53B96" w:rsidRDefault="00A028D0" w:rsidP="002F0BD8">
            <w:pPr>
              <w:pStyle w:val="Zawartotabeli"/>
              <w:spacing w:after="0"/>
              <w:jc w:val="both"/>
              <w:rPr>
                <w:rFonts w:asciiTheme="minorHAnsi" w:hAnsiTheme="minorHAnsi"/>
                <w:sz w:val="18"/>
                <w:szCs w:val="18"/>
              </w:rPr>
            </w:pPr>
            <w:r w:rsidRPr="00C53B96">
              <w:rPr>
                <w:rFonts w:asciiTheme="minorHAnsi" w:hAnsiTheme="minorHAnsi"/>
                <w:sz w:val="18"/>
                <w:szCs w:val="18"/>
                <w:lang w:val="pl-PL" w:eastAsia="pl-PL"/>
              </w:rPr>
              <w:t>Pomoc w utrzymaniu miejsc pracy w przypadku nieobecności pracownika lub zniszczeń spowodowanych powodzią</w:t>
            </w:r>
          </w:p>
        </w:tc>
      </w:tr>
      <w:tr w:rsidR="00A028D0" w:rsidRPr="00C15682" w:rsidTr="002F0BD8">
        <w:trPr>
          <w:trHeight w:val="1129"/>
        </w:trPr>
        <w:tc>
          <w:tcPr>
            <w:tcW w:w="2268" w:type="dxa"/>
          </w:tcPr>
          <w:p w:rsidR="00A028D0" w:rsidRPr="00C53B96" w:rsidRDefault="00A028D0" w:rsidP="002F0BD8">
            <w:pPr>
              <w:pStyle w:val="Zawartotabeli"/>
              <w:spacing w:after="0"/>
              <w:rPr>
                <w:rFonts w:asciiTheme="minorHAnsi" w:hAnsiTheme="minorHAnsi"/>
                <w:sz w:val="18"/>
                <w:szCs w:val="18"/>
              </w:rPr>
            </w:pPr>
            <w:r w:rsidRPr="00C53B96">
              <w:rPr>
                <w:rFonts w:asciiTheme="minorHAnsi" w:hAnsiTheme="minorHAnsi"/>
                <w:sz w:val="18"/>
                <w:szCs w:val="18"/>
              </w:rPr>
              <w:t>Opis realizacji zadania (</w:t>
            </w:r>
            <w:r w:rsidRPr="00C53B96">
              <w:rPr>
                <w:rFonts w:asciiTheme="minorHAnsi" w:hAnsiTheme="minorHAnsi"/>
                <w:snapToGrid w:val="0"/>
                <w:sz w:val="18"/>
                <w:szCs w:val="18"/>
              </w:rPr>
              <w:t>charakterystyka realizowanego zadania: cel, wykonawcy, podjęte</w:t>
            </w:r>
            <w:r w:rsidRPr="00C53B96">
              <w:rPr>
                <w:rFonts w:asciiTheme="minorHAnsi" w:hAnsiTheme="minorHAnsi"/>
                <w:snapToGrid w:val="0"/>
                <w:sz w:val="18"/>
                <w:szCs w:val="18"/>
              </w:rPr>
              <w:br/>
              <w:t>i zrealizowane działania)</w:t>
            </w:r>
          </w:p>
        </w:tc>
        <w:tc>
          <w:tcPr>
            <w:tcW w:w="7082" w:type="dxa"/>
          </w:tcPr>
          <w:p w:rsidR="00A028D0" w:rsidRPr="00C53B96" w:rsidRDefault="00A028D0" w:rsidP="002F0BD8">
            <w:pPr>
              <w:pStyle w:val="Tekstpodstawowywcity"/>
              <w:tabs>
                <w:tab w:val="left" w:pos="303"/>
              </w:tabs>
              <w:suppressAutoHyphens/>
              <w:ind w:left="20" w:right="-10"/>
              <w:jc w:val="both"/>
              <w:rPr>
                <w:rFonts w:asciiTheme="minorHAnsi" w:hAnsiTheme="minorHAnsi"/>
                <w:sz w:val="18"/>
                <w:szCs w:val="18"/>
              </w:rPr>
            </w:pPr>
            <w:r w:rsidRPr="00C53B96">
              <w:rPr>
                <w:rFonts w:asciiTheme="minorHAnsi" w:hAnsiTheme="minorHAnsi"/>
                <w:sz w:val="18"/>
                <w:szCs w:val="18"/>
                <w:lang w:val="pl-PL" w:eastAsia="pl-PL"/>
              </w:rPr>
              <w:t>Realizacja zadania wynikała z ustawy z 16 września 2011 r. o szczególnych rozwiązaniach związanych z usuwaniem skutków powodzi. Wsparcie polegało na możliwości udzielenia pomocy pracownikom, którym powódź uniemożliwiła dotarcie do zakładu pracy oraz na utrzymaniu miejsc pracy w przypadku ewentualnych zniszczeń w zakładzie pracy dokonanych przez powódź.</w:t>
            </w:r>
          </w:p>
        </w:tc>
      </w:tr>
      <w:tr w:rsidR="00A028D0" w:rsidRPr="00C15682" w:rsidTr="002F0BD8">
        <w:tc>
          <w:tcPr>
            <w:tcW w:w="2268" w:type="dxa"/>
          </w:tcPr>
          <w:p w:rsidR="00A028D0" w:rsidRPr="00C53B96" w:rsidRDefault="00A028D0" w:rsidP="002F0BD8">
            <w:pPr>
              <w:pStyle w:val="Zawartotabeli"/>
              <w:spacing w:after="0"/>
              <w:rPr>
                <w:rFonts w:asciiTheme="minorHAnsi" w:hAnsiTheme="minorHAnsi"/>
                <w:sz w:val="18"/>
                <w:szCs w:val="18"/>
              </w:rPr>
            </w:pPr>
            <w:r w:rsidRPr="00C53B96">
              <w:rPr>
                <w:rFonts w:asciiTheme="minorHAnsi" w:hAnsiTheme="minorHAnsi"/>
                <w:sz w:val="18"/>
                <w:szCs w:val="18"/>
              </w:rPr>
              <w:t>Uzyskane efekty</w:t>
            </w:r>
            <w:r w:rsidRPr="00C53B96">
              <w:rPr>
                <w:rFonts w:asciiTheme="minorHAnsi" w:hAnsiTheme="minorHAnsi"/>
                <w:sz w:val="18"/>
                <w:szCs w:val="18"/>
                <w:lang w:val="pl-PL"/>
              </w:rPr>
              <w:br/>
            </w:r>
            <w:r w:rsidRPr="00C53B96">
              <w:rPr>
                <w:rFonts w:asciiTheme="minorHAnsi" w:hAnsiTheme="minorHAnsi"/>
                <w:sz w:val="18"/>
                <w:szCs w:val="18"/>
              </w:rPr>
              <w:t>(</w:t>
            </w:r>
            <w:r w:rsidRPr="00C53B96">
              <w:rPr>
                <w:rFonts w:asciiTheme="minorHAnsi" w:hAnsiTheme="minorHAnsi"/>
                <w:snapToGrid w:val="0"/>
                <w:sz w:val="18"/>
                <w:szCs w:val="18"/>
              </w:rPr>
              <w:t>w ujęciu ilościowym</w:t>
            </w:r>
            <w:r w:rsidRPr="00C53B96">
              <w:rPr>
                <w:rFonts w:asciiTheme="minorHAnsi" w:hAnsiTheme="minorHAnsi"/>
                <w:snapToGrid w:val="0"/>
                <w:sz w:val="18"/>
                <w:szCs w:val="18"/>
                <w:lang w:val="pl-PL"/>
              </w:rPr>
              <w:br/>
            </w:r>
            <w:r w:rsidRPr="00C53B96">
              <w:rPr>
                <w:rFonts w:asciiTheme="minorHAnsi" w:hAnsiTheme="minorHAnsi"/>
                <w:snapToGrid w:val="0"/>
                <w:sz w:val="18"/>
                <w:szCs w:val="18"/>
              </w:rPr>
              <w:t>i jakościowym</w:t>
            </w:r>
            <w:r w:rsidRPr="00C53B96">
              <w:rPr>
                <w:rFonts w:asciiTheme="minorHAnsi" w:hAnsiTheme="minorHAnsi"/>
                <w:sz w:val="18"/>
                <w:szCs w:val="18"/>
              </w:rPr>
              <w:t>)</w:t>
            </w:r>
          </w:p>
        </w:tc>
        <w:tc>
          <w:tcPr>
            <w:tcW w:w="7082" w:type="dxa"/>
          </w:tcPr>
          <w:p w:rsidR="00A028D0" w:rsidRPr="00C53B96" w:rsidRDefault="00A028D0" w:rsidP="002F0BD8">
            <w:pPr>
              <w:jc w:val="both"/>
              <w:rPr>
                <w:rFonts w:asciiTheme="minorHAnsi" w:hAnsiTheme="minorHAnsi" w:cs="Arial"/>
                <w:sz w:val="18"/>
                <w:szCs w:val="18"/>
              </w:rPr>
            </w:pPr>
            <w:r>
              <w:rPr>
                <w:rFonts w:asciiTheme="minorHAnsi" w:hAnsiTheme="minorHAnsi"/>
                <w:sz w:val="18"/>
                <w:szCs w:val="18"/>
              </w:rPr>
              <w:t>W</w:t>
            </w:r>
            <w:r w:rsidRPr="00C53B96">
              <w:rPr>
                <w:rFonts w:asciiTheme="minorHAnsi" w:hAnsiTheme="minorHAnsi"/>
                <w:sz w:val="18"/>
                <w:szCs w:val="18"/>
              </w:rPr>
              <w:t xml:space="preserve"> 2019 r. </w:t>
            </w:r>
            <w:r>
              <w:rPr>
                <w:rFonts w:asciiTheme="minorHAnsi" w:hAnsiTheme="minorHAnsi"/>
                <w:sz w:val="18"/>
                <w:szCs w:val="18"/>
              </w:rPr>
              <w:t>z</w:t>
            </w:r>
            <w:r w:rsidRPr="00C53B96">
              <w:rPr>
                <w:rFonts w:asciiTheme="minorHAnsi" w:hAnsiTheme="minorHAnsi"/>
                <w:sz w:val="18"/>
                <w:szCs w:val="18"/>
              </w:rPr>
              <w:t xml:space="preserve">adanie nie było realizowane (nie odnotowano zdarzeń powodujących konieczność zastosowania szczególnych rozwiązań określonych w ww. ustawie). </w:t>
            </w:r>
          </w:p>
        </w:tc>
      </w:tr>
      <w:tr w:rsidR="00A028D0" w:rsidRPr="00C15682" w:rsidTr="002F0BD8">
        <w:tc>
          <w:tcPr>
            <w:tcW w:w="2268" w:type="dxa"/>
          </w:tcPr>
          <w:p w:rsidR="00A028D0" w:rsidRPr="00C53B96" w:rsidRDefault="00A028D0" w:rsidP="002F0BD8">
            <w:pPr>
              <w:pStyle w:val="Zawartotabeli"/>
              <w:spacing w:after="0"/>
              <w:rPr>
                <w:rFonts w:asciiTheme="minorHAnsi" w:hAnsiTheme="minorHAnsi"/>
                <w:sz w:val="18"/>
                <w:szCs w:val="18"/>
              </w:rPr>
            </w:pPr>
            <w:r w:rsidRPr="00C53B96">
              <w:rPr>
                <w:rFonts w:asciiTheme="minorHAnsi" w:hAnsiTheme="minorHAnsi"/>
                <w:sz w:val="18"/>
                <w:szCs w:val="18"/>
              </w:rPr>
              <w:t>Środki wydatkowane</w:t>
            </w:r>
            <w:r w:rsidRPr="00C53B96">
              <w:rPr>
                <w:rFonts w:asciiTheme="minorHAnsi" w:hAnsiTheme="minorHAnsi"/>
                <w:sz w:val="18"/>
                <w:szCs w:val="18"/>
              </w:rPr>
              <w:br/>
            </w:r>
            <w:r>
              <w:rPr>
                <w:rFonts w:asciiTheme="minorHAnsi" w:hAnsiTheme="minorHAnsi"/>
                <w:sz w:val="18"/>
                <w:szCs w:val="18"/>
              </w:rPr>
              <w:t>w 2019 r. (w tys</w:t>
            </w:r>
            <w:r w:rsidRPr="00C53B96">
              <w:rPr>
                <w:rFonts w:asciiTheme="minorHAnsi" w:hAnsiTheme="minorHAnsi"/>
                <w:sz w:val="18"/>
                <w:szCs w:val="18"/>
              </w:rPr>
              <w:t>. zł)</w:t>
            </w:r>
          </w:p>
        </w:tc>
        <w:tc>
          <w:tcPr>
            <w:tcW w:w="7082" w:type="dxa"/>
          </w:tcPr>
          <w:p w:rsidR="00A028D0" w:rsidRPr="00C53B96" w:rsidRDefault="00A028D0" w:rsidP="002F0BD8">
            <w:pPr>
              <w:pStyle w:val="Zawartotabeli"/>
              <w:spacing w:after="0"/>
              <w:rPr>
                <w:rFonts w:asciiTheme="minorHAnsi" w:hAnsiTheme="minorHAnsi"/>
                <w:sz w:val="18"/>
                <w:szCs w:val="18"/>
                <w:lang w:val="pl-PL"/>
              </w:rPr>
            </w:pPr>
            <w:r w:rsidRPr="00C53B96">
              <w:rPr>
                <w:rFonts w:asciiTheme="minorHAnsi" w:hAnsiTheme="minorHAnsi"/>
                <w:sz w:val="18"/>
                <w:szCs w:val="18"/>
                <w:lang w:val="pl-PL"/>
              </w:rPr>
              <w:t>-</w:t>
            </w:r>
          </w:p>
        </w:tc>
      </w:tr>
    </w:tbl>
    <w:p w:rsidR="00A028D0" w:rsidRPr="00C15682" w:rsidRDefault="00A028D0" w:rsidP="00A028D0">
      <w:pPr>
        <w:pStyle w:val="Tekstpodstawowy"/>
        <w:jc w:val="center"/>
        <w:rPr>
          <w:rFonts w:asciiTheme="minorHAnsi" w:hAnsiTheme="minorHAnsi"/>
          <w:b/>
          <w:sz w:val="18"/>
          <w:szCs w:val="18"/>
          <w:highlight w:val="yellow"/>
        </w:rPr>
      </w:pPr>
    </w:p>
    <w:p w:rsidR="00A028D0" w:rsidRPr="00C15682" w:rsidRDefault="00A028D0" w:rsidP="00A028D0">
      <w:pPr>
        <w:pStyle w:val="Tekstpodstawowy"/>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05110D" w:rsidRDefault="00A028D0" w:rsidP="002F0BD8">
            <w:pPr>
              <w:pStyle w:val="Nagwektabeli"/>
              <w:spacing w:after="0"/>
              <w:jc w:val="left"/>
              <w:rPr>
                <w:rFonts w:asciiTheme="minorHAnsi" w:hAnsiTheme="minorHAnsi"/>
                <w:b w:val="0"/>
                <w:bCs w:val="0"/>
                <w:i w:val="0"/>
                <w:iCs w:val="0"/>
                <w:sz w:val="18"/>
                <w:szCs w:val="18"/>
              </w:rPr>
            </w:pPr>
            <w:r w:rsidRPr="0005110D">
              <w:rPr>
                <w:rFonts w:asciiTheme="minorHAnsi" w:hAnsiTheme="minorHAnsi"/>
                <w:b w:val="0"/>
                <w:bCs w:val="0"/>
                <w:i w:val="0"/>
                <w:iCs w:val="0"/>
                <w:sz w:val="18"/>
                <w:szCs w:val="18"/>
                <w:lang w:val="pl-PL" w:eastAsia="pl-PL"/>
              </w:rPr>
              <w:t>Priorytet 1</w:t>
            </w:r>
          </w:p>
        </w:tc>
        <w:tc>
          <w:tcPr>
            <w:tcW w:w="7082" w:type="dxa"/>
          </w:tcPr>
          <w:p w:rsidR="00A028D0" w:rsidRPr="0005110D" w:rsidRDefault="00A028D0" w:rsidP="002F0BD8">
            <w:pPr>
              <w:pStyle w:val="Tekstpodstawowy"/>
              <w:rPr>
                <w:rFonts w:asciiTheme="minorHAnsi" w:hAnsiTheme="minorHAnsi"/>
                <w:sz w:val="18"/>
                <w:szCs w:val="18"/>
              </w:rPr>
            </w:pPr>
            <w:r w:rsidRPr="0005110D">
              <w:rPr>
                <w:rFonts w:asciiTheme="minorHAnsi" w:hAnsiTheme="minorHAnsi"/>
                <w:sz w:val="18"/>
                <w:szCs w:val="18"/>
              </w:rPr>
              <w:t>Poprawa zasobu miejsc pracy i zwiększenie aktywności zawodowej ludności</w:t>
            </w:r>
          </w:p>
        </w:tc>
      </w:tr>
      <w:tr w:rsidR="00A028D0" w:rsidRPr="00C15682" w:rsidTr="002F0BD8">
        <w:trPr>
          <w:trHeight w:val="311"/>
        </w:trPr>
        <w:tc>
          <w:tcPr>
            <w:tcW w:w="2268" w:type="dxa"/>
          </w:tcPr>
          <w:p w:rsidR="00A028D0" w:rsidRPr="0005110D" w:rsidRDefault="00A028D0" w:rsidP="002F0BD8">
            <w:pPr>
              <w:pStyle w:val="Zawartotabeli"/>
              <w:spacing w:after="0"/>
              <w:rPr>
                <w:rFonts w:asciiTheme="minorHAnsi" w:hAnsiTheme="minorHAnsi"/>
                <w:sz w:val="18"/>
                <w:szCs w:val="18"/>
              </w:rPr>
            </w:pPr>
            <w:r w:rsidRPr="0005110D">
              <w:rPr>
                <w:rFonts w:asciiTheme="minorHAnsi" w:hAnsiTheme="minorHAnsi"/>
                <w:sz w:val="18"/>
                <w:szCs w:val="18"/>
                <w:lang w:val="pl-PL" w:eastAsia="pl-PL"/>
              </w:rPr>
              <w:t>Cel operacyjny 1.4.</w:t>
            </w:r>
          </w:p>
        </w:tc>
        <w:tc>
          <w:tcPr>
            <w:tcW w:w="7082" w:type="dxa"/>
          </w:tcPr>
          <w:p w:rsidR="00A028D0" w:rsidRPr="0005110D" w:rsidRDefault="00A028D0" w:rsidP="002F0BD8">
            <w:pPr>
              <w:pStyle w:val="Tekstpodstawowy"/>
              <w:rPr>
                <w:rFonts w:asciiTheme="minorHAnsi" w:hAnsiTheme="minorHAnsi"/>
                <w:sz w:val="18"/>
                <w:szCs w:val="18"/>
              </w:rPr>
            </w:pPr>
            <w:r w:rsidRPr="0005110D">
              <w:rPr>
                <w:rFonts w:asciiTheme="minorHAnsi" w:hAnsiTheme="minorHAnsi"/>
                <w:bCs/>
                <w:sz w:val="18"/>
                <w:szCs w:val="18"/>
              </w:rPr>
              <w:t>Rozwój mechanizmów stabilizujących rynek pracy</w:t>
            </w:r>
          </w:p>
        </w:tc>
      </w:tr>
      <w:tr w:rsidR="00A028D0" w:rsidRPr="00C15682" w:rsidTr="002F0BD8">
        <w:trPr>
          <w:trHeight w:val="219"/>
        </w:trPr>
        <w:tc>
          <w:tcPr>
            <w:tcW w:w="2268" w:type="dxa"/>
          </w:tcPr>
          <w:p w:rsidR="00A028D0" w:rsidRPr="0005110D" w:rsidRDefault="00A028D0" w:rsidP="002F0BD8">
            <w:pPr>
              <w:pStyle w:val="Zawartotabeli"/>
              <w:spacing w:after="0"/>
              <w:rPr>
                <w:rFonts w:asciiTheme="minorHAnsi" w:hAnsiTheme="minorHAnsi"/>
                <w:sz w:val="18"/>
                <w:szCs w:val="18"/>
              </w:rPr>
            </w:pPr>
            <w:r w:rsidRPr="0005110D">
              <w:rPr>
                <w:rFonts w:asciiTheme="minorHAnsi" w:hAnsiTheme="minorHAnsi"/>
                <w:sz w:val="18"/>
                <w:szCs w:val="18"/>
                <w:lang w:val="pl-PL" w:eastAsia="pl-PL"/>
              </w:rPr>
              <w:t>Tytuł zadania 1.4.</w:t>
            </w:r>
            <w:r>
              <w:rPr>
                <w:rFonts w:asciiTheme="minorHAnsi" w:hAnsiTheme="minorHAnsi"/>
                <w:sz w:val="18"/>
                <w:szCs w:val="18"/>
                <w:lang w:val="pl-PL" w:eastAsia="pl-PL"/>
              </w:rPr>
              <w:t>3</w:t>
            </w:r>
            <w:r w:rsidRPr="0005110D">
              <w:rPr>
                <w:rFonts w:asciiTheme="minorHAnsi" w:hAnsiTheme="minorHAnsi"/>
                <w:sz w:val="18"/>
                <w:szCs w:val="18"/>
                <w:lang w:val="pl-PL" w:eastAsia="pl-PL"/>
              </w:rPr>
              <w:t>.</w:t>
            </w:r>
          </w:p>
        </w:tc>
        <w:tc>
          <w:tcPr>
            <w:tcW w:w="7082" w:type="dxa"/>
          </w:tcPr>
          <w:p w:rsidR="00A028D0" w:rsidRPr="0005110D" w:rsidRDefault="00A028D0" w:rsidP="002F0BD8">
            <w:pPr>
              <w:pStyle w:val="Zawartotabeli"/>
              <w:spacing w:after="0"/>
              <w:jc w:val="both"/>
              <w:rPr>
                <w:rFonts w:asciiTheme="minorHAnsi" w:hAnsiTheme="minorHAnsi"/>
                <w:sz w:val="18"/>
                <w:szCs w:val="18"/>
              </w:rPr>
            </w:pPr>
            <w:r w:rsidRPr="0005110D">
              <w:rPr>
                <w:rFonts w:asciiTheme="minorHAnsi" w:hAnsiTheme="minorHAnsi"/>
                <w:sz w:val="18"/>
                <w:szCs w:val="18"/>
                <w:lang w:val="pl-PL" w:eastAsia="pl-PL"/>
              </w:rPr>
              <w:t>Przeciwdziałanie skutkom zwolnień grupowych o znaczeniu ponadlokalnym</w:t>
            </w:r>
          </w:p>
        </w:tc>
      </w:tr>
      <w:tr w:rsidR="00A028D0" w:rsidRPr="00C15682" w:rsidTr="002F0BD8">
        <w:trPr>
          <w:trHeight w:val="497"/>
        </w:trPr>
        <w:tc>
          <w:tcPr>
            <w:tcW w:w="2268" w:type="dxa"/>
          </w:tcPr>
          <w:p w:rsidR="00A028D0" w:rsidRPr="0005110D" w:rsidRDefault="00A028D0" w:rsidP="002F0BD8">
            <w:pPr>
              <w:pStyle w:val="Zawartotabeli"/>
              <w:spacing w:after="0"/>
              <w:rPr>
                <w:rFonts w:asciiTheme="minorHAnsi" w:hAnsiTheme="minorHAnsi"/>
                <w:sz w:val="18"/>
                <w:szCs w:val="18"/>
              </w:rPr>
            </w:pPr>
            <w:r w:rsidRPr="0005110D">
              <w:rPr>
                <w:rFonts w:asciiTheme="minorHAnsi" w:hAnsiTheme="minorHAnsi"/>
                <w:sz w:val="18"/>
                <w:szCs w:val="18"/>
              </w:rPr>
              <w:t>Opis realizacji zadania (</w:t>
            </w:r>
            <w:r w:rsidRPr="0005110D">
              <w:rPr>
                <w:rFonts w:asciiTheme="minorHAnsi" w:hAnsiTheme="minorHAnsi"/>
                <w:snapToGrid w:val="0"/>
                <w:sz w:val="18"/>
                <w:szCs w:val="18"/>
              </w:rPr>
              <w:t>charakterystyka realizowanego zadania: cel, wykonawcy, podjęte</w:t>
            </w:r>
            <w:r w:rsidRPr="0005110D">
              <w:rPr>
                <w:rFonts w:asciiTheme="minorHAnsi" w:hAnsiTheme="minorHAnsi"/>
                <w:snapToGrid w:val="0"/>
                <w:sz w:val="18"/>
                <w:szCs w:val="18"/>
              </w:rPr>
              <w:br/>
              <w:t>i zrealizowane działania)</w:t>
            </w:r>
          </w:p>
        </w:tc>
        <w:tc>
          <w:tcPr>
            <w:tcW w:w="7082" w:type="dxa"/>
          </w:tcPr>
          <w:p w:rsidR="00A028D0" w:rsidRPr="00C15682" w:rsidRDefault="00A028D0" w:rsidP="002F0BD8">
            <w:pPr>
              <w:pStyle w:val="Tekstpodstawowywcity"/>
              <w:tabs>
                <w:tab w:val="left" w:pos="303"/>
              </w:tabs>
              <w:suppressAutoHyphens/>
              <w:ind w:left="20" w:right="-10"/>
              <w:jc w:val="both"/>
              <w:rPr>
                <w:rFonts w:asciiTheme="minorHAnsi" w:hAnsiTheme="minorHAnsi"/>
                <w:sz w:val="18"/>
                <w:szCs w:val="18"/>
                <w:highlight w:val="yellow"/>
              </w:rPr>
            </w:pPr>
            <w:r w:rsidRPr="0005110D">
              <w:rPr>
                <w:rFonts w:asciiTheme="minorHAnsi" w:hAnsiTheme="minorHAnsi"/>
                <w:color w:val="000000"/>
                <w:sz w:val="18"/>
                <w:szCs w:val="18"/>
                <w:lang w:val="pl-PL"/>
              </w:rPr>
              <w:t xml:space="preserve">PUP i WUP (RP): w zakresie obowiązków wojewódzkiego i powiatowych urzędów pracy jest prowadzenie </w:t>
            </w:r>
            <w:r w:rsidRPr="0005110D">
              <w:rPr>
                <w:rFonts w:asciiTheme="minorHAnsi" w:hAnsiTheme="minorHAnsi"/>
                <w:color w:val="000000"/>
                <w:sz w:val="18"/>
                <w:szCs w:val="18"/>
              </w:rPr>
              <w:t>stał</w:t>
            </w:r>
            <w:r w:rsidRPr="0005110D">
              <w:rPr>
                <w:rFonts w:asciiTheme="minorHAnsi" w:hAnsiTheme="minorHAnsi"/>
                <w:color w:val="000000"/>
                <w:sz w:val="18"/>
                <w:szCs w:val="18"/>
                <w:lang w:val="pl-PL"/>
              </w:rPr>
              <w:t>ego</w:t>
            </w:r>
            <w:r w:rsidRPr="0005110D">
              <w:rPr>
                <w:rFonts w:asciiTheme="minorHAnsi" w:hAnsiTheme="minorHAnsi"/>
                <w:color w:val="000000"/>
                <w:sz w:val="18"/>
                <w:szCs w:val="18"/>
              </w:rPr>
              <w:t xml:space="preserve"> monitoring</w:t>
            </w:r>
            <w:r w:rsidRPr="0005110D">
              <w:rPr>
                <w:rFonts w:asciiTheme="minorHAnsi" w:hAnsiTheme="minorHAnsi"/>
                <w:color w:val="000000"/>
                <w:sz w:val="18"/>
                <w:szCs w:val="18"/>
                <w:lang w:val="pl-PL"/>
              </w:rPr>
              <w:t>u</w:t>
            </w:r>
            <w:r w:rsidRPr="0005110D">
              <w:rPr>
                <w:rFonts w:asciiTheme="minorHAnsi" w:hAnsiTheme="minorHAnsi"/>
                <w:color w:val="000000"/>
                <w:sz w:val="18"/>
                <w:szCs w:val="18"/>
              </w:rPr>
              <w:t xml:space="preserve"> zwolnień grupowych</w:t>
            </w:r>
            <w:r w:rsidRPr="0005110D">
              <w:rPr>
                <w:rFonts w:asciiTheme="minorHAnsi" w:hAnsiTheme="minorHAnsi"/>
                <w:color w:val="000000"/>
                <w:sz w:val="18"/>
                <w:szCs w:val="18"/>
                <w:lang w:val="pl-PL"/>
              </w:rPr>
              <w:t>. PUP-y</w:t>
            </w:r>
            <w:r w:rsidRPr="0005110D">
              <w:rPr>
                <w:rFonts w:asciiTheme="minorHAnsi" w:hAnsiTheme="minorHAnsi"/>
                <w:color w:val="000000"/>
                <w:sz w:val="18"/>
                <w:szCs w:val="18"/>
              </w:rPr>
              <w:t xml:space="preserve"> podejm</w:t>
            </w:r>
            <w:r w:rsidRPr="0005110D">
              <w:rPr>
                <w:rFonts w:asciiTheme="minorHAnsi" w:hAnsiTheme="minorHAnsi"/>
                <w:color w:val="000000"/>
                <w:sz w:val="18"/>
                <w:szCs w:val="18"/>
                <w:lang w:val="pl-PL"/>
              </w:rPr>
              <w:t>owały</w:t>
            </w:r>
            <w:r w:rsidRPr="0005110D">
              <w:rPr>
                <w:rFonts w:asciiTheme="minorHAnsi" w:hAnsiTheme="minorHAnsi"/>
                <w:color w:val="000000"/>
                <w:sz w:val="18"/>
                <w:szCs w:val="18"/>
              </w:rPr>
              <w:t xml:space="preserve"> działa</w:t>
            </w:r>
            <w:r w:rsidRPr="0005110D">
              <w:rPr>
                <w:rFonts w:asciiTheme="minorHAnsi" w:hAnsiTheme="minorHAnsi"/>
                <w:color w:val="000000"/>
                <w:sz w:val="18"/>
                <w:szCs w:val="18"/>
                <w:lang w:val="pl-PL"/>
              </w:rPr>
              <w:t>nia</w:t>
            </w:r>
            <w:r w:rsidRPr="0005110D">
              <w:rPr>
                <w:rFonts w:asciiTheme="minorHAnsi" w:hAnsiTheme="minorHAnsi"/>
                <w:color w:val="000000"/>
                <w:sz w:val="18"/>
                <w:szCs w:val="18"/>
              </w:rPr>
              <w:t xml:space="preserve"> na rzecz osób objętych zwolnieniami, po uzyskaniu informacji o ewentualnych planowanych zwolnieniach</w:t>
            </w:r>
            <w:r w:rsidRPr="0005110D">
              <w:rPr>
                <w:rFonts w:asciiTheme="minorHAnsi" w:hAnsiTheme="minorHAnsi"/>
                <w:color w:val="000000"/>
                <w:sz w:val="18"/>
                <w:szCs w:val="18"/>
                <w:lang w:val="pl-PL"/>
              </w:rPr>
              <w:t>. Następnie</w:t>
            </w:r>
            <w:r w:rsidRPr="0005110D">
              <w:rPr>
                <w:rFonts w:asciiTheme="minorHAnsi" w:hAnsiTheme="minorHAnsi"/>
                <w:color w:val="000000"/>
                <w:sz w:val="18"/>
                <w:szCs w:val="18"/>
              </w:rPr>
              <w:t xml:space="preserve"> kontaktowały się z pracodawcami oferując organizację spotkań konsultacyjnych i informacyjnych dla pracowników i pracodawców.</w:t>
            </w:r>
          </w:p>
        </w:tc>
      </w:tr>
      <w:tr w:rsidR="00A028D0" w:rsidRPr="00C15682" w:rsidTr="002F0BD8">
        <w:tc>
          <w:tcPr>
            <w:tcW w:w="2268" w:type="dxa"/>
          </w:tcPr>
          <w:p w:rsidR="00A028D0" w:rsidRPr="0005110D" w:rsidRDefault="00A028D0" w:rsidP="002F0BD8">
            <w:pPr>
              <w:pStyle w:val="Zawartotabeli"/>
              <w:spacing w:after="0"/>
              <w:rPr>
                <w:rFonts w:asciiTheme="minorHAnsi" w:hAnsiTheme="minorHAnsi"/>
                <w:sz w:val="18"/>
                <w:szCs w:val="18"/>
              </w:rPr>
            </w:pPr>
            <w:r w:rsidRPr="0005110D">
              <w:rPr>
                <w:rFonts w:asciiTheme="minorHAnsi" w:hAnsiTheme="minorHAnsi"/>
                <w:sz w:val="18"/>
                <w:szCs w:val="18"/>
              </w:rPr>
              <w:t>Uzyskane efekty</w:t>
            </w:r>
            <w:r w:rsidRPr="0005110D">
              <w:rPr>
                <w:rFonts w:asciiTheme="minorHAnsi" w:hAnsiTheme="minorHAnsi"/>
                <w:sz w:val="18"/>
                <w:szCs w:val="18"/>
                <w:lang w:val="pl-PL"/>
              </w:rPr>
              <w:br/>
            </w:r>
            <w:r w:rsidRPr="0005110D">
              <w:rPr>
                <w:rFonts w:asciiTheme="minorHAnsi" w:hAnsiTheme="minorHAnsi"/>
                <w:sz w:val="18"/>
                <w:szCs w:val="18"/>
              </w:rPr>
              <w:t>(</w:t>
            </w:r>
            <w:r w:rsidRPr="0005110D">
              <w:rPr>
                <w:rFonts w:asciiTheme="minorHAnsi" w:hAnsiTheme="minorHAnsi"/>
                <w:snapToGrid w:val="0"/>
                <w:sz w:val="18"/>
                <w:szCs w:val="18"/>
              </w:rPr>
              <w:t>w ujęciu ilościowym</w:t>
            </w:r>
            <w:r w:rsidRPr="0005110D">
              <w:rPr>
                <w:rFonts w:asciiTheme="minorHAnsi" w:hAnsiTheme="minorHAnsi"/>
                <w:snapToGrid w:val="0"/>
                <w:sz w:val="18"/>
                <w:szCs w:val="18"/>
                <w:lang w:val="pl-PL"/>
              </w:rPr>
              <w:br/>
            </w:r>
            <w:r w:rsidRPr="0005110D">
              <w:rPr>
                <w:rFonts w:asciiTheme="minorHAnsi" w:hAnsiTheme="minorHAnsi"/>
                <w:snapToGrid w:val="0"/>
                <w:sz w:val="18"/>
                <w:szCs w:val="18"/>
              </w:rPr>
              <w:t>i jakościowym</w:t>
            </w:r>
            <w:r w:rsidRPr="0005110D">
              <w:rPr>
                <w:rFonts w:asciiTheme="minorHAnsi" w:hAnsiTheme="minorHAnsi"/>
                <w:sz w:val="18"/>
                <w:szCs w:val="18"/>
              </w:rPr>
              <w:t>)</w:t>
            </w:r>
          </w:p>
        </w:tc>
        <w:tc>
          <w:tcPr>
            <w:tcW w:w="7082" w:type="dxa"/>
          </w:tcPr>
          <w:p w:rsidR="00A028D0" w:rsidRPr="00C15682" w:rsidRDefault="00A028D0" w:rsidP="002F0BD8">
            <w:pPr>
              <w:pStyle w:val="Tekstpodstawowywcity"/>
              <w:tabs>
                <w:tab w:val="left" w:pos="303"/>
              </w:tabs>
              <w:suppressAutoHyphens/>
              <w:ind w:left="20" w:right="-10"/>
              <w:jc w:val="both"/>
              <w:rPr>
                <w:rFonts w:asciiTheme="minorHAnsi" w:hAnsiTheme="minorHAnsi"/>
                <w:sz w:val="18"/>
                <w:szCs w:val="18"/>
                <w:highlight w:val="yellow"/>
                <w:lang w:val="pl-PL" w:eastAsia="pl-PL"/>
              </w:rPr>
            </w:pPr>
            <w:r w:rsidRPr="0005110D">
              <w:rPr>
                <w:rFonts w:asciiTheme="minorHAnsi" w:hAnsiTheme="minorHAnsi"/>
                <w:color w:val="000000"/>
                <w:sz w:val="18"/>
                <w:szCs w:val="18"/>
                <w:lang w:val="pl-PL"/>
              </w:rPr>
              <w:t xml:space="preserve">PUP i WUP (RP): </w:t>
            </w:r>
            <w:r w:rsidRPr="0005110D">
              <w:rPr>
                <w:rFonts w:asciiTheme="minorHAnsi" w:hAnsiTheme="minorHAnsi"/>
                <w:sz w:val="18"/>
                <w:szCs w:val="18"/>
                <w:lang w:val="pl-PL" w:eastAsia="pl-PL"/>
              </w:rPr>
              <w:t>pozyskanie informacji dotyczących realizacji działań przez powiatowe urzędy pracy dla pracowników zwalnianych z przyczyn dotyczących zakładu pracy. Przygotowanie 12 informacji zbiorczych nt. zwolnień pracowników z przyczyn dotyczących zakładu pracy oraz działań PUP.</w:t>
            </w:r>
          </w:p>
        </w:tc>
      </w:tr>
      <w:tr w:rsidR="00A028D0" w:rsidRPr="00C15682" w:rsidTr="002F0BD8">
        <w:tc>
          <w:tcPr>
            <w:tcW w:w="2268" w:type="dxa"/>
          </w:tcPr>
          <w:p w:rsidR="00A028D0" w:rsidRPr="0005110D" w:rsidRDefault="00A028D0" w:rsidP="002F0BD8">
            <w:pPr>
              <w:pStyle w:val="Zawartotabeli"/>
              <w:spacing w:after="0"/>
              <w:rPr>
                <w:rFonts w:asciiTheme="minorHAnsi" w:hAnsiTheme="minorHAnsi"/>
                <w:sz w:val="18"/>
                <w:szCs w:val="18"/>
              </w:rPr>
            </w:pPr>
            <w:r w:rsidRPr="0005110D">
              <w:rPr>
                <w:rFonts w:asciiTheme="minorHAnsi" w:hAnsiTheme="minorHAnsi"/>
                <w:sz w:val="18"/>
                <w:szCs w:val="18"/>
              </w:rPr>
              <w:t>Środki wydatkowane</w:t>
            </w:r>
            <w:r w:rsidRPr="0005110D">
              <w:rPr>
                <w:rFonts w:asciiTheme="minorHAnsi" w:hAnsiTheme="minorHAnsi"/>
                <w:sz w:val="18"/>
                <w:szCs w:val="18"/>
              </w:rPr>
              <w:br/>
              <w:t>w 2019 r. (w tys. zł)</w:t>
            </w:r>
          </w:p>
        </w:tc>
        <w:tc>
          <w:tcPr>
            <w:tcW w:w="7082" w:type="dxa"/>
          </w:tcPr>
          <w:p w:rsidR="00A028D0" w:rsidRPr="0005110D" w:rsidRDefault="00A028D0" w:rsidP="002F0BD8">
            <w:pPr>
              <w:pStyle w:val="Zawartotabeli"/>
              <w:spacing w:after="0"/>
              <w:jc w:val="both"/>
              <w:rPr>
                <w:rFonts w:asciiTheme="minorHAnsi" w:hAnsiTheme="minorHAnsi"/>
                <w:sz w:val="18"/>
                <w:szCs w:val="18"/>
                <w:lang w:val="pl-PL" w:eastAsia="pl-PL"/>
              </w:rPr>
            </w:pPr>
            <w:r w:rsidRPr="0005110D">
              <w:rPr>
                <w:rFonts w:asciiTheme="minorHAnsi" w:hAnsiTheme="minorHAnsi"/>
                <w:color w:val="000000"/>
                <w:sz w:val="18"/>
                <w:szCs w:val="18"/>
                <w:lang w:val="pl-PL"/>
              </w:rPr>
              <w:t>w</w:t>
            </w:r>
            <w:r w:rsidRPr="0005110D">
              <w:rPr>
                <w:rFonts w:asciiTheme="minorHAnsi" w:hAnsiTheme="minorHAnsi"/>
                <w:sz w:val="18"/>
                <w:szCs w:val="18"/>
                <w:lang w:val="pl-PL" w:eastAsia="pl-PL"/>
              </w:rPr>
              <w:t xml:space="preserve"> ramach środków na bieżącą działalność.</w:t>
            </w:r>
          </w:p>
          <w:p w:rsidR="00A028D0" w:rsidRPr="0005110D" w:rsidRDefault="00A028D0" w:rsidP="002F0BD8">
            <w:pPr>
              <w:pStyle w:val="Zawartotabeli"/>
              <w:spacing w:after="0"/>
              <w:jc w:val="both"/>
              <w:rPr>
                <w:rFonts w:asciiTheme="minorHAnsi" w:hAnsiTheme="minorHAnsi"/>
                <w:sz w:val="18"/>
                <w:szCs w:val="18"/>
              </w:rPr>
            </w:pPr>
          </w:p>
        </w:tc>
      </w:tr>
    </w:tbl>
    <w:p w:rsidR="00A028D0" w:rsidRPr="00C15682" w:rsidRDefault="00A028D0" w:rsidP="00A028D0">
      <w:pPr>
        <w:pStyle w:val="Listapunktowana"/>
        <w:jc w:val="center"/>
        <w:rPr>
          <w:rFonts w:asciiTheme="minorHAnsi" w:hAnsiTheme="minorHAnsi"/>
          <w:sz w:val="18"/>
          <w:szCs w:val="18"/>
          <w:highlight w:val="yellow"/>
        </w:rPr>
      </w:pPr>
    </w:p>
    <w:p w:rsidR="00A028D0" w:rsidRPr="00C15682" w:rsidRDefault="00A028D0" w:rsidP="00A028D0">
      <w:pPr>
        <w:pStyle w:val="Listapunktowana"/>
        <w:jc w:val="center"/>
        <w:rPr>
          <w:rFonts w:asciiTheme="minorHAnsi" w:hAnsiTheme="minorHAnsi"/>
          <w:sz w:val="18"/>
          <w:szCs w:val="18"/>
          <w:highlight w:val="yellow"/>
        </w:rPr>
      </w:pPr>
    </w:p>
    <w:p w:rsidR="00A028D0" w:rsidRPr="003C5E63" w:rsidRDefault="00A028D0" w:rsidP="00A028D0">
      <w:pPr>
        <w:pStyle w:val="Listapunktowana"/>
        <w:rPr>
          <w:rFonts w:asciiTheme="minorHAnsi" w:hAnsiTheme="minorHAnsi"/>
          <w:sz w:val="18"/>
          <w:szCs w:val="18"/>
        </w:rPr>
      </w:pPr>
      <w:r w:rsidRPr="003C5E63">
        <w:rPr>
          <w:rFonts w:asciiTheme="minorHAnsi" w:hAnsiTheme="minorHAnsi"/>
          <w:sz w:val="18"/>
          <w:szCs w:val="18"/>
        </w:rPr>
        <w:t>Priorytet 2. Dostosowywanie kwalifikacji kadr do zmieniających się potrzeb rynku pracy</w:t>
      </w:r>
    </w:p>
    <w:p w:rsidR="00A028D0" w:rsidRPr="003C5E63" w:rsidRDefault="00A028D0" w:rsidP="00A028D0">
      <w:pPr>
        <w:pStyle w:val="Listapunktowana"/>
        <w:jc w:val="center"/>
        <w:rPr>
          <w:rFonts w:asciiTheme="minorHAnsi" w:hAnsiTheme="minorHAnsi"/>
          <w:sz w:val="18"/>
          <w:szCs w:val="18"/>
        </w:rPr>
      </w:pPr>
    </w:p>
    <w:p w:rsidR="00A028D0" w:rsidRPr="003C5E63" w:rsidRDefault="00A028D0" w:rsidP="00A028D0">
      <w:pPr>
        <w:pStyle w:val="Listapunktowana"/>
        <w:rPr>
          <w:rFonts w:asciiTheme="minorHAnsi" w:hAnsiTheme="minorHAnsi"/>
          <w:sz w:val="18"/>
          <w:szCs w:val="18"/>
        </w:rPr>
      </w:pPr>
      <w:r w:rsidRPr="003C5E63">
        <w:rPr>
          <w:rFonts w:asciiTheme="minorHAnsi" w:hAnsiTheme="minorHAnsi"/>
          <w:sz w:val="18"/>
          <w:szCs w:val="18"/>
        </w:rPr>
        <w:t>Cel operacyjny 2.1. Upowszechnianie informacji o możliwościach kształcenia zawodowego</w:t>
      </w:r>
    </w:p>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CA00FC" w:rsidRDefault="00A028D0" w:rsidP="002F0BD8">
            <w:pPr>
              <w:pStyle w:val="Nagwektabeli"/>
              <w:spacing w:after="0"/>
              <w:jc w:val="left"/>
              <w:rPr>
                <w:rFonts w:asciiTheme="minorHAnsi" w:hAnsiTheme="minorHAnsi"/>
                <w:b w:val="0"/>
                <w:bCs w:val="0"/>
                <w:i w:val="0"/>
                <w:iCs w:val="0"/>
                <w:sz w:val="18"/>
                <w:szCs w:val="18"/>
              </w:rPr>
            </w:pPr>
            <w:r w:rsidRPr="00CA00FC">
              <w:rPr>
                <w:rFonts w:asciiTheme="minorHAnsi" w:hAnsiTheme="minorHAnsi"/>
                <w:b w:val="0"/>
                <w:bCs w:val="0"/>
                <w:i w:val="0"/>
                <w:iCs w:val="0"/>
                <w:sz w:val="18"/>
                <w:szCs w:val="18"/>
                <w:lang w:val="pl-PL" w:eastAsia="pl-PL"/>
              </w:rPr>
              <w:t>Priorytet 2</w:t>
            </w:r>
          </w:p>
        </w:tc>
        <w:tc>
          <w:tcPr>
            <w:tcW w:w="7082" w:type="dxa"/>
          </w:tcPr>
          <w:p w:rsidR="00A028D0" w:rsidRPr="00CA00FC" w:rsidRDefault="00A028D0" w:rsidP="002F0BD8">
            <w:pPr>
              <w:pStyle w:val="Nagwektabeli"/>
              <w:spacing w:after="0"/>
              <w:jc w:val="both"/>
              <w:rPr>
                <w:rFonts w:asciiTheme="minorHAnsi" w:hAnsiTheme="minorHAnsi"/>
                <w:b w:val="0"/>
                <w:bCs w:val="0"/>
                <w:i w:val="0"/>
                <w:iCs w:val="0"/>
                <w:sz w:val="18"/>
                <w:szCs w:val="18"/>
                <w:lang w:val="pl-PL" w:eastAsia="pl-PL"/>
              </w:rPr>
            </w:pPr>
            <w:r w:rsidRPr="00CA00FC">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260"/>
        </w:trPr>
        <w:tc>
          <w:tcPr>
            <w:tcW w:w="2268" w:type="dxa"/>
          </w:tcPr>
          <w:p w:rsidR="00A028D0" w:rsidRPr="00CA00FC" w:rsidRDefault="00A028D0" w:rsidP="002F0BD8">
            <w:pPr>
              <w:pStyle w:val="Zawartotabeli"/>
              <w:spacing w:after="0"/>
              <w:rPr>
                <w:rFonts w:asciiTheme="minorHAnsi" w:hAnsiTheme="minorHAnsi"/>
                <w:sz w:val="18"/>
                <w:szCs w:val="18"/>
              </w:rPr>
            </w:pPr>
            <w:r w:rsidRPr="00CA00FC">
              <w:rPr>
                <w:rFonts w:asciiTheme="minorHAnsi" w:hAnsiTheme="minorHAnsi"/>
                <w:sz w:val="18"/>
                <w:szCs w:val="18"/>
                <w:lang w:val="pl-PL" w:eastAsia="pl-PL"/>
              </w:rPr>
              <w:t>Cel operacyjny 2.1.</w:t>
            </w:r>
          </w:p>
        </w:tc>
        <w:tc>
          <w:tcPr>
            <w:tcW w:w="7082" w:type="dxa"/>
          </w:tcPr>
          <w:p w:rsidR="00A028D0" w:rsidRPr="00CA00FC" w:rsidRDefault="00A028D0" w:rsidP="002F0BD8">
            <w:pPr>
              <w:pStyle w:val="Zawartotabeli"/>
              <w:spacing w:after="0"/>
              <w:jc w:val="both"/>
              <w:rPr>
                <w:rFonts w:asciiTheme="minorHAnsi" w:hAnsiTheme="minorHAnsi"/>
                <w:sz w:val="18"/>
                <w:szCs w:val="18"/>
                <w:lang w:val="pl-PL" w:eastAsia="pl-PL"/>
              </w:rPr>
            </w:pPr>
            <w:r w:rsidRPr="00CA00FC">
              <w:rPr>
                <w:rFonts w:asciiTheme="minorHAnsi" w:hAnsiTheme="minorHAnsi"/>
                <w:sz w:val="18"/>
                <w:szCs w:val="18"/>
                <w:lang w:val="pl-PL" w:eastAsia="pl-PL"/>
              </w:rPr>
              <w:t>Upowszechnianie informacji o możliwościach kształcenia zawodowego</w:t>
            </w:r>
          </w:p>
        </w:tc>
      </w:tr>
      <w:tr w:rsidR="00A028D0" w:rsidRPr="00C15682" w:rsidTr="002F0BD8">
        <w:trPr>
          <w:trHeight w:val="394"/>
        </w:trPr>
        <w:tc>
          <w:tcPr>
            <w:tcW w:w="2268" w:type="dxa"/>
          </w:tcPr>
          <w:p w:rsidR="00A028D0" w:rsidRPr="00CA00FC" w:rsidRDefault="00A028D0" w:rsidP="002F0BD8">
            <w:pPr>
              <w:pStyle w:val="Zawartotabeli"/>
              <w:spacing w:after="0"/>
              <w:rPr>
                <w:rFonts w:asciiTheme="minorHAnsi" w:hAnsiTheme="minorHAnsi"/>
                <w:sz w:val="18"/>
                <w:szCs w:val="18"/>
              </w:rPr>
            </w:pPr>
            <w:r w:rsidRPr="00CA00FC">
              <w:rPr>
                <w:rFonts w:asciiTheme="minorHAnsi" w:hAnsiTheme="minorHAnsi"/>
                <w:sz w:val="18"/>
                <w:szCs w:val="18"/>
                <w:lang w:val="pl-PL" w:eastAsia="pl-PL"/>
              </w:rPr>
              <w:t>Tytuł zadania 2.1.1.</w:t>
            </w:r>
          </w:p>
        </w:tc>
        <w:tc>
          <w:tcPr>
            <w:tcW w:w="7082" w:type="dxa"/>
          </w:tcPr>
          <w:p w:rsidR="00A028D0" w:rsidRPr="00CA00FC" w:rsidRDefault="00A028D0" w:rsidP="002F0BD8">
            <w:pPr>
              <w:pStyle w:val="Zawartotabeli"/>
              <w:spacing w:after="0"/>
              <w:jc w:val="both"/>
              <w:rPr>
                <w:rFonts w:asciiTheme="minorHAnsi" w:hAnsiTheme="minorHAnsi"/>
                <w:sz w:val="18"/>
                <w:szCs w:val="18"/>
              </w:rPr>
            </w:pPr>
            <w:r w:rsidRPr="00CA00FC">
              <w:rPr>
                <w:rFonts w:asciiTheme="minorHAnsi" w:hAnsiTheme="minorHAnsi"/>
                <w:sz w:val="18"/>
                <w:szCs w:val="18"/>
                <w:lang w:val="pl-PL" w:eastAsia="pl-PL"/>
              </w:rPr>
              <w:t>Upowszechnianie informacji na temat dostępu do usług poradnictwa zawodowego, w tym poprzez opracowywanie, gromadzenie i upowszechnianie informacji zawodowej</w:t>
            </w:r>
          </w:p>
        </w:tc>
      </w:tr>
      <w:tr w:rsidR="00A028D0" w:rsidRPr="00C15682" w:rsidTr="002F0BD8">
        <w:trPr>
          <w:trHeight w:val="355"/>
        </w:trPr>
        <w:tc>
          <w:tcPr>
            <w:tcW w:w="2268" w:type="dxa"/>
          </w:tcPr>
          <w:p w:rsidR="00A028D0" w:rsidRPr="00CA00FC" w:rsidRDefault="00A028D0" w:rsidP="002F0BD8">
            <w:pPr>
              <w:pStyle w:val="Zawartotabeli"/>
              <w:spacing w:after="0"/>
              <w:rPr>
                <w:rFonts w:asciiTheme="minorHAnsi" w:hAnsiTheme="minorHAnsi"/>
                <w:sz w:val="18"/>
                <w:szCs w:val="18"/>
              </w:rPr>
            </w:pPr>
            <w:r w:rsidRPr="00CA00FC">
              <w:rPr>
                <w:rFonts w:asciiTheme="minorHAnsi" w:hAnsiTheme="minorHAnsi"/>
                <w:sz w:val="18"/>
                <w:szCs w:val="18"/>
              </w:rPr>
              <w:t>Opis realizacji zadania (</w:t>
            </w:r>
            <w:r w:rsidRPr="00CA00FC">
              <w:rPr>
                <w:rFonts w:asciiTheme="minorHAnsi" w:hAnsiTheme="minorHAnsi"/>
                <w:snapToGrid w:val="0"/>
                <w:sz w:val="18"/>
                <w:szCs w:val="18"/>
              </w:rPr>
              <w:t>charakterystyka realizowanego zadania: cel, wykonawcy, podjęte</w:t>
            </w:r>
            <w:r w:rsidRPr="00CA00FC">
              <w:rPr>
                <w:rFonts w:asciiTheme="minorHAnsi" w:hAnsiTheme="minorHAnsi"/>
                <w:snapToGrid w:val="0"/>
                <w:sz w:val="18"/>
                <w:szCs w:val="18"/>
              </w:rPr>
              <w:br/>
              <w:t>i zrealizowane działania)</w:t>
            </w:r>
          </w:p>
        </w:tc>
        <w:tc>
          <w:tcPr>
            <w:tcW w:w="7082" w:type="dxa"/>
          </w:tcPr>
          <w:p w:rsidR="00A028D0" w:rsidRPr="00CA00FC" w:rsidRDefault="00A028D0" w:rsidP="002F0BD8">
            <w:pPr>
              <w:pStyle w:val="Tekstpodstawowywcity"/>
              <w:tabs>
                <w:tab w:val="left" w:pos="303"/>
              </w:tabs>
              <w:suppressAutoHyphens/>
              <w:ind w:left="20" w:right="-11"/>
              <w:jc w:val="both"/>
              <w:rPr>
                <w:rFonts w:asciiTheme="minorHAnsi" w:hAnsiTheme="minorHAnsi"/>
                <w:sz w:val="18"/>
                <w:szCs w:val="18"/>
                <w:lang w:val="pl-PL" w:eastAsia="pl-PL"/>
              </w:rPr>
            </w:pPr>
            <w:r w:rsidRPr="00CA00FC">
              <w:rPr>
                <w:rFonts w:asciiTheme="minorHAnsi" w:hAnsiTheme="minorHAnsi"/>
                <w:sz w:val="18"/>
                <w:szCs w:val="18"/>
                <w:lang w:val="pl-PL" w:eastAsia="pl-PL"/>
              </w:rPr>
              <w:t>Celem zadania było:</w:t>
            </w:r>
          </w:p>
          <w:p w:rsidR="00A028D0" w:rsidRPr="00CA00FC" w:rsidRDefault="00A028D0" w:rsidP="002F0BD8">
            <w:pPr>
              <w:pStyle w:val="Tekstpodstawowywcity"/>
              <w:numPr>
                <w:ilvl w:val="0"/>
                <w:numId w:val="3"/>
              </w:numPr>
              <w:tabs>
                <w:tab w:val="clear" w:pos="380"/>
                <w:tab w:val="num" w:pos="176"/>
                <w:tab w:val="left" w:pos="318"/>
              </w:tabs>
              <w:suppressAutoHyphens/>
              <w:ind w:left="34" w:right="-11" w:hanging="14"/>
              <w:jc w:val="both"/>
              <w:rPr>
                <w:rFonts w:asciiTheme="minorHAnsi" w:hAnsiTheme="minorHAnsi"/>
                <w:sz w:val="18"/>
                <w:szCs w:val="18"/>
                <w:lang w:val="pl-PL" w:eastAsia="pl-PL"/>
              </w:rPr>
            </w:pPr>
            <w:r w:rsidRPr="00CA00FC">
              <w:rPr>
                <w:rFonts w:asciiTheme="minorHAnsi" w:hAnsiTheme="minorHAnsi"/>
                <w:sz w:val="18"/>
                <w:szCs w:val="18"/>
                <w:lang w:val="pl-PL" w:eastAsia="pl-PL"/>
              </w:rPr>
              <w:t xml:space="preserve">Opracowanie i gromadzenie oraz aktualizowanie i upowszechnianie informacji zawodowych. </w:t>
            </w:r>
          </w:p>
          <w:p w:rsidR="00A028D0" w:rsidRPr="00CA00FC" w:rsidRDefault="00A028D0" w:rsidP="002F0BD8">
            <w:pPr>
              <w:pStyle w:val="Tekstpodstawowywcity"/>
              <w:numPr>
                <w:ilvl w:val="0"/>
                <w:numId w:val="3"/>
              </w:numPr>
              <w:tabs>
                <w:tab w:val="clear" w:pos="380"/>
                <w:tab w:val="num" w:pos="176"/>
                <w:tab w:val="left" w:pos="318"/>
              </w:tabs>
              <w:suppressAutoHyphens/>
              <w:ind w:left="34" w:right="-11" w:hanging="14"/>
              <w:jc w:val="both"/>
              <w:rPr>
                <w:rFonts w:asciiTheme="minorHAnsi" w:hAnsiTheme="minorHAnsi"/>
                <w:sz w:val="18"/>
                <w:szCs w:val="18"/>
              </w:rPr>
            </w:pPr>
            <w:r w:rsidRPr="00CA00FC">
              <w:rPr>
                <w:rFonts w:asciiTheme="minorHAnsi" w:hAnsiTheme="minorHAnsi"/>
                <w:sz w:val="18"/>
                <w:szCs w:val="18"/>
                <w:lang w:val="pl-PL" w:eastAsia="pl-PL"/>
              </w:rPr>
              <w:t>Przygotowanie i rozpowszechnianie materiałów informacyjnych o usługach dla osób bezrobotnych i poszukujących pracy (zarejestrowanych i niezarejestrowanych).</w:t>
            </w:r>
          </w:p>
          <w:p w:rsidR="00A028D0" w:rsidRPr="00CA00FC" w:rsidRDefault="00A028D0" w:rsidP="002F0BD8">
            <w:pPr>
              <w:pStyle w:val="Tekstpodstawowywcity"/>
              <w:numPr>
                <w:ilvl w:val="0"/>
                <w:numId w:val="3"/>
              </w:numPr>
              <w:tabs>
                <w:tab w:val="clear" w:pos="380"/>
                <w:tab w:val="num" w:pos="176"/>
                <w:tab w:val="left" w:pos="318"/>
              </w:tabs>
              <w:suppressAutoHyphens/>
              <w:ind w:left="34" w:right="-11" w:hanging="14"/>
              <w:jc w:val="both"/>
              <w:rPr>
                <w:rFonts w:asciiTheme="minorHAnsi" w:hAnsiTheme="minorHAnsi"/>
                <w:sz w:val="18"/>
                <w:szCs w:val="18"/>
              </w:rPr>
            </w:pPr>
            <w:r w:rsidRPr="00CA00FC">
              <w:rPr>
                <w:rFonts w:asciiTheme="minorHAnsi" w:hAnsiTheme="minorHAnsi"/>
                <w:sz w:val="18"/>
                <w:szCs w:val="18"/>
                <w:lang w:val="pl-PL" w:eastAsia="pl-PL"/>
              </w:rPr>
              <w:t>Przekazywanie informacji w formie konwencjonalnej i internetowej związanych ze światem pracy, którą można wykorzystać w procesie planowania kariery zawodowej.</w:t>
            </w:r>
          </w:p>
          <w:p w:rsidR="00A028D0" w:rsidRPr="00CA00FC" w:rsidRDefault="00A028D0" w:rsidP="002F0BD8">
            <w:pPr>
              <w:pStyle w:val="Tekstpodstawowywcity"/>
              <w:tabs>
                <w:tab w:val="left" w:pos="318"/>
              </w:tabs>
              <w:suppressAutoHyphens/>
              <w:ind w:left="34" w:right="-11"/>
              <w:jc w:val="both"/>
              <w:rPr>
                <w:rFonts w:asciiTheme="minorHAnsi" w:hAnsiTheme="minorHAnsi"/>
                <w:sz w:val="18"/>
                <w:szCs w:val="18"/>
              </w:rPr>
            </w:pPr>
            <w:r w:rsidRPr="00CA00FC">
              <w:rPr>
                <w:rFonts w:asciiTheme="minorHAnsi" w:hAnsiTheme="minorHAnsi"/>
                <w:sz w:val="18"/>
                <w:szCs w:val="18"/>
              </w:rPr>
              <w:t>Zadanie realizowane przez Centra Informacji i Planowania Kariery Zawodowej.</w:t>
            </w:r>
          </w:p>
        </w:tc>
      </w:tr>
      <w:tr w:rsidR="00A028D0" w:rsidRPr="00C15682" w:rsidTr="002F0BD8">
        <w:tc>
          <w:tcPr>
            <w:tcW w:w="2268" w:type="dxa"/>
            <w:tcBorders>
              <w:bottom w:val="single" w:sz="4" w:space="0" w:color="auto"/>
            </w:tcBorders>
          </w:tcPr>
          <w:p w:rsidR="00A028D0" w:rsidRPr="00CA00FC" w:rsidRDefault="00A028D0" w:rsidP="002F0BD8">
            <w:pPr>
              <w:pStyle w:val="Zawartotabeli"/>
              <w:spacing w:after="0"/>
              <w:rPr>
                <w:rFonts w:asciiTheme="minorHAnsi" w:hAnsiTheme="minorHAnsi"/>
                <w:sz w:val="18"/>
                <w:szCs w:val="18"/>
              </w:rPr>
            </w:pPr>
            <w:r w:rsidRPr="00CA00FC">
              <w:rPr>
                <w:rFonts w:asciiTheme="minorHAnsi" w:hAnsiTheme="minorHAnsi"/>
                <w:sz w:val="18"/>
                <w:szCs w:val="18"/>
              </w:rPr>
              <w:t>Uzyskane efekty</w:t>
            </w:r>
            <w:r w:rsidRPr="00CA00FC">
              <w:rPr>
                <w:rFonts w:asciiTheme="minorHAnsi" w:hAnsiTheme="minorHAnsi"/>
                <w:sz w:val="18"/>
                <w:szCs w:val="18"/>
                <w:lang w:val="pl-PL"/>
              </w:rPr>
              <w:br/>
            </w:r>
            <w:r w:rsidRPr="00CA00FC">
              <w:rPr>
                <w:rFonts w:asciiTheme="minorHAnsi" w:hAnsiTheme="minorHAnsi"/>
                <w:sz w:val="18"/>
                <w:szCs w:val="18"/>
              </w:rPr>
              <w:t>(</w:t>
            </w:r>
            <w:r w:rsidRPr="00CA00FC">
              <w:rPr>
                <w:rFonts w:asciiTheme="minorHAnsi" w:hAnsiTheme="minorHAnsi"/>
                <w:snapToGrid w:val="0"/>
                <w:sz w:val="18"/>
                <w:szCs w:val="18"/>
              </w:rPr>
              <w:t>w ujęciu ilościowym</w:t>
            </w:r>
            <w:r w:rsidRPr="00CA00FC">
              <w:rPr>
                <w:rFonts w:asciiTheme="minorHAnsi" w:hAnsiTheme="minorHAnsi"/>
                <w:snapToGrid w:val="0"/>
                <w:sz w:val="18"/>
                <w:szCs w:val="18"/>
                <w:lang w:val="pl-PL"/>
              </w:rPr>
              <w:br/>
            </w:r>
            <w:r w:rsidRPr="00CA00FC">
              <w:rPr>
                <w:rFonts w:asciiTheme="minorHAnsi" w:hAnsiTheme="minorHAnsi"/>
                <w:snapToGrid w:val="0"/>
                <w:sz w:val="18"/>
                <w:szCs w:val="18"/>
              </w:rPr>
              <w:t>i jakościowym</w:t>
            </w:r>
            <w:r w:rsidRPr="00CA00FC">
              <w:rPr>
                <w:rFonts w:asciiTheme="minorHAnsi" w:hAnsiTheme="minorHAnsi"/>
                <w:sz w:val="18"/>
                <w:szCs w:val="18"/>
              </w:rPr>
              <w:t>)</w:t>
            </w:r>
          </w:p>
        </w:tc>
        <w:tc>
          <w:tcPr>
            <w:tcW w:w="7082" w:type="dxa"/>
            <w:tcBorders>
              <w:bottom w:val="single" w:sz="4" w:space="0" w:color="auto"/>
            </w:tcBorders>
          </w:tcPr>
          <w:p w:rsidR="00A028D0" w:rsidRPr="0019046D" w:rsidRDefault="00A028D0" w:rsidP="002F0BD8">
            <w:pPr>
              <w:pStyle w:val="Zawartotabeli"/>
              <w:tabs>
                <w:tab w:val="left" w:pos="168"/>
              </w:tabs>
              <w:spacing w:after="0"/>
              <w:ind w:left="28"/>
              <w:jc w:val="both"/>
              <w:rPr>
                <w:rFonts w:asciiTheme="minorHAnsi" w:hAnsiTheme="minorHAnsi"/>
                <w:sz w:val="18"/>
                <w:szCs w:val="18"/>
              </w:rPr>
            </w:pPr>
            <w:r w:rsidRPr="0019046D">
              <w:rPr>
                <w:rFonts w:asciiTheme="minorHAnsi" w:hAnsiTheme="minorHAnsi"/>
                <w:sz w:val="18"/>
                <w:szCs w:val="18"/>
                <w:lang w:val="pl-PL"/>
              </w:rPr>
              <w:t xml:space="preserve">Oba </w:t>
            </w:r>
            <w:r w:rsidRPr="0019046D">
              <w:rPr>
                <w:rFonts w:asciiTheme="minorHAnsi" w:hAnsiTheme="minorHAnsi"/>
                <w:sz w:val="18"/>
                <w:szCs w:val="18"/>
              </w:rPr>
              <w:t>Centr</w:t>
            </w:r>
            <w:r w:rsidRPr="0019046D">
              <w:rPr>
                <w:rFonts w:asciiTheme="minorHAnsi" w:hAnsiTheme="minorHAnsi"/>
                <w:sz w:val="18"/>
                <w:szCs w:val="18"/>
                <w:lang w:val="pl-PL"/>
              </w:rPr>
              <w:t>a</w:t>
            </w:r>
            <w:r w:rsidRPr="0019046D">
              <w:rPr>
                <w:rFonts w:asciiTheme="minorHAnsi" w:hAnsiTheme="minorHAnsi"/>
                <w:sz w:val="18"/>
                <w:szCs w:val="18"/>
              </w:rPr>
              <w:t xml:space="preserve"> na bieżąco </w:t>
            </w:r>
            <w:r w:rsidRPr="0019046D">
              <w:rPr>
                <w:rFonts w:asciiTheme="minorHAnsi" w:hAnsiTheme="minorHAnsi"/>
                <w:sz w:val="18"/>
                <w:szCs w:val="18"/>
                <w:lang w:val="pl-PL"/>
              </w:rPr>
              <w:t xml:space="preserve">i </w:t>
            </w:r>
            <w:r w:rsidRPr="0019046D">
              <w:rPr>
                <w:rFonts w:asciiTheme="minorHAnsi" w:hAnsiTheme="minorHAnsi"/>
                <w:sz w:val="18"/>
                <w:szCs w:val="18"/>
              </w:rPr>
              <w:t xml:space="preserve">wg potrzeb </w:t>
            </w:r>
            <w:r w:rsidRPr="0019046D">
              <w:rPr>
                <w:rFonts w:asciiTheme="minorHAnsi" w:hAnsiTheme="minorHAnsi"/>
                <w:sz w:val="18"/>
                <w:szCs w:val="18"/>
                <w:lang w:val="pl-PL"/>
              </w:rPr>
              <w:t>przygotowywały</w:t>
            </w:r>
            <w:r w:rsidRPr="0019046D">
              <w:rPr>
                <w:rFonts w:asciiTheme="minorHAnsi" w:hAnsiTheme="minorHAnsi"/>
                <w:sz w:val="18"/>
                <w:szCs w:val="18"/>
              </w:rPr>
              <w:t xml:space="preserve"> i </w:t>
            </w:r>
            <w:proofErr w:type="spellStart"/>
            <w:r w:rsidRPr="0019046D">
              <w:rPr>
                <w:rFonts w:asciiTheme="minorHAnsi" w:hAnsiTheme="minorHAnsi"/>
                <w:sz w:val="18"/>
                <w:szCs w:val="18"/>
              </w:rPr>
              <w:t>przekaz</w:t>
            </w:r>
            <w:r w:rsidRPr="0019046D">
              <w:rPr>
                <w:rFonts w:asciiTheme="minorHAnsi" w:hAnsiTheme="minorHAnsi"/>
                <w:sz w:val="18"/>
                <w:szCs w:val="18"/>
                <w:lang w:val="pl-PL"/>
              </w:rPr>
              <w:t>yw</w:t>
            </w:r>
            <w:r w:rsidRPr="0019046D">
              <w:rPr>
                <w:rFonts w:asciiTheme="minorHAnsi" w:hAnsiTheme="minorHAnsi"/>
                <w:sz w:val="18"/>
                <w:szCs w:val="18"/>
              </w:rPr>
              <w:t>a</w:t>
            </w:r>
            <w:r w:rsidRPr="0019046D">
              <w:rPr>
                <w:rFonts w:asciiTheme="minorHAnsi" w:hAnsiTheme="minorHAnsi"/>
                <w:sz w:val="18"/>
                <w:szCs w:val="18"/>
                <w:lang w:val="pl-PL"/>
              </w:rPr>
              <w:t>ły</w:t>
            </w:r>
            <w:proofErr w:type="spellEnd"/>
            <w:r w:rsidRPr="0019046D">
              <w:rPr>
                <w:rFonts w:asciiTheme="minorHAnsi" w:hAnsiTheme="minorHAnsi"/>
                <w:sz w:val="18"/>
                <w:szCs w:val="18"/>
              </w:rPr>
              <w:t xml:space="preserve"> informacje o </w:t>
            </w:r>
            <w:r w:rsidRPr="0019046D">
              <w:rPr>
                <w:rFonts w:asciiTheme="minorHAnsi" w:hAnsiTheme="minorHAnsi"/>
                <w:sz w:val="18"/>
                <w:szCs w:val="18"/>
                <w:lang w:val="pl-PL"/>
              </w:rPr>
              <w:t xml:space="preserve">swoich </w:t>
            </w:r>
            <w:r w:rsidRPr="0019046D">
              <w:rPr>
                <w:rFonts w:asciiTheme="minorHAnsi" w:hAnsiTheme="minorHAnsi"/>
                <w:sz w:val="18"/>
                <w:szCs w:val="18"/>
              </w:rPr>
              <w:t xml:space="preserve">usługach </w:t>
            </w:r>
            <w:r w:rsidRPr="0019046D">
              <w:rPr>
                <w:rFonts w:asciiTheme="minorHAnsi" w:hAnsiTheme="minorHAnsi"/>
                <w:sz w:val="18"/>
                <w:szCs w:val="18"/>
                <w:lang w:val="pl-PL"/>
              </w:rPr>
              <w:t xml:space="preserve">w ramach </w:t>
            </w:r>
            <w:r w:rsidRPr="0019046D">
              <w:rPr>
                <w:rFonts w:asciiTheme="minorHAnsi" w:hAnsiTheme="minorHAnsi"/>
                <w:sz w:val="18"/>
                <w:szCs w:val="18"/>
              </w:rPr>
              <w:t>informacji zawodowej indywidualnej i grupowej.</w:t>
            </w:r>
          </w:p>
          <w:p w:rsidR="00A028D0" w:rsidRPr="0019046D" w:rsidRDefault="00A028D0" w:rsidP="0042189C">
            <w:pPr>
              <w:pStyle w:val="Zawartotabeli"/>
              <w:numPr>
                <w:ilvl w:val="0"/>
                <w:numId w:val="41"/>
              </w:numPr>
              <w:tabs>
                <w:tab w:val="left" w:pos="166"/>
                <w:tab w:val="left" w:pos="310"/>
              </w:tabs>
              <w:spacing w:after="0"/>
              <w:ind w:left="0" w:firstLine="0"/>
              <w:jc w:val="both"/>
              <w:rPr>
                <w:rFonts w:asciiTheme="minorHAnsi" w:hAnsiTheme="minorHAnsi"/>
                <w:sz w:val="18"/>
                <w:szCs w:val="18"/>
              </w:rPr>
            </w:pPr>
            <w:r w:rsidRPr="0019046D">
              <w:rPr>
                <w:rFonts w:asciiTheme="minorHAnsi" w:hAnsiTheme="minorHAnsi"/>
                <w:sz w:val="18"/>
                <w:szCs w:val="18"/>
              </w:rPr>
              <w:t>Centrum Informacji i Planowania Kariery Zawodowej w Zielonej Górze</w:t>
            </w:r>
            <w:r w:rsidRPr="0019046D">
              <w:rPr>
                <w:rFonts w:asciiTheme="minorHAnsi" w:hAnsiTheme="minorHAnsi"/>
                <w:sz w:val="18"/>
                <w:szCs w:val="18"/>
                <w:lang w:val="pl-PL"/>
              </w:rPr>
              <w:t>:</w:t>
            </w:r>
          </w:p>
          <w:p w:rsidR="00A028D0" w:rsidRPr="0019046D" w:rsidRDefault="00A028D0" w:rsidP="0042189C">
            <w:pPr>
              <w:pStyle w:val="Tekstpodstawowy"/>
              <w:numPr>
                <w:ilvl w:val="0"/>
                <w:numId w:val="117"/>
              </w:numPr>
              <w:tabs>
                <w:tab w:val="left" w:pos="168"/>
              </w:tabs>
              <w:ind w:left="26" w:firstLine="0"/>
              <w:rPr>
                <w:rFonts w:asciiTheme="minorHAnsi" w:hAnsiTheme="minorHAnsi" w:cstheme="minorHAnsi"/>
                <w:color w:val="000000"/>
                <w:sz w:val="18"/>
                <w:szCs w:val="18"/>
              </w:rPr>
            </w:pPr>
            <w:r w:rsidRPr="0019046D">
              <w:rPr>
                <w:rFonts w:asciiTheme="minorHAnsi" w:hAnsiTheme="minorHAnsi" w:cstheme="minorHAnsi"/>
                <w:color w:val="000000"/>
                <w:sz w:val="18"/>
                <w:szCs w:val="18"/>
              </w:rPr>
              <w:lastRenderedPageBreak/>
              <w:t xml:space="preserve">21.10.2019 r. </w:t>
            </w:r>
            <w:r w:rsidRPr="0019046D">
              <w:rPr>
                <w:rFonts w:asciiTheme="minorHAnsi" w:hAnsiTheme="minorHAnsi" w:cstheme="minorHAnsi"/>
                <w:sz w:val="18"/>
                <w:szCs w:val="18"/>
              </w:rPr>
              <w:t xml:space="preserve">w trakcie Ogólnopolskiego Tygodnia Kariery 2019 </w:t>
            </w:r>
            <w:r w:rsidRPr="0019046D">
              <w:rPr>
                <w:rFonts w:asciiTheme="minorHAnsi" w:hAnsiTheme="minorHAnsi" w:cstheme="minorHAnsi"/>
                <w:color w:val="000000"/>
                <w:sz w:val="18"/>
                <w:szCs w:val="18"/>
              </w:rPr>
              <w:t xml:space="preserve">zorganizowanego pod hasłem „Pasja, Profesja, Powołanie” doradcy zawodowi podjęli działania dla instytucji partnerskich z zielonogórskich szkół (w spotkaniach informacyjnych uczestniczyło 16 uczniów z klas maturalnych); </w:t>
            </w:r>
          </w:p>
          <w:p w:rsidR="00A028D0" w:rsidRPr="0019046D" w:rsidRDefault="00A028D0" w:rsidP="0042189C">
            <w:pPr>
              <w:pStyle w:val="Akapitzlist"/>
              <w:numPr>
                <w:ilvl w:val="0"/>
                <w:numId w:val="117"/>
              </w:numPr>
              <w:tabs>
                <w:tab w:val="left" w:pos="168"/>
              </w:tabs>
              <w:ind w:left="26" w:firstLine="0"/>
              <w:jc w:val="both"/>
              <w:rPr>
                <w:rFonts w:asciiTheme="minorHAnsi" w:hAnsiTheme="minorHAnsi" w:cstheme="minorHAnsi"/>
                <w:color w:val="000000"/>
                <w:sz w:val="18"/>
                <w:szCs w:val="18"/>
              </w:rPr>
            </w:pPr>
            <w:r w:rsidRPr="0019046D">
              <w:rPr>
                <w:rFonts w:asciiTheme="minorHAnsi" w:hAnsiTheme="minorHAnsi" w:cstheme="minorHAnsi"/>
                <w:color w:val="000000"/>
                <w:sz w:val="18"/>
                <w:szCs w:val="18"/>
              </w:rPr>
              <w:t>14.10.2019</w:t>
            </w:r>
            <w:r w:rsidRPr="0019046D">
              <w:rPr>
                <w:rFonts w:asciiTheme="minorHAnsi" w:hAnsiTheme="minorHAnsi" w:cstheme="minorHAnsi"/>
                <w:color w:val="000000"/>
                <w:sz w:val="18"/>
                <w:szCs w:val="18"/>
                <w:lang w:val="pl-PL"/>
              </w:rPr>
              <w:t xml:space="preserve"> r. </w:t>
            </w:r>
            <w:r w:rsidRPr="0019046D">
              <w:rPr>
                <w:rFonts w:asciiTheme="minorHAnsi" w:hAnsiTheme="minorHAnsi" w:cstheme="minorHAnsi"/>
                <w:color w:val="000000"/>
                <w:sz w:val="18"/>
                <w:szCs w:val="18"/>
              </w:rPr>
              <w:t xml:space="preserve">w </w:t>
            </w:r>
            <w:r>
              <w:rPr>
                <w:rFonts w:asciiTheme="minorHAnsi" w:hAnsiTheme="minorHAnsi" w:cstheme="minorHAnsi"/>
                <w:color w:val="000000"/>
                <w:sz w:val="18"/>
                <w:szCs w:val="18"/>
                <w:lang w:val="pl-PL"/>
              </w:rPr>
              <w:t xml:space="preserve">siedzibie </w:t>
            </w:r>
            <w:r w:rsidRPr="0019046D">
              <w:rPr>
                <w:rFonts w:asciiTheme="minorHAnsi" w:hAnsiTheme="minorHAnsi" w:cstheme="minorHAnsi"/>
                <w:color w:val="000000"/>
                <w:sz w:val="18"/>
                <w:szCs w:val="18"/>
              </w:rPr>
              <w:t>WUP</w:t>
            </w:r>
            <w:r>
              <w:rPr>
                <w:rFonts w:asciiTheme="minorHAnsi" w:hAnsiTheme="minorHAnsi" w:cstheme="minorHAnsi"/>
                <w:color w:val="000000"/>
                <w:sz w:val="18"/>
                <w:szCs w:val="18"/>
                <w:lang w:val="pl-PL"/>
              </w:rPr>
              <w:t xml:space="preserve"> </w:t>
            </w:r>
            <w:r w:rsidRPr="0019046D">
              <w:rPr>
                <w:rFonts w:asciiTheme="minorHAnsi" w:hAnsiTheme="minorHAnsi" w:cstheme="minorHAnsi"/>
                <w:color w:val="000000"/>
                <w:sz w:val="18"/>
                <w:szCs w:val="18"/>
                <w:lang w:val="pl-PL"/>
              </w:rPr>
              <w:t>w</w:t>
            </w:r>
            <w:r w:rsidRPr="0019046D">
              <w:rPr>
                <w:rFonts w:asciiTheme="minorHAnsi" w:hAnsiTheme="minorHAnsi" w:cstheme="minorHAnsi"/>
                <w:color w:val="000000"/>
                <w:sz w:val="18"/>
                <w:szCs w:val="18"/>
              </w:rPr>
              <w:t xml:space="preserve"> </w:t>
            </w:r>
            <w:r w:rsidRPr="0019046D">
              <w:rPr>
                <w:rFonts w:asciiTheme="minorHAnsi" w:hAnsiTheme="minorHAnsi" w:cstheme="minorHAnsi"/>
                <w:color w:val="000000"/>
                <w:sz w:val="18"/>
                <w:szCs w:val="18"/>
                <w:lang w:val="pl-PL"/>
              </w:rPr>
              <w:t>ramach</w:t>
            </w:r>
            <w:r w:rsidRPr="0019046D">
              <w:rPr>
                <w:rFonts w:asciiTheme="minorHAnsi" w:hAnsiTheme="minorHAnsi" w:cstheme="minorHAnsi"/>
                <w:color w:val="000000"/>
                <w:sz w:val="18"/>
                <w:szCs w:val="18"/>
              </w:rPr>
              <w:t xml:space="preserve"> </w:t>
            </w:r>
            <w:r w:rsidRPr="0019046D">
              <w:rPr>
                <w:rFonts w:asciiTheme="minorHAnsi" w:hAnsiTheme="minorHAnsi" w:cstheme="minorHAnsi"/>
                <w:color w:val="000000"/>
                <w:sz w:val="18"/>
                <w:szCs w:val="18"/>
                <w:lang w:val="pl-PL"/>
              </w:rPr>
              <w:t>„</w:t>
            </w:r>
            <w:r w:rsidRPr="0019046D">
              <w:rPr>
                <w:rFonts w:asciiTheme="minorHAnsi" w:hAnsiTheme="minorHAnsi" w:cstheme="minorHAnsi"/>
                <w:color w:val="000000"/>
                <w:sz w:val="18"/>
                <w:szCs w:val="18"/>
              </w:rPr>
              <w:t>Europejskich Dni Pracodawcy</w:t>
            </w:r>
            <w:r w:rsidRPr="0019046D">
              <w:rPr>
                <w:rFonts w:asciiTheme="minorHAnsi" w:hAnsiTheme="minorHAnsi" w:cstheme="minorHAnsi"/>
                <w:color w:val="000000"/>
                <w:sz w:val="18"/>
                <w:szCs w:val="18"/>
                <w:lang w:val="pl-PL"/>
              </w:rPr>
              <w:t>”</w:t>
            </w:r>
            <w:r w:rsidRPr="0019046D">
              <w:rPr>
                <w:rFonts w:asciiTheme="minorHAnsi" w:hAnsiTheme="minorHAnsi" w:cstheme="minorHAnsi"/>
                <w:color w:val="000000"/>
                <w:sz w:val="18"/>
                <w:szCs w:val="18"/>
              </w:rPr>
              <w:t xml:space="preserve"> doradcy zawodowi przeprowadzili szkolenie dla 19</w:t>
            </w:r>
            <w:r w:rsidRPr="0019046D">
              <w:rPr>
                <w:rFonts w:asciiTheme="minorHAnsi" w:hAnsiTheme="minorHAnsi" w:cstheme="minorHAnsi"/>
                <w:color w:val="000000"/>
                <w:sz w:val="18"/>
                <w:szCs w:val="18"/>
                <w:lang w:val="pl-PL"/>
              </w:rPr>
              <w:t xml:space="preserve"> </w:t>
            </w:r>
            <w:r w:rsidRPr="0019046D">
              <w:rPr>
                <w:rFonts w:asciiTheme="minorHAnsi" w:hAnsiTheme="minorHAnsi" w:cstheme="minorHAnsi"/>
                <w:color w:val="000000"/>
                <w:sz w:val="18"/>
                <w:szCs w:val="18"/>
              </w:rPr>
              <w:t>pracodawców nt</w:t>
            </w:r>
            <w:r>
              <w:rPr>
                <w:rFonts w:asciiTheme="minorHAnsi" w:hAnsiTheme="minorHAnsi" w:cstheme="minorHAnsi"/>
                <w:color w:val="000000"/>
                <w:sz w:val="18"/>
                <w:szCs w:val="18"/>
                <w:lang w:val="pl-PL"/>
              </w:rPr>
              <w:t xml:space="preserve">. </w:t>
            </w:r>
            <w:r w:rsidRPr="0019046D">
              <w:rPr>
                <w:rFonts w:asciiTheme="minorHAnsi" w:hAnsiTheme="minorHAnsi" w:cstheme="minorHAnsi"/>
                <w:color w:val="000000"/>
                <w:sz w:val="18"/>
                <w:szCs w:val="18"/>
              </w:rPr>
              <w:t>„Lepiej się komunikuję, efektywniej pracuję”</w:t>
            </w:r>
            <w:r w:rsidRPr="0019046D">
              <w:rPr>
                <w:rFonts w:asciiTheme="minorHAnsi" w:hAnsiTheme="minorHAnsi" w:cstheme="minorHAnsi"/>
                <w:color w:val="000000"/>
                <w:sz w:val="18"/>
                <w:szCs w:val="18"/>
                <w:lang w:val="pl-PL"/>
              </w:rPr>
              <w:t>, a</w:t>
            </w:r>
            <w:r w:rsidRPr="0019046D">
              <w:rPr>
                <w:rFonts w:asciiTheme="minorHAnsi" w:hAnsiTheme="minorHAnsi" w:cstheme="minorHAnsi"/>
                <w:color w:val="000000"/>
                <w:sz w:val="18"/>
                <w:szCs w:val="18"/>
              </w:rPr>
              <w:t xml:space="preserve"> 15.10.2019</w:t>
            </w:r>
            <w:r w:rsidRPr="0019046D">
              <w:rPr>
                <w:rFonts w:asciiTheme="minorHAnsi" w:hAnsiTheme="minorHAnsi" w:cstheme="minorHAnsi"/>
                <w:color w:val="000000"/>
                <w:sz w:val="18"/>
                <w:szCs w:val="18"/>
                <w:lang w:val="pl-PL"/>
              </w:rPr>
              <w:t xml:space="preserve"> </w:t>
            </w:r>
            <w:r>
              <w:rPr>
                <w:rFonts w:asciiTheme="minorHAnsi" w:hAnsiTheme="minorHAnsi" w:cstheme="minorHAnsi"/>
                <w:color w:val="000000"/>
                <w:sz w:val="18"/>
                <w:szCs w:val="18"/>
                <w:lang w:val="pl-PL"/>
              </w:rPr>
              <w:t xml:space="preserve">r. </w:t>
            </w:r>
            <w:r w:rsidR="001B16DB">
              <w:rPr>
                <w:rFonts w:asciiTheme="minorHAnsi" w:hAnsiTheme="minorHAnsi" w:cstheme="minorHAnsi"/>
                <w:color w:val="000000"/>
                <w:sz w:val="18"/>
                <w:szCs w:val="18"/>
              </w:rPr>
              <w:t>doradcy zawodowi</w:t>
            </w:r>
            <w:r w:rsidRPr="0019046D">
              <w:rPr>
                <w:rFonts w:asciiTheme="minorHAnsi" w:hAnsiTheme="minorHAnsi" w:cstheme="minorHAnsi"/>
                <w:color w:val="000000"/>
                <w:sz w:val="18"/>
                <w:szCs w:val="18"/>
              </w:rPr>
              <w:t xml:space="preserve"> </w:t>
            </w:r>
            <w:r w:rsidRPr="0019046D">
              <w:rPr>
                <w:rFonts w:asciiTheme="minorHAnsi" w:hAnsiTheme="minorHAnsi" w:cstheme="minorHAnsi"/>
                <w:color w:val="000000"/>
                <w:sz w:val="18"/>
                <w:szCs w:val="18"/>
                <w:lang w:val="pl-PL"/>
              </w:rPr>
              <w:t xml:space="preserve">pełnili </w:t>
            </w:r>
            <w:r w:rsidRPr="0019046D">
              <w:rPr>
                <w:rFonts w:asciiTheme="minorHAnsi" w:hAnsiTheme="minorHAnsi" w:cstheme="minorHAnsi"/>
                <w:color w:val="000000"/>
                <w:sz w:val="18"/>
                <w:szCs w:val="18"/>
              </w:rPr>
              <w:t>dyżur</w:t>
            </w:r>
            <w:r w:rsidRPr="0019046D">
              <w:rPr>
                <w:rFonts w:asciiTheme="minorHAnsi" w:hAnsiTheme="minorHAnsi" w:cstheme="minorHAnsi"/>
                <w:color w:val="000000"/>
                <w:sz w:val="18"/>
                <w:szCs w:val="18"/>
                <w:lang w:val="pl-PL"/>
              </w:rPr>
              <w:t>;</w:t>
            </w:r>
          </w:p>
          <w:p w:rsidR="00A028D0" w:rsidRPr="0019046D" w:rsidRDefault="00A028D0" w:rsidP="0042189C">
            <w:pPr>
              <w:pStyle w:val="Akapitzlist"/>
              <w:numPr>
                <w:ilvl w:val="0"/>
                <w:numId w:val="117"/>
              </w:numPr>
              <w:tabs>
                <w:tab w:val="left" w:pos="168"/>
              </w:tabs>
              <w:ind w:left="26" w:firstLine="0"/>
              <w:jc w:val="both"/>
              <w:rPr>
                <w:rFonts w:asciiTheme="minorHAnsi" w:hAnsiTheme="minorHAnsi" w:cstheme="minorHAnsi"/>
                <w:color w:val="000000"/>
                <w:sz w:val="18"/>
                <w:szCs w:val="18"/>
              </w:rPr>
            </w:pPr>
            <w:r w:rsidRPr="0019046D">
              <w:rPr>
                <w:rFonts w:asciiTheme="minorHAnsi" w:hAnsiTheme="minorHAnsi" w:cstheme="minorHAnsi"/>
                <w:color w:val="000000"/>
                <w:sz w:val="18"/>
                <w:szCs w:val="18"/>
                <w:lang w:val="pl-PL"/>
              </w:rPr>
              <w:t xml:space="preserve">w ramach spotkań: </w:t>
            </w:r>
            <w:r w:rsidRPr="0019046D">
              <w:rPr>
                <w:rFonts w:asciiTheme="minorHAnsi" w:hAnsiTheme="minorHAnsi" w:cstheme="minorHAnsi"/>
                <w:color w:val="000000"/>
                <w:sz w:val="18"/>
                <w:szCs w:val="18"/>
              </w:rPr>
              <w:t xml:space="preserve">w Zespole Szkół Budowlanych w Zielonej Górze 31.01.2019 </w:t>
            </w:r>
            <w:r w:rsidRPr="0019046D">
              <w:rPr>
                <w:rFonts w:asciiTheme="minorHAnsi" w:hAnsiTheme="minorHAnsi" w:cstheme="minorHAnsi"/>
                <w:color w:val="000000"/>
                <w:sz w:val="18"/>
                <w:szCs w:val="18"/>
                <w:lang w:val="pl-PL"/>
              </w:rPr>
              <w:t xml:space="preserve">r. </w:t>
            </w:r>
            <w:r>
              <w:rPr>
                <w:rFonts w:asciiTheme="minorHAnsi" w:hAnsiTheme="minorHAnsi" w:cstheme="minorHAnsi"/>
                <w:color w:val="000000"/>
                <w:sz w:val="18"/>
                <w:szCs w:val="18"/>
                <w:lang w:val="pl-PL"/>
              </w:rPr>
              <w:t>przekazano</w:t>
            </w:r>
            <w:r w:rsidRPr="0019046D">
              <w:rPr>
                <w:rFonts w:asciiTheme="minorHAnsi" w:hAnsiTheme="minorHAnsi" w:cstheme="minorHAnsi"/>
                <w:color w:val="000000"/>
                <w:sz w:val="18"/>
                <w:szCs w:val="18"/>
                <w:lang w:val="pl-PL"/>
              </w:rPr>
              <w:t xml:space="preserve"> </w:t>
            </w:r>
            <w:r w:rsidRPr="0019046D">
              <w:rPr>
                <w:rFonts w:asciiTheme="minorHAnsi" w:hAnsiTheme="minorHAnsi" w:cstheme="minorHAnsi"/>
                <w:color w:val="000000"/>
                <w:sz w:val="18"/>
                <w:szCs w:val="18"/>
              </w:rPr>
              <w:t>grupow</w:t>
            </w:r>
            <w:r w:rsidRPr="0019046D">
              <w:rPr>
                <w:rFonts w:asciiTheme="minorHAnsi" w:hAnsiTheme="minorHAnsi" w:cstheme="minorHAnsi"/>
                <w:color w:val="000000"/>
                <w:sz w:val="18"/>
                <w:szCs w:val="18"/>
                <w:lang w:val="pl-PL"/>
              </w:rPr>
              <w:t>ą</w:t>
            </w:r>
            <w:r w:rsidRPr="0019046D">
              <w:rPr>
                <w:rFonts w:asciiTheme="minorHAnsi" w:hAnsiTheme="minorHAnsi" w:cstheme="minorHAnsi"/>
                <w:color w:val="000000"/>
                <w:sz w:val="18"/>
                <w:szCs w:val="18"/>
              </w:rPr>
              <w:t xml:space="preserve"> informację zawodową o usługach PSZ dla młodzieży uczącej się powyżej 18 roku życia</w:t>
            </w:r>
            <w:r w:rsidRPr="0019046D">
              <w:rPr>
                <w:rFonts w:asciiTheme="minorHAnsi" w:hAnsiTheme="minorHAnsi" w:cstheme="minorHAnsi"/>
                <w:color w:val="000000"/>
                <w:sz w:val="18"/>
                <w:szCs w:val="18"/>
                <w:lang w:val="pl-PL"/>
              </w:rPr>
              <w:t xml:space="preserve"> (</w:t>
            </w:r>
            <w:r w:rsidRPr="0019046D">
              <w:rPr>
                <w:rFonts w:asciiTheme="minorHAnsi" w:hAnsiTheme="minorHAnsi" w:cstheme="minorHAnsi"/>
                <w:color w:val="000000"/>
                <w:sz w:val="18"/>
                <w:szCs w:val="18"/>
              </w:rPr>
              <w:t>39 os</w:t>
            </w:r>
            <w:r w:rsidRPr="0019046D">
              <w:rPr>
                <w:rFonts w:asciiTheme="minorHAnsi" w:hAnsiTheme="minorHAnsi" w:cstheme="minorHAnsi"/>
                <w:color w:val="000000"/>
                <w:sz w:val="18"/>
                <w:szCs w:val="18"/>
                <w:lang w:val="pl-PL"/>
              </w:rPr>
              <w:t>o</w:t>
            </w:r>
            <w:r w:rsidRPr="0019046D">
              <w:rPr>
                <w:rFonts w:asciiTheme="minorHAnsi" w:hAnsiTheme="minorHAnsi" w:cstheme="minorHAnsi"/>
                <w:color w:val="000000"/>
                <w:sz w:val="18"/>
                <w:szCs w:val="18"/>
              </w:rPr>
              <w:t>b</w:t>
            </w:r>
            <w:r w:rsidRPr="0019046D">
              <w:rPr>
                <w:rFonts w:asciiTheme="minorHAnsi" w:hAnsiTheme="minorHAnsi" w:cstheme="minorHAnsi"/>
                <w:color w:val="000000"/>
                <w:sz w:val="18"/>
                <w:szCs w:val="18"/>
                <w:lang w:val="pl-PL"/>
              </w:rPr>
              <w:t xml:space="preserve">om); </w:t>
            </w:r>
            <w:r w:rsidRPr="0019046D">
              <w:rPr>
                <w:rFonts w:asciiTheme="minorHAnsi" w:hAnsiTheme="minorHAnsi" w:cstheme="minorHAnsi"/>
                <w:color w:val="000000"/>
                <w:sz w:val="18"/>
                <w:szCs w:val="18"/>
              </w:rPr>
              <w:t xml:space="preserve">w Szkole Myślenia Twórczego w Zielonej Górze </w:t>
            </w:r>
            <w:r w:rsidR="00A647C9">
              <w:rPr>
                <w:rFonts w:asciiTheme="minorHAnsi" w:hAnsiTheme="minorHAnsi" w:cstheme="minorHAnsi"/>
                <w:color w:val="000000"/>
                <w:sz w:val="18"/>
                <w:szCs w:val="18"/>
                <w:lang w:val="pl-PL"/>
              </w:rPr>
              <w:t>0</w:t>
            </w:r>
            <w:r w:rsidRPr="0019046D">
              <w:rPr>
                <w:rFonts w:asciiTheme="minorHAnsi" w:hAnsiTheme="minorHAnsi" w:cstheme="minorHAnsi"/>
                <w:color w:val="000000"/>
                <w:sz w:val="18"/>
                <w:szCs w:val="18"/>
              </w:rPr>
              <w:t xml:space="preserve">5.12.2019 </w:t>
            </w:r>
            <w:r w:rsidRPr="0019046D">
              <w:rPr>
                <w:rFonts w:asciiTheme="minorHAnsi" w:hAnsiTheme="minorHAnsi" w:cstheme="minorHAnsi"/>
                <w:color w:val="000000"/>
                <w:sz w:val="18"/>
                <w:szCs w:val="18"/>
                <w:lang w:val="pl-PL"/>
              </w:rPr>
              <w:t xml:space="preserve">r. </w:t>
            </w:r>
            <w:r w:rsidRPr="0019046D">
              <w:rPr>
                <w:rFonts w:asciiTheme="minorHAnsi" w:hAnsiTheme="minorHAnsi" w:cstheme="minorHAnsi"/>
                <w:color w:val="000000"/>
                <w:sz w:val="18"/>
                <w:szCs w:val="18"/>
              </w:rPr>
              <w:t>udzielono grupowej informacji o kompetencjach i ich roli w procesie budowania kariery zawodowej dla młodzieży uczącej się pow</w:t>
            </w:r>
            <w:r>
              <w:rPr>
                <w:rFonts w:asciiTheme="minorHAnsi" w:hAnsiTheme="minorHAnsi" w:cstheme="minorHAnsi"/>
                <w:color w:val="000000"/>
                <w:sz w:val="18"/>
                <w:szCs w:val="18"/>
                <w:lang w:val="pl-PL"/>
              </w:rPr>
              <w:t>yżej</w:t>
            </w:r>
            <w:r w:rsidRPr="0019046D">
              <w:rPr>
                <w:rFonts w:asciiTheme="minorHAnsi" w:hAnsiTheme="minorHAnsi" w:cstheme="minorHAnsi"/>
                <w:color w:val="000000"/>
                <w:sz w:val="18"/>
                <w:szCs w:val="18"/>
              </w:rPr>
              <w:t xml:space="preserve"> 18 roku życia</w:t>
            </w:r>
            <w:r w:rsidRPr="0019046D">
              <w:rPr>
                <w:rFonts w:asciiTheme="minorHAnsi" w:hAnsiTheme="minorHAnsi" w:cstheme="minorHAnsi"/>
                <w:color w:val="000000"/>
                <w:sz w:val="18"/>
                <w:szCs w:val="18"/>
                <w:lang w:val="pl-PL"/>
              </w:rPr>
              <w:t xml:space="preserve"> (</w:t>
            </w:r>
            <w:r w:rsidRPr="0019046D">
              <w:rPr>
                <w:rFonts w:asciiTheme="minorHAnsi" w:hAnsiTheme="minorHAnsi" w:cstheme="minorHAnsi"/>
                <w:color w:val="000000"/>
                <w:sz w:val="18"/>
                <w:szCs w:val="18"/>
              </w:rPr>
              <w:t>dla 13 osób</w:t>
            </w:r>
            <w:r w:rsidRPr="0019046D">
              <w:rPr>
                <w:rFonts w:asciiTheme="minorHAnsi" w:hAnsiTheme="minorHAnsi" w:cstheme="minorHAnsi"/>
                <w:color w:val="000000"/>
                <w:sz w:val="18"/>
                <w:szCs w:val="18"/>
                <w:lang w:val="pl-PL"/>
              </w:rPr>
              <w:t>)</w:t>
            </w:r>
            <w:r w:rsidRPr="0019046D">
              <w:rPr>
                <w:rFonts w:asciiTheme="minorHAnsi" w:hAnsiTheme="minorHAnsi" w:cstheme="minorHAnsi"/>
                <w:color w:val="000000"/>
                <w:sz w:val="18"/>
                <w:szCs w:val="18"/>
              </w:rPr>
              <w:t>;</w:t>
            </w:r>
          </w:p>
          <w:p w:rsidR="00A028D0" w:rsidRPr="0019046D" w:rsidRDefault="00A647C9" w:rsidP="0042189C">
            <w:pPr>
              <w:pStyle w:val="Akapitzlist"/>
              <w:numPr>
                <w:ilvl w:val="0"/>
                <w:numId w:val="118"/>
              </w:numPr>
              <w:tabs>
                <w:tab w:val="left" w:pos="172"/>
              </w:tabs>
              <w:ind w:left="28" w:firstLine="0"/>
              <w:jc w:val="both"/>
              <w:rPr>
                <w:rFonts w:asciiTheme="minorHAnsi" w:hAnsiTheme="minorHAnsi" w:cstheme="minorHAnsi"/>
                <w:color w:val="000000"/>
                <w:sz w:val="18"/>
                <w:szCs w:val="18"/>
              </w:rPr>
            </w:pPr>
            <w:r>
              <w:rPr>
                <w:rFonts w:asciiTheme="minorHAnsi" w:hAnsiTheme="minorHAnsi" w:cstheme="minorHAnsi"/>
                <w:color w:val="000000"/>
                <w:sz w:val="18"/>
                <w:szCs w:val="18"/>
                <w:lang w:val="pl-PL"/>
              </w:rPr>
              <w:t>0</w:t>
            </w:r>
            <w:r w:rsidR="00A028D0" w:rsidRPr="0019046D">
              <w:rPr>
                <w:rFonts w:asciiTheme="minorHAnsi" w:hAnsiTheme="minorHAnsi" w:cstheme="minorHAnsi"/>
                <w:color w:val="000000"/>
                <w:sz w:val="18"/>
                <w:szCs w:val="18"/>
              </w:rPr>
              <w:t>9.05.2019</w:t>
            </w:r>
            <w:r w:rsidR="00A028D0" w:rsidRPr="0019046D">
              <w:rPr>
                <w:rFonts w:asciiTheme="minorHAnsi" w:hAnsiTheme="minorHAnsi" w:cstheme="minorHAnsi"/>
                <w:color w:val="000000"/>
                <w:sz w:val="18"/>
                <w:szCs w:val="18"/>
                <w:lang w:val="pl-PL"/>
              </w:rPr>
              <w:t xml:space="preserve"> r. w</w:t>
            </w:r>
            <w:r w:rsidR="00A028D0" w:rsidRPr="0019046D">
              <w:rPr>
                <w:rFonts w:asciiTheme="minorHAnsi" w:hAnsiTheme="minorHAnsi" w:cstheme="minorHAnsi"/>
                <w:color w:val="000000"/>
                <w:sz w:val="18"/>
                <w:szCs w:val="18"/>
              </w:rPr>
              <w:t xml:space="preserve"> Centrum Integracji Społecznej w Zielonej Górze</w:t>
            </w:r>
            <w:r w:rsidR="00A028D0">
              <w:rPr>
                <w:rFonts w:asciiTheme="minorHAnsi" w:hAnsiTheme="minorHAnsi" w:cstheme="minorHAnsi"/>
                <w:color w:val="000000"/>
                <w:sz w:val="18"/>
                <w:szCs w:val="18"/>
                <w:lang w:val="pl-PL"/>
              </w:rPr>
              <w:t xml:space="preserve"> (CIS)</w:t>
            </w:r>
            <w:r w:rsidR="00A028D0" w:rsidRPr="0019046D">
              <w:rPr>
                <w:rFonts w:asciiTheme="minorHAnsi" w:hAnsiTheme="minorHAnsi" w:cstheme="minorHAnsi"/>
                <w:color w:val="000000"/>
                <w:sz w:val="18"/>
                <w:szCs w:val="18"/>
              </w:rPr>
              <w:t xml:space="preserve"> zaprezentowano zakres usług świadczony przez </w:t>
            </w:r>
            <w:proofErr w:type="spellStart"/>
            <w:r w:rsidR="00A028D0" w:rsidRPr="0019046D">
              <w:rPr>
                <w:rFonts w:asciiTheme="minorHAnsi" w:hAnsiTheme="minorHAnsi" w:cstheme="minorHAnsi"/>
                <w:color w:val="000000"/>
                <w:sz w:val="18"/>
                <w:szCs w:val="18"/>
              </w:rPr>
              <w:t>C</w:t>
            </w:r>
            <w:r w:rsidR="00A028D0">
              <w:rPr>
                <w:rFonts w:asciiTheme="minorHAnsi" w:hAnsiTheme="minorHAnsi" w:cstheme="minorHAnsi"/>
                <w:color w:val="000000"/>
                <w:sz w:val="18"/>
                <w:szCs w:val="18"/>
              </w:rPr>
              <w:t>Ii</w:t>
            </w:r>
            <w:r w:rsidR="00A028D0" w:rsidRPr="0019046D">
              <w:rPr>
                <w:rFonts w:asciiTheme="minorHAnsi" w:hAnsiTheme="minorHAnsi" w:cstheme="minorHAnsi"/>
                <w:color w:val="000000"/>
                <w:sz w:val="18"/>
                <w:szCs w:val="18"/>
              </w:rPr>
              <w:t>PKZ</w:t>
            </w:r>
            <w:proofErr w:type="spellEnd"/>
            <w:r w:rsidR="00A028D0" w:rsidRPr="0019046D">
              <w:rPr>
                <w:rFonts w:asciiTheme="minorHAnsi" w:hAnsiTheme="minorHAnsi" w:cstheme="minorHAnsi"/>
                <w:color w:val="000000"/>
                <w:sz w:val="18"/>
                <w:szCs w:val="18"/>
              </w:rPr>
              <w:t xml:space="preserve"> dla osób będących w trakcie wsparcia </w:t>
            </w:r>
            <w:r w:rsidR="00A028D0" w:rsidRPr="0019046D">
              <w:rPr>
                <w:rFonts w:asciiTheme="minorHAnsi" w:hAnsiTheme="minorHAnsi" w:cstheme="minorHAnsi"/>
                <w:color w:val="000000"/>
                <w:sz w:val="18"/>
                <w:szCs w:val="18"/>
                <w:lang w:val="pl-PL"/>
              </w:rPr>
              <w:t xml:space="preserve">przez tę </w:t>
            </w:r>
            <w:r w:rsidR="00A028D0" w:rsidRPr="0019046D">
              <w:rPr>
                <w:rFonts w:asciiTheme="minorHAnsi" w:hAnsiTheme="minorHAnsi" w:cstheme="minorHAnsi"/>
                <w:color w:val="000000"/>
                <w:sz w:val="18"/>
                <w:szCs w:val="18"/>
              </w:rPr>
              <w:t>placówk</w:t>
            </w:r>
            <w:r w:rsidR="00A028D0" w:rsidRPr="0019046D">
              <w:rPr>
                <w:rFonts w:asciiTheme="minorHAnsi" w:hAnsiTheme="minorHAnsi" w:cstheme="minorHAnsi"/>
                <w:color w:val="000000"/>
                <w:sz w:val="18"/>
                <w:szCs w:val="18"/>
                <w:lang w:val="pl-PL"/>
              </w:rPr>
              <w:t>ę</w:t>
            </w:r>
            <w:r w:rsidR="00A028D0" w:rsidRPr="0019046D">
              <w:rPr>
                <w:rFonts w:asciiTheme="minorHAnsi" w:hAnsiTheme="minorHAnsi" w:cstheme="minorHAnsi"/>
                <w:color w:val="000000"/>
                <w:sz w:val="18"/>
                <w:szCs w:val="18"/>
              </w:rPr>
              <w:t>;</w:t>
            </w:r>
          </w:p>
          <w:p w:rsidR="00A028D0" w:rsidRPr="0019046D" w:rsidRDefault="00A028D0" w:rsidP="0042189C">
            <w:pPr>
              <w:pStyle w:val="Akapitzlist"/>
              <w:numPr>
                <w:ilvl w:val="0"/>
                <w:numId w:val="118"/>
              </w:numPr>
              <w:tabs>
                <w:tab w:val="left" w:pos="172"/>
              </w:tabs>
              <w:ind w:left="28" w:firstLine="0"/>
              <w:jc w:val="both"/>
              <w:rPr>
                <w:rFonts w:asciiTheme="minorHAnsi" w:hAnsiTheme="minorHAnsi" w:cstheme="minorHAnsi"/>
                <w:color w:val="000000"/>
                <w:sz w:val="18"/>
                <w:szCs w:val="18"/>
              </w:rPr>
            </w:pPr>
            <w:r>
              <w:rPr>
                <w:rFonts w:asciiTheme="minorHAnsi" w:eastAsia="Lucida Sans Unicode" w:hAnsiTheme="minorHAnsi" w:cstheme="minorHAnsi"/>
                <w:color w:val="000000"/>
                <w:sz w:val="18"/>
                <w:szCs w:val="18"/>
                <w:lang w:val="pl-PL"/>
              </w:rPr>
              <w:t>przygotowano</w:t>
            </w:r>
            <w:r w:rsidRPr="0019046D">
              <w:rPr>
                <w:rFonts w:asciiTheme="minorHAnsi" w:eastAsia="Lucida Sans Unicode" w:hAnsiTheme="minorHAnsi" w:cstheme="minorHAnsi"/>
                <w:color w:val="000000"/>
                <w:sz w:val="18"/>
                <w:szCs w:val="18"/>
              </w:rPr>
              <w:t xml:space="preserve"> informacje związane z rynkiem pracy w formie konwencjonalnej </w:t>
            </w:r>
            <w:r w:rsidRPr="0019046D">
              <w:rPr>
                <w:rFonts w:asciiTheme="minorHAnsi" w:eastAsia="Lucida Sans Unicode" w:hAnsiTheme="minorHAnsi" w:cstheme="minorHAnsi"/>
                <w:color w:val="000000"/>
                <w:sz w:val="18"/>
                <w:szCs w:val="18"/>
              </w:rPr>
              <w:br/>
              <w:t>i internetowej w celu wykorzystania ich w procesie planowania kariery zawodowej</w:t>
            </w:r>
            <w:r w:rsidRPr="0019046D">
              <w:rPr>
                <w:rFonts w:ascii="Arial Narrow" w:eastAsia="Lucida Sans Unicode" w:hAnsi="Arial Narrow"/>
                <w:color w:val="000000"/>
                <w:sz w:val="21"/>
                <w:szCs w:val="21"/>
              </w:rPr>
              <w:t>;</w:t>
            </w:r>
          </w:p>
          <w:p w:rsidR="00A028D0" w:rsidRPr="0019046D" w:rsidRDefault="00A028D0" w:rsidP="0042189C">
            <w:pPr>
              <w:pStyle w:val="Akapitzlist"/>
              <w:numPr>
                <w:ilvl w:val="0"/>
                <w:numId w:val="118"/>
              </w:numPr>
              <w:tabs>
                <w:tab w:val="left" w:pos="172"/>
              </w:tabs>
              <w:ind w:left="28" w:firstLine="0"/>
              <w:jc w:val="both"/>
              <w:rPr>
                <w:rFonts w:asciiTheme="minorHAnsi" w:hAnsiTheme="minorHAnsi" w:cstheme="minorHAnsi"/>
                <w:color w:val="000000"/>
                <w:sz w:val="18"/>
                <w:szCs w:val="18"/>
              </w:rPr>
            </w:pPr>
            <w:r>
              <w:rPr>
                <w:rFonts w:asciiTheme="minorHAnsi" w:eastAsia="Lucida Sans Unicode" w:hAnsiTheme="minorHAnsi" w:cstheme="minorHAnsi"/>
                <w:color w:val="000000"/>
                <w:sz w:val="18"/>
                <w:szCs w:val="18"/>
                <w:lang w:val="pl-PL"/>
              </w:rPr>
              <w:t>aktualizowano</w:t>
            </w:r>
            <w:r w:rsidRPr="0019046D">
              <w:rPr>
                <w:rFonts w:asciiTheme="minorHAnsi" w:eastAsia="Lucida Sans Unicode" w:hAnsiTheme="minorHAnsi" w:cstheme="minorHAnsi"/>
                <w:color w:val="000000"/>
                <w:sz w:val="18"/>
                <w:szCs w:val="18"/>
              </w:rPr>
              <w:t xml:space="preserve"> i upowszechniano informacje na temat dostępu do usług poradnictwa zawodowego świadczonego przez Centrum na stronach internetowych: </w:t>
            </w:r>
            <w:hyperlink r:id="rId36" w:history="1">
              <w:r w:rsidRPr="0019046D">
                <w:rPr>
                  <w:rFonts w:asciiTheme="minorHAnsi" w:eastAsia="Lucida Sans Unicode" w:hAnsiTheme="minorHAnsi" w:cstheme="minorHAnsi"/>
                  <w:color w:val="000000"/>
                  <w:sz w:val="18"/>
                  <w:szCs w:val="18"/>
                  <w:u w:val="single"/>
                </w:rPr>
                <w:t>www.wupzielonagora.praca.gov.pl</w:t>
              </w:r>
            </w:hyperlink>
            <w:r w:rsidRPr="0019046D">
              <w:rPr>
                <w:rFonts w:asciiTheme="minorHAnsi" w:eastAsia="Lucida Sans Unicode" w:hAnsiTheme="minorHAnsi" w:cstheme="minorHAnsi"/>
                <w:color w:val="000000"/>
                <w:sz w:val="18"/>
                <w:szCs w:val="18"/>
              </w:rPr>
              <w:t xml:space="preserve">; </w:t>
            </w:r>
            <w:hyperlink r:id="rId37" w:history="1">
              <w:r w:rsidRPr="0019046D">
                <w:rPr>
                  <w:rFonts w:asciiTheme="minorHAnsi" w:eastAsia="Lucida Sans Unicode" w:hAnsiTheme="minorHAnsi" w:cstheme="minorHAnsi"/>
                  <w:color w:val="000000"/>
                  <w:sz w:val="18"/>
                  <w:szCs w:val="18"/>
                  <w:u w:val="single"/>
                </w:rPr>
                <w:t>www.doradcazawodowy.zgora.pl</w:t>
              </w:r>
            </w:hyperlink>
            <w:r w:rsidRPr="0019046D">
              <w:rPr>
                <w:rFonts w:asciiTheme="minorHAnsi" w:eastAsia="Lucida Sans Unicode" w:hAnsiTheme="minorHAnsi" w:cstheme="minorHAnsi"/>
                <w:color w:val="000000"/>
                <w:sz w:val="18"/>
                <w:szCs w:val="18"/>
              </w:rPr>
              <w:t>;</w:t>
            </w:r>
          </w:p>
          <w:p w:rsidR="00A028D0" w:rsidRPr="0019046D" w:rsidRDefault="00A028D0" w:rsidP="0042189C">
            <w:pPr>
              <w:pStyle w:val="Akapitzlist"/>
              <w:numPr>
                <w:ilvl w:val="0"/>
                <w:numId w:val="118"/>
              </w:numPr>
              <w:tabs>
                <w:tab w:val="left" w:pos="172"/>
              </w:tabs>
              <w:ind w:left="28" w:firstLine="0"/>
              <w:jc w:val="both"/>
              <w:rPr>
                <w:rFonts w:asciiTheme="minorHAnsi" w:hAnsiTheme="minorHAnsi" w:cstheme="minorHAnsi"/>
                <w:color w:val="000000"/>
                <w:sz w:val="18"/>
                <w:szCs w:val="18"/>
              </w:rPr>
            </w:pPr>
            <w:r w:rsidRPr="0019046D">
              <w:rPr>
                <w:rFonts w:asciiTheme="minorHAnsi" w:hAnsiTheme="minorHAnsi" w:cstheme="minorHAnsi"/>
                <w:color w:val="000000"/>
                <w:sz w:val="18"/>
                <w:szCs w:val="18"/>
                <w:lang w:val="pl-PL"/>
              </w:rPr>
              <w:t>z</w:t>
            </w:r>
            <w:r w:rsidRPr="0019046D">
              <w:rPr>
                <w:rFonts w:asciiTheme="minorHAnsi" w:hAnsiTheme="minorHAnsi" w:cstheme="minorHAnsi"/>
                <w:color w:val="000000"/>
                <w:sz w:val="18"/>
                <w:szCs w:val="18"/>
              </w:rPr>
              <w:t>redagowano 3 artykuły do Biuletynu WUP</w:t>
            </w:r>
            <w:r w:rsidRPr="0019046D">
              <w:rPr>
                <w:rFonts w:asciiTheme="minorHAnsi" w:hAnsiTheme="minorHAnsi" w:cstheme="minorHAnsi"/>
                <w:color w:val="000000"/>
                <w:sz w:val="18"/>
                <w:szCs w:val="18"/>
                <w:lang w:val="pl-PL"/>
              </w:rPr>
              <w:t xml:space="preserve"> („</w:t>
            </w:r>
            <w:r w:rsidRPr="0019046D">
              <w:rPr>
                <w:rFonts w:asciiTheme="minorHAnsi" w:hAnsiTheme="minorHAnsi" w:cstheme="minorHAnsi"/>
                <w:color w:val="000000"/>
                <w:sz w:val="18"/>
                <w:szCs w:val="18"/>
              </w:rPr>
              <w:t>Planowanie kariery zawodowej</w:t>
            </w:r>
            <w:r w:rsidRPr="0019046D">
              <w:rPr>
                <w:rFonts w:asciiTheme="minorHAnsi" w:hAnsiTheme="minorHAnsi" w:cstheme="minorHAnsi"/>
                <w:color w:val="000000"/>
                <w:sz w:val="18"/>
                <w:szCs w:val="18"/>
                <w:lang w:val="pl-PL"/>
              </w:rPr>
              <w:t>”, „</w:t>
            </w:r>
            <w:r w:rsidRPr="0019046D">
              <w:rPr>
                <w:rFonts w:asciiTheme="minorHAnsi" w:hAnsiTheme="minorHAnsi" w:cstheme="minorHAnsi"/>
                <w:color w:val="000000"/>
                <w:sz w:val="18"/>
                <w:szCs w:val="18"/>
              </w:rPr>
              <w:t>Ogólnopolski Tyd</w:t>
            </w:r>
            <w:r>
              <w:rPr>
                <w:rFonts w:asciiTheme="minorHAnsi" w:hAnsiTheme="minorHAnsi" w:cstheme="minorHAnsi"/>
                <w:color w:val="000000"/>
                <w:sz w:val="18"/>
                <w:szCs w:val="18"/>
                <w:lang w:val="pl-PL"/>
              </w:rPr>
              <w:t>zień</w:t>
            </w:r>
            <w:r w:rsidRPr="0019046D">
              <w:rPr>
                <w:rFonts w:asciiTheme="minorHAnsi" w:hAnsiTheme="minorHAnsi" w:cstheme="minorHAnsi"/>
                <w:color w:val="000000"/>
                <w:sz w:val="18"/>
                <w:szCs w:val="18"/>
                <w:lang w:val="pl-PL"/>
              </w:rPr>
              <w:t xml:space="preserve"> </w:t>
            </w:r>
            <w:r>
              <w:rPr>
                <w:rFonts w:asciiTheme="minorHAnsi" w:hAnsiTheme="minorHAnsi" w:cstheme="minorHAnsi"/>
                <w:color w:val="000000"/>
                <w:sz w:val="18"/>
                <w:szCs w:val="18"/>
              </w:rPr>
              <w:t xml:space="preserve">Kariery 2019 – </w:t>
            </w:r>
            <w:r w:rsidRPr="0019046D">
              <w:rPr>
                <w:rFonts w:asciiTheme="minorHAnsi" w:hAnsiTheme="minorHAnsi" w:cstheme="minorHAnsi"/>
                <w:color w:val="000000"/>
                <w:sz w:val="18"/>
                <w:szCs w:val="18"/>
              </w:rPr>
              <w:t>Rozkręcamy swoje pasje”</w:t>
            </w:r>
            <w:r w:rsidRPr="0019046D">
              <w:rPr>
                <w:rFonts w:asciiTheme="minorHAnsi" w:hAnsiTheme="minorHAnsi" w:cstheme="minorHAnsi"/>
                <w:color w:val="000000"/>
                <w:sz w:val="18"/>
                <w:szCs w:val="18"/>
                <w:lang w:val="pl-PL"/>
              </w:rPr>
              <w:t xml:space="preserve"> oraz</w:t>
            </w:r>
            <w:r w:rsidRPr="0019046D">
              <w:rPr>
                <w:rFonts w:asciiTheme="minorHAnsi" w:hAnsiTheme="minorHAnsi" w:cstheme="minorHAnsi"/>
                <w:color w:val="000000"/>
                <w:sz w:val="18"/>
                <w:szCs w:val="18"/>
              </w:rPr>
              <w:t xml:space="preserve"> </w:t>
            </w:r>
            <w:r w:rsidRPr="0019046D">
              <w:rPr>
                <w:rFonts w:asciiTheme="minorHAnsi" w:hAnsiTheme="minorHAnsi" w:cstheme="minorHAnsi"/>
                <w:color w:val="000000"/>
                <w:sz w:val="18"/>
                <w:szCs w:val="18"/>
                <w:lang w:val="pl-PL"/>
              </w:rPr>
              <w:t>„</w:t>
            </w:r>
            <w:r w:rsidRPr="0019046D">
              <w:rPr>
                <w:rFonts w:asciiTheme="minorHAnsi" w:hAnsiTheme="minorHAnsi" w:cstheme="minorHAnsi"/>
                <w:color w:val="000000"/>
                <w:sz w:val="18"/>
                <w:szCs w:val="18"/>
              </w:rPr>
              <w:t>Komunikacja a relacja, czyli … o co chodzi</w:t>
            </w:r>
            <w:r w:rsidRPr="0019046D">
              <w:rPr>
                <w:rFonts w:asciiTheme="minorHAnsi" w:hAnsiTheme="minorHAnsi" w:cstheme="minorHAnsi"/>
                <w:color w:val="000000"/>
                <w:sz w:val="18"/>
                <w:szCs w:val="18"/>
                <w:lang w:val="pl-PL"/>
              </w:rPr>
              <w:t>”)</w:t>
            </w:r>
            <w:r w:rsidRPr="0019046D">
              <w:rPr>
                <w:rFonts w:asciiTheme="minorHAnsi" w:hAnsiTheme="minorHAnsi" w:cstheme="minorHAnsi"/>
                <w:color w:val="000000"/>
                <w:sz w:val="18"/>
                <w:szCs w:val="18"/>
              </w:rPr>
              <w:t xml:space="preserve"> oraz 1 artykuł do Biuletynu POWER dla młodych</w:t>
            </w:r>
            <w:r w:rsidRPr="0019046D">
              <w:rPr>
                <w:rFonts w:asciiTheme="minorHAnsi" w:hAnsiTheme="minorHAnsi" w:cstheme="minorHAnsi"/>
                <w:color w:val="000000"/>
                <w:sz w:val="18"/>
                <w:szCs w:val="18"/>
                <w:lang w:val="pl-PL"/>
              </w:rPr>
              <w:t xml:space="preserve"> (</w:t>
            </w:r>
            <w:r w:rsidRPr="0019046D">
              <w:rPr>
                <w:rFonts w:asciiTheme="minorHAnsi" w:hAnsiTheme="minorHAnsi" w:cstheme="minorHAnsi"/>
                <w:color w:val="000000"/>
                <w:sz w:val="18"/>
                <w:szCs w:val="18"/>
              </w:rPr>
              <w:t>„Żeby mi się tak bardzo chciało, jak mi się nie chce”</w:t>
            </w:r>
            <w:r w:rsidRPr="0019046D">
              <w:rPr>
                <w:rFonts w:asciiTheme="minorHAnsi" w:hAnsiTheme="minorHAnsi" w:cstheme="minorHAnsi"/>
                <w:color w:val="000000"/>
                <w:sz w:val="18"/>
                <w:szCs w:val="18"/>
                <w:lang w:val="pl-PL"/>
              </w:rPr>
              <w:t>);</w:t>
            </w:r>
          </w:p>
          <w:p w:rsidR="00A028D0" w:rsidRPr="0019046D" w:rsidRDefault="00A028D0" w:rsidP="0042189C">
            <w:pPr>
              <w:pStyle w:val="Akapitzlist"/>
              <w:numPr>
                <w:ilvl w:val="0"/>
                <w:numId w:val="118"/>
              </w:numPr>
              <w:tabs>
                <w:tab w:val="left" w:pos="172"/>
              </w:tabs>
              <w:ind w:left="28" w:firstLine="0"/>
              <w:jc w:val="both"/>
              <w:rPr>
                <w:rFonts w:asciiTheme="minorHAnsi" w:hAnsiTheme="minorHAnsi" w:cstheme="minorHAnsi"/>
                <w:color w:val="000000"/>
                <w:sz w:val="18"/>
                <w:szCs w:val="18"/>
              </w:rPr>
            </w:pPr>
            <w:r w:rsidRPr="0019046D">
              <w:rPr>
                <w:rFonts w:asciiTheme="minorHAnsi" w:hAnsiTheme="minorHAnsi" w:cstheme="minorHAnsi"/>
                <w:color w:val="000000"/>
                <w:sz w:val="18"/>
                <w:szCs w:val="18"/>
                <w:lang w:val="pl-PL"/>
              </w:rPr>
              <w:t>o</w:t>
            </w:r>
            <w:r w:rsidRPr="0019046D">
              <w:rPr>
                <w:rFonts w:asciiTheme="minorHAnsi" w:hAnsiTheme="minorHAnsi" w:cstheme="minorHAnsi"/>
                <w:color w:val="000000"/>
                <w:sz w:val="18"/>
                <w:szCs w:val="18"/>
              </w:rPr>
              <w:t xml:space="preserve">pracowano i wydano kalendarze na rok 2020, w nakładzie 225 egz. z informacją o usługach  </w:t>
            </w:r>
            <w:proofErr w:type="spellStart"/>
            <w:r w:rsidRPr="0019046D">
              <w:rPr>
                <w:rFonts w:asciiTheme="minorHAnsi" w:hAnsiTheme="minorHAnsi" w:cstheme="minorHAnsi"/>
                <w:color w:val="000000"/>
                <w:sz w:val="18"/>
                <w:szCs w:val="18"/>
              </w:rPr>
              <w:t>CIiPKZ</w:t>
            </w:r>
            <w:proofErr w:type="spellEnd"/>
            <w:r w:rsidRPr="0019046D">
              <w:rPr>
                <w:rFonts w:asciiTheme="minorHAnsi" w:hAnsiTheme="minorHAnsi" w:cstheme="minorHAnsi"/>
                <w:color w:val="000000"/>
                <w:sz w:val="18"/>
                <w:szCs w:val="18"/>
              </w:rPr>
              <w:t xml:space="preserve"> w Gorzowie Wlkp. i Zielonej Górze oraz partnerstwach lokalnych.</w:t>
            </w:r>
          </w:p>
          <w:p w:rsidR="00A028D0" w:rsidRPr="0019046D" w:rsidRDefault="00A028D0" w:rsidP="002F0BD8">
            <w:pPr>
              <w:jc w:val="both"/>
              <w:rPr>
                <w:rFonts w:asciiTheme="minorHAnsi" w:hAnsiTheme="minorHAnsi" w:cstheme="minorHAnsi"/>
                <w:color w:val="000000"/>
                <w:sz w:val="18"/>
                <w:szCs w:val="18"/>
              </w:rPr>
            </w:pPr>
          </w:p>
          <w:p w:rsidR="00A028D0" w:rsidRPr="0019046D" w:rsidRDefault="00A028D0" w:rsidP="002F0BD8">
            <w:pPr>
              <w:jc w:val="both"/>
              <w:rPr>
                <w:rFonts w:asciiTheme="minorHAnsi" w:hAnsiTheme="minorHAnsi" w:cstheme="minorHAnsi"/>
                <w:color w:val="000000"/>
                <w:sz w:val="18"/>
                <w:szCs w:val="18"/>
              </w:rPr>
            </w:pPr>
            <w:r w:rsidRPr="0019046D">
              <w:rPr>
                <w:rFonts w:asciiTheme="minorHAnsi" w:hAnsiTheme="minorHAnsi" w:cstheme="minorHAnsi"/>
                <w:color w:val="000000"/>
                <w:sz w:val="18"/>
                <w:szCs w:val="18"/>
              </w:rPr>
              <w:t>Upowszechniano informację o usługach Centrum na targach pracy i giełdach pracy:</w:t>
            </w:r>
          </w:p>
          <w:p w:rsidR="00A028D0" w:rsidRPr="0019046D" w:rsidRDefault="00A028D0" w:rsidP="0042189C">
            <w:pPr>
              <w:numPr>
                <w:ilvl w:val="0"/>
                <w:numId w:val="119"/>
              </w:numPr>
              <w:ind w:left="172" w:hanging="172"/>
              <w:jc w:val="both"/>
              <w:rPr>
                <w:rFonts w:asciiTheme="minorHAnsi" w:hAnsiTheme="minorHAnsi" w:cstheme="minorHAnsi"/>
                <w:color w:val="000000"/>
                <w:sz w:val="18"/>
                <w:szCs w:val="18"/>
              </w:rPr>
            </w:pPr>
            <w:r w:rsidRPr="0019046D">
              <w:rPr>
                <w:rFonts w:asciiTheme="minorHAnsi" w:hAnsiTheme="minorHAnsi" w:cstheme="minorHAnsi"/>
                <w:color w:val="000000"/>
                <w:sz w:val="18"/>
                <w:szCs w:val="18"/>
              </w:rPr>
              <w:t>Targi Pracy w Międzyrzeczu (20.02.2019 r.);</w:t>
            </w:r>
          </w:p>
          <w:p w:rsidR="00A028D0" w:rsidRPr="0019046D" w:rsidRDefault="00A028D0" w:rsidP="0042189C">
            <w:pPr>
              <w:numPr>
                <w:ilvl w:val="0"/>
                <w:numId w:val="119"/>
              </w:numPr>
              <w:ind w:left="172" w:hanging="172"/>
              <w:jc w:val="both"/>
              <w:rPr>
                <w:rFonts w:asciiTheme="minorHAnsi" w:hAnsiTheme="minorHAnsi" w:cstheme="minorHAnsi"/>
                <w:color w:val="000000"/>
                <w:sz w:val="18"/>
                <w:szCs w:val="18"/>
              </w:rPr>
            </w:pPr>
            <w:r w:rsidRPr="0019046D">
              <w:rPr>
                <w:rFonts w:asciiTheme="minorHAnsi" w:hAnsiTheme="minorHAnsi" w:cstheme="minorHAnsi"/>
                <w:color w:val="000000"/>
                <w:sz w:val="18"/>
                <w:szCs w:val="18"/>
              </w:rPr>
              <w:t>Targi Edukacyjne ABSOLWENT 2019 w Gorzowie Wlkp. (05.03.2019 r.);</w:t>
            </w:r>
          </w:p>
          <w:p w:rsidR="00A028D0" w:rsidRPr="0019046D" w:rsidRDefault="00A028D0" w:rsidP="0042189C">
            <w:pPr>
              <w:numPr>
                <w:ilvl w:val="0"/>
                <w:numId w:val="119"/>
              </w:numPr>
              <w:ind w:left="172" w:hanging="172"/>
              <w:jc w:val="both"/>
              <w:rPr>
                <w:rFonts w:asciiTheme="minorHAnsi" w:hAnsiTheme="minorHAnsi" w:cstheme="minorHAnsi"/>
                <w:color w:val="000000"/>
                <w:sz w:val="18"/>
                <w:szCs w:val="18"/>
              </w:rPr>
            </w:pPr>
            <w:r w:rsidRPr="0019046D">
              <w:rPr>
                <w:rFonts w:asciiTheme="minorHAnsi" w:hAnsiTheme="minorHAnsi" w:cstheme="minorHAnsi"/>
                <w:color w:val="000000"/>
                <w:sz w:val="18"/>
                <w:szCs w:val="18"/>
              </w:rPr>
              <w:t>Targi Pracy „Kariera 2019” w Gorzowie Wlkp. (10.04.2019 r.);</w:t>
            </w:r>
          </w:p>
          <w:p w:rsidR="00A028D0" w:rsidRPr="0019046D" w:rsidRDefault="00A028D0" w:rsidP="0042189C">
            <w:pPr>
              <w:numPr>
                <w:ilvl w:val="0"/>
                <w:numId w:val="119"/>
              </w:numPr>
              <w:ind w:left="172" w:hanging="172"/>
              <w:jc w:val="both"/>
              <w:rPr>
                <w:rFonts w:asciiTheme="minorHAnsi" w:hAnsiTheme="minorHAnsi" w:cstheme="minorHAnsi"/>
                <w:color w:val="000000"/>
                <w:sz w:val="18"/>
                <w:szCs w:val="18"/>
              </w:rPr>
            </w:pPr>
            <w:r w:rsidRPr="0019046D">
              <w:rPr>
                <w:rFonts w:asciiTheme="minorHAnsi" w:hAnsiTheme="minorHAnsi" w:cstheme="minorHAnsi"/>
                <w:color w:val="000000"/>
                <w:sz w:val="18"/>
                <w:szCs w:val="18"/>
              </w:rPr>
              <w:t>Targi Pracy w Gorzowie Wlkp. (18.04.2019 r.);</w:t>
            </w:r>
          </w:p>
          <w:p w:rsidR="00A028D0" w:rsidRPr="0019046D" w:rsidRDefault="00A028D0" w:rsidP="0042189C">
            <w:pPr>
              <w:numPr>
                <w:ilvl w:val="0"/>
                <w:numId w:val="119"/>
              </w:numPr>
              <w:ind w:left="172" w:hanging="172"/>
              <w:jc w:val="both"/>
              <w:rPr>
                <w:rFonts w:asciiTheme="minorHAnsi" w:hAnsiTheme="minorHAnsi" w:cstheme="minorHAnsi"/>
                <w:color w:val="000000"/>
                <w:sz w:val="18"/>
                <w:szCs w:val="18"/>
              </w:rPr>
            </w:pPr>
            <w:r w:rsidRPr="0019046D">
              <w:rPr>
                <w:rFonts w:asciiTheme="minorHAnsi" w:hAnsiTheme="minorHAnsi" w:cstheme="minorHAnsi"/>
                <w:color w:val="000000"/>
                <w:sz w:val="18"/>
                <w:szCs w:val="18"/>
              </w:rPr>
              <w:t>VII Zielonogórskie Targi Pracy 2019 w CIS</w:t>
            </w:r>
            <w:r>
              <w:rPr>
                <w:rFonts w:asciiTheme="minorHAnsi" w:hAnsiTheme="minorHAnsi" w:cstheme="minorHAnsi"/>
                <w:color w:val="000000"/>
                <w:sz w:val="18"/>
                <w:szCs w:val="18"/>
              </w:rPr>
              <w:t xml:space="preserve"> </w:t>
            </w:r>
            <w:r w:rsidRPr="0019046D">
              <w:rPr>
                <w:rFonts w:asciiTheme="minorHAnsi" w:hAnsiTheme="minorHAnsi" w:cstheme="minorHAnsi"/>
                <w:color w:val="000000"/>
                <w:sz w:val="18"/>
                <w:szCs w:val="18"/>
              </w:rPr>
              <w:t>(6.03.2019 r.);</w:t>
            </w:r>
          </w:p>
          <w:p w:rsidR="00A028D0" w:rsidRPr="0019046D" w:rsidRDefault="00A028D0" w:rsidP="0042189C">
            <w:pPr>
              <w:numPr>
                <w:ilvl w:val="0"/>
                <w:numId w:val="119"/>
              </w:numPr>
              <w:ind w:left="172" w:hanging="172"/>
              <w:jc w:val="both"/>
              <w:rPr>
                <w:rFonts w:asciiTheme="minorHAnsi" w:hAnsiTheme="minorHAnsi" w:cstheme="minorHAnsi"/>
                <w:color w:val="000000"/>
                <w:sz w:val="18"/>
                <w:szCs w:val="18"/>
              </w:rPr>
            </w:pPr>
            <w:r w:rsidRPr="0019046D">
              <w:rPr>
                <w:rFonts w:asciiTheme="minorHAnsi" w:hAnsiTheme="minorHAnsi" w:cstheme="minorHAnsi"/>
                <w:color w:val="000000"/>
                <w:sz w:val="18"/>
                <w:szCs w:val="18"/>
              </w:rPr>
              <w:t>Targi Edukacyjne ABSOLWENT 2019 w Zielonej Górze (12.03.2019 r.);</w:t>
            </w:r>
          </w:p>
          <w:p w:rsidR="00A028D0" w:rsidRPr="0019046D" w:rsidRDefault="00A028D0" w:rsidP="0042189C">
            <w:pPr>
              <w:numPr>
                <w:ilvl w:val="0"/>
                <w:numId w:val="119"/>
              </w:numPr>
              <w:ind w:left="172" w:hanging="172"/>
              <w:jc w:val="both"/>
              <w:rPr>
                <w:rFonts w:asciiTheme="minorHAnsi" w:hAnsiTheme="minorHAnsi" w:cstheme="minorHAnsi"/>
                <w:color w:val="000000"/>
                <w:sz w:val="18"/>
                <w:szCs w:val="18"/>
              </w:rPr>
            </w:pPr>
            <w:r w:rsidRPr="0019046D">
              <w:rPr>
                <w:rFonts w:asciiTheme="minorHAnsi" w:hAnsiTheme="minorHAnsi" w:cstheme="minorHAnsi"/>
                <w:color w:val="000000"/>
                <w:sz w:val="18"/>
                <w:szCs w:val="18"/>
              </w:rPr>
              <w:t>Targi Pracy ETAT na Uniwersytecie Zielonogórskim (20.03.2019 r.);</w:t>
            </w:r>
          </w:p>
          <w:p w:rsidR="00A028D0" w:rsidRPr="0019046D" w:rsidRDefault="00A028D0" w:rsidP="0042189C">
            <w:pPr>
              <w:numPr>
                <w:ilvl w:val="0"/>
                <w:numId w:val="119"/>
              </w:numPr>
              <w:ind w:left="172" w:hanging="172"/>
              <w:jc w:val="both"/>
              <w:rPr>
                <w:rFonts w:asciiTheme="minorHAnsi" w:hAnsiTheme="minorHAnsi" w:cstheme="minorHAnsi"/>
                <w:color w:val="000000"/>
                <w:sz w:val="18"/>
                <w:szCs w:val="18"/>
              </w:rPr>
            </w:pPr>
            <w:r w:rsidRPr="0019046D">
              <w:rPr>
                <w:rFonts w:asciiTheme="minorHAnsi" w:hAnsiTheme="minorHAnsi" w:cstheme="minorHAnsi"/>
                <w:color w:val="000000"/>
                <w:sz w:val="18"/>
                <w:szCs w:val="18"/>
              </w:rPr>
              <w:t>Targi Pracy i Edukacji w Zbąszynku (</w:t>
            </w:r>
            <w:r>
              <w:rPr>
                <w:rFonts w:asciiTheme="minorHAnsi" w:hAnsiTheme="minorHAnsi" w:cstheme="minorHAnsi"/>
                <w:color w:val="000000"/>
                <w:sz w:val="18"/>
                <w:szCs w:val="18"/>
              </w:rPr>
              <w:t>0</w:t>
            </w:r>
            <w:r w:rsidRPr="0019046D">
              <w:rPr>
                <w:rFonts w:asciiTheme="minorHAnsi" w:hAnsiTheme="minorHAnsi" w:cstheme="minorHAnsi"/>
                <w:color w:val="000000"/>
                <w:sz w:val="18"/>
                <w:szCs w:val="18"/>
              </w:rPr>
              <w:t>1.03.2019 r.);</w:t>
            </w:r>
          </w:p>
          <w:p w:rsidR="00A028D0" w:rsidRPr="0019046D" w:rsidRDefault="00A028D0" w:rsidP="0042189C">
            <w:pPr>
              <w:pStyle w:val="Zawartotabeli"/>
              <w:numPr>
                <w:ilvl w:val="0"/>
                <w:numId w:val="119"/>
              </w:numPr>
              <w:tabs>
                <w:tab w:val="left" w:pos="168"/>
              </w:tabs>
              <w:spacing w:after="0"/>
              <w:ind w:left="172" w:hanging="172"/>
              <w:jc w:val="both"/>
              <w:rPr>
                <w:rFonts w:asciiTheme="minorHAnsi" w:hAnsiTheme="minorHAnsi" w:cstheme="minorHAnsi"/>
                <w:sz w:val="18"/>
                <w:szCs w:val="18"/>
              </w:rPr>
            </w:pPr>
            <w:r w:rsidRPr="0019046D">
              <w:rPr>
                <w:rFonts w:asciiTheme="minorHAnsi" w:eastAsia="Times New Roman" w:hAnsiTheme="minorHAnsi" w:cstheme="minorHAnsi"/>
                <w:color w:val="000000"/>
                <w:sz w:val="18"/>
                <w:szCs w:val="18"/>
                <w:lang w:val="pl-PL" w:eastAsia="pl-PL"/>
              </w:rPr>
              <w:t>V Nowosolskie Targi Pracy i Edukacji w Nowej Soli (19.11.2019 r.).</w:t>
            </w:r>
          </w:p>
          <w:p w:rsidR="00A028D0" w:rsidRPr="0019046D" w:rsidRDefault="00A028D0" w:rsidP="002F0BD8">
            <w:pPr>
              <w:pStyle w:val="Zawartotabeli"/>
              <w:tabs>
                <w:tab w:val="left" w:pos="168"/>
              </w:tabs>
              <w:spacing w:after="0"/>
              <w:ind w:left="28"/>
              <w:jc w:val="both"/>
              <w:rPr>
                <w:rFonts w:asciiTheme="minorHAnsi" w:hAnsiTheme="minorHAnsi"/>
                <w:sz w:val="18"/>
                <w:szCs w:val="18"/>
              </w:rPr>
            </w:pPr>
          </w:p>
          <w:p w:rsidR="00A028D0" w:rsidRPr="0019046D" w:rsidRDefault="00A028D0" w:rsidP="0042189C">
            <w:pPr>
              <w:pStyle w:val="Zawartotabeli"/>
              <w:numPr>
                <w:ilvl w:val="0"/>
                <w:numId w:val="41"/>
              </w:numPr>
              <w:tabs>
                <w:tab w:val="left" w:pos="166"/>
                <w:tab w:val="left" w:pos="310"/>
              </w:tabs>
              <w:spacing w:after="0"/>
              <w:ind w:left="0" w:firstLine="0"/>
              <w:jc w:val="both"/>
              <w:rPr>
                <w:rFonts w:asciiTheme="minorHAnsi" w:hAnsiTheme="minorHAnsi"/>
                <w:sz w:val="18"/>
                <w:szCs w:val="18"/>
                <w:lang w:val="pl-PL"/>
              </w:rPr>
            </w:pPr>
            <w:r w:rsidRPr="0019046D">
              <w:rPr>
                <w:rFonts w:asciiTheme="minorHAnsi" w:hAnsiTheme="minorHAnsi"/>
                <w:sz w:val="18"/>
                <w:szCs w:val="18"/>
              </w:rPr>
              <w:t>Centrum Informacji i Planowania Kariery Zawodowej w Gorzowie Wlkp</w:t>
            </w:r>
            <w:r w:rsidRPr="0019046D">
              <w:rPr>
                <w:rFonts w:asciiTheme="minorHAnsi" w:hAnsiTheme="minorHAnsi"/>
                <w:sz w:val="18"/>
                <w:szCs w:val="18"/>
                <w:lang w:val="pl-PL"/>
              </w:rPr>
              <w:t>.:</w:t>
            </w:r>
          </w:p>
          <w:p w:rsidR="00A028D0" w:rsidRPr="0019046D" w:rsidRDefault="00A028D0" w:rsidP="0042189C">
            <w:pPr>
              <w:pStyle w:val="Zawartotabeli"/>
              <w:numPr>
                <w:ilvl w:val="0"/>
                <w:numId w:val="116"/>
              </w:numPr>
              <w:tabs>
                <w:tab w:val="left" w:pos="166"/>
                <w:tab w:val="left" w:pos="310"/>
              </w:tabs>
              <w:spacing w:after="0"/>
              <w:ind w:left="0" w:firstLine="0"/>
              <w:jc w:val="both"/>
              <w:rPr>
                <w:rFonts w:asciiTheme="minorHAnsi" w:hAnsiTheme="minorHAnsi" w:cstheme="minorHAnsi"/>
                <w:sz w:val="18"/>
                <w:szCs w:val="18"/>
                <w:lang w:val="pl-PL"/>
              </w:rPr>
            </w:pPr>
            <w:r w:rsidRPr="0019046D">
              <w:rPr>
                <w:rFonts w:asciiTheme="minorHAnsi" w:hAnsiTheme="minorHAnsi"/>
                <w:sz w:val="18"/>
                <w:szCs w:val="18"/>
                <w:lang w:val="pl-PL"/>
              </w:rPr>
              <w:t>w</w:t>
            </w:r>
            <w:r w:rsidRPr="0019046D">
              <w:rPr>
                <w:rFonts w:asciiTheme="minorHAnsi" w:hAnsiTheme="minorHAnsi"/>
                <w:sz w:val="18"/>
                <w:szCs w:val="18"/>
              </w:rPr>
              <w:t xml:space="preserve"> ramach Ogólnopolskiego Tygodnia Kariery </w:t>
            </w:r>
            <w:r w:rsidRPr="0019046D">
              <w:rPr>
                <w:rFonts w:asciiTheme="minorHAnsi" w:hAnsiTheme="minorHAnsi"/>
                <w:sz w:val="18"/>
                <w:szCs w:val="18"/>
                <w:lang w:val="pl-PL"/>
              </w:rPr>
              <w:t xml:space="preserve">2019 zorganizowano warsztat motywacyjny „Rozkręcamy swoje pasje”, </w:t>
            </w:r>
            <w:r w:rsidRPr="0019046D">
              <w:rPr>
                <w:rFonts w:asciiTheme="minorHAnsi" w:hAnsiTheme="minorHAnsi"/>
                <w:bCs/>
                <w:sz w:val="18"/>
                <w:szCs w:val="18"/>
                <w:lang w:val="pl-PL"/>
              </w:rPr>
              <w:t xml:space="preserve">skierowany do młodzieży ósmych klas szkół podstawowych, w którym </w:t>
            </w:r>
            <w:r w:rsidRPr="0019046D">
              <w:rPr>
                <w:rFonts w:asciiTheme="minorHAnsi" w:hAnsiTheme="minorHAnsi"/>
                <w:sz w:val="18"/>
                <w:szCs w:val="18"/>
                <w:lang w:val="pl-PL"/>
              </w:rPr>
              <w:t xml:space="preserve">udział wzięły 442 osoby z 17 szkół podstawowych (Baczyna, Kołczyn, Skwierzyna, Strzelce Kraj., Gorzów Wlkp.). Celem inicjatywy było uświadomienie młodym ludziom ich roli oraz promocja posiadanych pasji w projektowaniu własnej drogi życiowej i zawodowej. Młodzi ludzie mieli możliwość spotkania ciekawych ludzi z województwa lubuskiego, którzy odważyli się odkryć swoje pasje i pielęgnują je z zaangażowaniem. Zdobyli wskazówki jak odnaleźć pasję i rozwijać ją w sobie. Wysłuchali prelekcji, obejrzeli prezentacje zaproszonych pasjonatów, którzy swoją wiedzą i doświadczeniem inspirowali, motywowali młodzież do poszukiwania własnej ścieżki kariery zgodnej z predyspozycjami. Jednocześnie przygotowano i rozpowszechniono informacje w </w:t>
            </w:r>
            <w:r w:rsidRPr="0019046D">
              <w:rPr>
                <w:rFonts w:asciiTheme="minorHAnsi" w:hAnsiTheme="minorHAnsi" w:cstheme="minorHAnsi"/>
                <w:sz w:val="18"/>
                <w:szCs w:val="18"/>
                <w:lang w:val="pl-PL"/>
              </w:rPr>
              <w:t xml:space="preserve">postaci ulotki: </w:t>
            </w:r>
            <w:hyperlink r:id="rId38" w:history="1">
              <w:r w:rsidRPr="0019046D">
                <w:rPr>
                  <w:rStyle w:val="Hipercze"/>
                  <w:rFonts w:asciiTheme="minorHAnsi" w:hAnsiTheme="minorHAnsi" w:cstheme="minorHAnsi"/>
                  <w:sz w:val="18"/>
                  <w:szCs w:val="18"/>
                  <w:lang w:val="pl-PL"/>
                </w:rPr>
                <w:t>https://wupzielonagora.praca.gov.pl/-/10618253-informacja-zawodowa</w:t>
              </w:r>
            </w:hyperlink>
            <w:r w:rsidRPr="0019046D">
              <w:rPr>
                <w:rFonts w:asciiTheme="minorHAnsi" w:hAnsiTheme="minorHAnsi" w:cstheme="minorHAnsi"/>
                <w:sz w:val="18"/>
                <w:szCs w:val="18"/>
                <w:lang w:val="pl-PL"/>
              </w:rPr>
              <w:t>. Podsumowanie działań w fo</w:t>
            </w:r>
            <w:r w:rsidR="00A647C9">
              <w:rPr>
                <w:rFonts w:asciiTheme="minorHAnsi" w:hAnsiTheme="minorHAnsi" w:cstheme="minorHAnsi"/>
                <w:sz w:val="18"/>
                <w:szCs w:val="18"/>
                <w:lang w:val="pl-PL"/>
              </w:rPr>
              <w:t>rmie prezentacji zamieszczone jest</w:t>
            </w:r>
            <w:r w:rsidRPr="0019046D">
              <w:rPr>
                <w:rFonts w:asciiTheme="minorHAnsi" w:hAnsiTheme="minorHAnsi" w:cstheme="minorHAnsi"/>
                <w:sz w:val="18"/>
                <w:szCs w:val="18"/>
                <w:lang w:val="pl-PL"/>
              </w:rPr>
              <w:t xml:space="preserve"> na stronie: </w:t>
            </w:r>
            <w:hyperlink r:id="rId39" w:history="1">
              <w:r w:rsidRPr="0019046D">
                <w:rPr>
                  <w:rStyle w:val="Hipercze"/>
                  <w:rFonts w:asciiTheme="minorHAnsi" w:hAnsiTheme="minorHAnsi" w:cstheme="minorHAnsi"/>
                  <w:sz w:val="18"/>
                  <w:szCs w:val="18"/>
                  <w:lang w:val="pl-PL"/>
                </w:rPr>
                <w:t>https://wupzielonagora.praca.gov.pl/-/10845348-podsumowanie-gorzowskiego-otk</w:t>
              </w:r>
            </w:hyperlink>
            <w:r w:rsidRPr="0019046D">
              <w:rPr>
                <w:rFonts w:asciiTheme="minorHAnsi" w:hAnsiTheme="minorHAnsi" w:cstheme="minorHAnsi"/>
                <w:sz w:val="18"/>
                <w:szCs w:val="18"/>
                <w:lang w:val="pl-PL"/>
              </w:rPr>
              <w:t xml:space="preserve"> oraz </w:t>
            </w:r>
            <w:hyperlink r:id="rId40" w:history="1">
              <w:r w:rsidRPr="0019046D">
                <w:rPr>
                  <w:rStyle w:val="Hipercze"/>
                  <w:rFonts w:asciiTheme="minorHAnsi" w:hAnsiTheme="minorHAnsi" w:cstheme="minorHAnsi"/>
                  <w:sz w:val="18"/>
                  <w:szCs w:val="18"/>
                  <w:lang w:val="pl-PL"/>
                </w:rPr>
                <w:t>https://doradcazawodowy.zgora.pl/aktualnosci/podsumowanie-gorzowskiego-otk.html</w:t>
              </w:r>
            </w:hyperlink>
            <w:r w:rsidRPr="0019046D">
              <w:rPr>
                <w:rFonts w:asciiTheme="minorHAnsi" w:hAnsiTheme="minorHAnsi" w:cstheme="minorHAnsi"/>
                <w:sz w:val="18"/>
                <w:szCs w:val="18"/>
              </w:rPr>
              <w:t>;</w:t>
            </w:r>
          </w:p>
          <w:p w:rsidR="00A028D0" w:rsidRPr="0019046D" w:rsidRDefault="00A028D0" w:rsidP="002F0BD8">
            <w:pPr>
              <w:pStyle w:val="Zawartotabeli"/>
              <w:tabs>
                <w:tab w:val="left" w:pos="166"/>
                <w:tab w:val="left" w:pos="310"/>
              </w:tabs>
              <w:spacing w:after="0"/>
              <w:jc w:val="both"/>
              <w:rPr>
                <w:rFonts w:asciiTheme="minorHAnsi" w:hAnsiTheme="minorHAnsi" w:cstheme="minorHAnsi"/>
                <w:sz w:val="18"/>
                <w:szCs w:val="18"/>
              </w:rPr>
            </w:pPr>
          </w:p>
          <w:p w:rsidR="00A028D0" w:rsidRPr="0019046D" w:rsidRDefault="00A028D0" w:rsidP="002F0BD8">
            <w:pPr>
              <w:rPr>
                <w:rFonts w:asciiTheme="minorHAnsi" w:hAnsiTheme="minorHAnsi" w:cstheme="minorHAnsi"/>
                <w:color w:val="000000"/>
                <w:sz w:val="18"/>
                <w:szCs w:val="18"/>
              </w:rPr>
            </w:pPr>
            <w:r w:rsidRPr="0019046D">
              <w:rPr>
                <w:rFonts w:asciiTheme="minorHAnsi" w:hAnsiTheme="minorHAnsi" w:cstheme="minorHAnsi"/>
                <w:color w:val="000000"/>
                <w:sz w:val="18"/>
                <w:szCs w:val="18"/>
              </w:rPr>
              <w:t xml:space="preserve">Doradcy zawodowi przygotowali i wygłosili prelekcje podczas dwóch konferencji metodycznych w Wojewódzkim Ośrodku Metodycznym w Gorzowie Wlkp.: </w:t>
            </w:r>
          </w:p>
          <w:p w:rsidR="00A028D0" w:rsidRPr="0019046D" w:rsidRDefault="00A028D0" w:rsidP="0042189C">
            <w:pPr>
              <w:pStyle w:val="Akapitzlist"/>
              <w:numPr>
                <w:ilvl w:val="0"/>
                <w:numId w:val="115"/>
              </w:numPr>
              <w:tabs>
                <w:tab w:val="left" w:pos="168"/>
              </w:tabs>
              <w:ind w:left="26" w:firstLine="0"/>
              <w:jc w:val="both"/>
              <w:rPr>
                <w:rFonts w:asciiTheme="minorHAnsi" w:hAnsiTheme="minorHAnsi" w:cstheme="minorHAnsi"/>
                <w:color w:val="000000"/>
                <w:sz w:val="18"/>
                <w:szCs w:val="18"/>
              </w:rPr>
            </w:pPr>
            <w:r>
              <w:rPr>
                <w:rFonts w:asciiTheme="minorHAnsi" w:hAnsiTheme="minorHAnsi" w:cstheme="minorHAnsi"/>
                <w:color w:val="000000"/>
                <w:sz w:val="18"/>
                <w:szCs w:val="18"/>
                <w:lang w:val="pl-PL"/>
              </w:rPr>
              <w:t>kształcenie</w:t>
            </w:r>
            <w:r w:rsidRPr="0019046D">
              <w:rPr>
                <w:rFonts w:asciiTheme="minorHAnsi" w:hAnsiTheme="minorHAnsi" w:cstheme="minorHAnsi"/>
                <w:color w:val="000000"/>
                <w:sz w:val="18"/>
                <w:szCs w:val="18"/>
              </w:rPr>
              <w:t xml:space="preserve"> branżowe oraz doradztwo zawodowe w roku szkolnym 2019/2020. Prelekcja: „Planowanie własnej ścieżki kariery” </w:t>
            </w:r>
            <w:r>
              <w:rPr>
                <w:rFonts w:asciiTheme="minorHAnsi" w:hAnsiTheme="minorHAnsi" w:cstheme="minorHAnsi"/>
                <w:color w:val="000000"/>
                <w:sz w:val="18"/>
                <w:szCs w:val="18"/>
                <w:lang w:val="pl-PL"/>
              </w:rPr>
              <w:t>(</w:t>
            </w:r>
            <w:r w:rsidRPr="0019046D">
              <w:rPr>
                <w:rFonts w:asciiTheme="minorHAnsi" w:hAnsiTheme="minorHAnsi" w:cstheme="minorHAnsi"/>
                <w:color w:val="000000"/>
                <w:sz w:val="18"/>
                <w:szCs w:val="18"/>
              </w:rPr>
              <w:t>29.08.2019</w:t>
            </w:r>
            <w:r w:rsidRPr="0019046D">
              <w:rPr>
                <w:rFonts w:asciiTheme="minorHAnsi" w:hAnsiTheme="minorHAnsi" w:cstheme="minorHAnsi"/>
                <w:color w:val="000000"/>
                <w:sz w:val="18"/>
                <w:szCs w:val="18"/>
                <w:lang w:val="pl-PL"/>
              </w:rPr>
              <w:t xml:space="preserve"> r</w:t>
            </w:r>
            <w:r w:rsidRPr="0019046D">
              <w:rPr>
                <w:rFonts w:asciiTheme="minorHAnsi" w:hAnsiTheme="minorHAnsi" w:cstheme="minorHAnsi"/>
                <w:color w:val="000000"/>
                <w:sz w:val="18"/>
                <w:szCs w:val="18"/>
              </w:rPr>
              <w:t>.</w:t>
            </w:r>
            <w:r>
              <w:rPr>
                <w:rFonts w:asciiTheme="minorHAnsi" w:hAnsiTheme="minorHAnsi" w:cstheme="minorHAnsi"/>
                <w:color w:val="000000"/>
                <w:sz w:val="18"/>
                <w:szCs w:val="18"/>
                <w:lang w:val="pl-PL"/>
              </w:rPr>
              <w:t>);</w:t>
            </w:r>
          </w:p>
          <w:p w:rsidR="00A028D0" w:rsidRPr="0019046D" w:rsidRDefault="00A028D0" w:rsidP="0042189C">
            <w:pPr>
              <w:pStyle w:val="Akapitzlist"/>
              <w:numPr>
                <w:ilvl w:val="0"/>
                <w:numId w:val="115"/>
              </w:numPr>
              <w:tabs>
                <w:tab w:val="left" w:pos="168"/>
                <w:tab w:val="left" w:pos="310"/>
              </w:tabs>
              <w:ind w:left="26" w:firstLine="0"/>
              <w:jc w:val="both"/>
              <w:rPr>
                <w:rFonts w:asciiTheme="minorHAnsi" w:hAnsiTheme="minorHAnsi" w:cstheme="minorHAnsi"/>
                <w:sz w:val="18"/>
                <w:szCs w:val="18"/>
              </w:rPr>
            </w:pPr>
            <w:r>
              <w:rPr>
                <w:rFonts w:asciiTheme="minorHAnsi" w:hAnsiTheme="minorHAnsi" w:cstheme="minorHAnsi"/>
                <w:color w:val="000000"/>
                <w:sz w:val="18"/>
                <w:szCs w:val="18"/>
                <w:lang w:val="pl-PL"/>
              </w:rPr>
              <w:t>doradztwo</w:t>
            </w:r>
            <w:r w:rsidRPr="0019046D">
              <w:rPr>
                <w:rFonts w:asciiTheme="minorHAnsi" w:hAnsiTheme="minorHAnsi" w:cstheme="minorHAnsi"/>
                <w:color w:val="000000"/>
                <w:sz w:val="18"/>
                <w:szCs w:val="18"/>
              </w:rPr>
              <w:t xml:space="preserve"> zawodowe w roku szkolnym 2019/2020</w:t>
            </w:r>
            <w:r>
              <w:rPr>
                <w:rFonts w:asciiTheme="minorHAnsi" w:hAnsiTheme="minorHAnsi" w:cstheme="minorHAnsi"/>
                <w:color w:val="000000"/>
                <w:sz w:val="18"/>
                <w:szCs w:val="18"/>
                <w:lang w:val="pl-PL"/>
              </w:rPr>
              <w:t xml:space="preserve"> r. -</w:t>
            </w:r>
            <w:r w:rsidRPr="0019046D">
              <w:rPr>
                <w:rFonts w:asciiTheme="minorHAnsi" w:hAnsiTheme="minorHAnsi" w:cstheme="minorHAnsi"/>
                <w:color w:val="000000"/>
                <w:sz w:val="18"/>
                <w:szCs w:val="18"/>
              </w:rPr>
              <w:t xml:space="preserve"> </w:t>
            </w:r>
            <w:r>
              <w:rPr>
                <w:rFonts w:asciiTheme="minorHAnsi" w:hAnsiTheme="minorHAnsi" w:cstheme="minorHAnsi"/>
                <w:color w:val="000000"/>
                <w:sz w:val="18"/>
                <w:szCs w:val="18"/>
                <w:lang w:val="pl-PL"/>
              </w:rPr>
              <w:t>prelekcja</w:t>
            </w:r>
            <w:r>
              <w:rPr>
                <w:rFonts w:asciiTheme="minorHAnsi" w:hAnsiTheme="minorHAnsi" w:cstheme="minorHAnsi"/>
                <w:color w:val="000000"/>
                <w:sz w:val="18"/>
                <w:szCs w:val="18"/>
              </w:rPr>
              <w:t xml:space="preserve">: </w:t>
            </w:r>
            <w:r>
              <w:rPr>
                <w:rFonts w:asciiTheme="minorHAnsi" w:eastAsia="Lucida Sans Unicode" w:hAnsiTheme="minorHAnsi" w:cstheme="minorHAnsi"/>
                <w:color w:val="000000"/>
                <w:sz w:val="18"/>
                <w:szCs w:val="18"/>
                <w:lang w:val="pl-PL"/>
              </w:rPr>
              <w:t>„</w:t>
            </w:r>
            <w:r w:rsidRPr="0019046D">
              <w:rPr>
                <w:rFonts w:asciiTheme="minorHAnsi" w:hAnsiTheme="minorHAnsi" w:cstheme="minorHAnsi"/>
                <w:color w:val="000000"/>
                <w:sz w:val="18"/>
                <w:szCs w:val="18"/>
              </w:rPr>
              <w:t>Klucz do budowania</w:t>
            </w:r>
            <w:r w:rsidRPr="0019046D">
              <w:rPr>
                <w:rFonts w:asciiTheme="minorHAnsi" w:eastAsia="Lucida Sans Unicode" w:hAnsiTheme="minorHAnsi" w:cstheme="minorHAnsi"/>
                <w:color w:val="000000"/>
                <w:sz w:val="18"/>
                <w:szCs w:val="18"/>
              </w:rPr>
              <w:t xml:space="preserve"> kariery zawodowej</w:t>
            </w:r>
            <w:r>
              <w:rPr>
                <w:rFonts w:asciiTheme="minorHAnsi" w:eastAsia="Lucida Sans Unicode" w:hAnsiTheme="minorHAnsi" w:cstheme="minorHAnsi"/>
                <w:color w:val="000000"/>
                <w:sz w:val="18"/>
                <w:szCs w:val="18"/>
                <w:lang w:val="pl-PL"/>
              </w:rPr>
              <w:t>”</w:t>
            </w:r>
            <w:r w:rsidRPr="0019046D">
              <w:rPr>
                <w:rFonts w:asciiTheme="minorHAnsi" w:eastAsia="Lucida Sans Unicode" w:hAnsiTheme="minorHAnsi" w:cstheme="minorHAnsi"/>
                <w:color w:val="000000"/>
                <w:sz w:val="18"/>
                <w:szCs w:val="18"/>
              </w:rPr>
              <w:t xml:space="preserve"> </w:t>
            </w:r>
            <w:r>
              <w:rPr>
                <w:rFonts w:asciiTheme="minorHAnsi" w:eastAsia="Lucida Sans Unicode" w:hAnsiTheme="minorHAnsi" w:cstheme="minorHAnsi"/>
                <w:color w:val="000000"/>
                <w:sz w:val="18"/>
                <w:szCs w:val="18"/>
                <w:lang w:val="pl-PL"/>
              </w:rPr>
              <w:t>(</w:t>
            </w:r>
            <w:r w:rsidRPr="0019046D">
              <w:rPr>
                <w:rFonts w:asciiTheme="minorHAnsi" w:eastAsia="Lucida Sans Unicode" w:hAnsiTheme="minorHAnsi" w:cstheme="minorHAnsi"/>
                <w:color w:val="000000"/>
                <w:sz w:val="18"/>
                <w:szCs w:val="18"/>
              </w:rPr>
              <w:t>05.09.2019</w:t>
            </w:r>
            <w:r w:rsidRPr="0019046D">
              <w:rPr>
                <w:rFonts w:asciiTheme="minorHAnsi" w:eastAsia="Lucida Sans Unicode" w:hAnsiTheme="minorHAnsi" w:cstheme="minorHAnsi"/>
                <w:color w:val="000000"/>
                <w:sz w:val="18"/>
                <w:szCs w:val="18"/>
                <w:lang w:val="pl-PL"/>
              </w:rPr>
              <w:t xml:space="preserve"> r.</w:t>
            </w:r>
            <w:r>
              <w:rPr>
                <w:rFonts w:asciiTheme="minorHAnsi" w:eastAsia="Lucida Sans Unicode" w:hAnsiTheme="minorHAnsi" w:cstheme="minorHAnsi"/>
                <w:color w:val="000000"/>
                <w:sz w:val="18"/>
                <w:szCs w:val="18"/>
                <w:lang w:val="pl-PL"/>
              </w:rPr>
              <w:t xml:space="preserve">). </w:t>
            </w:r>
          </w:p>
        </w:tc>
      </w:tr>
      <w:tr w:rsidR="00A028D0" w:rsidRPr="00C15682" w:rsidTr="002F0BD8">
        <w:tc>
          <w:tcPr>
            <w:tcW w:w="2268" w:type="dxa"/>
            <w:tcBorders>
              <w:top w:val="single" w:sz="4" w:space="0" w:color="auto"/>
              <w:left w:val="single" w:sz="4" w:space="0" w:color="auto"/>
              <w:bottom w:val="single" w:sz="4" w:space="0" w:color="auto"/>
              <w:right w:val="single" w:sz="4" w:space="0" w:color="auto"/>
            </w:tcBorders>
          </w:tcPr>
          <w:p w:rsidR="00A028D0" w:rsidRPr="00C15682" w:rsidRDefault="00A028D0" w:rsidP="002F0BD8">
            <w:pPr>
              <w:pStyle w:val="Zawartotabeli"/>
              <w:spacing w:after="0"/>
              <w:rPr>
                <w:rFonts w:asciiTheme="minorHAnsi" w:hAnsiTheme="minorHAnsi"/>
                <w:sz w:val="18"/>
                <w:szCs w:val="18"/>
                <w:highlight w:val="yellow"/>
              </w:rPr>
            </w:pPr>
            <w:r w:rsidRPr="00A45BE9">
              <w:rPr>
                <w:rFonts w:asciiTheme="minorHAnsi" w:hAnsiTheme="minorHAnsi"/>
                <w:sz w:val="18"/>
                <w:szCs w:val="18"/>
              </w:rPr>
              <w:lastRenderedPageBreak/>
              <w:t>Środki wydatkowane</w:t>
            </w:r>
            <w:r w:rsidRPr="00A45BE9">
              <w:rPr>
                <w:rFonts w:asciiTheme="minorHAnsi" w:hAnsiTheme="minorHAnsi"/>
                <w:sz w:val="18"/>
                <w:szCs w:val="18"/>
              </w:rPr>
              <w:br/>
            </w:r>
            <w:r>
              <w:rPr>
                <w:rFonts w:asciiTheme="minorHAnsi" w:hAnsiTheme="minorHAnsi"/>
                <w:sz w:val="18"/>
                <w:szCs w:val="18"/>
              </w:rPr>
              <w:t>w 2019 r. (w tys</w:t>
            </w:r>
            <w:r w:rsidRPr="00A45BE9">
              <w:rPr>
                <w:rFonts w:asciiTheme="minorHAnsi" w:hAnsiTheme="minorHAnsi"/>
                <w:sz w:val="18"/>
                <w:szCs w:val="18"/>
              </w:rPr>
              <w:t>. zł)</w:t>
            </w:r>
          </w:p>
        </w:tc>
        <w:tc>
          <w:tcPr>
            <w:tcW w:w="7082" w:type="dxa"/>
            <w:tcBorders>
              <w:top w:val="single" w:sz="4" w:space="0" w:color="auto"/>
              <w:left w:val="single" w:sz="4" w:space="0" w:color="auto"/>
              <w:bottom w:val="single" w:sz="4" w:space="0" w:color="auto"/>
              <w:right w:val="single" w:sz="4" w:space="0" w:color="auto"/>
            </w:tcBorders>
          </w:tcPr>
          <w:p w:rsidR="00A028D0" w:rsidRPr="00C15682" w:rsidRDefault="00A028D0" w:rsidP="002F0BD8">
            <w:pPr>
              <w:jc w:val="both"/>
              <w:rPr>
                <w:rFonts w:asciiTheme="minorHAnsi" w:hAnsiTheme="minorHAnsi"/>
                <w:sz w:val="18"/>
                <w:szCs w:val="18"/>
                <w:highlight w:val="yellow"/>
              </w:rPr>
            </w:pPr>
            <w:r w:rsidRPr="00A45BE9">
              <w:rPr>
                <w:rFonts w:asciiTheme="minorHAnsi" w:hAnsiTheme="minorHAnsi"/>
                <w:sz w:val="18"/>
                <w:szCs w:val="18"/>
              </w:rPr>
              <w:t xml:space="preserve">W ramach środków budżetowych oraz </w:t>
            </w:r>
            <w:r w:rsidRPr="0019046D">
              <w:rPr>
                <w:rFonts w:asciiTheme="minorHAnsi" w:hAnsiTheme="minorHAnsi"/>
                <w:sz w:val="18"/>
                <w:szCs w:val="18"/>
              </w:rPr>
              <w:t xml:space="preserve">środków z Funduszu Pracy – 4,8 tys. zł. </w:t>
            </w:r>
          </w:p>
        </w:tc>
      </w:tr>
    </w:tbl>
    <w:p w:rsidR="00A028D0" w:rsidRPr="00C15682" w:rsidRDefault="00A028D0" w:rsidP="00A028D0">
      <w:pPr>
        <w:pStyle w:val="Tytu"/>
        <w:rPr>
          <w:rFonts w:asciiTheme="minorHAnsi" w:hAnsiTheme="minorHAnsi"/>
          <w:b w:val="0"/>
          <w:sz w:val="18"/>
          <w:szCs w:val="18"/>
          <w:highlight w:val="yellow"/>
          <w:lang w:val="pl-PL"/>
        </w:rPr>
      </w:pPr>
    </w:p>
    <w:p w:rsidR="00A028D0" w:rsidRPr="00C15682" w:rsidRDefault="00A028D0" w:rsidP="00A028D0">
      <w:pPr>
        <w:pStyle w:val="Tytu"/>
        <w:rPr>
          <w:rFonts w:asciiTheme="minorHAnsi" w:hAnsiTheme="minorHAnsi"/>
          <w:b w:val="0"/>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9C2FC6" w:rsidRDefault="00A028D0" w:rsidP="002F0BD8">
            <w:pPr>
              <w:pStyle w:val="Nagwektabeli"/>
              <w:spacing w:after="0"/>
              <w:jc w:val="left"/>
              <w:rPr>
                <w:rFonts w:asciiTheme="minorHAnsi" w:hAnsiTheme="minorHAnsi"/>
                <w:b w:val="0"/>
                <w:bCs w:val="0"/>
                <w:i w:val="0"/>
                <w:iCs w:val="0"/>
                <w:sz w:val="18"/>
                <w:szCs w:val="18"/>
              </w:rPr>
            </w:pPr>
            <w:r w:rsidRPr="009C2FC6">
              <w:rPr>
                <w:rFonts w:asciiTheme="minorHAnsi" w:hAnsiTheme="minorHAnsi"/>
                <w:b w:val="0"/>
                <w:bCs w:val="0"/>
                <w:i w:val="0"/>
                <w:iCs w:val="0"/>
                <w:sz w:val="18"/>
                <w:szCs w:val="18"/>
                <w:lang w:val="pl-PL" w:eastAsia="pl-PL"/>
              </w:rPr>
              <w:t>Priorytet 2</w:t>
            </w:r>
          </w:p>
        </w:tc>
        <w:tc>
          <w:tcPr>
            <w:tcW w:w="7082" w:type="dxa"/>
          </w:tcPr>
          <w:p w:rsidR="00A028D0" w:rsidRPr="009C2FC6" w:rsidRDefault="00A028D0" w:rsidP="002F0BD8">
            <w:pPr>
              <w:pStyle w:val="Nagwektabeli"/>
              <w:spacing w:after="0"/>
              <w:jc w:val="both"/>
              <w:rPr>
                <w:rFonts w:asciiTheme="minorHAnsi" w:hAnsiTheme="minorHAnsi"/>
                <w:b w:val="0"/>
                <w:bCs w:val="0"/>
                <w:i w:val="0"/>
                <w:iCs w:val="0"/>
                <w:sz w:val="18"/>
                <w:szCs w:val="18"/>
                <w:lang w:val="pl-PL" w:eastAsia="pl-PL"/>
              </w:rPr>
            </w:pPr>
            <w:r w:rsidRPr="009C2FC6">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213"/>
        </w:trPr>
        <w:tc>
          <w:tcPr>
            <w:tcW w:w="2268" w:type="dxa"/>
          </w:tcPr>
          <w:p w:rsidR="00A028D0" w:rsidRPr="009C2FC6" w:rsidRDefault="00A028D0" w:rsidP="002F0BD8">
            <w:pPr>
              <w:pStyle w:val="Zawartotabeli"/>
              <w:spacing w:after="0"/>
              <w:rPr>
                <w:rFonts w:asciiTheme="minorHAnsi" w:hAnsiTheme="minorHAnsi"/>
                <w:sz w:val="18"/>
                <w:szCs w:val="18"/>
              </w:rPr>
            </w:pPr>
            <w:r w:rsidRPr="009C2FC6">
              <w:rPr>
                <w:rFonts w:asciiTheme="minorHAnsi" w:hAnsiTheme="minorHAnsi"/>
                <w:sz w:val="18"/>
                <w:szCs w:val="18"/>
                <w:lang w:val="pl-PL" w:eastAsia="pl-PL"/>
              </w:rPr>
              <w:t>Cel operacyjny 2.1.</w:t>
            </w:r>
          </w:p>
        </w:tc>
        <w:tc>
          <w:tcPr>
            <w:tcW w:w="7082" w:type="dxa"/>
          </w:tcPr>
          <w:p w:rsidR="00A028D0" w:rsidRPr="009C2FC6" w:rsidRDefault="00A028D0" w:rsidP="002F0BD8">
            <w:pPr>
              <w:pStyle w:val="Zawartotabeli"/>
              <w:spacing w:after="0"/>
              <w:jc w:val="both"/>
              <w:rPr>
                <w:rFonts w:asciiTheme="minorHAnsi" w:hAnsiTheme="minorHAnsi"/>
                <w:sz w:val="18"/>
                <w:szCs w:val="18"/>
                <w:lang w:val="pl-PL" w:eastAsia="pl-PL"/>
              </w:rPr>
            </w:pPr>
            <w:r w:rsidRPr="009C2FC6">
              <w:rPr>
                <w:rFonts w:asciiTheme="minorHAnsi" w:hAnsiTheme="minorHAnsi"/>
                <w:sz w:val="18"/>
                <w:szCs w:val="18"/>
                <w:lang w:val="pl-PL" w:eastAsia="pl-PL"/>
              </w:rPr>
              <w:t>Upowszechnianie informacji o możliwościach kształcenia zawodowego</w:t>
            </w:r>
          </w:p>
        </w:tc>
      </w:tr>
      <w:tr w:rsidR="00A028D0" w:rsidRPr="00C15682" w:rsidTr="002F0BD8">
        <w:trPr>
          <w:trHeight w:val="160"/>
        </w:trPr>
        <w:tc>
          <w:tcPr>
            <w:tcW w:w="2268" w:type="dxa"/>
          </w:tcPr>
          <w:p w:rsidR="00A028D0" w:rsidRPr="009C2FC6" w:rsidRDefault="00A028D0" w:rsidP="002F0BD8">
            <w:pPr>
              <w:pStyle w:val="Zawartotabeli"/>
              <w:spacing w:after="0"/>
              <w:rPr>
                <w:rFonts w:asciiTheme="minorHAnsi" w:hAnsiTheme="minorHAnsi"/>
                <w:sz w:val="18"/>
                <w:szCs w:val="18"/>
              </w:rPr>
            </w:pPr>
            <w:r w:rsidRPr="009C2FC6">
              <w:rPr>
                <w:rFonts w:asciiTheme="minorHAnsi" w:hAnsiTheme="minorHAnsi"/>
                <w:sz w:val="18"/>
                <w:szCs w:val="18"/>
                <w:lang w:val="pl-PL" w:eastAsia="pl-PL"/>
              </w:rPr>
              <w:t>Tytuł zadania 2.1.2.</w:t>
            </w:r>
          </w:p>
        </w:tc>
        <w:tc>
          <w:tcPr>
            <w:tcW w:w="7082" w:type="dxa"/>
          </w:tcPr>
          <w:p w:rsidR="00A028D0" w:rsidRPr="009C2FC6" w:rsidRDefault="00A028D0" w:rsidP="002F0BD8">
            <w:pPr>
              <w:pStyle w:val="Zawartotabeli"/>
              <w:spacing w:after="0"/>
              <w:rPr>
                <w:rFonts w:asciiTheme="minorHAnsi" w:hAnsiTheme="minorHAnsi"/>
                <w:sz w:val="18"/>
                <w:szCs w:val="18"/>
              </w:rPr>
            </w:pPr>
            <w:r w:rsidRPr="009C2FC6">
              <w:rPr>
                <w:rFonts w:asciiTheme="minorHAnsi" w:hAnsiTheme="minorHAnsi"/>
                <w:sz w:val="18"/>
                <w:szCs w:val="18"/>
                <w:lang w:val="pl-PL" w:eastAsia="pl-PL"/>
              </w:rPr>
              <w:t>Informacja i poradnictwo zawodowe dla osób poszukujących pracy</w:t>
            </w:r>
          </w:p>
        </w:tc>
      </w:tr>
      <w:tr w:rsidR="00A028D0" w:rsidRPr="00C15682" w:rsidTr="002F0BD8">
        <w:trPr>
          <w:trHeight w:val="506"/>
        </w:trPr>
        <w:tc>
          <w:tcPr>
            <w:tcW w:w="2268" w:type="dxa"/>
          </w:tcPr>
          <w:p w:rsidR="00A028D0" w:rsidRPr="009C2FC6" w:rsidRDefault="00A028D0" w:rsidP="002F0BD8">
            <w:pPr>
              <w:pStyle w:val="Zawartotabeli"/>
              <w:spacing w:after="0"/>
              <w:rPr>
                <w:rFonts w:asciiTheme="minorHAnsi" w:hAnsiTheme="minorHAnsi"/>
                <w:sz w:val="18"/>
                <w:szCs w:val="18"/>
              </w:rPr>
            </w:pPr>
            <w:r w:rsidRPr="009C2FC6">
              <w:rPr>
                <w:rFonts w:asciiTheme="minorHAnsi" w:hAnsiTheme="minorHAnsi"/>
                <w:sz w:val="18"/>
                <w:szCs w:val="18"/>
              </w:rPr>
              <w:t>Opis realizacji zadania (</w:t>
            </w:r>
            <w:r w:rsidRPr="009C2FC6">
              <w:rPr>
                <w:rFonts w:asciiTheme="minorHAnsi" w:hAnsiTheme="minorHAnsi"/>
                <w:snapToGrid w:val="0"/>
                <w:sz w:val="18"/>
                <w:szCs w:val="18"/>
              </w:rPr>
              <w:t>charakterystyka realizowanego zadania: cel, wykonawcy, podjęte</w:t>
            </w:r>
            <w:r w:rsidRPr="009C2FC6">
              <w:rPr>
                <w:rFonts w:asciiTheme="minorHAnsi" w:hAnsiTheme="minorHAnsi"/>
                <w:snapToGrid w:val="0"/>
                <w:sz w:val="18"/>
                <w:szCs w:val="18"/>
              </w:rPr>
              <w:br/>
              <w:t>i zrealizowane działania)</w:t>
            </w:r>
          </w:p>
        </w:tc>
        <w:tc>
          <w:tcPr>
            <w:tcW w:w="7082" w:type="dxa"/>
          </w:tcPr>
          <w:p w:rsidR="00A028D0" w:rsidRPr="003F07D9" w:rsidRDefault="00A028D0" w:rsidP="002F0BD8">
            <w:pPr>
              <w:pStyle w:val="Tekstpodstawowywcity"/>
              <w:tabs>
                <w:tab w:val="left" w:pos="303"/>
              </w:tabs>
              <w:suppressAutoHyphens/>
              <w:ind w:left="20" w:right="-10"/>
              <w:jc w:val="both"/>
              <w:rPr>
                <w:rFonts w:asciiTheme="minorHAnsi" w:hAnsiTheme="minorHAnsi"/>
                <w:sz w:val="18"/>
                <w:szCs w:val="18"/>
              </w:rPr>
            </w:pPr>
            <w:r w:rsidRPr="003F07D9">
              <w:rPr>
                <w:rFonts w:asciiTheme="minorHAnsi" w:hAnsiTheme="minorHAnsi"/>
                <w:sz w:val="18"/>
                <w:szCs w:val="18"/>
              </w:rPr>
              <w:t xml:space="preserve">Zadanie realizowane </w:t>
            </w:r>
            <w:r w:rsidRPr="003F07D9">
              <w:rPr>
                <w:rFonts w:asciiTheme="minorHAnsi" w:hAnsiTheme="minorHAnsi"/>
                <w:sz w:val="18"/>
                <w:szCs w:val="18"/>
                <w:lang w:val="pl-PL"/>
              </w:rPr>
              <w:t>było</w:t>
            </w:r>
            <w:r w:rsidRPr="003F07D9">
              <w:rPr>
                <w:rFonts w:asciiTheme="minorHAnsi" w:hAnsiTheme="minorHAnsi"/>
                <w:sz w:val="18"/>
                <w:szCs w:val="18"/>
              </w:rPr>
              <w:t xml:space="preserve"> przez doradców zawodowych zatrudnionych w powiatowych urzędach pracy. Polega</w:t>
            </w:r>
            <w:r w:rsidRPr="003F07D9">
              <w:rPr>
                <w:rFonts w:asciiTheme="minorHAnsi" w:hAnsiTheme="minorHAnsi"/>
                <w:sz w:val="18"/>
                <w:szCs w:val="18"/>
                <w:lang w:val="pl-PL"/>
              </w:rPr>
              <w:t>ło</w:t>
            </w:r>
            <w:r w:rsidRPr="003F07D9">
              <w:rPr>
                <w:rFonts w:asciiTheme="minorHAnsi" w:hAnsiTheme="minorHAnsi"/>
                <w:sz w:val="18"/>
                <w:szCs w:val="18"/>
              </w:rPr>
              <w:t xml:space="preserve"> ono na świadczeniu podstawowych usług z zakresu poradnictwa i informacji zawodowej.</w:t>
            </w:r>
          </w:p>
        </w:tc>
      </w:tr>
      <w:tr w:rsidR="00A028D0" w:rsidRPr="00C15682" w:rsidTr="002F0BD8">
        <w:tc>
          <w:tcPr>
            <w:tcW w:w="2268" w:type="dxa"/>
          </w:tcPr>
          <w:p w:rsidR="00A028D0" w:rsidRPr="009C2FC6" w:rsidRDefault="00A028D0" w:rsidP="002F0BD8">
            <w:pPr>
              <w:pStyle w:val="Zawartotabeli"/>
              <w:spacing w:after="0"/>
              <w:rPr>
                <w:rFonts w:asciiTheme="minorHAnsi" w:hAnsiTheme="minorHAnsi"/>
                <w:sz w:val="18"/>
                <w:szCs w:val="18"/>
              </w:rPr>
            </w:pPr>
            <w:r w:rsidRPr="009C2FC6">
              <w:rPr>
                <w:rFonts w:asciiTheme="minorHAnsi" w:hAnsiTheme="minorHAnsi"/>
                <w:sz w:val="18"/>
                <w:szCs w:val="18"/>
              </w:rPr>
              <w:t>Uzyskane efekty</w:t>
            </w:r>
            <w:r w:rsidRPr="009C2FC6">
              <w:rPr>
                <w:rFonts w:asciiTheme="minorHAnsi" w:hAnsiTheme="minorHAnsi"/>
                <w:sz w:val="18"/>
                <w:szCs w:val="18"/>
                <w:lang w:val="pl-PL"/>
              </w:rPr>
              <w:br/>
            </w:r>
            <w:r w:rsidRPr="009C2FC6">
              <w:rPr>
                <w:rFonts w:asciiTheme="minorHAnsi" w:hAnsiTheme="minorHAnsi"/>
                <w:sz w:val="18"/>
                <w:szCs w:val="18"/>
              </w:rPr>
              <w:t>(</w:t>
            </w:r>
            <w:r w:rsidRPr="009C2FC6">
              <w:rPr>
                <w:rFonts w:asciiTheme="minorHAnsi" w:hAnsiTheme="minorHAnsi"/>
                <w:snapToGrid w:val="0"/>
                <w:sz w:val="18"/>
                <w:szCs w:val="18"/>
              </w:rPr>
              <w:t>w ujęciu ilościowym</w:t>
            </w:r>
            <w:r w:rsidRPr="009C2FC6">
              <w:rPr>
                <w:rFonts w:asciiTheme="minorHAnsi" w:hAnsiTheme="minorHAnsi"/>
                <w:snapToGrid w:val="0"/>
                <w:sz w:val="18"/>
                <w:szCs w:val="18"/>
                <w:lang w:val="pl-PL"/>
              </w:rPr>
              <w:br/>
            </w:r>
            <w:r w:rsidRPr="009C2FC6">
              <w:rPr>
                <w:rFonts w:asciiTheme="minorHAnsi" w:hAnsiTheme="minorHAnsi"/>
                <w:snapToGrid w:val="0"/>
                <w:sz w:val="18"/>
                <w:szCs w:val="18"/>
              </w:rPr>
              <w:t>i jakościowym</w:t>
            </w:r>
            <w:r w:rsidRPr="009C2FC6">
              <w:rPr>
                <w:rFonts w:asciiTheme="minorHAnsi" w:hAnsiTheme="minorHAnsi"/>
                <w:sz w:val="18"/>
                <w:szCs w:val="18"/>
              </w:rPr>
              <w:t>)</w:t>
            </w:r>
          </w:p>
        </w:tc>
        <w:tc>
          <w:tcPr>
            <w:tcW w:w="7082" w:type="dxa"/>
          </w:tcPr>
          <w:p w:rsidR="00A028D0" w:rsidRPr="003F07D9" w:rsidRDefault="00A028D0" w:rsidP="002F0BD8">
            <w:pPr>
              <w:jc w:val="both"/>
              <w:rPr>
                <w:rFonts w:asciiTheme="minorHAnsi" w:hAnsiTheme="minorHAnsi"/>
                <w:sz w:val="18"/>
                <w:szCs w:val="18"/>
              </w:rPr>
            </w:pPr>
            <w:r w:rsidRPr="003F07D9">
              <w:rPr>
                <w:rFonts w:asciiTheme="minorHAnsi" w:hAnsiTheme="minorHAnsi"/>
                <w:sz w:val="18"/>
                <w:szCs w:val="18"/>
              </w:rPr>
              <w:t>Z usług świadczonych przez PUP w 2018 roku</w:t>
            </w:r>
            <w:r w:rsidRPr="003F07D9">
              <w:rPr>
                <w:rStyle w:val="Odwoanieprzypisudolnego"/>
                <w:rFonts w:asciiTheme="minorHAnsi" w:hAnsiTheme="minorHAnsi"/>
                <w:sz w:val="18"/>
                <w:szCs w:val="18"/>
              </w:rPr>
              <w:footnoteReference w:id="13"/>
            </w:r>
            <w:r w:rsidRPr="003F07D9">
              <w:rPr>
                <w:rFonts w:asciiTheme="minorHAnsi" w:hAnsiTheme="minorHAnsi"/>
                <w:sz w:val="18"/>
                <w:szCs w:val="18"/>
              </w:rPr>
              <w:t xml:space="preserve"> skorzystało łącznie 13.118 osób. </w:t>
            </w:r>
          </w:p>
          <w:p w:rsidR="00A028D0" w:rsidRPr="003F07D9" w:rsidRDefault="00A028D0" w:rsidP="002F0BD8">
            <w:pPr>
              <w:jc w:val="both"/>
              <w:rPr>
                <w:rFonts w:asciiTheme="minorHAnsi" w:hAnsiTheme="minorHAnsi"/>
                <w:sz w:val="18"/>
                <w:szCs w:val="18"/>
              </w:rPr>
            </w:pPr>
            <w:r w:rsidRPr="003F07D9">
              <w:rPr>
                <w:rFonts w:asciiTheme="minorHAnsi" w:hAnsiTheme="minorHAnsi"/>
                <w:snapToGrid w:val="0"/>
                <w:sz w:val="18"/>
                <w:szCs w:val="18"/>
              </w:rPr>
              <w:t>W</w:t>
            </w:r>
            <w:r w:rsidRPr="003F07D9">
              <w:rPr>
                <w:rFonts w:asciiTheme="minorHAnsi" w:hAnsiTheme="minorHAnsi"/>
                <w:sz w:val="18"/>
                <w:szCs w:val="18"/>
              </w:rPr>
              <w:t xml:space="preserve"> zakresie poradnictw</w:t>
            </w:r>
            <w:r w:rsidR="009F19F8">
              <w:rPr>
                <w:rFonts w:asciiTheme="minorHAnsi" w:hAnsiTheme="minorHAnsi"/>
                <w:sz w:val="18"/>
                <w:szCs w:val="18"/>
              </w:rPr>
              <w:t>a zawodowego z usług skorzystały 10.642 osoby</w:t>
            </w:r>
            <w:r w:rsidRPr="003F07D9">
              <w:rPr>
                <w:rFonts w:asciiTheme="minorHAnsi" w:hAnsiTheme="minorHAnsi"/>
                <w:sz w:val="18"/>
                <w:szCs w:val="18"/>
              </w:rPr>
              <w:t>, w tym w ramach:</w:t>
            </w:r>
          </w:p>
          <w:p w:rsidR="00A028D0" w:rsidRPr="003F07D9" w:rsidRDefault="00A028D0" w:rsidP="002F0BD8">
            <w:pPr>
              <w:numPr>
                <w:ilvl w:val="0"/>
                <w:numId w:val="1"/>
              </w:numPr>
              <w:ind w:left="131" w:hanging="131"/>
              <w:jc w:val="both"/>
              <w:rPr>
                <w:rFonts w:asciiTheme="minorHAnsi" w:hAnsiTheme="minorHAnsi"/>
                <w:bCs/>
                <w:sz w:val="18"/>
                <w:szCs w:val="18"/>
              </w:rPr>
            </w:pPr>
            <w:r w:rsidRPr="003F07D9">
              <w:rPr>
                <w:rFonts w:asciiTheme="minorHAnsi" w:hAnsiTheme="minorHAnsi"/>
                <w:bCs/>
                <w:sz w:val="18"/>
                <w:szCs w:val="18"/>
              </w:rPr>
              <w:t>poradnictwa indywidualnego – skorzystało 9.839 osób,</w:t>
            </w:r>
          </w:p>
          <w:p w:rsidR="00A028D0" w:rsidRPr="003F07D9" w:rsidRDefault="00A028D0" w:rsidP="002F0BD8">
            <w:pPr>
              <w:numPr>
                <w:ilvl w:val="0"/>
                <w:numId w:val="1"/>
              </w:numPr>
              <w:ind w:left="131" w:hanging="131"/>
              <w:jc w:val="both"/>
              <w:rPr>
                <w:rFonts w:asciiTheme="minorHAnsi" w:hAnsiTheme="minorHAnsi"/>
                <w:bCs/>
                <w:sz w:val="18"/>
                <w:szCs w:val="18"/>
              </w:rPr>
            </w:pPr>
            <w:r w:rsidRPr="003F07D9">
              <w:rPr>
                <w:rFonts w:asciiTheme="minorHAnsi" w:hAnsiTheme="minorHAnsi"/>
                <w:bCs/>
                <w:sz w:val="18"/>
                <w:szCs w:val="18"/>
              </w:rPr>
              <w:t>poradnictwa grupowego</w:t>
            </w:r>
            <w:r w:rsidR="009F19F8">
              <w:rPr>
                <w:rFonts w:asciiTheme="minorHAnsi" w:hAnsiTheme="minorHAnsi"/>
                <w:bCs/>
                <w:sz w:val="18"/>
                <w:szCs w:val="18"/>
              </w:rPr>
              <w:t xml:space="preserve"> – udzielono porad dla 803 osób</w:t>
            </w:r>
            <w:r w:rsidRPr="003F07D9">
              <w:rPr>
                <w:rFonts w:asciiTheme="minorHAnsi" w:hAnsiTheme="minorHAnsi"/>
                <w:bCs/>
                <w:sz w:val="18"/>
                <w:szCs w:val="18"/>
              </w:rPr>
              <w:t>.</w:t>
            </w:r>
          </w:p>
          <w:p w:rsidR="00A028D0" w:rsidRPr="003F07D9" w:rsidRDefault="00A028D0" w:rsidP="002F0BD8">
            <w:pPr>
              <w:jc w:val="both"/>
              <w:rPr>
                <w:rFonts w:asciiTheme="minorHAnsi" w:hAnsiTheme="minorHAnsi"/>
                <w:sz w:val="18"/>
                <w:szCs w:val="18"/>
              </w:rPr>
            </w:pPr>
            <w:r w:rsidRPr="003F07D9">
              <w:rPr>
                <w:rFonts w:asciiTheme="minorHAnsi" w:hAnsiTheme="minorHAnsi"/>
                <w:sz w:val="18"/>
                <w:szCs w:val="18"/>
              </w:rPr>
              <w:t xml:space="preserve">W zakresie </w:t>
            </w:r>
            <w:r w:rsidRPr="003F07D9">
              <w:rPr>
                <w:rFonts w:asciiTheme="minorHAnsi" w:hAnsiTheme="minorHAnsi" w:cs="Arial"/>
                <w:sz w:val="18"/>
                <w:szCs w:val="18"/>
              </w:rPr>
              <w:t xml:space="preserve">informacji zawodowej </w:t>
            </w:r>
            <w:r w:rsidRPr="003F07D9">
              <w:rPr>
                <w:rFonts w:asciiTheme="minorHAnsi" w:hAnsiTheme="minorHAnsi"/>
                <w:sz w:val="18"/>
                <w:szCs w:val="18"/>
              </w:rPr>
              <w:t>z usług skorzystało 2.476 osób, z tego w ramach:</w:t>
            </w:r>
          </w:p>
          <w:p w:rsidR="00A028D0" w:rsidRPr="003F07D9" w:rsidRDefault="00A028D0" w:rsidP="002F0BD8">
            <w:pPr>
              <w:numPr>
                <w:ilvl w:val="0"/>
                <w:numId w:val="2"/>
              </w:numPr>
              <w:ind w:left="131" w:hanging="131"/>
              <w:jc w:val="both"/>
              <w:rPr>
                <w:rFonts w:asciiTheme="minorHAnsi" w:hAnsiTheme="minorHAnsi"/>
                <w:sz w:val="18"/>
                <w:szCs w:val="18"/>
              </w:rPr>
            </w:pPr>
            <w:r w:rsidRPr="003F07D9">
              <w:rPr>
                <w:rFonts w:asciiTheme="minorHAnsi" w:hAnsiTheme="minorHAnsi"/>
                <w:bCs/>
                <w:sz w:val="18"/>
                <w:szCs w:val="18"/>
              </w:rPr>
              <w:t>informacji indywidualnej – 1.384 osoby,</w:t>
            </w:r>
          </w:p>
          <w:p w:rsidR="00A028D0" w:rsidRPr="003F07D9" w:rsidRDefault="00A028D0" w:rsidP="002F0BD8">
            <w:pPr>
              <w:numPr>
                <w:ilvl w:val="0"/>
                <w:numId w:val="2"/>
              </w:numPr>
              <w:ind w:left="131" w:hanging="131"/>
              <w:jc w:val="both"/>
              <w:rPr>
                <w:rFonts w:asciiTheme="minorHAnsi" w:hAnsiTheme="minorHAnsi"/>
                <w:sz w:val="18"/>
                <w:szCs w:val="18"/>
              </w:rPr>
            </w:pPr>
            <w:r w:rsidRPr="003F07D9">
              <w:rPr>
                <w:rFonts w:asciiTheme="minorHAnsi" w:hAnsiTheme="minorHAnsi"/>
                <w:bCs/>
                <w:sz w:val="18"/>
                <w:szCs w:val="18"/>
              </w:rPr>
              <w:t>informacji grupowej – 1.092 osoby.</w:t>
            </w:r>
          </w:p>
          <w:p w:rsidR="00A028D0" w:rsidRPr="003F07D9" w:rsidRDefault="00A028D0" w:rsidP="002F0BD8">
            <w:pPr>
              <w:jc w:val="both"/>
              <w:rPr>
                <w:rFonts w:asciiTheme="minorHAnsi" w:hAnsiTheme="minorHAnsi"/>
                <w:sz w:val="18"/>
                <w:szCs w:val="18"/>
              </w:rPr>
            </w:pPr>
            <w:r w:rsidRPr="003F07D9">
              <w:rPr>
                <w:rFonts w:asciiTheme="minorHAnsi" w:hAnsiTheme="minorHAnsi"/>
                <w:sz w:val="18"/>
                <w:szCs w:val="18"/>
              </w:rPr>
              <w:t>W ramach usług poradnictwa zawodowego i informacji zawodowej udzielono:</w:t>
            </w:r>
          </w:p>
          <w:p w:rsidR="00A028D0" w:rsidRPr="003F07D9" w:rsidRDefault="00A028D0" w:rsidP="002F0BD8">
            <w:pPr>
              <w:numPr>
                <w:ilvl w:val="0"/>
                <w:numId w:val="9"/>
              </w:numPr>
              <w:tabs>
                <w:tab w:val="left" w:pos="168"/>
              </w:tabs>
              <w:ind w:left="0" w:firstLine="0"/>
              <w:jc w:val="both"/>
              <w:rPr>
                <w:rFonts w:asciiTheme="minorHAnsi" w:hAnsiTheme="minorHAnsi"/>
                <w:sz w:val="18"/>
                <w:szCs w:val="18"/>
              </w:rPr>
            </w:pPr>
            <w:r w:rsidRPr="003F07D9">
              <w:rPr>
                <w:rFonts w:asciiTheme="minorHAnsi" w:hAnsiTheme="minorHAnsi"/>
                <w:sz w:val="18"/>
                <w:szCs w:val="18"/>
              </w:rPr>
              <w:t>bezrobotnym i poszukującym pracy pomocy w wyborze odpowiedniego zawodu i miejsca zatrudnienia, w szczególności polegało to na: udzielaniu informacji o zawodach, rynku pracy oraz możliwościach szkolenia i kształcenia; udzielaniu porad z wykorzystaniem standaryzowanych metod ułatwiających wybór zawodu, zmianę kwalifikacji, podjęcie lub zmianę zatrudnienia, w tym badaniu zainteresowań i uzdolnień zawodowych; kierowaniu na specjalistyczne badania psychologiczne i lekarskie umożliwiające wydawanie opinii o przydatności zawodowej do pracy i zawodu albo kierunku szkolenia, nauki czytania, inicjowaniu, organizowaniu i prowadzeniu grupowych porad zawodowych dla bezrobotnych i poszukujących pracy;</w:t>
            </w:r>
          </w:p>
          <w:p w:rsidR="00A028D0" w:rsidRPr="003F07D9" w:rsidRDefault="00A028D0" w:rsidP="002F0BD8">
            <w:pPr>
              <w:numPr>
                <w:ilvl w:val="0"/>
                <w:numId w:val="9"/>
              </w:numPr>
              <w:tabs>
                <w:tab w:val="left" w:pos="168"/>
              </w:tabs>
              <w:ind w:left="0" w:firstLine="0"/>
              <w:jc w:val="both"/>
              <w:rPr>
                <w:rFonts w:asciiTheme="minorHAnsi" w:hAnsiTheme="minorHAnsi"/>
                <w:sz w:val="18"/>
                <w:szCs w:val="18"/>
              </w:rPr>
            </w:pPr>
            <w:r w:rsidRPr="003F07D9">
              <w:rPr>
                <w:rFonts w:asciiTheme="minorHAnsi" w:hAnsiTheme="minorHAnsi"/>
                <w:sz w:val="18"/>
                <w:szCs w:val="18"/>
              </w:rPr>
              <w:t>pracodawcom pomocy: w doborze kandydatów do pracy spośród bezrobotnych i poszukujących pracy, we wspieraniu rozwoju zawodowego pracodawcy i jego pracowników przez udzielanie porad zawodowych.</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9C2FC6">
              <w:rPr>
                <w:rFonts w:asciiTheme="minorHAnsi" w:hAnsiTheme="minorHAnsi"/>
                <w:sz w:val="18"/>
                <w:szCs w:val="18"/>
              </w:rPr>
              <w:t>Środki wydatkowane</w:t>
            </w:r>
            <w:r w:rsidRPr="009C2FC6">
              <w:rPr>
                <w:rFonts w:asciiTheme="minorHAnsi" w:hAnsiTheme="minorHAnsi"/>
                <w:sz w:val="18"/>
                <w:szCs w:val="18"/>
              </w:rPr>
              <w:br/>
              <w:t>w 2019 r. (w tys. zł)</w:t>
            </w:r>
          </w:p>
        </w:tc>
        <w:tc>
          <w:tcPr>
            <w:tcW w:w="7082" w:type="dxa"/>
          </w:tcPr>
          <w:p w:rsidR="00A028D0" w:rsidRPr="003F07D9" w:rsidRDefault="00A028D0" w:rsidP="002F0BD8">
            <w:pPr>
              <w:pStyle w:val="Zawartotabeli"/>
              <w:spacing w:after="0"/>
              <w:rPr>
                <w:rFonts w:asciiTheme="minorHAnsi" w:hAnsiTheme="minorHAnsi"/>
                <w:sz w:val="18"/>
                <w:szCs w:val="18"/>
                <w:lang w:val="pl-PL"/>
              </w:rPr>
            </w:pPr>
            <w:r w:rsidRPr="003F07D9">
              <w:rPr>
                <w:rFonts w:asciiTheme="minorHAnsi" w:hAnsiTheme="minorHAnsi"/>
                <w:sz w:val="18"/>
                <w:szCs w:val="18"/>
                <w:lang w:val="pl-PL"/>
              </w:rPr>
              <w:t>W ramach środków na bieżącą działalność.</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481706" w:rsidRDefault="00A028D0" w:rsidP="002F0BD8">
            <w:pPr>
              <w:pStyle w:val="Nagwektabeli"/>
              <w:spacing w:after="0"/>
              <w:jc w:val="left"/>
              <w:rPr>
                <w:rFonts w:asciiTheme="minorHAnsi" w:hAnsiTheme="minorHAnsi"/>
                <w:b w:val="0"/>
                <w:bCs w:val="0"/>
                <w:i w:val="0"/>
                <w:iCs w:val="0"/>
                <w:sz w:val="18"/>
                <w:szCs w:val="18"/>
              </w:rPr>
            </w:pPr>
            <w:r w:rsidRPr="00481706">
              <w:rPr>
                <w:rFonts w:asciiTheme="minorHAnsi" w:hAnsiTheme="minorHAnsi"/>
                <w:b w:val="0"/>
                <w:bCs w:val="0"/>
                <w:i w:val="0"/>
                <w:iCs w:val="0"/>
                <w:sz w:val="18"/>
                <w:szCs w:val="18"/>
                <w:lang w:val="pl-PL" w:eastAsia="pl-PL"/>
              </w:rPr>
              <w:t>Priorytet 2</w:t>
            </w:r>
          </w:p>
        </w:tc>
        <w:tc>
          <w:tcPr>
            <w:tcW w:w="7082" w:type="dxa"/>
          </w:tcPr>
          <w:p w:rsidR="00A028D0" w:rsidRPr="00481706" w:rsidRDefault="00A028D0" w:rsidP="002F0BD8">
            <w:pPr>
              <w:pStyle w:val="Nagwektabeli"/>
              <w:spacing w:after="0"/>
              <w:jc w:val="both"/>
              <w:rPr>
                <w:rFonts w:asciiTheme="minorHAnsi" w:hAnsiTheme="minorHAnsi"/>
                <w:b w:val="0"/>
                <w:bCs w:val="0"/>
                <w:i w:val="0"/>
                <w:iCs w:val="0"/>
                <w:sz w:val="18"/>
                <w:szCs w:val="18"/>
                <w:lang w:val="pl-PL" w:eastAsia="pl-PL"/>
              </w:rPr>
            </w:pPr>
            <w:r w:rsidRPr="00481706">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193"/>
        </w:trPr>
        <w:tc>
          <w:tcPr>
            <w:tcW w:w="2268" w:type="dxa"/>
          </w:tcPr>
          <w:p w:rsidR="00A028D0" w:rsidRPr="00481706" w:rsidRDefault="00A028D0" w:rsidP="002F0BD8">
            <w:pPr>
              <w:pStyle w:val="Zawartotabeli"/>
              <w:spacing w:after="0"/>
              <w:rPr>
                <w:rFonts w:asciiTheme="minorHAnsi" w:hAnsiTheme="minorHAnsi"/>
                <w:sz w:val="18"/>
                <w:szCs w:val="18"/>
              </w:rPr>
            </w:pPr>
            <w:r w:rsidRPr="00481706">
              <w:rPr>
                <w:rFonts w:asciiTheme="minorHAnsi" w:hAnsiTheme="minorHAnsi"/>
                <w:sz w:val="18"/>
                <w:szCs w:val="18"/>
                <w:lang w:val="pl-PL" w:eastAsia="pl-PL"/>
              </w:rPr>
              <w:t>Cel operacyjny 2.1.</w:t>
            </w:r>
          </w:p>
        </w:tc>
        <w:tc>
          <w:tcPr>
            <w:tcW w:w="7082" w:type="dxa"/>
          </w:tcPr>
          <w:p w:rsidR="00A028D0" w:rsidRPr="00481706" w:rsidRDefault="00A028D0" w:rsidP="002F0BD8">
            <w:pPr>
              <w:pStyle w:val="Zawartotabeli"/>
              <w:spacing w:after="0"/>
              <w:jc w:val="both"/>
              <w:rPr>
                <w:rFonts w:asciiTheme="minorHAnsi" w:hAnsiTheme="minorHAnsi"/>
                <w:sz w:val="18"/>
                <w:szCs w:val="18"/>
                <w:lang w:val="pl-PL" w:eastAsia="pl-PL"/>
              </w:rPr>
            </w:pPr>
            <w:r w:rsidRPr="00481706">
              <w:rPr>
                <w:rFonts w:asciiTheme="minorHAnsi" w:hAnsiTheme="minorHAnsi"/>
                <w:sz w:val="18"/>
                <w:szCs w:val="18"/>
                <w:lang w:val="pl-PL" w:eastAsia="pl-PL"/>
              </w:rPr>
              <w:t>Upowszechnianie informacji o możliwościach kształcenia zawodowego</w:t>
            </w:r>
          </w:p>
        </w:tc>
      </w:tr>
      <w:tr w:rsidR="00A028D0" w:rsidRPr="00C15682" w:rsidTr="002F0BD8">
        <w:trPr>
          <w:trHeight w:val="127"/>
        </w:trPr>
        <w:tc>
          <w:tcPr>
            <w:tcW w:w="2268" w:type="dxa"/>
          </w:tcPr>
          <w:p w:rsidR="00A028D0" w:rsidRPr="00481706" w:rsidRDefault="00A028D0" w:rsidP="002F0BD8">
            <w:pPr>
              <w:pStyle w:val="Zawartotabeli"/>
              <w:spacing w:after="0"/>
              <w:rPr>
                <w:rFonts w:asciiTheme="minorHAnsi" w:hAnsiTheme="minorHAnsi"/>
                <w:sz w:val="18"/>
                <w:szCs w:val="18"/>
              </w:rPr>
            </w:pPr>
            <w:r w:rsidRPr="00481706">
              <w:rPr>
                <w:rFonts w:asciiTheme="minorHAnsi" w:hAnsiTheme="minorHAnsi"/>
                <w:sz w:val="18"/>
                <w:szCs w:val="18"/>
                <w:lang w:val="pl-PL" w:eastAsia="pl-PL"/>
              </w:rPr>
              <w:t>Tytuł zadania 2.1.3.</w:t>
            </w:r>
          </w:p>
        </w:tc>
        <w:tc>
          <w:tcPr>
            <w:tcW w:w="7082" w:type="dxa"/>
          </w:tcPr>
          <w:p w:rsidR="00A028D0" w:rsidRPr="00481706" w:rsidRDefault="00A028D0" w:rsidP="002F0BD8">
            <w:pPr>
              <w:pStyle w:val="Zawartotabeli"/>
              <w:spacing w:after="0"/>
              <w:jc w:val="both"/>
              <w:rPr>
                <w:rFonts w:asciiTheme="minorHAnsi" w:hAnsiTheme="minorHAnsi"/>
                <w:sz w:val="18"/>
                <w:szCs w:val="18"/>
              </w:rPr>
            </w:pPr>
            <w:r w:rsidRPr="00975421">
              <w:rPr>
                <w:rFonts w:asciiTheme="minorHAnsi" w:hAnsiTheme="minorHAnsi"/>
                <w:sz w:val="18"/>
                <w:szCs w:val="18"/>
                <w:lang w:val="pl-PL" w:eastAsia="pl-PL"/>
              </w:rPr>
              <w:t>Utworzenie na stronie internetowej Kuratorium Oświaty punktu informacyjno-konsultacyjnego dla rodziców uczniów klas VIII szkoły podstawowej oraz klas III gimnazjum</w:t>
            </w:r>
          </w:p>
        </w:tc>
      </w:tr>
      <w:tr w:rsidR="00A028D0" w:rsidRPr="00C15682" w:rsidTr="002F0BD8">
        <w:trPr>
          <w:trHeight w:val="652"/>
        </w:trPr>
        <w:tc>
          <w:tcPr>
            <w:tcW w:w="2268" w:type="dxa"/>
          </w:tcPr>
          <w:p w:rsidR="00A028D0" w:rsidRPr="00481706" w:rsidRDefault="00A028D0" w:rsidP="002F0BD8">
            <w:pPr>
              <w:pStyle w:val="Zawartotabeli"/>
              <w:spacing w:after="0"/>
              <w:rPr>
                <w:rFonts w:asciiTheme="minorHAnsi" w:hAnsiTheme="minorHAnsi"/>
                <w:sz w:val="18"/>
                <w:szCs w:val="18"/>
              </w:rPr>
            </w:pPr>
            <w:r w:rsidRPr="00481706">
              <w:rPr>
                <w:rFonts w:asciiTheme="minorHAnsi" w:hAnsiTheme="minorHAnsi"/>
                <w:sz w:val="18"/>
                <w:szCs w:val="18"/>
              </w:rPr>
              <w:t>Opis realizacji zadania (</w:t>
            </w:r>
            <w:r w:rsidRPr="00481706">
              <w:rPr>
                <w:rFonts w:asciiTheme="minorHAnsi" w:hAnsiTheme="minorHAnsi"/>
                <w:snapToGrid w:val="0"/>
                <w:sz w:val="18"/>
                <w:szCs w:val="18"/>
              </w:rPr>
              <w:t>charakterystyka realizowanego zadania: cel, wykonawcy, podjęte</w:t>
            </w:r>
            <w:r w:rsidRPr="00481706">
              <w:rPr>
                <w:rFonts w:asciiTheme="minorHAnsi" w:hAnsiTheme="minorHAnsi"/>
                <w:snapToGrid w:val="0"/>
                <w:sz w:val="18"/>
                <w:szCs w:val="18"/>
              </w:rPr>
              <w:br/>
              <w:t>i zrealizowane działania)</w:t>
            </w:r>
          </w:p>
        </w:tc>
        <w:tc>
          <w:tcPr>
            <w:tcW w:w="7082" w:type="dxa"/>
          </w:tcPr>
          <w:p w:rsidR="00A028D0" w:rsidRPr="00C15682" w:rsidRDefault="00A028D0" w:rsidP="00613051">
            <w:pPr>
              <w:pStyle w:val="Tekstpodstawowywcity"/>
              <w:tabs>
                <w:tab w:val="left" w:pos="303"/>
              </w:tabs>
              <w:suppressAutoHyphens/>
              <w:ind w:left="20" w:right="-10"/>
              <w:jc w:val="both"/>
              <w:rPr>
                <w:rFonts w:asciiTheme="minorHAnsi" w:hAnsiTheme="minorHAnsi"/>
                <w:sz w:val="18"/>
                <w:szCs w:val="18"/>
                <w:highlight w:val="yellow"/>
              </w:rPr>
            </w:pPr>
            <w:r w:rsidRPr="00C45556">
              <w:rPr>
                <w:rFonts w:asciiTheme="minorHAnsi" w:hAnsiTheme="minorHAnsi"/>
                <w:sz w:val="18"/>
                <w:szCs w:val="18"/>
              </w:rPr>
              <w:t>Na stronie internetowej Kuratorium Oświaty w Gorzowie Wlkp</w:t>
            </w:r>
            <w:r>
              <w:rPr>
                <w:rFonts w:asciiTheme="minorHAnsi" w:hAnsiTheme="minorHAnsi"/>
                <w:sz w:val="18"/>
                <w:szCs w:val="18"/>
                <w:lang w:val="pl-PL"/>
              </w:rPr>
              <w:t>.</w:t>
            </w:r>
            <w:r w:rsidRPr="00C45556">
              <w:rPr>
                <w:rFonts w:asciiTheme="minorHAnsi" w:hAnsiTheme="minorHAnsi"/>
                <w:sz w:val="18"/>
                <w:szCs w:val="18"/>
              </w:rPr>
              <w:t xml:space="preserve"> w marcu 2019 r.</w:t>
            </w:r>
            <w:r>
              <w:rPr>
                <w:rFonts w:asciiTheme="minorHAnsi" w:hAnsiTheme="minorHAnsi"/>
                <w:sz w:val="18"/>
                <w:szCs w:val="18"/>
                <w:lang w:val="pl-PL"/>
              </w:rPr>
              <w:t xml:space="preserve"> </w:t>
            </w:r>
            <w:r w:rsidRPr="00C45556">
              <w:rPr>
                <w:rFonts w:asciiTheme="minorHAnsi" w:hAnsiTheme="minorHAnsi"/>
                <w:sz w:val="18"/>
                <w:szCs w:val="18"/>
              </w:rPr>
              <w:t xml:space="preserve">zamieszczono „Informator – wykaz szkół ponadpodstawowych i ponadgimnazjalnych województwa lubuskiego” </w:t>
            </w:r>
            <w:hyperlink r:id="rId41" w:history="1">
              <w:r w:rsidRPr="00963137">
                <w:rPr>
                  <w:rStyle w:val="Hipercze"/>
                  <w:rFonts w:asciiTheme="minorHAnsi" w:hAnsiTheme="minorHAnsi"/>
                  <w:sz w:val="18"/>
                  <w:szCs w:val="18"/>
                </w:rPr>
                <w:t>http://informator.ko-gorzow.edu.pl</w:t>
              </w:r>
            </w:hyperlink>
            <w:r>
              <w:rPr>
                <w:rFonts w:asciiTheme="minorHAnsi" w:hAnsiTheme="minorHAnsi"/>
                <w:sz w:val="18"/>
                <w:szCs w:val="18"/>
                <w:lang w:val="pl-PL"/>
              </w:rPr>
              <w:t xml:space="preserve">. </w:t>
            </w:r>
            <w:r w:rsidRPr="00C45556">
              <w:rPr>
                <w:rFonts w:asciiTheme="minorHAnsi" w:hAnsiTheme="minorHAnsi"/>
                <w:sz w:val="18"/>
                <w:szCs w:val="18"/>
              </w:rPr>
              <w:t xml:space="preserve">Publikacja została stworzona z udziałem organów prowadzących szkoły na podstawie zatwierdzonych planów naboru na rok szkolny 2019/2020. Celem publikacji było uporządkowanie wiedzy o możliwościach dalszego kształcenia, dokonanie świadomego wyboru szkoły i zawodu oraz ułatwienie samego procesu rekrutacji jednocześnie </w:t>
            </w:r>
            <w:r w:rsidR="00613051" w:rsidRPr="00C45556">
              <w:rPr>
                <w:rFonts w:asciiTheme="minorHAnsi" w:hAnsiTheme="minorHAnsi"/>
                <w:sz w:val="18"/>
                <w:szCs w:val="18"/>
              </w:rPr>
              <w:t>dwóch</w:t>
            </w:r>
            <w:r w:rsidR="00613051" w:rsidRPr="00C45556">
              <w:rPr>
                <w:rFonts w:asciiTheme="minorHAnsi" w:hAnsiTheme="minorHAnsi"/>
                <w:sz w:val="18"/>
                <w:szCs w:val="18"/>
              </w:rPr>
              <w:t xml:space="preserve"> </w:t>
            </w:r>
            <w:r w:rsidRPr="00C45556">
              <w:rPr>
                <w:rFonts w:asciiTheme="minorHAnsi" w:hAnsiTheme="minorHAnsi"/>
                <w:sz w:val="18"/>
                <w:szCs w:val="18"/>
              </w:rPr>
              <w:t xml:space="preserve">roczników do odpowiednio szkół ponadgimnazjalnych i „nowych” ponadpodstawowych. Stąd „Informator …” zawierał przyjazną wyszukiwarkę, wg powiatów, miejscowości, typów szkół („starych i nowych”) i zawodów (w „starych i nowych” szkołach), odrębnie - dla ostatniego rocznika absolwentów dotychczasowych gimnazjów oraz dla pierwszego rocznika absolwentów nowej ośmioletniej szkoły podstawowej. Obok podstawowych informacji o szkole wyszukujący mógł za pomocą linków połączyć się ze stroną internetową szkoły i poznać szczegółowe warunki naboru oraz połączyć się ze stronami prowadzącymi nabór elektroniczny, np. Miasta Zielona Góra. Dodatkowo, w związku z kumulacją roczników w reformie oświaty, na stronie internetowej zamieszczono informację o telefonicznym punkcie informacyjno-konsultacyjnym dla rodziców uczniów klas VIII </w:t>
            </w:r>
            <w:proofErr w:type="spellStart"/>
            <w:r w:rsidRPr="00C45556">
              <w:rPr>
                <w:rFonts w:asciiTheme="minorHAnsi" w:hAnsiTheme="minorHAnsi"/>
                <w:sz w:val="18"/>
                <w:szCs w:val="18"/>
              </w:rPr>
              <w:t>szk</w:t>
            </w:r>
            <w:r>
              <w:rPr>
                <w:rFonts w:asciiTheme="minorHAnsi" w:hAnsiTheme="minorHAnsi"/>
                <w:sz w:val="18"/>
                <w:szCs w:val="18"/>
                <w:lang w:val="pl-PL"/>
              </w:rPr>
              <w:t>ó</w:t>
            </w:r>
            <w:proofErr w:type="spellEnd"/>
            <w:r w:rsidRPr="00C45556">
              <w:rPr>
                <w:rFonts w:asciiTheme="minorHAnsi" w:hAnsiTheme="minorHAnsi"/>
                <w:sz w:val="18"/>
                <w:szCs w:val="18"/>
              </w:rPr>
              <w:t>ł podstawow</w:t>
            </w:r>
            <w:r>
              <w:rPr>
                <w:rFonts w:asciiTheme="minorHAnsi" w:hAnsiTheme="minorHAnsi"/>
                <w:sz w:val="18"/>
                <w:szCs w:val="18"/>
                <w:lang w:val="pl-PL"/>
              </w:rPr>
              <w:t>ych</w:t>
            </w:r>
            <w:r w:rsidRPr="00C45556">
              <w:rPr>
                <w:rFonts w:asciiTheme="minorHAnsi" w:hAnsiTheme="minorHAnsi"/>
                <w:sz w:val="18"/>
                <w:szCs w:val="18"/>
              </w:rPr>
              <w:t xml:space="preserve"> oraz klas III gimnazj</w:t>
            </w:r>
            <w:r>
              <w:rPr>
                <w:rFonts w:asciiTheme="minorHAnsi" w:hAnsiTheme="minorHAnsi"/>
                <w:sz w:val="18"/>
                <w:szCs w:val="18"/>
                <w:lang w:val="pl-PL"/>
              </w:rPr>
              <w:t>ów</w:t>
            </w:r>
            <w:r w:rsidRPr="00C45556">
              <w:rPr>
                <w:rFonts w:asciiTheme="minorHAnsi" w:hAnsiTheme="minorHAnsi"/>
                <w:sz w:val="18"/>
                <w:szCs w:val="18"/>
              </w:rPr>
              <w:t>.</w:t>
            </w:r>
          </w:p>
        </w:tc>
      </w:tr>
      <w:tr w:rsidR="00A028D0" w:rsidRPr="00C15682" w:rsidTr="002F0BD8">
        <w:tc>
          <w:tcPr>
            <w:tcW w:w="2268" w:type="dxa"/>
          </w:tcPr>
          <w:p w:rsidR="00A028D0" w:rsidRPr="00481706" w:rsidRDefault="00A028D0" w:rsidP="002F0BD8">
            <w:pPr>
              <w:pStyle w:val="Zawartotabeli"/>
              <w:spacing w:after="0"/>
              <w:rPr>
                <w:rFonts w:asciiTheme="minorHAnsi" w:hAnsiTheme="minorHAnsi"/>
                <w:sz w:val="18"/>
                <w:szCs w:val="18"/>
              </w:rPr>
            </w:pPr>
            <w:r w:rsidRPr="00481706">
              <w:rPr>
                <w:rFonts w:asciiTheme="minorHAnsi" w:hAnsiTheme="minorHAnsi"/>
                <w:sz w:val="18"/>
                <w:szCs w:val="18"/>
              </w:rPr>
              <w:lastRenderedPageBreak/>
              <w:t>Uzyskane efekty</w:t>
            </w:r>
            <w:r w:rsidRPr="00481706">
              <w:rPr>
                <w:rFonts w:asciiTheme="minorHAnsi" w:hAnsiTheme="minorHAnsi"/>
                <w:sz w:val="18"/>
                <w:szCs w:val="18"/>
                <w:lang w:val="pl-PL"/>
              </w:rPr>
              <w:br/>
            </w:r>
            <w:r w:rsidRPr="00481706">
              <w:rPr>
                <w:rFonts w:asciiTheme="minorHAnsi" w:hAnsiTheme="minorHAnsi"/>
                <w:sz w:val="18"/>
                <w:szCs w:val="18"/>
              </w:rPr>
              <w:t>(</w:t>
            </w:r>
            <w:r w:rsidRPr="00481706">
              <w:rPr>
                <w:rFonts w:asciiTheme="minorHAnsi" w:hAnsiTheme="minorHAnsi"/>
                <w:snapToGrid w:val="0"/>
                <w:sz w:val="18"/>
                <w:szCs w:val="18"/>
              </w:rPr>
              <w:t>w ujęciu ilościowym</w:t>
            </w:r>
            <w:r w:rsidRPr="00481706">
              <w:rPr>
                <w:rFonts w:asciiTheme="minorHAnsi" w:hAnsiTheme="minorHAnsi"/>
                <w:snapToGrid w:val="0"/>
                <w:sz w:val="18"/>
                <w:szCs w:val="18"/>
                <w:lang w:val="pl-PL"/>
              </w:rPr>
              <w:br/>
            </w:r>
            <w:r w:rsidRPr="00481706">
              <w:rPr>
                <w:rFonts w:asciiTheme="minorHAnsi" w:hAnsiTheme="minorHAnsi"/>
                <w:snapToGrid w:val="0"/>
                <w:sz w:val="18"/>
                <w:szCs w:val="18"/>
              </w:rPr>
              <w:t>i jakościowym</w:t>
            </w:r>
            <w:r w:rsidRPr="00481706">
              <w:rPr>
                <w:rFonts w:asciiTheme="minorHAnsi" w:hAnsiTheme="minorHAnsi"/>
                <w:sz w:val="18"/>
                <w:szCs w:val="18"/>
              </w:rPr>
              <w:t>)</w:t>
            </w:r>
          </w:p>
        </w:tc>
        <w:tc>
          <w:tcPr>
            <w:tcW w:w="7082" w:type="dxa"/>
          </w:tcPr>
          <w:p w:rsidR="00A028D0" w:rsidRPr="00C15682" w:rsidRDefault="00A028D0" w:rsidP="002F0BD8">
            <w:pPr>
              <w:widowControl w:val="0"/>
              <w:suppressLineNumbers/>
              <w:tabs>
                <w:tab w:val="left" w:pos="168"/>
              </w:tabs>
              <w:suppressAutoHyphens/>
              <w:jc w:val="both"/>
              <w:rPr>
                <w:rFonts w:asciiTheme="minorHAnsi" w:eastAsia="Lucida Sans Unicode" w:hAnsiTheme="minorHAnsi"/>
                <w:sz w:val="18"/>
                <w:szCs w:val="18"/>
                <w:highlight w:val="yellow"/>
              </w:rPr>
            </w:pPr>
            <w:r w:rsidRPr="006F4EC6">
              <w:rPr>
                <w:rFonts w:asciiTheme="minorHAnsi" w:eastAsia="Lucida Sans Unicode" w:hAnsiTheme="minorHAnsi"/>
                <w:sz w:val="18"/>
                <w:szCs w:val="18"/>
              </w:rPr>
              <w:t>Absolwenci dotychczasowych klas gimnazjalnych i absolwenci ośmiol</w:t>
            </w:r>
            <w:r w:rsidR="009F19F8">
              <w:rPr>
                <w:rFonts w:asciiTheme="minorHAnsi" w:eastAsia="Lucida Sans Unicode" w:hAnsiTheme="minorHAnsi"/>
                <w:sz w:val="18"/>
                <w:szCs w:val="18"/>
              </w:rPr>
              <w:t xml:space="preserve">etnich szkół podstawowych </w:t>
            </w:r>
            <w:r w:rsidRPr="006F4EC6">
              <w:rPr>
                <w:rFonts w:asciiTheme="minorHAnsi" w:eastAsia="Lucida Sans Unicode" w:hAnsiTheme="minorHAnsi"/>
                <w:sz w:val="18"/>
                <w:szCs w:val="18"/>
              </w:rPr>
              <w:t>uzyskali wyczerpujące dane pozwalające na podjęcie prawidłowych wyborów w zakresie dalszego kształcenia. Szkoły dokonały sprawnego naboru dwóch roczników do dwóch typów szkół. Uniknięto tym samym, wbrew licznym obawom, jakichkolwiek trudności związanych z procesem naboru na rok szkolny 2019/2020.</w:t>
            </w:r>
          </w:p>
        </w:tc>
      </w:tr>
      <w:tr w:rsidR="00A028D0" w:rsidRPr="00C15682" w:rsidTr="002F0BD8">
        <w:tc>
          <w:tcPr>
            <w:tcW w:w="2268" w:type="dxa"/>
          </w:tcPr>
          <w:p w:rsidR="00A028D0" w:rsidRPr="00481706" w:rsidRDefault="00A028D0" w:rsidP="002F0BD8">
            <w:pPr>
              <w:pStyle w:val="Zawartotabeli"/>
              <w:spacing w:after="0"/>
              <w:rPr>
                <w:rFonts w:asciiTheme="minorHAnsi" w:hAnsiTheme="minorHAnsi"/>
                <w:sz w:val="18"/>
                <w:szCs w:val="18"/>
              </w:rPr>
            </w:pPr>
            <w:r w:rsidRPr="00481706">
              <w:rPr>
                <w:rFonts w:asciiTheme="minorHAnsi" w:hAnsiTheme="minorHAnsi"/>
                <w:sz w:val="18"/>
                <w:szCs w:val="18"/>
              </w:rPr>
              <w:t>Środki wydatkowane</w:t>
            </w:r>
            <w:r w:rsidRPr="00481706">
              <w:rPr>
                <w:rFonts w:asciiTheme="minorHAnsi" w:hAnsiTheme="minorHAnsi"/>
                <w:sz w:val="18"/>
                <w:szCs w:val="18"/>
              </w:rPr>
              <w:br/>
              <w:t>w 2019 r. (w tys. zł)</w:t>
            </w:r>
          </w:p>
        </w:tc>
        <w:tc>
          <w:tcPr>
            <w:tcW w:w="7082" w:type="dxa"/>
          </w:tcPr>
          <w:p w:rsidR="00A028D0" w:rsidRPr="00C15682" w:rsidRDefault="00A028D0" w:rsidP="002F0BD8">
            <w:pPr>
              <w:pStyle w:val="Zawartotabeli"/>
              <w:spacing w:after="0"/>
              <w:rPr>
                <w:rFonts w:asciiTheme="minorHAnsi" w:hAnsiTheme="minorHAnsi"/>
                <w:sz w:val="18"/>
                <w:szCs w:val="18"/>
                <w:highlight w:val="yellow"/>
              </w:rPr>
            </w:pPr>
            <w:r w:rsidRPr="00C257AB">
              <w:rPr>
                <w:rFonts w:asciiTheme="minorHAnsi" w:hAnsiTheme="minorHAnsi"/>
                <w:sz w:val="18"/>
                <w:szCs w:val="18"/>
                <w:lang w:val="pl-PL" w:eastAsia="pl-PL"/>
              </w:rPr>
              <w:t>Budżet LKO.</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AA0A69" w:rsidRDefault="00A028D0" w:rsidP="002F0BD8">
            <w:pPr>
              <w:pStyle w:val="Nagwektabeli"/>
              <w:spacing w:after="0"/>
              <w:jc w:val="left"/>
              <w:rPr>
                <w:rFonts w:asciiTheme="minorHAnsi" w:hAnsiTheme="minorHAnsi"/>
                <w:b w:val="0"/>
                <w:bCs w:val="0"/>
                <w:i w:val="0"/>
                <w:iCs w:val="0"/>
                <w:sz w:val="18"/>
                <w:szCs w:val="18"/>
              </w:rPr>
            </w:pPr>
            <w:r w:rsidRPr="00AA0A69">
              <w:rPr>
                <w:rFonts w:asciiTheme="minorHAnsi" w:hAnsiTheme="minorHAnsi"/>
                <w:b w:val="0"/>
                <w:bCs w:val="0"/>
                <w:i w:val="0"/>
                <w:iCs w:val="0"/>
                <w:sz w:val="18"/>
                <w:szCs w:val="18"/>
                <w:lang w:val="pl-PL" w:eastAsia="pl-PL"/>
              </w:rPr>
              <w:t>Priorytet 2</w:t>
            </w:r>
          </w:p>
        </w:tc>
        <w:tc>
          <w:tcPr>
            <w:tcW w:w="7082" w:type="dxa"/>
          </w:tcPr>
          <w:p w:rsidR="00A028D0" w:rsidRPr="00AA0A69" w:rsidRDefault="00A028D0" w:rsidP="002F0BD8">
            <w:pPr>
              <w:pStyle w:val="Nagwektabeli"/>
              <w:spacing w:after="0"/>
              <w:jc w:val="both"/>
              <w:rPr>
                <w:rFonts w:asciiTheme="minorHAnsi" w:hAnsiTheme="minorHAnsi"/>
                <w:b w:val="0"/>
                <w:bCs w:val="0"/>
                <w:i w:val="0"/>
                <w:iCs w:val="0"/>
                <w:sz w:val="18"/>
                <w:szCs w:val="18"/>
                <w:lang w:val="pl-PL" w:eastAsia="pl-PL"/>
              </w:rPr>
            </w:pPr>
            <w:r w:rsidRPr="00AA0A69">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179"/>
        </w:trPr>
        <w:tc>
          <w:tcPr>
            <w:tcW w:w="2268" w:type="dxa"/>
          </w:tcPr>
          <w:p w:rsidR="00A028D0" w:rsidRPr="00AA0A69" w:rsidRDefault="00A028D0" w:rsidP="002F0BD8">
            <w:pPr>
              <w:pStyle w:val="Zawartotabeli"/>
              <w:spacing w:after="0"/>
              <w:rPr>
                <w:rFonts w:asciiTheme="minorHAnsi" w:hAnsiTheme="minorHAnsi"/>
                <w:sz w:val="18"/>
                <w:szCs w:val="18"/>
              </w:rPr>
            </w:pPr>
            <w:r w:rsidRPr="00AA0A69">
              <w:rPr>
                <w:rFonts w:asciiTheme="minorHAnsi" w:hAnsiTheme="minorHAnsi"/>
                <w:sz w:val="18"/>
                <w:szCs w:val="18"/>
                <w:lang w:val="pl-PL" w:eastAsia="pl-PL"/>
              </w:rPr>
              <w:t>Cel operacyjny 2.1.</w:t>
            </w:r>
          </w:p>
        </w:tc>
        <w:tc>
          <w:tcPr>
            <w:tcW w:w="7082" w:type="dxa"/>
          </w:tcPr>
          <w:p w:rsidR="00A028D0" w:rsidRPr="00AA0A69" w:rsidRDefault="00A028D0" w:rsidP="002F0BD8">
            <w:pPr>
              <w:pStyle w:val="Zawartotabeli"/>
              <w:spacing w:after="0"/>
              <w:jc w:val="both"/>
              <w:rPr>
                <w:rFonts w:asciiTheme="minorHAnsi" w:hAnsiTheme="minorHAnsi"/>
                <w:sz w:val="18"/>
                <w:szCs w:val="18"/>
                <w:lang w:val="pl-PL" w:eastAsia="pl-PL"/>
              </w:rPr>
            </w:pPr>
            <w:r w:rsidRPr="00AA0A69">
              <w:rPr>
                <w:rFonts w:asciiTheme="minorHAnsi" w:hAnsiTheme="minorHAnsi"/>
                <w:sz w:val="18"/>
                <w:szCs w:val="18"/>
                <w:lang w:val="pl-PL" w:eastAsia="pl-PL"/>
              </w:rPr>
              <w:t>Upowszechnianie informacji o możliwościach kształcenia zawodowego</w:t>
            </w:r>
          </w:p>
        </w:tc>
      </w:tr>
      <w:tr w:rsidR="00A028D0" w:rsidRPr="00C15682" w:rsidTr="002F0BD8">
        <w:trPr>
          <w:trHeight w:val="423"/>
        </w:trPr>
        <w:tc>
          <w:tcPr>
            <w:tcW w:w="2268" w:type="dxa"/>
          </w:tcPr>
          <w:p w:rsidR="00A028D0" w:rsidRPr="00AA0A69" w:rsidRDefault="00A028D0" w:rsidP="002F0BD8">
            <w:pPr>
              <w:pStyle w:val="Zawartotabeli"/>
              <w:spacing w:after="0"/>
              <w:rPr>
                <w:rFonts w:asciiTheme="minorHAnsi" w:hAnsiTheme="minorHAnsi"/>
                <w:sz w:val="18"/>
                <w:szCs w:val="18"/>
              </w:rPr>
            </w:pPr>
            <w:r w:rsidRPr="00AA0A69">
              <w:rPr>
                <w:rFonts w:asciiTheme="minorHAnsi" w:hAnsiTheme="minorHAnsi"/>
                <w:sz w:val="18"/>
                <w:szCs w:val="18"/>
                <w:lang w:val="pl-PL" w:eastAsia="pl-PL"/>
              </w:rPr>
              <w:t>Tytuł zadania 2.1.4.</w:t>
            </w:r>
          </w:p>
        </w:tc>
        <w:tc>
          <w:tcPr>
            <w:tcW w:w="7082" w:type="dxa"/>
          </w:tcPr>
          <w:p w:rsidR="00A028D0" w:rsidRPr="00AA0A69" w:rsidRDefault="00A028D0" w:rsidP="002F0BD8">
            <w:pPr>
              <w:pStyle w:val="Zawartotabeli"/>
              <w:spacing w:after="0"/>
              <w:jc w:val="both"/>
              <w:rPr>
                <w:rFonts w:asciiTheme="minorHAnsi" w:hAnsiTheme="minorHAnsi"/>
                <w:sz w:val="18"/>
                <w:szCs w:val="18"/>
              </w:rPr>
            </w:pPr>
            <w:r w:rsidRPr="00AA0A69">
              <w:rPr>
                <w:rFonts w:ascii="Calibri" w:hAnsi="Calibri" w:cs="Calibri"/>
                <w:sz w:val="18"/>
                <w:szCs w:val="18"/>
              </w:rPr>
              <w:t>Promowanie założeń reformy edukacji, ze szczególnym uwzględnieniem zmian w kształceniu zawodowym</w:t>
            </w:r>
          </w:p>
        </w:tc>
      </w:tr>
      <w:tr w:rsidR="00A028D0" w:rsidRPr="00C15682" w:rsidTr="002F0BD8">
        <w:trPr>
          <w:trHeight w:val="331"/>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AA0A69">
              <w:rPr>
                <w:rFonts w:asciiTheme="minorHAnsi" w:hAnsiTheme="minorHAnsi"/>
                <w:sz w:val="18"/>
                <w:szCs w:val="18"/>
              </w:rPr>
              <w:t>Opis realizacji zadania (</w:t>
            </w:r>
            <w:r w:rsidRPr="00AA0A69">
              <w:rPr>
                <w:rFonts w:asciiTheme="minorHAnsi" w:hAnsiTheme="minorHAnsi"/>
                <w:snapToGrid w:val="0"/>
                <w:sz w:val="18"/>
                <w:szCs w:val="18"/>
              </w:rPr>
              <w:t>charakterystyka realizowanego zadania: cel, wykonawcy, podjęte</w:t>
            </w:r>
            <w:r w:rsidRPr="00AA0A69">
              <w:rPr>
                <w:rFonts w:asciiTheme="minorHAnsi" w:hAnsiTheme="minorHAnsi"/>
                <w:snapToGrid w:val="0"/>
                <w:sz w:val="18"/>
                <w:szCs w:val="18"/>
              </w:rPr>
              <w:br/>
              <w:t>i zrealizowane działania)</w:t>
            </w:r>
          </w:p>
        </w:tc>
        <w:tc>
          <w:tcPr>
            <w:tcW w:w="7082" w:type="dxa"/>
          </w:tcPr>
          <w:p w:rsidR="00A028D0" w:rsidRPr="00AA0A69" w:rsidRDefault="00A028D0" w:rsidP="002F0BD8">
            <w:pPr>
              <w:pStyle w:val="Tekstpodstawowywcity"/>
              <w:tabs>
                <w:tab w:val="left" w:pos="303"/>
              </w:tabs>
              <w:suppressAutoHyphens/>
              <w:ind w:left="23" w:right="-11"/>
              <w:jc w:val="both"/>
              <w:rPr>
                <w:rFonts w:asciiTheme="minorHAnsi" w:hAnsiTheme="minorHAnsi"/>
                <w:sz w:val="18"/>
                <w:szCs w:val="18"/>
              </w:rPr>
            </w:pPr>
            <w:r w:rsidRPr="00AA0A69">
              <w:rPr>
                <w:rFonts w:asciiTheme="minorHAnsi" w:hAnsiTheme="minorHAnsi"/>
                <w:sz w:val="18"/>
                <w:szCs w:val="18"/>
              </w:rPr>
              <w:t>Od 1 września 2017 r. zgodnie z ustawą - Prawo oświatowe wdrożono kształcenie w nowym typie szkoły zawodowej, tj. w szkole branżowej I stopnia. Kolejno od 1 września 2019 r. rozpoczęło się kształcenie w nowych typach szkół, tj. w pięcioletnich technikach i w czteroletnich liceach ogólnokształcących</w:t>
            </w:r>
            <w:r>
              <w:rPr>
                <w:rFonts w:asciiTheme="minorHAnsi" w:hAnsiTheme="minorHAnsi"/>
                <w:sz w:val="18"/>
                <w:szCs w:val="18"/>
                <w:lang w:val="pl-PL"/>
              </w:rPr>
              <w:t xml:space="preserve"> (</w:t>
            </w:r>
            <w:r>
              <w:rPr>
                <w:rFonts w:asciiTheme="minorHAnsi" w:hAnsiTheme="minorHAnsi"/>
                <w:sz w:val="18"/>
                <w:szCs w:val="18"/>
              </w:rPr>
              <w:t>a od 01.09.</w:t>
            </w:r>
            <w:r w:rsidRPr="00AA0A69">
              <w:rPr>
                <w:rFonts w:asciiTheme="minorHAnsi" w:hAnsiTheme="minorHAnsi"/>
                <w:sz w:val="18"/>
                <w:szCs w:val="18"/>
              </w:rPr>
              <w:t xml:space="preserve">2020 r. rozpocznie się kształcenie </w:t>
            </w:r>
            <w:r w:rsidR="009F19F8">
              <w:rPr>
                <w:rFonts w:asciiTheme="minorHAnsi" w:hAnsiTheme="minorHAnsi"/>
                <w:sz w:val="18"/>
                <w:szCs w:val="18"/>
                <w:lang w:val="pl-PL"/>
              </w:rPr>
              <w:t xml:space="preserve">w </w:t>
            </w:r>
            <w:r w:rsidRPr="00AA0A69">
              <w:rPr>
                <w:rFonts w:asciiTheme="minorHAnsi" w:hAnsiTheme="minorHAnsi"/>
                <w:sz w:val="18"/>
                <w:szCs w:val="18"/>
              </w:rPr>
              <w:t>szkołach branżowych II stopnia</w:t>
            </w:r>
            <w:r>
              <w:rPr>
                <w:rFonts w:asciiTheme="minorHAnsi" w:hAnsiTheme="minorHAnsi"/>
                <w:sz w:val="18"/>
                <w:szCs w:val="18"/>
                <w:lang w:val="pl-PL"/>
              </w:rPr>
              <w:t>)</w:t>
            </w:r>
            <w:r w:rsidRPr="00AA0A69">
              <w:rPr>
                <w:rFonts w:asciiTheme="minorHAnsi" w:hAnsiTheme="minorHAnsi"/>
                <w:sz w:val="18"/>
                <w:szCs w:val="18"/>
              </w:rPr>
              <w:t xml:space="preserve">. Tak więc od </w:t>
            </w:r>
            <w:r>
              <w:rPr>
                <w:rFonts w:asciiTheme="minorHAnsi" w:hAnsiTheme="minorHAnsi"/>
                <w:sz w:val="18"/>
                <w:szCs w:val="18"/>
                <w:lang w:val="pl-PL"/>
              </w:rPr>
              <w:t>01.09.</w:t>
            </w:r>
            <w:r w:rsidRPr="00AA0A69">
              <w:rPr>
                <w:rFonts w:asciiTheme="minorHAnsi" w:hAnsiTheme="minorHAnsi"/>
                <w:sz w:val="18"/>
                <w:szCs w:val="18"/>
              </w:rPr>
              <w:t xml:space="preserve">2019 r. mamy w szkołach w klasach pierwszych równolegle dwa roczniki - ostatniego rocznika absolwentów dotychczasowych gimnazjów oraz pierwszego rocznika absolwentów nowej ośmioletniej szkoły podstawowej. Jednocześnie Minister Edukacji Narodowej wydał z początkiem roku 2019 r. rozporządzenia (obowiązujące od </w:t>
            </w:r>
            <w:r>
              <w:rPr>
                <w:rFonts w:asciiTheme="minorHAnsi" w:hAnsiTheme="minorHAnsi"/>
                <w:sz w:val="18"/>
                <w:szCs w:val="18"/>
                <w:lang w:val="pl-PL"/>
              </w:rPr>
              <w:t>01.09.</w:t>
            </w:r>
            <w:r w:rsidRPr="00AA0A69">
              <w:rPr>
                <w:rFonts w:asciiTheme="minorHAnsi" w:hAnsiTheme="minorHAnsi"/>
                <w:sz w:val="18"/>
                <w:szCs w:val="18"/>
              </w:rPr>
              <w:t>2019 r.) regulujące organizację kształcenia branżowego, w tym np. w sprawie podstaw programowych kształcenia w zawodach branżowych oraz nową klasyfikację zawodów szkolnictwa branżowego. Stąd kontynuowana była w 2019 r., trwająca od początku 2018 r., aktywna kampania promująca założenia reformy edukacji. W promocję włączyli się lubuscy przedstawiciele do Rady Dyrektorów Szkół Zawodowych przy MEN, członkowie Zespołu ds. Kształcenia Zawodowego przy Lubuskim Kuratorze Oświaty, realizując działania w zakresie promowania szkół branżowych i współpracy z pracodawcami oraz instytucjami naukowymi i gospodarczymi, działania na rzecz wzbogacenia form rozwoju szkół zawodowych, w tym kształcenia dualnego i realizacji staży u pracodawców, działania na rzecz rozwoju doradztwa zawodowego w szkołach, inspirowania do rozwiązań mających na celu podnoszenie jakości kształcenia zawodowego. Na stronie internetowej kuratorium w zakładce kształcenie zawodowe – zamieszczano bieżące, istotne informacje dotyczące m.in. wydarzeń, aktów prawnych i dobrych praktyk. W działania promocyjne Lubuskiego Kuratora Oświaty włączył się aktywnie Wojewoda Lubuski uczestnicząc w wielu wydarzeniach. Najważniejszym wydarzeni</w:t>
            </w:r>
            <w:r>
              <w:rPr>
                <w:rFonts w:asciiTheme="minorHAnsi" w:hAnsiTheme="minorHAnsi"/>
                <w:sz w:val="18"/>
                <w:szCs w:val="18"/>
              </w:rPr>
              <w:t>em 2019 r. był zorganizowany 12.03.</w:t>
            </w:r>
            <w:r w:rsidRPr="00AA0A69">
              <w:rPr>
                <w:rFonts w:asciiTheme="minorHAnsi" w:hAnsiTheme="minorHAnsi"/>
                <w:sz w:val="18"/>
                <w:szCs w:val="18"/>
              </w:rPr>
              <w:t>2019 r. przez LKO wspólnie z MEN oraz z powiatem żarskim i Miastem Żary</w:t>
            </w:r>
            <w:r w:rsidR="002F7DAB">
              <w:rPr>
                <w:rFonts w:asciiTheme="minorHAnsi" w:hAnsiTheme="minorHAnsi"/>
                <w:sz w:val="18"/>
                <w:szCs w:val="18"/>
                <w:lang w:val="pl-PL"/>
              </w:rPr>
              <w:t>,</w:t>
            </w:r>
            <w:r w:rsidRPr="00AA0A69">
              <w:rPr>
                <w:rFonts w:asciiTheme="minorHAnsi" w:hAnsiTheme="minorHAnsi"/>
                <w:sz w:val="18"/>
                <w:szCs w:val="18"/>
              </w:rPr>
              <w:t xml:space="preserve"> a także Kostrzyńsko-Słubicką Specjalną Strefą Ekono</w:t>
            </w:r>
            <w:r>
              <w:rPr>
                <w:rFonts w:asciiTheme="minorHAnsi" w:hAnsiTheme="minorHAnsi"/>
                <w:sz w:val="18"/>
                <w:szCs w:val="18"/>
              </w:rPr>
              <w:t xml:space="preserve">miczną Lubuski Kongres Zawodowy, w </w:t>
            </w:r>
            <w:r>
              <w:rPr>
                <w:rFonts w:asciiTheme="minorHAnsi" w:hAnsiTheme="minorHAnsi"/>
                <w:sz w:val="18"/>
                <w:szCs w:val="18"/>
                <w:lang w:val="pl-PL"/>
              </w:rPr>
              <w:t>którym uczestniczył przedstawiciel MEN</w:t>
            </w:r>
            <w:r>
              <w:rPr>
                <w:rFonts w:asciiTheme="minorHAnsi" w:hAnsiTheme="minorHAnsi"/>
                <w:sz w:val="18"/>
                <w:szCs w:val="18"/>
              </w:rPr>
              <w:t xml:space="preserve">. </w:t>
            </w:r>
            <w:r w:rsidRPr="00AA0A69">
              <w:rPr>
                <w:rFonts w:asciiTheme="minorHAnsi" w:hAnsiTheme="minorHAnsi"/>
                <w:sz w:val="18"/>
                <w:szCs w:val="18"/>
              </w:rPr>
              <w:t xml:space="preserve">Obok przedstawicieli szkół zawodowych – branżowych liczny udział wzięli pracodawcy lubuscy i przedstawiciele organów prowadzących szkoły. Kongres miał bardzo dużą oprawę medialną. </w:t>
            </w:r>
            <w:r>
              <w:rPr>
                <w:rFonts w:asciiTheme="minorHAnsi" w:hAnsiTheme="minorHAnsi"/>
                <w:sz w:val="18"/>
                <w:szCs w:val="18"/>
                <w:lang w:val="pl-PL"/>
              </w:rPr>
              <w:t>Przedstawiciel MEN</w:t>
            </w:r>
            <w:r>
              <w:rPr>
                <w:rFonts w:asciiTheme="minorHAnsi" w:hAnsiTheme="minorHAnsi"/>
                <w:sz w:val="18"/>
                <w:szCs w:val="18"/>
              </w:rPr>
              <w:t xml:space="preserve"> wraz z LKO uczestniczy</w:t>
            </w:r>
            <w:r>
              <w:rPr>
                <w:rFonts w:asciiTheme="minorHAnsi" w:hAnsiTheme="minorHAnsi"/>
                <w:sz w:val="18"/>
                <w:szCs w:val="18"/>
                <w:lang w:val="pl-PL"/>
              </w:rPr>
              <w:t>ł</w:t>
            </w:r>
            <w:r w:rsidRPr="00AA0A69">
              <w:rPr>
                <w:rFonts w:asciiTheme="minorHAnsi" w:hAnsiTheme="minorHAnsi"/>
                <w:sz w:val="18"/>
                <w:szCs w:val="18"/>
              </w:rPr>
              <w:t xml:space="preserve"> w siedzibie Izby Rzemieślniczej i Przedsiębiorczości w Zielonej Górze </w:t>
            </w:r>
            <w:r>
              <w:rPr>
                <w:rFonts w:asciiTheme="minorHAnsi" w:hAnsiTheme="minorHAnsi"/>
                <w:sz w:val="18"/>
                <w:szCs w:val="18"/>
                <w:lang w:val="pl-PL"/>
              </w:rPr>
              <w:t xml:space="preserve">w </w:t>
            </w:r>
            <w:r>
              <w:rPr>
                <w:rFonts w:asciiTheme="minorHAnsi" w:hAnsiTheme="minorHAnsi"/>
                <w:sz w:val="18"/>
                <w:szCs w:val="18"/>
              </w:rPr>
              <w:t>owocnym spotkaniu</w:t>
            </w:r>
            <w:r w:rsidRPr="00AA0A69">
              <w:rPr>
                <w:rFonts w:asciiTheme="minorHAnsi" w:hAnsiTheme="minorHAnsi"/>
                <w:sz w:val="18"/>
                <w:szCs w:val="18"/>
              </w:rPr>
              <w:t xml:space="preserve"> </w:t>
            </w:r>
            <w:r>
              <w:rPr>
                <w:rFonts w:asciiTheme="minorHAnsi" w:hAnsiTheme="minorHAnsi"/>
                <w:sz w:val="18"/>
                <w:szCs w:val="18"/>
                <w:lang w:val="pl-PL"/>
              </w:rPr>
              <w:t xml:space="preserve">z </w:t>
            </w:r>
            <w:r w:rsidRPr="00AA0A69">
              <w:rPr>
                <w:rFonts w:asciiTheme="minorHAnsi" w:hAnsiTheme="minorHAnsi"/>
                <w:sz w:val="18"/>
                <w:szCs w:val="18"/>
              </w:rPr>
              <w:t>przedstawicielami izb i cechów rzemieślniczych nt. kształcenia uczniów będących młodocianymi pracownikami. Współpraca LKO z obu lubuskimi Izbami został</w:t>
            </w:r>
            <w:r>
              <w:rPr>
                <w:rFonts w:asciiTheme="minorHAnsi" w:hAnsiTheme="minorHAnsi"/>
                <w:sz w:val="18"/>
                <w:szCs w:val="18"/>
              </w:rPr>
              <w:t>a wysoko oceniona. Wcześniej 25</w:t>
            </w:r>
            <w:r>
              <w:rPr>
                <w:rFonts w:asciiTheme="minorHAnsi" w:hAnsiTheme="minorHAnsi"/>
                <w:sz w:val="18"/>
                <w:szCs w:val="18"/>
                <w:lang w:val="pl-PL"/>
              </w:rPr>
              <w:t>.01.</w:t>
            </w:r>
            <w:r w:rsidRPr="00AA0A69">
              <w:rPr>
                <w:rFonts w:asciiTheme="minorHAnsi" w:hAnsiTheme="minorHAnsi"/>
                <w:sz w:val="18"/>
                <w:szCs w:val="18"/>
              </w:rPr>
              <w:t xml:space="preserve">2019 r. odbyło się spotkanie LKO i członków Zespołu ds. Kształcenia Zawodowego z władzami obu Izb lubuskich nt. „Kształcenia młodocianych pracowników w świetle zmian w prawie oświatowym”. </w:t>
            </w:r>
          </w:p>
          <w:p w:rsidR="00A028D0" w:rsidRPr="00AA0A69" w:rsidRDefault="00A028D0" w:rsidP="002F0BD8">
            <w:pPr>
              <w:pStyle w:val="Tekstpodstawowywcity"/>
              <w:tabs>
                <w:tab w:val="left" w:pos="303"/>
              </w:tabs>
              <w:suppressAutoHyphens/>
              <w:ind w:left="23" w:right="-11"/>
              <w:jc w:val="both"/>
              <w:rPr>
                <w:rFonts w:asciiTheme="minorHAnsi" w:hAnsiTheme="minorHAnsi"/>
                <w:sz w:val="18"/>
                <w:szCs w:val="18"/>
              </w:rPr>
            </w:pPr>
            <w:r w:rsidRPr="00AA0A69">
              <w:rPr>
                <w:rFonts w:asciiTheme="minorHAnsi" w:hAnsiTheme="minorHAnsi"/>
                <w:sz w:val="18"/>
                <w:szCs w:val="18"/>
              </w:rPr>
              <w:t xml:space="preserve">Lubuski Kurator Oświaty od jesieni 2018 r. prowadził bezpośrednie rozmowy ze starostami i prezydentami miast na temat przyszłej rekrutacji. W czasie spotkań omawiane były założenia reformy, promowana była także wartość kształcenia branżowego. </w:t>
            </w:r>
          </w:p>
          <w:p w:rsidR="00A028D0" w:rsidRPr="00AA0A69" w:rsidRDefault="00A028D0" w:rsidP="002F0BD8">
            <w:pPr>
              <w:pStyle w:val="Tekstpodstawowywcity"/>
              <w:tabs>
                <w:tab w:val="left" w:pos="303"/>
              </w:tabs>
              <w:suppressAutoHyphens/>
              <w:ind w:left="23" w:right="-11"/>
              <w:jc w:val="both"/>
              <w:rPr>
                <w:rFonts w:asciiTheme="minorHAnsi" w:hAnsiTheme="minorHAnsi"/>
                <w:sz w:val="18"/>
                <w:szCs w:val="18"/>
              </w:rPr>
            </w:pPr>
            <w:r w:rsidRPr="00AA0A69">
              <w:rPr>
                <w:rFonts w:asciiTheme="minorHAnsi" w:hAnsiTheme="minorHAnsi"/>
                <w:sz w:val="18"/>
                <w:szCs w:val="18"/>
              </w:rPr>
              <w:t>Lubuski Kurator Oświaty i jego przedstawiciele uczestniczyli w organizowanych (luty – marzec) w każdym powiecie targach edukacyjnych. 13</w:t>
            </w:r>
            <w:r>
              <w:rPr>
                <w:rFonts w:asciiTheme="minorHAnsi" w:hAnsiTheme="minorHAnsi"/>
                <w:sz w:val="18"/>
                <w:szCs w:val="18"/>
              </w:rPr>
              <w:t>.03.2019 r. LKO uczestniczył</w:t>
            </w:r>
            <w:r w:rsidRPr="00AA0A69">
              <w:rPr>
                <w:rFonts w:asciiTheme="minorHAnsi" w:hAnsiTheme="minorHAnsi"/>
                <w:sz w:val="18"/>
                <w:szCs w:val="18"/>
              </w:rPr>
              <w:t xml:space="preserve"> w konferencji „Szkoła branżowa - szkoła niezawodna. Rola pracodawców i doradców zawodowych w zmieniającym się kształceniu zawodowym"</w:t>
            </w:r>
            <w:r>
              <w:rPr>
                <w:rFonts w:asciiTheme="minorHAnsi" w:hAnsiTheme="minorHAnsi"/>
                <w:sz w:val="18"/>
                <w:szCs w:val="18"/>
                <w:lang w:val="pl-PL"/>
              </w:rPr>
              <w:t xml:space="preserve"> (</w:t>
            </w:r>
            <w:r w:rsidRPr="00AA0A69">
              <w:rPr>
                <w:rFonts w:asciiTheme="minorHAnsi" w:hAnsiTheme="minorHAnsi"/>
                <w:sz w:val="18"/>
                <w:szCs w:val="18"/>
              </w:rPr>
              <w:t>w Zespole Szkół Zawodowych PBO w Zielonej Górze</w:t>
            </w:r>
            <w:r>
              <w:rPr>
                <w:rFonts w:asciiTheme="minorHAnsi" w:hAnsiTheme="minorHAnsi"/>
                <w:sz w:val="18"/>
                <w:szCs w:val="18"/>
                <w:lang w:val="pl-PL"/>
              </w:rPr>
              <w:t>).</w:t>
            </w:r>
            <w:r w:rsidRPr="00AA0A69">
              <w:rPr>
                <w:rFonts w:asciiTheme="minorHAnsi" w:hAnsiTheme="minorHAnsi"/>
                <w:sz w:val="18"/>
                <w:szCs w:val="18"/>
              </w:rPr>
              <w:t xml:space="preserve"> LKO był patronem licznych konferencji, w tym np. organizowanej przez UZ i ODN w Zie</w:t>
            </w:r>
            <w:r>
              <w:rPr>
                <w:rFonts w:asciiTheme="minorHAnsi" w:hAnsiTheme="minorHAnsi"/>
                <w:sz w:val="18"/>
                <w:szCs w:val="18"/>
              </w:rPr>
              <w:t>lonej Górze „Rzeczywistość 4.0”.</w:t>
            </w:r>
          </w:p>
          <w:p w:rsidR="00A028D0" w:rsidRPr="00AA0A69" w:rsidRDefault="00A028D0" w:rsidP="002F0BD8">
            <w:pPr>
              <w:pStyle w:val="Tekstpodstawowywcity"/>
              <w:tabs>
                <w:tab w:val="left" w:pos="303"/>
              </w:tabs>
              <w:suppressAutoHyphens/>
              <w:ind w:left="23" w:right="-11"/>
              <w:jc w:val="both"/>
              <w:rPr>
                <w:rFonts w:asciiTheme="minorHAnsi" w:hAnsiTheme="minorHAnsi"/>
                <w:sz w:val="18"/>
                <w:szCs w:val="18"/>
              </w:rPr>
            </w:pPr>
            <w:r w:rsidRPr="00AA0A69">
              <w:rPr>
                <w:rFonts w:asciiTheme="minorHAnsi" w:hAnsiTheme="minorHAnsi"/>
                <w:sz w:val="18"/>
                <w:szCs w:val="18"/>
              </w:rPr>
              <w:t>Promocja reformy edukacji realizowana była w licznych wywiadach w lokalnych mediach w związku z procesem rekrutacji oraz trwającym s</w:t>
            </w:r>
            <w:r>
              <w:rPr>
                <w:rFonts w:asciiTheme="minorHAnsi" w:hAnsiTheme="minorHAnsi"/>
                <w:sz w:val="18"/>
                <w:szCs w:val="18"/>
              </w:rPr>
              <w:t>trajkiem</w:t>
            </w:r>
            <w:r w:rsidRPr="00AA0A69">
              <w:rPr>
                <w:rFonts w:asciiTheme="minorHAnsi" w:hAnsiTheme="minorHAnsi"/>
                <w:sz w:val="18"/>
                <w:szCs w:val="18"/>
              </w:rPr>
              <w:t xml:space="preserve"> nauczycieli. </w:t>
            </w:r>
          </w:p>
          <w:p w:rsidR="00A028D0" w:rsidRPr="00AA0A69" w:rsidRDefault="00A028D0" w:rsidP="002F0BD8">
            <w:pPr>
              <w:pStyle w:val="Tekstpodstawowywcity"/>
              <w:tabs>
                <w:tab w:val="left" w:pos="303"/>
              </w:tabs>
              <w:suppressAutoHyphens/>
              <w:ind w:left="23" w:right="-11"/>
              <w:jc w:val="both"/>
              <w:rPr>
                <w:rFonts w:asciiTheme="minorHAnsi" w:hAnsiTheme="minorHAnsi"/>
                <w:sz w:val="18"/>
                <w:szCs w:val="18"/>
              </w:rPr>
            </w:pPr>
            <w:r w:rsidRPr="00AA0A69">
              <w:rPr>
                <w:rFonts w:asciiTheme="minorHAnsi" w:hAnsiTheme="minorHAnsi"/>
                <w:sz w:val="18"/>
                <w:szCs w:val="18"/>
              </w:rPr>
              <w:t xml:space="preserve">Dobre praktyki kształcenia zawodowego we współpracy z pracodawcami prezentowane były także na naradach rejonowych z dyrektorami szkół oraz na naradach rozpoczynających nowy rok szkolny 2019/2020. </w:t>
            </w:r>
          </w:p>
          <w:p w:rsidR="00A028D0" w:rsidRPr="00AA0A69" w:rsidRDefault="00A028D0" w:rsidP="002F0BD8">
            <w:pPr>
              <w:pStyle w:val="Tekstpodstawowywcity"/>
              <w:tabs>
                <w:tab w:val="left" w:pos="303"/>
              </w:tabs>
              <w:suppressAutoHyphens/>
              <w:ind w:left="23" w:right="-11"/>
              <w:jc w:val="both"/>
              <w:rPr>
                <w:rFonts w:asciiTheme="minorHAnsi" w:hAnsiTheme="minorHAnsi"/>
                <w:sz w:val="18"/>
                <w:szCs w:val="18"/>
              </w:rPr>
            </w:pPr>
            <w:r>
              <w:rPr>
                <w:rFonts w:asciiTheme="minorHAnsi" w:hAnsiTheme="minorHAnsi"/>
                <w:sz w:val="18"/>
                <w:szCs w:val="18"/>
              </w:rPr>
              <w:t>24 i 25.09.</w:t>
            </w:r>
            <w:r>
              <w:rPr>
                <w:rFonts w:asciiTheme="minorHAnsi" w:hAnsiTheme="minorHAnsi"/>
                <w:sz w:val="18"/>
                <w:szCs w:val="18"/>
                <w:lang w:val="pl-PL"/>
              </w:rPr>
              <w:t xml:space="preserve">2019 r. </w:t>
            </w:r>
            <w:r w:rsidRPr="00AA0A69">
              <w:rPr>
                <w:rFonts w:asciiTheme="minorHAnsi" w:hAnsiTheme="minorHAnsi"/>
                <w:sz w:val="18"/>
                <w:szCs w:val="18"/>
              </w:rPr>
              <w:t xml:space="preserve">w Zielonej Górze i w Gorzowie Wlkp. odbyły się we współpracy z Instytutem </w:t>
            </w:r>
            <w:r w:rsidRPr="00AA0A69">
              <w:rPr>
                <w:rFonts w:asciiTheme="minorHAnsi" w:hAnsiTheme="minorHAnsi"/>
                <w:sz w:val="18"/>
                <w:szCs w:val="18"/>
              </w:rPr>
              <w:lastRenderedPageBreak/>
              <w:t xml:space="preserve">Badań Edukacyjnych seminaria pn. „Zintegrowany system kwalifikacji – most pomiędzy edukacją a rynkiem pracy”. </w:t>
            </w:r>
          </w:p>
          <w:p w:rsidR="00A028D0" w:rsidRPr="00AA0A69" w:rsidRDefault="00A028D0" w:rsidP="002F0BD8">
            <w:pPr>
              <w:pStyle w:val="Tekstpodstawowywcity"/>
              <w:tabs>
                <w:tab w:val="left" w:pos="303"/>
              </w:tabs>
              <w:suppressAutoHyphens/>
              <w:ind w:left="23" w:right="-11"/>
              <w:jc w:val="both"/>
              <w:rPr>
                <w:rFonts w:asciiTheme="minorHAnsi" w:hAnsiTheme="minorHAnsi"/>
                <w:sz w:val="18"/>
                <w:szCs w:val="18"/>
              </w:rPr>
            </w:pPr>
            <w:r w:rsidRPr="00AA0A69">
              <w:rPr>
                <w:rFonts w:asciiTheme="minorHAnsi" w:hAnsiTheme="minorHAnsi"/>
                <w:sz w:val="18"/>
                <w:szCs w:val="18"/>
              </w:rPr>
              <w:t xml:space="preserve">Dla dyrektorów szkół ponadpodstawowych i ponadgimnazjalnych w województwie zorganizowano w </w:t>
            </w:r>
            <w:proofErr w:type="spellStart"/>
            <w:r w:rsidRPr="00AA0A69">
              <w:rPr>
                <w:rFonts w:asciiTheme="minorHAnsi" w:hAnsiTheme="minorHAnsi"/>
                <w:sz w:val="18"/>
                <w:szCs w:val="18"/>
              </w:rPr>
              <w:t>CKZiU</w:t>
            </w:r>
            <w:proofErr w:type="spellEnd"/>
            <w:r w:rsidRPr="00AA0A69">
              <w:rPr>
                <w:rFonts w:asciiTheme="minorHAnsi" w:hAnsiTheme="minorHAnsi"/>
                <w:sz w:val="18"/>
                <w:szCs w:val="18"/>
              </w:rPr>
              <w:t xml:space="preserve"> Elektryk w Nowej Soli konferencję „Wspomaganie dyrektorów szkół w zakresie sprawowanego nadzoru pedagogicznego”. Poruszono m.in. realizację nowych podstaw programowych, wyniki kontroli planowych w zakresie zgodności oferty kształcenia z nową klasyfikacją zawodów szkolnictwa branżowego, zmiany w prawie oświatowym, organizację </w:t>
            </w:r>
            <w:r w:rsidR="00D73DB4" w:rsidRPr="00AA0A69">
              <w:rPr>
                <w:rFonts w:asciiTheme="minorHAnsi" w:hAnsiTheme="minorHAnsi"/>
                <w:sz w:val="18"/>
                <w:szCs w:val="18"/>
              </w:rPr>
              <w:t xml:space="preserve">branżowej </w:t>
            </w:r>
            <w:r w:rsidRPr="00AA0A69">
              <w:rPr>
                <w:rFonts w:asciiTheme="minorHAnsi" w:hAnsiTheme="minorHAnsi"/>
                <w:sz w:val="18"/>
                <w:szCs w:val="18"/>
              </w:rPr>
              <w:t xml:space="preserve">szkoły II stopnia. Promowano dobre praktyki w zakresie orientacji zawodowej na pograniczu polsko-niemieckim w ramach projektu „Bez granic: nauka – praca – życie … na przykładzie Euroregionu PRO EUROPA VIADRINA”. </w:t>
            </w:r>
          </w:p>
          <w:p w:rsidR="00A028D0" w:rsidRPr="00AA0A69" w:rsidRDefault="00A028D0" w:rsidP="002F0BD8">
            <w:pPr>
              <w:pStyle w:val="Tekstpodstawowywcity"/>
              <w:tabs>
                <w:tab w:val="left" w:pos="303"/>
              </w:tabs>
              <w:suppressAutoHyphens/>
              <w:ind w:left="23" w:right="-11"/>
              <w:jc w:val="both"/>
              <w:rPr>
                <w:rFonts w:asciiTheme="minorHAnsi" w:hAnsiTheme="minorHAnsi"/>
                <w:sz w:val="18"/>
                <w:szCs w:val="18"/>
              </w:rPr>
            </w:pPr>
            <w:r>
              <w:rPr>
                <w:rFonts w:asciiTheme="minorHAnsi" w:hAnsiTheme="minorHAnsi"/>
                <w:sz w:val="18"/>
                <w:szCs w:val="18"/>
              </w:rPr>
              <w:t>Z udziałem LKO 21</w:t>
            </w:r>
            <w:r>
              <w:rPr>
                <w:rFonts w:asciiTheme="minorHAnsi" w:hAnsiTheme="minorHAnsi"/>
                <w:sz w:val="18"/>
                <w:szCs w:val="18"/>
                <w:lang w:val="pl-PL"/>
              </w:rPr>
              <w:t>.11.</w:t>
            </w:r>
            <w:r w:rsidRPr="00AA0A69">
              <w:rPr>
                <w:rFonts w:asciiTheme="minorHAnsi" w:hAnsiTheme="minorHAnsi"/>
                <w:sz w:val="18"/>
                <w:szCs w:val="18"/>
              </w:rPr>
              <w:t xml:space="preserve">2019 r. w Zespole Szkół i Placówek Kształcenia Zawodowego w Zielonej Górze </w:t>
            </w:r>
            <w:r>
              <w:rPr>
                <w:rFonts w:asciiTheme="minorHAnsi" w:hAnsiTheme="minorHAnsi"/>
                <w:sz w:val="18"/>
                <w:szCs w:val="18"/>
                <w:lang w:val="pl-PL"/>
              </w:rPr>
              <w:t>(</w:t>
            </w:r>
            <w:proofErr w:type="spellStart"/>
            <w:r>
              <w:rPr>
                <w:rFonts w:asciiTheme="minorHAnsi" w:hAnsiTheme="minorHAnsi"/>
                <w:sz w:val="18"/>
                <w:szCs w:val="18"/>
                <w:lang w:val="pl-PL"/>
              </w:rPr>
              <w:t>ZSiPKZ</w:t>
            </w:r>
            <w:proofErr w:type="spellEnd"/>
            <w:r>
              <w:rPr>
                <w:rFonts w:asciiTheme="minorHAnsi" w:hAnsiTheme="minorHAnsi"/>
                <w:sz w:val="18"/>
                <w:szCs w:val="18"/>
                <w:lang w:val="pl-PL"/>
              </w:rPr>
              <w:t xml:space="preserve">) </w:t>
            </w:r>
            <w:r w:rsidRPr="00AA0A69">
              <w:rPr>
                <w:rFonts w:asciiTheme="minorHAnsi" w:hAnsiTheme="minorHAnsi"/>
                <w:sz w:val="18"/>
                <w:szCs w:val="18"/>
              </w:rPr>
              <w:t xml:space="preserve">odbyła się konferencja nt. „Koordynacja kształcenia pracowników młodocianych w roku szkolnym 2019/2020”. </w:t>
            </w:r>
          </w:p>
          <w:p w:rsidR="00A028D0" w:rsidRPr="00AA0A69" w:rsidRDefault="00A028D0" w:rsidP="002F0BD8">
            <w:pPr>
              <w:pStyle w:val="Tekstpodstawowywcity"/>
              <w:tabs>
                <w:tab w:val="left" w:pos="303"/>
              </w:tabs>
              <w:suppressAutoHyphens/>
              <w:ind w:left="23" w:right="-11"/>
              <w:jc w:val="both"/>
              <w:rPr>
                <w:rFonts w:asciiTheme="minorHAnsi" w:hAnsiTheme="minorHAnsi"/>
                <w:sz w:val="18"/>
                <w:szCs w:val="18"/>
              </w:rPr>
            </w:pPr>
            <w:r w:rsidRPr="00AA0A69">
              <w:rPr>
                <w:rFonts w:asciiTheme="minorHAnsi" w:hAnsiTheme="minorHAnsi"/>
                <w:sz w:val="18"/>
                <w:szCs w:val="18"/>
              </w:rPr>
              <w:t>Przedstawiciel LKO promuje reformę i kształcenie branżowe uczestnicząc w spotkaniach Stowarzyszenia Gmin Polskich Euroregionu PRO EUROPA VIADRINA (ostatnie 28</w:t>
            </w:r>
            <w:r>
              <w:rPr>
                <w:rFonts w:asciiTheme="minorHAnsi" w:hAnsiTheme="minorHAnsi"/>
                <w:sz w:val="18"/>
                <w:szCs w:val="18"/>
                <w:lang w:val="pl-PL"/>
              </w:rPr>
              <w:t>.11.</w:t>
            </w:r>
            <w:r w:rsidRPr="00AA0A69">
              <w:rPr>
                <w:rFonts w:asciiTheme="minorHAnsi" w:hAnsiTheme="minorHAnsi"/>
                <w:sz w:val="18"/>
                <w:szCs w:val="18"/>
              </w:rPr>
              <w:t>2019 r.).</w:t>
            </w:r>
          </w:p>
          <w:p w:rsidR="00A028D0" w:rsidRPr="00AA0A69" w:rsidRDefault="00A028D0" w:rsidP="002F0BD8">
            <w:pPr>
              <w:pStyle w:val="Tekstpodstawowywcity"/>
              <w:tabs>
                <w:tab w:val="left" w:pos="303"/>
              </w:tabs>
              <w:suppressAutoHyphens/>
              <w:ind w:left="23" w:right="-11"/>
              <w:jc w:val="both"/>
              <w:rPr>
                <w:rFonts w:asciiTheme="minorHAnsi" w:hAnsiTheme="minorHAnsi"/>
                <w:sz w:val="18"/>
                <w:szCs w:val="18"/>
              </w:rPr>
            </w:pPr>
            <w:r w:rsidRPr="00AA0A69">
              <w:rPr>
                <w:rFonts w:asciiTheme="minorHAnsi" w:hAnsiTheme="minorHAnsi"/>
                <w:sz w:val="18"/>
                <w:szCs w:val="18"/>
              </w:rPr>
              <w:t>Przedstawiciele LKO uczestniczyli w innych licznych seminariach, konferencjach i naradach prezentując założenia reformy edukacji.</w:t>
            </w:r>
          </w:p>
          <w:p w:rsidR="00A028D0" w:rsidRDefault="00A028D0" w:rsidP="002F0BD8">
            <w:pPr>
              <w:pStyle w:val="Tekstpodstawowywcity"/>
              <w:tabs>
                <w:tab w:val="left" w:pos="303"/>
              </w:tabs>
              <w:suppressAutoHyphens/>
              <w:ind w:left="23" w:right="-11"/>
              <w:jc w:val="both"/>
              <w:rPr>
                <w:rFonts w:asciiTheme="minorHAnsi" w:hAnsiTheme="minorHAnsi"/>
                <w:sz w:val="18"/>
                <w:szCs w:val="18"/>
                <w:highlight w:val="yellow"/>
              </w:rPr>
            </w:pPr>
            <w:r w:rsidRPr="00AA0A69">
              <w:rPr>
                <w:rFonts w:asciiTheme="minorHAnsi" w:hAnsiTheme="minorHAnsi"/>
                <w:sz w:val="18"/>
                <w:szCs w:val="18"/>
              </w:rPr>
              <w:t>Szczególną formą promocji kształcenia branżowego (zawodowego) były patronaty Lubuskiego Kuratora Oświaty nad organizowanymi licznie konkursami, turniejami i olimpiadami zawodowymi.</w:t>
            </w:r>
          </w:p>
          <w:p w:rsidR="00A028D0" w:rsidRPr="00E55F2D" w:rsidRDefault="00A028D0" w:rsidP="002F0BD8">
            <w:pPr>
              <w:pStyle w:val="Tekstpodstawowywcity"/>
              <w:tabs>
                <w:tab w:val="left" w:pos="303"/>
              </w:tabs>
              <w:suppressAutoHyphens/>
              <w:ind w:left="23" w:right="-11"/>
              <w:jc w:val="both"/>
              <w:rPr>
                <w:rFonts w:asciiTheme="minorHAnsi" w:hAnsiTheme="minorHAnsi"/>
                <w:sz w:val="18"/>
                <w:szCs w:val="18"/>
              </w:rPr>
            </w:pPr>
          </w:p>
          <w:p w:rsidR="00A028D0" w:rsidRPr="00C15682" w:rsidRDefault="00A028D0" w:rsidP="002F0BD8">
            <w:pPr>
              <w:pStyle w:val="Tekstpodstawowywcity"/>
              <w:tabs>
                <w:tab w:val="left" w:pos="303"/>
              </w:tabs>
              <w:suppressAutoHyphens/>
              <w:ind w:left="23" w:right="-11"/>
              <w:jc w:val="both"/>
              <w:rPr>
                <w:rFonts w:asciiTheme="minorHAnsi" w:hAnsiTheme="minorHAnsi"/>
                <w:sz w:val="18"/>
                <w:szCs w:val="18"/>
                <w:highlight w:val="yellow"/>
                <w:lang w:val="pl-PL" w:eastAsia="pl-PL"/>
              </w:rPr>
            </w:pPr>
            <w:r w:rsidRPr="00E55F2D">
              <w:rPr>
                <w:rFonts w:asciiTheme="minorHAnsi" w:hAnsiTheme="minorHAnsi"/>
                <w:sz w:val="18"/>
                <w:szCs w:val="18"/>
                <w:lang w:val="pl-PL" w:eastAsia="pl-PL"/>
              </w:rPr>
              <w:t>Zadanie powiązane z zadaniem 2.2.1.</w:t>
            </w:r>
          </w:p>
        </w:tc>
      </w:tr>
      <w:tr w:rsidR="00A028D0" w:rsidRPr="00C15682" w:rsidTr="002F0BD8">
        <w:tc>
          <w:tcPr>
            <w:tcW w:w="2268" w:type="dxa"/>
          </w:tcPr>
          <w:p w:rsidR="00A028D0" w:rsidRPr="00AA0A69" w:rsidRDefault="00A028D0" w:rsidP="002F0BD8">
            <w:pPr>
              <w:pStyle w:val="Zawartotabeli"/>
              <w:spacing w:after="0"/>
              <w:rPr>
                <w:rFonts w:asciiTheme="minorHAnsi" w:hAnsiTheme="minorHAnsi"/>
                <w:sz w:val="18"/>
                <w:szCs w:val="18"/>
              </w:rPr>
            </w:pPr>
            <w:r w:rsidRPr="00AA0A69">
              <w:rPr>
                <w:rFonts w:asciiTheme="minorHAnsi" w:hAnsiTheme="minorHAnsi"/>
                <w:sz w:val="18"/>
                <w:szCs w:val="18"/>
              </w:rPr>
              <w:lastRenderedPageBreak/>
              <w:t>Uzyskane efekty</w:t>
            </w:r>
            <w:r w:rsidRPr="00AA0A69">
              <w:rPr>
                <w:rFonts w:asciiTheme="minorHAnsi" w:hAnsiTheme="minorHAnsi"/>
                <w:sz w:val="18"/>
                <w:szCs w:val="18"/>
                <w:lang w:val="pl-PL"/>
              </w:rPr>
              <w:br/>
            </w:r>
            <w:r w:rsidRPr="00AA0A69">
              <w:rPr>
                <w:rFonts w:asciiTheme="minorHAnsi" w:hAnsiTheme="minorHAnsi"/>
                <w:sz w:val="18"/>
                <w:szCs w:val="18"/>
              </w:rPr>
              <w:t>(</w:t>
            </w:r>
            <w:r w:rsidRPr="00AA0A69">
              <w:rPr>
                <w:rFonts w:asciiTheme="minorHAnsi" w:hAnsiTheme="minorHAnsi"/>
                <w:snapToGrid w:val="0"/>
                <w:sz w:val="18"/>
                <w:szCs w:val="18"/>
              </w:rPr>
              <w:t>w ujęciu ilościowym</w:t>
            </w:r>
            <w:r w:rsidRPr="00AA0A69">
              <w:rPr>
                <w:rFonts w:asciiTheme="minorHAnsi" w:hAnsiTheme="minorHAnsi"/>
                <w:snapToGrid w:val="0"/>
                <w:sz w:val="18"/>
                <w:szCs w:val="18"/>
                <w:lang w:val="pl-PL"/>
              </w:rPr>
              <w:br/>
            </w:r>
            <w:r w:rsidRPr="00AA0A69">
              <w:rPr>
                <w:rFonts w:asciiTheme="minorHAnsi" w:hAnsiTheme="minorHAnsi"/>
                <w:snapToGrid w:val="0"/>
                <w:sz w:val="18"/>
                <w:szCs w:val="18"/>
              </w:rPr>
              <w:t>i jakościowym</w:t>
            </w:r>
            <w:r w:rsidRPr="00AA0A69">
              <w:rPr>
                <w:rFonts w:asciiTheme="minorHAnsi" w:hAnsiTheme="minorHAnsi"/>
                <w:sz w:val="18"/>
                <w:szCs w:val="18"/>
              </w:rPr>
              <w:t>)</w:t>
            </w:r>
          </w:p>
        </w:tc>
        <w:tc>
          <w:tcPr>
            <w:tcW w:w="7082" w:type="dxa"/>
          </w:tcPr>
          <w:p w:rsidR="00A028D0" w:rsidRPr="00AA0A69" w:rsidRDefault="00A028D0" w:rsidP="002F0BD8">
            <w:pPr>
              <w:pStyle w:val="Zawartotabeli"/>
              <w:spacing w:after="0"/>
              <w:jc w:val="both"/>
              <w:rPr>
                <w:rFonts w:asciiTheme="minorHAnsi" w:hAnsiTheme="minorHAnsi"/>
                <w:sz w:val="18"/>
                <w:szCs w:val="18"/>
                <w:lang w:val="pl-PL"/>
              </w:rPr>
            </w:pPr>
            <w:r w:rsidRPr="00AA0A69">
              <w:rPr>
                <w:rFonts w:asciiTheme="minorHAnsi" w:hAnsiTheme="minorHAnsi"/>
                <w:sz w:val="18"/>
                <w:szCs w:val="18"/>
              </w:rPr>
              <w:t>Założenia reformy edukacji były powszechnie znane, co m.in. wpłynęło na skuteczny proces planowania i organizacji procesu naboru do szkół ponadpodstawowych i ponadgimnazjalnych. W kampanię informacyjną włączono dostępne media w tym elektroniczne. Promowano dobre praktyki, co skutkowało podjęciem innowacji. Absolwenci dot</w:t>
            </w:r>
            <w:r>
              <w:rPr>
                <w:rFonts w:asciiTheme="minorHAnsi" w:hAnsiTheme="minorHAnsi"/>
                <w:sz w:val="18"/>
                <w:szCs w:val="18"/>
              </w:rPr>
              <w:t>ychczasowych klas gimnazjalnych</w:t>
            </w:r>
            <w:r>
              <w:rPr>
                <w:rFonts w:asciiTheme="minorHAnsi" w:hAnsiTheme="minorHAnsi"/>
                <w:sz w:val="18"/>
                <w:szCs w:val="18"/>
                <w:lang w:val="pl-PL"/>
              </w:rPr>
              <w:t xml:space="preserve"> i</w:t>
            </w:r>
            <w:r w:rsidRPr="00AA0A69">
              <w:rPr>
                <w:rFonts w:asciiTheme="minorHAnsi" w:hAnsiTheme="minorHAnsi"/>
                <w:sz w:val="18"/>
                <w:szCs w:val="18"/>
              </w:rPr>
              <w:t xml:space="preserve"> ośmioletnich szkół podstawowych oraz ich rodzice mieli pełną informację i prawidłowe wsparcie </w:t>
            </w:r>
            <w:r>
              <w:rPr>
                <w:rFonts w:asciiTheme="minorHAnsi" w:hAnsiTheme="minorHAnsi"/>
                <w:sz w:val="18"/>
                <w:szCs w:val="18"/>
                <w:lang w:val="pl-PL"/>
              </w:rPr>
              <w:t xml:space="preserve">w </w:t>
            </w:r>
            <w:r>
              <w:rPr>
                <w:rFonts w:asciiTheme="minorHAnsi" w:hAnsiTheme="minorHAnsi"/>
                <w:sz w:val="18"/>
                <w:szCs w:val="18"/>
              </w:rPr>
              <w:t>wyborze</w:t>
            </w:r>
            <w:r w:rsidRPr="00AA0A69">
              <w:rPr>
                <w:rFonts w:asciiTheme="minorHAnsi" w:hAnsiTheme="minorHAnsi"/>
                <w:sz w:val="18"/>
                <w:szCs w:val="18"/>
              </w:rPr>
              <w:t xml:space="preserve"> dalszego kształcenia, w zgodzie z potrzebami rynku pracy. Proces rekrutacji przebiegł bez zakłóceń. Przeprowadzone monitorowanie wdrażania reformy potwierdziło prawidłową organizację szkół w roku szkolnym 2019/2020.</w:t>
            </w:r>
          </w:p>
        </w:tc>
      </w:tr>
      <w:tr w:rsidR="00A028D0" w:rsidRPr="00C15682" w:rsidTr="002F0BD8">
        <w:tc>
          <w:tcPr>
            <w:tcW w:w="2268" w:type="dxa"/>
          </w:tcPr>
          <w:p w:rsidR="00A028D0" w:rsidRPr="00AA0A69" w:rsidRDefault="00A028D0" w:rsidP="002F0BD8">
            <w:pPr>
              <w:pStyle w:val="Zawartotabeli"/>
              <w:spacing w:after="0"/>
              <w:rPr>
                <w:rFonts w:asciiTheme="minorHAnsi" w:hAnsiTheme="minorHAnsi"/>
                <w:sz w:val="18"/>
                <w:szCs w:val="18"/>
              </w:rPr>
            </w:pPr>
            <w:r w:rsidRPr="00AA0A69">
              <w:rPr>
                <w:rFonts w:asciiTheme="minorHAnsi" w:hAnsiTheme="minorHAnsi"/>
                <w:sz w:val="18"/>
                <w:szCs w:val="18"/>
              </w:rPr>
              <w:t>Środki wydatkowane</w:t>
            </w:r>
            <w:r w:rsidRPr="00AA0A69">
              <w:rPr>
                <w:rFonts w:asciiTheme="minorHAnsi" w:hAnsiTheme="minorHAnsi"/>
                <w:sz w:val="18"/>
                <w:szCs w:val="18"/>
              </w:rPr>
              <w:br/>
              <w:t>w 2019 r. (w tys. zł)</w:t>
            </w:r>
          </w:p>
        </w:tc>
        <w:tc>
          <w:tcPr>
            <w:tcW w:w="7082" w:type="dxa"/>
          </w:tcPr>
          <w:p w:rsidR="00A028D0" w:rsidRPr="00C15682" w:rsidRDefault="00A028D0" w:rsidP="002F0BD8">
            <w:pPr>
              <w:pStyle w:val="Zawartotabeli"/>
              <w:spacing w:after="0"/>
              <w:jc w:val="both"/>
              <w:rPr>
                <w:rFonts w:asciiTheme="minorHAnsi" w:hAnsiTheme="minorHAnsi"/>
                <w:sz w:val="18"/>
                <w:szCs w:val="18"/>
                <w:highlight w:val="yellow"/>
                <w:lang w:val="pl-PL"/>
              </w:rPr>
            </w:pPr>
            <w:r w:rsidRPr="007D4BB5">
              <w:rPr>
                <w:rFonts w:asciiTheme="minorHAnsi" w:hAnsiTheme="minorHAnsi"/>
                <w:sz w:val="18"/>
                <w:szCs w:val="18"/>
              </w:rPr>
              <w:t>Zadanie zrealizowano ze środków LKO posiadanych na bieżącą działalność</w:t>
            </w:r>
            <w:r w:rsidRPr="007D4BB5">
              <w:rPr>
                <w:rFonts w:asciiTheme="minorHAnsi" w:hAnsiTheme="minorHAnsi"/>
                <w:sz w:val="18"/>
                <w:szCs w:val="18"/>
                <w:lang w:val="pl-PL"/>
              </w:rPr>
              <w:t xml:space="preserve">, </w:t>
            </w:r>
            <w:r w:rsidRPr="007D4BB5">
              <w:rPr>
                <w:rFonts w:asciiTheme="minorHAnsi" w:hAnsiTheme="minorHAnsi"/>
                <w:sz w:val="18"/>
                <w:szCs w:val="18"/>
              </w:rPr>
              <w:t>budżet</w:t>
            </w:r>
            <w:r w:rsidRPr="007D4BB5">
              <w:rPr>
                <w:rFonts w:asciiTheme="minorHAnsi" w:hAnsiTheme="minorHAnsi"/>
                <w:sz w:val="18"/>
                <w:szCs w:val="18"/>
                <w:lang w:val="pl-PL"/>
              </w:rPr>
              <w:t>ów</w:t>
            </w:r>
            <w:r w:rsidRPr="007D4BB5">
              <w:rPr>
                <w:rFonts w:asciiTheme="minorHAnsi" w:hAnsiTheme="minorHAnsi"/>
                <w:sz w:val="18"/>
                <w:szCs w:val="18"/>
              </w:rPr>
              <w:t xml:space="preserve"> organów prowadzących i szkół</w:t>
            </w:r>
            <w:r w:rsidRPr="007D4BB5">
              <w:rPr>
                <w:rFonts w:asciiTheme="minorHAnsi" w:hAnsiTheme="minorHAnsi"/>
                <w:sz w:val="18"/>
                <w:szCs w:val="18"/>
                <w:lang w:val="pl-PL"/>
              </w:rPr>
              <w:t>.</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4528C2" w:rsidRDefault="00A028D0" w:rsidP="002F0BD8">
            <w:pPr>
              <w:pStyle w:val="Nagwektabeli"/>
              <w:spacing w:after="0"/>
              <w:jc w:val="left"/>
              <w:rPr>
                <w:rFonts w:asciiTheme="minorHAnsi" w:hAnsiTheme="minorHAnsi"/>
                <w:b w:val="0"/>
                <w:bCs w:val="0"/>
                <w:i w:val="0"/>
                <w:iCs w:val="0"/>
                <w:sz w:val="18"/>
                <w:szCs w:val="18"/>
              </w:rPr>
            </w:pPr>
            <w:r w:rsidRPr="004528C2">
              <w:rPr>
                <w:rFonts w:asciiTheme="minorHAnsi" w:hAnsiTheme="minorHAnsi"/>
                <w:b w:val="0"/>
                <w:bCs w:val="0"/>
                <w:i w:val="0"/>
                <w:iCs w:val="0"/>
                <w:sz w:val="18"/>
                <w:szCs w:val="18"/>
                <w:lang w:val="pl-PL" w:eastAsia="pl-PL"/>
              </w:rPr>
              <w:t>Priorytet 2</w:t>
            </w:r>
          </w:p>
        </w:tc>
        <w:tc>
          <w:tcPr>
            <w:tcW w:w="7082" w:type="dxa"/>
          </w:tcPr>
          <w:p w:rsidR="00A028D0" w:rsidRPr="004528C2" w:rsidRDefault="00A028D0" w:rsidP="002F0BD8">
            <w:pPr>
              <w:pStyle w:val="Nagwektabeli"/>
              <w:spacing w:after="0"/>
              <w:jc w:val="both"/>
              <w:rPr>
                <w:rFonts w:asciiTheme="minorHAnsi" w:hAnsiTheme="minorHAnsi"/>
                <w:b w:val="0"/>
                <w:bCs w:val="0"/>
                <w:i w:val="0"/>
                <w:iCs w:val="0"/>
                <w:sz w:val="18"/>
                <w:szCs w:val="18"/>
                <w:lang w:val="pl-PL" w:eastAsia="pl-PL"/>
              </w:rPr>
            </w:pPr>
            <w:r w:rsidRPr="004528C2">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179"/>
        </w:trPr>
        <w:tc>
          <w:tcPr>
            <w:tcW w:w="2268" w:type="dxa"/>
          </w:tcPr>
          <w:p w:rsidR="00A028D0" w:rsidRPr="004528C2" w:rsidRDefault="00A028D0" w:rsidP="002F0BD8">
            <w:pPr>
              <w:pStyle w:val="Zawartotabeli"/>
              <w:spacing w:after="0"/>
              <w:rPr>
                <w:rFonts w:asciiTheme="minorHAnsi" w:hAnsiTheme="minorHAnsi"/>
                <w:sz w:val="18"/>
                <w:szCs w:val="18"/>
              </w:rPr>
            </w:pPr>
            <w:r w:rsidRPr="004528C2">
              <w:rPr>
                <w:rFonts w:asciiTheme="minorHAnsi" w:hAnsiTheme="minorHAnsi"/>
                <w:sz w:val="18"/>
                <w:szCs w:val="18"/>
                <w:lang w:val="pl-PL" w:eastAsia="pl-PL"/>
              </w:rPr>
              <w:t>Cel operacyjny 2.1.</w:t>
            </w:r>
          </w:p>
        </w:tc>
        <w:tc>
          <w:tcPr>
            <w:tcW w:w="7082" w:type="dxa"/>
          </w:tcPr>
          <w:p w:rsidR="00A028D0" w:rsidRPr="004528C2" w:rsidRDefault="00A028D0" w:rsidP="002F0BD8">
            <w:pPr>
              <w:pStyle w:val="Zawartotabeli"/>
              <w:spacing w:after="0"/>
              <w:jc w:val="both"/>
              <w:rPr>
                <w:rFonts w:asciiTheme="minorHAnsi" w:hAnsiTheme="minorHAnsi"/>
                <w:sz w:val="18"/>
                <w:szCs w:val="18"/>
                <w:lang w:val="pl-PL" w:eastAsia="pl-PL"/>
              </w:rPr>
            </w:pPr>
            <w:r w:rsidRPr="004528C2">
              <w:rPr>
                <w:rFonts w:asciiTheme="minorHAnsi" w:hAnsiTheme="minorHAnsi"/>
                <w:sz w:val="18"/>
                <w:szCs w:val="18"/>
                <w:lang w:val="pl-PL" w:eastAsia="pl-PL"/>
              </w:rPr>
              <w:t>Upowszechnianie informacji o możliwościach kształcenia zawodowego</w:t>
            </w:r>
          </w:p>
        </w:tc>
      </w:tr>
      <w:tr w:rsidR="00A028D0" w:rsidRPr="00C15682" w:rsidTr="002F0BD8">
        <w:trPr>
          <w:trHeight w:val="423"/>
        </w:trPr>
        <w:tc>
          <w:tcPr>
            <w:tcW w:w="2268" w:type="dxa"/>
          </w:tcPr>
          <w:p w:rsidR="00A028D0" w:rsidRPr="004528C2" w:rsidRDefault="00A028D0" w:rsidP="002F0BD8">
            <w:pPr>
              <w:pStyle w:val="Zawartotabeli"/>
              <w:spacing w:after="0"/>
              <w:rPr>
                <w:rFonts w:asciiTheme="minorHAnsi" w:hAnsiTheme="minorHAnsi"/>
                <w:sz w:val="18"/>
                <w:szCs w:val="18"/>
              </w:rPr>
            </w:pPr>
            <w:r w:rsidRPr="004528C2">
              <w:rPr>
                <w:rFonts w:asciiTheme="minorHAnsi" w:hAnsiTheme="minorHAnsi"/>
                <w:sz w:val="18"/>
                <w:szCs w:val="18"/>
                <w:lang w:val="pl-PL" w:eastAsia="pl-PL"/>
              </w:rPr>
              <w:t>Tytuł zadania 2.1.5.</w:t>
            </w:r>
          </w:p>
        </w:tc>
        <w:tc>
          <w:tcPr>
            <w:tcW w:w="7082" w:type="dxa"/>
          </w:tcPr>
          <w:p w:rsidR="00A028D0" w:rsidRPr="004528C2" w:rsidRDefault="00A028D0" w:rsidP="002F0BD8">
            <w:pPr>
              <w:pStyle w:val="Zawartotabeli"/>
              <w:spacing w:after="0"/>
              <w:jc w:val="both"/>
              <w:rPr>
                <w:rFonts w:asciiTheme="minorHAnsi" w:hAnsiTheme="minorHAnsi"/>
                <w:sz w:val="18"/>
                <w:szCs w:val="18"/>
              </w:rPr>
            </w:pPr>
            <w:r w:rsidRPr="004528C2">
              <w:rPr>
                <w:rFonts w:asciiTheme="minorHAnsi" w:hAnsiTheme="minorHAnsi"/>
                <w:sz w:val="18"/>
                <w:szCs w:val="18"/>
                <w:lang w:val="pl-PL" w:eastAsia="pl-PL"/>
              </w:rPr>
              <w:t>Zapewnienie dostępu do informacji o aktualnych potrzebach na rynku pracy w województwie oraz możliwościach zdobywania nowych kwalifikacji zawodowych</w:t>
            </w:r>
          </w:p>
        </w:tc>
      </w:tr>
      <w:tr w:rsidR="00A028D0" w:rsidRPr="00C15682" w:rsidTr="002F0BD8">
        <w:trPr>
          <w:trHeight w:val="331"/>
        </w:trPr>
        <w:tc>
          <w:tcPr>
            <w:tcW w:w="2268" w:type="dxa"/>
          </w:tcPr>
          <w:p w:rsidR="00A028D0" w:rsidRPr="000756A5" w:rsidRDefault="00A028D0" w:rsidP="002F0BD8">
            <w:pPr>
              <w:pStyle w:val="Zawartotabeli"/>
              <w:spacing w:after="0"/>
              <w:rPr>
                <w:rFonts w:asciiTheme="minorHAnsi" w:hAnsiTheme="minorHAnsi"/>
                <w:sz w:val="18"/>
                <w:szCs w:val="18"/>
              </w:rPr>
            </w:pPr>
            <w:r w:rsidRPr="000756A5">
              <w:rPr>
                <w:rFonts w:asciiTheme="minorHAnsi" w:hAnsiTheme="minorHAnsi"/>
                <w:sz w:val="18"/>
                <w:szCs w:val="18"/>
              </w:rPr>
              <w:t>Opis realizacji zadania (</w:t>
            </w:r>
            <w:r w:rsidRPr="000756A5">
              <w:rPr>
                <w:rFonts w:asciiTheme="minorHAnsi" w:hAnsiTheme="minorHAnsi"/>
                <w:snapToGrid w:val="0"/>
                <w:sz w:val="18"/>
                <w:szCs w:val="18"/>
              </w:rPr>
              <w:t>charakterystyka realizowanego zadania: cel, wykonawcy, podjęte</w:t>
            </w:r>
            <w:r w:rsidRPr="000756A5">
              <w:rPr>
                <w:rFonts w:asciiTheme="minorHAnsi" w:hAnsiTheme="minorHAnsi"/>
                <w:snapToGrid w:val="0"/>
                <w:sz w:val="18"/>
                <w:szCs w:val="18"/>
              </w:rPr>
              <w:br/>
              <w:t>i zrealizowane działania)</w:t>
            </w:r>
          </w:p>
        </w:tc>
        <w:tc>
          <w:tcPr>
            <w:tcW w:w="7082" w:type="dxa"/>
          </w:tcPr>
          <w:p w:rsidR="00A028D0" w:rsidRPr="000756A5" w:rsidRDefault="00A028D0" w:rsidP="002F0BD8">
            <w:pPr>
              <w:pStyle w:val="Tekstpodstawowywcity"/>
              <w:tabs>
                <w:tab w:val="left" w:pos="303"/>
              </w:tabs>
              <w:suppressAutoHyphens/>
              <w:ind w:left="23" w:right="-11"/>
              <w:jc w:val="both"/>
              <w:rPr>
                <w:rFonts w:asciiTheme="minorHAnsi" w:hAnsiTheme="minorHAnsi"/>
                <w:sz w:val="18"/>
                <w:szCs w:val="18"/>
              </w:rPr>
            </w:pPr>
            <w:r w:rsidRPr="000756A5">
              <w:rPr>
                <w:rFonts w:asciiTheme="minorHAnsi" w:hAnsiTheme="minorHAnsi"/>
                <w:sz w:val="18"/>
                <w:szCs w:val="18"/>
              </w:rPr>
              <w:t>Zadanie zrealizowano poprzez:</w:t>
            </w:r>
          </w:p>
          <w:p w:rsidR="00A028D0" w:rsidRPr="000756A5" w:rsidRDefault="00A028D0" w:rsidP="0042189C">
            <w:pPr>
              <w:pStyle w:val="Tekstpodstawowywcity"/>
              <w:numPr>
                <w:ilvl w:val="0"/>
                <w:numId w:val="69"/>
              </w:numPr>
              <w:tabs>
                <w:tab w:val="left" w:pos="167"/>
              </w:tabs>
              <w:suppressAutoHyphens/>
              <w:ind w:left="0" w:right="-11" w:firstLine="0"/>
              <w:jc w:val="both"/>
              <w:rPr>
                <w:rFonts w:asciiTheme="minorHAnsi" w:hAnsiTheme="minorHAnsi"/>
                <w:sz w:val="18"/>
                <w:szCs w:val="18"/>
              </w:rPr>
            </w:pPr>
            <w:r w:rsidRPr="000756A5">
              <w:rPr>
                <w:rFonts w:asciiTheme="minorHAnsi" w:hAnsiTheme="minorHAnsi"/>
                <w:sz w:val="18"/>
                <w:szCs w:val="18"/>
              </w:rPr>
              <w:t xml:space="preserve">prowadzenie na stronie internetowej WOM-u, </w:t>
            </w:r>
            <w:r w:rsidRPr="000756A5">
              <w:rPr>
                <w:rFonts w:asciiTheme="minorHAnsi" w:hAnsiTheme="minorHAnsi"/>
                <w:sz w:val="18"/>
                <w:szCs w:val="18"/>
                <w:lang w:val="pl-PL"/>
              </w:rPr>
              <w:t xml:space="preserve">w dziale „Informacja Pedagogiczna” </w:t>
            </w:r>
            <w:r w:rsidRPr="000756A5">
              <w:rPr>
                <w:rFonts w:asciiTheme="minorHAnsi" w:hAnsiTheme="minorHAnsi"/>
                <w:sz w:val="18"/>
                <w:szCs w:val="18"/>
              </w:rPr>
              <w:t xml:space="preserve">zakładki </w:t>
            </w:r>
            <w:r w:rsidRPr="000756A5">
              <w:rPr>
                <w:rFonts w:asciiTheme="minorHAnsi" w:hAnsiTheme="minorHAnsi"/>
                <w:sz w:val="18"/>
                <w:szCs w:val="18"/>
                <w:lang w:val="pl-PL"/>
              </w:rPr>
              <w:t>„</w:t>
            </w:r>
            <w:r w:rsidRPr="000756A5">
              <w:rPr>
                <w:rFonts w:asciiTheme="minorHAnsi" w:hAnsiTheme="minorHAnsi"/>
                <w:sz w:val="18"/>
                <w:szCs w:val="18"/>
              </w:rPr>
              <w:t>Kształcenie zawodowe” zawierającej: akty prawne regulujące kształcenie zawodowe, podstawę programową kształcenia w określonym zawodzie, programy nauczania, informacje o egzaminach potwierdzających kwalifikacje w zawodach</w:t>
            </w:r>
            <w:r w:rsidRPr="000756A5">
              <w:rPr>
                <w:rFonts w:asciiTheme="minorHAnsi" w:hAnsiTheme="minorHAnsi"/>
                <w:sz w:val="18"/>
                <w:szCs w:val="18"/>
                <w:lang w:val="pl-PL"/>
              </w:rPr>
              <w:t>, prognozy MEN;</w:t>
            </w:r>
          </w:p>
          <w:p w:rsidR="00A028D0" w:rsidRPr="000756A5" w:rsidRDefault="00A028D0" w:rsidP="0042189C">
            <w:pPr>
              <w:pStyle w:val="Tekstpodstawowywcity"/>
              <w:numPr>
                <w:ilvl w:val="0"/>
                <w:numId w:val="69"/>
              </w:numPr>
              <w:tabs>
                <w:tab w:val="left" w:pos="167"/>
              </w:tabs>
              <w:suppressAutoHyphens/>
              <w:ind w:left="0" w:right="-11" w:firstLine="0"/>
              <w:jc w:val="both"/>
              <w:rPr>
                <w:rFonts w:asciiTheme="minorHAnsi" w:hAnsiTheme="minorHAnsi"/>
                <w:sz w:val="18"/>
                <w:szCs w:val="18"/>
              </w:rPr>
            </w:pPr>
            <w:r w:rsidRPr="000756A5">
              <w:rPr>
                <w:rFonts w:asciiTheme="minorHAnsi" w:hAnsiTheme="minorHAnsi"/>
                <w:sz w:val="18"/>
                <w:szCs w:val="18"/>
              </w:rPr>
              <w:t>gromadzenie i udostępnianie księgozbioru z zakresu edukacji zawodowej, m.in. o zawodach deficytowych i nadwyżkowych w województwie lubuskim, informatorów dotyczących szkolnictwa zawodowego i wyższego na terenie województwa lubuskiego oraz na terenie kraju;</w:t>
            </w:r>
          </w:p>
          <w:p w:rsidR="00A028D0" w:rsidRPr="000756A5" w:rsidRDefault="00A028D0" w:rsidP="0042189C">
            <w:pPr>
              <w:pStyle w:val="Tekstpodstawowywcity"/>
              <w:numPr>
                <w:ilvl w:val="0"/>
                <w:numId w:val="69"/>
              </w:numPr>
              <w:tabs>
                <w:tab w:val="left" w:pos="167"/>
              </w:tabs>
              <w:suppressAutoHyphens/>
              <w:ind w:left="0" w:right="-11" w:firstLine="0"/>
              <w:jc w:val="both"/>
              <w:rPr>
                <w:rFonts w:asciiTheme="minorHAnsi" w:hAnsiTheme="minorHAnsi"/>
                <w:sz w:val="18"/>
                <w:szCs w:val="18"/>
                <w:lang w:val="pl-PL" w:eastAsia="pl-PL"/>
              </w:rPr>
            </w:pPr>
            <w:r w:rsidRPr="000756A5">
              <w:rPr>
                <w:rFonts w:asciiTheme="minorHAnsi" w:hAnsiTheme="minorHAnsi"/>
                <w:sz w:val="18"/>
                <w:szCs w:val="18"/>
              </w:rPr>
              <w:t>kontynuowanie prenumerowania czasopism „Doradca Kariery”, oraz „My Zawodowcy” i innych periodyków zawierających treści związane z kształceniem ustawicznym oraz z wyborem ścieżki kariery zawodowej, np. „Problemy Opiekuńczo-Wychowawcze, „Edukacja Ustawiczna Dorosłych”, „Praca Socjalna”, „Wychowanie na co Dzień”.</w:t>
            </w:r>
          </w:p>
        </w:tc>
      </w:tr>
      <w:tr w:rsidR="00A028D0" w:rsidRPr="00C15682" w:rsidTr="002F0BD8">
        <w:tc>
          <w:tcPr>
            <w:tcW w:w="2268" w:type="dxa"/>
          </w:tcPr>
          <w:p w:rsidR="00A028D0" w:rsidRPr="000756A5" w:rsidRDefault="00A028D0" w:rsidP="002F0BD8">
            <w:pPr>
              <w:pStyle w:val="Zawartotabeli"/>
              <w:spacing w:after="0"/>
              <w:rPr>
                <w:rFonts w:asciiTheme="minorHAnsi" w:hAnsiTheme="minorHAnsi"/>
                <w:sz w:val="18"/>
                <w:szCs w:val="18"/>
              </w:rPr>
            </w:pPr>
            <w:r w:rsidRPr="000756A5">
              <w:rPr>
                <w:rFonts w:asciiTheme="minorHAnsi" w:hAnsiTheme="minorHAnsi"/>
                <w:sz w:val="18"/>
                <w:szCs w:val="18"/>
              </w:rPr>
              <w:t>Uzyskane efekty</w:t>
            </w:r>
            <w:r w:rsidRPr="000756A5">
              <w:rPr>
                <w:rFonts w:asciiTheme="minorHAnsi" w:hAnsiTheme="minorHAnsi"/>
                <w:sz w:val="18"/>
                <w:szCs w:val="18"/>
                <w:lang w:val="pl-PL"/>
              </w:rPr>
              <w:br/>
            </w:r>
            <w:r w:rsidRPr="000756A5">
              <w:rPr>
                <w:rFonts w:asciiTheme="minorHAnsi" w:hAnsiTheme="minorHAnsi"/>
                <w:sz w:val="18"/>
                <w:szCs w:val="18"/>
              </w:rPr>
              <w:t>(</w:t>
            </w:r>
            <w:r w:rsidRPr="000756A5">
              <w:rPr>
                <w:rFonts w:asciiTheme="minorHAnsi" w:hAnsiTheme="minorHAnsi"/>
                <w:snapToGrid w:val="0"/>
                <w:sz w:val="18"/>
                <w:szCs w:val="18"/>
              </w:rPr>
              <w:t>w ujęciu ilościowym</w:t>
            </w:r>
            <w:r w:rsidRPr="000756A5">
              <w:rPr>
                <w:rFonts w:asciiTheme="minorHAnsi" w:hAnsiTheme="minorHAnsi"/>
                <w:snapToGrid w:val="0"/>
                <w:sz w:val="18"/>
                <w:szCs w:val="18"/>
                <w:lang w:val="pl-PL"/>
              </w:rPr>
              <w:br/>
            </w:r>
            <w:r w:rsidRPr="000756A5">
              <w:rPr>
                <w:rFonts w:asciiTheme="minorHAnsi" w:hAnsiTheme="minorHAnsi"/>
                <w:snapToGrid w:val="0"/>
                <w:sz w:val="18"/>
                <w:szCs w:val="18"/>
              </w:rPr>
              <w:t>i jakościowym</w:t>
            </w:r>
            <w:r w:rsidRPr="000756A5">
              <w:rPr>
                <w:rFonts w:asciiTheme="minorHAnsi" w:hAnsiTheme="minorHAnsi"/>
                <w:sz w:val="18"/>
                <w:szCs w:val="18"/>
              </w:rPr>
              <w:t>)</w:t>
            </w:r>
          </w:p>
        </w:tc>
        <w:tc>
          <w:tcPr>
            <w:tcW w:w="7082" w:type="dxa"/>
          </w:tcPr>
          <w:p w:rsidR="00A028D0" w:rsidRPr="00C15682" w:rsidRDefault="00A028D0" w:rsidP="002F0BD8">
            <w:pPr>
              <w:pStyle w:val="Zawartotabeli"/>
              <w:spacing w:after="0"/>
              <w:jc w:val="both"/>
              <w:rPr>
                <w:rFonts w:asciiTheme="minorHAnsi" w:hAnsiTheme="minorHAnsi"/>
                <w:sz w:val="18"/>
                <w:szCs w:val="18"/>
                <w:highlight w:val="yellow"/>
                <w:lang w:val="pl-PL"/>
              </w:rPr>
            </w:pPr>
            <w:r>
              <w:rPr>
                <w:rFonts w:asciiTheme="minorHAnsi" w:hAnsiTheme="minorHAnsi"/>
                <w:sz w:val="18"/>
                <w:szCs w:val="18"/>
              </w:rPr>
              <w:t xml:space="preserve">Zapewniono nauczycielom </w:t>
            </w:r>
            <w:r w:rsidRPr="003A61C1">
              <w:rPr>
                <w:rFonts w:asciiTheme="minorHAnsi" w:hAnsiTheme="minorHAnsi"/>
                <w:sz w:val="18"/>
                <w:szCs w:val="18"/>
              </w:rPr>
              <w:t>dostęp do informacji i materiałów istotnych dla podnoszenia jakości  działań w zakresie prowadzenia doradztwa zawodowego, wyboru ście</w:t>
            </w:r>
            <w:r>
              <w:rPr>
                <w:rFonts w:asciiTheme="minorHAnsi" w:hAnsiTheme="minorHAnsi"/>
                <w:sz w:val="18"/>
                <w:szCs w:val="18"/>
              </w:rPr>
              <w:t>żki kariery oraz</w:t>
            </w:r>
            <w:r w:rsidRPr="003A61C1">
              <w:rPr>
                <w:rFonts w:asciiTheme="minorHAnsi" w:hAnsiTheme="minorHAnsi"/>
                <w:sz w:val="18"/>
                <w:szCs w:val="18"/>
              </w:rPr>
              <w:t xml:space="preserve"> jakości  kształcenia w szkołach zawodowych.</w:t>
            </w:r>
          </w:p>
        </w:tc>
      </w:tr>
      <w:tr w:rsidR="00A028D0" w:rsidRPr="00C15682" w:rsidTr="002F0BD8">
        <w:tc>
          <w:tcPr>
            <w:tcW w:w="2268" w:type="dxa"/>
          </w:tcPr>
          <w:p w:rsidR="00A028D0" w:rsidRPr="000756A5" w:rsidRDefault="00A028D0" w:rsidP="002F0BD8">
            <w:pPr>
              <w:pStyle w:val="Zawartotabeli"/>
              <w:spacing w:after="0"/>
              <w:rPr>
                <w:rFonts w:asciiTheme="minorHAnsi" w:hAnsiTheme="minorHAnsi"/>
                <w:sz w:val="18"/>
                <w:szCs w:val="18"/>
              </w:rPr>
            </w:pPr>
            <w:r w:rsidRPr="000756A5">
              <w:rPr>
                <w:rFonts w:asciiTheme="minorHAnsi" w:hAnsiTheme="minorHAnsi"/>
                <w:sz w:val="18"/>
                <w:szCs w:val="18"/>
              </w:rPr>
              <w:t>Środki wydatkowane</w:t>
            </w:r>
            <w:r w:rsidRPr="000756A5">
              <w:rPr>
                <w:rFonts w:asciiTheme="minorHAnsi" w:hAnsiTheme="minorHAnsi"/>
                <w:sz w:val="18"/>
                <w:szCs w:val="18"/>
              </w:rPr>
              <w:br/>
              <w:t>w 2019 r. (w tys. zł)</w:t>
            </w:r>
          </w:p>
        </w:tc>
        <w:tc>
          <w:tcPr>
            <w:tcW w:w="7082" w:type="dxa"/>
          </w:tcPr>
          <w:p w:rsidR="00A028D0" w:rsidRPr="00C15682" w:rsidRDefault="00A028D0" w:rsidP="002F0BD8">
            <w:pPr>
              <w:pStyle w:val="Zawartotabeli"/>
              <w:spacing w:after="0"/>
              <w:jc w:val="both"/>
              <w:rPr>
                <w:rFonts w:asciiTheme="minorHAnsi" w:hAnsiTheme="minorHAnsi"/>
                <w:sz w:val="18"/>
                <w:szCs w:val="18"/>
                <w:highlight w:val="yellow"/>
                <w:lang w:val="pl-PL"/>
              </w:rPr>
            </w:pPr>
            <w:r w:rsidRPr="003A61C1">
              <w:rPr>
                <w:rFonts w:asciiTheme="minorHAnsi" w:hAnsiTheme="minorHAnsi"/>
                <w:sz w:val="18"/>
                <w:szCs w:val="18"/>
              </w:rPr>
              <w:t>Zadanie zrealizowano ze środków posiadanych na bieżącą działalność</w:t>
            </w:r>
            <w:r w:rsidRPr="003A61C1">
              <w:rPr>
                <w:rFonts w:asciiTheme="minorHAnsi" w:hAnsiTheme="minorHAnsi"/>
                <w:sz w:val="18"/>
                <w:szCs w:val="18"/>
                <w:lang w:val="pl-PL"/>
              </w:rPr>
              <w:t>.</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p w:rsidR="00A028D0" w:rsidRPr="003C5E63" w:rsidRDefault="00A028D0" w:rsidP="00A028D0">
      <w:pPr>
        <w:jc w:val="both"/>
        <w:rPr>
          <w:rFonts w:asciiTheme="minorHAnsi" w:hAnsiTheme="minorHAnsi"/>
          <w:b/>
          <w:bCs/>
          <w:sz w:val="18"/>
          <w:szCs w:val="18"/>
        </w:rPr>
      </w:pPr>
      <w:r w:rsidRPr="003C5E63">
        <w:rPr>
          <w:rFonts w:asciiTheme="minorHAnsi" w:hAnsiTheme="minorHAnsi"/>
          <w:b/>
          <w:sz w:val="18"/>
          <w:szCs w:val="18"/>
        </w:rPr>
        <w:lastRenderedPageBreak/>
        <w:t xml:space="preserve">Cel operacyjny 2.2. </w:t>
      </w:r>
      <w:r w:rsidRPr="003C5E63">
        <w:rPr>
          <w:rFonts w:asciiTheme="minorHAnsi" w:hAnsiTheme="minorHAnsi"/>
          <w:b/>
          <w:bCs/>
          <w:sz w:val="18"/>
          <w:szCs w:val="18"/>
        </w:rPr>
        <w:t>Poprawa dostosowywania kierunków kształcenia do potrzeb pracodawców, ze szczególnym uwzględnieniem potrzeb wynikających z wdrażania innowacji w gospodarce</w:t>
      </w:r>
    </w:p>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7D4BB5" w:rsidRDefault="00A028D0" w:rsidP="002F0BD8">
            <w:pPr>
              <w:pStyle w:val="Nagwektabeli"/>
              <w:spacing w:after="0"/>
              <w:jc w:val="left"/>
              <w:rPr>
                <w:rFonts w:asciiTheme="minorHAnsi" w:hAnsiTheme="minorHAnsi"/>
                <w:b w:val="0"/>
                <w:bCs w:val="0"/>
                <w:i w:val="0"/>
                <w:iCs w:val="0"/>
                <w:sz w:val="18"/>
                <w:szCs w:val="18"/>
              </w:rPr>
            </w:pPr>
            <w:r w:rsidRPr="007D4BB5">
              <w:rPr>
                <w:rFonts w:asciiTheme="minorHAnsi" w:hAnsiTheme="minorHAnsi"/>
                <w:b w:val="0"/>
                <w:bCs w:val="0"/>
                <w:i w:val="0"/>
                <w:iCs w:val="0"/>
                <w:sz w:val="18"/>
                <w:szCs w:val="18"/>
                <w:lang w:val="pl-PL" w:eastAsia="pl-PL"/>
              </w:rPr>
              <w:t>Priorytet 2</w:t>
            </w:r>
          </w:p>
        </w:tc>
        <w:tc>
          <w:tcPr>
            <w:tcW w:w="7082" w:type="dxa"/>
          </w:tcPr>
          <w:p w:rsidR="00A028D0" w:rsidRPr="007D4BB5" w:rsidRDefault="00A028D0" w:rsidP="002F0BD8">
            <w:pPr>
              <w:pStyle w:val="Nagwektabeli"/>
              <w:spacing w:after="0"/>
              <w:jc w:val="both"/>
              <w:rPr>
                <w:rFonts w:asciiTheme="minorHAnsi" w:hAnsiTheme="minorHAnsi"/>
                <w:b w:val="0"/>
                <w:bCs w:val="0"/>
                <w:i w:val="0"/>
                <w:iCs w:val="0"/>
                <w:sz w:val="18"/>
                <w:szCs w:val="18"/>
                <w:lang w:val="pl-PL" w:eastAsia="pl-PL"/>
              </w:rPr>
            </w:pPr>
            <w:r w:rsidRPr="007D4BB5">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376"/>
        </w:trPr>
        <w:tc>
          <w:tcPr>
            <w:tcW w:w="2268" w:type="dxa"/>
          </w:tcPr>
          <w:p w:rsidR="00A028D0" w:rsidRPr="007D4BB5" w:rsidRDefault="00A028D0" w:rsidP="002F0BD8">
            <w:pPr>
              <w:pStyle w:val="Zawartotabeli"/>
              <w:spacing w:after="0"/>
              <w:rPr>
                <w:rFonts w:asciiTheme="minorHAnsi" w:hAnsiTheme="minorHAnsi"/>
                <w:sz w:val="18"/>
                <w:szCs w:val="18"/>
              </w:rPr>
            </w:pPr>
            <w:r w:rsidRPr="007D4BB5">
              <w:rPr>
                <w:rFonts w:asciiTheme="minorHAnsi" w:hAnsiTheme="minorHAnsi"/>
                <w:sz w:val="18"/>
                <w:szCs w:val="18"/>
                <w:lang w:val="pl-PL" w:eastAsia="pl-PL"/>
              </w:rPr>
              <w:t>Cel operacyjny 2.2.</w:t>
            </w:r>
          </w:p>
        </w:tc>
        <w:tc>
          <w:tcPr>
            <w:tcW w:w="7082" w:type="dxa"/>
          </w:tcPr>
          <w:p w:rsidR="00A028D0" w:rsidRPr="007D4BB5" w:rsidRDefault="00A028D0" w:rsidP="002F0BD8">
            <w:pPr>
              <w:pStyle w:val="Zawartotabeli"/>
              <w:spacing w:after="0"/>
              <w:jc w:val="both"/>
              <w:rPr>
                <w:rFonts w:asciiTheme="minorHAnsi" w:hAnsiTheme="minorHAnsi"/>
                <w:sz w:val="18"/>
                <w:szCs w:val="18"/>
                <w:lang w:val="pl-PL" w:eastAsia="pl-PL"/>
              </w:rPr>
            </w:pPr>
            <w:r w:rsidRPr="007D4BB5">
              <w:rPr>
                <w:rFonts w:asciiTheme="minorHAnsi" w:hAnsiTheme="minorHAnsi"/>
                <w:bCs/>
                <w:sz w:val="18"/>
                <w:szCs w:val="18"/>
                <w:lang w:val="pl-PL" w:eastAsia="pl-PL"/>
              </w:rPr>
              <w:t>Poprawa dostosowywania kierunków kształcenia do potrzeb pracodawców, ze szczególnym uwzględnieniem potrzeb wynikających z wdrażania innowacji w gospodarce</w:t>
            </w:r>
          </w:p>
        </w:tc>
      </w:tr>
      <w:tr w:rsidR="00A028D0" w:rsidRPr="00C15682" w:rsidTr="002F0BD8">
        <w:trPr>
          <w:trHeight w:val="256"/>
        </w:trPr>
        <w:tc>
          <w:tcPr>
            <w:tcW w:w="2268" w:type="dxa"/>
          </w:tcPr>
          <w:p w:rsidR="00A028D0" w:rsidRPr="007D4BB5" w:rsidRDefault="00A028D0" w:rsidP="002F0BD8">
            <w:pPr>
              <w:pStyle w:val="Zawartotabeli"/>
              <w:spacing w:after="0"/>
              <w:rPr>
                <w:rFonts w:asciiTheme="minorHAnsi" w:hAnsiTheme="minorHAnsi"/>
                <w:sz w:val="18"/>
                <w:szCs w:val="18"/>
              </w:rPr>
            </w:pPr>
            <w:r w:rsidRPr="007D4BB5">
              <w:rPr>
                <w:rFonts w:asciiTheme="minorHAnsi" w:hAnsiTheme="minorHAnsi"/>
                <w:sz w:val="18"/>
                <w:szCs w:val="18"/>
                <w:lang w:val="pl-PL" w:eastAsia="pl-PL"/>
              </w:rPr>
              <w:t>Tytuł zadania 2.2.1.</w:t>
            </w:r>
          </w:p>
        </w:tc>
        <w:tc>
          <w:tcPr>
            <w:tcW w:w="7082" w:type="dxa"/>
          </w:tcPr>
          <w:p w:rsidR="00A028D0" w:rsidRPr="007D4BB5" w:rsidRDefault="00A028D0" w:rsidP="002F0BD8">
            <w:pPr>
              <w:jc w:val="both"/>
              <w:rPr>
                <w:rFonts w:ascii="Calibri" w:hAnsi="Calibri"/>
                <w:sz w:val="18"/>
                <w:szCs w:val="18"/>
              </w:rPr>
            </w:pPr>
            <w:r w:rsidRPr="007D4BB5">
              <w:rPr>
                <w:rFonts w:ascii="Calibri" w:hAnsi="Calibri"/>
                <w:bCs/>
                <w:sz w:val="18"/>
                <w:szCs w:val="18"/>
              </w:rPr>
              <w:t>Wspomaganie szerszego stosowania kształcenia dualnego w kształceniu zawodowym</w:t>
            </w:r>
          </w:p>
        </w:tc>
      </w:tr>
      <w:tr w:rsidR="00A028D0" w:rsidRPr="00C15682" w:rsidTr="002F0BD8">
        <w:trPr>
          <w:trHeight w:val="355"/>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7D4BB5">
              <w:rPr>
                <w:rFonts w:asciiTheme="minorHAnsi" w:hAnsiTheme="minorHAnsi"/>
                <w:sz w:val="18"/>
                <w:szCs w:val="18"/>
              </w:rPr>
              <w:t>Opis realizacji zadania (</w:t>
            </w:r>
            <w:r w:rsidRPr="007D4BB5">
              <w:rPr>
                <w:rFonts w:asciiTheme="minorHAnsi" w:hAnsiTheme="minorHAnsi"/>
                <w:snapToGrid w:val="0"/>
                <w:sz w:val="18"/>
                <w:szCs w:val="18"/>
              </w:rPr>
              <w:t>charakterystyka realizowanego zadania: cel, wykonawcy, podjęte</w:t>
            </w:r>
            <w:r w:rsidRPr="007D4BB5">
              <w:rPr>
                <w:rFonts w:asciiTheme="minorHAnsi" w:hAnsiTheme="minorHAnsi"/>
                <w:snapToGrid w:val="0"/>
                <w:sz w:val="18"/>
                <w:szCs w:val="18"/>
              </w:rPr>
              <w:br/>
              <w:t>i zrealizowane działania)</w:t>
            </w:r>
          </w:p>
        </w:tc>
        <w:tc>
          <w:tcPr>
            <w:tcW w:w="7082" w:type="dxa"/>
          </w:tcPr>
          <w:p w:rsidR="00A028D0" w:rsidRPr="00793DC3" w:rsidRDefault="00A028D0" w:rsidP="002F0BD8">
            <w:pPr>
              <w:pStyle w:val="Tekstpodstawowywcity"/>
              <w:tabs>
                <w:tab w:val="left" w:pos="303"/>
              </w:tabs>
              <w:suppressAutoHyphens/>
              <w:ind w:left="20" w:right="-10"/>
              <w:jc w:val="both"/>
              <w:rPr>
                <w:rFonts w:asciiTheme="minorHAnsi" w:hAnsiTheme="minorHAnsi"/>
                <w:sz w:val="18"/>
                <w:szCs w:val="18"/>
              </w:rPr>
            </w:pPr>
            <w:r w:rsidRPr="00793DC3">
              <w:rPr>
                <w:rFonts w:asciiTheme="minorHAnsi" w:hAnsiTheme="minorHAnsi"/>
                <w:sz w:val="18"/>
                <w:szCs w:val="18"/>
              </w:rPr>
              <w:t>Od 1 września 2017 r. zgodnie z ustawą - Prawo oświatowe wdrożono kształcenie w nowym typie szkoły zawodowej, tj. w szkole branżowej I stopnia. W 2019 r. trwała kampania promująca kształcenie w systemie dualnym. Lubuski Kurator Oświaty zorganizował, obejmował patronatem konferencje, narady i seminaria promujące dobre praktyki w kształceniu dualnym u pracodawców. W promocję włączyli się lubuscy przedstawiciele do Rady Dyrektorów Szkół Zawodowych przy MEN, członkowie Zespołu ds. Kształcenia Zawodowego przy</w:t>
            </w:r>
            <w:r>
              <w:rPr>
                <w:rFonts w:asciiTheme="minorHAnsi" w:hAnsiTheme="minorHAnsi"/>
                <w:sz w:val="18"/>
                <w:szCs w:val="18"/>
              </w:rPr>
              <w:t xml:space="preserve"> Lubuskim Kuratorze Oświaty. 25.01.</w:t>
            </w:r>
            <w:r w:rsidRPr="00793DC3">
              <w:rPr>
                <w:rFonts w:asciiTheme="minorHAnsi" w:hAnsiTheme="minorHAnsi"/>
                <w:sz w:val="18"/>
                <w:szCs w:val="18"/>
              </w:rPr>
              <w:t xml:space="preserve">2019 r. odbyło się spotkanie LKO i członków Zespołu ds. Kształcenia Zawodowego z władzami Izby Rzemiosła i Przedsiębiorców w Gorzowie Wlkp. oraz Izby Rzemieślniczej i Przedsiębiorczości w Zielonej Górze nt. „Kształcenia młodocianych pracowników w świetle zmian w prawie oświatowym”. </w:t>
            </w:r>
          </w:p>
          <w:p w:rsidR="00A028D0" w:rsidRPr="00793DC3" w:rsidRDefault="00A028D0" w:rsidP="002F0BD8">
            <w:pPr>
              <w:pStyle w:val="Tekstpodstawowywcity"/>
              <w:tabs>
                <w:tab w:val="left" w:pos="303"/>
              </w:tabs>
              <w:suppressAutoHyphens/>
              <w:ind w:left="20" w:right="-10"/>
              <w:jc w:val="both"/>
              <w:rPr>
                <w:rFonts w:asciiTheme="minorHAnsi" w:hAnsiTheme="minorHAnsi"/>
                <w:sz w:val="18"/>
                <w:szCs w:val="18"/>
              </w:rPr>
            </w:pPr>
            <w:r w:rsidRPr="00793DC3">
              <w:rPr>
                <w:rFonts w:asciiTheme="minorHAnsi" w:hAnsiTheme="minorHAnsi"/>
                <w:sz w:val="18"/>
                <w:szCs w:val="18"/>
              </w:rPr>
              <w:t>Ważnym wydarzeniem była wizyta 12</w:t>
            </w:r>
            <w:r>
              <w:rPr>
                <w:rFonts w:asciiTheme="minorHAnsi" w:hAnsiTheme="minorHAnsi"/>
                <w:sz w:val="18"/>
                <w:szCs w:val="18"/>
                <w:lang w:val="pl-PL"/>
              </w:rPr>
              <w:t>.03.</w:t>
            </w:r>
            <w:r w:rsidRPr="00793DC3">
              <w:rPr>
                <w:rFonts w:asciiTheme="minorHAnsi" w:hAnsiTheme="minorHAnsi"/>
                <w:sz w:val="18"/>
                <w:szCs w:val="18"/>
              </w:rPr>
              <w:t xml:space="preserve">2019 r. Sekretarz Stanu MEN wraz z LKO w siedzibie Izby Rzemieślniczej i Przedsiębiorczości w Zielonej Górze, gdzie przeprowadzono owocne rozmowy </w:t>
            </w:r>
            <w:r>
              <w:rPr>
                <w:rFonts w:asciiTheme="minorHAnsi" w:hAnsiTheme="minorHAnsi"/>
                <w:sz w:val="18"/>
                <w:szCs w:val="18"/>
                <w:lang w:val="pl-PL"/>
              </w:rPr>
              <w:t xml:space="preserve">z </w:t>
            </w:r>
            <w:r w:rsidRPr="00793DC3">
              <w:rPr>
                <w:rFonts w:asciiTheme="minorHAnsi" w:hAnsiTheme="minorHAnsi"/>
                <w:sz w:val="18"/>
                <w:szCs w:val="18"/>
              </w:rPr>
              <w:t>przedstawicielami obu lubuskich izb i cechów rzemieślniczych nt. kształcenia uczniów będących młodocianymi pracownikami. Współpraca LKO z rzemiosłem została wysoko oceniona.</w:t>
            </w:r>
          </w:p>
          <w:p w:rsidR="00A028D0" w:rsidRPr="00793DC3" w:rsidRDefault="00A028D0" w:rsidP="002F0BD8">
            <w:pPr>
              <w:pStyle w:val="Tekstpodstawowywcity"/>
              <w:tabs>
                <w:tab w:val="left" w:pos="303"/>
              </w:tabs>
              <w:suppressAutoHyphens/>
              <w:ind w:left="20" w:right="-10"/>
              <w:jc w:val="both"/>
              <w:rPr>
                <w:rFonts w:asciiTheme="minorHAnsi" w:hAnsiTheme="minorHAnsi"/>
                <w:sz w:val="18"/>
                <w:szCs w:val="18"/>
              </w:rPr>
            </w:pPr>
            <w:r w:rsidRPr="00793DC3">
              <w:rPr>
                <w:rFonts w:asciiTheme="minorHAnsi" w:hAnsiTheme="minorHAnsi"/>
                <w:sz w:val="18"/>
                <w:szCs w:val="18"/>
              </w:rPr>
              <w:t>13</w:t>
            </w:r>
            <w:r>
              <w:rPr>
                <w:rFonts w:asciiTheme="minorHAnsi" w:hAnsiTheme="minorHAnsi"/>
                <w:sz w:val="18"/>
                <w:szCs w:val="18"/>
                <w:lang w:val="pl-PL"/>
              </w:rPr>
              <w:t>.03.</w:t>
            </w:r>
            <w:r w:rsidRPr="00793DC3">
              <w:rPr>
                <w:rFonts w:asciiTheme="minorHAnsi" w:hAnsiTheme="minorHAnsi"/>
                <w:sz w:val="18"/>
                <w:szCs w:val="18"/>
              </w:rPr>
              <w:t xml:space="preserve">2019 r. w Zespole Szkół Zawodowych PBO w Zielonej Górze </w:t>
            </w:r>
            <w:r>
              <w:rPr>
                <w:rFonts w:asciiTheme="minorHAnsi" w:hAnsiTheme="minorHAnsi"/>
                <w:sz w:val="18"/>
                <w:szCs w:val="18"/>
                <w:lang w:val="pl-PL"/>
              </w:rPr>
              <w:t xml:space="preserve">odbyła się </w:t>
            </w:r>
            <w:r w:rsidRPr="00793DC3">
              <w:rPr>
                <w:rFonts w:asciiTheme="minorHAnsi" w:hAnsiTheme="minorHAnsi"/>
                <w:sz w:val="18"/>
                <w:szCs w:val="18"/>
              </w:rPr>
              <w:t>konferencji „Szko</w:t>
            </w:r>
            <w:r>
              <w:rPr>
                <w:rFonts w:asciiTheme="minorHAnsi" w:hAnsiTheme="minorHAnsi"/>
                <w:sz w:val="18"/>
                <w:szCs w:val="18"/>
              </w:rPr>
              <w:t>ła branżowa - szkoła niezawodna</w:t>
            </w:r>
            <w:r w:rsidRPr="00793DC3">
              <w:rPr>
                <w:rFonts w:asciiTheme="minorHAnsi" w:hAnsiTheme="minorHAnsi"/>
                <w:sz w:val="18"/>
                <w:szCs w:val="18"/>
              </w:rPr>
              <w:t>. Rola pracodawców i doradców zawodowych w zmieniającym się kształceniu zawodowym".</w:t>
            </w:r>
          </w:p>
          <w:p w:rsidR="00A028D0" w:rsidRPr="00793DC3" w:rsidRDefault="00A028D0" w:rsidP="002F0BD8">
            <w:pPr>
              <w:pStyle w:val="Tekstpodstawowywcity"/>
              <w:tabs>
                <w:tab w:val="left" w:pos="303"/>
              </w:tabs>
              <w:suppressAutoHyphens/>
              <w:ind w:left="20" w:right="-10"/>
              <w:jc w:val="both"/>
              <w:rPr>
                <w:rFonts w:asciiTheme="minorHAnsi" w:hAnsiTheme="minorHAnsi"/>
                <w:sz w:val="18"/>
                <w:szCs w:val="18"/>
              </w:rPr>
            </w:pPr>
            <w:r w:rsidRPr="00793DC3">
              <w:rPr>
                <w:rFonts w:asciiTheme="minorHAnsi" w:hAnsiTheme="minorHAnsi"/>
                <w:sz w:val="18"/>
                <w:szCs w:val="18"/>
              </w:rPr>
              <w:t>W ustawie - Prawo oświatowe od 1</w:t>
            </w:r>
            <w:r>
              <w:rPr>
                <w:rFonts w:asciiTheme="minorHAnsi" w:hAnsiTheme="minorHAnsi"/>
                <w:sz w:val="18"/>
                <w:szCs w:val="18"/>
                <w:lang w:val="pl-PL"/>
              </w:rPr>
              <w:t>.09.</w:t>
            </w:r>
            <w:r w:rsidRPr="00793DC3">
              <w:rPr>
                <w:rFonts w:asciiTheme="minorHAnsi" w:hAnsiTheme="minorHAnsi"/>
                <w:sz w:val="18"/>
                <w:szCs w:val="18"/>
              </w:rPr>
              <w:t xml:space="preserve">2019 r. wprowadzono zmiany. Na </w:t>
            </w:r>
            <w:r>
              <w:rPr>
                <w:rFonts w:asciiTheme="minorHAnsi" w:hAnsiTheme="minorHAnsi"/>
                <w:sz w:val="18"/>
                <w:szCs w:val="18"/>
                <w:lang w:val="pl-PL"/>
              </w:rPr>
              <w:t>kuratorów oświaty</w:t>
            </w:r>
            <w:r w:rsidRPr="00793DC3">
              <w:rPr>
                <w:rFonts w:asciiTheme="minorHAnsi" w:hAnsiTheme="minorHAnsi"/>
                <w:sz w:val="18"/>
                <w:szCs w:val="18"/>
              </w:rPr>
              <w:t xml:space="preserve"> nałożono obowiązek koordynowania kształcenia uczniów będących pracownikami młodocianymi, stąd LKO zawarł porozumienie o powierzeniu tego zadania dyrektorowi </w:t>
            </w:r>
            <w:proofErr w:type="spellStart"/>
            <w:r>
              <w:rPr>
                <w:rFonts w:asciiTheme="minorHAnsi" w:hAnsiTheme="minorHAnsi"/>
                <w:sz w:val="18"/>
                <w:szCs w:val="18"/>
                <w:lang w:val="pl-PL"/>
              </w:rPr>
              <w:t>ZSiPKZ</w:t>
            </w:r>
            <w:proofErr w:type="spellEnd"/>
            <w:r w:rsidRPr="00793DC3">
              <w:rPr>
                <w:rFonts w:asciiTheme="minorHAnsi" w:hAnsiTheme="minorHAnsi"/>
                <w:sz w:val="18"/>
                <w:szCs w:val="18"/>
              </w:rPr>
              <w:t xml:space="preserve">, w skład którego wchodzi Centrum Kształcenia Zawodowego. Na stronie internetowej </w:t>
            </w:r>
            <w:r>
              <w:rPr>
                <w:rFonts w:asciiTheme="minorHAnsi" w:hAnsiTheme="minorHAnsi"/>
                <w:sz w:val="18"/>
                <w:szCs w:val="18"/>
                <w:lang w:val="pl-PL"/>
              </w:rPr>
              <w:t>L</w:t>
            </w:r>
            <w:r w:rsidRPr="00793DC3">
              <w:rPr>
                <w:rFonts w:asciiTheme="minorHAnsi" w:hAnsiTheme="minorHAnsi"/>
                <w:sz w:val="18"/>
                <w:szCs w:val="18"/>
              </w:rPr>
              <w:t>KO, w zakładce „Kształcenie zawodowe”, zamieszczono link „Koordynacja kształcenia młodocianych pracowników”. Uczniowie, rodzice, szkoły i pracodawcy mają dostęp do pakietu danych dotyczących m.in. terminów i miejsc prowadzenia turnusów kształcenia zawodowego uczniów będących młodocianymi pracownikami, podstaw programowych, programów nauczania na kursy w danym zawodzie itp.</w:t>
            </w:r>
          </w:p>
          <w:p w:rsidR="00A028D0" w:rsidRPr="00793DC3" w:rsidRDefault="00A028D0" w:rsidP="002F0BD8">
            <w:pPr>
              <w:pStyle w:val="Tekstpodstawowywcity"/>
              <w:tabs>
                <w:tab w:val="left" w:pos="303"/>
              </w:tabs>
              <w:suppressAutoHyphens/>
              <w:ind w:left="20" w:right="-10"/>
              <w:jc w:val="both"/>
              <w:rPr>
                <w:rFonts w:asciiTheme="minorHAnsi" w:hAnsiTheme="minorHAnsi"/>
                <w:sz w:val="18"/>
                <w:szCs w:val="18"/>
              </w:rPr>
            </w:pPr>
            <w:r>
              <w:rPr>
                <w:rFonts w:asciiTheme="minorHAnsi" w:hAnsiTheme="minorHAnsi"/>
                <w:sz w:val="18"/>
                <w:szCs w:val="18"/>
              </w:rPr>
              <w:t xml:space="preserve">Kolejna zmiana od </w:t>
            </w:r>
            <w:r>
              <w:rPr>
                <w:rFonts w:asciiTheme="minorHAnsi" w:hAnsiTheme="minorHAnsi"/>
                <w:sz w:val="18"/>
                <w:szCs w:val="18"/>
                <w:lang w:val="pl-PL"/>
              </w:rPr>
              <w:t>0</w:t>
            </w:r>
            <w:r>
              <w:rPr>
                <w:rFonts w:asciiTheme="minorHAnsi" w:hAnsiTheme="minorHAnsi"/>
                <w:sz w:val="18"/>
                <w:szCs w:val="18"/>
              </w:rPr>
              <w:t>1.09.</w:t>
            </w:r>
            <w:r w:rsidRPr="00793DC3">
              <w:rPr>
                <w:rFonts w:asciiTheme="minorHAnsi" w:hAnsiTheme="minorHAnsi"/>
                <w:sz w:val="18"/>
                <w:szCs w:val="18"/>
              </w:rPr>
              <w:t>2019 r. wprowadzona w ustawie – Prawo oświatowe dotyczyła przekształcenia dotychczasowych ośrodków dokształcania i doskonalenia zawodowego w centra kształcenia zawodowego. Wszystkie zmiany były konsultowane przez organy prowadzące z LKO. Miały one także swoją formalną stronę w procesie opiniowania arkuszy organizacji szkół i placówek oraz wprowadzanych tzw. aneksów do arkuszy organizacji. 21</w:t>
            </w:r>
            <w:r>
              <w:rPr>
                <w:rFonts w:asciiTheme="minorHAnsi" w:hAnsiTheme="minorHAnsi"/>
                <w:sz w:val="18"/>
                <w:szCs w:val="18"/>
                <w:lang w:val="pl-PL"/>
              </w:rPr>
              <w:t>.11.</w:t>
            </w:r>
            <w:r w:rsidRPr="00793DC3">
              <w:rPr>
                <w:rFonts w:asciiTheme="minorHAnsi" w:hAnsiTheme="minorHAnsi"/>
                <w:sz w:val="18"/>
                <w:szCs w:val="18"/>
              </w:rPr>
              <w:t xml:space="preserve">2019 r. </w:t>
            </w:r>
            <w:r>
              <w:rPr>
                <w:rFonts w:asciiTheme="minorHAnsi" w:hAnsiTheme="minorHAnsi"/>
                <w:sz w:val="18"/>
                <w:szCs w:val="18"/>
                <w:lang w:val="pl-PL"/>
              </w:rPr>
              <w:t xml:space="preserve">z </w:t>
            </w:r>
            <w:r w:rsidRPr="00793DC3">
              <w:rPr>
                <w:rFonts w:asciiTheme="minorHAnsi" w:hAnsiTheme="minorHAnsi"/>
                <w:sz w:val="18"/>
                <w:szCs w:val="18"/>
              </w:rPr>
              <w:t xml:space="preserve">udziałem LKO odbyła się w </w:t>
            </w:r>
            <w:proofErr w:type="spellStart"/>
            <w:r>
              <w:rPr>
                <w:rFonts w:asciiTheme="minorHAnsi" w:hAnsiTheme="minorHAnsi"/>
                <w:sz w:val="18"/>
                <w:szCs w:val="18"/>
              </w:rPr>
              <w:t>ZSiPKZ</w:t>
            </w:r>
            <w:proofErr w:type="spellEnd"/>
            <w:r w:rsidRPr="00793DC3">
              <w:rPr>
                <w:rFonts w:asciiTheme="minorHAnsi" w:hAnsiTheme="minorHAnsi"/>
                <w:sz w:val="18"/>
                <w:szCs w:val="18"/>
              </w:rPr>
              <w:t xml:space="preserve"> konferencja dla dyrektorów centrów kształcenia zawodowego pt. „Koordynacja kształcenia pracowników młodocianych w roku szkolnym 2019/2020”. </w:t>
            </w:r>
          </w:p>
          <w:p w:rsidR="00A028D0" w:rsidRPr="008462CC" w:rsidRDefault="00A028D0" w:rsidP="002F0BD8">
            <w:pPr>
              <w:pStyle w:val="Tekstpodstawowywcity"/>
              <w:tabs>
                <w:tab w:val="left" w:pos="303"/>
              </w:tabs>
              <w:suppressAutoHyphens/>
              <w:ind w:left="20" w:right="-10"/>
              <w:jc w:val="both"/>
              <w:rPr>
                <w:rFonts w:asciiTheme="minorHAnsi" w:hAnsiTheme="minorHAnsi"/>
                <w:sz w:val="18"/>
                <w:szCs w:val="18"/>
              </w:rPr>
            </w:pPr>
            <w:r w:rsidRPr="00793DC3">
              <w:rPr>
                <w:rFonts w:asciiTheme="minorHAnsi" w:hAnsiTheme="minorHAnsi"/>
                <w:sz w:val="18"/>
                <w:szCs w:val="18"/>
              </w:rPr>
              <w:t xml:space="preserve">Dobre praktyki kształcenia zawodowego we współpracy z pracodawcami prezentowane były także na naradach rejonowych z dyrektorami szkół oraz podczas organizowanych w każdym </w:t>
            </w:r>
            <w:r w:rsidRPr="008462CC">
              <w:rPr>
                <w:rFonts w:asciiTheme="minorHAnsi" w:hAnsiTheme="minorHAnsi"/>
                <w:sz w:val="18"/>
                <w:szCs w:val="18"/>
              </w:rPr>
              <w:t xml:space="preserve">powiecie targów edukacyjnych. </w:t>
            </w:r>
          </w:p>
          <w:p w:rsidR="00A028D0" w:rsidRPr="008462CC"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8462CC">
              <w:rPr>
                <w:rFonts w:asciiTheme="minorHAnsi" w:hAnsiTheme="minorHAnsi"/>
                <w:sz w:val="18"/>
                <w:szCs w:val="18"/>
              </w:rPr>
              <w:t xml:space="preserve">W celu promocji zmian w systemie edukacji, w tym w zakresie dualnego kształcenia zawodowego, sukcesywnie zamieszczane były pełne informacje na stronie internetowej </w:t>
            </w:r>
            <w:r w:rsidRPr="008462CC">
              <w:rPr>
                <w:rFonts w:asciiTheme="minorHAnsi" w:hAnsiTheme="minorHAnsi"/>
                <w:sz w:val="18"/>
                <w:szCs w:val="18"/>
                <w:lang w:val="pl-PL"/>
              </w:rPr>
              <w:t>L</w:t>
            </w:r>
            <w:r w:rsidRPr="008462CC">
              <w:rPr>
                <w:rFonts w:asciiTheme="minorHAnsi" w:hAnsiTheme="minorHAnsi"/>
                <w:sz w:val="18"/>
                <w:szCs w:val="18"/>
              </w:rPr>
              <w:t>KO.</w:t>
            </w:r>
          </w:p>
          <w:p w:rsidR="00A028D0" w:rsidRPr="00C15682" w:rsidRDefault="00A028D0" w:rsidP="002F0BD8">
            <w:pPr>
              <w:pStyle w:val="Tekstpodstawowywcity"/>
              <w:tabs>
                <w:tab w:val="left" w:pos="303"/>
              </w:tabs>
              <w:suppressAutoHyphens/>
              <w:ind w:left="20" w:right="-10"/>
              <w:jc w:val="both"/>
              <w:rPr>
                <w:rFonts w:asciiTheme="minorHAnsi" w:hAnsiTheme="minorHAnsi"/>
                <w:sz w:val="18"/>
                <w:szCs w:val="18"/>
                <w:highlight w:val="yellow"/>
                <w:lang w:val="pl-PL"/>
              </w:rPr>
            </w:pPr>
            <w:r w:rsidRPr="008462CC">
              <w:rPr>
                <w:rFonts w:asciiTheme="minorHAnsi" w:hAnsiTheme="minorHAnsi"/>
                <w:sz w:val="18"/>
                <w:szCs w:val="18"/>
                <w:lang w:val="pl-PL"/>
              </w:rPr>
              <w:t>Zadanie powiązane z zadaniem 2.1.4.</w:t>
            </w:r>
          </w:p>
        </w:tc>
      </w:tr>
      <w:tr w:rsidR="00A028D0" w:rsidRPr="00C15682" w:rsidTr="002F0BD8">
        <w:trPr>
          <w:trHeight w:val="1252"/>
        </w:trPr>
        <w:tc>
          <w:tcPr>
            <w:tcW w:w="2268" w:type="dxa"/>
          </w:tcPr>
          <w:p w:rsidR="00A028D0" w:rsidRPr="00155271" w:rsidRDefault="00A028D0" w:rsidP="002F0BD8">
            <w:pPr>
              <w:pStyle w:val="Zawartotabeli"/>
              <w:spacing w:after="0"/>
              <w:rPr>
                <w:rFonts w:asciiTheme="minorHAnsi" w:hAnsiTheme="minorHAnsi"/>
                <w:sz w:val="18"/>
                <w:szCs w:val="18"/>
              </w:rPr>
            </w:pPr>
            <w:r w:rsidRPr="00155271">
              <w:rPr>
                <w:rFonts w:asciiTheme="minorHAnsi" w:hAnsiTheme="minorHAnsi"/>
                <w:sz w:val="18"/>
                <w:szCs w:val="18"/>
              </w:rPr>
              <w:t>Uzyskane efekty</w:t>
            </w:r>
            <w:r w:rsidRPr="00155271">
              <w:rPr>
                <w:rFonts w:asciiTheme="minorHAnsi" w:hAnsiTheme="minorHAnsi"/>
                <w:sz w:val="18"/>
                <w:szCs w:val="18"/>
                <w:lang w:val="pl-PL"/>
              </w:rPr>
              <w:br/>
            </w:r>
            <w:r w:rsidRPr="00155271">
              <w:rPr>
                <w:rFonts w:asciiTheme="minorHAnsi" w:hAnsiTheme="minorHAnsi"/>
                <w:sz w:val="18"/>
                <w:szCs w:val="18"/>
              </w:rPr>
              <w:t>(</w:t>
            </w:r>
            <w:r w:rsidRPr="00155271">
              <w:rPr>
                <w:rFonts w:asciiTheme="minorHAnsi" w:hAnsiTheme="minorHAnsi"/>
                <w:snapToGrid w:val="0"/>
                <w:sz w:val="18"/>
                <w:szCs w:val="18"/>
              </w:rPr>
              <w:t>w ujęciu ilościowym</w:t>
            </w:r>
            <w:r w:rsidRPr="00155271">
              <w:rPr>
                <w:rFonts w:asciiTheme="minorHAnsi" w:hAnsiTheme="minorHAnsi"/>
                <w:snapToGrid w:val="0"/>
                <w:sz w:val="18"/>
                <w:szCs w:val="18"/>
                <w:lang w:val="pl-PL"/>
              </w:rPr>
              <w:br/>
            </w:r>
            <w:r w:rsidRPr="00155271">
              <w:rPr>
                <w:rFonts w:asciiTheme="minorHAnsi" w:hAnsiTheme="minorHAnsi"/>
                <w:snapToGrid w:val="0"/>
                <w:sz w:val="18"/>
                <w:szCs w:val="18"/>
              </w:rPr>
              <w:t>i jakościowym</w:t>
            </w:r>
            <w:r w:rsidRPr="00155271">
              <w:rPr>
                <w:rFonts w:asciiTheme="minorHAnsi" w:hAnsiTheme="minorHAnsi"/>
                <w:sz w:val="18"/>
                <w:szCs w:val="18"/>
              </w:rPr>
              <w:t>)</w:t>
            </w:r>
          </w:p>
        </w:tc>
        <w:tc>
          <w:tcPr>
            <w:tcW w:w="7082" w:type="dxa"/>
          </w:tcPr>
          <w:p w:rsidR="00A028D0" w:rsidRPr="00C15682" w:rsidRDefault="00A028D0" w:rsidP="002F0BD8">
            <w:pPr>
              <w:pStyle w:val="Zawartotabeli"/>
              <w:tabs>
                <w:tab w:val="left" w:pos="166"/>
              </w:tabs>
              <w:spacing w:after="0"/>
              <w:jc w:val="both"/>
              <w:rPr>
                <w:rFonts w:asciiTheme="minorHAnsi" w:hAnsiTheme="minorHAnsi"/>
                <w:sz w:val="18"/>
                <w:szCs w:val="18"/>
                <w:highlight w:val="yellow"/>
              </w:rPr>
            </w:pPr>
            <w:r w:rsidRPr="005161AA">
              <w:rPr>
                <w:rFonts w:asciiTheme="minorHAnsi" w:hAnsiTheme="minorHAnsi"/>
                <w:sz w:val="18"/>
                <w:szCs w:val="18"/>
              </w:rPr>
              <w:t>Zwiększyła się ilość uczniów kształconych w systemie dualnym. W utworzonych centrach kształcenia zawodowego uczniowie uzyskali lepszą organizację kształcenia. Uczniowie będący młodocianymi pracownikami i ich rodzice ora</w:t>
            </w:r>
            <w:r w:rsidR="00AC289E">
              <w:rPr>
                <w:rFonts w:asciiTheme="minorHAnsi" w:hAnsiTheme="minorHAnsi"/>
                <w:sz w:val="18"/>
                <w:szCs w:val="18"/>
                <w:lang w:val="pl-PL"/>
              </w:rPr>
              <w:t>z</w:t>
            </w:r>
            <w:r w:rsidRPr="005161AA">
              <w:rPr>
                <w:rFonts w:asciiTheme="minorHAnsi" w:hAnsiTheme="minorHAnsi"/>
                <w:sz w:val="18"/>
                <w:szCs w:val="18"/>
              </w:rPr>
              <w:t xml:space="preserve"> pracodawcy mają dostęp do pełnej informacji w ramach realizowanego przez LKO zadania koordynacji ich kształcenia. Pracodawcy angażują się w tworzenie u siebie miejsc na kształcenie uczniów w systemie dualnym. Tworzone są kolejne klasy patronackie.</w:t>
            </w:r>
          </w:p>
        </w:tc>
      </w:tr>
      <w:tr w:rsidR="00A028D0" w:rsidRPr="00C15682" w:rsidTr="002F0BD8">
        <w:tc>
          <w:tcPr>
            <w:tcW w:w="2268" w:type="dxa"/>
          </w:tcPr>
          <w:p w:rsidR="00A028D0" w:rsidRPr="00155271" w:rsidRDefault="00A028D0" w:rsidP="002F0BD8">
            <w:pPr>
              <w:pStyle w:val="Zawartotabeli"/>
              <w:spacing w:after="0"/>
              <w:rPr>
                <w:rFonts w:asciiTheme="minorHAnsi" w:hAnsiTheme="minorHAnsi"/>
                <w:sz w:val="18"/>
                <w:szCs w:val="18"/>
              </w:rPr>
            </w:pPr>
            <w:r w:rsidRPr="00155271">
              <w:rPr>
                <w:rFonts w:asciiTheme="minorHAnsi" w:hAnsiTheme="minorHAnsi"/>
                <w:sz w:val="18"/>
                <w:szCs w:val="18"/>
              </w:rPr>
              <w:t>Środki wydatkowane</w:t>
            </w:r>
            <w:r w:rsidRPr="00155271">
              <w:rPr>
                <w:rFonts w:asciiTheme="minorHAnsi" w:hAnsiTheme="minorHAnsi"/>
                <w:sz w:val="18"/>
                <w:szCs w:val="18"/>
              </w:rPr>
              <w:br/>
              <w:t>w 2019 r. (w tys. zł)</w:t>
            </w:r>
          </w:p>
        </w:tc>
        <w:tc>
          <w:tcPr>
            <w:tcW w:w="7082" w:type="dxa"/>
          </w:tcPr>
          <w:p w:rsidR="00A028D0" w:rsidRPr="00C15682" w:rsidRDefault="00A028D0" w:rsidP="002F0BD8">
            <w:pPr>
              <w:pStyle w:val="Zawartotabeli"/>
              <w:spacing w:after="0"/>
              <w:rPr>
                <w:rFonts w:asciiTheme="minorHAnsi" w:hAnsiTheme="minorHAnsi"/>
                <w:sz w:val="18"/>
                <w:szCs w:val="18"/>
                <w:highlight w:val="yellow"/>
                <w:lang w:val="pl-PL"/>
              </w:rPr>
            </w:pPr>
            <w:r w:rsidRPr="00570D9C">
              <w:rPr>
                <w:rFonts w:asciiTheme="minorHAnsi" w:hAnsiTheme="minorHAnsi"/>
                <w:sz w:val="18"/>
                <w:szCs w:val="18"/>
              </w:rPr>
              <w:t>Budżet LKO</w:t>
            </w:r>
            <w:r w:rsidRPr="00570D9C">
              <w:rPr>
                <w:rFonts w:asciiTheme="minorHAnsi" w:hAnsiTheme="minorHAnsi"/>
                <w:sz w:val="18"/>
                <w:szCs w:val="18"/>
                <w:lang w:val="pl-PL"/>
              </w:rPr>
              <w:t>.</w:t>
            </w:r>
            <w:r w:rsidRPr="00570D9C">
              <w:t xml:space="preserve"> </w:t>
            </w:r>
            <w:r w:rsidRPr="00570D9C">
              <w:rPr>
                <w:rFonts w:asciiTheme="minorHAnsi" w:hAnsiTheme="minorHAnsi"/>
                <w:sz w:val="18"/>
                <w:szCs w:val="18"/>
                <w:lang w:val="pl-PL"/>
              </w:rPr>
              <w:t>Budżety organów prowadzących.</w:t>
            </w:r>
          </w:p>
        </w:tc>
      </w:tr>
    </w:tbl>
    <w:p w:rsidR="00A028D0" w:rsidRPr="00C15682" w:rsidRDefault="00A028D0" w:rsidP="00A028D0">
      <w:pPr>
        <w:jc w:val="center"/>
        <w:rPr>
          <w:rFonts w:asciiTheme="minorHAnsi" w:hAnsiTheme="minorHAnsi"/>
          <w:sz w:val="18"/>
          <w:szCs w:val="18"/>
          <w:highlight w:val="yellow"/>
        </w:rPr>
      </w:pPr>
    </w:p>
    <w:p w:rsidR="00A028D0" w:rsidRDefault="00A028D0" w:rsidP="00A028D0">
      <w:pPr>
        <w:jc w:val="center"/>
        <w:rPr>
          <w:rFonts w:asciiTheme="minorHAnsi" w:hAnsiTheme="minorHAnsi"/>
          <w:sz w:val="18"/>
          <w:szCs w:val="18"/>
          <w:highlight w:val="yellow"/>
        </w:rPr>
      </w:pPr>
    </w:p>
    <w:p w:rsidR="00AC289E" w:rsidRDefault="00AC289E" w:rsidP="00A028D0">
      <w:pPr>
        <w:jc w:val="center"/>
        <w:rPr>
          <w:rFonts w:asciiTheme="minorHAnsi" w:hAnsiTheme="minorHAnsi"/>
          <w:sz w:val="18"/>
          <w:szCs w:val="18"/>
          <w:highlight w:val="yellow"/>
        </w:rPr>
      </w:pPr>
    </w:p>
    <w:p w:rsidR="00AC289E" w:rsidRPr="00C15682" w:rsidRDefault="00AC289E" w:rsidP="00A028D0">
      <w:pPr>
        <w:jc w:val="center"/>
        <w:rPr>
          <w:rFonts w:asciiTheme="minorHAnsi" w:hAnsiTheme="minorHAnsi"/>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3072B5" w:rsidRDefault="00A028D0" w:rsidP="002F0BD8">
            <w:pPr>
              <w:rPr>
                <w:rFonts w:asciiTheme="minorHAnsi" w:hAnsiTheme="minorHAnsi"/>
                <w:sz w:val="18"/>
                <w:szCs w:val="18"/>
              </w:rPr>
            </w:pPr>
            <w:r w:rsidRPr="003072B5">
              <w:rPr>
                <w:rFonts w:asciiTheme="minorHAnsi" w:hAnsiTheme="minorHAnsi"/>
                <w:sz w:val="18"/>
                <w:szCs w:val="18"/>
              </w:rPr>
              <w:lastRenderedPageBreak/>
              <w:t xml:space="preserve">Priorytet 2 </w:t>
            </w:r>
          </w:p>
        </w:tc>
        <w:tc>
          <w:tcPr>
            <w:tcW w:w="7082" w:type="dxa"/>
          </w:tcPr>
          <w:p w:rsidR="00A028D0" w:rsidRPr="003072B5" w:rsidRDefault="00A028D0" w:rsidP="002F0BD8">
            <w:pPr>
              <w:jc w:val="both"/>
              <w:rPr>
                <w:rFonts w:asciiTheme="minorHAnsi" w:hAnsiTheme="minorHAnsi"/>
                <w:sz w:val="18"/>
                <w:szCs w:val="18"/>
              </w:rPr>
            </w:pPr>
            <w:r w:rsidRPr="003072B5">
              <w:rPr>
                <w:rFonts w:asciiTheme="minorHAnsi" w:hAnsiTheme="minorHAnsi"/>
                <w:sz w:val="18"/>
                <w:szCs w:val="18"/>
              </w:rPr>
              <w:t>Dostosowywanie kwalifikacji kadr do zmieniających się potrzeb rynku pracy</w:t>
            </w:r>
          </w:p>
        </w:tc>
      </w:tr>
      <w:tr w:rsidR="00A028D0" w:rsidRPr="00C15682" w:rsidTr="002F0BD8">
        <w:trPr>
          <w:trHeight w:val="353"/>
        </w:trPr>
        <w:tc>
          <w:tcPr>
            <w:tcW w:w="2268" w:type="dxa"/>
          </w:tcPr>
          <w:p w:rsidR="00A028D0" w:rsidRPr="003072B5" w:rsidRDefault="00A028D0" w:rsidP="002F0BD8">
            <w:pPr>
              <w:rPr>
                <w:rFonts w:asciiTheme="minorHAnsi" w:hAnsiTheme="minorHAnsi"/>
                <w:sz w:val="18"/>
                <w:szCs w:val="18"/>
              </w:rPr>
            </w:pPr>
            <w:r w:rsidRPr="003072B5">
              <w:rPr>
                <w:rFonts w:asciiTheme="minorHAnsi" w:hAnsiTheme="minorHAnsi"/>
                <w:sz w:val="18"/>
                <w:szCs w:val="18"/>
              </w:rPr>
              <w:t>Cel operacyjny 2.2.</w:t>
            </w:r>
          </w:p>
        </w:tc>
        <w:tc>
          <w:tcPr>
            <w:tcW w:w="7082" w:type="dxa"/>
          </w:tcPr>
          <w:p w:rsidR="00A028D0" w:rsidRPr="003072B5" w:rsidRDefault="00A028D0" w:rsidP="002F0BD8">
            <w:pPr>
              <w:jc w:val="both"/>
              <w:rPr>
                <w:rFonts w:asciiTheme="minorHAnsi" w:hAnsiTheme="minorHAnsi"/>
                <w:sz w:val="18"/>
                <w:szCs w:val="18"/>
              </w:rPr>
            </w:pPr>
            <w:r w:rsidRPr="003072B5">
              <w:rPr>
                <w:rFonts w:asciiTheme="minorHAnsi" w:hAnsiTheme="minorHAnsi"/>
                <w:bCs/>
                <w:sz w:val="18"/>
                <w:szCs w:val="18"/>
              </w:rPr>
              <w:t>Poprawa dostosowywania kierunków kształcenia do potrzeb pracodawców, ze szczególnym uwzględnieniem potrzeb wynikających z wdrażania innowacji w gospodarce</w:t>
            </w:r>
            <w:r w:rsidRPr="003072B5">
              <w:rPr>
                <w:rFonts w:asciiTheme="minorHAnsi" w:hAnsiTheme="minorHAnsi"/>
                <w:sz w:val="18"/>
                <w:szCs w:val="18"/>
              </w:rPr>
              <w:t xml:space="preserve"> </w:t>
            </w:r>
          </w:p>
        </w:tc>
      </w:tr>
      <w:tr w:rsidR="00A028D0" w:rsidRPr="00C15682" w:rsidTr="002F0BD8">
        <w:trPr>
          <w:trHeight w:val="220"/>
        </w:trPr>
        <w:tc>
          <w:tcPr>
            <w:tcW w:w="2268" w:type="dxa"/>
          </w:tcPr>
          <w:p w:rsidR="00A028D0" w:rsidRPr="003072B5" w:rsidRDefault="00A028D0" w:rsidP="002F0BD8">
            <w:pPr>
              <w:rPr>
                <w:rFonts w:asciiTheme="minorHAnsi" w:hAnsiTheme="minorHAnsi"/>
                <w:sz w:val="18"/>
                <w:szCs w:val="18"/>
              </w:rPr>
            </w:pPr>
            <w:r w:rsidRPr="003072B5">
              <w:rPr>
                <w:rFonts w:asciiTheme="minorHAnsi" w:hAnsiTheme="minorHAnsi"/>
                <w:sz w:val="18"/>
                <w:szCs w:val="18"/>
              </w:rPr>
              <w:t>Zadanie 2.2.2.</w:t>
            </w:r>
          </w:p>
        </w:tc>
        <w:tc>
          <w:tcPr>
            <w:tcW w:w="7082" w:type="dxa"/>
          </w:tcPr>
          <w:p w:rsidR="00A028D0" w:rsidRPr="003072B5" w:rsidRDefault="00A028D0" w:rsidP="002F0BD8">
            <w:pPr>
              <w:widowControl w:val="0"/>
              <w:suppressLineNumbers/>
              <w:suppressAutoHyphens/>
              <w:jc w:val="both"/>
              <w:rPr>
                <w:rFonts w:asciiTheme="minorHAnsi" w:eastAsia="Lucida Sans Unicode" w:hAnsiTheme="minorHAnsi"/>
                <w:sz w:val="18"/>
                <w:szCs w:val="18"/>
              </w:rPr>
            </w:pPr>
            <w:r w:rsidRPr="003072B5">
              <w:rPr>
                <w:rFonts w:asciiTheme="minorHAnsi" w:eastAsia="Lucida Sans Unicode" w:hAnsiTheme="minorHAnsi"/>
                <w:bCs/>
                <w:sz w:val="18"/>
                <w:szCs w:val="18"/>
              </w:rPr>
              <w:t>Rozwój infrastruktury edukacyjnej</w:t>
            </w:r>
          </w:p>
        </w:tc>
      </w:tr>
      <w:tr w:rsidR="00A028D0" w:rsidRPr="00C15682" w:rsidTr="002F0BD8">
        <w:trPr>
          <w:trHeight w:val="355"/>
        </w:trPr>
        <w:tc>
          <w:tcPr>
            <w:tcW w:w="2268" w:type="dxa"/>
          </w:tcPr>
          <w:p w:rsidR="00A028D0" w:rsidRPr="00CE4F39" w:rsidRDefault="00A028D0" w:rsidP="002F0BD8">
            <w:pPr>
              <w:pStyle w:val="Zawartotabeli"/>
              <w:spacing w:after="0"/>
              <w:rPr>
                <w:rFonts w:asciiTheme="minorHAnsi" w:hAnsiTheme="minorHAnsi"/>
                <w:sz w:val="18"/>
                <w:szCs w:val="18"/>
              </w:rPr>
            </w:pPr>
            <w:r w:rsidRPr="00CE4F39">
              <w:rPr>
                <w:rFonts w:asciiTheme="minorHAnsi" w:hAnsiTheme="minorHAnsi"/>
                <w:sz w:val="18"/>
                <w:szCs w:val="18"/>
              </w:rPr>
              <w:t>Opis realizacji zadania (</w:t>
            </w:r>
            <w:r w:rsidRPr="00CE4F39">
              <w:rPr>
                <w:rFonts w:asciiTheme="minorHAnsi" w:hAnsiTheme="minorHAnsi"/>
                <w:snapToGrid w:val="0"/>
                <w:sz w:val="18"/>
                <w:szCs w:val="18"/>
              </w:rPr>
              <w:t>charakterystyka realizowanego zadania: cel, wykonawcy, podjęte</w:t>
            </w:r>
            <w:r w:rsidRPr="00CE4F39">
              <w:rPr>
                <w:rFonts w:asciiTheme="minorHAnsi" w:hAnsiTheme="minorHAnsi"/>
                <w:snapToGrid w:val="0"/>
                <w:sz w:val="18"/>
                <w:szCs w:val="18"/>
              </w:rPr>
              <w:br/>
              <w:t>i zrealizowane działania)</w:t>
            </w:r>
          </w:p>
        </w:tc>
        <w:tc>
          <w:tcPr>
            <w:tcW w:w="7082" w:type="dxa"/>
          </w:tcPr>
          <w:p w:rsidR="00A028D0" w:rsidRDefault="00A028D0" w:rsidP="002F0BD8">
            <w:pPr>
              <w:tabs>
                <w:tab w:val="left" w:pos="87"/>
                <w:tab w:val="left" w:pos="168"/>
              </w:tabs>
              <w:ind w:left="26"/>
              <w:jc w:val="both"/>
              <w:rPr>
                <w:rFonts w:asciiTheme="minorHAnsi" w:hAnsiTheme="minorHAnsi"/>
                <w:bCs/>
                <w:sz w:val="18"/>
                <w:szCs w:val="18"/>
              </w:rPr>
            </w:pPr>
            <w:r w:rsidRPr="00CE4F39">
              <w:rPr>
                <w:rFonts w:asciiTheme="minorHAnsi" w:hAnsiTheme="minorHAnsi"/>
                <w:bCs/>
                <w:sz w:val="18"/>
                <w:szCs w:val="18"/>
              </w:rPr>
              <w:t>Jednym z celów Działania 9.3 „Rozwój infrastruktury edukacyjnej” (w ramach RPO-L2020) było stworzenie warunków nauczania praktycznego, odpowiadającego na potrzeby rynku. Infrastruktura szkolnictwa zawodowego ma być dostosowana do potrzeb gospodarki i wy</w:t>
            </w:r>
            <w:r w:rsidR="00AC289E">
              <w:rPr>
                <w:rFonts w:asciiTheme="minorHAnsi" w:hAnsiTheme="minorHAnsi"/>
                <w:bCs/>
                <w:sz w:val="18"/>
                <w:szCs w:val="18"/>
              </w:rPr>
              <w:t>mogów rynku pracy. Wspierane s</w:t>
            </w:r>
            <w:r w:rsidRPr="00CE4F39">
              <w:rPr>
                <w:rFonts w:asciiTheme="minorHAnsi" w:hAnsiTheme="minorHAnsi"/>
                <w:bCs/>
                <w:sz w:val="18"/>
                <w:szCs w:val="18"/>
              </w:rPr>
              <w:t xml:space="preserve">ą inwestycje, polegające na stworzeniu warunków zbliżonych do rzeczywistego środowiska pracy zawodowej, m.in. pod kątem wyposażenia, doposażenia warsztatów, pracowni itp. Podejmowane działania w sposób szczególny </w:t>
            </w:r>
            <w:r w:rsidR="00AC289E">
              <w:rPr>
                <w:rFonts w:asciiTheme="minorHAnsi" w:hAnsiTheme="minorHAnsi"/>
                <w:bCs/>
                <w:sz w:val="18"/>
                <w:szCs w:val="18"/>
              </w:rPr>
              <w:t>koncentrują</w:t>
            </w:r>
            <w:r w:rsidRPr="00CE4F39">
              <w:rPr>
                <w:rFonts w:asciiTheme="minorHAnsi" w:hAnsiTheme="minorHAnsi"/>
                <w:bCs/>
                <w:sz w:val="18"/>
                <w:szCs w:val="18"/>
              </w:rPr>
              <w:t xml:space="preserve"> się na zawodach i sektorach zidentyfikowanych jako szczególnie istotne dla gospodarki i zgodne ze zdiagnozowanymi potrzebami regionalnego rynku pracy. W ramach RPO-L2020 wsparcie uzyskać mogły m.in. działania poprawiające jakość infrastruktury służącej do szkoleń zawodowych w ramach pozaszkolnych form kształcenia ustawicznego i praktycznego. Wsparcie przeznaczono na komplementarne i zintegrowane inwestycje w infrastrukturę służącą do szkoleń zawodowych według jasno określonych potrzeb, polegające na: budowie, modernizacji infrastruktury placówek kształcenia ustawicznego i praktycznego, ośrodków prowadzących kształcenie, dokształcanie i doskonalenie zawodowe, kształcenie praktyczne i innych jednostek realizujących zadania w tym zakresie (w tym w szczególności warsztatów szkolnych i pracowni praktycznej nauki zawodu), a także zapewnieniu wyposażenia dydaktycznego i warsztatowego, jak te</w:t>
            </w:r>
            <w:r w:rsidR="00211C5C">
              <w:rPr>
                <w:rFonts w:asciiTheme="minorHAnsi" w:hAnsiTheme="minorHAnsi"/>
                <w:bCs/>
                <w:sz w:val="18"/>
                <w:szCs w:val="18"/>
              </w:rPr>
              <w:t>ż</w:t>
            </w:r>
            <w:r w:rsidRPr="00CE4F39">
              <w:rPr>
                <w:rFonts w:asciiTheme="minorHAnsi" w:hAnsiTheme="minorHAnsi"/>
                <w:bCs/>
                <w:sz w:val="18"/>
                <w:szCs w:val="18"/>
              </w:rPr>
              <w:t xml:space="preserve"> pomocy optymalizujących proces nauki. Inwestycje przyczynią się do wyrównania szans życiowych oraz będą sprzyjać wzrostowi aktywności zawodowej.</w:t>
            </w:r>
          </w:p>
          <w:p w:rsidR="00A028D0" w:rsidRPr="00CE4F39" w:rsidRDefault="00A028D0" w:rsidP="002F0BD8">
            <w:pPr>
              <w:tabs>
                <w:tab w:val="left" w:pos="87"/>
                <w:tab w:val="left" w:pos="168"/>
              </w:tabs>
              <w:ind w:left="26"/>
              <w:jc w:val="both"/>
              <w:rPr>
                <w:rFonts w:asciiTheme="minorHAnsi" w:hAnsiTheme="minorHAnsi"/>
                <w:bCs/>
                <w:sz w:val="18"/>
                <w:szCs w:val="18"/>
              </w:rPr>
            </w:pPr>
            <w:r>
              <w:rPr>
                <w:rFonts w:asciiTheme="minorHAnsi" w:hAnsiTheme="minorHAnsi"/>
                <w:bCs/>
                <w:sz w:val="18"/>
                <w:szCs w:val="18"/>
              </w:rPr>
              <w:t>Zadanie dodatkowe – działania nie ujęte na etapie konstrukcji LPD/Z 2019.</w:t>
            </w:r>
          </w:p>
        </w:tc>
      </w:tr>
      <w:tr w:rsidR="00A028D0" w:rsidRPr="00C15682" w:rsidTr="002F0BD8">
        <w:trPr>
          <w:trHeight w:val="1084"/>
        </w:trPr>
        <w:tc>
          <w:tcPr>
            <w:tcW w:w="2268" w:type="dxa"/>
          </w:tcPr>
          <w:p w:rsidR="00A028D0" w:rsidRPr="00CE4F39" w:rsidRDefault="00A028D0" w:rsidP="002F0BD8">
            <w:pPr>
              <w:pStyle w:val="Zawartotabeli"/>
              <w:spacing w:after="0"/>
              <w:rPr>
                <w:rFonts w:asciiTheme="minorHAnsi" w:hAnsiTheme="minorHAnsi"/>
                <w:sz w:val="18"/>
                <w:szCs w:val="18"/>
              </w:rPr>
            </w:pPr>
            <w:r w:rsidRPr="00CE4F39">
              <w:rPr>
                <w:rFonts w:asciiTheme="minorHAnsi" w:hAnsiTheme="minorHAnsi"/>
                <w:sz w:val="18"/>
                <w:szCs w:val="18"/>
              </w:rPr>
              <w:t>Uzyskane efekty</w:t>
            </w:r>
            <w:r w:rsidRPr="00CE4F39">
              <w:rPr>
                <w:rFonts w:asciiTheme="minorHAnsi" w:hAnsiTheme="minorHAnsi"/>
                <w:sz w:val="18"/>
                <w:szCs w:val="18"/>
                <w:lang w:val="pl-PL"/>
              </w:rPr>
              <w:br/>
            </w:r>
            <w:r w:rsidRPr="00CE4F39">
              <w:rPr>
                <w:rFonts w:asciiTheme="minorHAnsi" w:hAnsiTheme="minorHAnsi"/>
                <w:sz w:val="18"/>
                <w:szCs w:val="18"/>
              </w:rPr>
              <w:t>(</w:t>
            </w:r>
            <w:r w:rsidRPr="00CE4F39">
              <w:rPr>
                <w:rFonts w:asciiTheme="minorHAnsi" w:hAnsiTheme="minorHAnsi"/>
                <w:snapToGrid w:val="0"/>
                <w:sz w:val="18"/>
                <w:szCs w:val="18"/>
              </w:rPr>
              <w:t>w ujęciu ilościowym</w:t>
            </w:r>
            <w:r w:rsidRPr="00CE4F39">
              <w:rPr>
                <w:rFonts w:asciiTheme="minorHAnsi" w:hAnsiTheme="minorHAnsi"/>
                <w:snapToGrid w:val="0"/>
                <w:sz w:val="18"/>
                <w:szCs w:val="18"/>
                <w:lang w:val="pl-PL"/>
              </w:rPr>
              <w:br/>
            </w:r>
            <w:r w:rsidRPr="00CE4F39">
              <w:rPr>
                <w:rFonts w:asciiTheme="minorHAnsi" w:hAnsiTheme="minorHAnsi"/>
                <w:snapToGrid w:val="0"/>
                <w:sz w:val="18"/>
                <w:szCs w:val="18"/>
              </w:rPr>
              <w:t>i jakościowym</w:t>
            </w:r>
            <w:r w:rsidRPr="00CE4F39">
              <w:rPr>
                <w:rFonts w:asciiTheme="minorHAnsi" w:hAnsiTheme="minorHAnsi"/>
                <w:sz w:val="18"/>
                <w:szCs w:val="18"/>
              </w:rPr>
              <w:t>)</w:t>
            </w:r>
          </w:p>
        </w:tc>
        <w:tc>
          <w:tcPr>
            <w:tcW w:w="7082" w:type="dxa"/>
          </w:tcPr>
          <w:p w:rsidR="00A028D0" w:rsidRPr="00CE4F39" w:rsidRDefault="00A028D0" w:rsidP="002F0BD8">
            <w:pPr>
              <w:pStyle w:val="Zawartotabeli"/>
              <w:tabs>
                <w:tab w:val="left" w:pos="166"/>
              </w:tabs>
              <w:spacing w:after="0"/>
              <w:jc w:val="both"/>
              <w:rPr>
                <w:rFonts w:asciiTheme="minorHAnsi" w:hAnsiTheme="minorHAnsi"/>
                <w:sz w:val="18"/>
                <w:szCs w:val="18"/>
                <w:lang w:val="pl-PL"/>
              </w:rPr>
            </w:pPr>
            <w:r w:rsidRPr="00CE4F39">
              <w:rPr>
                <w:rFonts w:asciiTheme="minorHAnsi" w:hAnsiTheme="minorHAnsi"/>
                <w:sz w:val="18"/>
                <w:szCs w:val="18"/>
                <w:lang w:val="pl-PL"/>
              </w:rPr>
              <w:t>W 2019 roku wsparto 8 obiektów infrastruktury jednostek organizacyjnych systemu oświaty oraz 959 użytkowników mogło korzystać z nowo wybudowanych lub ulepszonych placówek opieki nad dziećmi lub placówek edukacyjnych. „Użytkownicy” w tym kontekście oznaczają dzieci, uczniów, a nie nauczycieli, rodziców lub inne osoby, które mogą również korzystać z tych udogodnień (obejmuje nowe lub ulepszone budynki lub nowy sprzęt dostarczony przez projekt). W 2019 roku nie zostały ogłoszone nabory.</w:t>
            </w:r>
          </w:p>
        </w:tc>
      </w:tr>
      <w:tr w:rsidR="00A028D0" w:rsidRPr="00C15682" w:rsidTr="002F0BD8">
        <w:tc>
          <w:tcPr>
            <w:tcW w:w="2268" w:type="dxa"/>
          </w:tcPr>
          <w:p w:rsidR="00A028D0" w:rsidRPr="00CE4F39" w:rsidRDefault="00A028D0" w:rsidP="002F0BD8">
            <w:pPr>
              <w:pStyle w:val="Zawartotabeli"/>
              <w:spacing w:after="0"/>
              <w:rPr>
                <w:rFonts w:asciiTheme="minorHAnsi" w:hAnsiTheme="minorHAnsi"/>
                <w:sz w:val="18"/>
                <w:szCs w:val="18"/>
              </w:rPr>
            </w:pPr>
            <w:r w:rsidRPr="00CE4F39">
              <w:rPr>
                <w:rFonts w:asciiTheme="minorHAnsi" w:hAnsiTheme="minorHAnsi"/>
                <w:sz w:val="18"/>
                <w:szCs w:val="18"/>
              </w:rPr>
              <w:t>Środki wydatkowane</w:t>
            </w:r>
            <w:r w:rsidRPr="00CE4F39">
              <w:rPr>
                <w:rFonts w:asciiTheme="minorHAnsi" w:hAnsiTheme="minorHAnsi"/>
                <w:sz w:val="18"/>
                <w:szCs w:val="18"/>
              </w:rPr>
              <w:br/>
              <w:t>w 2019 r. (w tys. zł)</w:t>
            </w:r>
          </w:p>
        </w:tc>
        <w:tc>
          <w:tcPr>
            <w:tcW w:w="7082" w:type="dxa"/>
          </w:tcPr>
          <w:p w:rsidR="00A028D0" w:rsidRPr="00CE4F39" w:rsidRDefault="00A028D0" w:rsidP="002F0BD8">
            <w:pPr>
              <w:pStyle w:val="Zawartotabeli"/>
              <w:spacing w:after="0"/>
              <w:jc w:val="both"/>
              <w:rPr>
                <w:rFonts w:asciiTheme="minorHAnsi" w:hAnsiTheme="minorHAnsi"/>
                <w:sz w:val="18"/>
                <w:szCs w:val="18"/>
                <w:lang w:val="pl-PL"/>
              </w:rPr>
            </w:pPr>
            <w:r w:rsidRPr="00CE4F39">
              <w:rPr>
                <w:rFonts w:asciiTheme="minorHAnsi" w:hAnsiTheme="minorHAnsi"/>
                <w:sz w:val="18"/>
                <w:szCs w:val="18"/>
                <w:lang w:val="pl-PL"/>
              </w:rPr>
              <w:t xml:space="preserve">- </w:t>
            </w:r>
          </w:p>
        </w:tc>
      </w:tr>
    </w:tbl>
    <w:p w:rsidR="00A028D0" w:rsidRDefault="00A028D0" w:rsidP="00A028D0">
      <w:pPr>
        <w:pStyle w:val="Tekstpodstawowy"/>
        <w:rPr>
          <w:rFonts w:asciiTheme="minorHAnsi" w:hAnsiTheme="minorHAnsi"/>
          <w:b/>
          <w:sz w:val="18"/>
          <w:szCs w:val="18"/>
        </w:rPr>
      </w:pPr>
    </w:p>
    <w:p w:rsidR="00A028D0" w:rsidRDefault="00A028D0" w:rsidP="00A028D0">
      <w:pPr>
        <w:pStyle w:val="Tekstpodstawowy"/>
        <w:rPr>
          <w:rFonts w:asciiTheme="minorHAnsi" w:hAnsiTheme="minorHAnsi"/>
          <w:b/>
          <w:sz w:val="18"/>
          <w:szCs w:val="18"/>
        </w:rPr>
      </w:pPr>
    </w:p>
    <w:p w:rsidR="00A028D0" w:rsidRPr="003C5E63" w:rsidRDefault="00A028D0" w:rsidP="00A028D0">
      <w:pPr>
        <w:pStyle w:val="Tekstpodstawowy"/>
        <w:rPr>
          <w:rFonts w:asciiTheme="minorHAnsi" w:hAnsiTheme="minorHAnsi"/>
          <w:b/>
          <w:sz w:val="18"/>
          <w:szCs w:val="18"/>
        </w:rPr>
      </w:pPr>
      <w:r w:rsidRPr="003C5E63">
        <w:rPr>
          <w:rFonts w:asciiTheme="minorHAnsi" w:hAnsiTheme="minorHAnsi"/>
          <w:b/>
          <w:sz w:val="18"/>
          <w:szCs w:val="18"/>
        </w:rPr>
        <w:t xml:space="preserve">Cel operacyjny 2.3. </w:t>
      </w:r>
      <w:r w:rsidRPr="003C5E63">
        <w:rPr>
          <w:rFonts w:asciiTheme="minorHAnsi" w:hAnsiTheme="minorHAnsi"/>
          <w:b/>
          <w:bCs/>
          <w:sz w:val="18"/>
          <w:szCs w:val="18"/>
        </w:rPr>
        <w:t>Podniesienie poziomu kształcenia w szkołach zawodowych</w:t>
      </w:r>
    </w:p>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BC7B5F" w:rsidRDefault="00A028D0" w:rsidP="002F0BD8">
            <w:pPr>
              <w:pStyle w:val="Nagwektabeli"/>
              <w:spacing w:after="0"/>
              <w:jc w:val="left"/>
              <w:rPr>
                <w:rFonts w:asciiTheme="minorHAnsi" w:hAnsiTheme="minorHAnsi"/>
                <w:b w:val="0"/>
                <w:bCs w:val="0"/>
                <w:i w:val="0"/>
                <w:iCs w:val="0"/>
                <w:sz w:val="18"/>
                <w:szCs w:val="18"/>
              </w:rPr>
            </w:pPr>
            <w:r w:rsidRPr="00BC7B5F">
              <w:rPr>
                <w:rFonts w:asciiTheme="minorHAnsi" w:hAnsiTheme="minorHAnsi"/>
                <w:b w:val="0"/>
                <w:bCs w:val="0"/>
                <w:i w:val="0"/>
                <w:iCs w:val="0"/>
                <w:sz w:val="18"/>
                <w:szCs w:val="18"/>
                <w:lang w:val="pl-PL" w:eastAsia="pl-PL"/>
              </w:rPr>
              <w:t>Priorytet 2</w:t>
            </w:r>
          </w:p>
        </w:tc>
        <w:tc>
          <w:tcPr>
            <w:tcW w:w="7082" w:type="dxa"/>
          </w:tcPr>
          <w:p w:rsidR="00A028D0" w:rsidRPr="00BC7B5F" w:rsidRDefault="00A028D0" w:rsidP="002F0BD8">
            <w:pPr>
              <w:pStyle w:val="Nagwektabeli"/>
              <w:spacing w:after="0"/>
              <w:jc w:val="both"/>
              <w:rPr>
                <w:rFonts w:asciiTheme="minorHAnsi" w:hAnsiTheme="minorHAnsi"/>
                <w:b w:val="0"/>
                <w:bCs w:val="0"/>
                <w:i w:val="0"/>
                <w:iCs w:val="0"/>
                <w:sz w:val="18"/>
                <w:szCs w:val="18"/>
                <w:lang w:val="pl-PL" w:eastAsia="pl-PL"/>
              </w:rPr>
            </w:pPr>
            <w:r w:rsidRPr="00BC7B5F">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311"/>
        </w:trPr>
        <w:tc>
          <w:tcPr>
            <w:tcW w:w="2268" w:type="dxa"/>
          </w:tcPr>
          <w:p w:rsidR="00A028D0" w:rsidRPr="00BC7B5F" w:rsidRDefault="00A028D0" w:rsidP="002F0BD8">
            <w:pPr>
              <w:pStyle w:val="Zawartotabeli"/>
              <w:spacing w:after="0"/>
              <w:rPr>
                <w:rFonts w:asciiTheme="minorHAnsi" w:hAnsiTheme="minorHAnsi"/>
                <w:sz w:val="18"/>
                <w:szCs w:val="18"/>
              </w:rPr>
            </w:pPr>
            <w:r w:rsidRPr="00BC7B5F">
              <w:rPr>
                <w:rFonts w:asciiTheme="minorHAnsi" w:hAnsiTheme="minorHAnsi"/>
                <w:sz w:val="18"/>
                <w:szCs w:val="18"/>
                <w:lang w:val="pl-PL" w:eastAsia="pl-PL"/>
              </w:rPr>
              <w:t>Cel operacyjny 2.3.</w:t>
            </w:r>
          </w:p>
        </w:tc>
        <w:tc>
          <w:tcPr>
            <w:tcW w:w="7082" w:type="dxa"/>
          </w:tcPr>
          <w:p w:rsidR="00A028D0" w:rsidRPr="00BC7B5F" w:rsidRDefault="00A028D0" w:rsidP="002F0BD8">
            <w:pPr>
              <w:pStyle w:val="Zawartotabeli"/>
              <w:spacing w:after="0"/>
              <w:jc w:val="both"/>
              <w:rPr>
                <w:rFonts w:asciiTheme="minorHAnsi" w:hAnsiTheme="minorHAnsi"/>
                <w:sz w:val="18"/>
                <w:szCs w:val="18"/>
                <w:lang w:val="pl-PL" w:eastAsia="pl-PL"/>
              </w:rPr>
            </w:pPr>
            <w:r w:rsidRPr="00BC7B5F">
              <w:rPr>
                <w:rFonts w:asciiTheme="minorHAnsi" w:hAnsiTheme="minorHAnsi"/>
                <w:sz w:val="18"/>
                <w:szCs w:val="18"/>
                <w:lang w:val="pl-PL" w:eastAsia="pl-PL"/>
              </w:rPr>
              <w:t>Podniesienie poziomu kształcenia w szkołach zawodowych</w:t>
            </w:r>
          </w:p>
        </w:tc>
      </w:tr>
      <w:tr w:rsidR="00A028D0" w:rsidRPr="00C15682" w:rsidTr="002F0BD8">
        <w:trPr>
          <w:trHeight w:val="250"/>
        </w:trPr>
        <w:tc>
          <w:tcPr>
            <w:tcW w:w="2268" w:type="dxa"/>
          </w:tcPr>
          <w:p w:rsidR="00A028D0" w:rsidRPr="00BC7B5F" w:rsidRDefault="00A028D0" w:rsidP="002F0BD8">
            <w:pPr>
              <w:pStyle w:val="Zawartotabeli"/>
              <w:spacing w:after="0"/>
              <w:rPr>
                <w:rFonts w:asciiTheme="minorHAnsi" w:hAnsiTheme="minorHAnsi"/>
                <w:sz w:val="18"/>
                <w:szCs w:val="18"/>
              </w:rPr>
            </w:pPr>
            <w:r w:rsidRPr="00BC7B5F">
              <w:rPr>
                <w:rFonts w:asciiTheme="minorHAnsi" w:hAnsiTheme="minorHAnsi"/>
                <w:sz w:val="18"/>
                <w:szCs w:val="18"/>
                <w:lang w:val="pl-PL" w:eastAsia="pl-PL"/>
              </w:rPr>
              <w:t>Tytuł zadania 2.3.1.</w:t>
            </w:r>
          </w:p>
        </w:tc>
        <w:tc>
          <w:tcPr>
            <w:tcW w:w="7082" w:type="dxa"/>
          </w:tcPr>
          <w:p w:rsidR="00A028D0" w:rsidRPr="00BC7B5F" w:rsidRDefault="00A028D0" w:rsidP="002F0BD8">
            <w:pPr>
              <w:pStyle w:val="Zawartotabeli"/>
              <w:spacing w:after="0"/>
              <w:jc w:val="both"/>
              <w:rPr>
                <w:rFonts w:asciiTheme="minorHAnsi" w:hAnsiTheme="minorHAnsi"/>
                <w:sz w:val="18"/>
                <w:szCs w:val="18"/>
              </w:rPr>
            </w:pPr>
            <w:r w:rsidRPr="00BC7B5F">
              <w:rPr>
                <w:rFonts w:asciiTheme="minorHAnsi" w:hAnsiTheme="minorHAnsi"/>
                <w:sz w:val="18"/>
                <w:szCs w:val="18"/>
              </w:rPr>
              <w:t>Podniesienie atrakcyjno</w:t>
            </w:r>
            <w:r w:rsidRPr="00BC7B5F">
              <w:rPr>
                <w:rFonts w:asciiTheme="minorHAnsi" w:eastAsia="TimesNewRoman" w:hAnsiTheme="minorHAnsi" w:cs="TimesNewRoman"/>
                <w:sz w:val="18"/>
                <w:szCs w:val="18"/>
              </w:rPr>
              <w:t>ś</w:t>
            </w:r>
            <w:r w:rsidRPr="00BC7B5F">
              <w:rPr>
                <w:rFonts w:asciiTheme="minorHAnsi" w:hAnsiTheme="minorHAnsi"/>
                <w:sz w:val="18"/>
                <w:szCs w:val="18"/>
              </w:rPr>
              <w:t>ci i jako</w:t>
            </w:r>
            <w:r w:rsidRPr="00BC7B5F">
              <w:rPr>
                <w:rFonts w:asciiTheme="minorHAnsi" w:eastAsia="TimesNewRoman" w:hAnsiTheme="minorHAnsi" w:cs="TimesNewRoman"/>
                <w:sz w:val="18"/>
                <w:szCs w:val="18"/>
              </w:rPr>
              <w:t>ś</w:t>
            </w:r>
            <w:r w:rsidRPr="00BC7B5F">
              <w:rPr>
                <w:rFonts w:asciiTheme="minorHAnsi" w:hAnsiTheme="minorHAnsi"/>
                <w:sz w:val="18"/>
                <w:szCs w:val="18"/>
              </w:rPr>
              <w:t>ci szkolnictwa zawodowego</w:t>
            </w:r>
          </w:p>
        </w:tc>
      </w:tr>
      <w:tr w:rsidR="00A028D0" w:rsidRPr="00C15682" w:rsidTr="002F0BD8">
        <w:trPr>
          <w:trHeight w:val="223"/>
        </w:trPr>
        <w:tc>
          <w:tcPr>
            <w:tcW w:w="2268" w:type="dxa"/>
          </w:tcPr>
          <w:p w:rsidR="00A028D0" w:rsidRPr="00C15682" w:rsidRDefault="00A028D0" w:rsidP="002F0BD8">
            <w:pPr>
              <w:pStyle w:val="Zawartotabeli"/>
              <w:spacing w:after="0"/>
              <w:rPr>
                <w:rFonts w:asciiTheme="minorHAnsi" w:hAnsiTheme="minorHAnsi"/>
                <w:snapToGrid w:val="0"/>
                <w:sz w:val="18"/>
                <w:szCs w:val="18"/>
                <w:highlight w:val="yellow"/>
              </w:rPr>
            </w:pPr>
            <w:r w:rsidRPr="00BC7B5F">
              <w:rPr>
                <w:rFonts w:asciiTheme="minorHAnsi" w:hAnsiTheme="minorHAnsi"/>
                <w:sz w:val="18"/>
                <w:szCs w:val="18"/>
              </w:rPr>
              <w:t>Opis realizacji zadania (</w:t>
            </w:r>
            <w:r w:rsidRPr="00BC7B5F">
              <w:rPr>
                <w:rFonts w:asciiTheme="minorHAnsi" w:hAnsiTheme="minorHAnsi"/>
                <w:snapToGrid w:val="0"/>
                <w:sz w:val="18"/>
                <w:szCs w:val="18"/>
              </w:rPr>
              <w:t>charakterystyka realizowanego zadania: cel, wykonawcy, podjęte</w:t>
            </w:r>
            <w:r w:rsidRPr="00BC7B5F">
              <w:rPr>
                <w:rFonts w:asciiTheme="minorHAnsi" w:hAnsiTheme="minorHAnsi"/>
                <w:snapToGrid w:val="0"/>
                <w:sz w:val="18"/>
                <w:szCs w:val="18"/>
              </w:rPr>
              <w:br/>
              <w:t>i zrealizowane działania)</w:t>
            </w:r>
          </w:p>
        </w:tc>
        <w:tc>
          <w:tcPr>
            <w:tcW w:w="7082" w:type="dxa"/>
          </w:tcPr>
          <w:p w:rsidR="00A028D0" w:rsidRPr="009026B8" w:rsidRDefault="00A028D0" w:rsidP="002F0BD8">
            <w:pPr>
              <w:pStyle w:val="Tekstpodstawowywcity"/>
              <w:tabs>
                <w:tab w:val="left" w:pos="176"/>
              </w:tabs>
              <w:suppressAutoHyphens/>
              <w:ind w:right="-10"/>
              <w:jc w:val="both"/>
              <w:rPr>
                <w:rFonts w:asciiTheme="minorHAnsi" w:hAnsiTheme="minorHAnsi"/>
                <w:bCs/>
                <w:sz w:val="18"/>
                <w:szCs w:val="18"/>
                <w:lang w:val="pl-PL" w:eastAsia="pl-PL"/>
              </w:rPr>
            </w:pPr>
            <w:r w:rsidRPr="009026B8">
              <w:rPr>
                <w:rFonts w:asciiTheme="minorHAnsi" w:hAnsiTheme="minorHAnsi"/>
                <w:sz w:val="18"/>
                <w:szCs w:val="18"/>
                <w:lang w:val="pl-PL" w:eastAsia="pl-PL"/>
              </w:rPr>
              <w:t>Departament Infrastruktury Społecznej UM przekazał informacje o realizacji następujących przedsięwzięć:</w:t>
            </w:r>
          </w:p>
          <w:p w:rsidR="00A028D0" w:rsidRPr="009026B8" w:rsidRDefault="00A028D0" w:rsidP="0042189C">
            <w:pPr>
              <w:pStyle w:val="Akapitzlist"/>
              <w:numPr>
                <w:ilvl w:val="0"/>
                <w:numId w:val="66"/>
              </w:numPr>
              <w:tabs>
                <w:tab w:val="left" w:pos="309"/>
              </w:tabs>
              <w:ind w:left="25" w:firstLine="142"/>
              <w:jc w:val="both"/>
              <w:rPr>
                <w:rFonts w:asciiTheme="minorHAnsi" w:hAnsiTheme="minorHAnsi"/>
                <w:sz w:val="18"/>
                <w:szCs w:val="18"/>
              </w:rPr>
            </w:pPr>
            <w:r w:rsidRPr="009026B8">
              <w:rPr>
                <w:rFonts w:asciiTheme="minorHAnsi" w:hAnsiTheme="minorHAnsi"/>
                <w:sz w:val="18"/>
                <w:szCs w:val="18"/>
              </w:rPr>
              <w:t>Opracowano programy i materiały oraz przeprowadzono szkolenia dla nauczycieli kształcenia zawodowego:</w:t>
            </w:r>
          </w:p>
          <w:p w:rsidR="00A028D0" w:rsidRPr="009026B8" w:rsidRDefault="00A028D0" w:rsidP="0042189C">
            <w:pPr>
              <w:numPr>
                <w:ilvl w:val="0"/>
                <w:numId w:val="65"/>
              </w:numPr>
              <w:tabs>
                <w:tab w:val="left" w:pos="168"/>
              </w:tabs>
              <w:ind w:left="0" w:firstLine="0"/>
              <w:jc w:val="both"/>
              <w:rPr>
                <w:rFonts w:asciiTheme="minorHAnsi" w:hAnsiTheme="minorHAnsi"/>
                <w:sz w:val="18"/>
                <w:szCs w:val="18"/>
              </w:rPr>
            </w:pPr>
            <w:r w:rsidRPr="009026B8">
              <w:rPr>
                <w:rFonts w:asciiTheme="minorHAnsi" w:hAnsiTheme="minorHAnsi"/>
                <w:sz w:val="18"/>
                <w:szCs w:val="18"/>
              </w:rPr>
              <w:t xml:space="preserve">seminarium: „Planowane zmiany w kształceniu zawodowym obowiązujące od </w:t>
            </w:r>
            <w:r>
              <w:rPr>
                <w:rFonts w:asciiTheme="minorHAnsi" w:hAnsiTheme="minorHAnsi"/>
                <w:sz w:val="18"/>
                <w:szCs w:val="18"/>
              </w:rPr>
              <w:t>0</w:t>
            </w:r>
            <w:r w:rsidRPr="009026B8">
              <w:rPr>
                <w:rFonts w:asciiTheme="minorHAnsi" w:hAnsiTheme="minorHAnsi"/>
                <w:sz w:val="18"/>
                <w:szCs w:val="18"/>
              </w:rPr>
              <w:t>1.09.2019 r.” – przygotowano nauczycieli do zmian w kształceniu zawodowym  obowiązujących od nowego roku szkolnego (48 uczestników);</w:t>
            </w:r>
          </w:p>
          <w:p w:rsidR="00A028D0" w:rsidRPr="009026B8" w:rsidRDefault="00A028D0" w:rsidP="0042189C">
            <w:pPr>
              <w:numPr>
                <w:ilvl w:val="0"/>
                <w:numId w:val="65"/>
              </w:numPr>
              <w:tabs>
                <w:tab w:val="left" w:pos="168"/>
              </w:tabs>
              <w:ind w:left="0" w:firstLine="0"/>
              <w:jc w:val="both"/>
              <w:rPr>
                <w:rFonts w:asciiTheme="minorHAnsi" w:hAnsiTheme="minorHAnsi"/>
                <w:sz w:val="18"/>
                <w:szCs w:val="18"/>
              </w:rPr>
            </w:pPr>
            <w:r w:rsidRPr="009026B8">
              <w:rPr>
                <w:rFonts w:asciiTheme="minorHAnsi" w:hAnsiTheme="minorHAnsi"/>
                <w:sz w:val="18"/>
                <w:szCs w:val="18"/>
              </w:rPr>
              <w:t>szkolenie rad pedagogicznych nt. „Kształcenie zawodowe w szkole zawodowej w odniesieniu do Polskiej Ramy Kwalifikacji” – zapoznanie z poziomami Polskiej Ramy Kwalifikacji odpowiadającymi kształceniu w różnych typach szkół zawodowych (46 uczestników);</w:t>
            </w:r>
          </w:p>
          <w:p w:rsidR="00A028D0" w:rsidRPr="009026B8" w:rsidRDefault="00A028D0" w:rsidP="0042189C">
            <w:pPr>
              <w:numPr>
                <w:ilvl w:val="0"/>
                <w:numId w:val="65"/>
              </w:numPr>
              <w:tabs>
                <w:tab w:val="left" w:pos="168"/>
              </w:tabs>
              <w:ind w:left="0" w:firstLine="0"/>
              <w:jc w:val="both"/>
              <w:rPr>
                <w:rFonts w:asciiTheme="minorHAnsi" w:hAnsiTheme="minorHAnsi"/>
                <w:sz w:val="18"/>
                <w:szCs w:val="18"/>
              </w:rPr>
            </w:pPr>
            <w:r w:rsidRPr="009026B8">
              <w:rPr>
                <w:rFonts w:asciiTheme="minorHAnsi" w:hAnsiTheme="minorHAnsi"/>
                <w:sz w:val="18"/>
                <w:szCs w:val="18"/>
              </w:rPr>
              <w:t>szkolenie rad pedagogicznych nt. „Regulacje prawne i procedury dotyczące obowiązkowych szkoleń branżowych dla nauczycieli kształcenia zawodowego” (18 uczestników);</w:t>
            </w:r>
          </w:p>
          <w:p w:rsidR="00A028D0" w:rsidRPr="009026B8" w:rsidRDefault="00A028D0" w:rsidP="0042189C">
            <w:pPr>
              <w:numPr>
                <w:ilvl w:val="0"/>
                <w:numId w:val="65"/>
              </w:numPr>
              <w:tabs>
                <w:tab w:val="left" w:pos="168"/>
              </w:tabs>
              <w:ind w:left="0" w:firstLine="0"/>
              <w:jc w:val="both"/>
              <w:rPr>
                <w:rFonts w:asciiTheme="minorHAnsi" w:hAnsiTheme="minorHAnsi"/>
                <w:sz w:val="18"/>
                <w:szCs w:val="18"/>
              </w:rPr>
            </w:pPr>
            <w:r w:rsidRPr="009026B8">
              <w:rPr>
                <w:rFonts w:asciiTheme="minorHAnsi" w:hAnsiTheme="minorHAnsi"/>
                <w:sz w:val="18"/>
                <w:szCs w:val="18"/>
              </w:rPr>
              <w:t xml:space="preserve">warsztaty w szkole: „Modyfikowanie programów nauczania z uwzględnieniem nowej podstawy programowej kształcenia w zawodzie, obowiązującej od </w:t>
            </w:r>
            <w:r>
              <w:rPr>
                <w:rFonts w:asciiTheme="minorHAnsi" w:hAnsiTheme="minorHAnsi"/>
                <w:sz w:val="18"/>
                <w:szCs w:val="18"/>
              </w:rPr>
              <w:t>0</w:t>
            </w:r>
            <w:r w:rsidRPr="009026B8">
              <w:rPr>
                <w:rFonts w:asciiTheme="minorHAnsi" w:hAnsiTheme="minorHAnsi"/>
                <w:sz w:val="18"/>
                <w:szCs w:val="18"/>
              </w:rPr>
              <w:t>1.09.2019 r.” (8 uczestników);</w:t>
            </w:r>
          </w:p>
          <w:p w:rsidR="00A028D0" w:rsidRPr="009026B8" w:rsidRDefault="00A028D0" w:rsidP="0042189C">
            <w:pPr>
              <w:numPr>
                <w:ilvl w:val="0"/>
                <w:numId w:val="66"/>
              </w:numPr>
              <w:tabs>
                <w:tab w:val="left" w:pos="310"/>
              </w:tabs>
              <w:ind w:left="25" w:firstLine="142"/>
              <w:jc w:val="both"/>
              <w:rPr>
                <w:rFonts w:asciiTheme="minorHAnsi" w:hAnsiTheme="minorHAnsi"/>
                <w:sz w:val="18"/>
                <w:szCs w:val="18"/>
              </w:rPr>
            </w:pPr>
            <w:r w:rsidRPr="009026B8">
              <w:rPr>
                <w:rFonts w:asciiTheme="minorHAnsi" w:hAnsiTheme="minorHAnsi"/>
                <w:sz w:val="18"/>
                <w:szCs w:val="18"/>
              </w:rPr>
              <w:lastRenderedPageBreak/>
              <w:t>Zorganizowano i przeprowadzono konferencję metodyczną dla nauczycieli kształcenia zawodowego północnej części województwa lubuskiego nt. „Kształcenie branżowe oraz doradztwo zawodowe w roku szkolnym 2019/2020” (70 uczestników).</w:t>
            </w:r>
          </w:p>
          <w:p w:rsidR="00A028D0" w:rsidRPr="009026B8" w:rsidRDefault="00A028D0" w:rsidP="0042189C">
            <w:pPr>
              <w:numPr>
                <w:ilvl w:val="0"/>
                <w:numId w:val="66"/>
              </w:numPr>
              <w:tabs>
                <w:tab w:val="left" w:pos="168"/>
              </w:tabs>
              <w:ind w:left="25" w:firstLine="142"/>
              <w:jc w:val="both"/>
              <w:rPr>
                <w:rFonts w:asciiTheme="minorHAnsi" w:hAnsiTheme="minorHAnsi"/>
                <w:sz w:val="18"/>
                <w:szCs w:val="18"/>
              </w:rPr>
            </w:pPr>
            <w:r>
              <w:rPr>
                <w:rFonts w:asciiTheme="minorHAnsi" w:hAnsiTheme="minorHAnsi"/>
                <w:sz w:val="18"/>
                <w:szCs w:val="18"/>
              </w:rPr>
              <w:t xml:space="preserve"> </w:t>
            </w:r>
            <w:r w:rsidRPr="009026B8">
              <w:rPr>
                <w:rFonts w:asciiTheme="minorHAnsi" w:hAnsiTheme="minorHAnsi"/>
                <w:sz w:val="18"/>
                <w:szCs w:val="18"/>
              </w:rPr>
              <w:t>Upowszechniano informację na temat kształcenia zawodowego, oczekiwań i potrzeb rynku pracy na realizowanych przez cały rok szkoleniach, konferencjach i konsultacjach.</w:t>
            </w:r>
          </w:p>
        </w:tc>
      </w:tr>
      <w:tr w:rsidR="00A028D0" w:rsidRPr="00C15682" w:rsidTr="002F0BD8">
        <w:tc>
          <w:tcPr>
            <w:tcW w:w="2268" w:type="dxa"/>
          </w:tcPr>
          <w:p w:rsidR="00A028D0" w:rsidRPr="0029150B" w:rsidRDefault="00A028D0" w:rsidP="002F0BD8">
            <w:pPr>
              <w:pStyle w:val="Zawartotabeli"/>
              <w:spacing w:after="0"/>
              <w:rPr>
                <w:rFonts w:asciiTheme="minorHAnsi" w:hAnsiTheme="minorHAnsi"/>
                <w:sz w:val="18"/>
                <w:szCs w:val="18"/>
              </w:rPr>
            </w:pPr>
            <w:r w:rsidRPr="0029150B">
              <w:rPr>
                <w:rFonts w:asciiTheme="minorHAnsi" w:hAnsiTheme="minorHAnsi"/>
                <w:sz w:val="18"/>
                <w:szCs w:val="18"/>
              </w:rPr>
              <w:lastRenderedPageBreak/>
              <w:t>Uzyskane efekty</w:t>
            </w:r>
            <w:r w:rsidRPr="0029150B">
              <w:rPr>
                <w:rFonts w:asciiTheme="minorHAnsi" w:hAnsiTheme="minorHAnsi"/>
                <w:sz w:val="18"/>
                <w:szCs w:val="18"/>
                <w:lang w:val="pl-PL"/>
              </w:rPr>
              <w:br/>
            </w:r>
            <w:r w:rsidRPr="0029150B">
              <w:rPr>
                <w:rFonts w:asciiTheme="minorHAnsi" w:hAnsiTheme="minorHAnsi"/>
                <w:sz w:val="18"/>
                <w:szCs w:val="18"/>
              </w:rPr>
              <w:t>(</w:t>
            </w:r>
            <w:r w:rsidRPr="0029150B">
              <w:rPr>
                <w:rFonts w:asciiTheme="minorHAnsi" w:hAnsiTheme="minorHAnsi"/>
                <w:snapToGrid w:val="0"/>
                <w:sz w:val="18"/>
                <w:szCs w:val="18"/>
              </w:rPr>
              <w:t>w ujęciu ilościowym</w:t>
            </w:r>
            <w:r w:rsidRPr="0029150B">
              <w:rPr>
                <w:rFonts w:asciiTheme="minorHAnsi" w:hAnsiTheme="minorHAnsi"/>
                <w:snapToGrid w:val="0"/>
                <w:sz w:val="18"/>
                <w:szCs w:val="18"/>
                <w:lang w:val="pl-PL"/>
              </w:rPr>
              <w:br/>
            </w:r>
            <w:r w:rsidRPr="0029150B">
              <w:rPr>
                <w:rFonts w:asciiTheme="minorHAnsi" w:hAnsiTheme="minorHAnsi"/>
                <w:snapToGrid w:val="0"/>
                <w:sz w:val="18"/>
                <w:szCs w:val="18"/>
              </w:rPr>
              <w:t>i jakościowym</w:t>
            </w:r>
            <w:r w:rsidRPr="0029150B">
              <w:rPr>
                <w:rFonts w:asciiTheme="minorHAnsi" w:hAnsiTheme="minorHAnsi"/>
                <w:sz w:val="18"/>
                <w:szCs w:val="18"/>
              </w:rPr>
              <w:t>)</w:t>
            </w:r>
          </w:p>
        </w:tc>
        <w:tc>
          <w:tcPr>
            <w:tcW w:w="7082" w:type="dxa"/>
          </w:tcPr>
          <w:p w:rsidR="00A028D0" w:rsidRPr="009026B8" w:rsidRDefault="00A028D0" w:rsidP="002F0BD8">
            <w:pPr>
              <w:pStyle w:val="Akapitzlist"/>
              <w:tabs>
                <w:tab w:val="left" w:pos="175"/>
                <w:tab w:val="left" w:pos="310"/>
              </w:tabs>
              <w:ind w:left="0"/>
              <w:jc w:val="both"/>
              <w:rPr>
                <w:rFonts w:asciiTheme="minorHAnsi" w:eastAsia="Calibri" w:hAnsiTheme="minorHAnsi"/>
                <w:bCs/>
                <w:sz w:val="18"/>
                <w:szCs w:val="18"/>
                <w:lang w:val="pl-PL" w:eastAsia="pl-PL"/>
              </w:rPr>
            </w:pPr>
            <w:r w:rsidRPr="009026B8">
              <w:rPr>
                <w:rFonts w:asciiTheme="minorHAnsi" w:eastAsia="Calibri" w:hAnsiTheme="minorHAnsi"/>
                <w:bCs/>
                <w:sz w:val="18"/>
                <w:szCs w:val="18"/>
                <w:lang w:val="pl-PL" w:eastAsia="pl-PL"/>
              </w:rPr>
              <w:t>I-III. Podwyższono jakość kształcenia zawodowego oraz jakość usług z zakresu edukacji zawodowej poprzez podniesienie kompetencji zawodowych nauczycieli (łącznie 190 osób).</w:t>
            </w:r>
          </w:p>
        </w:tc>
      </w:tr>
      <w:tr w:rsidR="00A028D0" w:rsidRPr="00C15682" w:rsidTr="002F0BD8">
        <w:trPr>
          <w:trHeight w:val="237"/>
        </w:trPr>
        <w:tc>
          <w:tcPr>
            <w:tcW w:w="2268" w:type="dxa"/>
          </w:tcPr>
          <w:p w:rsidR="00A028D0" w:rsidRPr="0029150B" w:rsidRDefault="00A028D0" w:rsidP="002F0BD8">
            <w:pPr>
              <w:pStyle w:val="Zawartotabeli"/>
              <w:spacing w:after="0"/>
              <w:rPr>
                <w:rFonts w:asciiTheme="minorHAnsi" w:hAnsiTheme="minorHAnsi"/>
                <w:sz w:val="18"/>
                <w:szCs w:val="18"/>
              </w:rPr>
            </w:pPr>
            <w:r w:rsidRPr="0029150B">
              <w:rPr>
                <w:rFonts w:asciiTheme="minorHAnsi" w:hAnsiTheme="minorHAnsi"/>
                <w:sz w:val="18"/>
                <w:szCs w:val="18"/>
              </w:rPr>
              <w:t>Środki wydatkowane</w:t>
            </w:r>
            <w:r w:rsidRPr="0029150B">
              <w:rPr>
                <w:rFonts w:asciiTheme="minorHAnsi" w:hAnsiTheme="minorHAnsi"/>
                <w:sz w:val="18"/>
                <w:szCs w:val="18"/>
              </w:rPr>
              <w:br/>
              <w:t>w 2019 r. (w tys. zł)</w:t>
            </w:r>
          </w:p>
        </w:tc>
        <w:tc>
          <w:tcPr>
            <w:tcW w:w="7082" w:type="dxa"/>
          </w:tcPr>
          <w:p w:rsidR="00A028D0" w:rsidRPr="0029150B" w:rsidRDefault="00A028D0" w:rsidP="002F0BD8">
            <w:pPr>
              <w:tabs>
                <w:tab w:val="left" w:pos="168"/>
                <w:tab w:val="left" w:pos="310"/>
              </w:tabs>
              <w:jc w:val="both"/>
              <w:rPr>
                <w:rFonts w:asciiTheme="minorHAnsi" w:hAnsiTheme="minorHAnsi"/>
                <w:sz w:val="18"/>
                <w:szCs w:val="18"/>
              </w:rPr>
            </w:pPr>
            <w:r w:rsidRPr="0029150B">
              <w:rPr>
                <w:rFonts w:asciiTheme="minorHAnsi" w:hAnsiTheme="minorHAnsi"/>
                <w:sz w:val="18"/>
                <w:szCs w:val="18"/>
              </w:rPr>
              <w:t>Zadania realizowano w ramach środków własnych oraz wpłat nauczycieli.</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A73EAD" w:rsidRDefault="00A028D0" w:rsidP="002F0BD8">
            <w:pPr>
              <w:pStyle w:val="Nagwektabeli"/>
              <w:spacing w:after="0"/>
              <w:jc w:val="left"/>
              <w:rPr>
                <w:rFonts w:asciiTheme="minorHAnsi" w:hAnsiTheme="minorHAnsi"/>
                <w:b w:val="0"/>
                <w:bCs w:val="0"/>
                <w:i w:val="0"/>
                <w:iCs w:val="0"/>
                <w:sz w:val="18"/>
                <w:szCs w:val="18"/>
              </w:rPr>
            </w:pPr>
            <w:r w:rsidRPr="00A73EAD">
              <w:rPr>
                <w:rFonts w:asciiTheme="minorHAnsi" w:hAnsiTheme="minorHAnsi"/>
                <w:b w:val="0"/>
                <w:bCs w:val="0"/>
                <w:i w:val="0"/>
                <w:iCs w:val="0"/>
                <w:sz w:val="18"/>
                <w:szCs w:val="18"/>
                <w:lang w:val="pl-PL" w:eastAsia="pl-PL"/>
              </w:rPr>
              <w:t>Priorytet 2</w:t>
            </w:r>
          </w:p>
        </w:tc>
        <w:tc>
          <w:tcPr>
            <w:tcW w:w="7082" w:type="dxa"/>
          </w:tcPr>
          <w:p w:rsidR="00A028D0" w:rsidRPr="00A73EAD" w:rsidRDefault="00A028D0" w:rsidP="002F0BD8">
            <w:pPr>
              <w:pStyle w:val="Nagwektabeli"/>
              <w:spacing w:after="0"/>
              <w:jc w:val="both"/>
              <w:rPr>
                <w:rFonts w:asciiTheme="minorHAnsi" w:hAnsiTheme="minorHAnsi"/>
                <w:b w:val="0"/>
                <w:bCs w:val="0"/>
                <w:i w:val="0"/>
                <w:iCs w:val="0"/>
                <w:sz w:val="18"/>
                <w:szCs w:val="18"/>
                <w:lang w:val="pl-PL" w:eastAsia="pl-PL"/>
              </w:rPr>
            </w:pPr>
            <w:r w:rsidRPr="00A73EAD">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311"/>
        </w:trPr>
        <w:tc>
          <w:tcPr>
            <w:tcW w:w="2268" w:type="dxa"/>
          </w:tcPr>
          <w:p w:rsidR="00A028D0" w:rsidRPr="00A73EAD" w:rsidRDefault="00A028D0" w:rsidP="002F0BD8">
            <w:pPr>
              <w:pStyle w:val="Zawartotabeli"/>
              <w:spacing w:after="0"/>
              <w:rPr>
                <w:rFonts w:asciiTheme="minorHAnsi" w:hAnsiTheme="minorHAnsi"/>
                <w:sz w:val="18"/>
                <w:szCs w:val="18"/>
              </w:rPr>
            </w:pPr>
            <w:r w:rsidRPr="00A73EAD">
              <w:rPr>
                <w:rFonts w:asciiTheme="minorHAnsi" w:hAnsiTheme="minorHAnsi"/>
                <w:sz w:val="18"/>
                <w:szCs w:val="18"/>
                <w:lang w:val="pl-PL" w:eastAsia="pl-PL"/>
              </w:rPr>
              <w:t>Cel operacyjny 2.3.</w:t>
            </w:r>
          </w:p>
        </w:tc>
        <w:tc>
          <w:tcPr>
            <w:tcW w:w="7082" w:type="dxa"/>
          </w:tcPr>
          <w:p w:rsidR="00A028D0" w:rsidRPr="00A73EAD" w:rsidRDefault="00A028D0" w:rsidP="002F0BD8">
            <w:pPr>
              <w:pStyle w:val="Zawartotabeli"/>
              <w:spacing w:after="0"/>
              <w:jc w:val="both"/>
              <w:rPr>
                <w:rFonts w:asciiTheme="minorHAnsi" w:hAnsiTheme="minorHAnsi"/>
                <w:sz w:val="18"/>
                <w:szCs w:val="18"/>
                <w:lang w:val="pl-PL" w:eastAsia="pl-PL"/>
              </w:rPr>
            </w:pPr>
            <w:r w:rsidRPr="00A73EAD">
              <w:rPr>
                <w:rFonts w:asciiTheme="minorHAnsi" w:hAnsiTheme="minorHAnsi"/>
                <w:sz w:val="18"/>
                <w:szCs w:val="18"/>
                <w:lang w:val="pl-PL" w:eastAsia="pl-PL"/>
              </w:rPr>
              <w:t>Podniesienie poziomu kształcenia w szkołach zawodowych</w:t>
            </w:r>
          </w:p>
        </w:tc>
      </w:tr>
      <w:tr w:rsidR="00A028D0" w:rsidRPr="00C15682" w:rsidTr="002F0BD8">
        <w:trPr>
          <w:trHeight w:val="392"/>
        </w:trPr>
        <w:tc>
          <w:tcPr>
            <w:tcW w:w="2268" w:type="dxa"/>
          </w:tcPr>
          <w:p w:rsidR="00A028D0" w:rsidRPr="00A73EAD" w:rsidRDefault="00A028D0" w:rsidP="002F0BD8">
            <w:pPr>
              <w:pStyle w:val="Zawartotabeli"/>
              <w:spacing w:after="0"/>
              <w:rPr>
                <w:rFonts w:asciiTheme="minorHAnsi" w:hAnsiTheme="minorHAnsi"/>
                <w:sz w:val="18"/>
                <w:szCs w:val="18"/>
              </w:rPr>
            </w:pPr>
            <w:r w:rsidRPr="00A73EAD">
              <w:rPr>
                <w:rFonts w:asciiTheme="minorHAnsi" w:hAnsiTheme="minorHAnsi"/>
                <w:sz w:val="18"/>
                <w:szCs w:val="18"/>
                <w:lang w:val="pl-PL" w:eastAsia="pl-PL"/>
              </w:rPr>
              <w:t>Tytuł zadania 2.3.2.</w:t>
            </w:r>
          </w:p>
        </w:tc>
        <w:tc>
          <w:tcPr>
            <w:tcW w:w="7082" w:type="dxa"/>
          </w:tcPr>
          <w:p w:rsidR="00A028D0" w:rsidRPr="00A73EAD" w:rsidRDefault="00A028D0" w:rsidP="002F0BD8">
            <w:pPr>
              <w:pStyle w:val="Zawartotabeli"/>
              <w:spacing w:after="0"/>
              <w:jc w:val="both"/>
              <w:rPr>
                <w:rFonts w:asciiTheme="minorHAnsi" w:hAnsiTheme="minorHAnsi"/>
                <w:sz w:val="18"/>
                <w:szCs w:val="18"/>
              </w:rPr>
            </w:pPr>
            <w:r w:rsidRPr="00A73EAD">
              <w:rPr>
                <w:rFonts w:asciiTheme="minorHAnsi" w:hAnsiTheme="minorHAnsi"/>
                <w:bCs/>
                <w:sz w:val="18"/>
                <w:szCs w:val="18"/>
              </w:rPr>
              <w:t xml:space="preserve">Wspomaganie dyrektorów, nauczycieli szkół i placówek prowadzących kształcenie zawodowe oraz </w:t>
            </w:r>
            <w:r w:rsidRPr="00A73EAD">
              <w:rPr>
                <w:rFonts w:asciiTheme="minorHAnsi" w:hAnsiTheme="minorHAnsi"/>
                <w:sz w:val="18"/>
                <w:szCs w:val="18"/>
              </w:rPr>
              <w:t>finansowanie szkoleń dla nauczycieli</w:t>
            </w:r>
          </w:p>
        </w:tc>
      </w:tr>
      <w:tr w:rsidR="00A028D0" w:rsidRPr="00C15682" w:rsidTr="002F0BD8">
        <w:trPr>
          <w:trHeight w:val="227"/>
        </w:trPr>
        <w:tc>
          <w:tcPr>
            <w:tcW w:w="2268" w:type="dxa"/>
          </w:tcPr>
          <w:p w:rsidR="00A028D0" w:rsidRPr="00A14521" w:rsidRDefault="00A028D0" w:rsidP="002F0BD8">
            <w:pPr>
              <w:pStyle w:val="Zawartotabeli"/>
              <w:spacing w:after="0"/>
              <w:rPr>
                <w:rFonts w:asciiTheme="minorHAnsi" w:hAnsiTheme="minorHAnsi"/>
                <w:sz w:val="18"/>
                <w:szCs w:val="18"/>
              </w:rPr>
            </w:pPr>
            <w:r w:rsidRPr="00A14521">
              <w:rPr>
                <w:rFonts w:asciiTheme="minorHAnsi" w:hAnsiTheme="minorHAnsi"/>
                <w:sz w:val="18"/>
                <w:szCs w:val="18"/>
              </w:rPr>
              <w:t>Opis realizacji zadania (</w:t>
            </w:r>
            <w:r w:rsidRPr="00A14521">
              <w:rPr>
                <w:rFonts w:asciiTheme="minorHAnsi" w:hAnsiTheme="minorHAnsi"/>
                <w:snapToGrid w:val="0"/>
                <w:sz w:val="18"/>
                <w:szCs w:val="18"/>
              </w:rPr>
              <w:t>charakterystyka realizowanego zadania: cel, wykonawcy, podjęte</w:t>
            </w:r>
            <w:r w:rsidRPr="00A14521">
              <w:rPr>
                <w:rFonts w:asciiTheme="minorHAnsi" w:hAnsiTheme="minorHAnsi"/>
                <w:snapToGrid w:val="0"/>
                <w:sz w:val="18"/>
                <w:szCs w:val="18"/>
              </w:rPr>
              <w:br/>
              <w:t>i zrealizowane działania)</w:t>
            </w:r>
            <w:r w:rsidRPr="00A14521">
              <w:rPr>
                <w:rFonts w:asciiTheme="minorHAnsi" w:hAnsiTheme="minorHAnsi"/>
                <w:sz w:val="18"/>
                <w:szCs w:val="18"/>
              </w:rPr>
              <w:t xml:space="preserve"> </w:t>
            </w:r>
          </w:p>
        </w:tc>
        <w:tc>
          <w:tcPr>
            <w:tcW w:w="7082" w:type="dxa"/>
          </w:tcPr>
          <w:p w:rsidR="00A028D0" w:rsidRPr="00A14521" w:rsidRDefault="00A028D0" w:rsidP="002F0BD8">
            <w:pPr>
              <w:pStyle w:val="Zawartotabeli"/>
              <w:spacing w:after="0"/>
              <w:jc w:val="both"/>
              <w:rPr>
                <w:rFonts w:asciiTheme="minorHAnsi" w:hAnsiTheme="minorHAnsi"/>
                <w:sz w:val="18"/>
                <w:szCs w:val="18"/>
                <w:lang w:val="pl-PL"/>
              </w:rPr>
            </w:pPr>
            <w:r w:rsidRPr="00A14521">
              <w:rPr>
                <w:rFonts w:asciiTheme="minorHAnsi" w:hAnsiTheme="minorHAnsi"/>
                <w:sz w:val="18"/>
                <w:szCs w:val="18"/>
                <w:lang w:val="pl-PL"/>
              </w:rPr>
              <w:t>LKO:</w:t>
            </w:r>
            <w:r>
              <w:rPr>
                <w:rFonts w:asciiTheme="minorHAnsi" w:hAnsiTheme="minorHAnsi"/>
                <w:sz w:val="18"/>
                <w:szCs w:val="18"/>
                <w:lang w:val="pl-PL"/>
              </w:rPr>
              <w:t xml:space="preserve"> w</w:t>
            </w:r>
            <w:r w:rsidRPr="00A14521">
              <w:rPr>
                <w:rFonts w:asciiTheme="minorHAnsi" w:hAnsiTheme="minorHAnsi"/>
                <w:sz w:val="18"/>
                <w:szCs w:val="18"/>
                <w:lang w:val="pl-PL"/>
              </w:rPr>
              <w:t xml:space="preserve">spomaganie dyrektorów przez LKO realizowane było w ramach patronatów, wizyt, konferencji, narad, szkoleń i seminariów, zakres których omówiono w zadaniu 2.1.3 w związku z wdrażaniem reformy kształcenia branżowego i naboru na rok szkolny 2019/2020. Do tych form angażowany był Uniwersytet Zielonogórski i Akademia </w:t>
            </w:r>
            <w:r w:rsidR="003276CB">
              <w:rPr>
                <w:rFonts w:asciiTheme="minorHAnsi" w:hAnsiTheme="minorHAnsi"/>
                <w:sz w:val="18"/>
                <w:szCs w:val="18"/>
                <w:lang w:val="pl-PL"/>
              </w:rPr>
              <w:t xml:space="preserve">im. </w:t>
            </w:r>
            <w:r w:rsidRPr="00A14521">
              <w:rPr>
                <w:rFonts w:asciiTheme="minorHAnsi" w:hAnsiTheme="minorHAnsi"/>
                <w:sz w:val="18"/>
                <w:szCs w:val="18"/>
                <w:lang w:val="pl-PL"/>
              </w:rPr>
              <w:t xml:space="preserve">Jana z Paradyża w Gorzowie Wlkp., Instytut Badań Edukacyjnych, ODN w Zielonej Górze i WOM w Gorzowie Wielkopolskim, organy prowadzące oraz związki pracodawców. </w:t>
            </w:r>
          </w:p>
          <w:p w:rsidR="00A028D0" w:rsidRPr="00A14521" w:rsidRDefault="00A028D0" w:rsidP="002F0BD8">
            <w:pPr>
              <w:pStyle w:val="Zawartotabeli"/>
              <w:spacing w:after="0"/>
              <w:jc w:val="both"/>
              <w:rPr>
                <w:rFonts w:asciiTheme="minorHAnsi" w:hAnsiTheme="minorHAnsi"/>
                <w:sz w:val="18"/>
                <w:szCs w:val="18"/>
                <w:lang w:val="pl-PL"/>
              </w:rPr>
            </w:pPr>
            <w:r w:rsidRPr="00A14521">
              <w:rPr>
                <w:rFonts w:asciiTheme="minorHAnsi" w:hAnsiTheme="minorHAnsi"/>
                <w:sz w:val="18"/>
                <w:szCs w:val="18"/>
                <w:lang w:val="pl-PL"/>
              </w:rPr>
              <w:t xml:space="preserve">Od </w:t>
            </w:r>
            <w:r>
              <w:rPr>
                <w:rFonts w:asciiTheme="minorHAnsi" w:hAnsiTheme="minorHAnsi"/>
                <w:sz w:val="18"/>
                <w:szCs w:val="18"/>
                <w:lang w:val="pl-PL"/>
              </w:rPr>
              <w:t>0</w:t>
            </w:r>
            <w:r w:rsidRPr="00A14521">
              <w:rPr>
                <w:rFonts w:asciiTheme="minorHAnsi" w:hAnsiTheme="minorHAnsi"/>
                <w:sz w:val="18"/>
                <w:szCs w:val="18"/>
                <w:lang w:val="pl-PL"/>
              </w:rPr>
              <w:t>1</w:t>
            </w:r>
            <w:r>
              <w:rPr>
                <w:rFonts w:asciiTheme="minorHAnsi" w:hAnsiTheme="minorHAnsi"/>
                <w:sz w:val="18"/>
                <w:szCs w:val="18"/>
                <w:lang w:val="pl-PL"/>
              </w:rPr>
              <w:t>.09.</w:t>
            </w:r>
            <w:r w:rsidRPr="00A14521">
              <w:rPr>
                <w:rFonts w:asciiTheme="minorHAnsi" w:hAnsiTheme="minorHAnsi"/>
                <w:sz w:val="18"/>
                <w:szCs w:val="18"/>
                <w:lang w:val="pl-PL"/>
              </w:rPr>
              <w:t>2019 r. do systemu wspomagania dyrektorów i nauczycieli wprowadzono nową funkcję – doradców metodycznych, w tym przedmiotów zawodowych. LKO przeprowadził postępowanie konkursowe wyłaniając osoby, którym powierzono funkcje nauczycieli doradców metodycznych w obu lubuskich ośrodkach.</w:t>
            </w:r>
          </w:p>
          <w:p w:rsidR="00A028D0" w:rsidRPr="00A14521" w:rsidRDefault="00A028D0" w:rsidP="002F0BD8">
            <w:pPr>
              <w:pStyle w:val="Zawartotabeli"/>
              <w:spacing w:after="0"/>
              <w:jc w:val="both"/>
              <w:rPr>
                <w:rFonts w:asciiTheme="minorHAnsi" w:hAnsiTheme="minorHAnsi"/>
                <w:sz w:val="18"/>
                <w:szCs w:val="18"/>
                <w:lang w:val="pl-PL"/>
              </w:rPr>
            </w:pPr>
            <w:r w:rsidRPr="00A14521">
              <w:rPr>
                <w:rFonts w:asciiTheme="minorHAnsi" w:hAnsiTheme="minorHAnsi"/>
                <w:sz w:val="18"/>
                <w:szCs w:val="18"/>
                <w:lang w:val="pl-PL"/>
              </w:rPr>
              <w:t xml:space="preserve">Poprzez stronę internetową Kuratorium Oświaty w Gorzowie Wlkp. informowało o nieodpłatnych formach dokształcania i doskonalenia zawodowego dla nauczycieli i innych pracowników oświaty. </w:t>
            </w:r>
          </w:p>
          <w:p w:rsidR="00A028D0" w:rsidRPr="00A14521" w:rsidRDefault="00A028D0" w:rsidP="002F0BD8">
            <w:pPr>
              <w:pStyle w:val="Zawartotabeli"/>
              <w:spacing w:after="0"/>
              <w:jc w:val="both"/>
              <w:rPr>
                <w:rFonts w:asciiTheme="minorHAnsi" w:hAnsiTheme="minorHAnsi"/>
                <w:sz w:val="18"/>
                <w:szCs w:val="18"/>
              </w:rPr>
            </w:pPr>
            <w:r w:rsidRPr="00A14521">
              <w:rPr>
                <w:rFonts w:asciiTheme="minorHAnsi" w:hAnsiTheme="minorHAnsi"/>
                <w:sz w:val="18"/>
                <w:szCs w:val="18"/>
                <w:lang w:val="pl-PL"/>
              </w:rPr>
              <w:t>Wspomaganie dyrektorów realizowane było także bezpośrednio przez wizytatorów rejonowych opiniujących arkusze organizacji szkół i monitorujących proces wdrażania zmian w ustawie – Prawo oświatowe i wydanych na jej podstawie aktów wykonawczych, w tym m.in. nowej klasyfikacji szkolnictwa branżowego i nowych podstaw programowych kształcenia ogólnego i branżowego. We wrześniu 2019 r. przeprowadzono kontrole planowe sprawdzające zgodność kształcenia w zawodach z nową klasyfikacją szkolnictwa branżowego. Wyniki kontroli zostały zaprezentowane na listopadowych naradach. Ustalenia kontroli potwierdziły prawidłowość w realizacji tego zadania przez szkoły.</w:t>
            </w:r>
          </w:p>
          <w:p w:rsidR="00A028D0" w:rsidRPr="00A14521" w:rsidRDefault="00A028D0" w:rsidP="002F0BD8">
            <w:pPr>
              <w:pStyle w:val="Zawartotabeli"/>
              <w:widowControl/>
              <w:suppressLineNumbers w:val="0"/>
              <w:suppressAutoHyphens w:val="0"/>
              <w:spacing w:after="0"/>
              <w:jc w:val="both"/>
              <w:rPr>
                <w:rFonts w:asciiTheme="minorHAnsi" w:hAnsiTheme="minorHAnsi"/>
                <w:sz w:val="18"/>
                <w:szCs w:val="18"/>
              </w:rPr>
            </w:pPr>
          </w:p>
          <w:p w:rsidR="00A028D0" w:rsidRPr="00A14521" w:rsidRDefault="00A028D0" w:rsidP="002F0BD8">
            <w:pPr>
              <w:pStyle w:val="Zawartotabeli"/>
              <w:widowControl/>
              <w:suppressLineNumbers w:val="0"/>
              <w:suppressAutoHyphens w:val="0"/>
              <w:spacing w:after="0"/>
              <w:ind w:firstLine="25"/>
              <w:jc w:val="both"/>
              <w:rPr>
                <w:rFonts w:asciiTheme="minorHAnsi" w:hAnsiTheme="minorHAnsi"/>
                <w:sz w:val="18"/>
                <w:szCs w:val="18"/>
                <w:lang w:val="pl-PL"/>
              </w:rPr>
            </w:pPr>
            <w:r w:rsidRPr="00A14521">
              <w:rPr>
                <w:rFonts w:asciiTheme="minorHAnsi" w:hAnsiTheme="minorHAnsi"/>
                <w:sz w:val="18"/>
                <w:szCs w:val="18"/>
                <w:lang w:val="pl-PL"/>
              </w:rPr>
              <w:t>DS UMWL</w:t>
            </w:r>
            <w:r w:rsidRPr="00A14521">
              <w:rPr>
                <w:rFonts w:asciiTheme="minorHAnsi" w:hAnsiTheme="minorHAnsi"/>
                <w:sz w:val="18"/>
                <w:szCs w:val="18"/>
                <w:lang w:val="pl-PL" w:eastAsia="pl-PL"/>
              </w:rPr>
              <w:t xml:space="preserve"> przekazał informacje o następujących zadaniach realizowanych </w:t>
            </w:r>
            <w:r w:rsidRPr="00A14521">
              <w:rPr>
                <w:rFonts w:asciiTheme="minorHAnsi" w:hAnsiTheme="minorHAnsi"/>
                <w:sz w:val="18"/>
                <w:szCs w:val="18"/>
                <w:lang w:val="pl-PL"/>
              </w:rPr>
              <w:t>w</w:t>
            </w:r>
            <w:r w:rsidRPr="00A14521">
              <w:rPr>
                <w:rFonts w:asciiTheme="minorHAnsi" w:hAnsiTheme="minorHAnsi"/>
                <w:sz w:val="18"/>
                <w:szCs w:val="18"/>
              </w:rPr>
              <w:t xml:space="preserve"> 201</w:t>
            </w:r>
            <w:r w:rsidRPr="00A14521">
              <w:rPr>
                <w:rFonts w:asciiTheme="minorHAnsi" w:hAnsiTheme="minorHAnsi"/>
                <w:sz w:val="18"/>
                <w:szCs w:val="18"/>
                <w:lang w:val="pl-PL"/>
              </w:rPr>
              <w:t>9</w:t>
            </w:r>
            <w:r w:rsidRPr="00A14521">
              <w:rPr>
                <w:rFonts w:asciiTheme="minorHAnsi" w:hAnsiTheme="minorHAnsi"/>
                <w:sz w:val="18"/>
                <w:szCs w:val="18"/>
              </w:rPr>
              <w:t xml:space="preserve"> r.</w:t>
            </w:r>
            <w:r w:rsidRPr="00A14521">
              <w:rPr>
                <w:rFonts w:asciiTheme="minorHAnsi" w:hAnsiTheme="minorHAnsi"/>
                <w:sz w:val="18"/>
                <w:szCs w:val="18"/>
                <w:lang w:val="pl-PL"/>
              </w:rPr>
              <w:t xml:space="preserve"> </w:t>
            </w:r>
            <w:r w:rsidRPr="00A14521">
              <w:rPr>
                <w:rFonts w:asciiTheme="minorHAnsi" w:hAnsiTheme="minorHAnsi"/>
                <w:sz w:val="18"/>
                <w:szCs w:val="18"/>
                <w:lang w:val="pl-PL" w:eastAsia="pl-PL"/>
              </w:rPr>
              <w:t>przez Wojewódzki Ośrodek Metodyczny w Gorzowie Wlkp. i Ośrodek Doskonalenia Nauczycieli w Zielonej Górze</w:t>
            </w:r>
            <w:r w:rsidRPr="00A14521">
              <w:rPr>
                <w:rFonts w:asciiTheme="minorHAnsi" w:hAnsiTheme="minorHAnsi"/>
                <w:sz w:val="18"/>
                <w:szCs w:val="18"/>
                <w:lang w:val="pl-PL"/>
              </w:rPr>
              <w:t>:</w:t>
            </w:r>
          </w:p>
          <w:p w:rsidR="00A028D0" w:rsidRPr="00A14521" w:rsidRDefault="00A028D0" w:rsidP="0042189C">
            <w:pPr>
              <w:pStyle w:val="Zawartotabeli"/>
              <w:widowControl/>
              <w:numPr>
                <w:ilvl w:val="0"/>
                <w:numId w:val="67"/>
              </w:numPr>
              <w:suppressLineNumbers w:val="0"/>
              <w:tabs>
                <w:tab w:val="left" w:pos="309"/>
              </w:tabs>
              <w:suppressAutoHyphens w:val="0"/>
              <w:spacing w:after="0"/>
              <w:ind w:left="0" w:firstLine="167"/>
              <w:jc w:val="both"/>
              <w:rPr>
                <w:rFonts w:asciiTheme="minorHAnsi" w:hAnsiTheme="minorHAnsi"/>
                <w:sz w:val="18"/>
                <w:szCs w:val="18"/>
                <w:lang w:val="pl-PL"/>
              </w:rPr>
            </w:pPr>
            <w:r w:rsidRPr="00A14521">
              <w:rPr>
                <w:rFonts w:asciiTheme="minorHAnsi" w:hAnsiTheme="minorHAnsi"/>
                <w:sz w:val="18"/>
                <w:szCs w:val="18"/>
                <w:lang w:val="pl-PL"/>
              </w:rPr>
              <w:t>w ramach projektów RPO-Lubuskie 2020:</w:t>
            </w:r>
          </w:p>
          <w:p w:rsidR="00A028D0" w:rsidRPr="00A14521" w:rsidRDefault="00A028D0" w:rsidP="0042189C">
            <w:pPr>
              <w:pStyle w:val="Zawartotabeli"/>
              <w:numPr>
                <w:ilvl w:val="0"/>
                <w:numId w:val="68"/>
              </w:numPr>
              <w:tabs>
                <w:tab w:val="left" w:pos="167"/>
                <w:tab w:val="left" w:pos="309"/>
              </w:tabs>
              <w:spacing w:after="0"/>
              <w:ind w:left="0" w:firstLine="0"/>
              <w:jc w:val="both"/>
              <w:rPr>
                <w:rFonts w:asciiTheme="minorHAnsi" w:hAnsiTheme="minorHAnsi"/>
                <w:sz w:val="18"/>
                <w:szCs w:val="18"/>
                <w:lang w:val="pl-PL"/>
              </w:rPr>
            </w:pPr>
            <w:r w:rsidRPr="00A14521">
              <w:rPr>
                <w:rFonts w:asciiTheme="minorHAnsi" w:hAnsiTheme="minorHAnsi"/>
                <w:sz w:val="18"/>
                <w:szCs w:val="18"/>
                <w:lang w:val="pl-PL"/>
              </w:rPr>
              <w:t>„Modernizacja kształcenia zawodowego w Powiecie Żarskim” zrealizowano następujące zadania w zakresie rozwoju doradztwa edukacyjno-zawodowego:</w:t>
            </w:r>
          </w:p>
          <w:p w:rsidR="00A028D0" w:rsidRPr="00A14521" w:rsidRDefault="00A028D0" w:rsidP="0042189C">
            <w:pPr>
              <w:pStyle w:val="Zawartotabeli"/>
              <w:numPr>
                <w:ilvl w:val="0"/>
                <w:numId w:val="133"/>
              </w:numPr>
              <w:tabs>
                <w:tab w:val="left" w:pos="167"/>
                <w:tab w:val="left" w:pos="309"/>
              </w:tabs>
              <w:spacing w:after="0"/>
              <w:ind w:left="0" w:firstLine="0"/>
              <w:jc w:val="both"/>
              <w:rPr>
                <w:rFonts w:asciiTheme="minorHAnsi" w:hAnsiTheme="minorHAnsi"/>
                <w:sz w:val="18"/>
                <w:szCs w:val="18"/>
                <w:lang w:val="pl-PL"/>
              </w:rPr>
            </w:pPr>
            <w:r w:rsidRPr="00A14521">
              <w:rPr>
                <w:rFonts w:asciiTheme="minorHAnsi" w:hAnsiTheme="minorHAnsi"/>
                <w:sz w:val="18"/>
                <w:szCs w:val="18"/>
                <w:lang w:val="pl-PL"/>
              </w:rPr>
              <w:t>Upowszechniano i popularyzowano wiedzę o doradztwie edukacyjno- zawodowym w szkołach ponadgimnazjalnych i ponadpodstawowych województwa lubuskiego poprzez:</w:t>
            </w:r>
          </w:p>
          <w:p w:rsidR="00A028D0" w:rsidRPr="00A14521" w:rsidRDefault="00A028D0" w:rsidP="0042189C">
            <w:pPr>
              <w:pStyle w:val="Zawartotabeli"/>
              <w:numPr>
                <w:ilvl w:val="0"/>
                <w:numId w:val="134"/>
              </w:numPr>
              <w:tabs>
                <w:tab w:val="left" w:pos="167"/>
                <w:tab w:val="left" w:pos="309"/>
              </w:tabs>
              <w:spacing w:after="0"/>
              <w:ind w:left="0" w:firstLine="0"/>
              <w:jc w:val="both"/>
              <w:rPr>
                <w:rFonts w:asciiTheme="minorHAnsi" w:hAnsiTheme="minorHAnsi"/>
                <w:sz w:val="18"/>
                <w:szCs w:val="18"/>
                <w:lang w:val="pl-PL"/>
              </w:rPr>
            </w:pPr>
            <w:r w:rsidRPr="00A14521">
              <w:rPr>
                <w:rFonts w:asciiTheme="minorHAnsi" w:hAnsiTheme="minorHAnsi"/>
                <w:sz w:val="18"/>
                <w:szCs w:val="18"/>
                <w:lang w:val="pl-PL"/>
              </w:rPr>
              <w:t xml:space="preserve">zorganizowanie konkursu </w:t>
            </w:r>
            <w:proofErr w:type="spellStart"/>
            <w:r w:rsidRPr="00A14521">
              <w:rPr>
                <w:rFonts w:asciiTheme="minorHAnsi" w:hAnsiTheme="minorHAnsi"/>
                <w:sz w:val="18"/>
                <w:szCs w:val="18"/>
                <w:lang w:val="pl-PL"/>
              </w:rPr>
              <w:t>zawodoznawczego</w:t>
            </w:r>
            <w:proofErr w:type="spellEnd"/>
            <w:r w:rsidRPr="00A14521">
              <w:rPr>
                <w:rFonts w:asciiTheme="minorHAnsi" w:hAnsiTheme="minorHAnsi"/>
                <w:sz w:val="18"/>
                <w:szCs w:val="18"/>
                <w:lang w:val="pl-PL"/>
              </w:rPr>
              <w:t xml:space="preserve"> dla uczniów szkół ponadgimnazjalnych/ ponadpodstawowych z województwa lubuskiego (1 szkoła),</w:t>
            </w:r>
          </w:p>
          <w:p w:rsidR="00A028D0" w:rsidRPr="00A14521" w:rsidRDefault="00A028D0" w:rsidP="0042189C">
            <w:pPr>
              <w:pStyle w:val="Zawartotabeli"/>
              <w:numPr>
                <w:ilvl w:val="0"/>
                <w:numId w:val="134"/>
              </w:numPr>
              <w:tabs>
                <w:tab w:val="left" w:pos="167"/>
                <w:tab w:val="left" w:pos="309"/>
              </w:tabs>
              <w:spacing w:after="0"/>
              <w:ind w:left="0" w:firstLine="0"/>
              <w:jc w:val="both"/>
              <w:rPr>
                <w:rFonts w:asciiTheme="minorHAnsi" w:hAnsiTheme="minorHAnsi"/>
                <w:sz w:val="18"/>
                <w:szCs w:val="18"/>
                <w:lang w:val="pl-PL"/>
              </w:rPr>
            </w:pPr>
            <w:r w:rsidRPr="00A14521">
              <w:rPr>
                <w:rFonts w:asciiTheme="minorHAnsi" w:hAnsiTheme="minorHAnsi"/>
                <w:sz w:val="18"/>
                <w:szCs w:val="18"/>
                <w:lang w:val="pl-PL"/>
              </w:rPr>
              <w:t>zorganizowanie Wojewódzkich Targów Edukacji i Pracy FORUM (242 uczestników),</w:t>
            </w:r>
          </w:p>
          <w:p w:rsidR="00A028D0" w:rsidRPr="00A14521" w:rsidRDefault="00A028D0" w:rsidP="0042189C">
            <w:pPr>
              <w:pStyle w:val="Zawartotabeli"/>
              <w:numPr>
                <w:ilvl w:val="0"/>
                <w:numId w:val="134"/>
              </w:numPr>
              <w:tabs>
                <w:tab w:val="left" w:pos="167"/>
                <w:tab w:val="left" w:pos="309"/>
              </w:tabs>
              <w:spacing w:after="0"/>
              <w:ind w:left="0" w:firstLine="0"/>
              <w:jc w:val="both"/>
              <w:rPr>
                <w:rFonts w:asciiTheme="minorHAnsi" w:hAnsiTheme="minorHAnsi"/>
                <w:sz w:val="18"/>
                <w:szCs w:val="18"/>
                <w:lang w:val="pl-PL"/>
              </w:rPr>
            </w:pPr>
            <w:r w:rsidRPr="00A14521">
              <w:rPr>
                <w:rFonts w:asciiTheme="minorHAnsi" w:hAnsiTheme="minorHAnsi"/>
                <w:sz w:val="18"/>
                <w:szCs w:val="18"/>
                <w:lang w:val="pl-PL"/>
              </w:rPr>
              <w:t>zamieszczenie informacji dotyczącej realizacji działań w prasie o zasięgu wojewódzkim,</w:t>
            </w:r>
          </w:p>
          <w:p w:rsidR="00A028D0" w:rsidRPr="00A14521" w:rsidRDefault="00A028D0" w:rsidP="0042189C">
            <w:pPr>
              <w:pStyle w:val="Zawartotabeli"/>
              <w:numPr>
                <w:ilvl w:val="0"/>
                <w:numId w:val="134"/>
              </w:numPr>
              <w:tabs>
                <w:tab w:val="left" w:pos="167"/>
                <w:tab w:val="left" w:pos="309"/>
              </w:tabs>
              <w:spacing w:after="0"/>
              <w:ind w:left="0" w:firstLine="0"/>
              <w:jc w:val="both"/>
              <w:rPr>
                <w:rFonts w:asciiTheme="minorHAnsi" w:hAnsiTheme="minorHAnsi"/>
                <w:sz w:val="18"/>
                <w:szCs w:val="18"/>
                <w:lang w:val="pl-PL"/>
              </w:rPr>
            </w:pPr>
            <w:r w:rsidRPr="00A14521">
              <w:rPr>
                <w:rFonts w:asciiTheme="minorHAnsi" w:hAnsiTheme="minorHAnsi"/>
                <w:sz w:val="18"/>
                <w:szCs w:val="18"/>
                <w:lang w:val="pl-PL"/>
              </w:rPr>
              <w:t>opracowanie raportu z ewaluacji działań regionalnych doradztwa edukacyjno- zawodowego,</w:t>
            </w:r>
          </w:p>
          <w:p w:rsidR="00A028D0" w:rsidRPr="00A14521" w:rsidRDefault="00A028D0" w:rsidP="0042189C">
            <w:pPr>
              <w:pStyle w:val="Zawartotabeli"/>
              <w:numPr>
                <w:ilvl w:val="0"/>
                <w:numId w:val="134"/>
              </w:numPr>
              <w:tabs>
                <w:tab w:val="left" w:pos="167"/>
                <w:tab w:val="left" w:pos="309"/>
              </w:tabs>
              <w:spacing w:after="0"/>
              <w:ind w:left="0" w:firstLine="0"/>
              <w:jc w:val="both"/>
              <w:rPr>
                <w:rFonts w:asciiTheme="minorHAnsi" w:hAnsiTheme="minorHAnsi"/>
                <w:sz w:val="18"/>
                <w:szCs w:val="18"/>
                <w:lang w:val="pl-PL"/>
              </w:rPr>
            </w:pPr>
            <w:r w:rsidRPr="00A14521">
              <w:rPr>
                <w:rFonts w:asciiTheme="minorHAnsi" w:hAnsiTheme="minorHAnsi"/>
                <w:sz w:val="18"/>
                <w:szCs w:val="18"/>
                <w:lang w:val="pl-PL"/>
              </w:rPr>
              <w:t>zorganizowanie spotkania podsumowującego rok realizacji projektu (13 uczestników).</w:t>
            </w:r>
          </w:p>
          <w:p w:rsidR="00A028D0" w:rsidRPr="00A14521" w:rsidRDefault="00A028D0" w:rsidP="002F0BD8">
            <w:pPr>
              <w:pStyle w:val="Zawartotabeli"/>
              <w:tabs>
                <w:tab w:val="left" w:pos="167"/>
                <w:tab w:val="left" w:pos="309"/>
              </w:tabs>
              <w:spacing w:after="0"/>
              <w:jc w:val="both"/>
              <w:rPr>
                <w:rFonts w:asciiTheme="minorHAnsi" w:hAnsiTheme="minorHAnsi"/>
                <w:sz w:val="18"/>
                <w:szCs w:val="18"/>
                <w:lang w:val="pl-PL"/>
              </w:rPr>
            </w:pPr>
            <w:r w:rsidRPr="00A14521">
              <w:rPr>
                <w:rFonts w:asciiTheme="minorHAnsi" w:hAnsiTheme="minorHAnsi"/>
                <w:sz w:val="18"/>
                <w:szCs w:val="18"/>
                <w:lang w:val="pl-PL"/>
              </w:rPr>
              <w:t>b) Przygotowywano nauczycieli, pedagogów szkolnych, doradców zawodowych, pracowników oświaty do realizacji zadań z zakresu poradnictwa zawodowego poprzez:</w:t>
            </w:r>
          </w:p>
          <w:p w:rsidR="00A028D0" w:rsidRPr="00A14521" w:rsidRDefault="00A028D0" w:rsidP="0042189C">
            <w:pPr>
              <w:pStyle w:val="Zawartotabeli"/>
              <w:numPr>
                <w:ilvl w:val="0"/>
                <w:numId w:val="135"/>
              </w:numPr>
              <w:tabs>
                <w:tab w:val="left" w:pos="167"/>
                <w:tab w:val="left" w:pos="309"/>
              </w:tabs>
              <w:spacing w:after="0"/>
              <w:ind w:left="0" w:firstLine="0"/>
              <w:jc w:val="both"/>
              <w:rPr>
                <w:rFonts w:asciiTheme="minorHAnsi" w:hAnsiTheme="minorHAnsi"/>
                <w:sz w:val="18"/>
                <w:szCs w:val="18"/>
                <w:lang w:val="pl-PL"/>
              </w:rPr>
            </w:pPr>
            <w:r w:rsidRPr="00A14521">
              <w:rPr>
                <w:rFonts w:asciiTheme="minorHAnsi" w:hAnsiTheme="minorHAnsi"/>
                <w:sz w:val="18"/>
                <w:szCs w:val="18"/>
                <w:lang w:val="pl-PL"/>
              </w:rPr>
              <w:t>6 spotkań organizacyjno- szkoleniowych dla doradców lokalnych (71 uczestników),</w:t>
            </w:r>
          </w:p>
          <w:p w:rsidR="00A028D0" w:rsidRPr="00A14521" w:rsidRDefault="00A028D0" w:rsidP="0042189C">
            <w:pPr>
              <w:pStyle w:val="Zawartotabeli"/>
              <w:numPr>
                <w:ilvl w:val="0"/>
                <w:numId w:val="135"/>
              </w:numPr>
              <w:tabs>
                <w:tab w:val="left" w:pos="167"/>
                <w:tab w:val="left" w:pos="309"/>
              </w:tabs>
              <w:spacing w:after="0"/>
              <w:ind w:left="0" w:firstLine="0"/>
              <w:jc w:val="both"/>
              <w:rPr>
                <w:rFonts w:asciiTheme="minorHAnsi" w:hAnsiTheme="minorHAnsi"/>
                <w:sz w:val="18"/>
                <w:szCs w:val="18"/>
                <w:lang w:val="pl-PL"/>
              </w:rPr>
            </w:pPr>
            <w:r w:rsidRPr="00A14521">
              <w:rPr>
                <w:rFonts w:asciiTheme="minorHAnsi" w:hAnsiTheme="minorHAnsi"/>
                <w:sz w:val="18"/>
                <w:szCs w:val="18"/>
                <w:lang w:val="pl-PL"/>
              </w:rPr>
              <w:t>spotkanie robocze  doradców (16 uczestników),</w:t>
            </w:r>
          </w:p>
          <w:p w:rsidR="00A028D0" w:rsidRPr="00A14521" w:rsidRDefault="00A028D0" w:rsidP="0042189C">
            <w:pPr>
              <w:pStyle w:val="Zawartotabeli"/>
              <w:numPr>
                <w:ilvl w:val="0"/>
                <w:numId w:val="135"/>
              </w:numPr>
              <w:tabs>
                <w:tab w:val="left" w:pos="167"/>
                <w:tab w:val="left" w:pos="309"/>
              </w:tabs>
              <w:spacing w:after="0"/>
              <w:ind w:left="0" w:firstLine="0"/>
              <w:jc w:val="both"/>
              <w:rPr>
                <w:rFonts w:asciiTheme="minorHAnsi" w:hAnsiTheme="minorHAnsi"/>
                <w:sz w:val="18"/>
                <w:szCs w:val="18"/>
                <w:lang w:val="pl-PL"/>
              </w:rPr>
            </w:pPr>
            <w:r w:rsidRPr="00A14521">
              <w:rPr>
                <w:rFonts w:asciiTheme="minorHAnsi" w:hAnsiTheme="minorHAnsi"/>
                <w:sz w:val="18"/>
                <w:szCs w:val="18"/>
                <w:lang w:val="pl-PL"/>
              </w:rPr>
              <w:t>6 spotkań roboczych sieci doradców powiatów północnych, południowych i centralnych (63 uczestników),</w:t>
            </w:r>
          </w:p>
          <w:p w:rsidR="00A028D0" w:rsidRPr="00A14521" w:rsidRDefault="00A028D0" w:rsidP="0042189C">
            <w:pPr>
              <w:pStyle w:val="Zawartotabeli"/>
              <w:numPr>
                <w:ilvl w:val="0"/>
                <w:numId w:val="135"/>
              </w:numPr>
              <w:tabs>
                <w:tab w:val="left" w:pos="167"/>
                <w:tab w:val="left" w:pos="309"/>
              </w:tabs>
              <w:spacing w:after="0"/>
              <w:ind w:left="0" w:firstLine="0"/>
              <w:jc w:val="both"/>
              <w:rPr>
                <w:rFonts w:asciiTheme="minorHAnsi" w:hAnsiTheme="minorHAnsi"/>
                <w:sz w:val="18"/>
                <w:szCs w:val="18"/>
                <w:lang w:val="pl-PL"/>
              </w:rPr>
            </w:pPr>
            <w:r w:rsidRPr="00A14521">
              <w:rPr>
                <w:rFonts w:asciiTheme="minorHAnsi" w:hAnsiTheme="minorHAnsi"/>
                <w:sz w:val="18"/>
                <w:szCs w:val="18"/>
                <w:lang w:val="pl-PL"/>
              </w:rPr>
              <w:lastRenderedPageBreak/>
              <w:t>3 spotkania organizacyjne dla powiatów północnych, południowych i centralnych (19 uczestników),</w:t>
            </w:r>
          </w:p>
          <w:p w:rsidR="00A028D0" w:rsidRPr="00A14521" w:rsidRDefault="00A028D0" w:rsidP="0042189C">
            <w:pPr>
              <w:pStyle w:val="Zawartotabeli"/>
              <w:numPr>
                <w:ilvl w:val="0"/>
                <w:numId w:val="135"/>
              </w:numPr>
              <w:tabs>
                <w:tab w:val="left" w:pos="167"/>
                <w:tab w:val="left" w:pos="309"/>
              </w:tabs>
              <w:spacing w:after="0"/>
              <w:ind w:left="0" w:firstLine="0"/>
              <w:jc w:val="both"/>
              <w:rPr>
                <w:rFonts w:asciiTheme="minorHAnsi" w:hAnsiTheme="minorHAnsi"/>
                <w:sz w:val="18"/>
                <w:szCs w:val="18"/>
                <w:lang w:val="pl-PL"/>
              </w:rPr>
            </w:pPr>
            <w:r w:rsidRPr="00A14521">
              <w:rPr>
                <w:rFonts w:asciiTheme="minorHAnsi" w:hAnsiTheme="minorHAnsi"/>
                <w:sz w:val="18"/>
                <w:szCs w:val="18"/>
                <w:lang w:val="pl-PL"/>
              </w:rPr>
              <w:t>szkolenie doradców lokalnych nad</w:t>
            </w:r>
            <w:r w:rsidR="002F7DAB">
              <w:rPr>
                <w:rFonts w:asciiTheme="minorHAnsi" w:hAnsiTheme="minorHAnsi"/>
                <w:sz w:val="18"/>
                <w:szCs w:val="18"/>
                <w:lang w:val="pl-PL"/>
              </w:rPr>
              <w:t>ających określone uprawienia „</w:t>
            </w:r>
            <w:r w:rsidRPr="00A14521">
              <w:rPr>
                <w:rFonts w:asciiTheme="minorHAnsi" w:hAnsiTheme="minorHAnsi"/>
                <w:sz w:val="18"/>
                <w:szCs w:val="18"/>
                <w:lang w:val="pl-PL"/>
              </w:rPr>
              <w:t>Obrazkowy Test zawodów Martina</w:t>
            </w:r>
            <w:r w:rsidR="002F7DAB">
              <w:rPr>
                <w:rFonts w:asciiTheme="minorHAnsi" w:hAnsiTheme="minorHAnsi"/>
                <w:sz w:val="18"/>
                <w:szCs w:val="18"/>
                <w:lang w:val="pl-PL"/>
              </w:rPr>
              <w:t xml:space="preserve"> </w:t>
            </w:r>
            <w:proofErr w:type="spellStart"/>
            <w:r w:rsidR="002F7DAB">
              <w:rPr>
                <w:rFonts w:asciiTheme="minorHAnsi" w:hAnsiTheme="minorHAnsi"/>
                <w:sz w:val="18"/>
                <w:szCs w:val="18"/>
                <w:lang w:val="pl-PL"/>
              </w:rPr>
              <w:t>Achtnicha</w:t>
            </w:r>
            <w:proofErr w:type="spellEnd"/>
            <w:r w:rsidR="002F7DAB">
              <w:rPr>
                <w:rFonts w:asciiTheme="minorHAnsi" w:hAnsiTheme="minorHAnsi"/>
                <w:sz w:val="18"/>
                <w:szCs w:val="18"/>
                <w:lang w:val="pl-PL"/>
              </w:rPr>
              <w:t xml:space="preserve"> BBT-PL”</w:t>
            </w:r>
            <w:r w:rsidRPr="00A14521">
              <w:rPr>
                <w:rFonts w:asciiTheme="minorHAnsi" w:hAnsiTheme="minorHAnsi"/>
                <w:sz w:val="18"/>
                <w:szCs w:val="18"/>
                <w:lang w:val="pl-PL"/>
              </w:rPr>
              <w:t xml:space="preserve"> (10 uczestników),</w:t>
            </w:r>
          </w:p>
          <w:p w:rsidR="00A028D0" w:rsidRPr="00A14521" w:rsidRDefault="00A028D0" w:rsidP="0042189C">
            <w:pPr>
              <w:pStyle w:val="Zawartotabeli"/>
              <w:numPr>
                <w:ilvl w:val="0"/>
                <w:numId w:val="135"/>
              </w:numPr>
              <w:tabs>
                <w:tab w:val="left" w:pos="167"/>
                <w:tab w:val="left" w:pos="309"/>
              </w:tabs>
              <w:spacing w:after="0"/>
              <w:ind w:left="0" w:firstLine="0"/>
              <w:jc w:val="both"/>
              <w:rPr>
                <w:rFonts w:asciiTheme="minorHAnsi" w:hAnsiTheme="minorHAnsi"/>
                <w:sz w:val="18"/>
                <w:szCs w:val="18"/>
                <w:lang w:val="pl-PL"/>
              </w:rPr>
            </w:pPr>
            <w:r w:rsidRPr="00A14521">
              <w:rPr>
                <w:rFonts w:asciiTheme="minorHAnsi" w:hAnsiTheme="minorHAnsi"/>
                <w:sz w:val="18"/>
                <w:szCs w:val="18"/>
                <w:lang w:val="pl-PL"/>
              </w:rPr>
              <w:t xml:space="preserve">Szkolenie doradców lokalnych </w:t>
            </w:r>
            <w:r w:rsidR="002F7DAB">
              <w:rPr>
                <w:rFonts w:asciiTheme="minorHAnsi" w:hAnsiTheme="minorHAnsi"/>
                <w:sz w:val="18"/>
                <w:szCs w:val="18"/>
                <w:lang w:val="pl-PL"/>
              </w:rPr>
              <w:t>nadających określone uprawienia</w:t>
            </w:r>
            <w:r w:rsidRPr="00A14521">
              <w:rPr>
                <w:rFonts w:asciiTheme="minorHAnsi" w:hAnsiTheme="minorHAnsi"/>
                <w:sz w:val="18"/>
                <w:szCs w:val="18"/>
                <w:lang w:val="pl-PL"/>
              </w:rPr>
              <w:t xml:space="preserve">, szkolenia on-line Akademii </w:t>
            </w:r>
            <w:proofErr w:type="spellStart"/>
            <w:r w:rsidRPr="00A14521">
              <w:rPr>
                <w:rFonts w:asciiTheme="minorHAnsi" w:hAnsiTheme="minorHAnsi"/>
                <w:sz w:val="18"/>
                <w:szCs w:val="18"/>
                <w:lang w:val="pl-PL"/>
              </w:rPr>
              <w:t>Webinaru</w:t>
            </w:r>
            <w:proofErr w:type="spellEnd"/>
            <w:r w:rsidRPr="00A14521">
              <w:rPr>
                <w:rFonts w:asciiTheme="minorHAnsi" w:hAnsiTheme="minorHAnsi"/>
                <w:sz w:val="18"/>
                <w:szCs w:val="18"/>
                <w:lang w:val="pl-PL"/>
              </w:rPr>
              <w:t xml:space="preserve"> (10 uczestników)</w:t>
            </w:r>
          </w:p>
          <w:p w:rsidR="00A028D0" w:rsidRPr="00A14521" w:rsidRDefault="00A028D0" w:rsidP="0042189C">
            <w:pPr>
              <w:pStyle w:val="Zawartotabeli"/>
              <w:numPr>
                <w:ilvl w:val="0"/>
                <w:numId w:val="68"/>
              </w:numPr>
              <w:tabs>
                <w:tab w:val="left" w:pos="167"/>
                <w:tab w:val="left" w:pos="309"/>
              </w:tabs>
              <w:spacing w:after="0"/>
              <w:ind w:left="0" w:firstLine="0"/>
              <w:jc w:val="both"/>
              <w:rPr>
                <w:rFonts w:asciiTheme="minorHAnsi" w:hAnsiTheme="minorHAnsi" w:cstheme="minorHAnsi"/>
                <w:sz w:val="18"/>
                <w:szCs w:val="18"/>
                <w:lang w:val="pl-PL"/>
              </w:rPr>
            </w:pPr>
            <w:r w:rsidRPr="00A14521">
              <w:rPr>
                <w:rFonts w:asciiTheme="minorHAnsi" w:hAnsiTheme="minorHAnsi"/>
                <w:sz w:val="18"/>
                <w:szCs w:val="18"/>
                <w:lang w:val="pl-PL"/>
              </w:rPr>
              <w:t xml:space="preserve">„Modernizacja kształcenia zawodowego w Powiecie Strzelecko-Drezdeneckim” -upowszechniano i popularyzowano wiedzę o doradztwie edukacyjno-zawodowym w szkołach ponadgimnazjalnych i ponadpodstawowych województwa lubuskiego poprzez: opracowanie raportu z przeprowadzonej ewaluacji realizacji zadań w 2019 r. w trzech placówkach objętych projektem tj. identyfikacja słabych i mocnych stron, kluczowych problemów, dobrych praktyk, ogólnej oceny jakości realizowanych działań z zakresu doradztwa edukacyjno-zawodowego. Ewaluacja dotyczyła m.in. obszarów takich jak </w:t>
            </w:r>
            <w:r w:rsidR="00AA5424">
              <w:rPr>
                <w:rFonts w:asciiTheme="minorHAnsi" w:hAnsiTheme="minorHAnsi"/>
                <w:sz w:val="18"/>
                <w:szCs w:val="18"/>
                <w:lang w:val="pl-PL"/>
              </w:rPr>
              <w:t>–</w:t>
            </w:r>
            <w:r w:rsidRPr="00A14521">
              <w:rPr>
                <w:rFonts w:asciiTheme="minorHAnsi" w:hAnsiTheme="minorHAnsi"/>
                <w:sz w:val="18"/>
                <w:szCs w:val="18"/>
                <w:lang w:val="pl-PL"/>
              </w:rPr>
              <w:t xml:space="preserve"> organizacja działań doradczych w placówkach, kwalifikacje zawodowe osób realizujących działania doradcze, metody realizacji i tematyka </w:t>
            </w:r>
            <w:r w:rsidRPr="00A14521">
              <w:rPr>
                <w:rFonts w:asciiTheme="minorHAnsi" w:hAnsiTheme="minorHAnsi" w:cstheme="minorHAnsi"/>
                <w:sz w:val="18"/>
                <w:szCs w:val="18"/>
                <w:lang w:val="pl-PL"/>
              </w:rPr>
              <w:t>poruszana na zajęciach doradczych, współ</w:t>
            </w:r>
            <w:r w:rsidR="002F7DAB">
              <w:rPr>
                <w:rFonts w:asciiTheme="minorHAnsi" w:hAnsiTheme="minorHAnsi" w:cstheme="minorHAnsi"/>
                <w:sz w:val="18"/>
                <w:szCs w:val="18"/>
                <w:lang w:val="pl-PL"/>
              </w:rPr>
              <w:t>praca z otoczeniem gospodarczo-</w:t>
            </w:r>
            <w:r w:rsidRPr="00A14521">
              <w:rPr>
                <w:rFonts w:asciiTheme="minorHAnsi" w:hAnsiTheme="minorHAnsi" w:cstheme="minorHAnsi"/>
                <w:sz w:val="18"/>
                <w:szCs w:val="18"/>
                <w:lang w:val="pl-PL"/>
              </w:rPr>
              <w:t>społecznym</w:t>
            </w:r>
            <w:r>
              <w:rPr>
                <w:rFonts w:asciiTheme="minorHAnsi" w:hAnsiTheme="minorHAnsi" w:cstheme="minorHAnsi"/>
                <w:sz w:val="18"/>
                <w:szCs w:val="18"/>
                <w:lang w:val="pl-PL"/>
              </w:rPr>
              <w:t>.</w:t>
            </w:r>
          </w:p>
          <w:p w:rsidR="00A028D0" w:rsidRPr="00A14521" w:rsidRDefault="00A028D0" w:rsidP="0042189C">
            <w:pPr>
              <w:pStyle w:val="Zawartotabeli"/>
              <w:numPr>
                <w:ilvl w:val="0"/>
                <w:numId w:val="67"/>
              </w:numPr>
              <w:tabs>
                <w:tab w:val="left" w:pos="168"/>
              </w:tabs>
              <w:spacing w:after="0"/>
              <w:ind w:left="310" w:hanging="142"/>
              <w:jc w:val="both"/>
              <w:rPr>
                <w:rFonts w:asciiTheme="minorHAnsi" w:hAnsiTheme="minorHAnsi" w:cstheme="minorHAnsi"/>
                <w:sz w:val="18"/>
                <w:szCs w:val="18"/>
                <w:lang w:val="pl-PL"/>
              </w:rPr>
            </w:pPr>
            <w:r w:rsidRPr="00A14521">
              <w:rPr>
                <w:rFonts w:asciiTheme="minorHAnsi" w:hAnsiTheme="minorHAnsi" w:cstheme="minorHAnsi"/>
                <w:sz w:val="18"/>
                <w:szCs w:val="18"/>
                <w:lang w:val="pl-PL"/>
              </w:rPr>
              <w:t>Zrealizowano:</w:t>
            </w:r>
          </w:p>
          <w:p w:rsidR="00A028D0" w:rsidRPr="00A14521" w:rsidRDefault="00A028D0" w:rsidP="0042189C">
            <w:pPr>
              <w:pStyle w:val="Zawartotabeli"/>
              <w:numPr>
                <w:ilvl w:val="3"/>
                <w:numId w:val="30"/>
              </w:numPr>
              <w:tabs>
                <w:tab w:val="left" w:pos="167"/>
                <w:tab w:val="left" w:pos="309"/>
              </w:tabs>
              <w:spacing w:after="0"/>
              <w:ind w:left="0" w:firstLine="0"/>
              <w:jc w:val="both"/>
              <w:rPr>
                <w:rFonts w:asciiTheme="minorHAnsi" w:hAnsiTheme="minorHAnsi" w:cstheme="minorHAnsi"/>
                <w:sz w:val="18"/>
                <w:szCs w:val="18"/>
                <w:lang w:val="pl-PL"/>
              </w:rPr>
            </w:pPr>
            <w:r w:rsidRPr="00A14521">
              <w:rPr>
                <w:rFonts w:asciiTheme="minorHAnsi" w:hAnsiTheme="minorHAnsi" w:cstheme="minorHAnsi"/>
                <w:sz w:val="18"/>
                <w:szCs w:val="18"/>
                <w:lang w:val="pl-PL"/>
              </w:rPr>
              <w:t>kursy</w:t>
            </w:r>
            <w:r w:rsidRPr="00A14521">
              <w:rPr>
                <w:rFonts w:asciiTheme="minorHAnsi" w:hAnsiTheme="minorHAnsi" w:cstheme="minorHAnsi"/>
                <w:sz w:val="18"/>
                <w:szCs w:val="18"/>
              </w:rPr>
              <w:t xml:space="preserve"> </w:t>
            </w:r>
            <w:r w:rsidRPr="00A14521">
              <w:rPr>
                <w:rFonts w:asciiTheme="minorHAnsi" w:hAnsiTheme="minorHAnsi" w:cstheme="minorHAnsi"/>
                <w:sz w:val="18"/>
                <w:szCs w:val="18"/>
                <w:lang w:val="pl-PL"/>
              </w:rPr>
              <w:t xml:space="preserve">dla nauczycieli kształcenia zawodowego: </w:t>
            </w:r>
          </w:p>
          <w:p w:rsidR="00A028D0" w:rsidRPr="00A14521" w:rsidRDefault="00A028D0" w:rsidP="0042189C">
            <w:pPr>
              <w:pStyle w:val="Zawartotabeli"/>
              <w:numPr>
                <w:ilvl w:val="3"/>
                <w:numId w:val="136"/>
              </w:numPr>
              <w:tabs>
                <w:tab w:val="left" w:pos="167"/>
                <w:tab w:val="left" w:pos="309"/>
              </w:tabs>
              <w:spacing w:after="0"/>
              <w:ind w:left="0" w:firstLine="0"/>
              <w:jc w:val="both"/>
              <w:rPr>
                <w:rFonts w:asciiTheme="minorHAnsi" w:hAnsiTheme="minorHAnsi" w:cstheme="minorHAnsi"/>
                <w:sz w:val="18"/>
                <w:szCs w:val="18"/>
                <w:lang w:val="pl-PL"/>
              </w:rPr>
            </w:pPr>
            <w:r w:rsidRPr="00A14521">
              <w:rPr>
                <w:rFonts w:asciiTheme="minorHAnsi" w:hAnsiTheme="minorHAnsi" w:cstheme="minorHAnsi"/>
                <w:sz w:val="18"/>
                <w:szCs w:val="18"/>
                <w:lang w:val="pl-PL"/>
              </w:rPr>
              <w:t xml:space="preserve">„Kryteria weryfikacji z nowej </w:t>
            </w:r>
            <w:proofErr w:type="spellStart"/>
            <w:r w:rsidRPr="00A14521">
              <w:rPr>
                <w:rFonts w:asciiTheme="minorHAnsi" w:hAnsiTheme="minorHAnsi" w:cstheme="minorHAnsi"/>
                <w:sz w:val="18"/>
                <w:szCs w:val="18"/>
                <w:lang w:val="pl-PL"/>
              </w:rPr>
              <w:t>PPKwZ</w:t>
            </w:r>
            <w:proofErr w:type="spellEnd"/>
            <w:r w:rsidRPr="00A14521">
              <w:rPr>
                <w:rFonts w:asciiTheme="minorHAnsi" w:hAnsiTheme="minorHAnsi" w:cstheme="minorHAnsi"/>
                <w:sz w:val="18"/>
                <w:szCs w:val="18"/>
                <w:lang w:val="pl-PL"/>
              </w:rPr>
              <w:t xml:space="preserve"> a formułowanie zadań egzaminacyjnych” -  skonstruowano program, materiały metodyczne i zrealizowano 1 edycję </w:t>
            </w:r>
            <w:r w:rsidRPr="00A14521">
              <w:rPr>
                <w:rFonts w:asciiTheme="minorHAnsi" w:hAnsiTheme="minorHAnsi" w:cstheme="minorHAnsi"/>
                <w:sz w:val="18"/>
                <w:szCs w:val="18"/>
              </w:rPr>
              <w:t xml:space="preserve">4-godzinnego </w:t>
            </w:r>
            <w:r w:rsidRPr="00A14521">
              <w:rPr>
                <w:rFonts w:asciiTheme="minorHAnsi" w:hAnsiTheme="minorHAnsi" w:cstheme="minorHAnsi"/>
                <w:sz w:val="18"/>
                <w:szCs w:val="18"/>
                <w:lang w:val="pl-PL"/>
              </w:rPr>
              <w:t>kursu (3 osoby);</w:t>
            </w:r>
          </w:p>
          <w:p w:rsidR="00A028D0" w:rsidRPr="00A14521" w:rsidRDefault="00A028D0" w:rsidP="0042189C">
            <w:pPr>
              <w:pStyle w:val="Zawartotabeli"/>
              <w:numPr>
                <w:ilvl w:val="3"/>
                <w:numId w:val="136"/>
              </w:numPr>
              <w:tabs>
                <w:tab w:val="left" w:pos="167"/>
                <w:tab w:val="left" w:pos="309"/>
              </w:tabs>
              <w:spacing w:after="0"/>
              <w:ind w:left="0" w:firstLine="0"/>
              <w:jc w:val="both"/>
              <w:rPr>
                <w:rFonts w:asciiTheme="minorHAnsi" w:hAnsiTheme="minorHAnsi" w:cstheme="minorHAnsi"/>
                <w:sz w:val="18"/>
                <w:szCs w:val="18"/>
                <w:lang w:val="pl-PL"/>
              </w:rPr>
            </w:pPr>
            <w:r w:rsidRPr="00A14521">
              <w:rPr>
                <w:rFonts w:asciiTheme="minorHAnsi" w:hAnsiTheme="minorHAnsi" w:cstheme="minorHAnsi"/>
                <w:sz w:val="18"/>
                <w:szCs w:val="18"/>
                <w:lang w:val="pl-PL"/>
              </w:rPr>
              <w:t>„Indywidualizacja w kształceniu zawodowym” - skonstruowano program, materiały metodyczne i zrealizowano 1 edycję 4-godzinnego kursu (12 osób);</w:t>
            </w:r>
          </w:p>
          <w:p w:rsidR="00A028D0" w:rsidRPr="00A14521" w:rsidRDefault="00A028D0" w:rsidP="0042189C">
            <w:pPr>
              <w:pStyle w:val="Zawartotabeli"/>
              <w:numPr>
                <w:ilvl w:val="3"/>
                <w:numId w:val="136"/>
              </w:numPr>
              <w:tabs>
                <w:tab w:val="left" w:pos="167"/>
                <w:tab w:val="left" w:pos="309"/>
              </w:tabs>
              <w:spacing w:after="0"/>
              <w:ind w:left="0" w:firstLine="0"/>
              <w:jc w:val="both"/>
              <w:rPr>
                <w:rFonts w:asciiTheme="minorHAnsi" w:hAnsiTheme="minorHAnsi" w:cstheme="minorHAnsi"/>
                <w:sz w:val="18"/>
                <w:szCs w:val="18"/>
                <w:lang w:val="pl-PL"/>
              </w:rPr>
            </w:pPr>
            <w:r w:rsidRPr="00A14521">
              <w:rPr>
                <w:rFonts w:asciiTheme="minorHAnsi" w:hAnsiTheme="minorHAnsi" w:cstheme="minorHAnsi"/>
                <w:sz w:val="18"/>
                <w:szCs w:val="18"/>
                <w:lang w:val="pl-PL"/>
              </w:rPr>
              <w:t>„Praca z nowymi programami nauczania do zawodu” - skonstruowano program, materiały metodyczne i zrealizowano 1 edycję 4-godzinnego kursu (12 osób);</w:t>
            </w:r>
          </w:p>
          <w:p w:rsidR="00A028D0" w:rsidRPr="00A14521" w:rsidRDefault="00A028D0" w:rsidP="0042189C">
            <w:pPr>
              <w:pStyle w:val="Zawartotabeli"/>
              <w:numPr>
                <w:ilvl w:val="3"/>
                <w:numId w:val="136"/>
              </w:numPr>
              <w:tabs>
                <w:tab w:val="left" w:pos="167"/>
                <w:tab w:val="left" w:pos="309"/>
              </w:tabs>
              <w:spacing w:after="0"/>
              <w:ind w:left="0" w:firstLine="0"/>
              <w:jc w:val="both"/>
              <w:rPr>
                <w:rFonts w:asciiTheme="minorHAnsi" w:hAnsiTheme="minorHAnsi" w:cstheme="minorHAnsi"/>
                <w:sz w:val="18"/>
                <w:szCs w:val="18"/>
                <w:lang w:val="pl-PL"/>
              </w:rPr>
            </w:pPr>
            <w:r w:rsidRPr="00A14521">
              <w:rPr>
                <w:rFonts w:asciiTheme="minorHAnsi" w:hAnsiTheme="minorHAnsi" w:cstheme="minorHAnsi"/>
                <w:sz w:val="18"/>
                <w:szCs w:val="18"/>
                <w:lang w:val="pl-PL"/>
              </w:rPr>
              <w:t>„Współpraca z pracodawcą w zakresie kształcenia zawodowego” - skonstruowano program, materiały metodyczne i zrealizowano 1 edycję 4-godzinnego kursu (17 osób);</w:t>
            </w:r>
          </w:p>
          <w:p w:rsidR="00A028D0" w:rsidRPr="00A14521" w:rsidRDefault="00A028D0" w:rsidP="0042189C">
            <w:pPr>
              <w:pStyle w:val="Zawartotabeli"/>
              <w:numPr>
                <w:ilvl w:val="3"/>
                <w:numId w:val="136"/>
              </w:numPr>
              <w:tabs>
                <w:tab w:val="left" w:pos="167"/>
                <w:tab w:val="left" w:pos="309"/>
              </w:tabs>
              <w:spacing w:after="0"/>
              <w:ind w:left="0" w:firstLine="0"/>
              <w:jc w:val="both"/>
              <w:rPr>
                <w:rFonts w:asciiTheme="minorHAnsi" w:hAnsiTheme="minorHAnsi" w:cstheme="minorHAnsi"/>
                <w:sz w:val="18"/>
                <w:szCs w:val="18"/>
                <w:lang w:val="pl-PL"/>
              </w:rPr>
            </w:pPr>
            <w:r w:rsidRPr="00A14521">
              <w:rPr>
                <w:rFonts w:asciiTheme="minorHAnsi" w:hAnsiTheme="minorHAnsi" w:cstheme="minorHAnsi"/>
                <w:sz w:val="18"/>
                <w:szCs w:val="18"/>
                <w:lang w:val="pl-PL"/>
              </w:rPr>
              <w:t>„Opracowywanie i modyfikowanie programów nauczania zawodu” - skonstruowano program, materiały metodyczne i zrealizowano 2 edycje 4-godzinnego kursu (12 osób);</w:t>
            </w:r>
          </w:p>
          <w:p w:rsidR="00A028D0" w:rsidRPr="00A14521" w:rsidRDefault="00A028D0" w:rsidP="0042189C">
            <w:pPr>
              <w:pStyle w:val="Zawartotabeli"/>
              <w:numPr>
                <w:ilvl w:val="3"/>
                <w:numId w:val="136"/>
              </w:numPr>
              <w:tabs>
                <w:tab w:val="left" w:pos="167"/>
                <w:tab w:val="left" w:pos="309"/>
              </w:tabs>
              <w:spacing w:after="0"/>
              <w:ind w:left="0" w:firstLine="0"/>
              <w:jc w:val="both"/>
              <w:rPr>
                <w:rFonts w:asciiTheme="minorHAnsi" w:hAnsiTheme="minorHAnsi" w:cstheme="minorHAnsi"/>
                <w:sz w:val="18"/>
                <w:szCs w:val="18"/>
                <w:lang w:val="pl-PL"/>
              </w:rPr>
            </w:pPr>
            <w:r w:rsidRPr="00A14521">
              <w:rPr>
                <w:rFonts w:asciiTheme="minorHAnsi" w:hAnsiTheme="minorHAnsi" w:cstheme="minorHAnsi"/>
                <w:sz w:val="18"/>
                <w:szCs w:val="18"/>
                <w:lang w:val="pl-PL"/>
              </w:rPr>
              <w:t>„Opracowywanie i modyfikowanie programów nauczania zawodu od 2019 r.”</w:t>
            </w:r>
            <w:r w:rsidRPr="00A14521">
              <w:rPr>
                <w:rFonts w:asciiTheme="minorHAnsi" w:hAnsiTheme="minorHAnsi" w:cstheme="minorHAnsi"/>
                <w:sz w:val="18"/>
                <w:szCs w:val="18"/>
              </w:rPr>
              <w:t xml:space="preserve"> </w:t>
            </w:r>
            <w:r w:rsidRPr="00A14521">
              <w:rPr>
                <w:rFonts w:asciiTheme="minorHAnsi" w:hAnsiTheme="minorHAnsi" w:cstheme="minorHAnsi"/>
                <w:sz w:val="18"/>
                <w:szCs w:val="18"/>
                <w:lang w:val="pl-PL"/>
              </w:rPr>
              <w:t>(Zespół Szkół Centrum Kształcenia Rolniczego w Bobowicku) - skonstruowano program, materiały metodyczne i zrealizowano 1 edycję 4-godzinnego kursu (14</w:t>
            </w:r>
            <w:r w:rsidRPr="00A14521">
              <w:rPr>
                <w:rFonts w:asciiTheme="minorHAnsi" w:hAnsiTheme="minorHAnsi" w:cstheme="minorHAnsi"/>
                <w:sz w:val="18"/>
                <w:szCs w:val="18"/>
              </w:rPr>
              <w:t xml:space="preserve"> </w:t>
            </w:r>
            <w:r w:rsidRPr="00A14521">
              <w:rPr>
                <w:rFonts w:asciiTheme="minorHAnsi" w:hAnsiTheme="minorHAnsi" w:cstheme="minorHAnsi"/>
                <w:sz w:val="18"/>
                <w:szCs w:val="18"/>
                <w:lang w:val="pl-PL"/>
              </w:rPr>
              <w:t>osób).</w:t>
            </w:r>
          </w:p>
          <w:p w:rsidR="00A028D0" w:rsidRPr="00A14521" w:rsidRDefault="00A028D0" w:rsidP="002F0BD8">
            <w:pPr>
              <w:pStyle w:val="Zawartotabeli"/>
              <w:tabs>
                <w:tab w:val="left" w:pos="167"/>
                <w:tab w:val="left" w:pos="735"/>
              </w:tabs>
              <w:spacing w:after="0"/>
              <w:ind w:left="26"/>
              <w:jc w:val="both"/>
              <w:rPr>
                <w:rFonts w:asciiTheme="minorHAnsi" w:hAnsiTheme="minorHAnsi" w:cstheme="minorHAnsi"/>
                <w:sz w:val="18"/>
                <w:szCs w:val="18"/>
                <w:lang w:val="pl-PL"/>
              </w:rPr>
            </w:pPr>
            <w:r w:rsidRPr="00A14521">
              <w:rPr>
                <w:rFonts w:asciiTheme="minorHAnsi" w:hAnsiTheme="minorHAnsi" w:cstheme="minorHAnsi"/>
                <w:sz w:val="18"/>
                <w:szCs w:val="18"/>
                <w:lang w:val="pl-PL"/>
              </w:rPr>
              <w:t>2) programy wsparcia</w:t>
            </w:r>
            <w:r w:rsidRPr="00A14521">
              <w:rPr>
                <w:rFonts w:asciiTheme="minorHAnsi" w:hAnsiTheme="minorHAnsi" w:cstheme="minorHAnsi"/>
                <w:sz w:val="18"/>
                <w:szCs w:val="18"/>
              </w:rPr>
              <w:t xml:space="preserve"> </w:t>
            </w:r>
            <w:r w:rsidRPr="00A14521">
              <w:rPr>
                <w:rFonts w:asciiTheme="minorHAnsi" w:hAnsiTheme="minorHAnsi" w:cstheme="minorHAnsi"/>
                <w:sz w:val="18"/>
                <w:szCs w:val="18"/>
                <w:lang w:val="pl-PL"/>
              </w:rPr>
              <w:t>dla nauczycieli kształcenia zawodowego:</w:t>
            </w:r>
          </w:p>
          <w:p w:rsidR="00A028D0" w:rsidRPr="00A14521" w:rsidRDefault="00A028D0" w:rsidP="0042189C">
            <w:pPr>
              <w:pStyle w:val="Zawartotabeli"/>
              <w:numPr>
                <w:ilvl w:val="0"/>
                <w:numId w:val="137"/>
              </w:numPr>
              <w:tabs>
                <w:tab w:val="left" w:pos="168"/>
              </w:tabs>
              <w:spacing w:after="0"/>
              <w:ind w:left="0" w:firstLine="0"/>
              <w:jc w:val="both"/>
              <w:rPr>
                <w:rFonts w:asciiTheme="minorHAnsi" w:hAnsiTheme="minorHAnsi" w:cstheme="minorHAnsi"/>
                <w:sz w:val="18"/>
                <w:szCs w:val="18"/>
                <w:lang w:val="pl-PL"/>
              </w:rPr>
            </w:pPr>
            <w:r w:rsidRPr="00A14521">
              <w:rPr>
                <w:rFonts w:asciiTheme="minorHAnsi" w:hAnsiTheme="minorHAnsi" w:cstheme="minorHAnsi"/>
                <w:sz w:val="18"/>
                <w:szCs w:val="18"/>
                <w:lang w:val="pl-PL"/>
              </w:rPr>
              <w:t>„Indywidualne wsparcie nauczyciela kształcenia zawodowego” (Centrum Kształcenia Zawodowego i Ustawicznego w Sulechowie) - skonstruowano program, materiały metodyczne i zrealizowano część w postaci 14 godzin z 33-godzinnego cyklu działań z 1 edycji programu w zakresie metodyki kształcenia zawodowego i opracowywania dokumentacji pedagogicznej nauczyciela zawodu, program w toku (1 osoba);</w:t>
            </w:r>
          </w:p>
          <w:p w:rsidR="00A028D0" w:rsidRPr="00A14521" w:rsidRDefault="00A028D0" w:rsidP="0042189C">
            <w:pPr>
              <w:pStyle w:val="Zawartotabeli"/>
              <w:numPr>
                <w:ilvl w:val="0"/>
                <w:numId w:val="137"/>
              </w:numPr>
              <w:tabs>
                <w:tab w:val="left" w:pos="168"/>
              </w:tabs>
              <w:spacing w:after="0"/>
              <w:ind w:left="30" w:hanging="30"/>
              <w:jc w:val="both"/>
              <w:rPr>
                <w:rFonts w:asciiTheme="minorHAnsi" w:hAnsiTheme="minorHAnsi" w:cstheme="minorHAnsi"/>
                <w:sz w:val="18"/>
                <w:szCs w:val="18"/>
                <w:lang w:val="pl-PL"/>
              </w:rPr>
            </w:pPr>
            <w:r w:rsidRPr="00A14521">
              <w:rPr>
                <w:rFonts w:asciiTheme="minorHAnsi" w:hAnsiTheme="minorHAnsi" w:cstheme="minorHAnsi"/>
                <w:sz w:val="18"/>
                <w:szCs w:val="18"/>
                <w:lang w:val="pl-PL"/>
              </w:rPr>
              <w:t>„Wsparcie nauczycieli kształcenia zawodowego w zakresie jednego zawodu” (Centrum Kształcenia Zawodowego i Ustawiczneg</w:t>
            </w:r>
            <w:r>
              <w:rPr>
                <w:rFonts w:asciiTheme="minorHAnsi" w:hAnsiTheme="minorHAnsi" w:cstheme="minorHAnsi"/>
                <w:sz w:val="18"/>
                <w:szCs w:val="18"/>
                <w:lang w:val="pl-PL"/>
              </w:rPr>
              <w:t xml:space="preserve">o w Żarach) – </w:t>
            </w:r>
            <w:r w:rsidRPr="00A14521">
              <w:rPr>
                <w:rFonts w:asciiTheme="minorHAnsi" w:hAnsiTheme="minorHAnsi" w:cstheme="minorHAnsi"/>
                <w:sz w:val="18"/>
                <w:szCs w:val="18"/>
                <w:lang w:val="pl-PL"/>
              </w:rPr>
              <w:t>skonstruowano program, materiały metodyczne i zrealizowano 13 godzin z 25-godzinnego cyklu działań 1 edycji programu w zakresie metodyki kształcenia praktycznego i opracowywania dokumentacji pedagogicznej nauczyciela zawodu w zawodach samochodowych, program w toku (6 osób).</w:t>
            </w:r>
          </w:p>
          <w:p w:rsidR="00A028D0" w:rsidRPr="00A14521" w:rsidRDefault="00A028D0" w:rsidP="0042189C">
            <w:pPr>
              <w:pStyle w:val="Zawartotabeli"/>
              <w:numPr>
                <w:ilvl w:val="0"/>
                <w:numId w:val="68"/>
              </w:numPr>
              <w:tabs>
                <w:tab w:val="left" w:pos="168"/>
              </w:tabs>
              <w:spacing w:after="0"/>
              <w:ind w:left="168" w:hanging="168"/>
              <w:jc w:val="both"/>
              <w:rPr>
                <w:rFonts w:asciiTheme="minorHAnsi" w:hAnsiTheme="minorHAnsi" w:cstheme="minorHAnsi"/>
                <w:sz w:val="18"/>
                <w:szCs w:val="18"/>
                <w:lang w:val="pl-PL"/>
              </w:rPr>
            </w:pPr>
            <w:r w:rsidRPr="00A14521">
              <w:rPr>
                <w:rFonts w:asciiTheme="minorHAnsi" w:hAnsiTheme="minorHAnsi" w:cstheme="minorHAnsi"/>
                <w:sz w:val="18"/>
                <w:szCs w:val="18"/>
                <w:lang w:val="pl-PL"/>
              </w:rPr>
              <w:t>konferencje:</w:t>
            </w:r>
          </w:p>
          <w:p w:rsidR="00A028D0" w:rsidRPr="00A14521" w:rsidRDefault="00A028D0" w:rsidP="0042189C">
            <w:pPr>
              <w:pStyle w:val="Zawartotabeli"/>
              <w:numPr>
                <w:ilvl w:val="0"/>
                <w:numId w:val="138"/>
              </w:numPr>
              <w:tabs>
                <w:tab w:val="left" w:pos="168"/>
              </w:tabs>
              <w:spacing w:after="0"/>
              <w:ind w:left="0" w:firstLine="0"/>
              <w:jc w:val="both"/>
              <w:rPr>
                <w:rFonts w:asciiTheme="minorHAnsi" w:hAnsiTheme="minorHAnsi" w:cstheme="minorHAnsi"/>
                <w:sz w:val="18"/>
                <w:szCs w:val="18"/>
                <w:lang w:val="pl-PL"/>
              </w:rPr>
            </w:pPr>
            <w:r w:rsidRPr="00A14521">
              <w:rPr>
                <w:rFonts w:asciiTheme="minorHAnsi" w:hAnsiTheme="minorHAnsi" w:cstheme="minorHAnsi"/>
                <w:sz w:val="18"/>
                <w:szCs w:val="18"/>
                <w:lang w:val="pl-PL"/>
              </w:rPr>
              <w:t>„Przemysł 4.0, czyli jak może się zmieniać kształcenie zawodowe i rynek pracy” - skonstruowano program, zorganizowano i przeprowadzono 5-godzinn</w:t>
            </w:r>
            <w:r>
              <w:rPr>
                <w:rFonts w:asciiTheme="minorHAnsi" w:hAnsiTheme="minorHAnsi" w:cstheme="minorHAnsi"/>
                <w:sz w:val="18"/>
                <w:szCs w:val="18"/>
                <w:lang w:val="pl-PL"/>
              </w:rPr>
              <w:t>ą</w:t>
            </w:r>
            <w:r w:rsidRPr="00A14521">
              <w:rPr>
                <w:rFonts w:asciiTheme="minorHAnsi" w:hAnsiTheme="minorHAnsi" w:cstheme="minorHAnsi"/>
                <w:sz w:val="18"/>
                <w:szCs w:val="18"/>
                <w:lang w:val="pl-PL"/>
              </w:rPr>
              <w:t xml:space="preserve"> konferencję dla nauczycieli kształcenia zawodowego, dyrektorów i pracodawców (120 osób);</w:t>
            </w:r>
          </w:p>
          <w:p w:rsidR="00A028D0" w:rsidRPr="00A14521" w:rsidRDefault="00A028D0" w:rsidP="0042189C">
            <w:pPr>
              <w:pStyle w:val="Zawartotabeli"/>
              <w:numPr>
                <w:ilvl w:val="0"/>
                <w:numId w:val="138"/>
              </w:numPr>
              <w:tabs>
                <w:tab w:val="left" w:pos="168"/>
              </w:tabs>
              <w:spacing w:after="0"/>
              <w:ind w:left="0" w:firstLine="0"/>
              <w:jc w:val="both"/>
              <w:rPr>
                <w:rFonts w:asciiTheme="minorHAnsi" w:hAnsiTheme="minorHAnsi" w:cstheme="minorHAnsi"/>
                <w:sz w:val="18"/>
                <w:szCs w:val="18"/>
                <w:lang w:val="pl-PL"/>
              </w:rPr>
            </w:pPr>
            <w:r w:rsidRPr="00A14521">
              <w:rPr>
                <w:rFonts w:asciiTheme="minorHAnsi" w:hAnsiTheme="minorHAnsi" w:cstheme="minorHAnsi"/>
                <w:sz w:val="18"/>
                <w:szCs w:val="18"/>
                <w:lang w:val="pl-PL"/>
              </w:rPr>
              <w:t xml:space="preserve">„Zmiany w kształceniu zawodowym w świetle znowelizowanej ustawy Prawo </w:t>
            </w:r>
            <w:r>
              <w:rPr>
                <w:rFonts w:asciiTheme="minorHAnsi" w:hAnsiTheme="minorHAnsi" w:cstheme="minorHAnsi"/>
                <w:sz w:val="18"/>
                <w:szCs w:val="18"/>
                <w:lang w:val="pl-PL"/>
              </w:rPr>
              <w:t>o</w:t>
            </w:r>
            <w:r w:rsidRPr="00A14521">
              <w:rPr>
                <w:rFonts w:asciiTheme="minorHAnsi" w:hAnsiTheme="minorHAnsi" w:cstheme="minorHAnsi"/>
                <w:sz w:val="18"/>
                <w:szCs w:val="18"/>
                <w:lang w:val="pl-PL"/>
              </w:rPr>
              <w:t>światowe” - skonstruowano program, zorganizowano i przeprowadzono 3-godzinn</w:t>
            </w:r>
            <w:r>
              <w:rPr>
                <w:rFonts w:asciiTheme="minorHAnsi" w:hAnsiTheme="minorHAnsi" w:cstheme="minorHAnsi"/>
                <w:sz w:val="18"/>
                <w:szCs w:val="18"/>
                <w:lang w:val="pl-PL"/>
              </w:rPr>
              <w:t>ą</w:t>
            </w:r>
            <w:r w:rsidRPr="00A14521">
              <w:rPr>
                <w:rFonts w:asciiTheme="minorHAnsi" w:hAnsiTheme="minorHAnsi" w:cstheme="minorHAnsi"/>
                <w:sz w:val="18"/>
                <w:szCs w:val="18"/>
                <w:lang w:val="pl-PL"/>
              </w:rPr>
              <w:t xml:space="preserve"> konferencję metodyczna dla nauczycieli kształcenia zawodowego na temat zmian w kształceniu zawodowym w świetle znowelizowanej ustawy Prawo </w:t>
            </w:r>
            <w:r>
              <w:rPr>
                <w:rFonts w:asciiTheme="minorHAnsi" w:hAnsiTheme="minorHAnsi" w:cstheme="minorHAnsi"/>
                <w:sz w:val="18"/>
                <w:szCs w:val="18"/>
                <w:lang w:val="pl-PL"/>
              </w:rPr>
              <w:t>o</w:t>
            </w:r>
            <w:r w:rsidRPr="00A14521">
              <w:rPr>
                <w:rFonts w:asciiTheme="minorHAnsi" w:hAnsiTheme="minorHAnsi" w:cstheme="minorHAnsi"/>
                <w:sz w:val="18"/>
                <w:szCs w:val="18"/>
                <w:lang w:val="pl-PL"/>
              </w:rPr>
              <w:t>światowe (8 osób).</w:t>
            </w:r>
          </w:p>
          <w:p w:rsidR="00A028D0" w:rsidRPr="00A14521" w:rsidRDefault="00A028D0" w:rsidP="0042189C">
            <w:pPr>
              <w:numPr>
                <w:ilvl w:val="0"/>
                <w:numId w:val="67"/>
              </w:numPr>
              <w:tabs>
                <w:tab w:val="left" w:pos="309"/>
              </w:tabs>
              <w:ind w:left="0" w:firstLine="142"/>
              <w:jc w:val="both"/>
              <w:rPr>
                <w:rFonts w:asciiTheme="minorHAnsi" w:hAnsiTheme="minorHAnsi"/>
                <w:sz w:val="18"/>
                <w:szCs w:val="18"/>
              </w:rPr>
            </w:pPr>
            <w:r w:rsidRPr="00A14521">
              <w:rPr>
                <w:rFonts w:asciiTheme="minorHAnsi" w:hAnsiTheme="minorHAnsi"/>
                <w:sz w:val="18"/>
                <w:szCs w:val="18"/>
              </w:rPr>
              <w:t>Zorganizowano:</w:t>
            </w:r>
          </w:p>
          <w:p w:rsidR="00A028D0" w:rsidRPr="00A14521" w:rsidRDefault="00A028D0" w:rsidP="0042189C">
            <w:pPr>
              <w:numPr>
                <w:ilvl w:val="0"/>
                <w:numId w:val="72"/>
              </w:numPr>
              <w:tabs>
                <w:tab w:val="left" w:pos="167"/>
              </w:tabs>
              <w:ind w:left="0" w:hanging="25"/>
              <w:jc w:val="both"/>
              <w:rPr>
                <w:rFonts w:asciiTheme="minorHAnsi" w:hAnsiTheme="minorHAnsi"/>
                <w:sz w:val="18"/>
                <w:szCs w:val="18"/>
              </w:rPr>
            </w:pPr>
            <w:r>
              <w:rPr>
                <w:rFonts w:asciiTheme="minorHAnsi" w:hAnsiTheme="minorHAnsi"/>
                <w:sz w:val="18"/>
                <w:szCs w:val="18"/>
              </w:rPr>
              <w:t>k</w:t>
            </w:r>
            <w:r w:rsidRPr="00A14521">
              <w:rPr>
                <w:rFonts w:asciiTheme="minorHAnsi" w:hAnsiTheme="minorHAnsi"/>
                <w:sz w:val="18"/>
                <w:szCs w:val="18"/>
              </w:rPr>
              <w:t>urs</w:t>
            </w:r>
            <w:r>
              <w:rPr>
                <w:rFonts w:asciiTheme="minorHAnsi" w:hAnsiTheme="minorHAnsi"/>
                <w:sz w:val="18"/>
                <w:szCs w:val="18"/>
              </w:rPr>
              <w:t>y</w:t>
            </w:r>
            <w:r w:rsidRPr="00A14521">
              <w:rPr>
                <w:rFonts w:asciiTheme="minorHAnsi" w:hAnsiTheme="minorHAnsi"/>
                <w:sz w:val="18"/>
                <w:szCs w:val="18"/>
              </w:rPr>
              <w:t xml:space="preserve"> nadające uczestnikom nowe uprawnienia, w tym:</w:t>
            </w:r>
          </w:p>
          <w:p w:rsidR="00A028D0" w:rsidRPr="00A14521" w:rsidRDefault="00A028D0" w:rsidP="0042189C">
            <w:pPr>
              <w:numPr>
                <w:ilvl w:val="0"/>
                <w:numId w:val="70"/>
              </w:numPr>
              <w:tabs>
                <w:tab w:val="left" w:pos="167"/>
              </w:tabs>
              <w:ind w:left="0" w:hanging="25"/>
              <w:jc w:val="both"/>
              <w:rPr>
                <w:rFonts w:asciiTheme="minorHAnsi" w:hAnsiTheme="minorHAnsi"/>
                <w:sz w:val="18"/>
                <w:szCs w:val="18"/>
              </w:rPr>
            </w:pPr>
            <w:r w:rsidRPr="00A14521">
              <w:rPr>
                <w:rFonts w:asciiTheme="minorHAnsi" w:hAnsiTheme="minorHAnsi"/>
                <w:iCs/>
                <w:sz w:val="18"/>
                <w:szCs w:val="18"/>
              </w:rPr>
              <w:t xml:space="preserve">na wychowawcę wypoczynku </w:t>
            </w:r>
            <w:r w:rsidRPr="00A14521">
              <w:rPr>
                <w:rFonts w:asciiTheme="minorHAnsi" w:hAnsiTheme="minorHAnsi"/>
                <w:sz w:val="18"/>
                <w:szCs w:val="18"/>
              </w:rPr>
              <w:t>(11 uczestników),</w:t>
            </w:r>
          </w:p>
          <w:p w:rsidR="00A028D0" w:rsidRPr="00A14521" w:rsidRDefault="00A028D0" w:rsidP="0042189C">
            <w:pPr>
              <w:numPr>
                <w:ilvl w:val="0"/>
                <w:numId w:val="70"/>
              </w:numPr>
              <w:tabs>
                <w:tab w:val="left" w:pos="167"/>
              </w:tabs>
              <w:ind w:left="0" w:hanging="25"/>
              <w:jc w:val="both"/>
              <w:rPr>
                <w:rFonts w:asciiTheme="minorHAnsi" w:hAnsiTheme="minorHAnsi"/>
                <w:sz w:val="18"/>
                <w:szCs w:val="18"/>
              </w:rPr>
            </w:pPr>
            <w:r w:rsidRPr="00A14521">
              <w:rPr>
                <w:rFonts w:asciiTheme="minorHAnsi" w:hAnsiTheme="minorHAnsi"/>
                <w:iCs/>
                <w:sz w:val="18"/>
                <w:szCs w:val="18"/>
              </w:rPr>
              <w:t xml:space="preserve">na kierownika wypoczynku </w:t>
            </w:r>
            <w:r w:rsidRPr="00A14521">
              <w:rPr>
                <w:rFonts w:asciiTheme="minorHAnsi" w:hAnsiTheme="minorHAnsi"/>
                <w:sz w:val="18"/>
                <w:szCs w:val="18"/>
              </w:rPr>
              <w:t>(9 uczestników),</w:t>
            </w:r>
          </w:p>
          <w:p w:rsidR="00A028D0" w:rsidRPr="00A14521" w:rsidRDefault="00A028D0" w:rsidP="0042189C">
            <w:pPr>
              <w:numPr>
                <w:ilvl w:val="0"/>
                <w:numId w:val="70"/>
              </w:numPr>
              <w:tabs>
                <w:tab w:val="left" w:pos="167"/>
              </w:tabs>
              <w:ind w:left="0" w:hanging="25"/>
              <w:jc w:val="both"/>
              <w:rPr>
                <w:rFonts w:asciiTheme="minorHAnsi" w:hAnsiTheme="minorHAnsi"/>
                <w:sz w:val="18"/>
                <w:szCs w:val="18"/>
              </w:rPr>
            </w:pPr>
            <w:r>
              <w:rPr>
                <w:rFonts w:asciiTheme="minorHAnsi" w:hAnsiTheme="minorHAnsi"/>
                <w:sz w:val="18"/>
                <w:szCs w:val="18"/>
              </w:rPr>
              <w:t xml:space="preserve">na </w:t>
            </w:r>
            <w:r w:rsidRPr="00A14521">
              <w:rPr>
                <w:rFonts w:asciiTheme="minorHAnsi" w:hAnsiTheme="minorHAnsi"/>
                <w:sz w:val="18"/>
                <w:szCs w:val="18"/>
              </w:rPr>
              <w:t>kierow</w:t>
            </w:r>
            <w:r>
              <w:rPr>
                <w:rFonts w:asciiTheme="minorHAnsi" w:hAnsiTheme="minorHAnsi"/>
                <w:sz w:val="18"/>
                <w:szCs w:val="18"/>
              </w:rPr>
              <w:t>nika</w:t>
            </w:r>
            <w:r w:rsidRPr="00A14521">
              <w:rPr>
                <w:rFonts w:asciiTheme="minorHAnsi" w:hAnsiTheme="minorHAnsi"/>
                <w:sz w:val="18"/>
                <w:szCs w:val="18"/>
              </w:rPr>
              <w:t xml:space="preserve"> wycieczek szkolnych i obozów wędrownych (44 uczestników).</w:t>
            </w:r>
          </w:p>
          <w:p w:rsidR="00A028D0" w:rsidRPr="00A14521" w:rsidRDefault="00A028D0" w:rsidP="0042189C">
            <w:pPr>
              <w:pStyle w:val="Akapitzlist"/>
              <w:numPr>
                <w:ilvl w:val="0"/>
                <w:numId w:val="72"/>
              </w:numPr>
              <w:tabs>
                <w:tab w:val="left" w:pos="309"/>
              </w:tabs>
              <w:ind w:left="0" w:firstLine="0"/>
              <w:jc w:val="both"/>
              <w:rPr>
                <w:rFonts w:asciiTheme="minorHAnsi" w:hAnsiTheme="minorHAnsi"/>
                <w:sz w:val="18"/>
                <w:szCs w:val="18"/>
              </w:rPr>
            </w:pPr>
            <w:r w:rsidRPr="00A14521">
              <w:rPr>
                <w:rFonts w:asciiTheme="minorHAnsi" w:hAnsiTheme="minorHAnsi"/>
                <w:sz w:val="18"/>
                <w:szCs w:val="18"/>
              </w:rPr>
              <w:t xml:space="preserve">Zrealizowano szkolenia z zakresu technologii informacyjno-komunikacyjnych (TIK) niezbędnych na rynku pracy, m.in. w zakresie: </w:t>
            </w:r>
          </w:p>
          <w:p w:rsidR="00A028D0" w:rsidRPr="00A14521" w:rsidRDefault="00A028D0" w:rsidP="0042189C">
            <w:pPr>
              <w:numPr>
                <w:ilvl w:val="0"/>
                <w:numId w:val="71"/>
              </w:numPr>
              <w:tabs>
                <w:tab w:val="left" w:pos="167"/>
              </w:tabs>
              <w:ind w:left="0" w:firstLine="25"/>
              <w:jc w:val="both"/>
              <w:rPr>
                <w:rFonts w:asciiTheme="minorHAnsi" w:hAnsiTheme="minorHAnsi"/>
                <w:sz w:val="18"/>
                <w:szCs w:val="18"/>
              </w:rPr>
            </w:pPr>
            <w:r w:rsidRPr="00A14521">
              <w:rPr>
                <w:rFonts w:asciiTheme="minorHAnsi" w:hAnsiTheme="minorHAnsi"/>
                <w:sz w:val="18"/>
                <w:szCs w:val="18"/>
              </w:rPr>
              <w:t>stosowania technologii informacyjno-komunikacyjnych w pracy edukacyjnej z wykorzystaniem urządzeń informacyjno-komunikacyjnych i stosowaniem multimedialnych urządzeń cyfrowych (tablety, smartfony, laptopy) oraz bezpieczeństwa dzieci i młodzieży w Internecie,</w:t>
            </w:r>
          </w:p>
          <w:p w:rsidR="00A028D0" w:rsidRPr="00A14521" w:rsidRDefault="00A028D0" w:rsidP="0042189C">
            <w:pPr>
              <w:numPr>
                <w:ilvl w:val="0"/>
                <w:numId w:val="71"/>
              </w:numPr>
              <w:tabs>
                <w:tab w:val="left" w:pos="167"/>
              </w:tabs>
              <w:ind w:left="0" w:firstLine="25"/>
              <w:jc w:val="both"/>
              <w:rPr>
                <w:rFonts w:asciiTheme="minorHAnsi" w:hAnsiTheme="minorHAnsi"/>
                <w:sz w:val="18"/>
                <w:szCs w:val="18"/>
              </w:rPr>
            </w:pPr>
            <w:r w:rsidRPr="00A14521">
              <w:rPr>
                <w:rFonts w:asciiTheme="minorHAnsi" w:hAnsiTheme="minorHAnsi"/>
                <w:sz w:val="18"/>
                <w:szCs w:val="18"/>
              </w:rPr>
              <w:lastRenderedPageBreak/>
              <w:t>efektywnego stosowania różnych programów komputerowych w pracy edukacyjnej dostosowanych do różnych poziomów przygotowania nauczycieli i innych pracowników szkoły, w tym warsztaty:</w:t>
            </w:r>
          </w:p>
          <w:p w:rsidR="00A028D0" w:rsidRPr="00A14521" w:rsidRDefault="00A028D0" w:rsidP="0042189C">
            <w:pPr>
              <w:numPr>
                <w:ilvl w:val="0"/>
                <w:numId w:val="73"/>
              </w:numPr>
              <w:tabs>
                <w:tab w:val="left" w:pos="167"/>
              </w:tabs>
              <w:ind w:left="26" w:firstLine="0"/>
              <w:jc w:val="both"/>
              <w:rPr>
                <w:rFonts w:asciiTheme="minorHAnsi" w:hAnsiTheme="minorHAnsi"/>
                <w:sz w:val="18"/>
                <w:szCs w:val="18"/>
              </w:rPr>
            </w:pPr>
            <w:r w:rsidRPr="00A14521">
              <w:rPr>
                <w:rFonts w:asciiTheme="minorHAnsi" w:hAnsiTheme="minorHAnsi"/>
                <w:sz w:val="18"/>
                <w:szCs w:val="18"/>
              </w:rPr>
              <w:t xml:space="preserve">Gamifikacja, </w:t>
            </w:r>
            <w:proofErr w:type="spellStart"/>
            <w:r w:rsidRPr="00A14521">
              <w:rPr>
                <w:rFonts w:asciiTheme="minorHAnsi" w:hAnsiTheme="minorHAnsi"/>
                <w:sz w:val="18"/>
                <w:szCs w:val="18"/>
              </w:rPr>
              <w:t>WebQuest</w:t>
            </w:r>
            <w:proofErr w:type="spellEnd"/>
            <w:r w:rsidRPr="00A14521">
              <w:rPr>
                <w:rFonts w:asciiTheme="minorHAnsi" w:hAnsiTheme="minorHAnsi"/>
                <w:sz w:val="18"/>
                <w:szCs w:val="18"/>
              </w:rPr>
              <w:t>, „odwrócona klasa” w nauczaniu języków obcych (56 uczestników),</w:t>
            </w:r>
          </w:p>
          <w:p w:rsidR="00A028D0" w:rsidRPr="00A14521" w:rsidRDefault="00A028D0" w:rsidP="0042189C">
            <w:pPr>
              <w:numPr>
                <w:ilvl w:val="0"/>
                <w:numId w:val="73"/>
              </w:numPr>
              <w:tabs>
                <w:tab w:val="left" w:pos="167"/>
              </w:tabs>
              <w:ind w:left="26" w:firstLine="0"/>
              <w:jc w:val="both"/>
              <w:rPr>
                <w:rFonts w:asciiTheme="minorHAnsi" w:hAnsiTheme="minorHAnsi"/>
                <w:sz w:val="18"/>
                <w:szCs w:val="18"/>
              </w:rPr>
            </w:pPr>
            <w:r w:rsidRPr="00A14521">
              <w:rPr>
                <w:rFonts w:asciiTheme="minorHAnsi" w:hAnsiTheme="minorHAnsi"/>
                <w:sz w:val="18"/>
                <w:szCs w:val="18"/>
              </w:rPr>
              <w:t>Tworzenie testów, quizów i gier interaktywnych (16 uczestników),</w:t>
            </w:r>
          </w:p>
          <w:p w:rsidR="00A028D0" w:rsidRPr="00A14521" w:rsidRDefault="00A028D0" w:rsidP="0042189C">
            <w:pPr>
              <w:numPr>
                <w:ilvl w:val="0"/>
                <w:numId w:val="73"/>
              </w:numPr>
              <w:tabs>
                <w:tab w:val="left" w:pos="167"/>
              </w:tabs>
              <w:ind w:left="26" w:firstLine="0"/>
              <w:jc w:val="both"/>
              <w:rPr>
                <w:rFonts w:asciiTheme="minorHAnsi" w:hAnsiTheme="minorHAnsi"/>
                <w:sz w:val="18"/>
                <w:szCs w:val="18"/>
              </w:rPr>
            </w:pPr>
            <w:r w:rsidRPr="00A14521">
              <w:rPr>
                <w:rFonts w:asciiTheme="minorHAnsi" w:hAnsiTheme="minorHAnsi"/>
                <w:sz w:val="18"/>
                <w:szCs w:val="18"/>
              </w:rPr>
              <w:t>Nowoczesne metody dydaktyki cyfrowej (12 uczestników),</w:t>
            </w:r>
          </w:p>
          <w:p w:rsidR="00A028D0" w:rsidRPr="00A14521" w:rsidRDefault="00A028D0" w:rsidP="0042189C">
            <w:pPr>
              <w:numPr>
                <w:ilvl w:val="0"/>
                <w:numId w:val="73"/>
              </w:numPr>
              <w:tabs>
                <w:tab w:val="left" w:pos="167"/>
              </w:tabs>
              <w:ind w:left="26" w:firstLine="0"/>
              <w:jc w:val="both"/>
              <w:rPr>
                <w:rFonts w:asciiTheme="minorHAnsi" w:hAnsiTheme="minorHAnsi"/>
                <w:sz w:val="18"/>
                <w:szCs w:val="18"/>
              </w:rPr>
            </w:pPr>
            <w:r w:rsidRPr="00A14521">
              <w:rPr>
                <w:rFonts w:asciiTheme="minorHAnsi" w:hAnsiTheme="minorHAnsi"/>
                <w:sz w:val="18"/>
                <w:szCs w:val="18"/>
              </w:rPr>
              <w:t>Tablica interaktywna w dydaktyce przedmiotowej (</w:t>
            </w:r>
            <w:r>
              <w:rPr>
                <w:rFonts w:asciiTheme="minorHAnsi" w:hAnsiTheme="minorHAnsi"/>
                <w:sz w:val="18"/>
                <w:szCs w:val="18"/>
              </w:rPr>
              <w:t xml:space="preserve">I </w:t>
            </w:r>
            <w:proofErr w:type="spellStart"/>
            <w:r>
              <w:rPr>
                <w:rFonts w:asciiTheme="minorHAnsi" w:hAnsiTheme="minorHAnsi"/>
                <w:sz w:val="18"/>
                <w:szCs w:val="18"/>
              </w:rPr>
              <w:t>i</w:t>
            </w:r>
            <w:proofErr w:type="spellEnd"/>
            <w:r>
              <w:rPr>
                <w:rFonts w:asciiTheme="minorHAnsi" w:hAnsiTheme="minorHAnsi"/>
                <w:sz w:val="18"/>
                <w:szCs w:val="18"/>
              </w:rPr>
              <w:t xml:space="preserve"> II </w:t>
            </w:r>
            <w:r w:rsidRPr="00A14521">
              <w:rPr>
                <w:rFonts w:asciiTheme="minorHAnsi" w:hAnsiTheme="minorHAnsi"/>
                <w:sz w:val="18"/>
                <w:szCs w:val="18"/>
              </w:rPr>
              <w:t>gr</w:t>
            </w:r>
            <w:r>
              <w:rPr>
                <w:rFonts w:asciiTheme="minorHAnsi" w:hAnsiTheme="minorHAnsi"/>
                <w:sz w:val="18"/>
                <w:szCs w:val="18"/>
              </w:rPr>
              <w:t xml:space="preserve">upa - </w:t>
            </w:r>
            <w:r w:rsidRPr="00A14521">
              <w:rPr>
                <w:rFonts w:asciiTheme="minorHAnsi" w:hAnsiTheme="minorHAnsi"/>
                <w:sz w:val="18"/>
                <w:szCs w:val="18"/>
              </w:rPr>
              <w:t>35 uczestników),</w:t>
            </w:r>
          </w:p>
          <w:p w:rsidR="00A028D0" w:rsidRPr="00A14521" w:rsidRDefault="00A028D0" w:rsidP="0042189C">
            <w:pPr>
              <w:numPr>
                <w:ilvl w:val="0"/>
                <w:numId w:val="73"/>
              </w:numPr>
              <w:tabs>
                <w:tab w:val="left" w:pos="26"/>
              </w:tabs>
              <w:ind w:left="168" w:hanging="142"/>
              <w:jc w:val="both"/>
              <w:rPr>
                <w:rFonts w:asciiTheme="minorHAnsi" w:hAnsiTheme="minorHAnsi"/>
                <w:sz w:val="18"/>
                <w:szCs w:val="18"/>
              </w:rPr>
            </w:pPr>
            <w:r w:rsidRPr="00A14521">
              <w:rPr>
                <w:rFonts w:asciiTheme="minorHAnsi" w:hAnsiTheme="minorHAnsi"/>
                <w:sz w:val="18"/>
                <w:szCs w:val="18"/>
              </w:rPr>
              <w:t xml:space="preserve">Technologie informacyjno-komunikacyjne w pracy z uczniem niepełnosprawnym (12 </w:t>
            </w:r>
            <w:r>
              <w:rPr>
                <w:rFonts w:asciiTheme="minorHAnsi" w:hAnsiTheme="minorHAnsi"/>
                <w:sz w:val="18"/>
                <w:szCs w:val="18"/>
              </w:rPr>
              <w:t>o</w:t>
            </w:r>
            <w:r w:rsidRPr="00A14521">
              <w:rPr>
                <w:rFonts w:asciiTheme="minorHAnsi" w:hAnsiTheme="minorHAnsi"/>
                <w:sz w:val="18"/>
                <w:szCs w:val="18"/>
              </w:rPr>
              <w:t>só</w:t>
            </w:r>
            <w:r>
              <w:rPr>
                <w:rFonts w:asciiTheme="minorHAnsi" w:hAnsiTheme="minorHAnsi"/>
                <w:sz w:val="18"/>
                <w:szCs w:val="18"/>
              </w:rPr>
              <w:t>b</w:t>
            </w:r>
            <w:r w:rsidRPr="00A14521">
              <w:rPr>
                <w:rFonts w:asciiTheme="minorHAnsi" w:hAnsiTheme="minorHAnsi"/>
                <w:sz w:val="18"/>
                <w:szCs w:val="18"/>
              </w:rPr>
              <w:t>),</w:t>
            </w:r>
          </w:p>
          <w:p w:rsidR="00A028D0" w:rsidRPr="00A14521" w:rsidRDefault="00A028D0" w:rsidP="0042189C">
            <w:pPr>
              <w:numPr>
                <w:ilvl w:val="0"/>
                <w:numId w:val="73"/>
              </w:numPr>
              <w:tabs>
                <w:tab w:val="left" w:pos="167"/>
              </w:tabs>
              <w:ind w:left="26" w:firstLine="0"/>
              <w:jc w:val="both"/>
              <w:rPr>
                <w:rFonts w:asciiTheme="minorHAnsi" w:hAnsiTheme="minorHAnsi"/>
                <w:sz w:val="18"/>
                <w:szCs w:val="18"/>
              </w:rPr>
            </w:pPr>
            <w:r w:rsidRPr="00A14521">
              <w:rPr>
                <w:rFonts w:asciiTheme="minorHAnsi" w:hAnsiTheme="minorHAnsi"/>
                <w:sz w:val="18"/>
                <w:szCs w:val="18"/>
              </w:rPr>
              <w:t>Bezpieczeństwo dzieci i młodzieży w cyberprzestrzeni (159 uczestników),</w:t>
            </w:r>
          </w:p>
          <w:p w:rsidR="00A028D0" w:rsidRPr="00A14521" w:rsidRDefault="00A028D0" w:rsidP="0042189C">
            <w:pPr>
              <w:numPr>
                <w:ilvl w:val="0"/>
                <w:numId w:val="73"/>
              </w:numPr>
              <w:tabs>
                <w:tab w:val="left" w:pos="167"/>
              </w:tabs>
              <w:ind w:left="26" w:firstLine="0"/>
              <w:jc w:val="both"/>
              <w:rPr>
                <w:rFonts w:asciiTheme="minorHAnsi" w:hAnsiTheme="minorHAnsi"/>
                <w:sz w:val="18"/>
                <w:szCs w:val="18"/>
              </w:rPr>
            </w:pPr>
            <w:r w:rsidRPr="00A14521">
              <w:rPr>
                <w:rFonts w:asciiTheme="minorHAnsi" w:hAnsiTheme="minorHAnsi"/>
                <w:sz w:val="18"/>
                <w:szCs w:val="18"/>
              </w:rPr>
              <w:t>Fonoholizm wśród dzieci i młodzieży (132 uczestników),</w:t>
            </w:r>
          </w:p>
          <w:p w:rsidR="00A028D0" w:rsidRPr="00A14521" w:rsidRDefault="00A028D0" w:rsidP="0042189C">
            <w:pPr>
              <w:numPr>
                <w:ilvl w:val="0"/>
                <w:numId w:val="73"/>
              </w:numPr>
              <w:tabs>
                <w:tab w:val="left" w:pos="167"/>
              </w:tabs>
              <w:ind w:left="26" w:firstLine="0"/>
              <w:jc w:val="both"/>
              <w:rPr>
                <w:rFonts w:asciiTheme="minorHAnsi" w:hAnsiTheme="minorHAnsi"/>
                <w:sz w:val="18"/>
                <w:szCs w:val="18"/>
              </w:rPr>
            </w:pPr>
            <w:r w:rsidRPr="00A14521">
              <w:rPr>
                <w:rFonts w:asciiTheme="minorHAnsi" w:hAnsiTheme="minorHAnsi"/>
                <w:sz w:val="18"/>
                <w:szCs w:val="18"/>
              </w:rPr>
              <w:t>RODO w praktyce szkolnej (256 uczestników),</w:t>
            </w:r>
          </w:p>
          <w:p w:rsidR="00A028D0" w:rsidRPr="00A14521" w:rsidRDefault="00A028D0" w:rsidP="0042189C">
            <w:pPr>
              <w:numPr>
                <w:ilvl w:val="0"/>
                <w:numId w:val="73"/>
              </w:numPr>
              <w:tabs>
                <w:tab w:val="left" w:pos="167"/>
              </w:tabs>
              <w:ind w:left="26" w:firstLine="0"/>
              <w:jc w:val="both"/>
              <w:rPr>
                <w:rFonts w:asciiTheme="minorHAnsi" w:hAnsiTheme="minorHAnsi"/>
                <w:sz w:val="18"/>
                <w:szCs w:val="18"/>
              </w:rPr>
            </w:pPr>
            <w:r w:rsidRPr="00A14521">
              <w:rPr>
                <w:rFonts w:asciiTheme="minorHAnsi" w:hAnsiTheme="minorHAnsi"/>
                <w:sz w:val="18"/>
                <w:szCs w:val="18"/>
              </w:rPr>
              <w:t>Narzędzia internetowe w pracy nauczyciela (168 uczestników).</w:t>
            </w:r>
          </w:p>
        </w:tc>
      </w:tr>
      <w:tr w:rsidR="00A028D0" w:rsidRPr="00C15682" w:rsidTr="002F0BD8">
        <w:trPr>
          <w:trHeight w:val="497"/>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5E37DB">
              <w:rPr>
                <w:rFonts w:asciiTheme="minorHAnsi" w:hAnsiTheme="minorHAnsi"/>
                <w:sz w:val="18"/>
                <w:szCs w:val="18"/>
              </w:rPr>
              <w:lastRenderedPageBreak/>
              <w:t>Uzyskane efekty</w:t>
            </w:r>
            <w:r w:rsidRPr="005E37DB">
              <w:rPr>
                <w:rFonts w:asciiTheme="minorHAnsi" w:hAnsiTheme="minorHAnsi"/>
                <w:sz w:val="18"/>
                <w:szCs w:val="18"/>
                <w:lang w:val="pl-PL"/>
              </w:rPr>
              <w:br/>
            </w:r>
            <w:r w:rsidRPr="005E37DB">
              <w:rPr>
                <w:rFonts w:asciiTheme="minorHAnsi" w:hAnsiTheme="minorHAnsi"/>
                <w:sz w:val="18"/>
                <w:szCs w:val="18"/>
              </w:rPr>
              <w:t>(</w:t>
            </w:r>
            <w:r w:rsidRPr="005E37DB">
              <w:rPr>
                <w:rFonts w:asciiTheme="minorHAnsi" w:hAnsiTheme="minorHAnsi"/>
                <w:snapToGrid w:val="0"/>
                <w:sz w:val="18"/>
                <w:szCs w:val="18"/>
              </w:rPr>
              <w:t>w ujęciu ilościowym</w:t>
            </w:r>
            <w:r w:rsidRPr="005E37DB">
              <w:rPr>
                <w:rFonts w:asciiTheme="minorHAnsi" w:hAnsiTheme="minorHAnsi"/>
                <w:snapToGrid w:val="0"/>
                <w:sz w:val="18"/>
                <w:szCs w:val="18"/>
                <w:lang w:val="pl-PL"/>
              </w:rPr>
              <w:br/>
            </w:r>
            <w:r w:rsidRPr="005E37DB">
              <w:rPr>
                <w:rFonts w:asciiTheme="minorHAnsi" w:hAnsiTheme="minorHAnsi"/>
                <w:snapToGrid w:val="0"/>
                <w:sz w:val="18"/>
                <w:szCs w:val="18"/>
              </w:rPr>
              <w:t>i jakościowym</w:t>
            </w:r>
            <w:r w:rsidRPr="005E37DB">
              <w:rPr>
                <w:rFonts w:asciiTheme="minorHAnsi" w:hAnsiTheme="minorHAnsi"/>
                <w:sz w:val="18"/>
                <w:szCs w:val="18"/>
              </w:rPr>
              <w:t>)</w:t>
            </w:r>
          </w:p>
        </w:tc>
        <w:tc>
          <w:tcPr>
            <w:tcW w:w="7082" w:type="dxa"/>
          </w:tcPr>
          <w:p w:rsidR="00A028D0" w:rsidRPr="008C728A" w:rsidRDefault="00A028D0" w:rsidP="002F0BD8">
            <w:pPr>
              <w:pStyle w:val="Zawartotabeli"/>
              <w:spacing w:after="0"/>
              <w:ind w:left="229" w:hanging="229"/>
              <w:jc w:val="both"/>
              <w:rPr>
                <w:rFonts w:asciiTheme="minorHAnsi" w:hAnsiTheme="minorHAnsi"/>
                <w:sz w:val="18"/>
                <w:szCs w:val="18"/>
                <w:lang w:val="pl-PL"/>
              </w:rPr>
            </w:pPr>
            <w:r w:rsidRPr="008C728A">
              <w:rPr>
                <w:rFonts w:asciiTheme="minorHAnsi" w:hAnsiTheme="minorHAnsi"/>
                <w:sz w:val="18"/>
                <w:szCs w:val="18"/>
              </w:rPr>
              <w:t>LKO:</w:t>
            </w:r>
          </w:p>
          <w:p w:rsidR="00A028D0" w:rsidRPr="008C728A" w:rsidRDefault="00A028D0" w:rsidP="002F0BD8">
            <w:pPr>
              <w:tabs>
                <w:tab w:val="left" w:pos="166"/>
              </w:tabs>
              <w:jc w:val="both"/>
              <w:rPr>
                <w:rFonts w:asciiTheme="minorHAnsi" w:hAnsiTheme="minorHAnsi"/>
                <w:sz w:val="18"/>
                <w:szCs w:val="18"/>
              </w:rPr>
            </w:pPr>
            <w:r w:rsidRPr="008C728A">
              <w:rPr>
                <w:rFonts w:asciiTheme="minorHAnsi" w:hAnsiTheme="minorHAnsi"/>
                <w:sz w:val="18"/>
                <w:szCs w:val="18"/>
              </w:rPr>
              <w:t>Kolejny etap reformy edukacji został sprawnie wdrożony. Dyrektorzy i nauczyciele mieli poczucie wsparcia ze strony organu nadzorującego i organów prowadzących, co skutkowało sprawnym wdrożeniem kolejnego etapu reformy edukacji oraz sprawnym przeprowadzeniem naboru do szkół. Doradcy metodyczni rozpoczęli w wyznaczonym terminie wspomaganie dyrektorów i nauczycieli. Doskonalenie zawodowe nauczycieli odbywa się zgodn</w:t>
            </w:r>
            <w:r w:rsidR="007B30CA">
              <w:rPr>
                <w:rFonts w:asciiTheme="minorHAnsi" w:hAnsiTheme="minorHAnsi"/>
                <w:sz w:val="18"/>
                <w:szCs w:val="18"/>
              </w:rPr>
              <w:t>i</w:t>
            </w:r>
            <w:r w:rsidRPr="008C728A">
              <w:rPr>
                <w:rFonts w:asciiTheme="minorHAnsi" w:hAnsiTheme="minorHAnsi"/>
                <w:sz w:val="18"/>
                <w:szCs w:val="18"/>
              </w:rPr>
              <w:t>e z potrzebami wynikającymi z wdrażania reformy edukacji.</w:t>
            </w:r>
          </w:p>
          <w:p w:rsidR="00A028D0" w:rsidRPr="00C15682" w:rsidRDefault="00A028D0" w:rsidP="002F0BD8">
            <w:pPr>
              <w:pStyle w:val="Zawartotabeli"/>
              <w:tabs>
                <w:tab w:val="left" w:pos="139"/>
              </w:tabs>
              <w:spacing w:after="0"/>
              <w:jc w:val="both"/>
              <w:rPr>
                <w:rFonts w:asciiTheme="minorHAnsi" w:hAnsiTheme="minorHAnsi"/>
                <w:sz w:val="18"/>
                <w:szCs w:val="18"/>
                <w:highlight w:val="yellow"/>
                <w:lang w:val="pl-PL"/>
              </w:rPr>
            </w:pPr>
          </w:p>
          <w:p w:rsidR="00A028D0" w:rsidRPr="00883872" w:rsidRDefault="00A028D0" w:rsidP="002F0BD8">
            <w:pPr>
              <w:pStyle w:val="Zawartotabeli"/>
              <w:tabs>
                <w:tab w:val="left" w:pos="139"/>
              </w:tabs>
              <w:spacing w:after="0"/>
              <w:ind w:left="18"/>
              <w:jc w:val="both"/>
              <w:rPr>
                <w:rFonts w:asciiTheme="minorHAnsi" w:hAnsiTheme="minorHAnsi"/>
                <w:sz w:val="18"/>
                <w:szCs w:val="18"/>
                <w:lang w:val="pl-PL"/>
              </w:rPr>
            </w:pPr>
            <w:r w:rsidRPr="00883872">
              <w:rPr>
                <w:rFonts w:asciiTheme="minorHAnsi" w:hAnsiTheme="minorHAnsi"/>
                <w:sz w:val="18"/>
                <w:szCs w:val="18"/>
              </w:rPr>
              <w:t>DS UM</w:t>
            </w:r>
            <w:r w:rsidRPr="00883872">
              <w:rPr>
                <w:rFonts w:asciiTheme="minorHAnsi" w:hAnsiTheme="minorHAnsi"/>
                <w:sz w:val="18"/>
                <w:szCs w:val="18"/>
                <w:lang w:val="pl-PL"/>
              </w:rPr>
              <w:t>WL:</w:t>
            </w:r>
          </w:p>
          <w:p w:rsidR="00A028D0" w:rsidRPr="00883872" w:rsidRDefault="00A028D0" w:rsidP="002F0BD8">
            <w:pPr>
              <w:pStyle w:val="Akapitzlist"/>
              <w:tabs>
                <w:tab w:val="left" w:pos="175"/>
              </w:tabs>
              <w:ind w:left="0"/>
              <w:jc w:val="both"/>
              <w:rPr>
                <w:rFonts w:asciiTheme="minorHAnsi" w:hAnsiTheme="minorHAnsi"/>
                <w:sz w:val="18"/>
                <w:szCs w:val="18"/>
              </w:rPr>
            </w:pPr>
            <w:r w:rsidRPr="00883872">
              <w:rPr>
                <w:rFonts w:asciiTheme="minorHAnsi" w:hAnsiTheme="minorHAnsi"/>
                <w:sz w:val="18"/>
                <w:szCs w:val="18"/>
                <w:lang w:val="pl-PL"/>
              </w:rPr>
              <w:t>W ramach realizacji powyższych przedsięwzięć u</w:t>
            </w:r>
            <w:r w:rsidRPr="00883872">
              <w:rPr>
                <w:rFonts w:asciiTheme="minorHAnsi" w:hAnsiTheme="minorHAnsi"/>
                <w:sz w:val="18"/>
                <w:szCs w:val="18"/>
              </w:rPr>
              <w:t>zyskano następujące efekty</w:t>
            </w:r>
            <w:r w:rsidRPr="00883872">
              <w:rPr>
                <w:rFonts w:asciiTheme="minorHAnsi" w:hAnsiTheme="minorHAnsi"/>
                <w:sz w:val="18"/>
                <w:szCs w:val="18"/>
                <w:lang w:val="pl-PL"/>
              </w:rPr>
              <w:t xml:space="preserve"> w zadaniu</w:t>
            </w:r>
            <w:r w:rsidRPr="00883872">
              <w:rPr>
                <w:rFonts w:asciiTheme="minorHAnsi" w:hAnsiTheme="minorHAnsi"/>
                <w:sz w:val="18"/>
                <w:szCs w:val="18"/>
              </w:rPr>
              <w:t>:</w:t>
            </w:r>
          </w:p>
          <w:p w:rsidR="00A028D0" w:rsidRPr="00883872" w:rsidRDefault="00A028D0" w:rsidP="0042189C">
            <w:pPr>
              <w:pStyle w:val="Zawartotabeli"/>
              <w:numPr>
                <w:ilvl w:val="0"/>
                <w:numId w:val="139"/>
              </w:numPr>
              <w:tabs>
                <w:tab w:val="left" w:pos="26"/>
                <w:tab w:val="left" w:pos="168"/>
              </w:tabs>
              <w:spacing w:after="0"/>
              <w:ind w:left="0" w:firstLine="168"/>
              <w:jc w:val="both"/>
              <w:rPr>
                <w:rFonts w:asciiTheme="minorHAnsi" w:hAnsiTheme="minorHAnsi"/>
                <w:sz w:val="18"/>
                <w:szCs w:val="18"/>
                <w:lang w:val="pl-PL"/>
              </w:rPr>
            </w:pPr>
            <w:r w:rsidRPr="00883872">
              <w:rPr>
                <w:rFonts w:asciiTheme="minorHAnsi" w:hAnsiTheme="minorHAnsi"/>
                <w:sz w:val="18"/>
                <w:szCs w:val="18"/>
                <w:lang w:val="pl-PL"/>
              </w:rPr>
              <w:t>Podniesienie kwalifikacji zawodowych przez doradców edukacyjno-zawodowych oraz osób realizujących zadania z zakresu doradztwa zawodowego w szkołach i placówkach oświatowych.  Wsparcie szkół w realizacji doradztwa zawodowo-edukacyjnego, tworzenie sieci współpracy doradców i pracowników edukacyjnych (189 uczestników). Promocja szkolnictwa zawodowego w ujęciu doradztwa zawodowego (255 uczestników).</w:t>
            </w:r>
          </w:p>
          <w:p w:rsidR="00A028D0" w:rsidRPr="00883872" w:rsidRDefault="00A028D0" w:rsidP="0042189C">
            <w:pPr>
              <w:pStyle w:val="Zawartotabeli"/>
              <w:numPr>
                <w:ilvl w:val="0"/>
                <w:numId w:val="139"/>
              </w:numPr>
              <w:tabs>
                <w:tab w:val="left" w:pos="172"/>
              </w:tabs>
              <w:spacing w:after="0"/>
              <w:ind w:left="0" w:firstLine="172"/>
              <w:jc w:val="both"/>
              <w:rPr>
                <w:rFonts w:asciiTheme="minorHAnsi" w:hAnsiTheme="minorHAnsi"/>
                <w:sz w:val="18"/>
                <w:szCs w:val="18"/>
                <w:lang w:val="pl-PL"/>
              </w:rPr>
            </w:pPr>
            <w:r w:rsidRPr="00883872">
              <w:rPr>
                <w:rFonts w:asciiTheme="minorHAnsi" w:hAnsiTheme="minorHAnsi"/>
                <w:sz w:val="18"/>
                <w:szCs w:val="18"/>
                <w:lang w:val="pl-PL"/>
              </w:rPr>
              <w:t xml:space="preserve"> 205 nauczycieli kształcenia zawodowego podniosło kompetencje metodyczne w ramach kursów, programów wsparcia oraz udziału w konferencjach.</w:t>
            </w:r>
          </w:p>
          <w:p w:rsidR="00A028D0" w:rsidRPr="00883872" w:rsidRDefault="00A028D0" w:rsidP="0042189C">
            <w:pPr>
              <w:pStyle w:val="Zawartotabeli"/>
              <w:numPr>
                <w:ilvl w:val="0"/>
                <w:numId w:val="139"/>
              </w:numPr>
              <w:tabs>
                <w:tab w:val="left" w:pos="168"/>
                <w:tab w:val="left" w:pos="229"/>
                <w:tab w:val="left" w:pos="310"/>
              </w:tabs>
              <w:spacing w:after="0"/>
              <w:ind w:left="0" w:firstLine="168"/>
              <w:jc w:val="both"/>
              <w:rPr>
                <w:rFonts w:asciiTheme="minorHAnsi" w:hAnsiTheme="minorHAnsi"/>
                <w:sz w:val="18"/>
                <w:szCs w:val="18"/>
                <w:lang w:val="pl-PL"/>
              </w:rPr>
            </w:pPr>
          </w:p>
          <w:p w:rsidR="00A028D0" w:rsidRPr="00883872" w:rsidRDefault="00A028D0" w:rsidP="007B30CA">
            <w:pPr>
              <w:pStyle w:val="Akapitzlist"/>
              <w:ind w:left="0"/>
              <w:jc w:val="both"/>
              <w:rPr>
                <w:rFonts w:asciiTheme="minorHAnsi" w:hAnsiTheme="minorHAnsi"/>
                <w:sz w:val="18"/>
                <w:szCs w:val="18"/>
                <w:lang w:val="pl-PL"/>
              </w:rPr>
            </w:pPr>
            <w:r w:rsidRPr="00883872">
              <w:rPr>
                <w:rFonts w:asciiTheme="minorHAnsi" w:hAnsiTheme="minorHAnsi"/>
                <w:sz w:val="18"/>
                <w:szCs w:val="18"/>
                <w:lang w:val="pl-PL"/>
              </w:rPr>
              <w:t>1)</w:t>
            </w:r>
            <w:r w:rsidRPr="00883872">
              <w:t xml:space="preserve"> </w:t>
            </w:r>
            <w:r w:rsidRPr="00883872">
              <w:rPr>
                <w:rFonts w:asciiTheme="minorHAnsi" w:hAnsiTheme="minorHAnsi"/>
                <w:sz w:val="18"/>
                <w:szCs w:val="18"/>
                <w:lang w:val="pl-PL"/>
              </w:rPr>
              <w:t>Osoby uczestniczące w tych formach dokształcania uzyskały nowe uprawnienia, podniosły wiedzę i umiejętności, co zwiększy możliwości utrzymania się na rynku pracy (64 uczestników);</w:t>
            </w:r>
          </w:p>
          <w:p w:rsidR="00A028D0" w:rsidRPr="00C15682" w:rsidRDefault="00A028D0" w:rsidP="002F0BD8">
            <w:pPr>
              <w:pStyle w:val="Zawartotabeli"/>
              <w:tabs>
                <w:tab w:val="left" w:pos="168"/>
                <w:tab w:val="left" w:pos="229"/>
                <w:tab w:val="left" w:pos="310"/>
              </w:tabs>
              <w:spacing w:after="0"/>
              <w:jc w:val="both"/>
              <w:rPr>
                <w:rFonts w:asciiTheme="minorHAnsi" w:hAnsiTheme="minorHAnsi"/>
                <w:sz w:val="18"/>
                <w:szCs w:val="18"/>
                <w:highlight w:val="yellow"/>
                <w:lang w:val="pl-PL"/>
              </w:rPr>
            </w:pPr>
            <w:r w:rsidRPr="00883872">
              <w:rPr>
                <w:rFonts w:asciiTheme="minorHAnsi" w:hAnsiTheme="minorHAnsi"/>
                <w:sz w:val="18"/>
                <w:szCs w:val="18"/>
                <w:lang w:val="pl-PL"/>
              </w:rPr>
              <w:t>2) Osoby uczestniczące w różnych formach szkoleń podniosły wiedzę i umiejętności z zakresu stosowania nowoczesnych technologii informacyjno-komunikacyjnych oraz Internetu jak i obsługi związanych z nimi urządzeń (tablet, smartfon, laptop) co zwiększa możliwości utrzymania się na rynku pracy</w:t>
            </w:r>
            <w:r w:rsidRPr="00CA466C">
              <w:rPr>
                <w:rFonts w:asciiTheme="minorHAnsi" w:hAnsiTheme="minorHAnsi"/>
                <w:sz w:val="18"/>
                <w:szCs w:val="18"/>
                <w:lang w:val="pl-PL"/>
              </w:rPr>
              <w:t xml:space="preserve"> (846 uczestników</w:t>
            </w:r>
            <w:r>
              <w:rPr>
                <w:rFonts w:asciiTheme="minorHAnsi" w:hAnsiTheme="minorHAnsi"/>
                <w:sz w:val="18"/>
                <w:szCs w:val="18"/>
                <w:lang w:val="pl-PL"/>
              </w:rPr>
              <w:t>).</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72375D">
              <w:rPr>
                <w:rFonts w:asciiTheme="minorHAnsi" w:hAnsiTheme="minorHAnsi"/>
                <w:sz w:val="18"/>
                <w:szCs w:val="18"/>
              </w:rPr>
              <w:t>Środki wydatkowane</w:t>
            </w:r>
            <w:r w:rsidRPr="0072375D">
              <w:rPr>
                <w:rFonts w:asciiTheme="minorHAnsi" w:hAnsiTheme="minorHAnsi"/>
                <w:sz w:val="18"/>
                <w:szCs w:val="18"/>
              </w:rPr>
              <w:br/>
              <w:t>w 2019 r. (w tys. zł)</w:t>
            </w:r>
          </w:p>
        </w:tc>
        <w:tc>
          <w:tcPr>
            <w:tcW w:w="7082" w:type="dxa"/>
          </w:tcPr>
          <w:p w:rsidR="00A028D0" w:rsidRPr="008C728A" w:rsidRDefault="00A028D0" w:rsidP="002F0BD8">
            <w:pPr>
              <w:pStyle w:val="Zawartotabeli"/>
              <w:spacing w:after="0"/>
              <w:jc w:val="both"/>
              <w:rPr>
                <w:rFonts w:asciiTheme="minorHAnsi" w:hAnsiTheme="minorHAnsi"/>
                <w:sz w:val="18"/>
                <w:szCs w:val="18"/>
                <w:lang w:val="pl-PL"/>
              </w:rPr>
            </w:pPr>
            <w:r w:rsidRPr="008C728A">
              <w:rPr>
                <w:rFonts w:asciiTheme="minorHAnsi" w:hAnsiTheme="minorHAnsi"/>
                <w:sz w:val="18"/>
                <w:szCs w:val="18"/>
                <w:lang w:val="pl-PL"/>
              </w:rPr>
              <w:t xml:space="preserve">LKO: </w:t>
            </w:r>
            <w:r w:rsidRPr="008C728A">
              <w:rPr>
                <w:rFonts w:asciiTheme="minorHAnsi" w:hAnsiTheme="minorHAnsi"/>
                <w:sz w:val="18"/>
                <w:szCs w:val="18"/>
              </w:rPr>
              <w:t>Budżet LKO</w:t>
            </w:r>
            <w:r w:rsidRPr="008C728A">
              <w:rPr>
                <w:rFonts w:asciiTheme="minorHAnsi" w:hAnsiTheme="minorHAnsi"/>
                <w:sz w:val="18"/>
                <w:szCs w:val="18"/>
                <w:lang w:val="pl-PL"/>
              </w:rPr>
              <w:t>.</w:t>
            </w:r>
          </w:p>
          <w:p w:rsidR="00A028D0" w:rsidRPr="00117A14" w:rsidRDefault="00A028D0" w:rsidP="002F0BD8">
            <w:pPr>
              <w:pStyle w:val="Zawartotabeli"/>
              <w:spacing w:after="0"/>
              <w:jc w:val="both"/>
              <w:rPr>
                <w:rFonts w:asciiTheme="minorHAnsi" w:hAnsiTheme="minorHAnsi" w:cstheme="minorHAnsi"/>
                <w:sz w:val="18"/>
                <w:szCs w:val="18"/>
                <w:highlight w:val="yellow"/>
                <w:lang w:val="pl-PL"/>
              </w:rPr>
            </w:pPr>
          </w:p>
          <w:p w:rsidR="00A028D0" w:rsidRPr="00117A14" w:rsidRDefault="00A028D0" w:rsidP="002F0BD8">
            <w:pPr>
              <w:pStyle w:val="Zawartotabeli"/>
              <w:spacing w:after="0"/>
              <w:jc w:val="both"/>
              <w:rPr>
                <w:rFonts w:asciiTheme="minorHAnsi" w:hAnsiTheme="minorHAnsi" w:cstheme="minorHAnsi"/>
                <w:sz w:val="18"/>
                <w:szCs w:val="18"/>
                <w:lang w:val="pl-PL"/>
              </w:rPr>
            </w:pPr>
            <w:r w:rsidRPr="00117A14">
              <w:rPr>
                <w:rFonts w:asciiTheme="minorHAnsi" w:hAnsiTheme="minorHAnsi" w:cstheme="minorHAnsi"/>
                <w:sz w:val="18"/>
                <w:szCs w:val="18"/>
                <w:lang w:val="pl-PL"/>
              </w:rPr>
              <w:t xml:space="preserve">DS UMWL: </w:t>
            </w:r>
          </w:p>
          <w:p w:rsidR="00A028D0" w:rsidRPr="00C15682" w:rsidRDefault="00A028D0" w:rsidP="002F0BD8">
            <w:pPr>
              <w:pStyle w:val="Zawartotabeli"/>
              <w:tabs>
                <w:tab w:val="left" w:pos="26"/>
                <w:tab w:val="left" w:pos="310"/>
              </w:tabs>
              <w:spacing w:after="0"/>
              <w:jc w:val="both"/>
              <w:rPr>
                <w:rFonts w:asciiTheme="minorHAnsi" w:hAnsiTheme="minorHAnsi" w:cs="Calibri"/>
                <w:bCs/>
                <w:sz w:val="18"/>
                <w:szCs w:val="18"/>
                <w:highlight w:val="yellow"/>
                <w:lang w:val="pl-PL"/>
              </w:rPr>
            </w:pPr>
            <w:r w:rsidRPr="00117A14">
              <w:rPr>
                <w:rFonts w:asciiTheme="minorHAnsi" w:hAnsiTheme="minorHAnsi" w:cstheme="minorHAnsi"/>
                <w:sz w:val="18"/>
                <w:szCs w:val="18"/>
                <w:lang w:val="pl-PL"/>
              </w:rPr>
              <w:t xml:space="preserve">I.: 1)- 2) ze środków EFS -57,0 tys. zł. II. 1) </w:t>
            </w:r>
            <w:proofErr w:type="spellStart"/>
            <w:r w:rsidRPr="00117A14">
              <w:rPr>
                <w:rFonts w:asciiTheme="minorHAnsi" w:hAnsiTheme="minorHAnsi" w:cstheme="minorHAnsi"/>
                <w:sz w:val="18"/>
                <w:szCs w:val="18"/>
                <w:lang w:val="pl-PL"/>
              </w:rPr>
              <w:t>bezkosztowo</w:t>
            </w:r>
            <w:proofErr w:type="spellEnd"/>
            <w:r w:rsidRPr="00117A14">
              <w:rPr>
                <w:rFonts w:asciiTheme="minorHAnsi" w:hAnsiTheme="minorHAnsi" w:cstheme="minorHAnsi"/>
                <w:sz w:val="18"/>
                <w:szCs w:val="18"/>
                <w:lang w:val="pl-PL"/>
              </w:rPr>
              <w:t>, ZSCKR w Bobowicku – 0,62</w:t>
            </w:r>
            <w:r>
              <w:rPr>
                <w:rFonts w:asciiTheme="minorHAnsi" w:hAnsiTheme="minorHAnsi" w:cstheme="minorHAnsi"/>
                <w:sz w:val="18"/>
                <w:szCs w:val="18"/>
                <w:lang w:val="pl-PL"/>
              </w:rPr>
              <w:t xml:space="preserve"> tys. zł</w:t>
            </w:r>
            <w:r w:rsidRPr="00117A14">
              <w:rPr>
                <w:rFonts w:asciiTheme="minorHAnsi" w:hAnsiTheme="minorHAnsi" w:cstheme="minorHAnsi"/>
                <w:sz w:val="18"/>
                <w:szCs w:val="18"/>
                <w:lang w:val="pl-PL"/>
              </w:rPr>
              <w:t>; 2)</w:t>
            </w:r>
            <w:r w:rsidRPr="00117A14">
              <w:rPr>
                <w:rFonts w:asciiTheme="minorHAnsi" w:hAnsiTheme="minorHAnsi" w:cstheme="minorHAnsi"/>
                <w:sz w:val="18"/>
                <w:szCs w:val="18"/>
              </w:rPr>
              <w:t xml:space="preserve"> </w:t>
            </w:r>
            <w:proofErr w:type="spellStart"/>
            <w:r w:rsidRPr="00117A14">
              <w:rPr>
                <w:rFonts w:asciiTheme="minorHAnsi" w:hAnsiTheme="minorHAnsi" w:cstheme="minorHAnsi"/>
                <w:sz w:val="18"/>
                <w:szCs w:val="18"/>
                <w:lang w:val="pl-PL"/>
              </w:rPr>
              <w:t>CKZiU</w:t>
            </w:r>
            <w:proofErr w:type="spellEnd"/>
            <w:r w:rsidRPr="00117A14">
              <w:rPr>
                <w:rFonts w:asciiTheme="minorHAnsi" w:hAnsiTheme="minorHAnsi" w:cstheme="minorHAnsi"/>
                <w:sz w:val="18"/>
                <w:szCs w:val="18"/>
                <w:lang w:val="pl-PL"/>
              </w:rPr>
              <w:t xml:space="preserve"> w Sulechowie – 1,6 tys. zł, </w:t>
            </w:r>
            <w:proofErr w:type="spellStart"/>
            <w:r w:rsidRPr="00117A14">
              <w:rPr>
                <w:rFonts w:asciiTheme="minorHAnsi" w:hAnsiTheme="minorHAnsi" w:cstheme="minorHAnsi"/>
                <w:sz w:val="18"/>
                <w:szCs w:val="18"/>
                <w:lang w:val="pl-PL"/>
              </w:rPr>
              <w:t>CKZiU</w:t>
            </w:r>
            <w:proofErr w:type="spellEnd"/>
            <w:r w:rsidRPr="00117A14">
              <w:rPr>
                <w:rFonts w:asciiTheme="minorHAnsi" w:hAnsiTheme="minorHAnsi" w:cstheme="minorHAnsi"/>
                <w:sz w:val="18"/>
                <w:szCs w:val="18"/>
                <w:lang w:val="pl-PL"/>
              </w:rPr>
              <w:t xml:space="preserve"> w Żarach – 1,46; 3) środki własne</w:t>
            </w:r>
            <w:r>
              <w:rPr>
                <w:rFonts w:asciiTheme="minorHAnsi" w:hAnsiTheme="minorHAnsi" w:cstheme="minorHAnsi"/>
                <w:sz w:val="18"/>
                <w:szCs w:val="18"/>
                <w:lang w:val="pl-PL"/>
              </w:rPr>
              <w:t xml:space="preserve"> –</w:t>
            </w:r>
            <w:r w:rsidRPr="00117A14">
              <w:rPr>
                <w:rFonts w:asciiTheme="minorHAnsi" w:hAnsiTheme="minorHAnsi" w:cstheme="minorHAnsi"/>
                <w:sz w:val="18"/>
                <w:szCs w:val="18"/>
                <w:lang w:val="pl-PL"/>
              </w:rPr>
              <w:t xml:space="preserve"> 0,8 tys. zł, </w:t>
            </w:r>
            <w:proofErr w:type="spellStart"/>
            <w:r w:rsidRPr="00117A14">
              <w:rPr>
                <w:rFonts w:asciiTheme="minorHAnsi" w:hAnsiTheme="minorHAnsi" w:cstheme="minorHAnsi"/>
                <w:sz w:val="18"/>
                <w:szCs w:val="18"/>
                <w:lang w:val="pl-PL"/>
              </w:rPr>
              <w:t>bezkosztowo</w:t>
            </w:r>
            <w:proofErr w:type="spellEnd"/>
            <w:r w:rsidRPr="00117A14">
              <w:rPr>
                <w:rFonts w:asciiTheme="minorHAnsi" w:hAnsiTheme="minorHAnsi" w:cstheme="minorHAnsi"/>
                <w:sz w:val="18"/>
                <w:szCs w:val="18"/>
                <w:lang w:val="pl-PL"/>
              </w:rPr>
              <w:t>. III. 1) Zadanie realizowane z opłat uczestników kursów; 2)</w:t>
            </w:r>
            <w:r w:rsidRPr="00117A14">
              <w:rPr>
                <w:rFonts w:asciiTheme="minorHAnsi" w:hAnsiTheme="minorHAnsi" w:cstheme="minorHAnsi"/>
                <w:sz w:val="18"/>
                <w:szCs w:val="18"/>
              </w:rPr>
              <w:t xml:space="preserve"> </w:t>
            </w:r>
            <w:r w:rsidRPr="00117A14">
              <w:rPr>
                <w:rFonts w:asciiTheme="minorHAnsi" w:hAnsiTheme="minorHAnsi" w:cstheme="minorHAnsi"/>
                <w:sz w:val="18"/>
                <w:szCs w:val="18"/>
                <w:lang w:val="pl-PL"/>
              </w:rPr>
              <w:t>Zadanie zrealizowane ze środków własnych oraz wpłat uczestników szkoleń.</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702905" w:rsidRDefault="00A028D0" w:rsidP="002F0BD8">
            <w:pPr>
              <w:pStyle w:val="Nagwektabeli"/>
              <w:spacing w:after="0"/>
              <w:jc w:val="left"/>
              <w:rPr>
                <w:rFonts w:asciiTheme="minorHAnsi" w:hAnsiTheme="minorHAnsi"/>
                <w:b w:val="0"/>
                <w:bCs w:val="0"/>
                <w:i w:val="0"/>
                <w:iCs w:val="0"/>
                <w:sz w:val="18"/>
                <w:szCs w:val="18"/>
              </w:rPr>
            </w:pPr>
            <w:r w:rsidRPr="00702905">
              <w:rPr>
                <w:rFonts w:asciiTheme="minorHAnsi" w:hAnsiTheme="minorHAnsi"/>
                <w:b w:val="0"/>
                <w:bCs w:val="0"/>
                <w:i w:val="0"/>
                <w:iCs w:val="0"/>
                <w:sz w:val="18"/>
                <w:szCs w:val="18"/>
                <w:lang w:val="pl-PL" w:eastAsia="pl-PL"/>
              </w:rPr>
              <w:t>Priorytet 2</w:t>
            </w:r>
          </w:p>
        </w:tc>
        <w:tc>
          <w:tcPr>
            <w:tcW w:w="7082" w:type="dxa"/>
          </w:tcPr>
          <w:p w:rsidR="00A028D0" w:rsidRPr="00702905" w:rsidRDefault="00A028D0" w:rsidP="002F0BD8">
            <w:pPr>
              <w:pStyle w:val="Nagwektabeli"/>
              <w:spacing w:after="0"/>
              <w:jc w:val="both"/>
              <w:rPr>
                <w:rFonts w:asciiTheme="minorHAnsi" w:hAnsiTheme="minorHAnsi"/>
                <w:b w:val="0"/>
                <w:bCs w:val="0"/>
                <w:i w:val="0"/>
                <w:iCs w:val="0"/>
                <w:sz w:val="18"/>
                <w:szCs w:val="18"/>
                <w:lang w:val="pl-PL" w:eastAsia="pl-PL"/>
              </w:rPr>
            </w:pPr>
            <w:r w:rsidRPr="00702905">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311"/>
        </w:trPr>
        <w:tc>
          <w:tcPr>
            <w:tcW w:w="2268" w:type="dxa"/>
          </w:tcPr>
          <w:p w:rsidR="00A028D0" w:rsidRPr="00702905" w:rsidRDefault="00A028D0" w:rsidP="002F0BD8">
            <w:pPr>
              <w:pStyle w:val="Zawartotabeli"/>
              <w:spacing w:after="0"/>
              <w:rPr>
                <w:rFonts w:asciiTheme="minorHAnsi" w:hAnsiTheme="minorHAnsi"/>
                <w:sz w:val="18"/>
                <w:szCs w:val="18"/>
              </w:rPr>
            </w:pPr>
            <w:r w:rsidRPr="00702905">
              <w:rPr>
                <w:rFonts w:asciiTheme="minorHAnsi" w:hAnsiTheme="minorHAnsi"/>
                <w:sz w:val="18"/>
                <w:szCs w:val="18"/>
                <w:lang w:val="pl-PL" w:eastAsia="pl-PL"/>
              </w:rPr>
              <w:t>Cel operacyjny 2.3.</w:t>
            </w:r>
          </w:p>
        </w:tc>
        <w:tc>
          <w:tcPr>
            <w:tcW w:w="7082" w:type="dxa"/>
          </w:tcPr>
          <w:p w:rsidR="00A028D0" w:rsidRPr="00702905" w:rsidRDefault="00A028D0" w:rsidP="002F0BD8">
            <w:pPr>
              <w:pStyle w:val="Zawartotabeli"/>
              <w:spacing w:after="0"/>
              <w:jc w:val="both"/>
              <w:rPr>
                <w:rFonts w:asciiTheme="minorHAnsi" w:hAnsiTheme="minorHAnsi"/>
                <w:sz w:val="18"/>
                <w:szCs w:val="18"/>
                <w:lang w:val="pl-PL" w:eastAsia="pl-PL"/>
              </w:rPr>
            </w:pPr>
            <w:r w:rsidRPr="00702905">
              <w:rPr>
                <w:rFonts w:asciiTheme="minorHAnsi" w:hAnsiTheme="minorHAnsi"/>
                <w:sz w:val="18"/>
                <w:szCs w:val="18"/>
                <w:lang w:val="pl-PL" w:eastAsia="pl-PL"/>
              </w:rPr>
              <w:t>Podniesienie poziomu kształcenia w szkołach zawodowych</w:t>
            </w:r>
          </w:p>
        </w:tc>
      </w:tr>
      <w:tr w:rsidR="00A028D0" w:rsidRPr="00C15682" w:rsidTr="002F0BD8">
        <w:trPr>
          <w:trHeight w:val="104"/>
        </w:trPr>
        <w:tc>
          <w:tcPr>
            <w:tcW w:w="2268" w:type="dxa"/>
          </w:tcPr>
          <w:p w:rsidR="00A028D0" w:rsidRPr="00702905" w:rsidRDefault="00A028D0" w:rsidP="002F0BD8">
            <w:pPr>
              <w:pStyle w:val="Zawartotabeli"/>
              <w:spacing w:after="0"/>
              <w:rPr>
                <w:rFonts w:asciiTheme="minorHAnsi" w:hAnsiTheme="minorHAnsi"/>
                <w:sz w:val="18"/>
                <w:szCs w:val="18"/>
              </w:rPr>
            </w:pPr>
            <w:r w:rsidRPr="00702905">
              <w:rPr>
                <w:rFonts w:asciiTheme="minorHAnsi" w:hAnsiTheme="minorHAnsi"/>
                <w:sz w:val="18"/>
                <w:szCs w:val="18"/>
                <w:lang w:val="pl-PL" w:eastAsia="pl-PL"/>
              </w:rPr>
              <w:t>Tytuł zadania 2.3.3.</w:t>
            </w:r>
          </w:p>
        </w:tc>
        <w:tc>
          <w:tcPr>
            <w:tcW w:w="7082" w:type="dxa"/>
          </w:tcPr>
          <w:p w:rsidR="00A028D0" w:rsidRPr="00702905" w:rsidRDefault="00A028D0" w:rsidP="003276CB">
            <w:pPr>
              <w:pStyle w:val="Zawartotabeli"/>
              <w:spacing w:after="0"/>
              <w:jc w:val="both"/>
              <w:rPr>
                <w:rFonts w:asciiTheme="minorHAnsi" w:hAnsiTheme="minorHAnsi"/>
                <w:sz w:val="18"/>
                <w:szCs w:val="18"/>
                <w:lang w:val="pl-PL"/>
              </w:rPr>
            </w:pPr>
            <w:r w:rsidRPr="00702905">
              <w:rPr>
                <w:rFonts w:asciiTheme="minorHAnsi" w:eastAsia="Times New Roman" w:hAnsiTheme="minorHAnsi"/>
                <w:bCs/>
                <w:sz w:val="18"/>
                <w:szCs w:val="18"/>
                <w:lang w:eastAsia="pl-PL"/>
              </w:rPr>
              <w:t xml:space="preserve">Doskonalenie </w:t>
            </w:r>
            <w:r w:rsidR="003276CB">
              <w:rPr>
                <w:rFonts w:asciiTheme="minorHAnsi" w:eastAsia="Times New Roman" w:hAnsiTheme="minorHAnsi"/>
                <w:bCs/>
                <w:sz w:val="18"/>
                <w:szCs w:val="18"/>
                <w:lang w:eastAsia="pl-PL"/>
              </w:rPr>
              <w:t>jakości kształcenia zawodowego</w:t>
            </w:r>
          </w:p>
        </w:tc>
      </w:tr>
      <w:tr w:rsidR="00A028D0" w:rsidRPr="00C15682" w:rsidTr="002F0BD8">
        <w:trPr>
          <w:trHeight w:val="227"/>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702905">
              <w:rPr>
                <w:rFonts w:asciiTheme="minorHAnsi" w:hAnsiTheme="minorHAnsi"/>
                <w:sz w:val="18"/>
                <w:szCs w:val="18"/>
              </w:rPr>
              <w:t>Opis realizacji zadania (</w:t>
            </w:r>
            <w:r w:rsidRPr="00702905">
              <w:rPr>
                <w:rFonts w:asciiTheme="minorHAnsi" w:hAnsiTheme="minorHAnsi"/>
                <w:snapToGrid w:val="0"/>
                <w:sz w:val="18"/>
                <w:szCs w:val="18"/>
              </w:rPr>
              <w:t>charakterystyka realizowanego zadania: cel, wykonawcy, podjęte</w:t>
            </w:r>
            <w:r w:rsidRPr="00702905">
              <w:rPr>
                <w:rFonts w:asciiTheme="minorHAnsi" w:hAnsiTheme="minorHAnsi"/>
                <w:snapToGrid w:val="0"/>
                <w:sz w:val="18"/>
                <w:szCs w:val="18"/>
              </w:rPr>
              <w:br/>
              <w:t>i zrealizowane działania)</w:t>
            </w:r>
            <w:r w:rsidRPr="00702905">
              <w:rPr>
                <w:rFonts w:asciiTheme="minorHAnsi" w:hAnsiTheme="minorHAnsi"/>
                <w:sz w:val="18"/>
                <w:szCs w:val="18"/>
              </w:rPr>
              <w:t xml:space="preserve"> </w:t>
            </w:r>
          </w:p>
        </w:tc>
        <w:tc>
          <w:tcPr>
            <w:tcW w:w="7082" w:type="dxa"/>
          </w:tcPr>
          <w:p w:rsidR="00A028D0" w:rsidRPr="009B0770" w:rsidRDefault="00A028D0" w:rsidP="002F0BD8">
            <w:pPr>
              <w:pStyle w:val="Akapitzlist"/>
              <w:tabs>
                <w:tab w:val="left" w:pos="168"/>
                <w:tab w:val="left" w:pos="310"/>
              </w:tabs>
              <w:ind w:left="26"/>
              <w:contextualSpacing/>
              <w:jc w:val="both"/>
              <w:rPr>
                <w:rFonts w:asciiTheme="minorHAnsi" w:hAnsiTheme="minorHAnsi"/>
                <w:sz w:val="18"/>
                <w:szCs w:val="18"/>
                <w:lang w:val="pl-PL"/>
              </w:rPr>
            </w:pPr>
            <w:r w:rsidRPr="00702905">
              <w:rPr>
                <w:rFonts w:asciiTheme="minorHAnsi" w:hAnsiTheme="minorHAnsi"/>
                <w:sz w:val="18"/>
                <w:szCs w:val="18"/>
                <w:lang w:val="pl-PL"/>
              </w:rPr>
              <w:t xml:space="preserve">Celem Działania 8.4, Poddziałania 8.4.1 </w:t>
            </w:r>
            <w:r w:rsidRPr="009B0770">
              <w:rPr>
                <w:rFonts w:asciiTheme="minorHAnsi" w:hAnsiTheme="minorHAnsi"/>
                <w:sz w:val="18"/>
                <w:szCs w:val="18"/>
                <w:lang w:val="pl-PL"/>
              </w:rPr>
              <w:t>„Doskonalenie jakości kształcenia zawodowego - projekty realizowane poza formułą ZIT” w ramach RPO-L2020 jest zwiększenie zdolności do zatrudnienia uczniów szkół i placówek oświatowych kształcenia zawodowego.</w:t>
            </w:r>
            <w:r>
              <w:rPr>
                <w:rFonts w:asciiTheme="minorHAnsi" w:hAnsiTheme="minorHAnsi"/>
                <w:sz w:val="18"/>
                <w:szCs w:val="18"/>
                <w:lang w:val="pl-PL"/>
              </w:rPr>
              <w:t xml:space="preserve"> </w:t>
            </w:r>
            <w:r w:rsidRPr="009B0770">
              <w:rPr>
                <w:rFonts w:asciiTheme="minorHAnsi" w:hAnsiTheme="minorHAnsi"/>
                <w:sz w:val="18"/>
                <w:szCs w:val="18"/>
                <w:lang w:val="pl-PL"/>
              </w:rPr>
              <w:t>Poziom bezrobocia w województwie, a także dynamicznie zmieniający się rynek pracy, wdrażanie nowych technologii i systemów produkcji wymuszają wprowadzenie zmian w systemie oświaty, zwłaszcza w odniesieniu do szkół zawodowych. Skuteczna edukacja zawodowa wymaga poprawienia bazy dydaktycznej, jakości nauczania oraz nawiązania szerszej współpracy z potencjalnymi pracodawcami. Zaplanowane wsparcie powinno dać podstawę do dalszego rozwijania umiejętności zgodnie z predyspozycjami uczniów oraz pozwalać na względnie łatwą możliwość nabywania nowych kwalifikacji już po zakończeniu etapu edukacji formalnej.</w:t>
            </w:r>
          </w:p>
          <w:p w:rsidR="00A028D0" w:rsidRPr="009B0770" w:rsidRDefault="00A028D0" w:rsidP="002F0BD8">
            <w:pPr>
              <w:pStyle w:val="Akapitzlist"/>
              <w:tabs>
                <w:tab w:val="left" w:pos="168"/>
                <w:tab w:val="left" w:pos="310"/>
              </w:tabs>
              <w:ind w:left="26"/>
              <w:contextualSpacing/>
              <w:jc w:val="both"/>
              <w:rPr>
                <w:rFonts w:asciiTheme="minorHAnsi" w:hAnsiTheme="minorHAnsi"/>
                <w:sz w:val="18"/>
                <w:szCs w:val="18"/>
                <w:lang w:val="pl-PL"/>
              </w:rPr>
            </w:pPr>
            <w:r w:rsidRPr="009B0770">
              <w:rPr>
                <w:rFonts w:asciiTheme="minorHAnsi" w:hAnsiTheme="minorHAnsi"/>
                <w:sz w:val="18"/>
                <w:szCs w:val="18"/>
                <w:lang w:val="pl-PL"/>
              </w:rPr>
              <w:lastRenderedPageBreak/>
              <w:t xml:space="preserve">Celem Poddziałania 8.4.2 „Doskonalenie jakości kształcenia zawodowego, realizowane </w:t>
            </w:r>
            <w:r>
              <w:rPr>
                <w:rFonts w:asciiTheme="minorHAnsi" w:hAnsiTheme="minorHAnsi"/>
                <w:sz w:val="18"/>
                <w:szCs w:val="18"/>
                <w:lang w:val="pl-PL"/>
              </w:rPr>
              <w:t>przez ZIT Gorzów Wielkopolski”</w:t>
            </w:r>
            <w:r w:rsidRPr="009B0770">
              <w:rPr>
                <w:rFonts w:asciiTheme="minorHAnsi" w:hAnsiTheme="minorHAnsi"/>
                <w:sz w:val="18"/>
                <w:szCs w:val="18"/>
                <w:lang w:val="pl-PL"/>
              </w:rPr>
              <w:t xml:space="preserve"> jest zwiększenie zdolności do zatrudnienia uczniów szkół i placówek oświatowych kształcenia zawodowego.</w:t>
            </w:r>
          </w:p>
          <w:p w:rsidR="00A028D0" w:rsidRPr="009B0770" w:rsidRDefault="00A028D0" w:rsidP="002F0BD8">
            <w:pPr>
              <w:pStyle w:val="Akapitzlist"/>
              <w:tabs>
                <w:tab w:val="left" w:pos="168"/>
                <w:tab w:val="left" w:pos="310"/>
              </w:tabs>
              <w:ind w:left="26"/>
              <w:contextualSpacing/>
              <w:jc w:val="both"/>
              <w:rPr>
                <w:rFonts w:asciiTheme="minorHAnsi" w:hAnsiTheme="minorHAnsi"/>
                <w:sz w:val="18"/>
                <w:szCs w:val="18"/>
                <w:lang w:val="pl-PL"/>
              </w:rPr>
            </w:pPr>
            <w:r w:rsidRPr="009B0770">
              <w:rPr>
                <w:rFonts w:asciiTheme="minorHAnsi" w:hAnsiTheme="minorHAnsi"/>
                <w:sz w:val="18"/>
                <w:szCs w:val="18"/>
                <w:lang w:val="pl-PL"/>
              </w:rPr>
              <w:t xml:space="preserve">Jednymi z głównych problemów, z którym zmaga </w:t>
            </w:r>
            <w:r>
              <w:rPr>
                <w:rFonts w:asciiTheme="minorHAnsi" w:hAnsiTheme="minorHAnsi"/>
                <w:sz w:val="18"/>
                <w:szCs w:val="18"/>
                <w:lang w:val="pl-PL"/>
              </w:rPr>
              <w:t>się polska gospodarka, jest nie</w:t>
            </w:r>
            <w:r w:rsidRPr="009B0770">
              <w:rPr>
                <w:rFonts w:asciiTheme="minorHAnsi" w:hAnsiTheme="minorHAnsi"/>
                <w:sz w:val="18"/>
                <w:szCs w:val="18"/>
                <w:lang w:val="pl-PL"/>
              </w:rPr>
              <w:t>elastyczny, często nieodpowiadaj</w:t>
            </w:r>
            <w:r>
              <w:rPr>
                <w:rFonts w:asciiTheme="minorHAnsi" w:hAnsiTheme="minorHAnsi"/>
                <w:sz w:val="18"/>
                <w:szCs w:val="18"/>
                <w:lang w:val="pl-PL"/>
              </w:rPr>
              <w:t>ący</w:t>
            </w:r>
            <w:r w:rsidRPr="009B0770">
              <w:rPr>
                <w:rFonts w:asciiTheme="minorHAnsi" w:hAnsiTheme="minorHAnsi"/>
                <w:sz w:val="18"/>
                <w:szCs w:val="18"/>
                <w:lang w:val="pl-PL"/>
              </w:rPr>
              <w:t xml:space="preserve"> potrzebom rynku pracy, system edukacji zawodowej oraz brak kultury uczenia </w:t>
            </w:r>
            <w:r>
              <w:rPr>
                <w:rFonts w:asciiTheme="minorHAnsi" w:hAnsiTheme="minorHAnsi"/>
                <w:sz w:val="18"/>
                <w:szCs w:val="18"/>
                <w:lang w:val="pl-PL"/>
              </w:rPr>
              <w:t xml:space="preserve">się </w:t>
            </w:r>
            <w:r w:rsidRPr="009B0770">
              <w:rPr>
                <w:rFonts w:asciiTheme="minorHAnsi" w:hAnsiTheme="minorHAnsi"/>
                <w:sz w:val="18"/>
                <w:szCs w:val="18"/>
                <w:lang w:val="pl-PL"/>
              </w:rPr>
              <w:t>przez całe życie. Te czynniki przekładają się na niską jakość kapitału ludzkiego oraz pogarszają konkurencyjność polskich przedsiębiorstw.</w:t>
            </w:r>
            <w:r>
              <w:rPr>
                <w:rFonts w:asciiTheme="minorHAnsi" w:hAnsiTheme="minorHAnsi"/>
                <w:sz w:val="18"/>
                <w:szCs w:val="18"/>
                <w:lang w:val="pl-PL"/>
              </w:rPr>
              <w:t xml:space="preserve"> </w:t>
            </w:r>
            <w:r w:rsidRPr="009B0770">
              <w:rPr>
                <w:rFonts w:asciiTheme="minorHAnsi" w:hAnsiTheme="minorHAnsi"/>
                <w:sz w:val="18"/>
                <w:szCs w:val="18"/>
                <w:lang w:val="pl-PL"/>
              </w:rPr>
              <w:t>Propagowanie kształcenia ustawicznego, jego r</w:t>
            </w:r>
            <w:r>
              <w:rPr>
                <w:rFonts w:asciiTheme="minorHAnsi" w:hAnsiTheme="minorHAnsi"/>
                <w:sz w:val="18"/>
                <w:szCs w:val="18"/>
                <w:lang w:val="pl-PL"/>
              </w:rPr>
              <w:t>óżn</w:t>
            </w:r>
            <w:r w:rsidRPr="009B0770">
              <w:rPr>
                <w:rFonts w:asciiTheme="minorHAnsi" w:hAnsiTheme="minorHAnsi"/>
                <w:sz w:val="18"/>
                <w:szCs w:val="18"/>
                <w:lang w:val="pl-PL"/>
              </w:rPr>
              <w:t>ych form, przysłuży się aktualizowaniu kompetencji i kwalifikacjom kapitału ludzkiego obszaru funkcjonalnego, przynosząc wymierne korzyści ekonomiczne i gospodarcze.</w:t>
            </w:r>
          </w:p>
          <w:p w:rsidR="00A028D0" w:rsidRPr="009B0770" w:rsidRDefault="00A028D0" w:rsidP="002F0BD8">
            <w:pPr>
              <w:pStyle w:val="Akapitzlist"/>
              <w:tabs>
                <w:tab w:val="left" w:pos="168"/>
                <w:tab w:val="left" w:pos="310"/>
              </w:tabs>
              <w:ind w:left="26"/>
              <w:contextualSpacing/>
              <w:jc w:val="both"/>
              <w:rPr>
                <w:rFonts w:asciiTheme="minorHAnsi" w:hAnsiTheme="minorHAnsi"/>
                <w:sz w:val="18"/>
                <w:szCs w:val="18"/>
                <w:lang w:val="pl-PL"/>
              </w:rPr>
            </w:pPr>
            <w:r w:rsidRPr="009B0770">
              <w:rPr>
                <w:rFonts w:asciiTheme="minorHAnsi" w:hAnsiTheme="minorHAnsi"/>
                <w:sz w:val="18"/>
                <w:szCs w:val="18"/>
                <w:lang w:val="pl-PL"/>
              </w:rPr>
              <w:t xml:space="preserve">Realizowany </w:t>
            </w:r>
            <w:r>
              <w:rPr>
                <w:rFonts w:asciiTheme="minorHAnsi" w:hAnsiTheme="minorHAnsi"/>
                <w:sz w:val="18"/>
                <w:szCs w:val="18"/>
                <w:lang w:val="pl-PL"/>
              </w:rPr>
              <w:t>projekt wspiera</w:t>
            </w:r>
            <w:r w:rsidRPr="009B0770">
              <w:rPr>
                <w:rFonts w:asciiTheme="minorHAnsi" w:hAnsiTheme="minorHAnsi"/>
                <w:sz w:val="18"/>
                <w:szCs w:val="18"/>
                <w:lang w:val="pl-PL"/>
              </w:rPr>
              <w:t xml:space="preserve"> kształcenie zawodowe w zakresie: </w:t>
            </w:r>
          </w:p>
          <w:p w:rsidR="00A028D0" w:rsidRPr="009B0770" w:rsidRDefault="00A028D0" w:rsidP="002F0BD8">
            <w:pPr>
              <w:pStyle w:val="Akapitzlist"/>
              <w:tabs>
                <w:tab w:val="left" w:pos="168"/>
                <w:tab w:val="left" w:pos="310"/>
              </w:tabs>
              <w:ind w:left="26"/>
              <w:contextualSpacing/>
              <w:jc w:val="both"/>
              <w:rPr>
                <w:rFonts w:asciiTheme="minorHAnsi" w:hAnsiTheme="minorHAnsi"/>
                <w:sz w:val="18"/>
                <w:szCs w:val="18"/>
                <w:lang w:val="pl-PL"/>
              </w:rPr>
            </w:pPr>
            <w:r w:rsidRPr="009B0770">
              <w:rPr>
                <w:rFonts w:asciiTheme="minorHAnsi" w:hAnsiTheme="minorHAnsi"/>
                <w:sz w:val="18"/>
                <w:szCs w:val="18"/>
                <w:lang w:val="pl-PL"/>
              </w:rPr>
              <w:t>I. Podniesieni</w:t>
            </w:r>
            <w:r>
              <w:rPr>
                <w:rFonts w:asciiTheme="minorHAnsi" w:hAnsiTheme="minorHAnsi"/>
                <w:sz w:val="18"/>
                <w:szCs w:val="18"/>
                <w:lang w:val="pl-PL"/>
              </w:rPr>
              <w:t>a</w:t>
            </w:r>
            <w:r w:rsidRPr="009B0770">
              <w:rPr>
                <w:rFonts w:asciiTheme="minorHAnsi" w:hAnsiTheme="minorHAnsi"/>
                <w:sz w:val="18"/>
                <w:szCs w:val="18"/>
                <w:lang w:val="pl-PL"/>
              </w:rPr>
              <w:t xml:space="preserve"> jakości kształcenia i szkolenia zawodowego, w tym rozwój współpracy szkół i placówek systemu oświaty prowadzących kształcenie zawodowe z ich otoczeniem społeczno-gospodarczym, poprzez: </w:t>
            </w:r>
          </w:p>
          <w:p w:rsidR="00A028D0" w:rsidRPr="009B0770" w:rsidRDefault="00A028D0" w:rsidP="002F0BD8">
            <w:pPr>
              <w:pStyle w:val="Akapitzlist"/>
              <w:tabs>
                <w:tab w:val="left" w:pos="168"/>
                <w:tab w:val="left" w:pos="310"/>
              </w:tabs>
              <w:ind w:left="26"/>
              <w:contextualSpacing/>
              <w:jc w:val="both"/>
              <w:rPr>
                <w:rFonts w:asciiTheme="minorHAnsi" w:hAnsiTheme="minorHAnsi"/>
                <w:sz w:val="18"/>
                <w:szCs w:val="18"/>
                <w:lang w:val="pl-PL"/>
              </w:rPr>
            </w:pPr>
            <w:r w:rsidRPr="009B0770">
              <w:rPr>
                <w:rFonts w:asciiTheme="minorHAnsi" w:hAnsiTheme="minorHAnsi"/>
                <w:sz w:val="18"/>
                <w:szCs w:val="18"/>
                <w:lang w:val="pl-PL"/>
              </w:rPr>
              <w:t xml:space="preserve">a) doskonalenie umiejętności i kompetencji zawodowych nauczycieli zawodu i instruktorów praktycznej nauki zawodu, związanych z nauczanym zawodem, we współpracy z instytucjami otoczenia społeczno-gospodarczego szkół i placówek systemu oświaty prowadzących kształcenie zawodowe; </w:t>
            </w:r>
          </w:p>
          <w:p w:rsidR="00A028D0" w:rsidRPr="009B0770" w:rsidRDefault="00A028D0" w:rsidP="002F0BD8">
            <w:pPr>
              <w:pStyle w:val="Akapitzlist"/>
              <w:tabs>
                <w:tab w:val="left" w:pos="168"/>
                <w:tab w:val="left" w:pos="310"/>
              </w:tabs>
              <w:ind w:left="26"/>
              <w:contextualSpacing/>
              <w:jc w:val="both"/>
              <w:rPr>
                <w:rFonts w:asciiTheme="minorHAnsi" w:hAnsiTheme="minorHAnsi"/>
                <w:sz w:val="18"/>
                <w:szCs w:val="18"/>
                <w:lang w:val="pl-PL"/>
              </w:rPr>
            </w:pPr>
            <w:r w:rsidRPr="009B0770">
              <w:rPr>
                <w:rFonts w:asciiTheme="minorHAnsi" w:hAnsiTheme="minorHAnsi"/>
                <w:sz w:val="18"/>
                <w:szCs w:val="18"/>
                <w:lang w:val="pl-PL"/>
              </w:rPr>
              <w:t xml:space="preserve">b) podnoszenie umiejętności oraz uzyskiwanie kwalifikacji zawodowych przez uczniów szkół lub placówek systemu oświaty prowadzących ponadgimnazjalne kształcenie zawodowe oraz uczestników pozaszkolnych form kształcenia zawodowego i wzmacnianie ich zdolności do zatrudnienia; </w:t>
            </w:r>
          </w:p>
          <w:p w:rsidR="00A028D0" w:rsidRPr="009B0770" w:rsidRDefault="00A028D0" w:rsidP="002F0BD8">
            <w:pPr>
              <w:pStyle w:val="Akapitzlist"/>
              <w:tabs>
                <w:tab w:val="left" w:pos="168"/>
                <w:tab w:val="left" w:pos="310"/>
              </w:tabs>
              <w:ind w:left="26"/>
              <w:contextualSpacing/>
              <w:jc w:val="both"/>
              <w:rPr>
                <w:rFonts w:asciiTheme="minorHAnsi" w:hAnsiTheme="minorHAnsi"/>
                <w:sz w:val="18"/>
                <w:szCs w:val="18"/>
                <w:lang w:val="pl-PL"/>
              </w:rPr>
            </w:pPr>
            <w:r w:rsidRPr="009B0770">
              <w:rPr>
                <w:rFonts w:asciiTheme="minorHAnsi" w:hAnsiTheme="minorHAnsi"/>
                <w:sz w:val="18"/>
                <w:szCs w:val="18"/>
                <w:lang w:val="pl-PL"/>
              </w:rPr>
              <w:t xml:space="preserve">c) tworzenie w szkołach lub placówkach systemu oświaty prowadzących kształcenie zawodowe warunków odzwierciedlających naturalne warunki pracy właściwe dla nauczanych zawodów; </w:t>
            </w:r>
          </w:p>
          <w:p w:rsidR="00A028D0" w:rsidRPr="009B0770" w:rsidRDefault="00A028D0" w:rsidP="002F0BD8">
            <w:pPr>
              <w:pStyle w:val="Akapitzlist"/>
              <w:tabs>
                <w:tab w:val="left" w:pos="168"/>
                <w:tab w:val="left" w:pos="310"/>
              </w:tabs>
              <w:ind w:left="26"/>
              <w:contextualSpacing/>
              <w:jc w:val="both"/>
              <w:rPr>
                <w:rFonts w:asciiTheme="minorHAnsi" w:hAnsiTheme="minorHAnsi"/>
                <w:sz w:val="18"/>
                <w:szCs w:val="18"/>
                <w:lang w:val="pl-PL"/>
              </w:rPr>
            </w:pPr>
            <w:r w:rsidRPr="009B0770">
              <w:rPr>
                <w:rFonts w:asciiTheme="minorHAnsi" w:hAnsiTheme="minorHAnsi"/>
                <w:sz w:val="18"/>
                <w:szCs w:val="18"/>
                <w:lang w:val="pl-PL"/>
              </w:rPr>
              <w:t xml:space="preserve">d) rozwój współpracy szkół lub placówek systemu oświaty prowadzących kształcenie zawodowe z ich otoczeniem społeczno-gospodarczym. </w:t>
            </w:r>
          </w:p>
          <w:p w:rsidR="00A028D0" w:rsidRPr="009B0770" w:rsidRDefault="00A028D0" w:rsidP="002F0BD8">
            <w:pPr>
              <w:pStyle w:val="Akapitzlist"/>
              <w:tabs>
                <w:tab w:val="left" w:pos="168"/>
                <w:tab w:val="left" w:pos="310"/>
              </w:tabs>
              <w:ind w:left="26"/>
              <w:contextualSpacing/>
              <w:jc w:val="both"/>
              <w:rPr>
                <w:rFonts w:asciiTheme="minorHAnsi" w:hAnsiTheme="minorHAnsi"/>
                <w:sz w:val="18"/>
                <w:szCs w:val="18"/>
                <w:lang w:val="pl-PL"/>
              </w:rPr>
            </w:pPr>
            <w:r w:rsidRPr="009B0770">
              <w:rPr>
                <w:rFonts w:asciiTheme="minorHAnsi" w:hAnsiTheme="minorHAnsi"/>
                <w:sz w:val="18"/>
                <w:szCs w:val="18"/>
                <w:lang w:val="pl-PL"/>
              </w:rPr>
              <w:t xml:space="preserve">II. Tworzenie i rozwój ukierunkowanych branżowo centrów kształcenia zawodowego i ustawicznego oraz tworzenie innych zespołów realizujących zadania zbieżne z zadaniami </w:t>
            </w:r>
            <w:proofErr w:type="spellStart"/>
            <w:r w:rsidRPr="009B0770">
              <w:rPr>
                <w:rFonts w:asciiTheme="minorHAnsi" w:hAnsiTheme="minorHAnsi"/>
                <w:sz w:val="18"/>
                <w:szCs w:val="18"/>
                <w:lang w:val="pl-PL"/>
              </w:rPr>
              <w:t>CKZiU</w:t>
            </w:r>
            <w:proofErr w:type="spellEnd"/>
            <w:r w:rsidRPr="009B0770">
              <w:rPr>
                <w:rFonts w:asciiTheme="minorHAnsi" w:hAnsiTheme="minorHAnsi"/>
                <w:sz w:val="18"/>
                <w:szCs w:val="18"/>
                <w:lang w:val="pl-PL"/>
              </w:rPr>
              <w:t xml:space="preserve"> poprzez: </w:t>
            </w:r>
          </w:p>
          <w:p w:rsidR="00A028D0" w:rsidRPr="009B0770" w:rsidRDefault="00A028D0" w:rsidP="002F0BD8">
            <w:pPr>
              <w:pStyle w:val="Akapitzlist"/>
              <w:tabs>
                <w:tab w:val="left" w:pos="168"/>
                <w:tab w:val="left" w:pos="310"/>
              </w:tabs>
              <w:ind w:left="26"/>
              <w:contextualSpacing/>
              <w:jc w:val="both"/>
              <w:rPr>
                <w:rFonts w:asciiTheme="minorHAnsi" w:hAnsiTheme="minorHAnsi"/>
                <w:sz w:val="18"/>
                <w:szCs w:val="18"/>
                <w:lang w:val="pl-PL"/>
              </w:rPr>
            </w:pPr>
            <w:r w:rsidRPr="009B0770">
              <w:rPr>
                <w:rFonts w:asciiTheme="minorHAnsi" w:hAnsiTheme="minorHAnsi"/>
                <w:sz w:val="18"/>
                <w:szCs w:val="18"/>
                <w:lang w:val="pl-PL"/>
              </w:rPr>
              <w:t xml:space="preserve">a) przygotowanie szkół i placówek systemu oświaty prowadzących kształcenie zawodowe do pełnienia funkcji </w:t>
            </w:r>
            <w:proofErr w:type="spellStart"/>
            <w:r w:rsidRPr="009B0770">
              <w:rPr>
                <w:rFonts w:asciiTheme="minorHAnsi" w:hAnsiTheme="minorHAnsi"/>
                <w:sz w:val="18"/>
                <w:szCs w:val="18"/>
                <w:lang w:val="pl-PL"/>
              </w:rPr>
              <w:t>CKZiU</w:t>
            </w:r>
            <w:proofErr w:type="spellEnd"/>
            <w:r w:rsidRPr="009B0770">
              <w:rPr>
                <w:rFonts w:asciiTheme="minorHAnsi" w:hAnsiTheme="minorHAnsi"/>
                <w:sz w:val="18"/>
                <w:szCs w:val="18"/>
                <w:lang w:val="pl-PL"/>
              </w:rPr>
              <w:t xml:space="preserve"> lub innych zespołów realizujących zadania zbieżne z zadaniami </w:t>
            </w:r>
            <w:proofErr w:type="spellStart"/>
            <w:r w:rsidRPr="009B0770">
              <w:rPr>
                <w:rFonts w:asciiTheme="minorHAnsi" w:hAnsiTheme="minorHAnsi"/>
                <w:sz w:val="18"/>
                <w:szCs w:val="18"/>
                <w:lang w:val="pl-PL"/>
              </w:rPr>
              <w:t>CKZiU</w:t>
            </w:r>
            <w:proofErr w:type="spellEnd"/>
            <w:r w:rsidRPr="009B0770">
              <w:rPr>
                <w:rFonts w:asciiTheme="minorHAnsi" w:hAnsiTheme="minorHAnsi"/>
                <w:sz w:val="18"/>
                <w:szCs w:val="18"/>
                <w:lang w:val="pl-PL"/>
              </w:rPr>
              <w:t xml:space="preserve"> dla określonej branży; </w:t>
            </w:r>
          </w:p>
          <w:p w:rsidR="00A028D0" w:rsidRPr="009B0770" w:rsidRDefault="00A028D0" w:rsidP="002F0BD8">
            <w:pPr>
              <w:pStyle w:val="Akapitzlist"/>
              <w:tabs>
                <w:tab w:val="left" w:pos="168"/>
                <w:tab w:val="left" w:pos="310"/>
              </w:tabs>
              <w:ind w:left="26"/>
              <w:contextualSpacing/>
              <w:jc w:val="both"/>
              <w:rPr>
                <w:rFonts w:asciiTheme="minorHAnsi" w:hAnsiTheme="minorHAnsi"/>
                <w:sz w:val="18"/>
                <w:szCs w:val="18"/>
                <w:lang w:val="pl-PL"/>
              </w:rPr>
            </w:pPr>
            <w:r w:rsidRPr="009B0770">
              <w:rPr>
                <w:rFonts w:asciiTheme="minorHAnsi" w:hAnsiTheme="minorHAnsi"/>
                <w:sz w:val="18"/>
                <w:szCs w:val="18"/>
                <w:lang w:val="pl-PL"/>
              </w:rPr>
              <w:t xml:space="preserve">b) wsparcie realizacji zadań przez </w:t>
            </w:r>
            <w:proofErr w:type="spellStart"/>
            <w:r w:rsidRPr="009B0770">
              <w:rPr>
                <w:rFonts w:asciiTheme="minorHAnsi" w:hAnsiTheme="minorHAnsi"/>
                <w:sz w:val="18"/>
                <w:szCs w:val="18"/>
                <w:lang w:val="pl-PL"/>
              </w:rPr>
              <w:t>CKZiU</w:t>
            </w:r>
            <w:proofErr w:type="spellEnd"/>
            <w:r w:rsidRPr="009B0770">
              <w:rPr>
                <w:rFonts w:asciiTheme="minorHAnsi" w:hAnsiTheme="minorHAnsi"/>
                <w:sz w:val="18"/>
                <w:szCs w:val="18"/>
                <w:lang w:val="pl-PL"/>
              </w:rPr>
              <w:t xml:space="preserve"> lub innych zespołów realizujących zadania zbieżne z zadaniami </w:t>
            </w:r>
            <w:proofErr w:type="spellStart"/>
            <w:r w:rsidRPr="009B0770">
              <w:rPr>
                <w:rFonts w:asciiTheme="minorHAnsi" w:hAnsiTheme="minorHAnsi"/>
                <w:sz w:val="18"/>
                <w:szCs w:val="18"/>
                <w:lang w:val="pl-PL"/>
              </w:rPr>
              <w:t>CKZiU</w:t>
            </w:r>
            <w:proofErr w:type="spellEnd"/>
            <w:r w:rsidRPr="009B0770">
              <w:rPr>
                <w:rFonts w:asciiTheme="minorHAnsi" w:hAnsiTheme="minorHAnsi"/>
                <w:sz w:val="18"/>
                <w:szCs w:val="18"/>
                <w:lang w:val="pl-PL"/>
              </w:rPr>
              <w:t xml:space="preserve"> dla określonych branż. </w:t>
            </w:r>
          </w:p>
          <w:p w:rsidR="00A028D0" w:rsidRPr="009B0770" w:rsidRDefault="00A028D0" w:rsidP="002F0BD8">
            <w:pPr>
              <w:pStyle w:val="Akapitzlist"/>
              <w:tabs>
                <w:tab w:val="left" w:pos="168"/>
                <w:tab w:val="left" w:pos="310"/>
              </w:tabs>
              <w:ind w:left="26"/>
              <w:contextualSpacing/>
              <w:jc w:val="both"/>
              <w:rPr>
                <w:rFonts w:asciiTheme="minorHAnsi" w:hAnsiTheme="minorHAnsi"/>
                <w:sz w:val="18"/>
                <w:szCs w:val="18"/>
                <w:lang w:val="pl-PL"/>
              </w:rPr>
            </w:pPr>
            <w:r w:rsidRPr="009B0770">
              <w:rPr>
                <w:rFonts w:asciiTheme="minorHAnsi" w:hAnsiTheme="minorHAnsi"/>
                <w:sz w:val="18"/>
                <w:szCs w:val="18"/>
                <w:lang w:val="pl-PL"/>
              </w:rPr>
              <w:t xml:space="preserve">III. Rozwój doradztwa </w:t>
            </w:r>
            <w:proofErr w:type="spellStart"/>
            <w:r w:rsidRPr="009B0770">
              <w:rPr>
                <w:rFonts w:asciiTheme="minorHAnsi" w:hAnsiTheme="minorHAnsi"/>
                <w:sz w:val="18"/>
                <w:szCs w:val="18"/>
                <w:lang w:val="pl-PL"/>
              </w:rPr>
              <w:t>edukacyjno</w:t>
            </w:r>
            <w:proofErr w:type="spellEnd"/>
            <w:r w:rsidRPr="009B0770">
              <w:rPr>
                <w:rFonts w:asciiTheme="minorHAnsi" w:hAnsiTheme="minorHAnsi"/>
                <w:sz w:val="18"/>
                <w:szCs w:val="18"/>
                <w:lang w:val="pl-PL"/>
              </w:rPr>
              <w:t xml:space="preserve"> – zawodowego, poprzez: </w:t>
            </w:r>
          </w:p>
          <w:p w:rsidR="00A028D0" w:rsidRPr="009B0770" w:rsidRDefault="00A028D0" w:rsidP="002F0BD8">
            <w:pPr>
              <w:pStyle w:val="Akapitzlist"/>
              <w:tabs>
                <w:tab w:val="left" w:pos="168"/>
                <w:tab w:val="left" w:pos="310"/>
              </w:tabs>
              <w:ind w:left="26"/>
              <w:contextualSpacing/>
              <w:jc w:val="both"/>
              <w:rPr>
                <w:rFonts w:asciiTheme="minorHAnsi" w:hAnsiTheme="minorHAnsi"/>
                <w:sz w:val="18"/>
                <w:szCs w:val="18"/>
                <w:lang w:val="pl-PL"/>
              </w:rPr>
            </w:pPr>
            <w:r w:rsidRPr="009B0770">
              <w:rPr>
                <w:rFonts w:asciiTheme="minorHAnsi" w:hAnsiTheme="minorHAnsi"/>
                <w:sz w:val="18"/>
                <w:szCs w:val="18"/>
                <w:lang w:val="pl-PL"/>
              </w:rPr>
              <w:t xml:space="preserve">a) uzyskiwanie kwalifikacji doradców zawodowych przez osoby realizujące zadania z zakresu doradztwa zawodowego w szkołach i placówkach, które nie posiadają kwalifikacji z tego zakresu oraz poodnoszenie kwalifikacji zawodowych doradców edukacyjno-zawodowych, realizujących zadania z zakresu doradztwa edukacyjno-zawodowego; </w:t>
            </w:r>
          </w:p>
          <w:p w:rsidR="00A028D0" w:rsidRPr="009B0770" w:rsidRDefault="00A028D0" w:rsidP="002F0BD8">
            <w:pPr>
              <w:pStyle w:val="Akapitzlist"/>
              <w:tabs>
                <w:tab w:val="left" w:pos="168"/>
                <w:tab w:val="left" w:pos="310"/>
              </w:tabs>
              <w:ind w:left="26"/>
              <w:contextualSpacing/>
              <w:jc w:val="both"/>
              <w:rPr>
                <w:rFonts w:asciiTheme="minorHAnsi" w:hAnsiTheme="minorHAnsi"/>
                <w:sz w:val="18"/>
                <w:szCs w:val="18"/>
                <w:lang w:val="pl-PL"/>
              </w:rPr>
            </w:pPr>
            <w:r w:rsidRPr="009B0770">
              <w:rPr>
                <w:rFonts w:asciiTheme="minorHAnsi" w:hAnsiTheme="minorHAnsi"/>
                <w:sz w:val="18"/>
                <w:szCs w:val="18"/>
                <w:lang w:val="pl-PL"/>
              </w:rPr>
              <w:t xml:space="preserve">b) tworzenie Szkolnych Punktów Informacji i Kariery; </w:t>
            </w:r>
          </w:p>
          <w:p w:rsidR="00A028D0" w:rsidRPr="009B0770" w:rsidRDefault="00A028D0" w:rsidP="002F0BD8">
            <w:pPr>
              <w:pStyle w:val="Akapitzlist"/>
              <w:tabs>
                <w:tab w:val="left" w:pos="168"/>
                <w:tab w:val="left" w:pos="310"/>
              </w:tabs>
              <w:ind w:left="26"/>
              <w:contextualSpacing/>
              <w:jc w:val="both"/>
              <w:rPr>
                <w:rFonts w:asciiTheme="minorHAnsi" w:hAnsiTheme="minorHAnsi"/>
                <w:sz w:val="18"/>
                <w:szCs w:val="18"/>
                <w:lang w:val="pl-PL"/>
              </w:rPr>
            </w:pPr>
            <w:r w:rsidRPr="009B0770">
              <w:rPr>
                <w:rFonts w:asciiTheme="minorHAnsi" w:hAnsiTheme="minorHAnsi"/>
                <w:sz w:val="18"/>
                <w:szCs w:val="18"/>
                <w:lang w:val="pl-PL"/>
              </w:rPr>
              <w:t>c) zewnętrzne wsparcie szkół w obszarze doradztwa edukacyjno-zawodowego.</w:t>
            </w:r>
          </w:p>
          <w:p w:rsidR="00A028D0" w:rsidRPr="00C15682" w:rsidRDefault="00A028D0" w:rsidP="002F0BD8">
            <w:pPr>
              <w:pStyle w:val="Akapitzlist"/>
              <w:tabs>
                <w:tab w:val="left" w:pos="168"/>
                <w:tab w:val="left" w:pos="310"/>
              </w:tabs>
              <w:ind w:left="26"/>
              <w:contextualSpacing/>
              <w:jc w:val="both"/>
              <w:rPr>
                <w:rFonts w:asciiTheme="minorHAnsi" w:hAnsiTheme="minorHAnsi"/>
                <w:sz w:val="18"/>
                <w:szCs w:val="18"/>
                <w:highlight w:val="yellow"/>
                <w:lang w:val="pl-PL"/>
              </w:rPr>
            </w:pPr>
            <w:r w:rsidRPr="009B0770">
              <w:rPr>
                <w:rFonts w:asciiTheme="minorHAnsi" w:hAnsiTheme="minorHAnsi"/>
                <w:sz w:val="18"/>
                <w:szCs w:val="18"/>
                <w:lang w:val="pl-PL"/>
              </w:rPr>
              <w:t xml:space="preserve">Łącznie w </w:t>
            </w:r>
            <w:r>
              <w:rPr>
                <w:rFonts w:asciiTheme="minorHAnsi" w:hAnsiTheme="minorHAnsi"/>
                <w:sz w:val="18"/>
                <w:szCs w:val="18"/>
                <w:lang w:val="pl-PL"/>
              </w:rPr>
              <w:t>w</w:t>
            </w:r>
            <w:r w:rsidRPr="009B0770">
              <w:rPr>
                <w:rFonts w:asciiTheme="minorHAnsi" w:hAnsiTheme="minorHAnsi"/>
                <w:sz w:val="18"/>
                <w:szCs w:val="18"/>
                <w:lang w:val="pl-PL"/>
              </w:rPr>
              <w:t>oj</w:t>
            </w:r>
            <w:r>
              <w:rPr>
                <w:rFonts w:asciiTheme="minorHAnsi" w:hAnsiTheme="minorHAnsi"/>
                <w:sz w:val="18"/>
                <w:szCs w:val="18"/>
                <w:lang w:val="pl-PL"/>
              </w:rPr>
              <w:t>ewództwie</w:t>
            </w:r>
            <w:r w:rsidRPr="009B0770">
              <w:rPr>
                <w:rFonts w:asciiTheme="minorHAnsi" w:hAnsiTheme="minorHAnsi"/>
                <w:sz w:val="18"/>
                <w:szCs w:val="18"/>
                <w:lang w:val="pl-PL"/>
              </w:rPr>
              <w:t xml:space="preserve"> </w:t>
            </w:r>
            <w:r>
              <w:rPr>
                <w:rFonts w:asciiTheme="minorHAnsi" w:hAnsiTheme="minorHAnsi"/>
                <w:sz w:val="18"/>
                <w:szCs w:val="18"/>
                <w:lang w:val="pl-PL"/>
              </w:rPr>
              <w:t>l</w:t>
            </w:r>
            <w:r w:rsidRPr="009B0770">
              <w:rPr>
                <w:rFonts w:asciiTheme="minorHAnsi" w:hAnsiTheme="minorHAnsi"/>
                <w:sz w:val="18"/>
                <w:szCs w:val="18"/>
                <w:lang w:val="pl-PL"/>
              </w:rPr>
              <w:t>ubuskim do 2019</w:t>
            </w:r>
            <w:r>
              <w:rPr>
                <w:rFonts w:asciiTheme="minorHAnsi" w:hAnsiTheme="minorHAnsi"/>
                <w:sz w:val="18"/>
                <w:szCs w:val="18"/>
                <w:lang w:val="pl-PL"/>
              </w:rPr>
              <w:t xml:space="preserve"> </w:t>
            </w:r>
            <w:r w:rsidRPr="009B0770">
              <w:rPr>
                <w:rFonts w:asciiTheme="minorHAnsi" w:hAnsiTheme="minorHAnsi"/>
                <w:sz w:val="18"/>
                <w:szCs w:val="18"/>
                <w:lang w:val="pl-PL"/>
              </w:rPr>
              <w:t>r. realizowan</w:t>
            </w:r>
            <w:r>
              <w:rPr>
                <w:rFonts w:asciiTheme="minorHAnsi" w:hAnsiTheme="minorHAnsi"/>
                <w:sz w:val="18"/>
                <w:szCs w:val="18"/>
                <w:lang w:val="pl-PL"/>
              </w:rPr>
              <w:t>ych</w:t>
            </w:r>
            <w:r w:rsidRPr="009B0770">
              <w:rPr>
                <w:rFonts w:asciiTheme="minorHAnsi" w:hAnsiTheme="minorHAnsi"/>
                <w:sz w:val="18"/>
                <w:szCs w:val="18"/>
                <w:lang w:val="pl-PL"/>
              </w:rPr>
              <w:t xml:space="preserve"> było</w:t>
            </w:r>
            <w:r>
              <w:rPr>
                <w:rFonts w:asciiTheme="minorHAnsi" w:hAnsiTheme="minorHAnsi"/>
                <w:sz w:val="18"/>
                <w:szCs w:val="18"/>
                <w:lang w:val="pl-PL"/>
              </w:rPr>
              <w:t xml:space="preserve"> </w:t>
            </w:r>
            <w:r w:rsidRPr="009B0770">
              <w:rPr>
                <w:rFonts w:asciiTheme="minorHAnsi" w:hAnsiTheme="minorHAnsi"/>
                <w:sz w:val="18"/>
                <w:szCs w:val="18"/>
                <w:lang w:val="pl-PL"/>
              </w:rPr>
              <w:t>18 projektów w ramach Poddziałania</w:t>
            </w:r>
            <w:r>
              <w:rPr>
                <w:rFonts w:asciiTheme="minorHAnsi" w:hAnsiTheme="minorHAnsi"/>
                <w:sz w:val="18"/>
                <w:szCs w:val="18"/>
                <w:lang w:val="pl-PL"/>
              </w:rPr>
              <w:t xml:space="preserve"> </w:t>
            </w:r>
            <w:r w:rsidRPr="009B0770">
              <w:rPr>
                <w:rFonts w:asciiTheme="minorHAnsi" w:hAnsiTheme="minorHAnsi"/>
                <w:sz w:val="18"/>
                <w:szCs w:val="18"/>
                <w:lang w:val="pl-PL"/>
              </w:rPr>
              <w:t>8.4.1 i 2 projekty w ramach Poddziałania</w:t>
            </w:r>
            <w:r>
              <w:rPr>
                <w:rFonts w:asciiTheme="minorHAnsi" w:hAnsiTheme="minorHAnsi"/>
                <w:sz w:val="18"/>
                <w:szCs w:val="18"/>
                <w:lang w:val="pl-PL"/>
              </w:rPr>
              <w:t xml:space="preserve"> </w:t>
            </w:r>
            <w:r w:rsidRPr="009B0770">
              <w:rPr>
                <w:rFonts w:asciiTheme="minorHAnsi" w:hAnsiTheme="minorHAnsi"/>
                <w:sz w:val="18"/>
                <w:szCs w:val="18"/>
                <w:lang w:val="pl-PL"/>
              </w:rPr>
              <w:t>8.4.2 RPO</w:t>
            </w:r>
            <w:r>
              <w:rPr>
                <w:rFonts w:asciiTheme="minorHAnsi" w:hAnsiTheme="minorHAnsi"/>
                <w:sz w:val="18"/>
                <w:szCs w:val="18"/>
                <w:lang w:val="pl-PL"/>
              </w:rPr>
              <w:t>-</w:t>
            </w:r>
            <w:r w:rsidRPr="009B0770">
              <w:rPr>
                <w:rFonts w:asciiTheme="minorHAnsi" w:hAnsiTheme="minorHAnsi"/>
                <w:sz w:val="18"/>
                <w:szCs w:val="18"/>
                <w:lang w:val="pl-PL"/>
              </w:rPr>
              <w:t xml:space="preserve">Lubuskie 2020. </w:t>
            </w:r>
          </w:p>
        </w:tc>
      </w:tr>
      <w:tr w:rsidR="00A028D0" w:rsidRPr="00C15682" w:rsidTr="002F0BD8">
        <w:tc>
          <w:tcPr>
            <w:tcW w:w="2268" w:type="dxa"/>
          </w:tcPr>
          <w:p w:rsidR="00A028D0" w:rsidRPr="00316FFA" w:rsidRDefault="00A028D0" w:rsidP="002F0BD8">
            <w:pPr>
              <w:pStyle w:val="Zawartotabeli"/>
              <w:spacing w:after="0"/>
              <w:rPr>
                <w:rFonts w:asciiTheme="minorHAnsi" w:hAnsiTheme="minorHAnsi"/>
                <w:sz w:val="18"/>
                <w:szCs w:val="18"/>
              </w:rPr>
            </w:pPr>
            <w:r w:rsidRPr="00316FFA">
              <w:rPr>
                <w:rFonts w:asciiTheme="minorHAnsi" w:hAnsiTheme="minorHAnsi"/>
                <w:sz w:val="18"/>
                <w:szCs w:val="18"/>
              </w:rPr>
              <w:lastRenderedPageBreak/>
              <w:t>Uzyskane efekty</w:t>
            </w:r>
            <w:r w:rsidRPr="00316FFA">
              <w:rPr>
                <w:rFonts w:asciiTheme="minorHAnsi" w:hAnsiTheme="minorHAnsi"/>
                <w:sz w:val="18"/>
                <w:szCs w:val="18"/>
                <w:lang w:val="pl-PL"/>
              </w:rPr>
              <w:br/>
            </w:r>
            <w:r w:rsidRPr="00316FFA">
              <w:rPr>
                <w:rFonts w:asciiTheme="minorHAnsi" w:hAnsiTheme="minorHAnsi"/>
                <w:sz w:val="18"/>
                <w:szCs w:val="18"/>
              </w:rPr>
              <w:t>(</w:t>
            </w:r>
            <w:r w:rsidRPr="00316FFA">
              <w:rPr>
                <w:rFonts w:asciiTheme="minorHAnsi" w:hAnsiTheme="minorHAnsi"/>
                <w:snapToGrid w:val="0"/>
                <w:sz w:val="18"/>
                <w:szCs w:val="18"/>
              </w:rPr>
              <w:t>w ujęciu ilościowym</w:t>
            </w:r>
            <w:r w:rsidRPr="00316FFA">
              <w:rPr>
                <w:rFonts w:asciiTheme="minorHAnsi" w:hAnsiTheme="minorHAnsi"/>
                <w:snapToGrid w:val="0"/>
                <w:sz w:val="18"/>
                <w:szCs w:val="18"/>
                <w:lang w:val="pl-PL"/>
              </w:rPr>
              <w:br/>
            </w:r>
            <w:r w:rsidRPr="00316FFA">
              <w:rPr>
                <w:rFonts w:asciiTheme="minorHAnsi" w:hAnsiTheme="minorHAnsi"/>
                <w:snapToGrid w:val="0"/>
                <w:sz w:val="18"/>
                <w:szCs w:val="18"/>
              </w:rPr>
              <w:t>i jakościowym</w:t>
            </w:r>
            <w:r w:rsidRPr="00316FFA">
              <w:rPr>
                <w:rFonts w:asciiTheme="minorHAnsi" w:hAnsiTheme="minorHAnsi"/>
                <w:sz w:val="18"/>
                <w:szCs w:val="18"/>
              </w:rPr>
              <w:t>)</w:t>
            </w:r>
          </w:p>
        </w:tc>
        <w:tc>
          <w:tcPr>
            <w:tcW w:w="7082" w:type="dxa"/>
          </w:tcPr>
          <w:p w:rsidR="00A028D0" w:rsidRPr="00316FFA" w:rsidRDefault="00A028D0" w:rsidP="0042189C">
            <w:pPr>
              <w:pStyle w:val="Zawartotabeli"/>
              <w:numPr>
                <w:ilvl w:val="0"/>
                <w:numId w:val="105"/>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Wskaźniki rezultatu bezpośredniego</w:t>
            </w:r>
            <w:r w:rsidRPr="00316FFA">
              <w:rPr>
                <w:rFonts w:asciiTheme="minorHAnsi" w:hAnsiTheme="minorHAnsi"/>
                <w:sz w:val="18"/>
                <w:szCs w:val="18"/>
                <w:lang w:val="pl-PL"/>
              </w:rPr>
              <w:t xml:space="preserve"> dla Podziałania 8.4.1 i 8.4.2</w:t>
            </w:r>
            <w:r w:rsidRPr="00316FFA">
              <w:rPr>
                <w:rFonts w:asciiTheme="minorHAnsi" w:hAnsiTheme="minorHAnsi"/>
                <w:sz w:val="18"/>
                <w:szCs w:val="18"/>
              </w:rPr>
              <w:t>:</w:t>
            </w:r>
          </w:p>
          <w:p w:rsidR="00A028D0" w:rsidRPr="00316FFA" w:rsidRDefault="00A028D0" w:rsidP="0042189C">
            <w:pPr>
              <w:pStyle w:val="Zawartotabeli"/>
              <w:numPr>
                <w:ilvl w:val="0"/>
                <w:numId w:val="106"/>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 xml:space="preserve">liczba szkół i placówek kształcenia zawodowego wykorzystujących doposażenie zakupione dzięki EFS </w:t>
            </w:r>
            <w:r>
              <w:rPr>
                <w:rFonts w:asciiTheme="minorHAnsi" w:hAnsiTheme="minorHAnsi"/>
                <w:sz w:val="18"/>
                <w:szCs w:val="18"/>
                <w:lang w:val="pl-PL"/>
              </w:rPr>
              <w:t>-</w:t>
            </w:r>
            <w:r w:rsidRPr="00316FFA">
              <w:rPr>
                <w:rFonts w:asciiTheme="minorHAnsi" w:hAnsiTheme="minorHAnsi"/>
                <w:sz w:val="18"/>
                <w:szCs w:val="18"/>
              </w:rPr>
              <w:t xml:space="preserve"> osiągnięta wartość wskaźnika </w:t>
            </w:r>
            <w:r>
              <w:rPr>
                <w:rFonts w:asciiTheme="minorHAnsi" w:hAnsiTheme="minorHAnsi"/>
                <w:sz w:val="18"/>
                <w:szCs w:val="18"/>
                <w:lang w:val="pl-PL"/>
              </w:rPr>
              <w:t>-</w:t>
            </w:r>
            <w:r w:rsidRPr="00316FFA">
              <w:rPr>
                <w:rFonts w:asciiTheme="minorHAnsi" w:hAnsiTheme="minorHAnsi"/>
                <w:sz w:val="18"/>
                <w:szCs w:val="18"/>
              </w:rPr>
              <w:t xml:space="preserve"> </w:t>
            </w:r>
            <w:r w:rsidRPr="00316FFA">
              <w:rPr>
                <w:rFonts w:asciiTheme="minorHAnsi" w:hAnsiTheme="minorHAnsi"/>
                <w:sz w:val="18"/>
                <w:szCs w:val="18"/>
                <w:lang w:val="pl-PL"/>
              </w:rPr>
              <w:t>46;</w:t>
            </w:r>
          </w:p>
          <w:p w:rsidR="00A028D0" w:rsidRPr="00316FFA" w:rsidRDefault="00A028D0" w:rsidP="0042189C">
            <w:pPr>
              <w:pStyle w:val="Zawartotabeli"/>
              <w:numPr>
                <w:ilvl w:val="0"/>
                <w:numId w:val="106"/>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 xml:space="preserve">liczba nauczycieli kształcenia zawodowego oraz instruktorów praktycznej nauki zawodu, którzy uzyskali kwalifikacje lub nabyli kompetencje po opuszczeniu programu - osiągnięta wartość wskaźnika </w:t>
            </w:r>
            <w:r>
              <w:rPr>
                <w:rFonts w:asciiTheme="minorHAnsi" w:hAnsiTheme="minorHAnsi"/>
                <w:sz w:val="18"/>
                <w:szCs w:val="18"/>
                <w:lang w:val="pl-PL"/>
              </w:rPr>
              <w:t>-</w:t>
            </w:r>
            <w:r w:rsidRPr="00316FFA">
              <w:rPr>
                <w:rFonts w:asciiTheme="minorHAnsi" w:hAnsiTheme="minorHAnsi"/>
                <w:sz w:val="18"/>
                <w:szCs w:val="18"/>
              </w:rPr>
              <w:t xml:space="preserve"> 2</w:t>
            </w:r>
            <w:r w:rsidRPr="00316FFA">
              <w:rPr>
                <w:rFonts w:asciiTheme="minorHAnsi" w:hAnsiTheme="minorHAnsi"/>
                <w:sz w:val="18"/>
                <w:szCs w:val="18"/>
                <w:lang w:val="pl-PL"/>
              </w:rPr>
              <w:t>18;</w:t>
            </w:r>
          </w:p>
          <w:p w:rsidR="00A028D0" w:rsidRPr="00316FFA" w:rsidRDefault="00A028D0" w:rsidP="002F0BD8">
            <w:pPr>
              <w:pStyle w:val="Zawartotabeli"/>
              <w:tabs>
                <w:tab w:val="left" w:pos="173"/>
              </w:tabs>
              <w:spacing w:after="0"/>
              <w:jc w:val="both"/>
              <w:rPr>
                <w:rFonts w:asciiTheme="minorHAnsi" w:hAnsiTheme="minorHAnsi"/>
                <w:sz w:val="18"/>
                <w:szCs w:val="18"/>
              </w:rPr>
            </w:pPr>
          </w:p>
          <w:p w:rsidR="00A028D0" w:rsidRPr="00316FFA" w:rsidRDefault="00A028D0" w:rsidP="0042189C">
            <w:pPr>
              <w:pStyle w:val="Zawartotabeli"/>
              <w:numPr>
                <w:ilvl w:val="0"/>
                <w:numId w:val="108"/>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wskaźniki produktu</w:t>
            </w:r>
          </w:p>
          <w:p w:rsidR="00A028D0" w:rsidRPr="00316FFA" w:rsidRDefault="00A028D0" w:rsidP="0042189C">
            <w:pPr>
              <w:pStyle w:val="Zawartotabeli"/>
              <w:numPr>
                <w:ilvl w:val="0"/>
                <w:numId w:val="140"/>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lang w:val="pl-PL"/>
              </w:rPr>
              <w:t>dla Podziałania 8.4.1</w:t>
            </w:r>
            <w:r w:rsidRPr="00316FFA">
              <w:rPr>
                <w:rFonts w:asciiTheme="minorHAnsi" w:hAnsiTheme="minorHAnsi"/>
                <w:sz w:val="18"/>
                <w:szCs w:val="18"/>
              </w:rPr>
              <w:t xml:space="preserve">: </w:t>
            </w:r>
          </w:p>
          <w:p w:rsidR="00A028D0" w:rsidRPr="00316FFA" w:rsidRDefault="00A028D0" w:rsidP="0042189C">
            <w:pPr>
              <w:pStyle w:val="Zawartotabeli"/>
              <w:numPr>
                <w:ilvl w:val="0"/>
                <w:numId w:val="107"/>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liczba uczniów</w:t>
            </w:r>
            <w:r w:rsidRPr="00316FFA">
              <w:rPr>
                <w:rFonts w:asciiTheme="minorHAnsi" w:hAnsiTheme="minorHAnsi"/>
                <w:sz w:val="18"/>
                <w:szCs w:val="18"/>
                <w:lang w:val="pl-PL"/>
              </w:rPr>
              <w:t>,</w:t>
            </w:r>
            <w:r w:rsidRPr="00316FFA">
              <w:rPr>
                <w:rFonts w:asciiTheme="minorHAnsi" w:hAnsiTheme="minorHAnsi"/>
                <w:sz w:val="18"/>
                <w:szCs w:val="18"/>
              </w:rPr>
              <w:t xml:space="preserve"> szkół i placówek kształcenia zawodowego uczestniczących w stażach i praktykach u pracodawcy - osiągnięta wartość wskaźnika </w:t>
            </w:r>
            <w:r>
              <w:rPr>
                <w:rFonts w:asciiTheme="minorHAnsi" w:hAnsiTheme="minorHAnsi"/>
                <w:sz w:val="18"/>
                <w:szCs w:val="18"/>
                <w:lang w:val="pl-PL"/>
              </w:rPr>
              <w:t>-</w:t>
            </w:r>
            <w:r w:rsidRPr="00316FFA">
              <w:rPr>
                <w:rFonts w:asciiTheme="minorHAnsi" w:hAnsiTheme="minorHAnsi"/>
                <w:sz w:val="18"/>
                <w:szCs w:val="18"/>
              </w:rPr>
              <w:t xml:space="preserve"> </w:t>
            </w:r>
            <w:r w:rsidRPr="00316FFA">
              <w:rPr>
                <w:rFonts w:asciiTheme="minorHAnsi" w:hAnsiTheme="minorHAnsi"/>
                <w:sz w:val="18"/>
                <w:szCs w:val="18"/>
                <w:lang w:val="pl-PL"/>
              </w:rPr>
              <w:t>4.17</w:t>
            </w:r>
            <w:r w:rsidRPr="00316FFA">
              <w:rPr>
                <w:rFonts w:asciiTheme="minorHAnsi" w:hAnsiTheme="minorHAnsi"/>
                <w:sz w:val="18"/>
                <w:szCs w:val="18"/>
              </w:rPr>
              <w:t>8</w:t>
            </w:r>
            <w:r w:rsidRPr="00316FFA">
              <w:rPr>
                <w:rFonts w:asciiTheme="minorHAnsi" w:hAnsiTheme="minorHAnsi"/>
                <w:sz w:val="18"/>
                <w:szCs w:val="18"/>
                <w:lang w:val="pl-PL"/>
              </w:rPr>
              <w:t>;</w:t>
            </w:r>
          </w:p>
          <w:p w:rsidR="00A028D0" w:rsidRPr="00316FFA" w:rsidRDefault="00A028D0" w:rsidP="0042189C">
            <w:pPr>
              <w:pStyle w:val="Zawartotabeli"/>
              <w:numPr>
                <w:ilvl w:val="0"/>
                <w:numId w:val="107"/>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 xml:space="preserve">liczba szkół i placówek kształcenia zawodowego doposażonych w programie w sprzęt i materiały dydaktyczne niezbędne do realizacji kształcenia zawodowego - osiągnięta wartość wskaźnika </w:t>
            </w:r>
            <w:r>
              <w:rPr>
                <w:rFonts w:asciiTheme="minorHAnsi" w:hAnsiTheme="minorHAnsi"/>
                <w:sz w:val="18"/>
                <w:szCs w:val="18"/>
                <w:lang w:val="pl-PL"/>
              </w:rPr>
              <w:t>-</w:t>
            </w:r>
            <w:r w:rsidRPr="00316FFA">
              <w:rPr>
                <w:rFonts w:asciiTheme="minorHAnsi" w:hAnsiTheme="minorHAnsi"/>
                <w:sz w:val="18"/>
                <w:szCs w:val="18"/>
              </w:rPr>
              <w:t xml:space="preserve"> </w:t>
            </w:r>
            <w:r w:rsidRPr="00316FFA">
              <w:rPr>
                <w:rFonts w:asciiTheme="minorHAnsi" w:hAnsiTheme="minorHAnsi"/>
                <w:sz w:val="18"/>
                <w:szCs w:val="18"/>
                <w:lang w:val="pl-PL"/>
              </w:rPr>
              <w:t>4</w:t>
            </w:r>
            <w:r w:rsidRPr="00316FFA">
              <w:rPr>
                <w:rFonts w:asciiTheme="minorHAnsi" w:hAnsiTheme="minorHAnsi"/>
                <w:sz w:val="18"/>
                <w:szCs w:val="18"/>
              </w:rPr>
              <w:t>0</w:t>
            </w:r>
            <w:r w:rsidRPr="00316FFA">
              <w:rPr>
                <w:rFonts w:asciiTheme="minorHAnsi" w:hAnsiTheme="minorHAnsi"/>
                <w:sz w:val="18"/>
                <w:szCs w:val="18"/>
                <w:lang w:val="pl-PL"/>
              </w:rPr>
              <w:t>;</w:t>
            </w:r>
          </w:p>
          <w:p w:rsidR="00A028D0" w:rsidRPr="00316FFA" w:rsidRDefault="00A028D0" w:rsidP="0042189C">
            <w:pPr>
              <w:pStyle w:val="Zawartotabeli"/>
              <w:numPr>
                <w:ilvl w:val="0"/>
                <w:numId w:val="107"/>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 xml:space="preserve">liczba nauczycieli kształcenia zawodowego oraz instruktorów praktycznej nauki zawodu objętych wsparciem w programie - osiągnięta wartość wskaźnika </w:t>
            </w:r>
            <w:r>
              <w:rPr>
                <w:rFonts w:asciiTheme="minorHAnsi" w:hAnsiTheme="minorHAnsi"/>
                <w:sz w:val="18"/>
                <w:szCs w:val="18"/>
                <w:lang w:val="pl-PL"/>
              </w:rPr>
              <w:t>-</w:t>
            </w:r>
            <w:r w:rsidRPr="00316FFA">
              <w:rPr>
                <w:rFonts w:asciiTheme="minorHAnsi" w:hAnsiTheme="minorHAnsi"/>
                <w:sz w:val="18"/>
                <w:szCs w:val="18"/>
              </w:rPr>
              <w:t xml:space="preserve"> 4</w:t>
            </w:r>
            <w:r w:rsidRPr="00316FFA">
              <w:rPr>
                <w:rFonts w:asciiTheme="minorHAnsi" w:hAnsiTheme="minorHAnsi"/>
                <w:sz w:val="18"/>
                <w:szCs w:val="18"/>
                <w:lang w:val="pl-PL"/>
              </w:rPr>
              <w:t>69;</w:t>
            </w:r>
          </w:p>
          <w:p w:rsidR="00A028D0" w:rsidRPr="00316FFA" w:rsidRDefault="00A028D0" w:rsidP="0042189C">
            <w:pPr>
              <w:pStyle w:val="Zawartotabeli"/>
              <w:numPr>
                <w:ilvl w:val="0"/>
                <w:numId w:val="107"/>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 xml:space="preserve">liczba podmiotów realizujących zadania centrum kształcenia zawodowego i ustawicznego objętych wsparciem w programie - osiągnięta wartość wskaźnika </w:t>
            </w:r>
            <w:r>
              <w:rPr>
                <w:rFonts w:asciiTheme="minorHAnsi" w:hAnsiTheme="minorHAnsi"/>
                <w:sz w:val="18"/>
                <w:szCs w:val="18"/>
                <w:lang w:val="pl-PL"/>
              </w:rPr>
              <w:t>-</w:t>
            </w:r>
            <w:r w:rsidRPr="00316FFA">
              <w:rPr>
                <w:rFonts w:asciiTheme="minorHAnsi" w:hAnsiTheme="minorHAnsi"/>
                <w:sz w:val="18"/>
                <w:szCs w:val="18"/>
              </w:rPr>
              <w:t xml:space="preserve"> 1</w:t>
            </w:r>
            <w:r w:rsidRPr="00316FFA">
              <w:rPr>
                <w:rFonts w:asciiTheme="minorHAnsi" w:hAnsiTheme="minorHAnsi"/>
                <w:sz w:val="18"/>
                <w:szCs w:val="18"/>
                <w:lang w:val="pl-PL"/>
              </w:rPr>
              <w:t>1;</w:t>
            </w:r>
          </w:p>
          <w:p w:rsidR="00A028D0" w:rsidRPr="00316FFA" w:rsidRDefault="00A028D0" w:rsidP="0042189C">
            <w:pPr>
              <w:pStyle w:val="Zawartotabeli"/>
              <w:numPr>
                <w:ilvl w:val="0"/>
                <w:numId w:val="107"/>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 xml:space="preserve">liczba szkół zawodowych kształcących w zawodach wpisujących się w inteligentne specjalizacje regionu z wyposażeniem pracowni i laboratoriów nie starszym niż 5 lat - osiągnięta </w:t>
            </w:r>
            <w:r w:rsidRPr="00316FFA">
              <w:rPr>
                <w:rFonts w:asciiTheme="minorHAnsi" w:hAnsiTheme="minorHAnsi"/>
                <w:sz w:val="18"/>
                <w:szCs w:val="18"/>
              </w:rPr>
              <w:lastRenderedPageBreak/>
              <w:t xml:space="preserve">wartość wskaźnika </w:t>
            </w:r>
            <w:r>
              <w:rPr>
                <w:rFonts w:asciiTheme="minorHAnsi" w:hAnsiTheme="minorHAnsi"/>
                <w:sz w:val="18"/>
                <w:szCs w:val="18"/>
                <w:lang w:val="pl-PL"/>
              </w:rPr>
              <w:t>-</w:t>
            </w:r>
            <w:r w:rsidRPr="00316FFA">
              <w:rPr>
                <w:rFonts w:asciiTheme="minorHAnsi" w:hAnsiTheme="minorHAnsi"/>
                <w:sz w:val="18"/>
                <w:szCs w:val="18"/>
              </w:rPr>
              <w:t xml:space="preserve"> </w:t>
            </w:r>
            <w:r w:rsidRPr="00316FFA">
              <w:rPr>
                <w:rFonts w:asciiTheme="minorHAnsi" w:hAnsiTheme="minorHAnsi"/>
                <w:sz w:val="18"/>
                <w:szCs w:val="18"/>
                <w:lang w:val="pl-PL"/>
              </w:rPr>
              <w:t>14;</w:t>
            </w:r>
          </w:p>
          <w:p w:rsidR="00A028D0" w:rsidRPr="00316FFA" w:rsidRDefault="00A028D0" w:rsidP="0042189C">
            <w:pPr>
              <w:pStyle w:val="Zawartotabeli"/>
              <w:numPr>
                <w:ilvl w:val="0"/>
                <w:numId w:val="107"/>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 xml:space="preserve">liczba uczniów biorących udział w działaniach ukierunkowanych na rozwijanie postaw innowacyjnych i kreatywnych - osiągnięta wartość wskaźnika </w:t>
            </w:r>
            <w:r>
              <w:rPr>
                <w:rFonts w:asciiTheme="minorHAnsi" w:hAnsiTheme="minorHAnsi"/>
                <w:sz w:val="18"/>
                <w:szCs w:val="18"/>
                <w:lang w:val="pl-PL"/>
              </w:rPr>
              <w:t>-</w:t>
            </w:r>
            <w:r w:rsidRPr="00316FFA">
              <w:rPr>
                <w:rFonts w:asciiTheme="minorHAnsi" w:hAnsiTheme="minorHAnsi"/>
                <w:sz w:val="18"/>
                <w:szCs w:val="18"/>
              </w:rPr>
              <w:t xml:space="preserve"> </w:t>
            </w:r>
            <w:r w:rsidRPr="00316FFA">
              <w:rPr>
                <w:rFonts w:asciiTheme="minorHAnsi" w:hAnsiTheme="minorHAnsi"/>
                <w:sz w:val="18"/>
                <w:szCs w:val="18"/>
                <w:lang w:val="pl-PL"/>
              </w:rPr>
              <w:t>5.</w:t>
            </w:r>
            <w:r w:rsidRPr="00316FFA">
              <w:rPr>
                <w:rFonts w:asciiTheme="minorHAnsi" w:hAnsiTheme="minorHAnsi"/>
                <w:sz w:val="18"/>
                <w:szCs w:val="18"/>
              </w:rPr>
              <w:t>3</w:t>
            </w:r>
            <w:r w:rsidRPr="00316FFA">
              <w:rPr>
                <w:rFonts w:asciiTheme="minorHAnsi" w:hAnsiTheme="minorHAnsi"/>
                <w:sz w:val="18"/>
                <w:szCs w:val="18"/>
                <w:lang w:val="pl-PL"/>
              </w:rPr>
              <w:t>09;</w:t>
            </w:r>
          </w:p>
          <w:p w:rsidR="00A028D0" w:rsidRPr="00316FFA" w:rsidRDefault="00A028D0" w:rsidP="0042189C">
            <w:pPr>
              <w:pStyle w:val="Zawartotabeli"/>
              <w:numPr>
                <w:ilvl w:val="0"/>
                <w:numId w:val="107"/>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 xml:space="preserve">liczba szkół, które realizują programy współpracy z przedsiębiorstwami - osiągnięta wartość wskaźnika </w:t>
            </w:r>
            <w:r>
              <w:rPr>
                <w:rFonts w:asciiTheme="minorHAnsi" w:hAnsiTheme="minorHAnsi"/>
                <w:sz w:val="18"/>
                <w:szCs w:val="18"/>
                <w:lang w:val="pl-PL"/>
              </w:rPr>
              <w:t>-</w:t>
            </w:r>
            <w:r w:rsidRPr="00316FFA">
              <w:rPr>
                <w:rFonts w:asciiTheme="minorHAnsi" w:hAnsiTheme="minorHAnsi"/>
                <w:sz w:val="18"/>
                <w:szCs w:val="18"/>
              </w:rPr>
              <w:t xml:space="preserve"> 1</w:t>
            </w:r>
            <w:r w:rsidRPr="00316FFA">
              <w:rPr>
                <w:rFonts w:asciiTheme="minorHAnsi" w:hAnsiTheme="minorHAnsi"/>
                <w:sz w:val="18"/>
                <w:szCs w:val="18"/>
                <w:lang w:val="pl-PL"/>
              </w:rPr>
              <w:t>6.</w:t>
            </w:r>
          </w:p>
          <w:p w:rsidR="00A028D0" w:rsidRPr="00137629" w:rsidRDefault="00A028D0" w:rsidP="0042189C">
            <w:pPr>
              <w:widowControl w:val="0"/>
              <w:numPr>
                <w:ilvl w:val="0"/>
                <w:numId w:val="140"/>
              </w:numPr>
              <w:suppressLineNumbers/>
              <w:tabs>
                <w:tab w:val="left" w:pos="173"/>
              </w:tabs>
              <w:suppressAutoHyphens/>
              <w:ind w:left="0" w:firstLine="0"/>
              <w:jc w:val="both"/>
              <w:rPr>
                <w:rFonts w:asciiTheme="minorHAnsi" w:eastAsia="Lucida Sans Unicode" w:hAnsiTheme="minorHAnsi"/>
                <w:sz w:val="18"/>
                <w:szCs w:val="18"/>
                <w:lang w:val="x-none" w:eastAsia="x-none"/>
              </w:rPr>
            </w:pPr>
            <w:r w:rsidRPr="00137629">
              <w:rPr>
                <w:rFonts w:asciiTheme="minorHAnsi" w:eastAsia="Lucida Sans Unicode" w:hAnsiTheme="minorHAnsi"/>
                <w:sz w:val="18"/>
                <w:szCs w:val="18"/>
                <w:lang w:eastAsia="x-none"/>
              </w:rPr>
              <w:t>dla Podziałania 8.4.2</w:t>
            </w:r>
            <w:r w:rsidRPr="00137629">
              <w:rPr>
                <w:rFonts w:asciiTheme="minorHAnsi" w:eastAsia="Lucida Sans Unicode" w:hAnsiTheme="minorHAnsi"/>
                <w:sz w:val="18"/>
                <w:szCs w:val="18"/>
                <w:lang w:val="x-none" w:eastAsia="x-none"/>
              </w:rPr>
              <w:t xml:space="preserve">: </w:t>
            </w:r>
          </w:p>
          <w:p w:rsidR="00A028D0" w:rsidRPr="00316FFA" w:rsidRDefault="00A028D0" w:rsidP="0042189C">
            <w:pPr>
              <w:pStyle w:val="Zawartotabeli"/>
              <w:numPr>
                <w:ilvl w:val="0"/>
                <w:numId w:val="141"/>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liczba nauczycieli kształcenia zawodowego oraz instruktorów praktycznej nauki zawodu objętych wsparciem w programie - osiągnięta wartość wskaźnika - 221;</w:t>
            </w:r>
          </w:p>
          <w:p w:rsidR="00A028D0" w:rsidRPr="00316FFA" w:rsidRDefault="00A028D0" w:rsidP="0042189C">
            <w:pPr>
              <w:pStyle w:val="Zawartotabeli"/>
              <w:numPr>
                <w:ilvl w:val="0"/>
                <w:numId w:val="141"/>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 xml:space="preserve">liczba osób objętych szkoleniami / doradztwem w zakresie kompetencji cyfrowych - osiągnięta wartość wskaźnika </w:t>
            </w:r>
            <w:r w:rsidR="007B30CA">
              <w:rPr>
                <w:rFonts w:asciiTheme="minorHAnsi" w:hAnsiTheme="minorHAnsi"/>
                <w:sz w:val="18"/>
                <w:szCs w:val="18"/>
              </w:rPr>
              <w:t>–</w:t>
            </w:r>
            <w:r w:rsidRPr="00316FFA">
              <w:rPr>
                <w:rFonts w:asciiTheme="minorHAnsi" w:hAnsiTheme="minorHAnsi"/>
                <w:sz w:val="18"/>
                <w:szCs w:val="18"/>
              </w:rPr>
              <w:t xml:space="preserve"> 7</w:t>
            </w:r>
            <w:r w:rsidR="007B30CA">
              <w:rPr>
                <w:rFonts w:asciiTheme="minorHAnsi" w:hAnsiTheme="minorHAnsi"/>
                <w:sz w:val="18"/>
                <w:szCs w:val="18"/>
                <w:lang w:val="pl-PL"/>
              </w:rPr>
              <w:t>.</w:t>
            </w:r>
            <w:r w:rsidRPr="00316FFA">
              <w:rPr>
                <w:rFonts w:asciiTheme="minorHAnsi" w:hAnsiTheme="minorHAnsi"/>
                <w:sz w:val="18"/>
                <w:szCs w:val="18"/>
              </w:rPr>
              <w:t>310;</w:t>
            </w:r>
          </w:p>
          <w:p w:rsidR="00A028D0" w:rsidRPr="00316FFA" w:rsidRDefault="00A028D0" w:rsidP="0042189C">
            <w:pPr>
              <w:pStyle w:val="Zawartotabeli"/>
              <w:numPr>
                <w:ilvl w:val="0"/>
                <w:numId w:val="141"/>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 xml:space="preserve">liczba osób pochodzących z obszarów wiejskich - osiągnięta wartość wskaźnika </w:t>
            </w:r>
            <w:r w:rsidR="007B30CA">
              <w:rPr>
                <w:rFonts w:asciiTheme="minorHAnsi" w:hAnsiTheme="minorHAnsi"/>
                <w:sz w:val="18"/>
                <w:szCs w:val="18"/>
              </w:rPr>
              <w:t>–</w:t>
            </w:r>
            <w:r w:rsidRPr="00316FFA">
              <w:rPr>
                <w:rFonts w:asciiTheme="minorHAnsi" w:hAnsiTheme="minorHAnsi"/>
                <w:sz w:val="18"/>
                <w:szCs w:val="18"/>
              </w:rPr>
              <w:t xml:space="preserve"> 1</w:t>
            </w:r>
            <w:r w:rsidR="007B30CA">
              <w:rPr>
                <w:rFonts w:asciiTheme="minorHAnsi" w:hAnsiTheme="minorHAnsi"/>
                <w:sz w:val="18"/>
                <w:szCs w:val="18"/>
                <w:lang w:val="pl-PL"/>
              </w:rPr>
              <w:t>.</w:t>
            </w:r>
            <w:r w:rsidRPr="00316FFA">
              <w:rPr>
                <w:rFonts w:asciiTheme="minorHAnsi" w:hAnsiTheme="minorHAnsi"/>
                <w:sz w:val="18"/>
                <w:szCs w:val="18"/>
              </w:rPr>
              <w:t>507;</w:t>
            </w:r>
          </w:p>
          <w:p w:rsidR="00A028D0" w:rsidRPr="00316FFA" w:rsidRDefault="00A028D0" w:rsidP="0042189C">
            <w:pPr>
              <w:pStyle w:val="Zawartotabeli"/>
              <w:numPr>
                <w:ilvl w:val="0"/>
                <w:numId w:val="141"/>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liczba osób poniżej 25 lat objętych wsparciem w programie - osiągnięta wartość wskaźnika - 3240;</w:t>
            </w:r>
          </w:p>
          <w:p w:rsidR="00A028D0" w:rsidRPr="00316FFA" w:rsidRDefault="00A028D0" w:rsidP="0042189C">
            <w:pPr>
              <w:pStyle w:val="Zawartotabeli"/>
              <w:numPr>
                <w:ilvl w:val="0"/>
                <w:numId w:val="141"/>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liczba podmiotów realizujących zadania centrum kształcenia zawodowego i ustawicznego objętych wsparciem w programie - osiągnięta wartość wskaźnika - 13;</w:t>
            </w:r>
          </w:p>
          <w:p w:rsidR="00A028D0" w:rsidRPr="00316FFA" w:rsidRDefault="00A028D0" w:rsidP="0042189C">
            <w:pPr>
              <w:pStyle w:val="Zawartotabeli"/>
              <w:numPr>
                <w:ilvl w:val="0"/>
                <w:numId w:val="141"/>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liczba szkół i placówek kształcenia zawodowego doposażonych w programie w sprzęt i materiały dydaktyczne niezbędne do realizacji kształcenia zawodowego - osiągnięta wartość wskaźnika - 22;</w:t>
            </w:r>
          </w:p>
          <w:p w:rsidR="00A028D0" w:rsidRPr="00316FFA" w:rsidRDefault="00A028D0" w:rsidP="0042189C">
            <w:pPr>
              <w:pStyle w:val="Zawartotabeli"/>
              <w:numPr>
                <w:ilvl w:val="0"/>
                <w:numId w:val="141"/>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liczba szkół, które realizują programy współpracy z przedsiębiorstwami - osiągnięta wartość wskaźnika - 13;</w:t>
            </w:r>
          </w:p>
          <w:p w:rsidR="00A028D0" w:rsidRPr="00316FFA" w:rsidRDefault="00A028D0" w:rsidP="0042189C">
            <w:pPr>
              <w:pStyle w:val="Zawartotabeli"/>
              <w:numPr>
                <w:ilvl w:val="0"/>
                <w:numId w:val="141"/>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 xml:space="preserve">liczba uczniów biorących udział w działaniach ukierunkowanych na rozwijanie postaw innowacyjnych na rozwijanie postaw innowacyjnych i kreatywnych - osiągnięta wartość wskaźnika </w:t>
            </w:r>
            <w:r w:rsidR="007B30CA">
              <w:rPr>
                <w:rFonts w:asciiTheme="minorHAnsi" w:hAnsiTheme="minorHAnsi"/>
                <w:sz w:val="18"/>
                <w:szCs w:val="18"/>
              </w:rPr>
              <w:t>–</w:t>
            </w:r>
            <w:r w:rsidRPr="00316FFA">
              <w:rPr>
                <w:rFonts w:asciiTheme="minorHAnsi" w:hAnsiTheme="minorHAnsi"/>
                <w:sz w:val="18"/>
                <w:szCs w:val="18"/>
              </w:rPr>
              <w:t xml:space="preserve"> 3</w:t>
            </w:r>
            <w:r w:rsidR="007B30CA">
              <w:rPr>
                <w:rFonts w:asciiTheme="minorHAnsi" w:hAnsiTheme="minorHAnsi"/>
                <w:sz w:val="18"/>
                <w:szCs w:val="18"/>
                <w:lang w:val="pl-PL"/>
              </w:rPr>
              <w:t>.</w:t>
            </w:r>
            <w:r w:rsidRPr="00316FFA">
              <w:rPr>
                <w:rFonts w:asciiTheme="minorHAnsi" w:hAnsiTheme="minorHAnsi"/>
                <w:sz w:val="18"/>
                <w:szCs w:val="18"/>
              </w:rPr>
              <w:t>239;</w:t>
            </w:r>
          </w:p>
          <w:p w:rsidR="00A028D0" w:rsidRPr="00316FFA" w:rsidRDefault="00A028D0" w:rsidP="0042189C">
            <w:pPr>
              <w:pStyle w:val="Zawartotabeli"/>
              <w:numPr>
                <w:ilvl w:val="0"/>
                <w:numId w:val="141"/>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liczba uczniów szkół i placówek kształcenia zawodowego uczestniczących w stażach i praktykach u pracodawcy - osiągnięta wartość wskaźnika - 492.</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316FFA">
              <w:rPr>
                <w:rFonts w:asciiTheme="minorHAnsi" w:hAnsiTheme="minorHAnsi"/>
                <w:sz w:val="18"/>
                <w:szCs w:val="18"/>
              </w:rPr>
              <w:lastRenderedPageBreak/>
              <w:t>Środki wydatkowane</w:t>
            </w:r>
            <w:r w:rsidRPr="00316FFA">
              <w:rPr>
                <w:rFonts w:asciiTheme="minorHAnsi" w:hAnsiTheme="minorHAnsi"/>
                <w:sz w:val="18"/>
                <w:szCs w:val="18"/>
              </w:rPr>
              <w:br/>
              <w:t>w 2019 r. (w tys. zł)</w:t>
            </w:r>
          </w:p>
        </w:tc>
        <w:tc>
          <w:tcPr>
            <w:tcW w:w="7082" w:type="dxa"/>
          </w:tcPr>
          <w:p w:rsidR="00A028D0" w:rsidRPr="00C15682" w:rsidRDefault="00A028D0" w:rsidP="002F0BD8">
            <w:pPr>
              <w:pStyle w:val="Zawartotabeli"/>
              <w:spacing w:after="0"/>
              <w:jc w:val="both"/>
              <w:rPr>
                <w:rFonts w:asciiTheme="minorHAnsi" w:hAnsiTheme="minorHAnsi" w:cs="Calibri"/>
                <w:bCs/>
                <w:sz w:val="18"/>
                <w:szCs w:val="18"/>
                <w:highlight w:val="yellow"/>
                <w:lang w:val="pl-PL"/>
              </w:rPr>
            </w:pPr>
            <w:r w:rsidRPr="00316FFA">
              <w:rPr>
                <w:rFonts w:asciiTheme="minorHAnsi" w:hAnsiTheme="minorHAnsi" w:cs="Calibri"/>
                <w:bCs/>
                <w:sz w:val="18"/>
                <w:szCs w:val="18"/>
                <w:lang w:val="pl-PL"/>
              </w:rPr>
              <w:t>Beneficjentom Poddziałania 8.4.1, których projekty realizowane były w 2019 r. przekazano łącznie 109.398,6 tys. zł i zatwierdzono wydatki na kwotę 81.630,1 tys. zł.</w:t>
            </w:r>
            <w:r>
              <w:rPr>
                <w:rFonts w:asciiTheme="minorHAnsi" w:hAnsiTheme="minorHAnsi" w:cs="Calibri"/>
                <w:bCs/>
                <w:sz w:val="18"/>
                <w:szCs w:val="18"/>
                <w:lang w:val="pl-PL"/>
              </w:rPr>
              <w:t xml:space="preserve"> </w:t>
            </w:r>
            <w:r w:rsidRPr="00316FFA">
              <w:rPr>
                <w:rFonts w:asciiTheme="minorHAnsi" w:hAnsiTheme="minorHAnsi" w:cs="Calibri"/>
                <w:bCs/>
                <w:sz w:val="18"/>
                <w:szCs w:val="18"/>
                <w:lang w:val="pl-PL"/>
              </w:rPr>
              <w:t>Beneficjentom Poddziałania 8.4.</w:t>
            </w:r>
            <w:r>
              <w:rPr>
                <w:rFonts w:asciiTheme="minorHAnsi" w:hAnsiTheme="minorHAnsi" w:cs="Calibri"/>
                <w:bCs/>
                <w:sz w:val="18"/>
                <w:szCs w:val="18"/>
                <w:lang w:val="pl-PL"/>
              </w:rPr>
              <w:t>2</w:t>
            </w:r>
            <w:r w:rsidRPr="00316FFA">
              <w:rPr>
                <w:rFonts w:asciiTheme="minorHAnsi" w:hAnsiTheme="minorHAnsi" w:cs="Calibri"/>
                <w:bCs/>
                <w:sz w:val="18"/>
                <w:szCs w:val="18"/>
                <w:lang w:val="pl-PL"/>
              </w:rPr>
              <w:t>, których projekty realizowane były w 2019 r. przekazano łącznie 1</w:t>
            </w:r>
            <w:r>
              <w:rPr>
                <w:rFonts w:asciiTheme="minorHAnsi" w:hAnsiTheme="minorHAnsi" w:cs="Calibri"/>
                <w:bCs/>
                <w:sz w:val="18"/>
                <w:szCs w:val="18"/>
                <w:lang w:val="pl-PL"/>
              </w:rPr>
              <w:t>6</w:t>
            </w:r>
            <w:r w:rsidRPr="00316FFA">
              <w:rPr>
                <w:rFonts w:asciiTheme="minorHAnsi" w:hAnsiTheme="minorHAnsi" w:cs="Calibri"/>
                <w:bCs/>
                <w:sz w:val="18"/>
                <w:szCs w:val="18"/>
                <w:lang w:val="pl-PL"/>
              </w:rPr>
              <w:t>.</w:t>
            </w:r>
            <w:r>
              <w:rPr>
                <w:rFonts w:asciiTheme="minorHAnsi" w:hAnsiTheme="minorHAnsi" w:cs="Calibri"/>
                <w:bCs/>
                <w:sz w:val="18"/>
                <w:szCs w:val="18"/>
                <w:lang w:val="pl-PL"/>
              </w:rPr>
              <w:t>4</w:t>
            </w:r>
            <w:r w:rsidRPr="00316FFA">
              <w:rPr>
                <w:rFonts w:asciiTheme="minorHAnsi" w:hAnsiTheme="minorHAnsi" w:cs="Calibri"/>
                <w:bCs/>
                <w:sz w:val="18"/>
                <w:szCs w:val="18"/>
                <w:lang w:val="pl-PL"/>
              </w:rPr>
              <w:t>9</w:t>
            </w:r>
            <w:r>
              <w:rPr>
                <w:rFonts w:asciiTheme="minorHAnsi" w:hAnsiTheme="minorHAnsi" w:cs="Calibri"/>
                <w:bCs/>
                <w:sz w:val="18"/>
                <w:szCs w:val="18"/>
                <w:lang w:val="pl-PL"/>
              </w:rPr>
              <w:t>4</w:t>
            </w:r>
            <w:r w:rsidRPr="00316FFA">
              <w:rPr>
                <w:rFonts w:asciiTheme="minorHAnsi" w:hAnsiTheme="minorHAnsi" w:cs="Calibri"/>
                <w:bCs/>
                <w:sz w:val="18"/>
                <w:szCs w:val="18"/>
                <w:lang w:val="pl-PL"/>
              </w:rPr>
              <w:t>,</w:t>
            </w:r>
            <w:r>
              <w:rPr>
                <w:rFonts w:asciiTheme="minorHAnsi" w:hAnsiTheme="minorHAnsi" w:cs="Calibri"/>
                <w:bCs/>
                <w:sz w:val="18"/>
                <w:szCs w:val="18"/>
                <w:lang w:val="pl-PL"/>
              </w:rPr>
              <w:t>0</w:t>
            </w:r>
            <w:r w:rsidRPr="00316FFA">
              <w:rPr>
                <w:rFonts w:asciiTheme="minorHAnsi" w:hAnsiTheme="minorHAnsi" w:cs="Calibri"/>
                <w:bCs/>
                <w:sz w:val="18"/>
                <w:szCs w:val="18"/>
                <w:lang w:val="pl-PL"/>
              </w:rPr>
              <w:t xml:space="preserve"> tys. zł i zatwierdzono wydatk</w:t>
            </w:r>
            <w:r>
              <w:rPr>
                <w:rFonts w:asciiTheme="minorHAnsi" w:hAnsiTheme="minorHAnsi" w:cs="Calibri"/>
                <w:bCs/>
                <w:sz w:val="18"/>
                <w:szCs w:val="18"/>
                <w:lang w:val="pl-PL"/>
              </w:rPr>
              <w:t xml:space="preserve">i na kwotę </w:t>
            </w:r>
            <w:r w:rsidRPr="00316FFA">
              <w:rPr>
                <w:rFonts w:asciiTheme="minorHAnsi" w:hAnsiTheme="minorHAnsi" w:cs="Calibri"/>
                <w:bCs/>
                <w:sz w:val="18"/>
                <w:szCs w:val="18"/>
                <w:lang w:val="pl-PL"/>
              </w:rPr>
              <w:t>1</w:t>
            </w:r>
            <w:r>
              <w:rPr>
                <w:rFonts w:asciiTheme="minorHAnsi" w:hAnsiTheme="minorHAnsi" w:cs="Calibri"/>
                <w:bCs/>
                <w:sz w:val="18"/>
                <w:szCs w:val="18"/>
                <w:lang w:val="pl-PL"/>
              </w:rPr>
              <w:t>3</w:t>
            </w:r>
            <w:r w:rsidRPr="00316FFA">
              <w:rPr>
                <w:rFonts w:asciiTheme="minorHAnsi" w:hAnsiTheme="minorHAnsi" w:cs="Calibri"/>
                <w:bCs/>
                <w:sz w:val="18"/>
                <w:szCs w:val="18"/>
                <w:lang w:val="pl-PL"/>
              </w:rPr>
              <w:t>.</w:t>
            </w:r>
            <w:r>
              <w:rPr>
                <w:rFonts w:asciiTheme="minorHAnsi" w:hAnsiTheme="minorHAnsi" w:cs="Calibri"/>
                <w:bCs/>
                <w:sz w:val="18"/>
                <w:szCs w:val="18"/>
                <w:lang w:val="pl-PL"/>
              </w:rPr>
              <w:t>799</w:t>
            </w:r>
            <w:r w:rsidRPr="00316FFA">
              <w:rPr>
                <w:rFonts w:asciiTheme="minorHAnsi" w:hAnsiTheme="minorHAnsi" w:cs="Calibri"/>
                <w:bCs/>
                <w:sz w:val="18"/>
                <w:szCs w:val="18"/>
                <w:lang w:val="pl-PL"/>
              </w:rPr>
              <w:t>,</w:t>
            </w:r>
            <w:r>
              <w:rPr>
                <w:rFonts w:asciiTheme="minorHAnsi" w:hAnsiTheme="minorHAnsi" w:cs="Calibri"/>
                <w:bCs/>
                <w:sz w:val="18"/>
                <w:szCs w:val="18"/>
                <w:lang w:val="pl-PL"/>
              </w:rPr>
              <w:t>0</w:t>
            </w:r>
            <w:r w:rsidRPr="00316FFA">
              <w:rPr>
                <w:rFonts w:asciiTheme="minorHAnsi" w:hAnsiTheme="minorHAnsi" w:cs="Calibri"/>
                <w:bCs/>
                <w:sz w:val="18"/>
                <w:szCs w:val="18"/>
                <w:lang w:val="pl-PL"/>
              </w:rPr>
              <w:t xml:space="preserve"> tys. zł.</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p w:rsidR="00A028D0" w:rsidRPr="003C5E63" w:rsidRDefault="00A028D0" w:rsidP="00A028D0">
      <w:pPr>
        <w:pStyle w:val="Tekstpodstawowy"/>
        <w:rPr>
          <w:rFonts w:asciiTheme="minorHAnsi" w:hAnsiTheme="minorHAnsi"/>
          <w:sz w:val="18"/>
          <w:szCs w:val="18"/>
        </w:rPr>
      </w:pPr>
      <w:r w:rsidRPr="003C5E63">
        <w:rPr>
          <w:rFonts w:asciiTheme="minorHAnsi" w:hAnsiTheme="minorHAnsi"/>
          <w:b/>
          <w:sz w:val="18"/>
          <w:szCs w:val="18"/>
        </w:rPr>
        <w:t xml:space="preserve">Cel operacyjny 2.4. </w:t>
      </w:r>
      <w:r w:rsidRPr="003C5E63">
        <w:rPr>
          <w:rFonts w:asciiTheme="minorHAnsi" w:hAnsiTheme="minorHAnsi"/>
          <w:b/>
          <w:bCs/>
          <w:sz w:val="18"/>
          <w:szCs w:val="18"/>
        </w:rPr>
        <w:t>Umożliwienie nabywania doświadczenia zawodowego przez młode osoby</w:t>
      </w:r>
    </w:p>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934C8F" w:rsidRDefault="00A028D0" w:rsidP="002F0BD8">
            <w:pPr>
              <w:pStyle w:val="Nagwektabeli"/>
              <w:spacing w:after="0"/>
              <w:jc w:val="left"/>
              <w:rPr>
                <w:rFonts w:asciiTheme="minorHAnsi" w:hAnsiTheme="minorHAnsi"/>
                <w:b w:val="0"/>
                <w:bCs w:val="0"/>
                <w:i w:val="0"/>
                <w:iCs w:val="0"/>
                <w:sz w:val="18"/>
                <w:szCs w:val="18"/>
              </w:rPr>
            </w:pPr>
            <w:r w:rsidRPr="00934C8F">
              <w:rPr>
                <w:rFonts w:asciiTheme="minorHAnsi" w:hAnsiTheme="minorHAnsi"/>
                <w:b w:val="0"/>
                <w:bCs w:val="0"/>
                <w:i w:val="0"/>
                <w:iCs w:val="0"/>
                <w:sz w:val="18"/>
                <w:szCs w:val="18"/>
                <w:lang w:val="pl-PL" w:eastAsia="pl-PL"/>
              </w:rPr>
              <w:t>Priorytet 2</w:t>
            </w:r>
          </w:p>
        </w:tc>
        <w:tc>
          <w:tcPr>
            <w:tcW w:w="7082" w:type="dxa"/>
          </w:tcPr>
          <w:p w:rsidR="00A028D0" w:rsidRPr="00934C8F" w:rsidRDefault="00A028D0" w:rsidP="002F0BD8">
            <w:pPr>
              <w:pStyle w:val="Nagwektabeli"/>
              <w:spacing w:after="0"/>
              <w:jc w:val="both"/>
              <w:rPr>
                <w:rFonts w:asciiTheme="minorHAnsi" w:hAnsiTheme="minorHAnsi"/>
                <w:b w:val="0"/>
                <w:bCs w:val="0"/>
                <w:i w:val="0"/>
                <w:iCs w:val="0"/>
                <w:sz w:val="18"/>
                <w:szCs w:val="18"/>
                <w:lang w:val="pl-PL" w:eastAsia="pl-PL"/>
              </w:rPr>
            </w:pPr>
            <w:r w:rsidRPr="00934C8F">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282"/>
        </w:trPr>
        <w:tc>
          <w:tcPr>
            <w:tcW w:w="2268" w:type="dxa"/>
          </w:tcPr>
          <w:p w:rsidR="00A028D0" w:rsidRPr="00934C8F" w:rsidRDefault="00A028D0" w:rsidP="002F0BD8">
            <w:pPr>
              <w:pStyle w:val="Zawartotabeli"/>
              <w:spacing w:after="0"/>
              <w:rPr>
                <w:rFonts w:asciiTheme="minorHAnsi" w:hAnsiTheme="minorHAnsi"/>
                <w:sz w:val="18"/>
                <w:szCs w:val="18"/>
              </w:rPr>
            </w:pPr>
            <w:r w:rsidRPr="00934C8F">
              <w:rPr>
                <w:rFonts w:asciiTheme="minorHAnsi" w:hAnsiTheme="minorHAnsi"/>
                <w:sz w:val="18"/>
                <w:szCs w:val="18"/>
                <w:lang w:val="pl-PL" w:eastAsia="pl-PL"/>
              </w:rPr>
              <w:t>Cel operacyjny 2.4.</w:t>
            </w:r>
          </w:p>
        </w:tc>
        <w:tc>
          <w:tcPr>
            <w:tcW w:w="7082" w:type="dxa"/>
          </w:tcPr>
          <w:p w:rsidR="00A028D0" w:rsidRPr="00934C8F" w:rsidRDefault="00A028D0" w:rsidP="002F0BD8">
            <w:pPr>
              <w:pStyle w:val="Zawartotabeli"/>
              <w:spacing w:after="0"/>
              <w:jc w:val="both"/>
              <w:rPr>
                <w:rFonts w:asciiTheme="minorHAnsi" w:hAnsiTheme="minorHAnsi"/>
                <w:sz w:val="18"/>
                <w:szCs w:val="18"/>
                <w:lang w:val="pl-PL" w:eastAsia="pl-PL"/>
              </w:rPr>
            </w:pPr>
            <w:r w:rsidRPr="00934C8F">
              <w:rPr>
                <w:rFonts w:asciiTheme="minorHAnsi" w:hAnsiTheme="minorHAnsi"/>
                <w:sz w:val="18"/>
                <w:szCs w:val="18"/>
                <w:lang w:val="pl-PL" w:eastAsia="pl-PL"/>
              </w:rPr>
              <w:t>Umożliwienie nabywania doświadczenia zawodowego przez młode osoby</w:t>
            </w:r>
          </w:p>
        </w:tc>
      </w:tr>
      <w:tr w:rsidR="00A028D0" w:rsidRPr="00C15682" w:rsidTr="002F0BD8">
        <w:trPr>
          <w:trHeight w:val="402"/>
        </w:trPr>
        <w:tc>
          <w:tcPr>
            <w:tcW w:w="2268" w:type="dxa"/>
          </w:tcPr>
          <w:p w:rsidR="00A028D0" w:rsidRPr="00934C8F" w:rsidRDefault="00A028D0" w:rsidP="002F0BD8">
            <w:pPr>
              <w:pStyle w:val="Zawartotabeli"/>
              <w:spacing w:after="0"/>
              <w:rPr>
                <w:rFonts w:asciiTheme="minorHAnsi" w:hAnsiTheme="minorHAnsi"/>
                <w:sz w:val="18"/>
                <w:szCs w:val="18"/>
              </w:rPr>
            </w:pPr>
            <w:r w:rsidRPr="00934C8F">
              <w:rPr>
                <w:rFonts w:asciiTheme="minorHAnsi" w:hAnsiTheme="minorHAnsi"/>
                <w:sz w:val="18"/>
                <w:szCs w:val="18"/>
                <w:lang w:val="pl-PL" w:eastAsia="pl-PL"/>
              </w:rPr>
              <w:t>Tytuł zadania 2.4.1.</w:t>
            </w:r>
          </w:p>
        </w:tc>
        <w:tc>
          <w:tcPr>
            <w:tcW w:w="7082" w:type="dxa"/>
          </w:tcPr>
          <w:p w:rsidR="00A028D0" w:rsidRPr="00934C8F" w:rsidRDefault="00A028D0" w:rsidP="002F0BD8">
            <w:pPr>
              <w:pStyle w:val="Zawartotabeli"/>
              <w:spacing w:after="0"/>
              <w:jc w:val="both"/>
              <w:rPr>
                <w:rFonts w:asciiTheme="minorHAnsi" w:hAnsiTheme="minorHAnsi"/>
                <w:sz w:val="18"/>
                <w:szCs w:val="18"/>
              </w:rPr>
            </w:pPr>
            <w:r w:rsidRPr="00934C8F">
              <w:rPr>
                <w:rFonts w:asciiTheme="minorHAnsi" w:hAnsiTheme="minorHAnsi"/>
                <w:sz w:val="18"/>
                <w:szCs w:val="18"/>
                <w:lang w:val="pl-PL" w:eastAsia="pl-PL"/>
              </w:rPr>
              <w:t>Inicjowanie i kierowanie przez publiczne służby zatrudnienia młodych osób na staż, bon stażowy i przygotowanie zawodowe dorosłych</w:t>
            </w:r>
          </w:p>
        </w:tc>
      </w:tr>
      <w:tr w:rsidR="00A028D0" w:rsidRPr="00C15682" w:rsidTr="002F0BD8">
        <w:trPr>
          <w:trHeight w:val="928"/>
        </w:trPr>
        <w:tc>
          <w:tcPr>
            <w:tcW w:w="2268" w:type="dxa"/>
          </w:tcPr>
          <w:p w:rsidR="00A028D0" w:rsidRPr="00934C8F" w:rsidRDefault="00A028D0" w:rsidP="002F0BD8">
            <w:pPr>
              <w:pStyle w:val="Zawartotabeli"/>
              <w:spacing w:after="0"/>
              <w:rPr>
                <w:rFonts w:asciiTheme="minorHAnsi" w:hAnsiTheme="minorHAnsi"/>
                <w:sz w:val="18"/>
                <w:szCs w:val="18"/>
              </w:rPr>
            </w:pPr>
            <w:r w:rsidRPr="00934C8F">
              <w:rPr>
                <w:rFonts w:asciiTheme="minorHAnsi" w:hAnsiTheme="minorHAnsi"/>
                <w:sz w:val="18"/>
                <w:szCs w:val="18"/>
              </w:rPr>
              <w:t>Opis realizacji zadania (</w:t>
            </w:r>
            <w:r w:rsidRPr="00934C8F">
              <w:rPr>
                <w:rFonts w:asciiTheme="minorHAnsi" w:hAnsiTheme="minorHAnsi"/>
                <w:snapToGrid w:val="0"/>
                <w:sz w:val="18"/>
                <w:szCs w:val="18"/>
              </w:rPr>
              <w:t>charakterystyka realizowanego zadania: cel, wykonawcy, podjęte</w:t>
            </w:r>
            <w:r w:rsidRPr="00934C8F">
              <w:rPr>
                <w:rFonts w:asciiTheme="minorHAnsi" w:hAnsiTheme="minorHAnsi"/>
                <w:snapToGrid w:val="0"/>
                <w:sz w:val="18"/>
                <w:szCs w:val="18"/>
              </w:rPr>
              <w:br/>
              <w:t>i zrealizowane działania)</w:t>
            </w:r>
          </w:p>
        </w:tc>
        <w:tc>
          <w:tcPr>
            <w:tcW w:w="7082" w:type="dxa"/>
          </w:tcPr>
          <w:p w:rsidR="00A028D0" w:rsidRPr="0095284E" w:rsidRDefault="00A028D0" w:rsidP="002F0BD8">
            <w:pPr>
              <w:jc w:val="both"/>
              <w:rPr>
                <w:rFonts w:asciiTheme="minorHAnsi" w:hAnsiTheme="minorHAnsi"/>
                <w:sz w:val="18"/>
                <w:szCs w:val="18"/>
              </w:rPr>
            </w:pPr>
            <w:r w:rsidRPr="0005110D">
              <w:rPr>
                <w:rFonts w:asciiTheme="minorHAnsi" w:hAnsiTheme="minorHAnsi"/>
                <w:sz w:val="18"/>
                <w:szCs w:val="18"/>
              </w:rPr>
              <w:t xml:space="preserve">W celu umożliwienia </w:t>
            </w:r>
            <w:r w:rsidRPr="0095284E">
              <w:rPr>
                <w:rFonts w:asciiTheme="minorHAnsi" w:hAnsiTheme="minorHAnsi"/>
                <w:sz w:val="18"/>
                <w:szCs w:val="18"/>
              </w:rPr>
              <w:t xml:space="preserve">młodym osobom zdobycia doświadczenia zawodowego, podejmowano działania zmierzające do nabywania kompetencji zawodowych. W ramach stażu lub bonu stażowego bezrobotni mieli możliwość nabycia umiejętności praktycznych przez wykonywanie zadań w miejscu pracy. </w:t>
            </w:r>
          </w:p>
          <w:p w:rsidR="00A028D0" w:rsidRPr="0095284E" w:rsidRDefault="00A028D0" w:rsidP="002F0BD8">
            <w:pPr>
              <w:pStyle w:val="Tekstpodstawowywcity"/>
              <w:tabs>
                <w:tab w:val="left" w:pos="303"/>
              </w:tabs>
              <w:suppressAutoHyphens/>
              <w:ind w:left="20" w:right="-10"/>
              <w:jc w:val="both"/>
              <w:rPr>
                <w:rFonts w:asciiTheme="minorHAnsi" w:hAnsiTheme="minorHAnsi"/>
                <w:sz w:val="18"/>
                <w:szCs w:val="18"/>
                <w:lang w:val="pl-PL" w:eastAsia="pl-PL"/>
              </w:rPr>
            </w:pPr>
          </w:p>
          <w:p w:rsidR="00A028D0" w:rsidRPr="00C15682" w:rsidRDefault="00A028D0" w:rsidP="002F0BD8">
            <w:pPr>
              <w:pStyle w:val="Tekstpodstawowywcity"/>
              <w:tabs>
                <w:tab w:val="left" w:pos="303"/>
              </w:tabs>
              <w:suppressAutoHyphens/>
              <w:ind w:left="20" w:right="-10"/>
              <w:jc w:val="both"/>
              <w:rPr>
                <w:rFonts w:asciiTheme="minorHAnsi" w:hAnsiTheme="minorHAnsi"/>
                <w:sz w:val="18"/>
                <w:szCs w:val="18"/>
                <w:highlight w:val="yellow"/>
                <w:lang w:val="pl-PL"/>
              </w:rPr>
            </w:pPr>
            <w:r w:rsidRPr="0095284E">
              <w:rPr>
                <w:rFonts w:asciiTheme="minorHAnsi" w:hAnsiTheme="minorHAnsi"/>
                <w:sz w:val="18"/>
                <w:szCs w:val="18"/>
                <w:lang w:val="pl-PL" w:eastAsia="pl-PL"/>
              </w:rPr>
              <w:t>Zadanie powiązane z zadaniem 2.5.3.</w:t>
            </w:r>
          </w:p>
        </w:tc>
      </w:tr>
      <w:tr w:rsidR="00A028D0" w:rsidRPr="00C15682" w:rsidTr="002F0BD8">
        <w:tc>
          <w:tcPr>
            <w:tcW w:w="2268" w:type="dxa"/>
          </w:tcPr>
          <w:p w:rsidR="00A028D0" w:rsidRPr="00934C8F" w:rsidRDefault="00A028D0" w:rsidP="002F0BD8">
            <w:pPr>
              <w:pStyle w:val="Zawartotabeli"/>
              <w:spacing w:after="0"/>
              <w:rPr>
                <w:rFonts w:asciiTheme="minorHAnsi" w:hAnsiTheme="minorHAnsi"/>
                <w:sz w:val="18"/>
                <w:szCs w:val="18"/>
              </w:rPr>
            </w:pPr>
            <w:r w:rsidRPr="00934C8F">
              <w:rPr>
                <w:rFonts w:asciiTheme="minorHAnsi" w:hAnsiTheme="minorHAnsi"/>
                <w:sz w:val="18"/>
                <w:szCs w:val="18"/>
              </w:rPr>
              <w:t>Uzyskane efekty</w:t>
            </w:r>
            <w:r w:rsidRPr="00934C8F">
              <w:rPr>
                <w:rFonts w:asciiTheme="minorHAnsi" w:hAnsiTheme="minorHAnsi"/>
                <w:sz w:val="18"/>
                <w:szCs w:val="18"/>
                <w:lang w:val="pl-PL"/>
              </w:rPr>
              <w:br/>
            </w:r>
            <w:r w:rsidRPr="00934C8F">
              <w:rPr>
                <w:rFonts w:asciiTheme="minorHAnsi" w:hAnsiTheme="minorHAnsi"/>
                <w:sz w:val="18"/>
                <w:szCs w:val="18"/>
              </w:rPr>
              <w:t>(</w:t>
            </w:r>
            <w:r w:rsidRPr="00934C8F">
              <w:rPr>
                <w:rFonts w:asciiTheme="minorHAnsi" w:hAnsiTheme="minorHAnsi"/>
                <w:snapToGrid w:val="0"/>
                <w:sz w:val="18"/>
                <w:szCs w:val="18"/>
              </w:rPr>
              <w:t>w ujęciu ilościowym</w:t>
            </w:r>
            <w:r w:rsidRPr="00934C8F">
              <w:rPr>
                <w:rFonts w:asciiTheme="minorHAnsi" w:hAnsiTheme="minorHAnsi"/>
                <w:snapToGrid w:val="0"/>
                <w:sz w:val="18"/>
                <w:szCs w:val="18"/>
                <w:lang w:val="pl-PL"/>
              </w:rPr>
              <w:br/>
            </w:r>
            <w:r w:rsidRPr="00934C8F">
              <w:rPr>
                <w:rFonts w:asciiTheme="minorHAnsi" w:hAnsiTheme="minorHAnsi"/>
                <w:snapToGrid w:val="0"/>
                <w:sz w:val="18"/>
                <w:szCs w:val="18"/>
              </w:rPr>
              <w:t>i jakościowym</w:t>
            </w:r>
            <w:r w:rsidRPr="00934C8F">
              <w:rPr>
                <w:rFonts w:asciiTheme="minorHAnsi" w:hAnsiTheme="minorHAnsi"/>
                <w:sz w:val="18"/>
                <w:szCs w:val="18"/>
              </w:rPr>
              <w:t>)</w:t>
            </w:r>
          </w:p>
        </w:tc>
        <w:tc>
          <w:tcPr>
            <w:tcW w:w="7082" w:type="dxa"/>
          </w:tcPr>
          <w:p w:rsidR="00A028D0" w:rsidRPr="0005110D" w:rsidRDefault="00A028D0" w:rsidP="002F0BD8">
            <w:pPr>
              <w:jc w:val="both"/>
              <w:rPr>
                <w:rFonts w:asciiTheme="minorHAnsi" w:hAnsiTheme="minorHAnsi"/>
                <w:sz w:val="18"/>
                <w:szCs w:val="18"/>
              </w:rPr>
            </w:pPr>
            <w:r w:rsidRPr="0005110D">
              <w:rPr>
                <w:rFonts w:asciiTheme="minorHAnsi" w:hAnsiTheme="minorHAnsi"/>
                <w:sz w:val="18"/>
                <w:szCs w:val="18"/>
              </w:rPr>
              <w:t xml:space="preserve">Na staż (w tym bon stażowy) </w:t>
            </w:r>
            <w:r w:rsidRPr="0095284E">
              <w:rPr>
                <w:rFonts w:asciiTheme="minorHAnsi" w:hAnsiTheme="minorHAnsi"/>
                <w:sz w:val="18"/>
                <w:szCs w:val="18"/>
              </w:rPr>
              <w:t>skierowano 1.628 młodych</w:t>
            </w:r>
            <w:r w:rsidRPr="0005110D">
              <w:rPr>
                <w:rFonts w:asciiTheme="minorHAnsi" w:hAnsiTheme="minorHAnsi"/>
                <w:sz w:val="18"/>
                <w:szCs w:val="18"/>
              </w:rPr>
              <w:t xml:space="preserve"> osób bezrobotnych. Uczestnictwo w ww. formach umożliwiło: </w:t>
            </w:r>
          </w:p>
          <w:p w:rsidR="00A028D0" w:rsidRPr="0005110D" w:rsidRDefault="00A028D0" w:rsidP="002F0BD8">
            <w:pPr>
              <w:jc w:val="both"/>
              <w:rPr>
                <w:rFonts w:asciiTheme="minorHAnsi" w:hAnsiTheme="minorHAnsi"/>
                <w:sz w:val="18"/>
                <w:szCs w:val="18"/>
              </w:rPr>
            </w:pPr>
            <w:r w:rsidRPr="0005110D">
              <w:rPr>
                <w:rFonts w:asciiTheme="minorHAnsi" w:hAnsiTheme="minorHAnsi"/>
                <w:sz w:val="18"/>
                <w:szCs w:val="18"/>
              </w:rPr>
              <w:t>- nabycie kwalifikacji zawodowych,</w:t>
            </w:r>
          </w:p>
          <w:p w:rsidR="00A028D0" w:rsidRPr="0005110D" w:rsidRDefault="00A028D0" w:rsidP="002F0BD8">
            <w:pPr>
              <w:jc w:val="both"/>
              <w:rPr>
                <w:rFonts w:asciiTheme="minorHAnsi" w:hAnsiTheme="minorHAnsi"/>
                <w:sz w:val="18"/>
                <w:szCs w:val="18"/>
              </w:rPr>
            </w:pPr>
            <w:r w:rsidRPr="0005110D">
              <w:rPr>
                <w:rFonts w:asciiTheme="minorHAnsi" w:hAnsiTheme="minorHAnsi"/>
                <w:sz w:val="18"/>
                <w:szCs w:val="18"/>
              </w:rPr>
              <w:t xml:space="preserve">- nabycie umiejętności praktycznych do wykonywania pracy, </w:t>
            </w:r>
          </w:p>
          <w:p w:rsidR="00A028D0" w:rsidRPr="0005110D" w:rsidRDefault="00A028D0" w:rsidP="002F0BD8">
            <w:pPr>
              <w:jc w:val="both"/>
              <w:rPr>
                <w:rFonts w:asciiTheme="minorHAnsi" w:hAnsiTheme="minorHAnsi"/>
                <w:sz w:val="18"/>
                <w:szCs w:val="18"/>
              </w:rPr>
            </w:pPr>
            <w:r w:rsidRPr="0005110D">
              <w:rPr>
                <w:rFonts w:asciiTheme="minorHAnsi" w:hAnsiTheme="minorHAnsi"/>
                <w:sz w:val="18"/>
                <w:szCs w:val="18"/>
              </w:rPr>
              <w:t>- wzrost poczucia własnych kompetencji,</w:t>
            </w:r>
          </w:p>
          <w:p w:rsidR="00A028D0" w:rsidRPr="0005110D" w:rsidRDefault="00A028D0" w:rsidP="002F0BD8">
            <w:pPr>
              <w:jc w:val="both"/>
              <w:rPr>
                <w:rFonts w:asciiTheme="minorHAnsi" w:hAnsiTheme="minorHAnsi"/>
                <w:sz w:val="18"/>
                <w:szCs w:val="18"/>
              </w:rPr>
            </w:pPr>
            <w:r w:rsidRPr="0005110D">
              <w:rPr>
                <w:rFonts w:asciiTheme="minorHAnsi" w:hAnsiTheme="minorHAnsi"/>
                <w:sz w:val="18"/>
                <w:szCs w:val="18"/>
              </w:rPr>
              <w:t>- podwyższenie samooceny,</w:t>
            </w:r>
          </w:p>
          <w:p w:rsidR="00A028D0" w:rsidRPr="00C15682" w:rsidRDefault="00A028D0" w:rsidP="002F0BD8">
            <w:pPr>
              <w:pStyle w:val="Zawartotabeli"/>
              <w:spacing w:after="0"/>
              <w:jc w:val="both"/>
              <w:rPr>
                <w:rFonts w:asciiTheme="minorHAnsi" w:hAnsiTheme="minorHAnsi"/>
                <w:sz w:val="18"/>
                <w:szCs w:val="18"/>
                <w:highlight w:val="yellow"/>
                <w:lang w:val="pl-PL"/>
              </w:rPr>
            </w:pPr>
            <w:r w:rsidRPr="0005110D">
              <w:rPr>
                <w:rFonts w:asciiTheme="minorHAnsi" w:hAnsiTheme="minorHAnsi"/>
                <w:sz w:val="18"/>
                <w:szCs w:val="18"/>
              </w:rPr>
              <w:t>- wzrost zaufania we własne możliwości.</w:t>
            </w:r>
          </w:p>
        </w:tc>
      </w:tr>
      <w:tr w:rsidR="00A028D0" w:rsidRPr="00C15682" w:rsidTr="002F0BD8">
        <w:tc>
          <w:tcPr>
            <w:tcW w:w="2268" w:type="dxa"/>
          </w:tcPr>
          <w:p w:rsidR="00A028D0" w:rsidRPr="0005110D" w:rsidRDefault="00A028D0" w:rsidP="002F0BD8">
            <w:pPr>
              <w:pStyle w:val="Zawartotabeli"/>
              <w:spacing w:after="0"/>
              <w:rPr>
                <w:rFonts w:asciiTheme="minorHAnsi" w:hAnsiTheme="minorHAnsi"/>
                <w:sz w:val="18"/>
                <w:szCs w:val="18"/>
              </w:rPr>
            </w:pPr>
            <w:r w:rsidRPr="0005110D">
              <w:rPr>
                <w:rFonts w:asciiTheme="minorHAnsi" w:hAnsiTheme="minorHAnsi"/>
                <w:sz w:val="18"/>
                <w:szCs w:val="18"/>
              </w:rPr>
              <w:t>Środki wydatkowane</w:t>
            </w:r>
            <w:r w:rsidRPr="0005110D">
              <w:rPr>
                <w:rFonts w:asciiTheme="minorHAnsi" w:hAnsiTheme="minorHAnsi"/>
                <w:sz w:val="18"/>
                <w:szCs w:val="18"/>
              </w:rPr>
              <w:br/>
              <w:t>w 2019 r. (w tys. zł)</w:t>
            </w:r>
          </w:p>
        </w:tc>
        <w:tc>
          <w:tcPr>
            <w:tcW w:w="7082" w:type="dxa"/>
          </w:tcPr>
          <w:p w:rsidR="00A028D0" w:rsidRPr="0005110D" w:rsidRDefault="00A028D0" w:rsidP="002F0BD8">
            <w:pPr>
              <w:pStyle w:val="Zawartotabeli"/>
              <w:spacing w:after="0"/>
              <w:jc w:val="both"/>
              <w:rPr>
                <w:rFonts w:asciiTheme="minorHAnsi" w:hAnsiTheme="minorHAnsi"/>
                <w:sz w:val="18"/>
                <w:szCs w:val="18"/>
              </w:rPr>
            </w:pPr>
            <w:r w:rsidRPr="0005110D">
              <w:rPr>
                <w:rFonts w:asciiTheme="minorHAnsi" w:hAnsiTheme="minorHAnsi"/>
                <w:sz w:val="18"/>
                <w:szCs w:val="18"/>
              </w:rPr>
              <w:t>W ramach środków Funduszu Pracy</w:t>
            </w:r>
            <w:r w:rsidRPr="0005110D">
              <w:rPr>
                <w:rStyle w:val="Odwoanieprzypisudolnego"/>
                <w:rFonts w:asciiTheme="minorHAnsi" w:hAnsiTheme="minorHAnsi"/>
                <w:sz w:val="18"/>
                <w:szCs w:val="18"/>
              </w:rPr>
              <w:footnoteReference w:id="14"/>
            </w:r>
            <w:r w:rsidRPr="0005110D">
              <w:rPr>
                <w:rFonts w:asciiTheme="minorHAnsi" w:hAnsiTheme="minorHAnsi"/>
                <w:sz w:val="18"/>
                <w:szCs w:val="18"/>
              </w:rPr>
              <w:t>.</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6E55E2" w:rsidRDefault="00A028D0" w:rsidP="002F0BD8">
            <w:pPr>
              <w:pStyle w:val="Nagwektabeli"/>
              <w:spacing w:after="0"/>
              <w:jc w:val="left"/>
              <w:rPr>
                <w:rFonts w:asciiTheme="minorHAnsi" w:hAnsiTheme="minorHAnsi"/>
                <w:b w:val="0"/>
                <w:bCs w:val="0"/>
                <w:i w:val="0"/>
                <w:iCs w:val="0"/>
                <w:sz w:val="18"/>
                <w:szCs w:val="18"/>
              </w:rPr>
            </w:pPr>
            <w:r w:rsidRPr="006E55E2">
              <w:rPr>
                <w:rFonts w:asciiTheme="minorHAnsi" w:hAnsiTheme="minorHAnsi"/>
                <w:b w:val="0"/>
                <w:bCs w:val="0"/>
                <w:i w:val="0"/>
                <w:iCs w:val="0"/>
                <w:sz w:val="18"/>
                <w:szCs w:val="18"/>
                <w:lang w:val="pl-PL" w:eastAsia="pl-PL"/>
              </w:rPr>
              <w:lastRenderedPageBreak/>
              <w:t>Priorytet 2</w:t>
            </w:r>
          </w:p>
        </w:tc>
        <w:tc>
          <w:tcPr>
            <w:tcW w:w="7082" w:type="dxa"/>
          </w:tcPr>
          <w:p w:rsidR="00A028D0" w:rsidRPr="006E55E2" w:rsidRDefault="00A028D0" w:rsidP="002F0BD8">
            <w:pPr>
              <w:pStyle w:val="Nagwektabeli"/>
              <w:spacing w:after="0"/>
              <w:jc w:val="both"/>
              <w:rPr>
                <w:rFonts w:asciiTheme="minorHAnsi" w:hAnsiTheme="minorHAnsi"/>
                <w:b w:val="0"/>
                <w:bCs w:val="0"/>
                <w:i w:val="0"/>
                <w:iCs w:val="0"/>
                <w:sz w:val="18"/>
                <w:szCs w:val="18"/>
                <w:lang w:val="pl-PL" w:eastAsia="pl-PL"/>
              </w:rPr>
            </w:pPr>
            <w:r w:rsidRPr="006E55E2">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188"/>
        </w:trPr>
        <w:tc>
          <w:tcPr>
            <w:tcW w:w="2268" w:type="dxa"/>
          </w:tcPr>
          <w:p w:rsidR="00A028D0" w:rsidRPr="006E55E2" w:rsidRDefault="00A028D0" w:rsidP="002F0BD8">
            <w:pPr>
              <w:pStyle w:val="Zawartotabeli"/>
              <w:spacing w:after="0"/>
              <w:rPr>
                <w:rFonts w:asciiTheme="minorHAnsi" w:hAnsiTheme="minorHAnsi"/>
                <w:sz w:val="18"/>
                <w:szCs w:val="18"/>
              </w:rPr>
            </w:pPr>
            <w:r w:rsidRPr="006E55E2">
              <w:rPr>
                <w:rFonts w:asciiTheme="minorHAnsi" w:hAnsiTheme="minorHAnsi"/>
                <w:sz w:val="18"/>
                <w:szCs w:val="18"/>
                <w:lang w:val="pl-PL" w:eastAsia="pl-PL"/>
              </w:rPr>
              <w:t>Cel operacyjny 2.4.</w:t>
            </w:r>
          </w:p>
        </w:tc>
        <w:tc>
          <w:tcPr>
            <w:tcW w:w="7082" w:type="dxa"/>
          </w:tcPr>
          <w:p w:rsidR="00A028D0" w:rsidRPr="006E55E2" w:rsidRDefault="00A028D0" w:rsidP="002F0BD8">
            <w:pPr>
              <w:pStyle w:val="Zawartotabeli"/>
              <w:spacing w:after="0"/>
              <w:jc w:val="both"/>
              <w:rPr>
                <w:rFonts w:asciiTheme="minorHAnsi" w:hAnsiTheme="minorHAnsi"/>
                <w:sz w:val="18"/>
                <w:szCs w:val="18"/>
                <w:lang w:val="pl-PL" w:eastAsia="pl-PL"/>
              </w:rPr>
            </w:pPr>
            <w:r w:rsidRPr="006E55E2">
              <w:rPr>
                <w:rFonts w:asciiTheme="minorHAnsi" w:hAnsiTheme="minorHAnsi"/>
                <w:sz w:val="18"/>
                <w:szCs w:val="18"/>
                <w:lang w:val="pl-PL" w:eastAsia="pl-PL"/>
              </w:rPr>
              <w:t>Umożliwienie nabywania doświadczenia zawodowego przez młode osoby</w:t>
            </w:r>
          </w:p>
        </w:tc>
      </w:tr>
      <w:tr w:rsidR="00A028D0" w:rsidRPr="00C15682" w:rsidTr="002F0BD8">
        <w:trPr>
          <w:trHeight w:val="227"/>
        </w:trPr>
        <w:tc>
          <w:tcPr>
            <w:tcW w:w="2268" w:type="dxa"/>
          </w:tcPr>
          <w:p w:rsidR="00A028D0" w:rsidRPr="006E55E2" w:rsidRDefault="00A028D0" w:rsidP="002F0BD8">
            <w:pPr>
              <w:pStyle w:val="Zawartotabeli"/>
              <w:spacing w:after="0"/>
              <w:rPr>
                <w:rFonts w:asciiTheme="minorHAnsi" w:hAnsiTheme="minorHAnsi"/>
                <w:sz w:val="18"/>
                <w:szCs w:val="18"/>
              </w:rPr>
            </w:pPr>
            <w:r w:rsidRPr="006E55E2">
              <w:rPr>
                <w:rFonts w:asciiTheme="minorHAnsi" w:hAnsiTheme="minorHAnsi"/>
                <w:sz w:val="18"/>
                <w:szCs w:val="18"/>
                <w:lang w:val="pl-PL" w:eastAsia="pl-PL"/>
              </w:rPr>
              <w:t>Tytuł zadania 2.4.2.</w:t>
            </w:r>
          </w:p>
        </w:tc>
        <w:tc>
          <w:tcPr>
            <w:tcW w:w="7082" w:type="dxa"/>
          </w:tcPr>
          <w:p w:rsidR="00A028D0" w:rsidRPr="006E55E2" w:rsidRDefault="00A028D0" w:rsidP="002F0BD8">
            <w:pPr>
              <w:pStyle w:val="Zawartotabeli"/>
              <w:spacing w:after="0"/>
              <w:jc w:val="both"/>
              <w:rPr>
                <w:rFonts w:asciiTheme="minorHAnsi" w:hAnsiTheme="minorHAnsi"/>
                <w:sz w:val="18"/>
                <w:szCs w:val="18"/>
              </w:rPr>
            </w:pPr>
            <w:r w:rsidRPr="006E55E2">
              <w:rPr>
                <w:rFonts w:asciiTheme="minorHAnsi" w:hAnsiTheme="minorHAnsi"/>
                <w:sz w:val="18"/>
                <w:szCs w:val="18"/>
              </w:rPr>
              <w:t>Przygotowanie zawodowe i kształcenie młodzieży realizowane przez OHP</w:t>
            </w:r>
          </w:p>
        </w:tc>
      </w:tr>
      <w:tr w:rsidR="00A028D0" w:rsidRPr="00C15682" w:rsidTr="002F0BD8">
        <w:trPr>
          <w:trHeight w:val="1786"/>
        </w:trPr>
        <w:tc>
          <w:tcPr>
            <w:tcW w:w="2268" w:type="dxa"/>
          </w:tcPr>
          <w:p w:rsidR="00A028D0" w:rsidRPr="006E55E2" w:rsidRDefault="00A028D0" w:rsidP="002F0BD8">
            <w:pPr>
              <w:pStyle w:val="Zawartotabeli"/>
              <w:spacing w:after="0"/>
              <w:rPr>
                <w:rFonts w:asciiTheme="minorHAnsi" w:hAnsiTheme="minorHAnsi"/>
                <w:sz w:val="18"/>
                <w:szCs w:val="18"/>
              </w:rPr>
            </w:pPr>
            <w:r w:rsidRPr="006E55E2">
              <w:rPr>
                <w:rFonts w:asciiTheme="minorHAnsi" w:hAnsiTheme="minorHAnsi"/>
                <w:sz w:val="18"/>
                <w:szCs w:val="18"/>
              </w:rPr>
              <w:t>Opis realizacji zadania (</w:t>
            </w:r>
            <w:r w:rsidRPr="006E55E2">
              <w:rPr>
                <w:rFonts w:asciiTheme="minorHAnsi" w:hAnsiTheme="minorHAnsi"/>
                <w:snapToGrid w:val="0"/>
                <w:sz w:val="18"/>
                <w:szCs w:val="18"/>
              </w:rPr>
              <w:t>charakterystyka realizowanego zadania: cel, wykonawcy, podjęte</w:t>
            </w:r>
            <w:r w:rsidRPr="006E55E2">
              <w:rPr>
                <w:rFonts w:asciiTheme="minorHAnsi" w:hAnsiTheme="minorHAnsi"/>
                <w:snapToGrid w:val="0"/>
                <w:sz w:val="18"/>
                <w:szCs w:val="18"/>
              </w:rPr>
              <w:br/>
              <w:t>i zrealizowane działania)</w:t>
            </w:r>
          </w:p>
        </w:tc>
        <w:tc>
          <w:tcPr>
            <w:tcW w:w="7082" w:type="dxa"/>
          </w:tcPr>
          <w:p w:rsidR="00A028D0" w:rsidRPr="00C854A5" w:rsidRDefault="00A028D0" w:rsidP="0042189C">
            <w:pPr>
              <w:numPr>
                <w:ilvl w:val="1"/>
                <w:numId w:val="27"/>
              </w:numPr>
              <w:tabs>
                <w:tab w:val="clear" w:pos="1440"/>
                <w:tab w:val="left" w:pos="173"/>
              </w:tabs>
              <w:ind w:left="0" w:firstLine="0"/>
              <w:jc w:val="both"/>
              <w:rPr>
                <w:rFonts w:asciiTheme="minorHAnsi" w:hAnsiTheme="minorHAnsi"/>
                <w:sz w:val="18"/>
                <w:szCs w:val="18"/>
              </w:rPr>
            </w:pPr>
            <w:r w:rsidRPr="00C854A5">
              <w:rPr>
                <w:rFonts w:asciiTheme="minorHAnsi" w:hAnsiTheme="minorHAnsi"/>
                <w:sz w:val="18"/>
                <w:szCs w:val="18"/>
              </w:rPr>
              <w:t>Przygotowanie uczestników OHP do zdobycia wykształcenia i kwalifikacji zawodowych poprzez:</w:t>
            </w:r>
          </w:p>
          <w:p w:rsidR="00A028D0" w:rsidRPr="00C854A5" w:rsidRDefault="00A028D0" w:rsidP="0042189C">
            <w:pPr>
              <w:numPr>
                <w:ilvl w:val="0"/>
                <w:numId w:val="27"/>
              </w:numPr>
              <w:tabs>
                <w:tab w:val="left" w:pos="173"/>
                <w:tab w:val="num" w:pos="235"/>
              </w:tabs>
              <w:ind w:left="0" w:firstLine="0"/>
              <w:jc w:val="both"/>
              <w:rPr>
                <w:rFonts w:asciiTheme="minorHAnsi" w:hAnsiTheme="minorHAnsi"/>
                <w:sz w:val="18"/>
                <w:szCs w:val="18"/>
              </w:rPr>
            </w:pPr>
            <w:r w:rsidRPr="00C854A5">
              <w:rPr>
                <w:rFonts w:asciiTheme="minorHAnsi" w:hAnsiTheme="minorHAnsi"/>
                <w:sz w:val="18"/>
                <w:szCs w:val="18"/>
              </w:rPr>
              <w:t>przyuczenie do wykonywania określonej pracy realizowane w szkołach podstawowych dla dorosłych bądź w klasach przysposabiającymi do pracy,</w:t>
            </w:r>
          </w:p>
          <w:p w:rsidR="00A028D0" w:rsidRPr="00C854A5" w:rsidRDefault="00A028D0" w:rsidP="0042189C">
            <w:pPr>
              <w:numPr>
                <w:ilvl w:val="0"/>
                <w:numId w:val="27"/>
              </w:numPr>
              <w:tabs>
                <w:tab w:val="left" w:pos="173"/>
                <w:tab w:val="num" w:pos="235"/>
              </w:tabs>
              <w:ind w:left="0" w:firstLine="0"/>
              <w:jc w:val="both"/>
              <w:rPr>
                <w:rFonts w:asciiTheme="minorHAnsi" w:hAnsiTheme="minorHAnsi"/>
                <w:sz w:val="18"/>
                <w:szCs w:val="18"/>
              </w:rPr>
            </w:pPr>
            <w:r w:rsidRPr="00C854A5">
              <w:rPr>
                <w:rFonts w:asciiTheme="minorHAnsi" w:hAnsiTheme="minorHAnsi"/>
                <w:sz w:val="18"/>
                <w:szCs w:val="18"/>
              </w:rPr>
              <w:t>naukę zawodu realizowaną w trzyletnich Branżowych Szkoła</w:t>
            </w:r>
            <w:r w:rsidR="008E2BBC">
              <w:rPr>
                <w:rFonts w:asciiTheme="minorHAnsi" w:hAnsiTheme="minorHAnsi"/>
                <w:sz w:val="18"/>
                <w:szCs w:val="18"/>
              </w:rPr>
              <w:t>ch</w:t>
            </w:r>
            <w:r w:rsidRPr="00C854A5">
              <w:rPr>
                <w:rFonts w:asciiTheme="minorHAnsi" w:hAnsiTheme="minorHAnsi"/>
                <w:sz w:val="18"/>
                <w:szCs w:val="18"/>
              </w:rPr>
              <w:t xml:space="preserve"> I Stopnia.</w:t>
            </w:r>
          </w:p>
          <w:p w:rsidR="00A028D0" w:rsidRPr="00C15682" w:rsidRDefault="00A028D0" w:rsidP="002F0BD8">
            <w:pPr>
              <w:pStyle w:val="Tekstpodstawowywcity"/>
              <w:tabs>
                <w:tab w:val="left" w:pos="173"/>
              </w:tabs>
              <w:suppressAutoHyphens/>
              <w:ind w:right="-10"/>
              <w:jc w:val="both"/>
              <w:rPr>
                <w:rFonts w:asciiTheme="minorHAnsi" w:hAnsiTheme="minorHAnsi"/>
                <w:sz w:val="18"/>
                <w:szCs w:val="18"/>
                <w:highlight w:val="yellow"/>
                <w:lang w:val="pl-PL"/>
              </w:rPr>
            </w:pPr>
            <w:r w:rsidRPr="00C854A5">
              <w:rPr>
                <w:rFonts w:asciiTheme="minorHAnsi" w:hAnsiTheme="minorHAnsi"/>
                <w:sz w:val="18"/>
                <w:szCs w:val="18"/>
              </w:rPr>
              <w:t>2. Refundacja wynagrodzeń wypłacanych przez pracodawców młodocianym pracownikom zatrudnionym na podstawie umowy</w:t>
            </w:r>
            <w:r w:rsidRPr="00C854A5">
              <w:rPr>
                <w:rFonts w:asciiTheme="minorHAnsi" w:hAnsiTheme="minorHAnsi"/>
                <w:sz w:val="18"/>
                <w:szCs w:val="18"/>
                <w:lang w:val="pl-PL"/>
              </w:rPr>
              <w:t xml:space="preserve"> </w:t>
            </w:r>
            <w:r w:rsidRPr="00C854A5">
              <w:rPr>
                <w:rFonts w:asciiTheme="minorHAnsi" w:hAnsiTheme="minorHAnsi"/>
                <w:sz w:val="18"/>
                <w:szCs w:val="18"/>
              </w:rPr>
              <w:t>o pracę i składek na ubezpieczenie społeczne od refundowanych wynagrodzeń, w celu przygotowania zawodowego.</w:t>
            </w:r>
          </w:p>
        </w:tc>
      </w:tr>
      <w:tr w:rsidR="00A028D0" w:rsidRPr="00C15682" w:rsidTr="002F0BD8">
        <w:tc>
          <w:tcPr>
            <w:tcW w:w="2268" w:type="dxa"/>
          </w:tcPr>
          <w:p w:rsidR="00A028D0" w:rsidRPr="006E55E2" w:rsidRDefault="00A028D0" w:rsidP="002F0BD8">
            <w:pPr>
              <w:pStyle w:val="Zawartotabeli"/>
              <w:spacing w:after="0"/>
              <w:rPr>
                <w:rFonts w:asciiTheme="minorHAnsi" w:hAnsiTheme="minorHAnsi"/>
                <w:sz w:val="18"/>
                <w:szCs w:val="18"/>
              </w:rPr>
            </w:pPr>
            <w:r w:rsidRPr="006E55E2">
              <w:rPr>
                <w:rFonts w:asciiTheme="minorHAnsi" w:hAnsiTheme="minorHAnsi"/>
                <w:sz w:val="18"/>
                <w:szCs w:val="18"/>
              </w:rPr>
              <w:t>Uzyskane efekty</w:t>
            </w:r>
            <w:r w:rsidRPr="006E55E2">
              <w:rPr>
                <w:rFonts w:asciiTheme="minorHAnsi" w:hAnsiTheme="minorHAnsi"/>
                <w:sz w:val="18"/>
                <w:szCs w:val="18"/>
                <w:lang w:val="pl-PL"/>
              </w:rPr>
              <w:br/>
            </w:r>
            <w:r w:rsidRPr="006E55E2">
              <w:rPr>
                <w:rFonts w:asciiTheme="minorHAnsi" w:hAnsiTheme="minorHAnsi"/>
                <w:sz w:val="18"/>
                <w:szCs w:val="18"/>
              </w:rPr>
              <w:t>(</w:t>
            </w:r>
            <w:r w:rsidRPr="006E55E2">
              <w:rPr>
                <w:rFonts w:asciiTheme="minorHAnsi" w:hAnsiTheme="minorHAnsi"/>
                <w:snapToGrid w:val="0"/>
                <w:sz w:val="18"/>
                <w:szCs w:val="18"/>
              </w:rPr>
              <w:t>w ujęciu ilościowym</w:t>
            </w:r>
            <w:r w:rsidRPr="006E55E2">
              <w:rPr>
                <w:rFonts w:asciiTheme="minorHAnsi" w:hAnsiTheme="minorHAnsi"/>
                <w:snapToGrid w:val="0"/>
                <w:sz w:val="18"/>
                <w:szCs w:val="18"/>
                <w:lang w:val="pl-PL"/>
              </w:rPr>
              <w:br/>
            </w:r>
            <w:r w:rsidRPr="006E55E2">
              <w:rPr>
                <w:rFonts w:asciiTheme="minorHAnsi" w:hAnsiTheme="minorHAnsi"/>
                <w:snapToGrid w:val="0"/>
                <w:sz w:val="18"/>
                <w:szCs w:val="18"/>
              </w:rPr>
              <w:t>i jakościowym</w:t>
            </w:r>
            <w:r w:rsidRPr="006E55E2">
              <w:rPr>
                <w:rFonts w:asciiTheme="minorHAnsi" w:hAnsiTheme="minorHAnsi"/>
                <w:sz w:val="18"/>
                <w:szCs w:val="18"/>
              </w:rPr>
              <w:t>)</w:t>
            </w:r>
          </w:p>
        </w:tc>
        <w:tc>
          <w:tcPr>
            <w:tcW w:w="7082" w:type="dxa"/>
          </w:tcPr>
          <w:p w:rsidR="00A028D0" w:rsidRPr="00C854A5" w:rsidRDefault="00A028D0" w:rsidP="0042189C">
            <w:pPr>
              <w:pStyle w:val="Akapitzlist"/>
              <w:numPr>
                <w:ilvl w:val="1"/>
                <w:numId w:val="27"/>
              </w:numPr>
              <w:tabs>
                <w:tab w:val="clear" w:pos="1440"/>
                <w:tab w:val="left" w:pos="173"/>
              </w:tabs>
              <w:ind w:left="0" w:firstLine="0"/>
              <w:jc w:val="both"/>
              <w:rPr>
                <w:rFonts w:asciiTheme="minorHAnsi" w:hAnsiTheme="minorHAnsi"/>
                <w:sz w:val="18"/>
                <w:szCs w:val="18"/>
              </w:rPr>
            </w:pPr>
            <w:r w:rsidRPr="00C854A5">
              <w:rPr>
                <w:rFonts w:asciiTheme="minorHAnsi" w:hAnsiTheme="minorHAnsi"/>
                <w:sz w:val="18"/>
                <w:szCs w:val="18"/>
              </w:rPr>
              <w:t>Przygotowaniem do zdobycia wykształcenia i kwalifikacji zawodowych w OHP w całym roku szkolnym zostało objętych 1.</w:t>
            </w:r>
            <w:r w:rsidRPr="00C854A5">
              <w:rPr>
                <w:rFonts w:asciiTheme="minorHAnsi" w:hAnsiTheme="minorHAnsi"/>
                <w:sz w:val="18"/>
                <w:szCs w:val="18"/>
                <w:lang w:val="pl-PL"/>
              </w:rPr>
              <w:t>071</w:t>
            </w:r>
            <w:r w:rsidRPr="00C854A5">
              <w:rPr>
                <w:rFonts w:asciiTheme="minorHAnsi" w:hAnsiTheme="minorHAnsi"/>
                <w:sz w:val="18"/>
                <w:szCs w:val="18"/>
              </w:rPr>
              <w:t xml:space="preserve"> osób, w tym:</w:t>
            </w:r>
          </w:p>
          <w:p w:rsidR="00A028D0" w:rsidRPr="00C854A5" w:rsidRDefault="00A028D0" w:rsidP="0042189C">
            <w:pPr>
              <w:numPr>
                <w:ilvl w:val="0"/>
                <w:numId w:val="27"/>
              </w:numPr>
              <w:tabs>
                <w:tab w:val="left" w:pos="173"/>
              </w:tabs>
              <w:ind w:left="0" w:firstLine="0"/>
              <w:jc w:val="both"/>
              <w:rPr>
                <w:rFonts w:asciiTheme="minorHAnsi" w:hAnsiTheme="minorHAnsi"/>
                <w:sz w:val="18"/>
                <w:szCs w:val="18"/>
              </w:rPr>
            </w:pPr>
            <w:r w:rsidRPr="00C854A5">
              <w:rPr>
                <w:rFonts w:asciiTheme="minorHAnsi" w:hAnsiTheme="minorHAnsi"/>
                <w:sz w:val="18"/>
                <w:szCs w:val="18"/>
              </w:rPr>
              <w:t>nauką zawodu 526 młodocianych,</w:t>
            </w:r>
          </w:p>
          <w:p w:rsidR="00A028D0" w:rsidRPr="00C854A5" w:rsidRDefault="00A028D0" w:rsidP="0042189C">
            <w:pPr>
              <w:numPr>
                <w:ilvl w:val="0"/>
                <w:numId w:val="27"/>
              </w:numPr>
              <w:tabs>
                <w:tab w:val="left" w:pos="173"/>
              </w:tabs>
              <w:ind w:left="0" w:firstLine="0"/>
              <w:jc w:val="both"/>
              <w:rPr>
                <w:rFonts w:asciiTheme="minorHAnsi" w:hAnsiTheme="minorHAnsi"/>
                <w:sz w:val="18"/>
                <w:szCs w:val="18"/>
              </w:rPr>
            </w:pPr>
            <w:r w:rsidRPr="00C854A5">
              <w:rPr>
                <w:rFonts w:asciiTheme="minorHAnsi" w:hAnsiTheme="minorHAnsi"/>
                <w:sz w:val="18"/>
                <w:szCs w:val="18"/>
              </w:rPr>
              <w:t>przyuczeniem do wykonywania pracy objętych zostało 545 młodocianych;</w:t>
            </w:r>
          </w:p>
          <w:p w:rsidR="00A028D0" w:rsidRPr="00C854A5" w:rsidRDefault="00A028D0" w:rsidP="0042189C">
            <w:pPr>
              <w:numPr>
                <w:ilvl w:val="0"/>
                <w:numId w:val="27"/>
              </w:numPr>
              <w:tabs>
                <w:tab w:val="left" w:pos="173"/>
              </w:tabs>
              <w:ind w:left="0" w:firstLine="0"/>
              <w:jc w:val="both"/>
              <w:rPr>
                <w:rFonts w:asciiTheme="minorHAnsi" w:hAnsiTheme="minorHAnsi"/>
                <w:sz w:val="18"/>
                <w:szCs w:val="18"/>
              </w:rPr>
            </w:pPr>
            <w:r w:rsidRPr="00C854A5">
              <w:rPr>
                <w:rFonts w:asciiTheme="minorHAnsi" w:hAnsiTheme="minorHAnsi"/>
                <w:sz w:val="18"/>
                <w:szCs w:val="18"/>
              </w:rPr>
              <w:t>do egzaminów zewnętrznych na tytuły kwalifikacyjne przed OKE oraz przed Izbą Rzemieślniczą przystąpiło 154 uczestników.</w:t>
            </w:r>
          </w:p>
          <w:p w:rsidR="00A028D0" w:rsidRPr="00C854A5" w:rsidRDefault="00A028D0" w:rsidP="002F0BD8">
            <w:pPr>
              <w:pStyle w:val="Zawartotabeli"/>
              <w:tabs>
                <w:tab w:val="left" w:pos="173"/>
              </w:tabs>
              <w:spacing w:after="0"/>
              <w:jc w:val="both"/>
              <w:rPr>
                <w:rFonts w:asciiTheme="minorHAnsi" w:hAnsiTheme="minorHAnsi"/>
                <w:sz w:val="18"/>
                <w:szCs w:val="18"/>
                <w:lang w:val="pl-PL"/>
              </w:rPr>
            </w:pPr>
            <w:r w:rsidRPr="00C854A5">
              <w:rPr>
                <w:rFonts w:asciiTheme="minorHAnsi" w:hAnsiTheme="minorHAnsi"/>
                <w:sz w:val="18"/>
                <w:szCs w:val="18"/>
              </w:rPr>
              <w:t xml:space="preserve">2. W zakresie refundacji wynagrodzeń oraz składek na ubezpieczenia społeczne (od refundowanych wynagrodzeń) pracodawcom kształcącym młodocianych pracowników zatrudnionych na podstawie umowy o pracę w zakresie praktycznej nauki zawodu objęto pomocą </w:t>
            </w:r>
            <w:r>
              <w:rPr>
                <w:rFonts w:asciiTheme="minorHAnsi" w:hAnsiTheme="minorHAnsi"/>
                <w:sz w:val="18"/>
                <w:szCs w:val="18"/>
                <w:lang w:val="pl-PL"/>
              </w:rPr>
              <w:t>966</w:t>
            </w:r>
            <w:r w:rsidRPr="00C854A5">
              <w:rPr>
                <w:rFonts w:asciiTheme="minorHAnsi" w:hAnsiTheme="minorHAnsi"/>
                <w:sz w:val="18"/>
                <w:szCs w:val="18"/>
              </w:rPr>
              <w:t xml:space="preserve"> pracodawców zatrudniających </w:t>
            </w:r>
            <w:r w:rsidRPr="00C854A5">
              <w:rPr>
                <w:rFonts w:asciiTheme="minorHAnsi" w:hAnsiTheme="minorHAnsi"/>
                <w:sz w:val="18"/>
                <w:szCs w:val="18"/>
                <w:lang w:val="pl-PL"/>
              </w:rPr>
              <w:t>2</w:t>
            </w:r>
            <w:r w:rsidRPr="00C854A5">
              <w:rPr>
                <w:rFonts w:asciiTheme="minorHAnsi" w:hAnsiTheme="minorHAnsi"/>
                <w:sz w:val="18"/>
                <w:szCs w:val="18"/>
              </w:rPr>
              <w:t>.</w:t>
            </w:r>
            <w:r w:rsidRPr="00C854A5">
              <w:rPr>
                <w:rFonts w:asciiTheme="minorHAnsi" w:hAnsiTheme="minorHAnsi"/>
                <w:sz w:val="18"/>
                <w:szCs w:val="18"/>
                <w:lang w:val="pl-PL"/>
              </w:rPr>
              <w:t>447</w:t>
            </w:r>
            <w:r w:rsidRPr="00C854A5">
              <w:rPr>
                <w:rFonts w:asciiTheme="minorHAnsi" w:hAnsiTheme="minorHAnsi"/>
                <w:sz w:val="18"/>
                <w:szCs w:val="18"/>
              </w:rPr>
              <w:t xml:space="preserve"> młodocianych pracowników (w tym </w:t>
            </w:r>
            <w:r w:rsidRPr="00C854A5">
              <w:rPr>
                <w:rFonts w:asciiTheme="minorHAnsi" w:hAnsiTheme="minorHAnsi"/>
                <w:sz w:val="18"/>
                <w:szCs w:val="18"/>
                <w:lang w:val="pl-PL"/>
              </w:rPr>
              <w:t>543</w:t>
            </w:r>
            <w:r w:rsidRPr="00C854A5">
              <w:rPr>
                <w:rFonts w:asciiTheme="minorHAnsi" w:hAnsiTheme="minorHAnsi"/>
                <w:sz w:val="18"/>
                <w:szCs w:val="18"/>
              </w:rPr>
              <w:t xml:space="preserve"> uczestników OHP).</w:t>
            </w:r>
          </w:p>
        </w:tc>
      </w:tr>
      <w:tr w:rsidR="00A028D0" w:rsidRPr="00C15682" w:rsidTr="002F0BD8">
        <w:tc>
          <w:tcPr>
            <w:tcW w:w="2268" w:type="dxa"/>
          </w:tcPr>
          <w:p w:rsidR="00A028D0" w:rsidRPr="006E55E2" w:rsidRDefault="00A028D0" w:rsidP="002F0BD8">
            <w:pPr>
              <w:pStyle w:val="Zawartotabeli"/>
              <w:spacing w:after="0"/>
              <w:rPr>
                <w:rFonts w:asciiTheme="minorHAnsi" w:hAnsiTheme="minorHAnsi"/>
                <w:sz w:val="18"/>
                <w:szCs w:val="18"/>
              </w:rPr>
            </w:pPr>
            <w:r w:rsidRPr="006E55E2">
              <w:rPr>
                <w:rFonts w:asciiTheme="minorHAnsi" w:hAnsiTheme="minorHAnsi"/>
                <w:sz w:val="18"/>
                <w:szCs w:val="18"/>
              </w:rPr>
              <w:t>Środki wydatkowane</w:t>
            </w:r>
            <w:r w:rsidRPr="006E55E2">
              <w:rPr>
                <w:rFonts w:asciiTheme="minorHAnsi" w:hAnsiTheme="minorHAnsi"/>
                <w:sz w:val="18"/>
                <w:szCs w:val="18"/>
              </w:rPr>
              <w:br/>
              <w:t>w 2019 r. (w tys. zł)</w:t>
            </w:r>
          </w:p>
        </w:tc>
        <w:tc>
          <w:tcPr>
            <w:tcW w:w="7082" w:type="dxa"/>
          </w:tcPr>
          <w:p w:rsidR="00A028D0" w:rsidRPr="00C15682" w:rsidRDefault="00A028D0" w:rsidP="002F0BD8">
            <w:pPr>
              <w:pStyle w:val="Zawartotabeli"/>
              <w:spacing w:after="0"/>
              <w:jc w:val="both"/>
              <w:rPr>
                <w:rFonts w:asciiTheme="minorHAnsi" w:hAnsiTheme="minorHAnsi"/>
                <w:sz w:val="18"/>
                <w:szCs w:val="18"/>
                <w:highlight w:val="yellow"/>
              </w:rPr>
            </w:pPr>
            <w:r w:rsidRPr="00450532">
              <w:rPr>
                <w:rFonts w:asciiTheme="minorHAnsi" w:hAnsiTheme="minorHAnsi"/>
                <w:sz w:val="18"/>
                <w:szCs w:val="18"/>
              </w:rPr>
              <w:t>Środki budżetowe LWK OHP, Fundusz Pracy. Wydatkowano kwotę z przeznaczeniem na zadanie wymienione w pkt 2: 7.836,0 tys. zł.</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p w:rsidR="00A028D0" w:rsidRPr="003C5E63" w:rsidRDefault="00A028D0" w:rsidP="00A028D0">
      <w:pPr>
        <w:pStyle w:val="Tekstpodstawowy"/>
        <w:rPr>
          <w:rFonts w:asciiTheme="minorHAnsi" w:hAnsiTheme="minorHAnsi"/>
          <w:b/>
          <w:bCs/>
          <w:sz w:val="18"/>
          <w:szCs w:val="18"/>
        </w:rPr>
      </w:pPr>
      <w:r w:rsidRPr="003C5E63">
        <w:rPr>
          <w:rFonts w:asciiTheme="minorHAnsi" w:hAnsiTheme="minorHAnsi"/>
          <w:b/>
          <w:sz w:val="18"/>
          <w:szCs w:val="18"/>
        </w:rPr>
        <w:t>Cel operacyjny 2.5.</w:t>
      </w:r>
      <w:r w:rsidRPr="003C5E63">
        <w:rPr>
          <w:rFonts w:asciiTheme="minorHAnsi" w:hAnsiTheme="minorHAnsi"/>
          <w:bCs/>
          <w:sz w:val="18"/>
          <w:szCs w:val="18"/>
        </w:rPr>
        <w:t xml:space="preserve"> </w:t>
      </w:r>
      <w:r w:rsidRPr="003C5E63">
        <w:rPr>
          <w:rFonts w:asciiTheme="minorHAnsi" w:hAnsiTheme="minorHAnsi"/>
          <w:b/>
          <w:bCs/>
          <w:sz w:val="18"/>
          <w:szCs w:val="18"/>
        </w:rPr>
        <w:t>Wsparcie rozwoju kształcenia ustawicznego w formach pozaszkolnych</w:t>
      </w:r>
    </w:p>
    <w:p w:rsidR="00A028D0" w:rsidRPr="003C5E63" w:rsidRDefault="00A028D0" w:rsidP="00A028D0">
      <w:pPr>
        <w:pStyle w:val="Tytu"/>
        <w:rPr>
          <w:rFonts w:asciiTheme="minorHAnsi" w:hAnsiTheme="minorHAnsi"/>
          <w:sz w:val="18"/>
          <w:szCs w:val="18"/>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6E6983" w:rsidRDefault="00A028D0" w:rsidP="002F0BD8">
            <w:pPr>
              <w:pStyle w:val="Nagwektabeli"/>
              <w:spacing w:after="0"/>
              <w:jc w:val="left"/>
              <w:rPr>
                <w:rFonts w:asciiTheme="minorHAnsi" w:hAnsiTheme="minorHAnsi"/>
                <w:b w:val="0"/>
                <w:bCs w:val="0"/>
                <w:i w:val="0"/>
                <w:iCs w:val="0"/>
                <w:sz w:val="18"/>
                <w:szCs w:val="18"/>
              </w:rPr>
            </w:pPr>
            <w:r w:rsidRPr="006E6983">
              <w:rPr>
                <w:rFonts w:asciiTheme="minorHAnsi" w:hAnsiTheme="minorHAnsi"/>
                <w:b w:val="0"/>
                <w:bCs w:val="0"/>
                <w:i w:val="0"/>
                <w:iCs w:val="0"/>
                <w:sz w:val="18"/>
                <w:szCs w:val="18"/>
                <w:lang w:val="pl-PL" w:eastAsia="pl-PL"/>
              </w:rPr>
              <w:t>Priorytet 2</w:t>
            </w:r>
          </w:p>
        </w:tc>
        <w:tc>
          <w:tcPr>
            <w:tcW w:w="7082" w:type="dxa"/>
          </w:tcPr>
          <w:p w:rsidR="00A028D0" w:rsidRPr="006E6983" w:rsidRDefault="00A028D0" w:rsidP="002F0BD8">
            <w:pPr>
              <w:pStyle w:val="Nagwektabeli"/>
              <w:spacing w:after="0"/>
              <w:jc w:val="both"/>
              <w:rPr>
                <w:rFonts w:asciiTheme="minorHAnsi" w:hAnsiTheme="minorHAnsi"/>
                <w:b w:val="0"/>
                <w:bCs w:val="0"/>
                <w:i w:val="0"/>
                <w:iCs w:val="0"/>
                <w:sz w:val="18"/>
                <w:szCs w:val="18"/>
                <w:lang w:val="pl-PL" w:eastAsia="pl-PL"/>
              </w:rPr>
            </w:pPr>
            <w:r w:rsidRPr="006E6983">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220"/>
        </w:trPr>
        <w:tc>
          <w:tcPr>
            <w:tcW w:w="2268" w:type="dxa"/>
          </w:tcPr>
          <w:p w:rsidR="00A028D0" w:rsidRPr="006E6983" w:rsidRDefault="00A028D0" w:rsidP="002F0BD8">
            <w:pPr>
              <w:pStyle w:val="Zawartotabeli"/>
              <w:spacing w:after="0"/>
              <w:rPr>
                <w:rFonts w:asciiTheme="minorHAnsi" w:hAnsiTheme="minorHAnsi"/>
                <w:sz w:val="18"/>
                <w:szCs w:val="18"/>
              </w:rPr>
            </w:pPr>
            <w:r w:rsidRPr="006E6983">
              <w:rPr>
                <w:rFonts w:asciiTheme="minorHAnsi" w:hAnsiTheme="minorHAnsi"/>
                <w:sz w:val="18"/>
                <w:szCs w:val="18"/>
                <w:lang w:val="pl-PL" w:eastAsia="pl-PL"/>
              </w:rPr>
              <w:t>Cel operacyjny 2.5.</w:t>
            </w:r>
          </w:p>
        </w:tc>
        <w:tc>
          <w:tcPr>
            <w:tcW w:w="7082" w:type="dxa"/>
          </w:tcPr>
          <w:p w:rsidR="00A028D0" w:rsidRPr="006E6983" w:rsidRDefault="00A028D0" w:rsidP="002F0BD8">
            <w:pPr>
              <w:pStyle w:val="Zawartotabeli"/>
              <w:spacing w:after="0"/>
              <w:jc w:val="both"/>
              <w:rPr>
                <w:rFonts w:asciiTheme="minorHAnsi" w:hAnsiTheme="minorHAnsi"/>
                <w:sz w:val="18"/>
                <w:szCs w:val="18"/>
                <w:lang w:val="pl-PL" w:eastAsia="pl-PL"/>
              </w:rPr>
            </w:pPr>
            <w:r w:rsidRPr="006E6983">
              <w:rPr>
                <w:rFonts w:asciiTheme="minorHAnsi" w:hAnsiTheme="minorHAnsi"/>
                <w:bCs/>
                <w:sz w:val="18"/>
                <w:szCs w:val="18"/>
                <w:lang w:val="pl-PL" w:eastAsia="pl-PL"/>
              </w:rPr>
              <w:t>Wsparcie rozwoju kształcenia ustawicznego w formach pozaszkolnych</w:t>
            </w:r>
            <w:r w:rsidRPr="006E6983">
              <w:rPr>
                <w:rFonts w:asciiTheme="minorHAnsi" w:hAnsiTheme="minorHAnsi"/>
                <w:sz w:val="18"/>
                <w:szCs w:val="18"/>
                <w:lang w:val="pl-PL" w:eastAsia="pl-PL"/>
              </w:rPr>
              <w:t xml:space="preserve"> </w:t>
            </w:r>
          </w:p>
        </w:tc>
      </w:tr>
      <w:tr w:rsidR="00A028D0" w:rsidRPr="00C15682" w:rsidTr="002F0BD8">
        <w:trPr>
          <w:trHeight w:val="294"/>
        </w:trPr>
        <w:tc>
          <w:tcPr>
            <w:tcW w:w="2268" w:type="dxa"/>
          </w:tcPr>
          <w:p w:rsidR="00A028D0" w:rsidRPr="006E6983" w:rsidRDefault="00A028D0" w:rsidP="002F0BD8">
            <w:pPr>
              <w:pStyle w:val="Zawartotabeli"/>
              <w:spacing w:after="0"/>
              <w:rPr>
                <w:rFonts w:asciiTheme="minorHAnsi" w:hAnsiTheme="minorHAnsi"/>
                <w:sz w:val="18"/>
                <w:szCs w:val="18"/>
              </w:rPr>
            </w:pPr>
            <w:r w:rsidRPr="006E6983">
              <w:rPr>
                <w:rFonts w:asciiTheme="minorHAnsi" w:hAnsiTheme="minorHAnsi"/>
                <w:sz w:val="18"/>
                <w:szCs w:val="18"/>
                <w:lang w:val="pl-PL" w:eastAsia="pl-PL"/>
              </w:rPr>
              <w:t>Tytuł zadania 2.5.1.</w:t>
            </w:r>
          </w:p>
        </w:tc>
        <w:tc>
          <w:tcPr>
            <w:tcW w:w="7082" w:type="dxa"/>
          </w:tcPr>
          <w:p w:rsidR="00A028D0" w:rsidRPr="006E6983" w:rsidRDefault="00A028D0" w:rsidP="002F0BD8">
            <w:pPr>
              <w:jc w:val="both"/>
              <w:rPr>
                <w:rFonts w:ascii="Calibri" w:hAnsi="Calibri"/>
                <w:sz w:val="18"/>
                <w:szCs w:val="18"/>
              </w:rPr>
            </w:pPr>
            <w:r w:rsidRPr="006E6983">
              <w:rPr>
                <w:rFonts w:ascii="Calibri" w:hAnsi="Calibri"/>
                <w:sz w:val="18"/>
                <w:szCs w:val="18"/>
              </w:rPr>
              <w:t>Informowanie o możliwościach zdobycia kwalifikacji zawodowych w formach pozaszkolnych</w:t>
            </w:r>
          </w:p>
        </w:tc>
      </w:tr>
      <w:tr w:rsidR="00A028D0" w:rsidRPr="00C15682" w:rsidTr="002F0BD8">
        <w:trPr>
          <w:trHeight w:val="1630"/>
        </w:trPr>
        <w:tc>
          <w:tcPr>
            <w:tcW w:w="2268" w:type="dxa"/>
          </w:tcPr>
          <w:p w:rsidR="00A028D0" w:rsidRPr="006E6983" w:rsidRDefault="00A028D0" w:rsidP="002F0BD8">
            <w:pPr>
              <w:pStyle w:val="Zawartotabeli"/>
              <w:spacing w:after="0"/>
              <w:rPr>
                <w:rFonts w:asciiTheme="minorHAnsi" w:hAnsiTheme="minorHAnsi"/>
                <w:sz w:val="18"/>
                <w:szCs w:val="18"/>
              </w:rPr>
            </w:pPr>
            <w:r w:rsidRPr="006E6983">
              <w:rPr>
                <w:rFonts w:asciiTheme="minorHAnsi" w:hAnsiTheme="minorHAnsi"/>
                <w:sz w:val="18"/>
                <w:szCs w:val="18"/>
              </w:rPr>
              <w:t>Opis realizacji zadania (</w:t>
            </w:r>
            <w:r w:rsidRPr="006E6983">
              <w:rPr>
                <w:rFonts w:asciiTheme="minorHAnsi" w:hAnsiTheme="minorHAnsi"/>
                <w:snapToGrid w:val="0"/>
                <w:sz w:val="18"/>
                <w:szCs w:val="18"/>
              </w:rPr>
              <w:t>charakterystyka realizowanego zadania: cel, wykonawcy, podjęte</w:t>
            </w:r>
            <w:r w:rsidRPr="006E6983">
              <w:rPr>
                <w:rFonts w:asciiTheme="minorHAnsi" w:hAnsiTheme="minorHAnsi"/>
                <w:snapToGrid w:val="0"/>
                <w:sz w:val="18"/>
                <w:szCs w:val="18"/>
              </w:rPr>
              <w:br/>
              <w:t>i zrealizowane działania)</w:t>
            </w:r>
          </w:p>
        </w:tc>
        <w:tc>
          <w:tcPr>
            <w:tcW w:w="7082" w:type="dxa"/>
          </w:tcPr>
          <w:p w:rsidR="00A028D0" w:rsidRPr="006E6983" w:rsidRDefault="00A028D0" w:rsidP="002F0BD8">
            <w:pPr>
              <w:widowControl w:val="0"/>
              <w:tabs>
                <w:tab w:val="left" w:pos="303"/>
              </w:tabs>
              <w:suppressAutoHyphens/>
              <w:snapToGrid w:val="0"/>
              <w:ind w:right="-10"/>
              <w:jc w:val="both"/>
              <w:rPr>
                <w:rFonts w:asciiTheme="minorHAnsi" w:hAnsiTheme="minorHAnsi"/>
                <w:sz w:val="18"/>
                <w:szCs w:val="18"/>
              </w:rPr>
            </w:pPr>
            <w:r w:rsidRPr="006E6983">
              <w:rPr>
                <w:rFonts w:asciiTheme="minorHAnsi" w:hAnsiTheme="minorHAnsi"/>
                <w:sz w:val="18"/>
                <w:szCs w:val="18"/>
              </w:rPr>
              <w:t xml:space="preserve">Na stronie internetowej Kuratorium Oświaty w Gorzowie Wlkp. promowano założenia reformy edukacji, w tym w zakresie organizacji Kwalifikacyjnych </w:t>
            </w:r>
            <w:r>
              <w:rPr>
                <w:rFonts w:asciiTheme="minorHAnsi" w:hAnsiTheme="minorHAnsi"/>
                <w:sz w:val="18"/>
                <w:szCs w:val="18"/>
              </w:rPr>
              <w:t>K</w:t>
            </w:r>
            <w:r w:rsidRPr="006E6983">
              <w:rPr>
                <w:rFonts w:asciiTheme="minorHAnsi" w:hAnsiTheme="minorHAnsi"/>
                <w:sz w:val="18"/>
                <w:szCs w:val="18"/>
              </w:rPr>
              <w:t xml:space="preserve">ursów </w:t>
            </w:r>
            <w:r>
              <w:rPr>
                <w:rFonts w:asciiTheme="minorHAnsi" w:hAnsiTheme="minorHAnsi"/>
                <w:sz w:val="18"/>
                <w:szCs w:val="18"/>
              </w:rPr>
              <w:t>Z</w:t>
            </w:r>
            <w:r w:rsidRPr="006E6983">
              <w:rPr>
                <w:rFonts w:asciiTheme="minorHAnsi" w:hAnsiTheme="minorHAnsi"/>
                <w:sz w:val="18"/>
                <w:szCs w:val="18"/>
              </w:rPr>
              <w:t>awodowych (KKZ) dla dorosłych oraz założeń organizacyjnych szkoły branżowej II stopn</w:t>
            </w:r>
            <w:r>
              <w:rPr>
                <w:rFonts w:asciiTheme="minorHAnsi" w:hAnsiTheme="minorHAnsi"/>
                <w:sz w:val="18"/>
                <w:szCs w:val="18"/>
              </w:rPr>
              <w:t>ia (rozpoczęcie kształcenia od 01.09.</w:t>
            </w:r>
            <w:r w:rsidRPr="006E6983">
              <w:rPr>
                <w:rFonts w:asciiTheme="minorHAnsi" w:hAnsiTheme="minorHAnsi"/>
                <w:sz w:val="18"/>
                <w:szCs w:val="18"/>
              </w:rPr>
              <w:t xml:space="preserve">2020 r.). Kontynuowane było także informowanie dorosłych o możliwościach kształcenia na bezpłatnych KKZ, a następnie o możliwościach przystąpienia do egzaminu potwierdzającego kwalifikacje w zawodzie w zakresie danej kwalifikacji oraz uzyskania wykształcenia ogólnego na poziomie szkoły zawodowej oraz wykształcenia średniego, w tym poprzez egzaminy eksternistyczne organizowane przez Okręgową Komisję Egzaminacyjną w Poznaniu. </w:t>
            </w:r>
          </w:p>
          <w:p w:rsidR="00A028D0" w:rsidRPr="00C15682" w:rsidRDefault="00A028D0" w:rsidP="002F0BD8">
            <w:pPr>
              <w:widowControl w:val="0"/>
              <w:tabs>
                <w:tab w:val="left" w:pos="168"/>
                <w:tab w:val="left" w:pos="303"/>
              </w:tabs>
              <w:suppressAutoHyphens/>
              <w:snapToGrid w:val="0"/>
              <w:ind w:right="-10"/>
              <w:jc w:val="both"/>
              <w:rPr>
                <w:rFonts w:asciiTheme="minorHAnsi" w:hAnsiTheme="minorHAnsi"/>
                <w:sz w:val="18"/>
                <w:szCs w:val="18"/>
                <w:highlight w:val="yellow"/>
              </w:rPr>
            </w:pPr>
            <w:r w:rsidRPr="006E6983">
              <w:rPr>
                <w:rFonts w:asciiTheme="minorHAnsi" w:hAnsiTheme="minorHAnsi"/>
                <w:sz w:val="18"/>
                <w:szCs w:val="18"/>
              </w:rPr>
              <w:t>Realizacji zadania sprzyjało także tworzenie od 1</w:t>
            </w:r>
            <w:r>
              <w:rPr>
                <w:rFonts w:asciiTheme="minorHAnsi" w:hAnsiTheme="minorHAnsi"/>
                <w:sz w:val="18"/>
                <w:szCs w:val="18"/>
              </w:rPr>
              <w:t>.09.</w:t>
            </w:r>
            <w:r w:rsidRPr="006E6983">
              <w:rPr>
                <w:rFonts w:asciiTheme="minorHAnsi" w:hAnsiTheme="minorHAnsi"/>
                <w:sz w:val="18"/>
                <w:szCs w:val="18"/>
              </w:rPr>
              <w:t>2019 r. centrów kształcenia zawodowego i kolejnych centrów kształcenia zawodowego i ustawicznego w województwie.</w:t>
            </w:r>
          </w:p>
        </w:tc>
      </w:tr>
      <w:tr w:rsidR="00A028D0" w:rsidRPr="00C15682" w:rsidTr="002F0BD8">
        <w:tc>
          <w:tcPr>
            <w:tcW w:w="2268" w:type="dxa"/>
          </w:tcPr>
          <w:p w:rsidR="00A028D0" w:rsidRPr="006E6983" w:rsidRDefault="00A028D0" w:rsidP="002F0BD8">
            <w:pPr>
              <w:pStyle w:val="Zawartotabeli"/>
              <w:spacing w:after="0"/>
              <w:rPr>
                <w:rFonts w:asciiTheme="minorHAnsi" w:hAnsiTheme="minorHAnsi"/>
                <w:sz w:val="18"/>
                <w:szCs w:val="18"/>
              </w:rPr>
            </w:pPr>
            <w:r w:rsidRPr="006E6983">
              <w:rPr>
                <w:rFonts w:asciiTheme="minorHAnsi" w:hAnsiTheme="minorHAnsi"/>
                <w:sz w:val="18"/>
                <w:szCs w:val="18"/>
              </w:rPr>
              <w:t>Uzyskane efekty</w:t>
            </w:r>
            <w:r w:rsidRPr="006E6983">
              <w:rPr>
                <w:rFonts w:asciiTheme="minorHAnsi" w:hAnsiTheme="minorHAnsi"/>
                <w:sz w:val="18"/>
                <w:szCs w:val="18"/>
                <w:lang w:val="pl-PL"/>
              </w:rPr>
              <w:br/>
            </w:r>
            <w:r w:rsidRPr="006E6983">
              <w:rPr>
                <w:rFonts w:asciiTheme="minorHAnsi" w:hAnsiTheme="minorHAnsi"/>
                <w:sz w:val="18"/>
                <w:szCs w:val="18"/>
              </w:rPr>
              <w:t>(</w:t>
            </w:r>
            <w:r w:rsidRPr="006E6983">
              <w:rPr>
                <w:rFonts w:asciiTheme="minorHAnsi" w:hAnsiTheme="minorHAnsi"/>
                <w:snapToGrid w:val="0"/>
                <w:sz w:val="18"/>
                <w:szCs w:val="18"/>
              </w:rPr>
              <w:t>w ujęciu ilościowym</w:t>
            </w:r>
            <w:r w:rsidRPr="006E6983">
              <w:rPr>
                <w:rFonts w:asciiTheme="minorHAnsi" w:hAnsiTheme="minorHAnsi"/>
                <w:snapToGrid w:val="0"/>
                <w:sz w:val="18"/>
                <w:szCs w:val="18"/>
                <w:lang w:val="pl-PL"/>
              </w:rPr>
              <w:br/>
            </w:r>
            <w:r w:rsidRPr="006E6983">
              <w:rPr>
                <w:rFonts w:asciiTheme="minorHAnsi" w:hAnsiTheme="minorHAnsi"/>
                <w:snapToGrid w:val="0"/>
                <w:sz w:val="18"/>
                <w:szCs w:val="18"/>
              </w:rPr>
              <w:t>i jakościowym</w:t>
            </w:r>
            <w:r w:rsidRPr="006E6983">
              <w:rPr>
                <w:rFonts w:asciiTheme="minorHAnsi" w:hAnsiTheme="minorHAnsi"/>
                <w:sz w:val="18"/>
                <w:szCs w:val="18"/>
              </w:rPr>
              <w:t>)</w:t>
            </w:r>
          </w:p>
        </w:tc>
        <w:tc>
          <w:tcPr>
            <w:tcW w:w="7082" w:type="dxa"/>
          </w:tcPr>
          <w:p w:rsidR="00A028D0" w:rsidRPr="00C15682" w:rsidRDefault="00A028D0" w:rsidP="002F0BD8">
            <w:pPr>
              <w:pStyle w:val="Akapitzlist"/>
              <w:tabs>
                <w:tab w:val="left" w:pos="168"/>
              </w:tabs>
              <w:ind w:left="0"/>
              <w:contextualSpacing/>
              <w:jc w:val="both"/>
              <w:rPr>
                <w:rFonts w:asciiTheme="minorHAnsi" w:hAnsiTheme="minorHAnsi"/>
                <w:sz w:val="18"/>
                <w:szCs w:val="18"/>
                <w:highlight w:val="yellow"/>
              </w:rPr>
            </w:pPr>
            <w:r w:rsidRPr="008B2B5F">
              <w:rPr>
                <w:rFonts w:asciiTheme="minorHAnsi" w:hAnsiTheme="minorHAnsi"/>
                <w:sz w:val="18"/>
                <w:szCs w:val="18"/>
              </w:rPr>
              <w:t xml:space="preserve">Dorośli uzyskują rzetelne informacje o możliwościach uzyskiwania i potwierdzania kwalifikacji zawodowych w formach pozaszkolnych. Szkoły, CKZ i </w:t>
            </w:r>
            <w:proofErr w:type="spellStart"/>
            <w:r w:rsidRPr="008B2B5F">
              <w:rPr>
                <w:rFonts w:asciiTheme="minorHAnsi" w:hAnsiTheme="minorHAnsi"/>
                <w:sz w:val="18"/>
                <w:szCs w:val="18"/>
              </w:rPr>
              <w:t>CKZiU</w:t>
            </w:r>
            <w:proofErr w:type="spellEnd"/>
            <w:r w:rsidRPr="008B2B5F">
              <w:rPr>
                <w:rFonts w:asciiTheme="minorHAnsi" w:hAnsiTheme="minorHAnsi"/>
                <w:sz w:val="18"/>
                <w:szCs w:val="18"/>
              </w:rPr>
              <w:t xml:space="preserve"> uruchomiły kwalifikacyjne kursy zawodowe. Szkoły są przygotowane do wdrożenia od </w:t>
            </w:r>
            <w:r>
              <w:rPr>
                <w:rFonts w:asciiTheme="minorHAnsi" w:hAnsiTheme="minorHAnsi"/>
                <w:sz w:val="18"/>
                <w:szCs w:val="18"/>
                <w:lang w:val="pl-PL"/>
              </w:rPr>
              <w:t>0</w:t>
            </w:r>
            <w:r w:rsidRPr="008B2B5F">
              <w:rPr>
                <w:rFonts w:asciiTheme="minorHAnsi" w:hAnsiTheme="minorHAnsi"/>
                <w:sz w:val="18"/>
                <w:szCs w:val="18"/>
              </w:rPr>
              <w:t>1</w:t>
            </w:r>
            <w:r>
              <w:rPr>
                <w:rFonts w:asciiTheme="minorHAnsi" w:hAnsiTheme="minorHAnsi"/>
                <w:sz w:val="18"/>
                <w:szCs w:val="18"/>
                <w:lang w:val="pl-PL"/>
              </w:rPr>
              <w:t>.09.</w:t>
            </w:r>
            <w:r w:rsidRPr="008B2B5F">
              <w:rPr>
                <w:rFonts w:asciiTheme="minorHAnsi" w:hAnsiTheme="minorHAnsi"/>
                <w:sz w:val="18"/>
                <w:szCs w:val="18"/>
              </w:rPr>
              <w:t>2020 r. szkół branżowych II stopnia.</w:t>
            </w:r>
          </w:p>
        </w:tc>
      </w:tr>
      <w:tr w:rsidR="00A028D0" w:rsidRPr="00C15682" w:rsidTr="002F0BD8">
        <w:tc>
          <w:tcPr>
            <w:tcW w:w="2268" w:type="dxa"/>
          </w:tcPr>
          <w:p w:rsidR="00A028D0" w:rsidRPr="006E6983" w:rsidRDefault="00A028D0" w:rsidP="002F0BD8">
            <w:pPr>
              <w:pStyle w:val="Zawartotabeli"/>
              <w:spacing w:after="0"/>
              <w:rPr>
                <w:rFonts w:asciiTheme="minorHAnsi" w:hAnsiTheme="minorHAnsi"/>
                <w:sz w:val="18"/>
                <w:szCs w:val="18"/>
              </w:rPr>
            </w:pPr>
            <w:r w:rsidRPr="006E6983">
              <w:rPr>
                <w:rFonts w:asciiTheme="minorHAnsi" w:hAnsiTheme="minorHAnsi"/>
                <w:sz w:val="18"/>
                <w:szCs w:val="18"/>
              </w:rPr>
              <w:t>Środki wydatkowane</w:t>
            </w:r>
            <w:r w:rsidRPr="006E6983">
              <w:rPr>
                <w:rFonts w:asciiTheme="minorHAnsi" w:hAnsiTheme="minorHAnsi"/>
                <w:sz w:val="18"/>
                <w:szCs w:val="18"/>
              </w:rPr>
              <w:br/>
              <w:t>w 2019 r. (w tys. zł)</w:t>
            </w:r>
          </w:p>
        </w:tc>
        <w:tc>
          <w:tcPr>
            <w:tcW w:w="7082" w:type="dxa"/>
          </w:tcPr>
          <w:p w:rsidR="00A028D0" w:rsidRPr="00C15682" w:rsidRDefault="00A028D0" w:rsidP="002F0BD8">
            <w:pPr>
              <w:pStyle w:val="Zawartotabeli"/>
              <w:spacing w:after="0"/>
              <w:jc w:val="both"/>
              <w:rPr>
                <w:rFonts w:asciiTheme="minorHAnsi" w:hAnsiTheme="minorHAnsi"/>
                <w:sz w:val="18"/>
                <w:szCs w:val="18"/>
                <w:highlight w:val="yellow"/>
                <w:lang w:val="pl-PL"/>
              </w:rPr>
            </w:pPr>
            <w:r w:rsidRPr="008B2B5F">
              <w:rPr>
                <w:rFonts w:asciiTheme="minorHAnsi" w:hAnsiTheme="minorHAnsi"/>
                <w:sz w:val="18"/>
                <w:szCs w:val="18"/>
                <w:lang w:val="pl-PL"/>
              </w:rPr>
              <w:t>Budżet LKO, budżety organów prowadzących.</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Borders>
              <w:top w:val="single" w:sz="4" w:space="0" w:color="auto"/>
              <w:left w:val="single" w:sz="4" w:space="0" w:color="auto"/>
              <w:bottom w:val="single" w:sz="4" w:space="0" w:color="auto"/>
              <w:right w:val="single" w:sz="4" w:space="0" w:color="auto"/>
            </w:tcBorders>
          </w:tcPr>
          <w:p w:rsidR="00A028D0" w:rsidRPr="002A723A" w:rsidRDefault="00A028D0" w:rsidP="002F0BD8">
            <w:pPr>
              <w:pStyle w:val="Nagwektabeli"/>
              <w:spacing w:after="0"/>
              <w:jc w:val="left"/>
              <w:rPr>
                <w:rFonts w:asciiTheme="minorHAnsi" w:hAnsiTheme="minorHAnsi"/>
                <w:b w:val="0"/>
                <w:bCs w:val="0"/>
                <w:i w:val="0"/>
                <w:iCs w:val="0"/>
                <w:sz w:val="18"/>
                <w:szCs w:val="18"/>
              </w:rPr>
            </w:pPr>
            <w:r w:rsidRPr="002A723A">
              <w:rPr>
                <w:rFonts w:asciiTheme="minorHAnsi" w:hAnsiTheme="minorHAnsi"/>
                <w:b w:val="0"/>
                <w:bCs w:val="0"/>
                <w:i w:val="0"/>
                <w:iCs w:val="0"/>
                <w:sz w:val="18"/>
                <w:szCs w:val="18"/>
                <w:lang w:val="pl-PL" w:eastAsia="pl-PL"/>
              </w:rPr>
              <w:t>Priorytet 2</w:t>
            </w:r>
          </w:p>
        </w:tc>
        <w:tc>
          <w:tcPr>
            <w:tcW w:w="7082" w:type="dxa"/>
            <w:tcBorders>
              <w:top w:val="single" w:sz="4" w:space="0" w:color="auto"/>
              <w:left w:val="single" w:sz="4" w:space="0" w:color="auto"/>
              <w:bottom w:val="single" w:sz="4" w:space="0" w:color="auto"/>
              <w:right w:val="single" w:sz="4" w:space="0" w:color="auto"/>
            </w:tcBorders>
            <w:vAlign w:val="center"/>
          </w:tcPr>
          <w:p w:rsidR="00A028D0" w:rsidRPr="002A723A" w:rsidRDefault="00A028D0" w:rsidP="002F0BD8">
            <w:pPr>
              <w:pStyle w:val="Nagwektabeli"/>
              <w:spacing w:after="0"/>
              <w:jc w:val="both"/>
              <w:rPr>
                <w:rFonts w:asciiTheme="minorHAnsi" w:hAnsiTheme="minorHAnsi"/>
                <w:b w:val="0"/>
                <w:bCs w:val="0"/>
                <w:i w:val="0"/>
                <w:iCs w:val="0"/>
                <w:sz w:val="18"/>
                <w:szCs w:val="18"/>
                <w:lang w:val="pl-PL" w:eastAsia="pl-PL"/>
              </w:rPr>
            </w:pPr>
            <w:r w:rsidRPr="002A723A">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311"/>
        </w:trPr>
        <w:tc>
          <w:tcPr>
            <w:tcW w:w="2268" w:type="dxa"/>
            <w:tcBorders>
              <w:top w:val="single" w:sz="4" w:space="0" w:color="auto"/>
              <w:left w:val="single" w:sz="4" w:space="0" w:color="auto"/>
              <w:bottom w:val="single" w:sz="4" w:space="0" w:color="auto"/>
              <w:right w:val="single" w:sz="4" w:space="0" w:color="auto"/>
            </w:tcBorders>
          </w:tcPr>
          <w:p w:rsidR="00A028D0" w:rsidRPr="002A723A" w:rsidRDefault="00A028D0" w:rsidP="002F0BD8">
            <w:pPr>
              <w:pStyle w:val="Zawartotabeli"/>
              <w:spacing w:after="0"/>
              <w:rPr>
                <w:rFonts w:asciiTheme="minorHAnsi" w:hAnsiTheme="minorHAnsi"/>
                <w:sz w:val="18"/>
                <w:szCs w:val="18"/>
              </w:rPr>
            </w:pPr>
            <w:r w:rsidRPr="002A723A">
              <w:rPr>
                <w:rFonts w:asciiTheme="minorHAnsi" w:hAnsiTheme="minorHAnsi"/>
                <w:sz w:val="18"/>
                <w:szCs w:val="18"/>
                <w:lang w:val="pl-PL" w:eastAsia="pl-PL"/>
              </w:rPr>
              <w:t>Cel operacyjny 2.5.</w:t>
            </w:r>
          </w:p>
        </w:tc>
        <w:tc>
          <w:tcPr>
            <w:tcW w:w="7082" w:type="dxa"/>
            <w:tcBorders>
              <w:top w:val="single" w:sz="4" w:space="0" w:color="auto"/>
              <w:left w:val="single" w:sz="4" w:space="0" w:color="auto"/>
              <w:bottom w:val="single" w:sz="4" w:space="0" w:color="auto"/>
              <w:right w:val="single" w:sz="4" w:space="0" w:color="auto"/>
            </w:tcBorders>
            <w:vAlign w:val="center"/>
          </w:tcPr>
          <w:p w:rsidR="00A028D0" w:rsidRPr="002A723A" w:rsidRDefault="00A028D0" w:rsidP="002F0BD8">
            <w:pPr>
              <w:pStyle w:val="Zawartotabeli"/>
              <w:spacing w:after="0"/>
              <w:jc w:val="both"/>
              <w:rPr>
                <w:rFonts w:asciiTheme="minorHAnsi" w:hAnsiTheme="minorHAnsi"/>
                <w:sz w:val="18"/>
                <w:szCs w:val="18"/>
                <w:lang w:val="pl-PL" w:eastAsia="pl-PL"/>
              </w:rPr>
            </w:pPr>
            <w:r w:rsidRPr="002A723A">
              <w:rPr>
                <w:rFonts w:asciiTheme="minorHAnsi" w:hAnsiTheme="minorHAnsi"/>
                <w:bCs/>
                <w:sz w:val="18"/>
                <w:szCs w:val="18"/>
                <w:lang w:val="pl-PL" w:eastAsia="pl-PL"/>
              </w:rPr>
              <w:t>Wsparcie rozwoju kształcenia ustawicznego w formach pozaszkolnych</w:t>
            </w:r>
            <w:r w:rsidRPr="002A723A">
              <w:rPr>
                <w:rFonts w:asciiTheme="minorHAnsi" w:hAnsiTheme="minorHAnsi"/>
                <w:sz w:val="18"/>
                <w:szCs w:val="18"/>
                <w:lang w:val="pl-PL" w:eastAsia="pl-PL"/>
              </w:rPr>
              <w:t xml:space="preserve"> </w:t>
            </w:r>
          </w:p>
        </w:tc>
      </w:tr>
      <w:tr w:rsidR="00A028D0" w:rsidRPr="00C15682" w:rsidTr="002F0BD8">
        <w:trPr>
          <w:trHeight w:val="369"/>
        </w:trPr>
        <w:tc>
          <w:tcPr>
            <w:tcW w:w="2268" w:type="dxa"/>
            <w:tcBorders>
              <w:top w:val="single" w:sz="4" w:space="0" w:color="auto"/>
              <w:left w:val="single" w:sz="4" w:space="0" w:color="auto"/>
              <w:bottom w:val="single" w:sz="4" w:space="0" w:color="auto"/>
              <w:right w:val="single" w:sz="4" w:space="0" w:color="auto"/>
            </w:tcBorders>
          </w:tcPr>
          <w:p w:rsidR="00A028D0" w:rsidRPr="002A723A" w:rsidRDefault="00A028D0" w:rsidP="002F0BD8">
            <w:pPr>
              <w:pStyle w:val="Zawartotabeli"/>
              <w:spacing w:after="0"/>
              <w:rPr>
                <w:rFonts w:asciiTheme="minorHAnsi" w:hAnsiTheme="minorHAnsi"/>
                <w:sz w:val="18"/>
                <w:szCs w:val="18"/>
              </w:rPr>
            </w:pPr>
            <w:r w:rsidRPr="002A723A">
              <w:rPr>
                <w:rFonts w:asciiTheme="minorHAnsi" w:hAnsiTheme="minorHAnsi"/>
                <w:sz w:val="18"/>
                <w:szCs w:val="18"/>
                <w:lang w:val="pl-PL" w:eastAsia="pl-PL"/>
              </w:rPr>
              <w:t>Tytuł zadania 2.5.2.</w:t>
            </w:r>
          </w:p>
        </w:tc>
        <w:tc>
          <w:tcPr>
            <w:tcW w:w="7082" w:type="dxa"/>
            <w:tcBorders>
              <w:top w:val="single" w:sz="4" w:space="0" w:color="auto"/>
              <w:left w:val="single" w:sz="4" w:space="0" w:color="auto"/>
              <w:bottom w:val="single" w:sz="4" w:space="0" w:color="auto"/>
              <w:right w:val="single" w:sz="4" w:space="0" w:color="auto"/>
            </w:tcBorders>
          </w:tcPr>
          <w:p w:rsidR="00A028D0" w:rsidRPr="002A723A" w:rsidRDefault="00A028D0" w:rsidP="002F0BD8">
            <w:pPr>
              <w:pStyle w:val="Zawartotabeli"/>
              <w:spacing w:after="0"/>
              <w:jc w:val="both"/>
              <w:rPr>
                <w:rFonts w:asciiTheme="minorHAnsi" w:hAnsiTheme="minorHAnsi"/>
                <w:sz w:val="18"/>
                <w:szCs w:val="18"/>
              </w:rPr>
            </w:pPr>
            <w:r w:rsidRPr="002A723A">
              <w:rPr>
                <w:rFonts w:asciiTheme="minorHAnsi" w:hAnsiTheme="minorHAnsi"/>
                <w:sz w:val="18"/>
                <w:szCs w:val="18"/>
                <w:lang w:val="pl-PL" w:eastAsia="pl-PL"/>
              </w:rPr>
              <w:t>Integrowanie i upowszechnianie informacji o ofercie instytucji szkoleniowych</w:t>
            </w:r>
            <w:r w:rsidRPr="002A723A">
              <w:rPr>
                <w:rFonts w:asciiTheme="minorHAnsi" w:hAnsiTheme="minorHAnsi"/>
                <w:sz w:val="18"/>
                <w:szCs w:val="18"/>
              </w:rPr>
              <w:t xml:space="preserve"> </w:t>
            </w:r>
            <w:r w:rsidRPr="002A723A">
              <w:rPr>
                <w:rFonts w:asciiTheme="minorHAnsi" w:hAnsiTheme="minorHAnsi"/>
                <w:sz w:val="18"/>
                <w:szCs w:val="18"/>
                <w:lang w:val="pl-PL" w:eastAsia="pl-PL"/>
              </w:rPr>
              <w:t>oraz potwierdzanie działalności wykonywanej na terenie RP</w:t>
            </w:r>
          </w:p>
        </w:tc>
      </w:tr>
      <w:tr w:rsidR="00A028D0" w:rsidRPr="00C15682" w:rsidTr="002F0BD8">
        <w:trPr>
          <w:trHeight w:val="790"/>
        </w:trPr>
        <w:tc>
          <w:tcPr>
            <w:tcW w:w="2268" w:type="dxa"/>
            <w:tcBorders>
              <w:top w:val="single" w:sz="4" w:space="0" w:color="auto"/>
              <w:left w:val="single" w:sz="4" w:space="0" w:color="auto"/>
              <w:bottom w:val="single" w:sz="4" w:space="0" w:color="auto"/>
              <w:right w:val="single" w:sz="4" w:space="0" w:color="auto"/>
            </w:tcBorders>
          </w:tcPr>
          <w:p w:rsidR="00A028D0" w:rsidRPr="002A723A" w:rsidRDefault="00A028D0" w:rsidP="002F0BD8">
            <w:pPr>
              <w:pStyle w:val="Zawartotabeli"/>
              <w:spacing w:after="0"/>
              <w:rPr>
                <w:rFonts w:asciiTheme="minorHAnsi" w:hAnsiTheme="minorHAnsi"/>
                <w:sz w:val="18"/>
                <w:szCs w:val="18"/>
              </w:rPr>
            </w:pPr>
            <w:r w:rsidRPr="002A723A">
              <w:rPr>
                <w:rFonts w:asciiTheme="minorHAnsi" w:hAnsiTheme="minorHAnsi"/>
                <w:sz w:val="18"/>
                <w:szCs w:val="18"/>
              </w:rPr>
              <w:lastRenderedPageBreak/>
              <w:t>Opis realizacji zadania (</w:t>
            </w:r>
            <w:r w:rsidRPr="002A723A">
              <w:rPr>
                <w:rFonts w:asciiTheme="minorHAnsi" w:hAnsiTheme="minorHAnsi"/>
                <w:snapToGrid w:val="0"/>
                <w:sz w:val="18"/>
                <w:szCs w:val="18"/>
              </w:rPr>
              <w:t>charakterystyka realizowanego zadania: cel, wykonawcy, podjęte</w:t>
            </w:r>
            <w:r w:rsidRPr="002A723A">
              <w:rPr>
                <w:rFonts w:asciiTheme="minorHAnsi" w:hAnsiTheme="minorHAnsi"/>
                <w:snapToGrid w:val="0"/>
                <w:sz w:val="18"/>
                <w:szCs w:val="18"/>
              </w:rPr>
              <w:br/>
              <w:t>i zrealizowane działania)</w:t>
            </w:r>
          </w:p>
        </w:tc>
        <w:tc>
          <w:tcPr>
            <w:tcW w:w="7082" w:type="dxa"/>
            <w:tcBorders>
              <w:top w:val="single" w:sz="4" w:space="0" w:color="auto"/>
              <w:left w:val="single" w:sz="4" w:space="0" w:color="auto"/>
              <w:bottom w:val="single" w:sz="4" w:space="0" w:color="auto"/>
              <w:right w:val="single" w:sz="4" w:space="0" w:color="auto"/>
            </w:tcBorders>
          </w:tcPr>
          <w:p w:rsidR="00A028D0" w:rsidRPr="003B348B" w:rsidRDefault="00A028D0" w:rsidP="002F0BD8">
            <w:pPr>
              <w:jc w:val="both"/>
              <w:rPr>
                <w:rFonts w:asciiTheme="minorHAnsi" w:hAnsiTheme="minorHAnsi" w:cs="Arial"/>
                <w:sz w:val="18"/>
                <w:szCs w:val="18"/>
              </w:rPr>
            </w:pPr>
            <w:r w:rsidRPr="003B348B">
              <w:rPr>
                <w:rFonts w:asciiTheme="minorHAnsi" w:hAnsiTheme="minorHAnsi" w:cs="Arial"/>
                <w:bCs/>
                <w:sz w:val="18"/>
                <w:szCs w:val="18"/>
              </w:rPr>
              <w:t>Instytucja szkoleniowa oferująca szkolenia dla bezrobotnych i poszukujących pracy może uzyskać zlecenie finansowane ze środków publicznych na prowadzenie tych szkoleń po wpisie do rejestru instytucji szkoleniowych prowadzonego przez wojewódzki urząd pracy właściwy ze względu na siedzibę instytucji szkoleniowej.</w:t>
            </w:r>
          </w:p>
          <w:p w:rsidR="00A028D0" w:rsidRPr="003B348B" w:rsidRDefault="00A028D0" w:rsidP="002F0BD8">
            <w:pPr>
              <w:jc w:val="both"/>
              <w:rPr>
                <w:rFonts w:asciiTheme="minorHAnsi" w:hAnsiTheme="minorHAnsi" w:cs="Arial"/>
                <w:sz w:val="18"/>
                <w:szCs w:val="18"/>
              </w:rPr>
            </w:pPr>
            <w:r w:rsidRPr="003B348B">
              <w:rPr>
                <w:rFonts w:asciiTheme="minorHAnsi" w:hAnsiTheme="minorHAnsi" w:cs="Arial"/>
                <w:sz w:val="18"/>
                <w:szCs w:val="18"/>
              </w:rPr>
              <w:t>Rejestr instytucji szkoleniowych jest jawny i jest prowadzony w formie elektronicznej w celu zapewnienia wszystkim jego użytkownikom powszechnego dostępu do aktualnych informacji.</w:t>
            </w:r>
          </w:p>
          <w:p w:rsidR="00A028D0" w:rsidRPr="003B348B" w:rsidRDefault="00A028D0" w:rsidP="002F0BD8">
            <w:pPr>
              <w:jc w:val="both"/>
              <w:rPr>
                <w:rFonts w:asciiTheme="minorHAnsi" w:hAnsiTheme="minorHAnsi" w:cs="Arial"/>
                <w:sz w:val="18"/>
                <w:szCs w:val="18"/>
              </w:rPr>
            </w:pPr>
            <w:r w:rsidRPr="003B348B">
              <w:rPr>
                <w:rFonts w:asciiTheme="minorHAnsi" w:hAnsiTheme="minorHAnsi" w:cs="Arial"/>
                <w:sz w:val="18"/>
                <w:szCs w:val="18"/>
              </w:rPr>
              <w:t>Zainteresowani we własnym zakresie mogą sprawdzić, czy instytucja szkoleniowa powiadomiła WUP o kontynuowaniu działalności szkoleniowej w kolejnym roku kalendarzowym i czy nadal wpisana jest do rejestru.</w:t>
            </w:r>
          </w:p>
          <w:p w:rsidR="00A028D0" w:rsidRPr="00C15682" w:rsidRDefault="00A028D0" w:rsidP="002F0BD8">
            <w:pPr>
              <w:jc w:val="both"/>
              <w:rPr>
                <w:rFonts w:asciiTheme="minorHAnsi" w:hAnsiTheme="minorHAnsi" w:cs="Arial"/>
                <w:sz w:val="18"/>
                <w:szCs w:val="18"/>
                <w:highlight w:val="yellow"/>
              </w:rPr>
            </w:pPr>
          </w:p>
          <w:p w:rsidR="00A028D0" w:rsidRPr="00C15682" w:rsidRDefault="00A028D0" w:rsidP="002F0BD8">
            <w:pPr>
              <w:jc w:val="both"/>
              <w:rPr>
                <w:rFonts w:asciiTheme="minorHAnsi" w:hAnsiTheme="minorHAnsi"/>
                <w:sz w:val="18"/>
                <w:szCs w:val="18"/>
                <w:highlight w:val="yellow"/>
              </w:rPr>
            </w:pPr>
            <w:r w:rsidRPr="003B348B">
              <w:rPr>
                <w:rFonts w:asciiTheme="minorHAnsi" w:hAnsiTheme="minorHAnsi"/>
                <w:sz w:val="18"/>
                <w:szCs w:val="18"/>
              </w:rPr>
              <w:t>Ponadto Wydział Obsługi Klienta Wojewódzkiego Urzędu Pracy zajmował się wydawaniem zaświadczeń stwierdzających charakter, okres i rodzaj działalności wykonywanej na terenie Rzeczpospolitej Polskiej.</w:t>
            </w:r>
          </w:p>
        </w:tc>
      </w:tr>
      <w:tr w:rsidR="00A028D0" w:rsidRPr="00C15682" w:rsidTr="002F0BD8">
        <w:tc>
          <w:tcPr>
            <w:tcW w:w="2268" w:type="dxa"/>
            <w:tcBorders>
              <w:top w:val="single" w:sz="4" w:space="0" w:color="auto"/>
              <w:left w:val="single" w:sz="2" w:space="0" w:color="000000"/>
              <w:bottom w:val="single" w:sz="2" w:space="0" w:color="000000"/>
              <w:right w:val="nil"/>
            </w:tcBorders>
          </w:tcPr>
          <w:p w:rsidR="00A028D0" w:rsidRPr="002A723A" w:rsidRDefault="00A028D0" w:rsidP="002F0BD8">
            <w:pPr>
              <w:pStyle w:val="Zawartotabeli"/>
              <w:spacing w:after="0"/>
              <w:rPr>
                <w:rFonts w:asciiTheme="minorHAnsi" w:hAnsiTheme="minorHAnsi"/>
                <w:sz w:val="18"/>
                <w:szCs w:val="18"/>
              </w:rPr>
            </w:pPr>
            <w:r w:rsidRPr="002A723A">
              <w:rPr>
                <w:rFonts w:asciiTheme="minorHAnsi" w:hAnsiTheme="minorHAnsi"/>
                <w:sz w:val="18"/>
                <w:szCs w:val="18"/>
              </w:rPr>
              <w:t>Uzyskane efekty</w:t>
            </w:r>
            <w:r w:rsidRPr="002A723A">
              <w:rPr>
                <w:rFonts w:asciiTheme="minorHAnsi" w:hAnsiTheme="minorHAnsi"/>
                <w:sz w:val="18"/>
                <w:szCs w:val="18"/>
                <w:lang w:val="pl-PL"/>
              </w:rPr>
              <w:br/>
            </w:r>
            <w:r w:rsidRPr="002A723A">
              <w:rPr>
                <w:rFonts w:asciiTheme="minorHAnsi" w:hAnsiTheme="minorHAnsi"/>
                <w:sz w:val="18"/>
                <w:szCs w:val="18"/>
              </w:rPr>
              <w:t>(</w:t>
            </w:r>
            <w:r w:rsidRPr="002A723A">
              <w:rPr>
                <w:rFonts w:asciiTheme="minorHAnsi" w:hAnsiTheme="minorHAnsi"/>
                <w:snapToGrid w:val="0"/>
                <w:sz w:val="18"/>
                <w:szCs w:val="18"/>
              </w:rPr>
              <w:t>w ujęciu ilościowym</w:t>
            </w:r>
            <w:r w:rsidRPr="002A723A">
              <w:rPr>
                <w:rFonts w:asciiTheme="minorHAnsi" w:hAnsiTheme="minorHAnsi"/>
                <w:snapToGrid w:val="0"/>
                <w:sz w:val="18"/>
                <w:szCs w:val="18"/>
                <w:lang w:val="pl-PL"/>
              </w:rPr>
              <w:br/>
            </w:r>
            <w:r w:rsidRPr="002A723A">
              <w:rPr>
                <w:rFonts w:asciiTheme="minorHAnsi" w:hAnsiTheme="minorHAnsi"/>
                <w:snapToGrid w:val="0"/>
                <w:sz w:val="18"/>
                <w:szCs w:val="18"/>
              </w:rPr>
              <w:t>i jakościowym</w:t>
            </w:r>
            <w:r w:rsidRPr="002A723A">
              <w:rPr>
                <w:rFonts w:asciiTheme="minorHAnsi" w:hAnsiTheme="minorHAnsi"/>
                <w:sz w:val="18"/>
                <w:szCs w:val="18"/>
              </w:rPr>
              <w:t>)</w:t>
            </w:r>
          </w:p>
        </w:tc>
        <w:tc>
          <w:tcPr>
            <w:tcW w:w="7082" w:type="dxa"/>
            <w:tcBorders>
              <w:top w:val="single" w:sz="4" w:space="0" w:color="auto"/>
              <w:left w:val="single" w:sz="2" w:space="0" w:color="000000"/>
              <w:bottom w:val="single" w:sz="2" w:space="0" w:color="000000"/>
              <w:right w:val="single" w:sz="2" w:space="0" w:color="000000"/>
            </w:tcBorders>
          </w:tcPr>
          <w:p w:rsidR="00A028D0" w:rsidRPr="003B348B" w:rsidRDefault="00A028D0" w:rsidP="002F0BD8">
            <w:pPr>
              <w:jc w:val="both"/>
              <w:rPr>
                <w:rFonts w:asciiTheme="minorHAnsi" w:hAnsiTheme="minorHAnsi"/>
                <w:sz w:val="18"/>
                <w:szCs w:val="18"/>
              </w:rPr>
            </w:pPr>
            <w:r w:rsidRPr="003B348B">
              <w:rPr>
                <w:rFonts w:asciiTheme="minorHAnsi" w:hAnsiTheme="minorHAnsi"/>
                <w:sz w:val="18"/>
                <w:szCs w:val="18"/>
              </w:rPr>
              <w:t>Dokonywano na wniosek jednostki uprawnionej: wpisu do rejestru instytucji szkoleniowych (77 instytucji), zmiany danych teleadresowych (na bieżąco). Wystawiano zaświadczenie o dokonanym wpisie (77), wykreślano na wniosek lub z urzędu instytucję szkoleniową z rejestru (70). Upowszechniano informacje o dostępnej ofercie szkoleniowej. Przeprowadzono 313 aktualizacji danych instytucji szkoleniowych. Na koniec 2019 roku w rejestrze wpisanych było 389 instytucji szkoleniowych z terenu województwa lubuskiego.</w:t>
            </w:r>
          </w:p>
          <w:p w:rsidR="00A028D0" w:rsidRPr="00C15682" w:rsidRDefault="00A028D0" w:rsidP="002F0BD8">
            <w:pPr>
              <w:jc w:val="both"/>
              <w:rPr>
                <w:rFonts w:asciiTheme="minorHAnsi" w:hAnsiTheme="minorHAnsi"/>
                <w:sz w:val="18"/>
                <w:szCs w:val="18"/>
                <w:highlight w:val="yellow"/>
              </w:rPr>
            </w:pPr>
          </w:p>
          <w:p w:rsidR="00A028D0" w:rsidRPr="00C15682" w:rsidRDefault="00A028D0" w:rsidP="002F0BD8">
            <w:pPr>
              <w:jc w:val="both"/>
              <w:rPr>
                <w:rFonts w:asciiTheme="minorHAnsi" w:hAnsiTheme="minorHAnsi"/>
                <w:sz w:val="18"/>
                <w:szCs w:val="18"/>
                <w:highlight w:val="yellow"/>
              </w:rPr>
            </w:pPr>
            <w:r w:rsidRPr="002A723A">
              <w:rPr>
                <w:rFonts w:asciiTheme="minorHAnsi" w:hAnsiTheme="minorHAnsi"/>
                <w:sz w:val="18"/>
                <w:szCs w:val="18"/>
              </w:rPr>
              <w:t>Wydano 28 zaświadczeń stwierdzających charakter, okres i rodzaj działalności wykonywanej na terenie RP.</w:t>
            </w:r>
          </w:p>
        </w:tc>
      </w:tr>
      <w:tr w:rsidR="00A028D0" w:rsidRPr="00C15682" w:rsidTr="002F0BD8">
        <w:tc>
          <w:tcPr>
            <w:tcW w:w="2268" w:type="dxa"/>
            <w:tcBorders>
              <w:top w:val="nil"/>
              <w:left w:val="single" w:sz="2" w:space="0" w:color="000000"/>
              <w:bottom w:val="single" w:sz="2" w:space="0" w:color="000000"/>
              <w:right w:val="nil"/>
            </w:tcBorders>
          </w:tcPr>
          <w:p w:rsidR="00A028D0" w:rsidRPr="003B348B" w:rsidRDefault="00A028D0" w:rsidP="002F0BD8">
            <w:pPr>
              <w:pStyle w:val="Zawartotabeli"/>
              <w:spacing w:after="0"/>
              <w:rPr>
                <w:rFonts w:asciiTheme="minorHAnsi" w:hAnsiTheme="minorHAnsi"/>
                <w:sz w:val="18"/>
                <w:szCs w:val="18"/>
              </w:rPr>
            </w:pPr>
            <w:r w:rsidRPr="003B348B">
              <w:rPr>
                <w:rFonts w:asciiTheme="minorHAnsi" w:hAnsiTheme="minorHAnsi"/>
                <w:sz w:val="18"/>
                <w:szCs w:val="18"/>
              </w:rPr>
              <w:t>Środki wydatkowane</w:t>
            </w:r>
            <w:r w:rsidRPr="003B348B">
              <w:rPr>
                <w:rFonts w:asciiTheme="minorHAnsi" w:hAnsiTheme="minorHAnsi"/>
                <w:sz w:val="18"/>
                <w:szCs w:val="18"/>
              </w:rPr>
              <w:br/>
              <w:t>w 2019 r. (w tys. zł)</w:t>
            </w:r>
          </w:p>
        </w:tc>
        <w:tc>
          <w:tcPr>
            <w:tcW w:w="7082" w:type="dxa"/>
            <w:tcBorders>
              <w:top w:val="nil"/>
              <w:left w:val="single" w:sz="2" w:space="0" w:color="000000"/>
              <w:bottom w:val="single" w:sz="2" w:space="0" w:color="000000"/>
              <w:right w:val="single" w:sz="2" w:space="0" w:color="000000"/>
            </w:tcBorders>
          </w:tcPr>
          <w:p w:rsidR="00A028D0" w:rsidRPr="003B348B" w:rsidRDefault="00A028D0" w:rsidP="002F0BD8">
            <w:pPr>
              <w:pStyle w:val="Zawartotabeli"/>
              <w:spacing w:after="0"/>
              <w:jc w:val="both"/>
              <w:rPr>
                <w:rFonts w:asciiTheme="minorHAnsi" w:hAnsiTheme="minorHAnsi"/>
                <w:sz w:val="18"/>
                <w:szCs w:val="18"/>
              </w:rPr>
            </w:pPr>
            <w:r w:rsidRPr="003B348B">
              <w:rPr>
                <w:rFonts w:asciiTheme="minorHAnsi" w:hAnsiTheme="minorHAnsi"/>
                <w:sz w:val="18"/>
                <w:szCs w:val="18"/>
                <w:lang w:val="pl-PL" w:eastAsia="pl-PL"/>
              </w:rPr>
              <w:t>W ramach środków na bieżącą działalność.</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05110D" w:rsidRDefault="00A028D0" w:rsidP="002F0BD8">
            <w:pPr>
              <w:pStyle w:val="Nagwektabeli"/>
              <w:spacing w:after="0"/>
              <w:jc w:val="left"/>
              <w:rPr>
                <w:rFonts w:asciiTheme="minorHAnsi" w:hAnsiTheme="minorHAnsi"/>
                <w:b w:val="0"/>
                <w:bCs w:val="0"/>
                <w:i w:val="0"/>
                <w:iCs w:val="0"/>
                <w:sz w:val="18"/>
                <w:szCs w:val="18"/>
              </w:rPr>
            </w:pPr>
            <w:r w:rsidRPr="0005110D">
              <w:rPr>
                <w:rFonts w:asciiTheme="minorHAnsi" w:hAnsiTheme="minorHAnsi"/>
                <w:b w:val="0"/>
                <w:bCs w:val="0"/>
                <w:i w:val="0"/>
                <w:iCs w:val="0"/>
                <w:sz w:val="18"/>
                <w:szCs w:val="18"/>
                <w:lang w:val="pl-PL" w:eastAsia="pl-PL"/>
              </w:rPr>
              <w:t>Priorytet 2</w:t>
            </w:r>
          </w:p>
        </w:tc>
        <w:tc>
          <w:tcPr>
            <w:tcW w:w="7082" w:type="dxa"/>
          </w:tcPr>
          <w:p w:rsidR="00A028D0" w:rsidRPr="0005110D" w:rsidRDefault="00A028D0" w:rsidP="002F0BD8">
            <w:pPr>
              <w:pStyle w:val="Nagwektabeli"/>
              <w:spacing w:after="0"/>
              <w:jc w:val="both"/>
              <w:rPr>
                <w:rFonts w:asciiTheme="minorHAnsi" w:hAnsiTheme="minorHAnsi"/>
                <w:b w:val="0"/>
                <w:bCs w:val="0"/>
                <w:i w:val="0"/>
                <w:iCs w:val="0"/>
                <w:sz w:val="18"/>
                <w:szCs w:val="18"/>
                <w:lang w:val="pl-PL" w:eastAsia="pl-PL"/>
              </w:rPr>
            </w:pPr>
            <w:r w:rsidRPr="0005110D">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156"/>
        </w:trPr>
        <w:tc>
          <w:tcPr>
            <w:tcW w:w="2268" w:type="dxa"/>
          </w:tcPr>
          <w:p w:rsidR="00A028D0" w:rsidRPr="0005110D" w:rsidRDefault="00A028D0" w:rsidP="002F0BD8">
            <w:pPr>
              <w:pStyle w:val="Zawartotabeli"/>
              <w:spacing w:after="0"/>
              <w:rPr>
                <w:rFonts w:asciiTheme="minorHAnsi" w:hAnsiTheme="minorHAnsi"/>
                <w:sz w:val="18"/>
                <w:szCs w:val="18"/>
              </w:rPr>
            </w:pPr>
            <w:r w:rsidRPr="0005110D">
              <w:rPr>
                <w:rFonts w:asciiTheme="minorHAnsi" w:hAnsiTheme="minorHAnsi"/>
                <w:sz w:val="18"/>
                <w:szCs w:val="18"/>
                <w:lang w:val="pl-PL" w:eastAsia="pl-PL"/>
              </w:rPr>
              <w:t>Cel operacyjny 2.5.</w:t>
            </w:r>
          </w:p>
        </w:tc>
        <w:tc>
          <w:tcPr>
            <w:tcW w:w="7082" w:type="dxa"/>
          </w:tcPr>
          <w:p w:rsidR="00A028D0" w:rsidRPr="0005110D" w:rsidRDefault="00A028D0" w:rsidP="002F0BD8">
            <w:pPr>
              <w:pStyle w:val="Zawartotabeli"/>
              <w:spacing w:after="0"/>
              <w:jc w:val="both"/>
              <w:rPr>
                <w:rFonts w:asciiTheme="minorHAnsi" w:hAnsiTheme="minorHAnsi"/>
                <w:sz w:val="18"/>
                <w:szCs w:val="18"/>
                <w:lang w:val="pl-PL" w:eastAsia="pl-PL"/>
              </w:rPr>
            </w:pPr>
            <w:r w:rsidRPr="0005110D">
              <w:rPr>
                <w:rFonts w:asciiTheme="minorHAnsi" w:hAnsiTheme="minorHAnsi"/>
                <w:bCs/>
                <w:sz w:val="18"/>
                <w:szCs w:val="18"/>
                <w:lang w:val="pl-PL" w:eastAsia="pl-PL"/>
              </w:rPr>
              <w:t>Wsparcie rozwoju kształcenia ustawicznego w formach pozaszkolnych</w:t>
            </w:r>
            <w:r w:rsidRPr="0005110D">
              <w:rPr>
                <w:rFonts w:asciiTheme="minorHAnsi" w:hAnsiTheme="minorHAnsi"/>
                <w:sz w:val="18"/>
                <w:szCs w:val="18"/>
                <w:lang w:val="pl-PL" w:eastAsia="pl-PL"/>
              </w:rPr>
              <w:t xml:space="preserve"> </w:t>
            </w:r>
          </w:p>
        </w:tc>
      </w:tr>
      <w:tr w:rsidR="00A028D0" w:rsidRPr="00C15682" w:rsidTr="002F0BD8">
        <w:trPr>
          <w:trHeight w:val="290"/>
        </w:trPr>
        <w:tc>
          <w:tcPr>
            <w:tcW w:w="2268" w:type="dxa"/>
          </w:tcPr>
          <w:p w:rsidR="00A028D0" w:rsidRPr="0005110D" w:rsidRDefault="00A028D0" w:rsidP="002F0BD8">
            <w:pPr>
              <w:pStyle w:val="Zawartotabeli"/>
              <w:spacing w:after="0"/>
              <w:rPr>
                <w:rFonts w:asciiTheme="minorHAnsi" w:hAnsiTheme="minorHAnsi"/>
                <w:sz w:val="18"/>
                <w:szCs w:val="18"/>
              </w:rPr>
            </w:pPr>
            <w:r w:rsidRPr="0005110D">
              <w:rPr>
                <w:rFonts w:asciiTheme="minorHAnsi" w:hAnsiTheme="minorHAnsi"/>
                <w:sz w:val="18"/>
                <w:szCs w:val="18"/>
                <w:lang w:val="pl-PL" w:eastAsia="pl-PL"/>
              </w:rPr>
              <w:t>Tytuł zadania 2.5.3.</w:t>
            </w:r>
          </w:p>
        </w:tc>
        <w:tc>
          <w:tcPr>
            <w:tcW w:w="7082" w:type="dxa"/>
          </w:tcPr>
          <w:p w:rsidR="00A028D0" w:rsidRPr="0005110D" w:rsidRDefault="00A028D0" w:rsidP="002F0BD8">
            <w:pPr>
              <w:pStyle w:val="Zawartotabeli"/>
              <w:spacing w:after="0"/>
              <w:jc w:val="both"/>
              <w:rPr>
                <w:rFonts w:asciiTheme="minorHAnsi" w:hAnsiTheme="minorHAnsi"/>
                <w:sz w:val="18"/>
                <w:szCs w:val="18"/>
              </w:rPr>
            </w:pPr>
            <w:r w:rsidRPr="0005110D">
              <w:rPr>
                <w:rFonts w:asciiTheme="minorHAnsi" w:hAnsiTheme="minorHAnsi"/>
                <w:sz w:val="18"/>
                <w:szCs w:val="18"/>
                <w:lang w:val="pl-PL" w:eastAsia="pl-PL"/>
              </w:rPr>
              <w:t>Dostosowanie kierunków szkolenia zawodowego do zmieniających się potrzeb</w:t>
            </w:r>
          </w:p>
        </w:tc>
      </w:tr>
      <w:tr w:rsidR="00A028D0" w:rsidRPr="00C15682" w:rsidTr="002F0BD8">
        <w:trPr>
          <w:trHeight w:val="496"/>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05110D">
              <w:rPr>
                <w:rFonts w:asciiTheme="minorHAnsi" w:hAnsiTheme="minorHAnsi"/>
                <w:sz w:val="18"/>
                <w:szCs w:val="18"/>
              </w:rPr>
              <w:t>Opis realizacji zadania (</w:t>
            </w:r>
            <w:r w:rsidRPr="0005110D">
              <w:rPr>
                <w:rFonts w:asciiTheme="minorHAnsi" w:hAnsiTheme="minorHAnsi"/>
                <w:snapToGrid w:val="0"/>
                <w:sz w:val="18"/>
                <w:szCs w:val="18"/>
              </w:rPr>
              <w:t>charakterystyka realizowanego zadania: cel, wykonawcy, podjęte</w:t>
            </w:r>
            <w:r w:rsidRPr="0005110D">
              <w:rPr>
                <w:rFonts w:asciiTheme="minorHAnsi" w:hAnsiTheme="minorHAnsi"/>
                <w:snapToGrid w:val="0"/>
                <w:sz w:val="18"/>
                <w:szCs w:val="18"/>
              </w:rPr>
              <w:br/>
              <w:t>i zrealizowane działania)</w:t>
            </w:r>
          </w:p>
        </w:tc>
        <w:tc>
          <w:tcPr>
            <w:tcW w:w="7082" w:type="dxa"/>
          </w:tcPr>
          <w:p w:rsidR="00A028D0" w:rsidRPr="0005110D" w:rsidRDefault="00A028D0" w:rsidP="002F0BD8">
            <w:pPr>
              <w:pStyle w:val="Tekstpodstawowywcity"/>
              <w:tabs>
                <w:tab w:val="left" w:pos="303"/>
              </w:tabs>
              <w:suppressAutoHyphens/>
              <w:ind w:left="20" w:right="-10"/>
              <w:jc w:val="both"/>
              <w:rPr>
                <w:rFonts w:asciiTheme="minorHAnsi" w:hAnsiTheme="minorHAnsi"/>
                <w:sz w:val="18"/>
                <w:szCs w:val="18"/>
                <w:lang w:val="pl-PL" w:eastAsia="pl-PL"/>
              </w:rPr>
            </w:pPr>
            <w:r w:rsidRPr="0005110D">
              <w:rPr>
                <w:rFonts w:asciiTheme="minorHAnsi" w:hAnsiTheme="minorHAnsi"/>
                <w:sz w:val="18"/>
                <w:szCs w:val="18"/>
                <w:lang w:val="pl-PL" w:eastAsia="pl-PL"/>
              </w:rPr>
              <w:t>Wychodząc naprzeciw ciągle dokonującym się zmianom na rynku pracy, konieczne jest stałe nabywanie lub uzupełnianie kwalifikacji zawodowych. W celu trafnego wyboru kierunku uzupełniania lub podwyższania kwalifikacji niezbędna jest analiza oferty edukacyjnej. Stąd w oparciu o analizę zapotrzebowania na zawody i specjalności oraz zgłoszone potrzeby pracodawców na określone umiejętności zawodowe, sporządzane były plany szkoleń osób bezrobotnych i poszukujących pracy. Zgodnie ze standardami i warunkami prowadzenia usług rynku pracy PUP sporządza plan szkoleń na okres jednego roku, który obejmuje szkolenia grupowe oraz szkolenia z zakresu aktywnego poszukiwania pracy.</w:t>
            </w:r>
          </w:p>
          <w:p w:rsidR="00A028D0" w:rsidRPr="0005110D" w:rsidRDefault="00A028D0" w:rsidP="002F0BD8">
            <w:pPr>
              <w:pStyle w:val="Tekstpodstawowy"/>
              <w:ind w:left="-23"/>
              <w:rPr>
                <w:rFonts w:asciiTheme="minorHAnsi" w:hAnsiTheme="minorHAnsi"/>
                <w:sz w:val="18"/>
                <w:szCs w:val="18"/>
              </w:rPr>
            </w:pPr>
          </w:p>
          <w:p w:rsidR="00A028D0" w:rsidRPr="0005110D" w:rsidRDefault="00A028D0" w:rsidP="002F0BD8">
            <w:pPr>
              <w:pStyle w:val="Tekstpodstawowy"/>
              <w:ind w:left="-23"/>
              <w:rPr>
                <w:rFonts w:asciiTheme="minorHAnsi" w:hAnsiTheme="minorHAnsi"/>
                <w:sz w:val="18"/>
                <w:szCs w:val="18"/>
              </w:rPr>
            </w:pPr>
            <w:r w:rsidRPr="0005110D">
              <w:rPr>
                <w:rFonts w:asciiTheme="minorHAnsi" w:hAnsiTheme="minorHAnsi"/>
                <w:sz w:val="18"/>
                <w:szCs w:val="18"/>
              </w:rPr>
              <w:t>Publiczne służby zatrudnienia wspierały uczestnictwo w szkoleniach osób bezrobotnych oraz poszukujących pracy (szkolenia zawodowe, staże).</w:t>
            </w:r>
          </w:p>
          <w:p w:rsidR="00A028D0" w:rsidRPr="00C15682" w:rsidRDefault="00A028D0" w:rsidP="002F0BD8">
            <w:pPr>
              <w:pStyle w:val="Tekstpodstawowywcity"/>
              <w:tabs>
                <w:tab w:val="left" w:pos="303"/>
              </w:tabs>
              <w:suppressAutoHyphens/>
              <w:ind w:left="20" w:right="-10"/>
              <w:jc w:val="both"/>
              <w:rPr>
                <w:rFonts w:asciiTheme="minorHAnsi" w:hAnsiTheme="minorHAnsi"/>
                <w:sz w:val="18"/>
                <w:szCs w:val="18"/>
                <w:highlight w:val="yellow"/>
                <w:lang w:val="pl-PL"/>
              </w:rPr>
            </w:pPr>
          </w:p>
          <w:p w:rsidR="00A028D0" w:rsidRPr="00B535F8" w:rsidRDefault="00A028D0" w:rsidP="002F0BD8">
            <w:pPr>
              <w:pStyle w:val="Tekstpodstawowywcity"/>
              <w:tabs>
                <w:tab w:val="left" w:pos="303"/>
              </w:tabs>
              <w:suppressAutoHyphens/>
              <w:ind w:left="20" w:right="-10"/>
              <w:jc w:val="both"/>
              <w:rPr>
                <w:rFonts w:asciiTheme="minorHAnsi" w:hAnsiTheme="minorHAnsi"/>
                <w:sz w:val="18"/>
                <w:szCs w:val="18"/>
                <w:lang w:val="pl-PL" w:eastAsia="pl-PL"/>
              </w:rPr>
            </w:pPr>
            <w:r w:rsidRPr="00B535F8">
              <w:rPr>
                <w:rFonts w:asciiTheme="minorHAnsi" w:hAnsiTheme="minorHAnsi"/>
                <w:sz w:val="18"/>
                <w:szCs w:val="18"/>
              </w:rPr>
              <w:t xml:space="preserve">Do zadań samorządu województwa należy coroczne określanie, po zasięgnięciu opinii wojewódzkiej rady rynku pracy, wykazu zawodów, w których za przygotowanie zawodowe młodocianych pracowników może być dokonywana refundacja kosztów wynagrodzenia i składek na ubezpieczenia społeczne poniesionych przez pracodawcę. </w:t>
            </w:r>
            <w:r w:rsidRPr="00B535F8">
              <w:rPr>
                <w:rFonts w:asciiTheme="minorHAnsi" w:hAnsiTheme="minorHAnsi"/>
                <w:sz w:val="18"/>
                <w:szCs w:val="18"/>
                <w:lang w:val="pl-PL"/>
              </w:rPr>
              <w:t>W styczniu 2019 roku rozpoczęto procedurę aktualizacji wykazu.</w:t>
            </w:r>
            <w:r w:rsidRPr="00B535F8">
              <w:rPr>
                <w:rFonts w:asciiTheme="minorHAnsi" w:hAnsiTheme="minorHAnsi"/>
                <w:sz w:val="18"/>
                <w:szCs w:val="18"/>
                <w:lang w:val="pl-PL" w:eastAsia="pl-PL"/>
              </w:rPr>
              <w:t xml:space="preserve"> </w:t>
            </w:r>
            <w:r w:rsidRPr="00B535F8">
              <w:rPr>
                <w:rFonts w:asciiTheme="minorHAnsi" w:hAnsiTheme="minorHAnsi"/>
                <w:sz w:val="18"/>
                <w:szCs w:val="18"/>
                <w:lang w:val="pl-PL"/>
              </w:rPr>
              <w:t xml:space="preserve">Wykaz zawodów określany był na podstawie klasyfikacji zawodów i specjalności na potrzeby rynku pracy oraz klasyfikacji zawodów szkolnictwa zawodowego, przy uwzględnieniu zapotrzebowania na kwalifikacje i umiejętności na potrzeby rynku pracy.  W kwietniu 2019 roku Sejmik Województwa Lubuskiego podjął uchwałę w sprawie określenia wykazu zawodów, który obejmował 130 zawodów. W wykazie ujęto możliwie pełną listę zawodów, w których odbywać się może zarówno kształcenie praktyczne w postaci przygotowania zawodowego, jak i teoretyczne w branżowej szkole I stopnia (dotychczasowej zasadniczej szkole zawodowej). W związku z kolejnym etapem reformy szkolnictwa branżowego w  maju 2019 roku rozpoczęto procedurę aktualizacji wykazu. Wykaz zawodów określany był na podstawie klasyfikacji zawodów i specjalności na potrzeby rynku pracy oraz klasyfikacji zawodów szkolnictwa branżowego oraz klasyfikację zawodów szkolnictwa zawodowego (zawody ujęte do momentu wygaszenia kształcenia). Wykaz uwzględnienia zapotrzebowania na kwalifikacje i umiejętności na potrzeby rynku pracy określone w szczególności w prognozie zapotrzebowania na pracowników w zawodach szkolnictwa branżowego na krajowym i wojewódzkim rynku pracy, </w:t>
            </w:r>
            <w:r w:rsidRPr="00B535F8">
              <w:rPr>
                <w:rFonts w:asciiTheme="minorHAnsi" w:hAnsiTheme="minorHAnsi"/>
                <w:sz w:val="18"/>
                <w:szCs w:val="18"/>
                <w:lang w:val="pl-PL"/>
              </w:rPr>
              <w:lastRenderedPageBreak/>
              <w:t>o której mowa w ustawie – Prawo oświatowe. W</w:t>
            </w:r>
            <w:r w:rsidRPr="00B535F8">
              <w:rPr>
                <w:rFonts w:asciiTheme="minorHAnsi" w:hAnsiTheme="minorHAnsi"/>
                <w:sz w:val="18"/>
                <w:szCs w:val="18"/>
                <w:lang w:val="pl-PL" w:eastAsia="pl-PL"/>
              </w:rPr>
              <w:t xml:space="preserve"> wykazie ujęto możliwie pełną listę zawodów, w których odbywać się może zarówno kształcenie praktyczne w postaci przygotowania zawodowego, jak i teoretyczne w branżowej szkole I stopnia. </w:t>
            </w:r>
            <w:r>
              <w:rPr>
                <w:rFonts w:asciiTheme="minorHAnsi" w:hAnsiTheme="minorHAnsi"/>
                <w:sz w:val="18"/>
                <w:szCs w:val="18"/>
                <w:lang w:val="pl-PL" w:eastAsia="pl-PL"/>
              </w:rPr>
              <w:t>Wykaz obejmuje 147 zawodów.</w:t>
            </w:r>
          </w:p>
          <w:p w:rsidR="00A028D0" w:rsidRPr="00B535F8" w:rsidRDefault="00A028D0" w:rsidP="002F0BD8">
            <w:pPr>
              <w:pStyle w:val="Tekstpodstawowywcity"/>
              <w:tabs>
                <w:tab w:val="left" w:pos="303"/>
              </w:tabs>
              <w:suppressAutoHyphens/>
              <w:ind w:left="20" w:right="-10"/>
              <w:jc w:val="both"/>
              <w:rPr>
                <w:rFonts w:asciiTheme="minorHAnsi" w:hAnsiTheme="minorHAnsi"/>
                <w:sz w:val="18"/>
                <w:szCs w:val="18"/>
                <w:lang w:val="pl-PL" w:eastAsia="pl-PL"/>
              </w:rPr>
            </w:pPr>
          </w:p>
          <w:p w:rsidR="00A028D0" w:rsidRPr="00C15682" w:rsidRDefault="00A028D0" w:rsidP="002F0BD8">
            <w:pPr>
              <w:pStyle w:val="Tekstpodstawowywcity"/>
              <w:tabs>
                <w:tab w:val="left" w:pos="303"/>
              </w:tabs>
              <w:suppressAutoHyphens/>
              <w:ind w:left="20" w:right="-10"/>
              <w:jc w:val="both"/>
              <w:rPr>
                <w:rFonts w:asciiTheme="minorHAnsi" w:hAnsiTheme="minorHAnsi"/>
                <w:sz w:val="18"/>
                <w:szCs w:val="18"/>
                <w:highlight w:val="yellow"/>
              </w:rPr>
            </w:pPr>
            <w:r w:rsidRPr="00B535F8">
              <w:rPr>
                <w:rFonts w:asciiTheme="minorHAnsi" w:hAnsiTheme="minorHAnsi"/>
                <w:sz w:val="18"/>
                <w:szCs w:val="18"/>
                <w:lang w:val="pl-PL" w:eastAsia="pl-PL"/>
              </w:rPr>
              <w:t>Zadanie powiązane z zadaniem 2.4.1.</w:t>
            </w:r>
            <w:r w:rsidR="008E2BBC">
              <w:rPr>
                <w:rFonts w:asciiTheme="minorHAnsi" w:hAnsiTheme="minorHAnsi"/>
                <w:sz w:val="18"/>
                <w:szCs w:val="18"/>
                <w:lang w:val="pl-PL" w:eastAsia="pl-PL"/>
              </w:rPr>
              <w:t xml:space="preserve"> i 2.4.2.</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05110D">
              <w:rPr>
                <w:rFonts w:asciiTheme="minorHAnsi" w:hAnsiTheme="minorHAnsi"/>
                <w:sz w:val="18"/>
                <w:szCs w:val="18"/>
              </w:rPr>
              <w:lastRenderedPageBreak/>
              <w:t>Uzyskane efekty</w:t>
            </w:r>
            <w:r w:rsidRPr="0005110D">
              <w:rPr>
                <w:rFonts w:asciiTheme="minorHAnsi" w:hAnsiTheme="minorHAnsi"/>
                <w:sz w:val="18"/>
                <w:szCs w:val="18"/>
                <w:lang w:val="pl-PL"/>
              </w:rPr>
              <w:br/>
            </w:r>
            <w:r w:rsidRPr="0005110D">
              <w:rPr>
                <w:rFonts w:asciiTheme="minorHAnsi" w:hAnsiTheme="minorHAnsi"/>
                <w:sz w:val="18"/>
                <w:szCs w:val="18"/>
              </w:rPr>
              <w:t>(</w:t>
            </w:r>
            <w:r w:rsidRPr="0005110D">
              <w:rPr>
                <w:rFonts w:asciiTheme="minorHAnsi" w:hAnsiTheme="minorHAnsi"/>
                <w:snapToGrid w:val="0"/>
                <w:sz w:val="18"/>
                <w:szCs w:val="18"/>
              </w:rPr>
              <w:t>w ujęciu ilościowym</w:t>
            </w:r>
            <w:r w:rsidRPr="0005110D">
              <w:rPr>
                <w:rFonts w:asciiTheme="minorHAnsi" w:hAnsiTheme="minorHAnsi"/>
                <w:snapToGrid w:val="0"/>
                <w:sz w:val="18"/>
                <w:szCs w:val="18"/>
                <w:lang w:val="pl-PL"/>
              </w:rPr>
              <w:br/>
            </w:r>
            <w:r w:rsidRPr="0005110D">
              <w:rPr>
                <w:rFonts w:asciiTheme="minorHAnsi" w:hAnsiTheme="minorHAnsi"/>
                <w:snapToGrid w:val="0"/>
                <w:sz w:val="18"/>
                <w:szCs w:val="18"/>
              </w:rPr>
              <w:t>i jakościowym</w:t>
            </w:r>
            <w:r w:rsidRPr="0005110D">
              <w:rPr>
                <w:rFonts w:asciiTheme="minorHAnsi" w:hAnsiTheme="minorHAnsi"/>
                <w:sz w:val="18"/>
                <w:szCs w:val="18"/>
              </w:rPr>
              <w:t>)</w:t>
            </w:r>
          </w:p>
        </w:tc>
        <w:tc>
          <w:tcPr>
            <w:tcW w:w="7082" w:type="dxa"/>
          </w:tcPr>
          <w:p w:rsidR="00A028D0" w:rsidRPr="00135BC3" w:rsidRDefault="00A028D0" w:rsidP="002F0BD8">
            <w:pPr>
              <w:pStyle w:val="Zawartotabeli"/>
              <w:numPr>
                <w:ilvl w:val="0"/>
                <w:numId w:val="7"/>
              </w:numPr>
              <w:tabs>
                <w:tab w:val="left" w:pos="173"/>
              </w:tabs>
              <w:spacing w:after="0"/>
              <w:ind w:left="0" w:firstLine="0"/>
              <w:jc w:val="both"/>
              <w:rPr>
                <w:rFonts w:asciiTheme="minorHAnsi" w:hAnsiTheme="minorHAnsi"/>
                <w:sz w:val="18"/>
                <w:szCs w:val="18"/>
                <w:lang w:val="pl-PL" w:eastAsia="pl-PL"/>
              </w:rPr>
            </w:pPr>
            <w:r w:rsidRPr="00135BC3">
              <w:rPr>
                <w:rFonts w:asciiTheme="minorHAnsi" w:hAnsiTheme="minorHAnsi"/>
                <w:sz w:val="18"/>
                <w:szCs w:val="18"/>
                <w:lang w:val="pl-PL" w:eastAsia="pl-PL"/>
              </w:rPr>
              <w:t>opracowanie planów szkoleń przez powiatowe urzędy pracy,</w:t>
            </w:r>
          </w:p>
          <w:p w:rsidR="00A028D0" w:rsidRPr="00135BC3" w:rsidRDefault="00A028D0" w:rsidP="002F0BD8">
            <w:pPr>
              <w:pStyle w:val="Zawartotabeli"/>
              <w:numPr>
                <w:ilvl w:val="0"/>
                <w:numId w:val="7"/>
              </w:numPr>
              <w:tabs>
                <w:tab w:val="left" w:pos="173"/>
              </w:tabs>
              <w:spacing w:after="0"/>
              <w:ind w:left="0" w:firstLine="0"/>
              <w:jc w:val="both"/>
              <w:rPr>
                <w:rFonts w:asciiTheme="minorHAnsi" w:hAnsiTheme="minorHAnsi"/>
                <w:sz w:val="18"/>
                <w:szCs w:val="18"/>
                <w:lang w:val="pl-PL" w:eastAsia="pl-PL"/>
              </w:rPr>
            </w:pPr>
            <w:r w:rsidRPr="00135BC3">
              <w:rPr>
                <w:rFonts w:asciiTheme="minorHAnsi" w:hAnsiTheme="minorHAnsi"/>
                <w:sz w:val="18"/>
                <w:szCs w:val="18"/>
                <w:lang w:val="pl-PL" w:eastAsia="pl-PL"/>
              </w:rPr>
              <w:t>uzyskanie nowych kwalifikacji zawodowych lub uzupełnienie już posiadanych przez 479 bezrobotnych,</w:t>
            </w:r>
          </w:p>
          <w:p w:rsidR="00A028D0" w:rsidRPr="00135BC3" w:rsidRDefault="00A028D0" w:rsidP="002F0BD8">
            <w:pPr>
              <w:pStyle w:val="Zawartotabeli"/>
              <w:numPr>
                <w:ilvl w:val="0"/>
                <w:numId w:val="6"/>
              </w:numPr>
              <w:tabs>
                <w:tab w:val="clear" w:pos="380"/>
                <w:tab w:val="left" w:pos="173"/>
              </w:tabs>
              <w:spacing w:after="0"/>
              <w:ind w:left="0" w:firstLine="0"/>
              <w:jc w:val="both"/>
              <w:rPr>
                <w:rFonts w:asciiTheme="minorHAnsi" w:hAnsiTheme="minorHAnsi"/>
                <w:sz w:val="18"/>
                <w:szCs w:val="18"/>
                <w:lang w:val="pl-PL" w:eastAsia="pl-PL"/>
              </w:rPr>
            </w:pPr>
            <w:r w:rsidRPr="00135BC3">
              <w:rPr>
                <w:rFonts w:asciiTheme="minorHAnsi" w:hAnsiTheme="minorHAnsi"/>
                <w:sz w:val="18"/>
                <w:szCs w:val="18"/>
              </w:rPr>
              <w:t xml:space="preserve">nabycie doświadczenia zawodowego w ramach staży przez </w:t>
            </w:r>
            <w:r w:rsidRPr="00135BC3">
              <w:rPr>
                <w:rFonts w:asciiTheme="minorHAnsi" w:hAnsiTheme="minorHAnsi"/>
                <w:sz w:val="18"/>
                <w:szCs w:val="18"/>
                <w:lang w:val="pl-PL"/>
              </w:rPr>
              <w:t>1.250 osób powyżej 30 roku życia,</w:t>
            </w:r>
          </w:p>
          <w:p w:rsidR="00A028D0" w:rsidRPr="00135BC3" w:rsidRDefault="00A028D0" w:rsidP="002F0BD8">
            <w:pPr>
              <w:pStyle w:val="Zawartotabeli"/>
              <w:numPr>
                <w:ilvl w:val="0"/>
                <w:numId w:val="6"/>
              </w:numPr>
              <w:tabs>
                <w:tab w:val="clear" w:pos="380"/>
                <w:tab w:val="left" w:pos="173"/>
              </w:tabs>
              <w:spacing w:after="0"/>
              <w:ind w:left="0" w:firstLine="0"/>
              <w:jc w:val="both"/>
              <w:rPr>
                <w:rFonts w:asciiTheme="minorHAnsi" w:hAnsiTheme="minorHAnsi"/>
                <w:sz w:val="18"/>
                <w:szCs w:val="18"/>
                <w:lang w:val="pl-PL" w:eastAsia="pl-PL"/>
              </w:rPr>
            </w:pPr>
            <w:r w:rsidRPr="00135BC3">
              <w:rPr>
                <w:rFonts w:asciiTheme="minorHAnsi" w:hAnsiTheme="minorHAnsi"/>
                <w:sz w:val="18"/>
                <w:szCs w:val="18"/>
                <w:lang w:val="pl-PL" w:eastAsia="pl-PL"/>
              </w:rPr>
              <w:t>upowszechnienie informacji na temat oferty szkoleń organizowanych przez PUP,</w:t>
            </w:r>
          </w:p>
          <w:p w:rsidR="00A028D0" w:rsidRPr="00135BC3" w:rsidRDefault="00A028D0" w:rsidP="002F0BD8">
            <w:pPr>
              <w:pStyle w:val="Zawartotabeli"/>
              <w:numPr>
                <w:ilvl w:val="0"/>
                <w:numId w:val="6"/>
              </w:numPr>
              <w:tabs>
                <w:tab w:val="clear" w:pos="380"/>
                <w:tab w:val="left" w:pos="173"/>
              </w:tabs>
              <w:spacing w:after="0"/>
              <w:ind w:left="0" w:firstLine="0"/>
              <w:jc w:val="both"/>
              <w:rPr>
                <w:rFonts w:asciiTheme="minorHAnsi" w:hAnsiTheme="minorHAnsi"/>
                <w:sz w:val="18"/>
                <w:szCs w:val="18"/>
                <w:lang w:val="pl-PL" w:eastAsia="pl-PL"/>
              </w:rPr>
            </w:pPr>
            <w:r w:rsidRPr="00135BC3">
              <w:rPr>
                <w:rFonts w:asciiTheme="minorHAnsi" w:hAnsiTheme="minorHAnsi"/>
                <w:sz w:val="18"/>
                <w:szCs w:val="18"/>
                <w:lang w:val="pl-PL" w:eastAsia="pl-PL"/>
              </w:rPr>
              <w:t>dostosowanie tematyki szkoleń do potrzeb rynku pracy,</w:t>
            </w:r>
          </w:p>
          <w:p w:rsidR="00A028D0" w:rsidRPr="00135BC3" w:rsidRDefault="00A028D0" w:rsidP="002F0BD8">
            <w:pPr>
              <w:pStyle w:val="Zawartotabeli"/>
              <w:numPr>
                <w:ilvl w:val="0"/>
                <w:numId w:val="6"/>
              </w:numPr>
              <w:tabs>
                <w:tab w:val="clear" w:pos="380"/>
                <w:tab w:val="left" w:pos="173"/>
              </w:tabs>
              <w:spacing w:after="0"/>
              <w:ind w:left="0" w:firstLine="0"/>
              <w:jc w:val="both"/>
              <w:rPr>
                <w:rFonts w:asciiTheme="minorHAnsi" w:hAnsiTheme="minorHAnsi"/>
                <w:sz w:val="18"/>
                <w:szCs w:val="18"/>
              </w:rPr>
            </w:pPr>
            <w:r w:rsidRPr="00135BC3">
              <w:rPr>
                <w:rFonts w:asciiTheme="minorHAnsi" w:hAnsiTheme="minorHAnsi"/>
                <w:sz w:val="18"/>
                <w:szCs w:val="18"/>
                <w:lang w:val="pl-PL" w:eastAsia="pl-PL"/>
              </w:rPr>
              <w:t>umożliwienie zdobycia zawodu w ramach przygotowania zawodowego młodocianych,</w:t>
            </w:r>
          </w:p>
          <w:p w:rsidR="00A028D0" w:rsidRPr="00135BC3" w:rsidRDefault="00A028D0" w:rsidP="002F0BD8">
            <w:pPr>
              <w:pStyle w:val="Zawartotabeli"/>
              <w:numPr>
                <w:ilvl w:val="0"/>
                <w:numId w:val="6"/>
              </w:numPr>
              <w:tabs>
                <w:tab w:val="clear" w:pos="380"/>
                <w:tab w:val="left" w:pos="173"/>
              </w:tabs>
              <w:spacing w:after="0"/>
              <w:ind w:left="0" w:firstLine="0"/>
              <w:jc w:val="both"/>
              <w:rPr>
                <w:rFonts w:asciiTheme="minorHAnsi" w:hAnsiTheme="minorHAnsi"/>
                <w:sz w:val="18"/>
                <w:szCs w:val="18"/>
              </w:rPr>
            </w:pPr>
            <w:r w:rsidRPr="00135BC3">
              <w:rPr>
                <w:rFonts w:asciiTheme="minorHAnsi" w:hAnsiTheme="minorHAnsi"/>
                <w:sz w:val="18"/>
                <w:szCs w:val="18"/>
                <w:lang w:val="pl-PL" w:eastAsia="pl-PL"/>
              </w:rPr>
              <w:t>osoby uczestniczące w formach szkolnych poprzez nabycie nowych kwalifikacji zawodowych podniosły poczucie własnych kompetencji, jak również nastąpiło podwyższenie ich samooceny.</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05110D">
              <w:rPr>
                <w:rFonts w:asciiTheme="minorHAnsi" w:hAnsiTheme="minorHAnsi"/>
                <w:sz w:val="18"/>
                <w:szCs w:val="18"/>
              </w:rPr>
              <w:t>Środki wydatkowane</w:t>
            </w:r>
            <w:r w:rsidRPr="0005110D">
              <w:rPr>
                <w:rFonts w:asciiTheme="minorHAnsi" w:hAnsiTheme="minorHAnsi"/>
                <w:sz w:val="18"/>
                <w:szCs w:val="18"/>
              </w:rPr>
              <w:br/>
              <w:t>w 2019 r. (w tys. zł)</w:t>
            </w:r>
          </w:p>
        </w:tc>
        <w:tc>
          <w:tcPr>
            <w:tcW w:w="7082" w:type="dxa"/>
          </w:tcPr>
          <w:p w:rsidR="00A028D0" w:rsidRPr="00135BC3" w:rsidRDefault="00A028D0" w:rsidP="002F0BD8">
            <w:pPr>
              <w:pStyle w:val="Bezodstpw"/>
              <w:ind w:hanging="2"/>
              <w:jc w:val="both"/>
              <w:rPr>
                <w:rFonts w:asciiTheme="minorHAnsi" w:hAnsiTheme="minorHAnsi"/>
                <w:sz w:val="18"/>
                <w:szCs w:val="18"/>
              </w:rPr>
            </w:pPr>
            <w:r w:rsidRPr="00135BC3">
              <w:rPr>
                <w:rFonts w:asciiTheme="minorHAnsi" w:hAnsiTheme="minorHAnsi"/>
                <w:sz w:val="18"/>
                <w:szCs w:val="18"/>
              </w:rPr>
              <w:t>Środki Funduszu Pracy oraz będące w dyspozycji jednostek na bieżącą działalność.</w:t>
            </w:r>
          </w:p>
          <w:p w:rsidR="00A028D0" w:rsidRPr="00135BC3" w:rsidRDefault="00A028D0" w:rsidP="002F0BD8">
            <w:pPr>
              <w:pStyle w:val="Bezodstpw"/>
              <w:ind w:hanging="2"/>
              <w:jc w:val="both"/>
              <w:rPr>
                <w:rFonts w:asciiTheme="minorHAnsi" w:hAnsiTheme="minorHAnsi"/>
                <w:sz w:val="18"/>
                <w:szCs w:val="18"/>
              </w:rPr>
            </w:pPr>
          </w:p>
          <w:p w:rsidR="00A028D0" w:rsidRPr="00135BC3" w:rsidRDefault="00A028D0" w:rsidP="002F0BD8">
            <w:pPr>
              <w:pStyle w:val="Bezodstpw"/>
              <w:ind w:hanging="2"/>
              <w:jc w:val="both"/>
              <w:rPr>
                <w:rFonts w:asciiTheme="minorHAnsi" w:hAnsiTheme="minorHAnsi"/>
                <w:sz w:val="18"/>
                <w:szCs w:val="18"/>
              </w:rPr>
            </w:pPr>
            <w:r w:rsidRPr="00135BC3">
              <w:rPr>
                <w:rFonts w:asciiTheme="minorHAnsi" w:hAnsiTheme="minorHAnsi"/>
                <w:sz w:val="18"/>
                <w:szCs w:val="18"/>
                <w:lang w:eastAsia="pl-PL"/>
              </w:rPr>
              <w:t>Łączna kwota środków FP na formy szkoleniowe (szkolenia, staże, bon szkoleniowy) z Funduszu Pracy to 18.026,9 tys. zł (z obowiązującej statystyki nie można pozyskać pełnych danych oddzielnie dla ludzi młodych).</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05110D" w:rsidRDefault="00A028D0" w:rsidP="002F0BD8">
            <w:pPr>
              <w:pStyle w:val="Nagwektabeli"/>
              <w:spacing w:after="0"/>
              <w:jc w:val="left"/>
              <w:rPr>
                <w:rFonts w:asciiTheme="minorHAnsi" w:hAnsiTheme="minorHAnsi"/>
                <w:b w:val="0"/>
                <w:bCs w:val="0"/>
                <w:i w:val="0"/>
                <w:iCs w:val="0"/>
                <w:sz w:val="18"/>
                <w:szCs w:val="18"/>
              </w:rPr>
            </w:pPr>
            <w:r w:rsidRPr="0005110D">
              <w:rPr>
                <w:rFonts w:asciiTheme="minorHAnsi" w:hAnsiTheme="minorHAnsi"/>
                <w:b w:val="0"/>
                <w:bCs w:val="0"/>
                <w:i w:val="0"/>
                <w:iCs w:val="0"/>
                <w:sz w:val="18"/>
                <w:szCs w:val="18"/>
                <w:lang w:val="pl-PL" w:eastAsia="pl-PL"/>
              </w:rPr>
              <w:t>Priorytet 2</w:t>
            </w:r>
          </w:p>
        </w:tc>
        <w:tc>
          <w:tcPr>
            <w:tcW w:w="7082" w:type="dxa"/>
          </w:tcPr>
          <w:p w:rsidR="00A028D0" w:rsidRPr="0005110D" w:rsidRDefault="00A028D0" w:rsidP="002F0BD8">
            <w:pPr>
              <w:pStyle w:val="Nagwektabeli"/>
              <w:spacing w:after="0"/>
              <w:jc w:val="both"/>
              <w:rPr>
                <w:rFonts w:asciiTheme="minorHAnsi" w:hAnsiTheme="minorHAnsi"/>
                <w:b w:val="0"/>
                <w:bCs w:val="0"/>
                <w:i w:val="0"/>
                <w:iCs w:val="0"/>
                <w:sz w:val="18"/>
                <w:szCs w:val="18"/>
                <w:lang w:val="pl-PL" w:eastAsia="pl-PL"/>
              </w:rPr>
            </w:pPr>
            <w:r w:rsidRPr="0005110D">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268"/>
        </w:trPr>
        <w:tc>
          <w:tcPr>
            <w:tcW w:w="2268" w:type="dxa"/>
          </w:tcPr>
          <w:p w:rsidR="00A028D0" w:rsidRPr="0005110D" w:rsidRDefault="00A028D0" w:rsidP="002F0BD8">
            <w:pPr>
              <w:pStyle w:val="Zawartotabeli"/>
              <w:spacing w:after="0"/>
              <w:rPr>
                <w:rFonts w:asciiTheme="minorHAnsi" w:hAnsiTheme="minorHAnsi"/>
                <w:sz w:val="18"/>
                <w:szCs w:val="18"/>
              </w:rPr>
            </w:pPr>
            <w:r w:rsidRPr="0005110D">
              <w:rPr>
                <w:rFonts w:asciiTheme="minorHAnsi" w:hAnsiTheme="minorHAnsi"/>
                <w:sz w:val="18"/>
                <w:szCs w:val="18"/>
                <w:lang w:val="pl-PL" w:eastAsia="pl-PL"/>
              </w:rPr>
              <w:t>Cel operacyjny 2.5.</w:t>
            </w:r>
          </w:p>
        </w:tc>
        <w:tc>
          <w:tcPr>
            <w:tcW w:w="7082" w:type="dxa"/>
          </w:tcPr>
          <w:p w:rsidR="00A028D0" w:rsidRPr="0005110D" w:rsidRDefault="00A028D0" w:rsidP="002F0BD8">
            <w:pPr>
              <w:pStyle w:val="Zawartotabeli"/>
              <w:spacing w:after="0"/>
              <w:jc w:val="both"/>
              <w:rPr>
                <w:rFonts w:asciiTheme="minorHAnsi" w:hAnsiTheme="minorHAnsi"/>
                <w:sz w:val="18"/>
                <w:szCs w:val="18"/>
                <w:lang w:val="pl-PL" w:eastAsia="pl-PL"/>
              </w:rPr>
            </w:pPr>
            <w:r w:rsidRPr="0005110D">
              <w:rPr>
                <w:rFonts w:asciiTheme="minorHAnsi" w:hAnsiTheme="minorHAnsi"/>
                <w:bCs/>
                <w:sz w:val="18"/>
                <w:szCs w:val="18"/>
                <w:lang w:val="pl-PL" w:eastAsia="pl-PL"/>
              </w:rPr>
              <w:t>Wsparcie rozwoju kształcenia ustawicznego w formach pozaszkolnych</w:t>
            </w:r>
            <w:r w:rsidRPr="0005110D">
              <w:rPr>
                <w:rFonts w:asciiTheme="minorHAnsi" w:hAnsiTheme="minorHAnsi"/>
                <w:sz w:val="18"/>
                <w:szCs w:val="18"/>
                <w:lang w:val="pl-PL" w:eastAsia="pl-PL"/>
              </w:rPr>
              <w:t xml:space="preserve"> </w:t>
            </w:r>
          </w:p>
        </w:tc>
      </w:tr>
      <w:tr w:rsidR="00A028D0" w:rsidRPr="00C15682" w:rsidTr="002F0BD8">
        <w:trPr>
          <w:trHeight w:val="296"/>
        </w:trPr>
        <w:tc>
          <w:tcPr>
            <w:tcW w:w="2268" w:type="dxa"/>
          </w:tcPr>
          <w:p w:rsidR="00A028D0" w:rsidRPr="0005110D" w:rsidRDefault="00A028D0" w:rsidP="002F0BD8">
            <w:pPr>
              <w:pStyle w:val="Zawartotabeli"/>
              <w:spacing w:after="0"/>
              <w:rPr>
                <w:rFonts w:asciiTheme="minorHAnsi" w:hAnsiTheme="minorHAnsi"/>
                <w:sz w:val="18"/>
                <w:szCs w:val="18"/>
              </w:rPr>
            </w:pPr>
            <w:r w:rsidRPr="0005110D">
              <w:rPr>
                <w:rFonts w:asciiTheme="minorHAnsi" w:hAnsiTheme="minorHAnsi"/>
                <w:sz w:val="18"/>
                <w:szCs w:val="18"/>
                <w:lang w:val="pl-PL" w:eastAsia="pl-PL"/>
              </w:rPr>
              <w:t>Tytuł zadania 2.5.4.</w:t>
            </w:r>
          </w:p>
        </w:tc>
        <w:tc>
          <w:tcPr>
            <w:tcW w:w="7082" w:type="dxa"/>
          </w:tcPr>
          <w:p w:rsidR="00A028D0" w:rsidRPr="0005110D" w:rsidRDefault="00A028D0" w:rsidP="002F0BD8">
            <w:pPr>
              <w:pStyle w:val="Zawartotabeli"/>
              <w:spacing w:after="0"/>
              <w:jc w:val="both"/>
              <w:rPr>
                <w:rFonts w:asciiTheme="minorHAnsi" w:hAnsiTheme="minorHAnsi"/>
                <w:sz w:val="18"/>
                <w:szCs w:val="18"/>
              </w:rPr>
            </w:pPr>
            <w:r w:rsidRPr="0005110D">
              <w:rPr>
                <w:rFonts w:asciiTheme="minorHAnsi" w:hAnsiTheme="minorHAnsi"/>
                <w:sz w:val="18"/>
                <w:szCs w:val="18"/>
                <w:lang w:val="pl-PL" w:eastAsia="pl-PL"/>
              </w:rPr>
              <w:t>Krajowy Fundusz Szkoleniowy</w:t>
            </w:r>
          </w:p>
        </w:tc>
      </w:tr>
      <w:tr w:rsidR="00A028D0" w:rsidRPr="00C15682" w:rsidTr="002F0BD8">
        <w:trPr>
          <w:trHeight w:val="369"/>
        </w:trPr>
        <w:tc>
          <w:tcPr>
            <w:tcW w:w="2268" w:type="dxa"/>
          </w:tcPr>
          <w:p w:rsidR="00A028D0" w:rsidRPr="0005110D" w:rsidRDefault="00A028D0" w:rsidP="002F0BD8">
            <w:pPr>
              <w:pStyle w:val="Zawartotabeli"/>
              <w:spacing w:after="0"/>
              <w:rPr>
                <w:rFonts w:asciiTheme="minorHAnsi" w:hAnsiTheme="minorHAnsi"/>
                <w:sz w:val="18"/>
                <w:szCs w:val="18"/>
              </w:rPr>
            </w:pPr>
            <w:r w:rsidRPr="0005110D">
              <w:rPr>
                <w:rFonts w:asciiTheme="minorHAnsi" w:hAnsiTheme="minorHAnsi"/>
                <w:sz w:val="18"/>
                <w:szCs w:val="18"/>
              </w:rPr>
              <w:t>Opis realizacji zadania (</w:t>
            </w:r>
            <w:r w:rsidRPr="0005110D">
              <w:rPr>
                <w:rFonts w:asciiTheme="minorHAnsi" w:hAnsiTheme="minorHAnsi"/>
                <w:snapToGrid w:val="0"/>
                <w:sz w:val="18"/>
                <w:szCs w:val="18"/>
              </w:rPr>
              <w:t>charakterystyka realizowanego zadania: cel, wykonawcy, podjęte</w:t>
            </w:r>
            <w:r w:rsidRPr="0005110D">
              <w:rPr>
                <w:rFonts w:asciiTheme="minorHAnsi" w:hAnsiTheme="minorHAnsi"/>
                <w:snapToGrid w:val="0"/>
                <w:sz w:val="18"/>
                <w:szCs w:val="18"/>
              </w:rPr>
              <w:br/>
              <w:t>i zrealizowane działania)</w:t>
            </w:r>
          </w:p>
        </w:tc>
        <w:tc>
          <w:tcPr>
            <w:tcW w:w="7082" w:type="dxa"/>
          </w:tcPr>
          <w:p w:rsidR="00A028D0" w:rsidRPr="00135BC3" w:rsidRDefault="00A028D0" w:rsidP="002F0BD8">
            <w:pPr>
              <w:pStyle w:val="Tekstpodstawowywcity"/>
              <w:tabs>
                <w:tab w:val="left" w:pos="303"/>
              </w:tabs>
              <w:suppressAutoHyphens/>
              <w:ind w:left="23" w:right="-11"/>
              <w:jc w:val="both"/>
              <w:rPr>
                <w:rFonts w:asciiTheme="minorHAnsi" w:hAnsiTheme="minorHAnsi"/>
                <w:bCs/>
                <w:sz w:val="18"/>
                <w:szCs w:val="18"/>
              </w:rPr>
            </w:pPr>
            <w:r w:rsidRPr="00135BC3">
              <w:rPr>
                <w:rFonts w:asciiTheme="minorHAnsi" w:hAnsiTheme="minorHAnsi"/>
                <w:sz w:val="18"/>
                <w:szCs w:val="18"/>
                <w:lang w:val="pl-PL"/>
              </w:rPr>
              <w:t xml:space="preserve">Działania umożliwiające </w:t>
            </w:r>
            <w:r w:rsidRPr="00135BC3">
              <w:rPr>
                <w:rFonts w:asciiTheme="minorHAnsi" w:hAnsiTheme="minorHAnsi"/>
                <w:sz w:val="18"/>
                <w:szCs w:val="18"/>
              </w:rPr>
              <w:t>przekwalifikowanie lub aktualizację wiedzy i umiejętności osób pracujących</w:t>
            </w:r>
            <w:r w:rsidRPr="00135BC3">
              <w:rPr>
                <w:rFonts w:asciiTheme="minorHAnsi" w:hAnsiTheme="minorHAnsi"/>
                <w:sz w:val="18"/>
                <w:szCs w:val="18"/>
                <w:lang w:val="pl-PL"/>
              </w:rPr>
              <w:t xml:space="preserve"> realizowane są</w:t>
            </w:r>
            <w:r w:rsidRPr="00135BC3">
              <w:rPr>
                <w:rFonts w:asciiTheme="minorHAnsi" w:hAnsiTheme="minorHAnsi"/>
                <w:sz w:val="18"/>
                <w:szCs w:val="18"/>
              </w:rPr>
              <w:t xml:space="preserve"> </w:t>
            </w:r>
            <w:r w:rsidRPr="00135BC3">
              <w:rPr>
                <w:rFonts w:asciiTheme="minorHAnsi" w:hAnsiTheme="minorHAnsi"/>
                <w:sz w:val="18"/>
                <w:szCs w:val="18"/>
                <w:lang w:val="pl-PL"/>
              </w:rPr>
              <w:t xml:space="preserve">w ramach </w:t>
            </w:r>
            <w:r w:rsidRPr="00135BC3">
              <w:rPr>
                <w:rFonts w:asciiTheme="minorHAnsi" w:hAnsiTheme="minorHAnsi"/>
                <w:sz w:val="18"/>
                <w:szCs w:val="18"/>
              </w:rPr>
              <w:t>Krajow</w:t>
            </w:r>
            <w:r w:rsidRPr="00135BC3">
              <w:rPr>
                <w:rFonts w:asciiTheme="minorHAnsi" w:hAnsiTheme="minorHAnsi"/>
                <w:sz w:val="18"/>
                <w:szCs w:val="18"/>
                <w:lang w:val="pl-PL"/>
              </w:rPr>
              <w:t>ego</w:t>
            </w:r>
            <w:r w:rsidRPr="00135BC3">
              <w:rPr>
                <w:rFonts w:asciiTheme="minorHAnsi" w:hAnsiTheme="minorHAnsi"/>
                <w:sz w:val="18"/>
                <w:szCs w:val="18"/>
              </w:rPr>
              <w:t xml:space="preserve"> Fundusz</w:t>
            </w:r>
            <w:r w:rsidRPr="00135BC3">
              <w:rPr>
                <w:rFonts w:asciiTheme="minorHAnsi" w:hAnsiTheme="minorHAnsi"/>
                <w:sz w:val="18"/>
                <w:szCs w:val="18"/>
                <w:lang w:val="pl-PL"/>
              </w:rPr>
              <w:t>u</w:t>
            </w:r>
            <w:r w:rsidRPr="00135BC3">
              <w:rPr>
                <w:rFonts w:asciiTheme="minorHAnsi" w:hAnsiTheme="minorHAnsi"/>
                <w:sz w:val="18"/>
                <w:szCs w:val="18"/>
              </w:rPr>
              <w:t xml:space="preserve"> Szkoleniow</w:t>
            </w:r>
            <w:r w:rsidRPr="00135BC3">
              <w:rPr>
                <w:rFonts w:asciiTheme="minorHAnsi" w:hAnsiTheme="minorHAnsi"/>
                <w:sz w:val="18"/>
                <w:szCs w:val="18"/>
                <w:lang w:val="pl-PL"/>
              </w:rPr>
              <w:t>ego</w:t>
            </w:r>
            <w:r w:rsidRPr="00135BC3">
              <w:rPr>
                <w:rFonts w:asciiTheme="minorHAnsi" w:hAnsiTheme="minorHAnsi"/>
                <w:sz w:val="18"/>
                <w:szCs w:val="18"/>
              </w:rPr>
              <w:t xml:space="preserve"> (KFS). </w:t>
            </w:r>
            <w:r w:rsidRPr="00135BC3">
              <w:rPr>
                <w:rFonts w:asciiTheme="minorHAnsi" w:hAnsiTheme="minorHAnsi"/>
                <w:bCs/>
                <w:sz w:val="18"/>
                <w:szCs w:val="18"/>
              </w:rPr>
              <w:t>W 201</w:t>
            </w:r>
            <w:r w:rsidRPr="00135BC3">
              <w:rPr>
                <w:rFonts w:asciiTheme="minorHAnsi" w:hAnsiTheme="minorHAnsi"/>
                <w:bCs/>
                <w:sz w:val="18"/>
                <w:szCs w:val="18"/>
                <w:lang w:val="pl-PL"/>
              </w:rPr>
              <w:t>9</w:t>
            </w:r>
            <w:r w:rsidRPr="00135BC3">
              <w:rPr>
                <w:rFonts w:asciiTheme="minorHAnsi" w:hAnsiTheme="minorHAnsi"/>
                <w:bCs/>
                <w:sz w:val="18"/>
                <w:szCs w:val="18"/>
              </w:rPr>
              <w:t xml:space="preserve"> roku środki KFS </w:t>
            </w:r>
            <w:r w:rsidRPr="00135BC3">
              <w:rPr>
                <w:rFonts w:asciiTheme="minorHAnsi" w:hAnsiTheme="minorHAnsi"/>
                <w:sz w:val="18"/>
                <w:szCs w:val="18"/>
                <w:lang w:val="pl-PL"/>
              </w:rPr>
              <w:t>były</w:t>
            </w:r>
            <w:r w:rsidRPr="00135BC3">
              <w:rPr>
                <w:rFonts w:asciiTheme="minorHAnsi" w:hAnsiTheme="minorHAnsi"/>
                <w:sz w:val="18"/>
                <w:szCs w:val="18"/>
              </w:rPr>
              <w:t xml:space="preserve"> przeznaczon</w:t>
            </w:r>
            <w:r w:rsidRPr="00135BC3">
              <w:rPr>
                <w:rFonts w:asciiTheme="minorHAnsi" w:hAnsiTheme="minorHAnsi"/>
                <w:sz w:val="18"/>
                <w:szCs w:val="18"/>
                <w:lang w:val="pl-PL"/>
              </w:rPr>
              <w:t>e</w:t>
            </w:r>
            <w:r w:rsidRPr="00135BC3">
              <w:rPr>
                <w:rFonts w:asciiTheme="minorHAnsi" w:hAnsiTheme="minorHAnsi"/>
                <w:sz w:val="18"/>
                <w:szCs w:val="18"/>
              </w:rPr>
              <w:t xml:space="preserve"> </w:t>
            </w:r>
            <w:r w:rsidRPr="00135BC3">
              <w:rPr>
                <w:rFonts w:asciiTheme="minorHAnsi" w:hAnsiTheme="minorHAnsi"/>
                <w:bCs/>
                <w:sz w:val="18"/>
                <w:szCs w:val="18"/>
              </w:rPr>
              <w:t>na kształcenie</w:t>
            </w:r>
            <w:r w:rsidRPr="00135BC3">
              <w:rPr>
                <w:rFonts w:asciiTheme="minorHAnsi" w:hAnsiTheme="minorHAnsi"/>
                <w:sz w:val="18"/>
                <w:szCs w:val="18"/>
              </w:rPr>
              <w:t xml:space="preserve"> </w:t>
            </w:r>
            <w:r w:rsidRPr="00135BC3">
              <w:rPr>
                <w:rFonts w:asciiTheme="minorHAnsi" w:hAnsiTheme="minorHAnsi"/>
                <w:bCs/>
                <w:sz w:val="18"/>
                <w:szCs w:val="18"/>
              </w:rPr>
              <w:t xml:space="preserve">ustawiczne osób </w:t>
            </w:r>
            <w:r w:rsidRPr="00135BC3">
              <w:rPr>
                <w:rFonts w:asciiTheme="minorHAnsi" w:hAnsiTheme="minorHAnsi"/>
                <w:bCs/>
                <w:sz w:val="18"/>
                <w:szCs w:val="18"/>
                <w:lang w:val="pl-PL"/>
              </w:rPr>
              <w:t>(</w:t>
            </w:r>
            <w:r w:rsidRPr="00135BC3">
              <w:rPr>
                <w:rFonts w:asciiTheme="minorHAnsi" w:hAnsiTheme="minorHAnsi"/>
                <w:bCs/>
                <w:sz w:val="18"/>
                <w:szCs w:val="18"/>
              </w:rPr>
              <w:t>pracodawców i pracowników</w:t>
            </w:r>
            <w:r w:rsidRPr="00135BC3">
              <w:rPr>
                <w:rFonts w:asciiTheme="minorHAnsi" w:hAnsiTheme="minorHAnsi"/>
                <w:bCs/>
                <w:sz w:val="18"/>
                <w:szCs w:val="18"/>
                <w:lang w:val="pl-PL"/>
              </w:rPr>
              <w:t>)</w:t>
            </w:r>
            <w:r w:rsidRPr="00135BC3">
              <w:rPr>
                <w:rFonts w:asciiTheme="minorHAnsi" w:hAnsiTheme="minorHAnsi"/>
                <w:bCs/>
                <w:sz w:val="18"/>
                <w:szCs w:val="18"/>
              </w:rPr>
              <w:t>.</w:t>
            </w:r>
          </w:p>
          <w:p w:rsidR="00A028D0" w:rsidRPr="00135BC3" w:rsidRDefault="00A028D0" w:rsidP="002F0BD8">
            <w:pPr>
              <w:pStyle w:val="Tekstpodstawowywcity"/>
              <w:tabs>
                <w:tab w:val="left" w:pos="303"/>
              </w:tabs>
              <w:suppressAutoHyphens/>
              <w:ind w:left="20" w:right="-10"/>
              <w:jc w:val="both"/>
              <w:rPr>
                <w:rFonts w:asciiTheme="minorHAnsi" w:hAnsiTheme="minorHAnsi"/>
                <w:bCs/>
                <w:sz w:val="18"/>
                <w:szCs w:val="18"/>
              </w:rPr>
            </w:pPr>
            <w:r w:rsidRPr="00135BC3">
              <w:rPr>
                <w:rFonts w:asciiTheme="minorHAnsi" w:hAnsiTheme="minorHAnsi"/>
                <w:bCs/>
                <w:sz w:val="18"/>
                <w:szCs w:val="18"/>
                <w:lang w:val="pl-PL"/>
              </w:rPr>
              <w:t xml:space="preserve">Powiatowy Urząd Pracy mógł </w:t>
            </w:r>
            <w:r w:rsidRPr="00135BC3">
              <w:rPr>
                <w:rFonts w:asciiTheme="minorHAnsi" w:hAnsiTheme="minorHAnsi"/>
                <w:bCs/>
                <w:sz w:val="18"/>
                <w:szCs w:val="18"/>
              </w:rPr>
              <w:t xml:space="preserve">przyznać </w:t>
            </w:r>
            <w:r w:rsidRPr="00135BC3">
              <w:rPr>
                <w:rFonts w:asciiTheme="minorHAnsi" w:hAnsiTheme="minorHAnsi"/>
                <w:bCs/>
                <w:sz w:val="18"/>
                <w:szCs w:val="18"/>
                <w:lang w:val="pl-PL"/>
              </w:rPr>
              <w:t xml:space="preserve">środki </w:t>
            </w:r>
            <w:r w:rsidRPr="00135BC3">
              <w:rPr>
                <w:rFonts w:asciiTheme="minorHAnsi" w:hAnsiTheme="minorHAnsi"/>
                <w:bCs/>
                <w:sz w:val="18"/>
                <w:szCs w:val="18"/>
              </w:rPr>
              <w:t>z</w:t>
            </w:r>
            <w:r w:rsidRPr="00135BC3">
              <w:rPr>
                <w:rFonts w:asciiTheme="minorHAnsi" w:hAnsiTheme="minorHAnsi"/>
                <w:b/>
                <w:bCs/>
                <w:sz w:val="18"/>
                <w:szCs w:val="18"/>
              </w:rPr>
              <w:t xml:space="preserve"> </w:t>
            </w:r>
            <w:r w:rsidRPr="00135BC3">
              <w:rPr>
                <w:rFonts w:asciiTheme="minorHAnsi" w:hAnsiTheme="minorHAnsi"/>
                <w:bCs/>
                <w:sz w:val="18"/>
                <w:szCs w:val="18"/>
              </w:rPr>
              <w:t>Krajowego Funduszu Szkoleniowego na:</w:t>
            </w:r>
          </w:p>
          <w:p w:rsidR="00A028D0" w:rsidRPr="00135BC3" w:rsidRDefault="00A028D0" w:rsidP="0042189C">
            <w:pPr>
              <w:pStyle w:val="Tekstpodstawowywcity"/>
              <w:numPr>
                <w:ilvl w:val="0"/>
                <w:numId w:val="20"/>
              </w:numPr>
              <w:tabs>
                <w:tab w:val="left" w:pos="121"/>
              </w:tabs>
              <w:suppressAutoHyphens/>
              <w:ind w:left="121" w:right="-10" w:hanging="121"/>
              <w:jc w:val="both"/>
              <w:rPr>
                <w:rFonts w:asciiTheme="minorHAnsi" w:hAnsiTheme="minorHAnsi"/>
                <w:sz w:val="18"/>
                <w:szCs w:val="18"/>
              </w:rPr>
            </w:pPr>
            <w:r w:rsidRPr="00135BC3">
              <w:rPr>
                <w:rFonts w:asciiTheme="minorHAnsi" w:hAnsiTheme="minorHAnsi"/>
                <w:sz w:val="18"/>
                <w:szCs w:val="18"/>
              </w:rPr>
              <w:t>kursy i studia podyplomowe,</w:t>
            </w:r>
          </w:p>
          <w:p w:rsidR="00A028D0" w:rsidRPr="00135BC3" w:rsidRDefault="00A028D0" w:rsidP="0042189C">
            <w:pPr>
              <w:pStyle w:val="Tekstpodstawowywcity"/>
              <w:numPr>
                <w:ilvl w:val="0"/>
                <w:numId w:val="20"/>
              </w:numPr>
              <w:tabs>
                <w:tab w:val="left" w:pos="121"/>
              </w:tabs>
              <w:suppressAutoHyphens/>
              <w:ind w:left="121" w:right="-10" w:hanging="121"/>
              <w:jc w:val="both"/>
              <w:rPr>
                <w:rFonts w:asciiTheme="minorHAnsi" w:hAnsiTheme="minorHAnsi"/>
                <w:sz w:val="18"/>
                <w:szCs w:val="18"/>
              </w:rPr>
            </w:pPr>
            <w:r w:rsidRPr="00135BC3">
              <w:rPr>
                <w:rFonts w:asciiTheme="minorHAnsi" w:hAnsiTheme="minorHAnsi"/>
                <w:sz w:val="18"/>
                <w:szCs w:val="18"/>
              </w:rPr>
              <w:t>egzaminy potwierdzające kwalifikacje lub uprawnienia zawodowe,</w:t>
            </w:r>
          </w:p>
          <w:p w:rsidR="00A028D0" w:rsidRPr="00135BC3" w:rsidRDefault="00A028D0" w:rsidP="0042189C">
            <w:pPr>
              <w:pStyle w:val="Tekstpodstawowywcity"/>
              <w:numPr>
                <w:ilvl w:val="0"/>
                <w:numId w:val="20"/>
              </w:numPr>
              <w:tabs>
                <w:tab w:val="left" w:pos="121"/>
              </w:tabs>
              <w:suppressAutoHyphens/>
              <w:ind w:left="121" w:right="-10" w:hanging="121"/>
              <w:jc w:val="both"/>
              <w:rPr>
                <w:rFonts w:asciiTheme="minorHAnsi" w:hAnsiTheme="minorHAnsi"/>
                <w:sz w:val="18"/>
                <w:szCs w:val="18"/>
              </w:rPr>
            </w:pPr>
            <w:r w:rsidRPr="00135BC3">
              <w:rPr>
                <w:rFonts w:asciiTheme="minorHAnsi" w:hAnsiTheme="minorHAnsi"/>
                <w:sz w:val="18"/>
                <w:szCs w:val="18"/>
              </w:rPr>
              <w:t>badania lekarskie i psychologiczne wymagane do podjęcia kształcenia lub pracy zawodowej po ukończonym kształceniu,</w:t>
            </w:r>
          </w:p>
          <w:p w:rsidR="00A028D0" w:rsidRPr="00135BC3" w:rsidRDefault="00A028D0" w:rsidP="0042189C">
            <w:pPr>
              <w:pStyle w:val="Tekstpodstawowywcity"/>
              <w:numPr>
                <w:ilvl w:val="0"/>
                <w:numId w:val="20"/>
              </w:numPr>
              <w:tabs>
                <w:tab w:val="left" w:pos="121"/>
              </w:tabs>
              <w:suppressAutoHyphens/>
              <w:ind w:left="121" w:right="-10" w:hanging="121"/>
              <w:jc w:val="both"/>
              <w:rPr>
                <w:rFonts w:asciiTheme="minorHAnsi" w:hAnsiTheme="minorHAnsi"/>
                <w:sz w:val="18"/>
                <w:szCs w:val="18"/>
              </w:rPr>
            </w:pPr>
            <w:r w:rsidRPr="00135BC3">
              <w:rPr>
                <w:rFonts w:asciiTheme="minorHAnsi" w:hAnsiTheme="minorHAnsi"/>
                <w:sz w:val="18"/>
                <w:szCs w:val="18"/>
              </w:rPr>
              <w:t>ubezpieczenie od następstw nieszczęśliwych wypadków w związku z podjętym kształceniem.</w:t>
            </w:r>
          </w:p>
          <w:p w:rsidR="00A028D0" w:rsidRPr="00135BC3" w:rsidRDefault="00A028D0" w:rsidP="002F0BD8">
            <w:pPr>
              <w:pStyle w:val="Tekstpodstawowywcity"/>
              <w:tabs>
                <w:tab w:val="left" w:pos="303"/>
              </w:tabs>
              <w:suppressAutoHyphens/>
              <w:ind w:left="20" w:right="-10"/>
              <w:jc w:val="both"/>
              <w:rPr>
                <w:rFonts w:asciiTheme="minorHAnsi" w:hAnsiTheme="minorHAnsi"/>
                <w:bCs/>
                <w:sz w:val="18"/>
                <w:szCs w:val="18"/>
              </w:rPr>
            </w:pPr>
            <w:r w:rsidRPr="00135BC3">
              <w:rPr>
                <w:rFonts w:asciiTheme="minorHAnsi" w:hAnsiTheme="minorHAnsi"/>
                <w:bCs/>
                <w:sz w:val="18"/>
                <w:szCs w:val="18"/>
              </w:rPr>
              <w:t>Pracodawca planujący zorganizowanie szkolenia (studiów podyplomowych) musi</w:t>
            </w:r>
            <w:r w:rsidRPr="00135BC3">
              <w:rPr>
                <w:rFonts w:asciiTheme="minorHAnsi" w:hAnsiTheme="minorHAnsi"/>
                <w:bCs/>
                <w:sz w:val="18"/>
                <w:szCs w:val="18"/>
                <w:lang w:val="pl-PL"/>
              </w:rPr>
              <w:t>ał</w:t>
            </w:r>
            <w:r w:rsidRPr="00135BC3">
              <w:rPr>
                <w:rFonts w:asciiTheme="minorHAnsi" w:hAnsiTheme="minorHAnsi"/>
                <w:bCs/>
                <w:sz w:val="18"/>
                <w:szCs w:val="18"/>
              </w:rPr>
              <w:t xml:space="preserve"> złożyć do powiatowego urzędu pracy, właściwego ze względu na siedzibę pracodawcy albo miejsce prowadzenia działalności, wniosek o dofinansowanie kosztów kształcenia ustawicznego.</w:t>
            </w:r>
          </w:p>
          <w:p w:rsidR="00A028D0" w:rsidRPr="00135BC3"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135BC3">
              <w:rPr>
                <w:rFonts w:asciiTheme="minorHAnsi" w:hAnsiTheme="minorHAnsi"/>
                <w:sz w:val="18"/>
                <w:szCs w:val="18"/>
              </w:rPr>
              <w:t xml:space="preserve">Ponadto wojewódzkie i powiatowe urzędy pracy oraz </w:t>
            </w:r>
            <w:r w:rsidRPr="00135BC3">
              <w:rPr>
                <w:rFonts w:asciiTheme="minorHAnsi" w:hAnsiTheme="minorHAnsi"/>
                <w:sz w:val="18"/>
                <w:szCs w:val="18"/>
                <w:lang w:val="pl-PL"/>
              </w:rPr>
              <w:t>ministerstwo pracy</w:t>
            </w:r>
            <w:r w:rsidRPr="00135BC3">
              <w:rPr>
                <w:rFonts w:asciiTheme="minorHAnsi" w:hAnsiTheme="minorHAnsi"/>
                <w:sz w:val="18"/>
                <w:szCs w:val="18"/>
              </w:rPr>
              <w:t xml:space="preserve"> mog</w:t>
            </w:r>
            <w:r w:rsidRPr="00135BC3">
              <w:rPr>
                <w:rFonts w:asciiTheme="minorHAnsi" w:hAnsiTheme="minorHAnsi"/>
                <w:sz w:val="18"/>
                <w:szCs w:val="18"/>
                <w:lang w:val="pl-PL"/>
              </w:rPr>
              <w:t>ły</w:t>
            </w:r>
            <w:r w:rsidRPr="00135BC3">
              <w:rPr>
                <w:rFonts w:asciiTheme="minorHAnsi" w:hAnsiTheme="minorHAnsi"/>
                <w:sz w:val="18"/>
                <w:szCs w:val="18"/>
              </w:rPr>
              <w:t xml:space="preserve"> przeznaczyć środki na: promocję KFS; konsultacje i poradnictwo dla pracodawców w zakresie korzystania z KFS; określanie zapotrzebowania na zawody</w:t>
            </w:r>
            <w:r w:rsidRPr="00135BC3">
              <w:rPr>
                <w:rFonts w:asciiTheme="minorHAnsi" w:hAnsiTheme="minorHAnsi"/>
                <w:sz w:val="18"/>
                <w:szCs w:val="18"/>
                <w:lang w:val="pl-PL"/>
              </w:rPr>
              <w:t>.</w:t>
            </w:r>
          </w:p>
        </w:tc>
      </w:tr>
      <w:tr w:rsidR="00A028D0" w:rsidRPr="00C15682" w:rsidTr="002F0BD8">
        <w:tc>
          <w:tcPr>
            <w:tcW w:w="2268" w:type="dxa"/>
          </w:tcPr>
          <w:p w:rsidR="00A028D0" w:rsidRPr="0005110D" w:rsidRDefault="00A028D0" w:rsidP="002F0BD8">
            <w:pPr>
              <w:pStyle w:val="Zawartotabeli"/>
              <w:spacing w:after="0"/>
              <w:rPr>
                <w:rFonts w:asciiTheme="minorHAnsi" w:hAnsiTheme="minorHAnsi"/>
                <w:sz w:val="18"/>
                <w:szCs w:val="18"/>
              </w:rPr>
            </w:pPr>
            <w:r w:rsidRPr="0005110D">
              <w:rPr>
                <w:rFonts w:asciiTheme="minorHAnsi" w:hAnsiTheme="minorHAnsi"/>
                <w:sz w:val="18"/>
                <w:szCs w:val="18"/>
              </w:rPr>
              <w:t>Uzyskane efekty</w:t>
            </w:r>
            <w:r w:rsidRPr="0005110D">
              <w:rPr>
                <w:rFonts w:asciiTheme="minorHAnsi" w:hAnsiTheme="minorHAnsi"/>
                <w:sz w:val="18"/>
                <w:szCs w:val="18"/>
                <w:lang w:val="pl-PL"/>
              </w:rPr>
              <w:br/>
            </w:r>
            <w:r w:rsidRPr="0005110D">
              <w:rPr>
                <w:rFonts w:asciiTheme="minorHAnsi" w:hAnsiTheme="minorHAnsi"/>
                <w:sz w:val="18"/>
                <w:szCs w:val="18"/>
              </w:rPr>
              <w:t>(</w:t>
            </w:r>
            <w:r w:rsidRPr="0005110D">
              <w:rPr>
                <w:rFonts w:asciiTheme="minorHAnsi" w:hAnsiTheme="minorHAnsi"/>
                <w:snapToGrid w:val="0"/>
                <w:sz w:val="18"/>
                <w:szCs w:val="18"/>
              </w:rPr>
              <w:t>w ujęciu ilościowym</w:t>
            </w:r>
            <w:r w:rsidRPr="0005110D">
              <w:rPr>
                <w:rFonts w:asciiTheme="minorHAnsi" w:hAnsiTheme="minorHAnsi"/>
                <w:snapToGrid w:val="0"/>
                <w:sz w:val="18"/>
                <w:szCs w:val="18"/>
                <w:lang w:val="pl-PL"/>
              </w:rPr>
              <w:br/>
            </w:r>
            <w:r w:rsidRPr="0005110D">
              <w:rPr>
                <w:rFonts w:asciiTheme="minorHAnsi" w:hAnsiTheme="minorHAnsi"/>
                <w:snapToGrid w:val="0"/>
                <w:sz w:val="18"/>
                <w:szCs w:val="18"/>
              </w:rPr>
              <w:t>i jakościowym</w:t>
            </w:r>
            <w:r w:rsidRPr="0005110D">
              <w:rPr>
                <w:rFonts w:asciiTheme="minorHAnsi" w:hAnsiTheme="minorHAnsi"/>
                <w:sz w:val="18"/>
                <w:szCs w:val="18"/>
              </w:rPr>
              <w:t>)</w:t>
            </w:r>
          </w:p>
        </w:tc>
        <w:tc>
          <w:tcPr>
            <w:tcW w:w="7082" w:type="dxa"/>
          </w:tcPr>
          <w:p w:rsidR="00A028D0" w:rsidRPr="00135BC3" w:rsidRDefault="00A028D0" w:rsidP="0042189C">
            <w:pPr>
              <w:pStyle w:val="Zawartotabeli"/>
              <w:numPr>
                <w:ilvl w:val="0"/>
                <w:numId w:val="21"/>
              </w:numPr>
              <w:tabs>
                <w:tab w:val="clear" w:pos="720"/>
                <w:tab w:val="left" w:pos="140"/>
                <w:tab w:val="num" w:pos="458"/>
              </w:tabs>
              <w:spacing w:after="0"/>
              <w:ind w:left="0" w:firstLine="0"/>
              <w:jc w:val="both"/>
              <w:rPr>
                <w:rFonts w:asciiTheme="minorHAnsi" w:hAnsiTheme="minorHAnsi"/>
                <w:sz w:val="18"/>
                <w:szCs w:val="18"/>
              </w:rPr>
            </w:pPr>
            <w:r w:rsidRPr="00135BC3">
              <w:rPr>
                <w:rFonts w:asciiTheme="minorHAnsi" w:hAnsiTheme="minorHAnsi"/>
                <w:sz w:val="18"/>
                <w:szCs w:val="18"/>
                <w:lang w:val="pl-PL"/>
              </w:rPr>
              <w:t>2.772</w:t>
            </w:r>
            <w:r w:rsidRPr="00135BC3">
              <w:rPr>
                <w:rFonts w:asciiTheme="minorHAnsi" w:hAnsiTheme="minorHAnsi"/>
                <w:sz w:val="18"/>
                <w:szCs w:val="18"/>
              </w:rPr>
              <w:t xml:space="preserve"> os</w:t>
            </w:r>
            <w:r w:rsidRPr="00135BC3">
              <w:rPr>
                <w:rFonts w:asciiTheme="minorHAnsi" w:hAnsiTheme="minorHAnsi"/>
                <w:sz w:val="18"/>
                <w:szCs w:val="18"/>
                <w:lang w:val="pl-PL"/>
              </w:rPr>
              <w:t xml:space="preserve">oby </w:t>
            </w:r>
            <w:r w:rsidRPr="00135BC3">
              <w:rPr>
                <w:rFonts w:asciiTheme="minorHAnsi" w:hAnsiTheme="minorHAnsi"/>
                <w:sz w:val="18"/>
                <w:szCs w:val="18"/>
              </w:rPr>
              <w:t>skorzystał</w:t>
            </w:r>
            <w:r w:rsidR="008E2BBC">
              <w:rPr>
                <w:rFonts w:asciiTheme="minorHAnsi" w:hAnsiTheme="minorHAnsi"/>
                <w:sz w:val="18"/>
                <w:szCs w:val="18"/>
                <w:lang w:val="pl-PL"/>
              </w:rPr>
              <w:t>y</w:t>
            </w:r>
            <w:r w:rsidRPr="00135BC3">
              <w:rPr>
                <w:rFonts w:asciiTheme="minorHAnsi" w:hAnsiTheme="minorHAnsi"/>
                <w:sz w:val="18"/>
                <w:szCs w:val="18"/>
                <w:lang w:val="pl-PL"/>
              </w:rPr>
              <w:t xml:space="preserve"> </w:t>
            </w:r>
            <w:r w:rsidRPr="00135BC3">
              <w:rPr>
                <w:rFonts w:asciiTheme="minorHAnsi" w:hAnsiTheme="minorHAnsi"/>
                <w:sz w:val="18"/>
                <w:szCs w:val="18"/>
              </w:rPr>
              <w:t xml:space="preserve">ze wsparcia </w:t>
            </w:r>
            <w:r w:rsidRPr="00135BC3">
              <w:rPr>
                <w:rFonts w:asciiTheme="minorHAnsi" w:hAnsiTheme="minorHAnsi"/>
                <w:sz w:val="18"/>
                <w:szCs w:val="18"/>
                <w:lang w:val="pl-PL"/>
              </w:rPr>
              <w:t>udzielonego przez PUP</w:t>
            </w:r>
            <w:r w:rsidRPr="00135BC3">
              <w:rPr>
                <w:rFonts w:asciiTheme="minorHAnsi" w:hAnsiTheme="minorHAnsi"/>
                <w:sz w:val="18"/>
                <w:szCs w:val="18"/>
              </w:rPr>
              <w:t xml:space="preserve"> w ramach KFS,</w:t>
            </w:r>
          </w:p>
          <w:p w:rsidR="00A028D0" w:rsidRPr="00135BC3" w:rsidRDefault="00A028D0" w:rsidP="0042189C">
            <w:pPr>
              <w:pStyle w:val="Zawartotabeli"/>
              <w:numPr>
                <w:ilvl w:val="0"/>
                <w:numId w:val="21"/>
              </w:numPr>
              <w:tabs>
                <w:tab w:val="clear" w:pos="720"/>
                <w:tab w:val="left" w:pos="140"/>
                <w:tab w:val="num" w:pos="458"/>
              </w:tabs>
              <w:spacing w:after="0"/>
              <w:ind w:left="0" w:firstLine="0"/>
              <w:jc w:val="both"/>
              <w:rPr>
                <w:rFonts w:asciiTheme="minorHAnsi" w:hAnsiTheme="minorHAnsi"/>
                <w:sz w:val="18"/>
                <w:szCs w:val="18"/>
              </w:rPr>
            </w:pPr>
            <w:r w:rsidRPr="00135BC3">
              <w:rPr>
                <w:rFonts w:asciiTheme="minorHAnsi" w:hAnsiTheme="minorHAnsi"/>
                <w:sz w:val="18"/>
                <w:szCs w:val="18"/>
              </w:rPr>
              <w:t>upowszechnienie informacji na temat KFS,</w:t>
            </w:r>
          </w:p>
          <w:p w:rsidR="00A028D0" w:rsidRPr="00135BC3" w:rsidRDefault="00A028D0" w:rsidP="0042189C">
            <w:pPr>
              <w:pStyle w:val="Zawartotabeli"/>
              <w:numPr>
                <w:ilvl w:val="0"/>
                <w:numId w:val="21"/>
              </w:numPr>
              <w:tabs>
                <w:tab w:val="clear" w:pos="720"/>
                <w:tab w:val="left" w:pos="140"/>
                <w:tab w:val="num" w:pos="458"/>
              </w:tabs>
              <w:spacing w:after="0"/>
              <w:ind w:left="0" w:firstLine="0"/>
              <w:jc w:val="both"/>
              <w:rPr>
                <w:rFonts w:asciiTheme="minorHAnsi" w:hAnsiTheme="minorHAnsi"/>
                <w:sz w:val="18"/>
                <w:szCs w:val="18"/>
              </w:rPr>
            </w:pPr>
            <w:r w:rsidRPr="00135BC3">
              <w:rPr>
                <w:rFonts w:asciiTheme="minorHAnsi" w:hAnsiTheme="minorHAnsi"/>
                <w:sz w:val="18"/>
                <w:szCs w:val="18"/>
              </w:rPr>
              <w:t>wzrost wiedzy pracodawców i pracowników na temat KFS</w:t>
            </w:r>
            <w:r w:rsidRPr="00135BC3">
              <w:rPr>
                <w:rFonts w:asciiTheme="minorHAnsi" w:hAnsiTheme="minorHAnsi"/>
                <w:sz w:val="18"/>
                <w:szCs w:val="18"/>
                <w:lang w:val="pl-PL"/>
              </w:rPr>
              <w:t>.</w:t>
            </w:r>
          </w:p>
        </w:tc>
      </w:tr>
      <w:tr w:rsidR="00A028D0" w:rsidRPr="00C15682" w:rsidTr="002F0BD8">
        <w:tc>
          <w:tcPr>
            <w:tcW w:w="2268" w:type="dxa"/>
          </w:tcPr>
          <w:p w:rsidR="00A028D0" w:rsidRPr="0005110D" w:rsidRDefault="00A028D0" w:rsidP="002F0BD8">
            <w:pPr>
              <w:pStyle w:val="Zawartotabeli"/>
              <w:spacing w:after="0"/>
              <w:rPr>
                <w:rFonts w:asciiTheme="minorHAnsi" w:hAnsiTheme="minorHAnsi"/>
                <w:sz w:val="18"/>
                <w:szCs w:val="18"/>
              </w:rPr>
            </w:pPr>
            <w:r w:rsidRPr="0005110D">
              <w:rPr>
                <w:rFonts w:asciiTheme="minorHAnsi" w:hAnsiTheme="minorHAnsi"/>
                <w:sz w:val="18"/>
                <w:szCs w:val="18"/>
              </w:rPr>
              <w:t>Środki wydatkowane</w:t>
            </w:r>
            <w:r w:rsidRPr="0005110D">
              <w:rPr>
                <w:rFonts w:asciiTheme="minorHAnsi" w:hAnsiTheme="minorHAnsi"/>
                <w:sz w:val="18"/>
                <w:szCs w:val="18"/>
              </w:rPr>
              <w:br/>
              <w:t>w 2019 r. (w tys. zł)</w:t>
            </w:r>
          </w:p>
        </w:tc>
        <w:tc>
          <w:tcPr>
            <w:tcW w:w="7082" w:type="dxa"/>
          </w:tcPr>
          <w:p w:rsidR="00A028D0" w:rsidRPr="00135BC3" w:rsidRDefault="00A028D0" w:rsidP="002F0BD8">
            <w:pPr>
              <w:pStyle w:val="Bezodstpw"/>
              <w:ind w:hanging="2"/>
              <w:jc w:val="both"/>
              <w:rPr>
                <w:rFonts w:asciiTheme="minorHAnsi" w:hAnsiTheme="minorHAnsi"/>
                <w:sz w:val="18"/>
                <w:szCs w:val="18"/>
              </w:rPr>
            </w:pPr>
            <w:r w:rsidRPr="00135BC3">
              <w:rPr>
                <w:rFonts w:asciiTheme="minorHAnsi" w:hAnsiTheme="minorHAnsi"/>
                <w:sz w:val="18"/>
                <w:szCs w:val="18"/>
              </w:rPr>
              <w:t>Środki Krajowego Funduszu Szkoleniowego – 4.887,5 tys. zł (na realizację zadań przez PUP-y).</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5C2344" w:rsidRDefault="00A028D0" w:rsidP="002F0BD8">
            <w:pPr>
              <w:pStyle w:val="Nagwektabeli"/>
              <w:spacing w:after="0"/>
              <w:jc w:val="left"/>
              <w:rPr>
                <w:rFonts w:asciiTheme="minorHAnsi" w:hAnsiTheme="minorHAnsi"/>
                <w:b w:val="0"/>
                <w:bCs w:val="0"/>
                <w:i w:val="0"/>
                <w:iCs w:val="0"/>
                <w:sz w:val="18"/>
                <w:szCs w:val="18"/>
              </w:rPr>
            </w:pPr>
            <w:r w:rsidRPr="005C2344">
              <w:rPr>
                <w:rFonts w:asciiTheme="minorHAnsi" w:hAnsiTheme="minorHAnsi"/>
                <w:b w:val="0"/>
                <w:bCs w:val="0"/>
                <w:i w:val="0"/>
                <w:iCs w:val="0"/>
                <w:sz w:val="18"/>
                <w:szCs w:val="18"/>
                <w:lang w:val="pl-PL" w:eastAsia="pl-PL"/>
              </w:rPr>
              <w:t>Priorytet 2</w:t>
            </w:r>
          </w:p>
        </w:tc>
        <w:tc>
          <w:tcPr>
            <w:tcW w:w="7082" w:type="dxa"/>
          </w:tcPr>
          <w:p w:rsidR="00A028D0" w:rsidRPr="005C2344" w:rsidRDefault="00A028D0" w:rsidP="002F0BD8">
            <w:pPr>
              <w:pStyle w:val="Nagwektabeli"/>
              <w:spacing w:after="0"/>
              <w:jc w:val="both"/>
              <w:rPr>
                <w:rFonts w:asciiTheme="minorHAnsi" w:hAnsiTheme="minorHAnsi"/>
                <w:b w:val="0"/>
                <w:bCs w:val="0"/>
                <w:i w:val="0"/>
                <w:iCs w:val="0"/>
                <w:sz w:val="18"/>
                <w:szCs w:val="18"/>
                <w:lang w:val="pl-PL" w:eastAsia="pl-PL"/>
              </w:rPr>
            </w:pPr>
            <w:r w:rsidRPr="005C2344">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208"/>
        </w:trPr>
        <w:tc>
          <w:tcPr>
            <w:tcW w:w="2268" w:type="dxa"/>
          </w:tcPr>
          <w:p w:rsidR="00A028D0" w:rsidRPr="005C2344" w:rsidRDefault="00A028D0" w:rsidP="002F0BD8">
            <w:pPr>
              <w:pStyle w:val="Zawartotabeli"/>
              <w:spacing w:after="0"/>
              <w:rPr>
                <w:rFonts w:asciiTheme="minorHAnsi" w:hAnsiTheme="minorHAnsi"/>
                <w:sz w:val="18"/>
                <w:szCs w:val="18"/>
              </w:rPr>
            </w:pPr>
            <w:r w:rsidRPr="005C2344">
              <w:rPr>
                <w:rFonts w:asciiTheme="minorHAnsi" w:hAnsiTheme="minorHAnsi"/>
                <w:sz w:val="18"/>
                <w:szCs w:val="18"/>
                <w:lang w:val="pl-PL" w:eastAsia="pl-PL"/>
              </w:rPr>
              <w:t>Cel operacyjny 2.5.</w:t>
            </w:r>
          </w:p>
        </w:tc>
        <w:tc>
          <w:tcPr>
            <w:tcW w:w="7082" w:type="dxa"/>
          </w:tcPr>
          <w:p w:rsidR="00A028D0" w:rsidRPr="005C2344" w:rsidRDefault="00A028D0" w:rsidP="002F0BD8">
            <w:pPr>
              <w:pStyle w:val="Zawartotabeli"/>
              <w:spacing w:after="0"/>
              <w:jc w:val="both"/>
              <w:rPr>
                <w:rFonts w:asciiTheme="minorHAnsi" w:hAnsiTheme="minorHAnsi"/>
                <w:sz w:val="18"/>
                <w:szCs w:val="18"/>
                <w:lang w:val="pl-PL" w:eastAsia="pl-PL"/>
              </w:rPr>
            </w:pPr>
            <w:r w:rsidRPr="005C2344">
              <w:rPr>
                <w:rFonts w:asciiTheme="minorHAnsi" w:hAnsiTheme="minorHAnsi"/>
                <w:bCs/>
                <w:sz w:val="18"/>
                <w:szCs w:val="18"/>
                <w:lang w:val="pl-PL" w:eastAsia="pl-PL"/>
              </w:rPr>
              <w:t>Wsparcie rozwoju kształcenia ustawicznego w formach pozaszkolnych</w:t>
            </w:r>
            <w:r w:rsidRPr="005C2344">
              <w:rPr>
                <w:rFonts w:asciiTheme="minorHAnsi" w:hAnsiTheme="minorHAnsi"/>
                <w:sz w:val="18"/>
                <w:szCs w:val="18"/>
                <w:lang w:val="pl-PL" w:eastAsia="pl-PL"/>
              </w:rPr>
              <w:t xml:space="preserve"> </w:t>
            </w:r>
          </w:p>
        </w:tc>
      </w:tr>
      <w:tr w:rsidR="00A028D0" w:rsidRPr="00C15682" w:rsidTr="002F0BD8">
        <w:trPr>
          <w:trHeight w:val="257"/>
        </w:trPr>
        <w:tc>
          <w:tcPr>
            <w:tcW w:w="2268" w:type="dxa"/>
          </w:tcPr>
          <w:p w:rsidR="00A028D0" w:rsidRPr="005C2344" w:rsidRDefault="00A028D0" w:rsidP="002F0BD8">
            <w:pPr>
              <w:pStyle w:val="Zawartotabeli"/>
              <w:spacing w:after="0"/>
              <w:rPr>
                <w:rFonts w:asciiTheme="minorHAnsi" w:hAnsiTheme="minorHAnsi"/>
                <w:sz w:val="18"/>
                <w:szCs w:val="18"/>
              </w:rPr>
            </w:pPr>
            <w:r w:rsidRPr="005C2344">
              <w:rPr>
                <w:rFonts w:asciiTheme="minorHAnsi" w:hAnsiTheme="minorHAnsi"/>
                <w:sz w:val="18"/>
                <w:szCs w:val="18"/>
                <w:lang w:val="pl-PL" w:eastAsia="pl-PL"/>
              </w:rPr>
              <w:t>Tytuł zadania 2.5.5.</w:t>
            </w:r>
          </w:p>
        </w:tc>
        <w:tc>
          <w:tcPr>
            <w:tcW w:w="7082" w:type="dxa"/>
          </w:tcPr>
          <w:p w:rsidR="00A028D0" w:rsidRPr="005C2344" w:rsidRDefault="00A028D0" w:rsidP="002F0BD8">
            <w:pPr>
              <w:pStyle w:val="Zawartotabeli"/>
              <w:spacing w:after="0"/>
              <w:jc w:val="both"/>
              <w:rPr>
                <w:rFonts w:asciiTheme="minorHAnsi" w:hAnsiTheme="minorHAnsi"/>
                <w:sz w:val="18"/>
                <w:szCs w:val="18"/>
              </w:rPr>
            </w:pPr>
            <w:r w:rsidRPr="005C2344">
              <w:rPr>
                <w:rFonts w:ascii="Calibri" w:hAnsi="Calibri"/>
                <w:sz w:val="18"/>
                <w:szCs w:val="18"/>
              </w:rPr>
              <w:t>Wsparcie MMŚP w ramach Lubuskich Bonów</w:t>
            </w:r>
          </w:p>
        </w:tc>
      </w:tr>
      <w:tr w:rsidR="00A028D0" w:rsidRPr="00C15682" w:rsidTr="002F0BD8">
        <w:trPr>
          <w:trHeight w:val="219"/>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5C2344">
              <w:rPr>
                <w:rFonts w:asciiTheme="minorHAnsi" w:hAnsiTheme="minorHAnsi"/>
                <w:sz w:val="18"/>
                <w:szCs w:val="18"/>
              </w:rPr>
              <w:t>Opis realizacji zadania (</w:t>
            </w:r>
            <w:r w:rsidRPr="005C2344">
              <w:rPr>
                <w:rFonts w:asciiTheme="minorHAnsi" w:hAnsiTheme="minorHAnsi"/>
                <w:snapToGrid w:val="0"/>
                <w:sz w:val="18"/>
                <w:szCs w:val="18"/>
              </w:rPr>
              <w:t>charakterystyka realizowanego zadania: cel, wykonawcy, podjęte</w:t>
            </w:r>
            <w:r w:rsidRPr="005C2344">
              <w:rPr>
                <w:rFonts w:asciiTheme="minorHAnsi" w:hAnsiTheme="minorHAnsi"/>
                <w:snapToGrid w:val="0"/>
                <w:sz w:val="18"/>
                <w:szCs w:val="18"/>
              </w:rPr>
              <w:br/>
              <w:t>i zrealizowane działania)</w:t>
            </w:r>
          </w:p>
        </w:tc>
        <w:tc>
          <w:tcPr>
            <w:tcW w:w="7082" w:type="dxa"/>
          </w:tcPr>
          <w:p w:rsidR="00A028D0" w:rsidRPr="00AC0753" w:rsidRDefault="00A028D0" w:rsidP="002F0BD8">
            <w:pPr>
              <w:pStyle w:val="Tekstpodstawowywcity"/>
              <w:tabs>
                <w:tab w:val="left" w:pos="303"/>
              </w:tabs>
              <w:suppressAutoHyphens/>
              <w:ind w:left="20" w:right="-10"/>
              <w:jc w:val="both"/>
              <w:rPr>
                <w:rFonts w:asciiTheme="minorHAnsi" w:hAnsiTheme="minorHAnsi"/>
                <w:sz w:val="18"/>
                <w:szCs w:val="18"/>
                <w:lang w:val="pl-PL" w:eastAsia="pl-PL"/>
              </w:rPr>
            </w:pPr>
            <w:r w:rsidRPr="00AC0753">
              <w:rPr>
                <w:rFonts w:asciiTheme="minorHAnsi" w:hAnsiTheme="minorHAnsi"/>
                <w:sz w:val="18"/>
                <w:szCs w:val="18"/>
                <w:lang w:val="pl-PL" w:eastAsia="pl-PL"/>
              </w:rPr>
              <w:t>DFS UMWL:</w:t>
            </w:r>
          </w:p>
          <w:p w:rsidR="00A028D0" w:rsidRPr="00135BC3"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AC0753">
              <w:rPr>
                <w:rFonts w:asciiTheme="minorHAnsi" w:hAnsiTheme="minorHAnsi"/>
                <w:sz w:val="18"/>
                <w:szCs w:val="18"/>
                <w:lang w:val="pl-PL" w:eastAsia="pl-PL"/>
              </w:rPr>
              <w:t>Celem Działania 6.5 RPO Lubuskie 2020 jest dostosowanie przedsiębiorstw i ich pracowników do zmian zachodzących</w:t>
            </w:r>
            <w:r>
              <w:rPr>
                <w:rFonts w:asciiTheme="minorHAnsi" w:hAnsiTheme="minorHAnsi"/>
                <w:sz w:val="18"/>
                <w:szCs w:val="18"/>
                <w:lang w:val="pl-PL" w:eastAsia="pl-PL"/>
              </w:rPr>
              <w:t xml:space="preserve"> </w:t>
            </w:r>
            <w:r w:rsidRPr="00AC0753">
              <w:rPr>
                <w:rFonts w:asciiTheme="minorHAnsi" w:hAnsiTheme="minorHAnsi"/>
                <w:sz w:val="18"/>
                <w:szCs w:val="18"/>
                <w:lang w:val="pl-PL" w:eastAsia="pl-PL"/>
              </w:rPr>
              <w:t xml:space="preserve">w gospodarce. Wskaźnik zatrudnienia w regionie jest w znacznej mierze tworzony przez przedsiębiorców z sektora MŚP. Jak wynika z analizy SWOT przedsiębiorcy, w szczególności </w:t>
            </w:r>
            <w:proofErr w:type="spellStart"/>
            <w:r w:rsidRPr="00AC0753">
              <w:rPr>
                <w:rFonts w:asciiTheme="minorHAnsi" w:hAnsiTheme="minorHAnsi"/>
                <w:sz w:val="18"/>
                <w:szCs w:val="18"/>
                <w:lang w:val="pl-PL" w:eastAsia="pl-PL"/>
              </w:rPr>
              <w:t>mikroprzedsiębiorcy</w:t>
            </w:r>
            <w:proofErr w:type="spellEnd"/>
            <w:r w:rsidRPr="00AC0753">
              <w:rPr>
                <w:rFonts w:asciiTheme="minorHAnsi" w:hAnsiTheme="minorHAnsi"/>
                <w:sz w:val="18"/>
                <w:szCs w:val="18"/>
                <w:lang w:val="pl-PL" w:eastAsia="pl-PL"/>
              </w:rPr>
              <w:t xml:space="preserve">, mają utrudniony dostęp do zewnętrznego finansowania, w tym do inwestowania w poprawę jakości i umiejętności swojej kadry pracowniczej. Procesy </w:t>
            </w:r>
            <w:r w:rsidRPr="00AC0753">
              <w:rPr>
                <w:rFonts w:asciiTheme="minorHAnsi" w:hAnsiTheme="minorHAnsi"/>
                <w:sz w:val="18"/>
                <w:szCs w:val="18"/>
                <w:lang w:val="pl-PL" w:eastAsia="pl-PL"/>
              </w:rPr>
              <w:lastRenderedPageBreak/>
              <w:t xml:space="preserve">adaptacyjne w przedsiębiorstwach wiążą się bezpośrednio z koniecznością ciągłej aktualizacji, podnoszenia i zmiany kwalifikacji oraz umiejętności pracowników. Dla właściwego ukierunkowania wsparcia, tj. poprawy jakości kadr konieczna jest odpowiednia identyfikacja potrzeb i trendów obecnych na rynku pracy. Odpowiedzią na tego typu problemy jest zastosowanie podejścia popytowego, w którym to przedsiębiorca decyduje o tematyce szkoleń (tzw. Podmiotowe Systemy Finansowania). Tego rodzaju podejście uzależnione jest od funkcjonowania bazy podmiotów oferujących szkolenia (Baza Usług Rozwojowych). Takie wsparcie udzielane </w:t>
            </w:r>
            <w:r>
              <w:rPr>
                <w:rFonts w:asciiTheme="minorHAnsi" w:hAnsiTheme="minorHAnsi"/>
                <w:sz w:val="18"/>
                <w:szCs w:val="18"/>
                <w:lang w:val="pl-PL" w:eastAsia="pl-PL"/>
              </w:rPr>
              <w:t>jest</w:t>
            </w:r>
            <w:r w:rsidRPr="00AC0753">
              <w:rPr>
                <w:rFonts w:asciiTheme="minorHAnsi" w:hAnsiTheme="minorHAnsi"/>
                <w:sz w:val="18"/>
                <w:szCs w:val="18"/>
                <w:lang w:val="pl-PL" w:eastAsia="pl-PL"/>
              </w:rPr>
              <w:t xml:space="preserve"> bezpośrednio przedsiębiorcy w formie częściowej refundacji kosztów usługi. Dzięki popytowemu systemowi dystrybucji usług rozwojowych zapewniony </w:t>
            </w:r>
            <w:r>
              <w:rPr>
                <w:rFonts w:asciiTheme="minorHAnsi" w:hAnsiTheme="minorHAnsi"/>
                <w:sz w:val="18"/>
                <w:szCs w:val="18"/>
                <w:lang w:val="pl-PL" w:eastAsia="pl-PL"/>
              </w:rPr>
              <w:t>jest</w:t>
            </w:r>
            <w:r w:rsidRPr="00AC0753">
              <w:rPr>
                <w:rFonts w:asciiTheme="minorHAnsi" w:hAnsiTheme="minorHAnsi"/>
                <w:sz w:val="18"/>
                <w:szCs w:val="18"/>
                <w:lang w:val="pl-PL" w:eastAsia="pl-PL"/>
              </w:rPr>
              <w:t xml:space="preserve"> właściwy dobór narzędzi d</w:t>
            </w:r>
            <w:r>
              <w:rPr>
                <w:rFonts w:asciiTheme="minorHAnsi" w:hAnsiTheme="minorHAnsi"/>
                <w:sz w:val="18"/>
                <w:szCs w:val="18"/>
                <w:lang w:val="pl-PL" w:eastAsia="pl-PL"/>
              </w:rPr>
              <w:t>o potrzeb przedsiębiorców. Pozwala</w:t>
            </w:r>
            <w:r w:rsidRPr="00AC0753">
              <w:rPr>
                <w:rFonts w:asciiTheme="minorHAnsi" w:hAnsiTheme="minorHAnsi"/>
                <w:sz w:val="18"/>
                <w:szCs w:val="18"/>
                <w:lang w:val="pl-PL" w:eastAsia="pl-PL"/>
              </w:rPr>
              <w:t xml:space="preserve"> to na przekazanie w ręce przedsiębiorców możliwości swobodnego wyboru podmiotu, z którym przeprowadzą proces podnoszenia swoich kompetencji lub kompetencji swoich pracowników oraz zapewni</w:t>
            </w:r>
            <w:r>
              <w:rPr>
                <w:rFonts w:asciiTheme="minorHAnsi" w:hAnsiTheme="minorHAnsi"/>
                <w:sz w:val="18"/>
                <w:szCs w:val="18"/>
                <w:lang w:val="pl-PL" w:eastAsia="pl-PL"/>
              </w:rPr>
              <w:t>a</w:t>
            </w:r>
            <w:r w:rsidRPr="00AC0753">
              <w:rPr>
                <w:rFonts w:asciiTheme="minorHAnsi" w:hAnsiTheme="minorHAnsi"/>
                <w:sz w:val="18"/>
                <w:szCs w:val="18"/>
                <w:lang w:val="pl-PL" w:eastAsia="pl-PL"/>
              </w:rPr>
              <w:t xml:space="preserve"> możliwość dokonania oceny świadczony</w:t>
            </w:r>
            <w:r>
              <w:rPr>
                <w:rFonts w:asciiTheme="minorHAnsi" w:hAnsiTheme="minorHAnsi"/>
                <w:sz w:val="18"/>
                <w:szCs w:val="18"/>
                <w:lang w:val="pl-PL" w:eastAsia="pl-PL"/>
              </w:rPr>
              <w:t>ch usług rozwojowych, co pozwala</w:t>
            </w:r>
            <w:r w:rsidRPr="00AC0753">
              <w:rPr>
                <w:rFonts w:asciiTheme="minorHAnsi" w:hAnsiTheme="minorHAnsi"/>
                <w:sz w:val="18"/>
                <w:szCs w:val="18"/>
                <w:lang w:val="pl-PL" w:eastAsia="pl-PL"/>
              </w:rPr>
              <w:t xml:space="preserve"> na lepsze dopasowanie oferowanych usług do potrzeb ostatecznych odbiorców.</w:t>
            </w:r>
            <w:r>
              <w:rPr>
                <w:rFonts w:asciiTheme="minorHAnsi" w:hAnsiTheme="minorHAnsi"/>
                <w:sz w:val="18"/>
                <w:szCs w:val="18"/>
                <w:lang w:val="pl-PL" w:eastAsia="pl-PL"/>
              </w:rPr>
              <w:t xml:space="preserve"> </w:t>
            </w:r>
            <w:r w:rsidRPr="00AC0753">
              <w:rPr>
                <w:rFonts w:asciiTheme="minorHAnsi" w:hAnsiTheme="minorHAnsi"/>
                <w:sz w:val="18"/>
                <w:szCs w:val="18"/>
                <w:lang w:val="pl-PL" w:eastAsia="pl-PL"/>
              </w:rPr>
              <w:t>Interwencja EFS skoncentrowana</w:t>
            </w:r>
            <w:r>
              <w:rPr>
                <w:rFonts w:asciiTheme="minorHAnsi" w:hAnsiTheme="minorHAnsi"/>
                <w:sz w:val="18"/>
                <w:szCs w:val="18"/>
                <w:lang w:val="pl-PL" w:eastAsia="pl-PL"/>
              </w:rPr>
              <w:t xml:space="preserve"> jest</w:t>
            </w:r>
            <w:r w:rsidRPr="00AC0753">
              <w:rPr>
                <w:rFonts w:asciiTheme="minorHAnsi" w:hAnsiTheme="minorHAnsi"/>
                <w:sz w:val="18"/>
                <w:szCs w:val="18"/>
                <w:lang w:val="pl-PL" w:eastAsia="pl-PL"/>
              </w:rPr>
              <w:t xml:space="preserve"> przede wszystkim na sektorach o najwyższym potencjale do generowania nowych miejsc pracy (tzw. firmach szybkiego wzrostu), jak też na pracownikach znajdujących się w najtrudniejszej sytuacji na rynku pracy (np. osobach starszych, pracownikach o niskich kwalifikacjach). Sektory, o których mowa wyżej wskazywane</w:t>
            </w:r>
            <w:r>
              <w:rPr>
                <w:rFonts w:asciiTheme="minorHAnsi" w:hAnsiTheme="minorHAnsi"/>
                <w:sz w:val="18"/>
                <w:szCs w:val="18"/>
                <w:lang w:val="pl-PL" w:eastAsia="pl-PL"/>
              </w:rPr>
              <w:t xml:space="preserve"> są</w:t>
            </w:r>
            <w:r w:rsidRPr="00AC0753">
              <w:rPr>
                <w:rFonts w:asciiTheme="minorHAnsi" w:hAnsiTheme="minorHAnsi"/>
                <w:sz w:val="18"/>
                <w:szCs w:val="18"/>
                <w:lang w:val="pl-PL" w:eastAsia="pl-PL"/>
              </w:rPr>
              <w:t xml:space="preserve"> w oparciu o regionalne badania i analizy oraz </w:t>
            </w:r>
            <w:r>
              <w:rPr>
                <w:rFonts w:asciiTheme="minorHAnsi" w:hAnsiTheme="minorHAnsi"/>
                <w:sz w:val="18"/>
                <w:szCs w:val="18"/>
                <w:lang w:val="pl-PL" w:eastAsia="pl-PL"/>
              </w:rPr>
              <w:t>wynikają</w:t>
            </w:r>
            <w:r w:rsidRPr="00AC0753">
              <w:rPr>
                <w:rFonts w:asciiTheme="minorHAnsi" w:hAnsiTheme="minorHAnsi"/>
                <w:sz w:val="18"/>
                <w:szCs w:val="18"/>
                <w:lang w:val="pl-PL" w:eastAsia="pl-PL"/>
              </w:rPr>
              <w:t xml:space="preserve"> z regionalnych inteligentnych specjalizacji. Preferencją objęte</w:t>
            </w:r>
            <w:r>
              <w:rPr>
                <w:rFonts w:asciiTheme="minorHAnsi" w:hAnsiTheme="minorHAnsi"/>
                <w:sz w:val="18"/>
                <w:szCs w:val="18"/>
                <w:lang w:val="pl-PL" w:eastAsia="pl-PL"/>
              </w:rPr>
              <w:t xml:space="preserve"> są</w:t>
            </w:r>
            <w:r w:rsidRPr="00AC0753">
              <w:rPr>
                <w:rFonts w:asciiTheme="minorHAnsi" w:hAnsiTheme="minorHAnsi"/>
                <w:sz w:val="18"/>
                <w:szCs w:val="18"/>
                <w:lang w:val="pl-PL" w:eastAsia="pl-PL"/>
              </w:rPr>
              <w:t xml:space="preserve"> szkolenia i kursy oraz doradztwo uwzględniające branże mające strategiczne znaczenie dla rozwoju gospodarki na poziomie krajowym i regionalnym, które są identyfikowane w dokumentach strategicznych lub definiujących inteligentne specjalizacje. Na poziomie regionalnym są one </w:t>
            </w:r>
            <w:r w:rsidRPr="00135BC3">
              <w:rPr>
                <w:rFonts w:asciiTheme="minorHAnsi" w:hAnsiTheme="minorHAnsi"/>
                <w:sz w:val="18"/>
                <w:szCs w:val="18"/>
                <w:lang w:val="pl-PL" w:eastAsia="pl-PL"/>
              </w:rPr>
              <w:t>określone w Programie Rozwoju Innowacji Województwa Lubuskiego jako Innowacyjny Przemysł, Zdrowie i Jakość Życia oraz Zielona Gospodarka.</w:t>
            </w:r>
          </w:p>
          <w:p w:rsidR="00A028D0" w:rsidRPr="00135BC3" w:rsidRDefault="00A028D0" w:rsidP="002F0BD8">
            <w:pPr>
              <w:pStyle w:val="Tekstpodstawowywcity"/>
              <w:tabs>
                <w:tab w:val="left" w:pos="303"/>
              </w:tabs>
              <w:suppressAutoHyphens/>
              <w:ind w:left="20" w:right="-10"/>
              <w:jc w:val="both"/>
              <w:rPr>
                <w:rFonts w:asciiTheme="minorHAnsi" w:hAnsiTheme="minorHAnsi"/>
                <w:sz w:val="18"/>
                <w:szCs w:val="18"/>
                <w:lang w:val="pl-PL"/>
              </w:rPr>
            </w:pPr>
          </w:p>
          <w:p w:rsidR="00A028D0" w:rsidRPr="00135BC3"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135BC3">
              <w:rPr>
                <w:rFonts w:asciiTheme="minorHAnsi" w:hAnsiTheme="minorHAnsi"/>
                <w:sz w:val="18"/>
                <w:szCs w:val="18"/>
                <w:lang w:val="pl-PL"/>
              </w:rPr>
              <w:t>ARR i ZIPH:</w:t>
            </w:r>
          </w:p>
          <w:p w:rsidR="00A028D0" w:rsidRPr="00135BC3"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135BC3">
              <w:rPr>
                <w:rFonts w:asciiTheme="minorHAnsi" w:hAnsiTheme="minorHAnsi"/>
                <w:sz w:val="18"/>
                <w:szCs w:val="18"/>
                <w:lang w:val="pl-PL"/>
              </w:rPr>
              <w:t xml:space="preserve">Wzrost konkurencyjności lubuskich MMŚP poprzez usługi realizowane w ramach Bazy Usług Rozwojowych jest celem dwóch projektów: </w:t>
            </w:r>
          </w:p>
          <w:p w:rsidR="00A028D0" w:rsidRPr="00530FD0" w:rsidRDefault="00A028D0" w:rsidP="0042189C">
            <w:pPr>
              <w:pStyle w:val="Tekstpodstawowywcity"/>
              <w:numPr>
                <w:ilvl w:val="0"/>
                <w:numId w:val="61"/>
              </w:numPr>
              <w:tabs>
                <w:tab w:val="left" w:pos="172"/>
              </w:tabs>
              <w:suppressAutoHyphens/>
              <w:ind w:left="0" w:right="-10" w:firstLine="0"/>
              <w:jc w:val="both"/>
              <w:rPr>
                <w:rFonts w:asciiTheme="minorHAnsi" w:hAnsiTheme="minorHAnsi"/>
                <w:sz w:val="18"/>
                <w:szCs w:val="18"/>
                <w:lang w:val="pl-PL"/>
              </w:rPr>
            </w:pPr>
            <w:r w:rsidRPr="00135BC3">
              <w:rPr>
                <w:rFonts w:asciiTheme="minorHAnsi" w:hAnsiTheme="minorHAnsi"/>
                <w:sz w:val="18"/>
                <w:szCs w:val="18"/>
                <w:lang w:val="pl-PL"/>
              </w:rPr>
              <w:t>„Lubuskie Bony Rozwojowe</w:t>
            </w:r>
            <w:r w:rsidRPr="00530FD0">
              <w:rPr>
                <w:rFonts w:asciiTheme="minorHAnsi" w:hAnsiTheme="minorHAnsi"/>
                <w:sz w:val="18"/>
                <w:szCs w:val="18"/>
                <w:lang w:val="pl-PL"/>
              </w:rPr>
              <w:t xml:space="preserve"> w subregionie zielonogórskim” i </w:t>
            </w:r>
          </w:p>
          <w:p w:rsidR="00A028D0" w:rsidRPr="00530FD0" w:rsidRDefault="00A028D0" w:rsidP="0042189C">
            <w:pPr>
              <w:pStyle w:val="Tekstpodstawowywcity"/>
              <w:numPr>
                <w:ilvl w:val="0"/>
                <w:numId w:val="61"/>
              </w:numPr>
              <w:tabs>
                <w:tab w:val="left" w:pos="172"/>
              </w:tabs>
              <w:suppressAutoHyphens/>
              <w:ind w:left="0" w:right="-10" w:firstLine="0"/>
              <w:jc w:val="both"/>
              <w:rPr>
                <w:rFonts w:asciiTheme="minorHAnsi" w:hAnsiTheme="minorHAnsi"/>
                <w:sz w:val="18"/>
                <w:szCs w:val="18"/>
                <w:lang w:val="pl-PL"/>
              </w:rPr>
            </w:pPr>
            <w:r w:rsidRPr="00530FD0">
              <w:rPr>
                <w:rFonts w:asciiTheme="minorHAnsi" w:hAnsiTheme="minorHAnsi"/>
                <w:sz w:val="18"/>
                <w:szCs w:val="18"/>
                <w:lang w:val="pl-PL"/>
              </w:rPr>
              <w:t xml:space="preserve">„Lubuskie Bony Szkoleniowe szansą dla przedsiębiorców i pracowników subregionu gorzowskiego”. </w:t>
            </w:r>
          </w:p>
          <w:p w:rsidR="00A028D0" w:rsidRPr="002F315B" w:rsidRDefault="00A028D0" w:rsidP="002F0BD8">
            <w:pPr>
              <w:pStyle w:val="Tekstpodstawowywcity"/>
              <w:tabs>
                <w:tab w:val="left" w:pos="303"/>
              </w:tabs>
              <w:suppressAutoHyphens/>
              <w:ind w:left="20" w:right="-10"/>
              <w:jc w:val="both"/>
              <w:rPr>
                <w:rFonts w:asciiTheme="minorHAnsi" w:hAnsiTheme="minorHAnsi"/>
                <w:bCs/>
                <w:sz w:val="18"/>
                <w:szCs w:val="18"/>
              </w:rPr>
            </w:pPr>
            <w:r w:rsidRPr="00530FD0">
              <w:rPr>
                <w:rFonts w:asciiTheme="minorHAnsi" w:hAnsiTheme="minorHAnsi"/>
                <w:sz w:val="18"/>
                <w:szCs w:val="18"/>
                <w:lang w:val="pl-PL"/>
              </w:rPr>
              <w:t>Projekty realizowane są</w:t>
            </w:r>
            <w:r w:rsidRPr="002F315B">
              <w:rPr>
                <w:rFonts w:asciiTheme="minorHAnsi" w:hAnsiTheme="minorHAnsi"/>
                <w:sz w:val="18"/>
                <w:szCs w:val="18"/>
                <w:lang w:val="pl-PL"/>
              </w:rPr>
              <w:t xml:space="preserve"> w ramach RPO-L2020, w ramach Osi Priorytetowej 6 Regionalny rynek pracy, Działania 6.5 Usługi rozwojowe dla mikro, małych i średnich przedsiębiorstw. Odbiorcami wsparcia mogą być wyłącznie przedsiębiorstwa (MMŚP) prowadzące działalność, tj. posiadające stałą strukturę w zakresie zaplecza personalnego i technicznego do prowadzenia działalności na obszarze województwa lubuskiego – subregionu zielonogórskiego oraz subregionu gorzowskiego, zainteresowane uzyskaniem środków na dofinansowanie kształcenia swoich pracowników.</w:t>
            </w:r>
          </w:p>
          <w:p w:rsidR="00A028D0" w:rsidRPr="002F315B" w:rsidRDefault="00A028D0" w:rsidP="002F0BD8">
            <w:pPr>
              <w:pStyle w:val="Tekstpodstawowywcity"/>
              <w:suppressAutoHyphens/>
              <w:ind w:right="-10"/>
              <w:jc w:val="both"/>
              <w:rPr>
                <w:rFonts w:asciiTheme="minorHAnsi" w:hAnsiTheme="minorHAnsi"/>
                <w:sz w:val="18"/>
                <w:szCs w:val="18"/>
                <w:lang w:val="pl-PL"/>
              </w:rPr>
            </w:pPr>
            <w:r w:rsidRPr="002F315B">
              <w:rPr>
                <w:rFonts w:asciiTheme="minorHAnsi" w:hAnsiTheme="minorHAnsi"/>
                <w:sz w:val="18"/>
                <w:szCs w:val="18"/>
                <w:lang w:val="pl-PL"/>
              </w:rPr>
              <w:t xml:space="preserve">Projekty realizowane są w ramach Podmiotowego Systemu Finansowania (PSF), który m.in. gwarantuje przedsiębiorcy możliwość dokonania samodzielnego wyboru usług rozwojowych w ramach oferty dostępnej w Bazie Usług Rozwojowych, odpowiadających w największym stopniu na aktualne potrzeby przedsiębiorcy. W województwie lubuskim dystrybucja środków Europejskiego Funduszu Społecznego jest dokonywana w oparciu o system bonów rozwojowych (1 bon = 100 zł). </w:t>
            </w:r>
          </w:p>
          <w:p w:rsidR="00A028D0" w:rsidRPr="00C15682" w:rsidRDefault="00A028D0" w:rsidP="007B30CA">
            <w:pPr>
              <w:pStyle w:val="Tekstpodstawowywcity"/>
              <w:tabs>
                <w:tab w:val="left" w:pos="303"/>
              </w:tabs>
              <w:suppressAutoHyphens/>
              <w:ind w:left="20" w:right="-10"/>
              <w:jc w:val="both"/>
              <w:rPr>
                <w:rFonts w:asciiTheme="minorHAnsi" w:hAnsiTheme="minorHAnsi"/>
                <w:sz w:val="18"/>
                <w:szCs w:val="18"/>
                <w:highlight w:val="yellow"/>
                <w:lang w:val="pl-PL"/>
              </w:rPr>
            </w:pPr>
            <w:r w:rsidRPr="002F315B">
              <w:rPr>
                <w:rFonts w:asciiTheme="minorHAnsi" w:hAnsiTheme="minorHAnsi"/>
                <w:sz w:val="18"/>
                <w:szCs w:val="18"/>
                <w:lang w:val="pl-PL"/>
              </w:rPr>
              <w:t>W ramach projektów lubuscy przedsiębiorcy mogą uzyskać dofinansowanie na usługi rozwojowe, takie jak: usługi szkoleniowe (szkolenia, studia podyplomowe, e-learning), usługi doradcze (doradztwo, mentoring, facylitacja, coaching) oraz usługi jednorazowe (egzamin).</w:t>
            </w:r>
            <w:r w:rsidRPr="000E2ADC">
              <w:rPr>
                <w:rFonts w:asciiTheme="minorHAnsi" w:hAnsiTheme="minorHAnsi" w:cstheme="minorHAnsi"/>
                <w:sz w:val="18"/>
                <w:szCs w:val="18"/>
              </w:rPr>
              <w:t xml:space="preserve"> </w:t>
            </w:r>
            <w:r w:rsidRPr="002F315B">
              <w:rPr>
                <w:rFonts w:asciiTheme="minorHAnsi" w:hAnsiTheme="minorHAnsi" w:cstheme="minorHAnsi"/>
                <w:sz w:val="18"/>
                <w:szCs w:val="18"/>
              </w:rPr>
              <w:t>W województwie lubuskim dystrybucja środków Europejskiego Funduszu Społecznego jest dokonywana w oparciu o system bonów.</w:t>
            </w:r>
            <w:r>
              <w:rPr>
                <w:lang w:val="pl-PL"/>
              </w:rPr>
              <w:t xml:space="preserve"> </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2F315B">
              <w:rPr>
                <w:rFonts w:asciiTheme="minorHAnsi" w:hAnsiTheme="minorHAnsi"/>
                <w:sz w:val="18"/>
                <w:szCs w:val="18"/>
              </w:rPr>
              <w:lastRenderedPageBreak/>
              <w:t>Uzyskane efekty</w:t>
            </w:r>
            <w:r w:rsidRPr="002F315B">
              <w:rPr>
                <w:rFonts w:asciiTheme="minorHAnsi" w:hAnsiTheme="minorHAnsi"/>
                <w:sz w:val="18"/>
                <w:szCs w:val="18"/>
                <w:lang w:val="pl-PL"/>
              </w:rPr>
              <w:br/>
            </w:r>
            <w:r w:rsidRPr="002F315B">
              <w:rPr>
                <w:rFonts w:asciiTheme="minorHAnsi" w:hAnsiTheme="minorHAnsi"/>
                <w:sz w:val="18"/>
                <w:szCs w:val="18"/>
              </w:rPr>
              <w:t>(</w:t>
            </w:r>
            <w:r w:rsidRPr="002F315B">
              <w:rPr>
                <w:rFonts w:asciiTheme="minorHAnsi" w:hAnsiTheme="minorHAnsi"/>
                <w:snapToGrid w:val="0"/>
                <w:sz w:val="18"/>
                <w:szCs w:val="18"/>
              </w:rPr>
              <w:t>w ujęciu ilościowym</w:t>
            </w:r>
            <w:r w:rsidRPr="002F315B">
              <w:rPr>
                <w:rFonts w:asciiTheme="minorHAnsi" w:hAnsiTheme="minorHAnsi"/>
                <w:snapToGrid w:val="0"/>
                <w:sz w:val="18"/>
                <w:szCs w:val="18"/>
                <w:lang w:val="pl-PL"/>
              </w:rPr>
              <w:br/>
            </w:r>
            <w:r w:rsidRPr="002F315B">
              <w:rPr>
                <w:rFonts w:asciiTheme="minorHAnsi" w:hAnsiTheme="minorHAnsi"/>
                <w:snapToGrid w:val="0"/>
                <w:sz w:val="18"/>
                <w:szCs w:val="18"/>
              </w:rPr>
              <w:t>i jakościowym</w:t>
            </w:r>
            <w:r w:rsidRPr="002F315B">
              <w:rPr>
                <w:rFonts w:asciiTheme="minorHAnsi" w:hAnsiTheme="minorHAnsi"/>
                <w:sz w:val="18"/>
                <w:szCs w:val="18"/>
              </w:rPr>
              <w:t>)</w:t>
            </w:r>
          </w:p>
        </w:tc>
        <w:tc>
          <w:tcPr>
            <w:tcW w:w="7082" w:type="dxa"/>
          </w:tcPr>
          <w:p w:rsidR="00A028D0" w:rsidRPr="00135BC3" w:rsidRDefault="00A028D0" w:rsidP="002F0BD8">
            <w:pPr>
              <w:pStyle w:val="Zawartotabeli"/>
              <w:tabs>
                <w:tab w:val="left" w:pos="317"/>
              </w:tabs>
              <w:spacing w:after="0"/>
              <w:jc w:val="both"/>
              <w:rPr>
                <w:rFonts w:asciiTheme="minorHAnsi" w:hAnsiTheme="minorHAnsi"/>
                <w:bCs/>
                <w:sz w:val="18"/>
                <w:szCs w:val="18"/>
                <w:lang w:val="pl-PL"/>
              </w:rPr>
            </w:pPr>
            <w:r w:rsidRPr="00135BC3">
              <w:rPr>
                <w:rFonts w:asciiTheme="minorHAnsi" w:hAnsiTheme="minorHAnsi"/>
                <w:bCs/>
                <w:sz w:val="18"/>
                <w:szCs w:val="18"/>
                <w:lang w:val="pl-PL"/>
              </w:rPr>
              <w:t>DFS UMWL:</w:t>
            </w:r>
          </w:p>
          <w:p w:rsidR="00A028D0" w:rsidRPr="00135BC3" w:rsidRDefault="00A028D0" w:rsidP="0042189C">
            <w:pPr>
              <w:pStyle w:val="Zawartotabeli"/>
              <w:numPr>
                <w:ilvl w:val="0"/>
                <w:numId w:val="26"/>
              </w:numPr>
              <w:tabs>
                <w:tab w:val="left" w:pos="168"/>
              </w:tabs>
              <w:spacing w:after="0"/>
              <w:ind w:left="26" w:firstLine="5"/>
              <w:jc w:val="both"/>
              <w:rPr>
                <w:rFonts w:asciiTheme="minorHAnsi" w:hAnsiTheme="minorHAnsi"/>
                <w:bCs/>
                <w:sz w:val="18"/>
                <w:szCs w:val="18"/>
                <w:lang w:val="pl-PL"/>
              </w:rPr>
            </w:pPr>
            <w:r w:rsidRPr="00135BC3">
              <w:rPr>
                <w:rFonts w:asciiTheme="minorHAnsi" w:hAnsiTheme="minorHAnsi"/>
                <w:bCs/>
                <w:sz w:val="18"/>
                <w:szCs w:val="18"/>
                <w:lang w:val="pl-PL"/>
              </w:rPr>
              <w:t>wskaźniki rezultatu bezpośredniego:</w:t>
            </w:r>
          </w:p>
          <w:p w:rsidR="00A028D0" w:rsidRPr="00135BC3" w:rsidRDefault="00A028D0" w:rsidP="0042189C">
            <w:pPr>
              <w:pStyle w:val="Zawartotabeli"/>
              <w:numPr>
                <w:ilvl w:val="0"/>
                <w:numId w:val="52"/>
              </w:numPr>
              <w:tabs>
                <w:tab w:val="left" w:pos="168"/>
                <w:tab w:val="left" w:pos="310"/>
              </w:tabs>
              <w:spacing w:after="0"/>
              <w:ind w:left="24" w:hanging="24"/>
              <w:jc w:val="both"/>
              <w:rPr>
                <w:rFonts w:asciiTheme="minorHAnsi" w:hAnsiTheme="minorHAnsi"/>
                <w:bCs/>
                <w:sz w:val="18"/>
                <w:szCs w:val="18"/>
                <w:lang w:val="pl-PL"/>
              </w:rPr>
            </w:pPr>
            <w:r w:rsidRPr="00135BC3">
              <w:rPr>
                <w:rFonts w:asciiTheme="minorHAnsi" w:hAnsiTheme="minorHAnsi"/>
                <w:bCs/>
                <w:sz w:val="18"/>
                <w:szCs w:val="18"/>
                <w:lang w:val="pl-PL"/>
              </w:rPr>
              <w:t>liczba osób, które uzyskały kwalifikacje lub nabyły kompetencje po opuszczeniu programu – osiągnięta wartość wskaźnika – 3.717;</w:t>
            </w:r>
          </w:p>
          <w:p w:rsidR="00A028D0" w:rsidRPr="00135BC3" w:rsidRDefault="00A028D0" w:rsidP="0042189C">
            <w:pPr>
              <w:pStyle w:val="Zawartotabeli"/>
              <w:numPr>
                <w:ilvl w:val="0"/>
                <w:numId w:val="52"/>
              </w:numPr>
              <w:tabs>
                <w:tab w:val="left" w:pos="168"/>
                <w:tab w:val="left" w:pos="310"/>
              </w:tabs>
              <w:spacing w:after="0"/>
              <w:ind w:left="24" w:hanging="24"/>
              <w:jc w:val="both"/>
              <w:rPr>
                <w:rFonts w:asciiTheme="minorHAnsi" w:hAnsiTheme="minorHAnsi"/>
                <w:bCs/>
                <w:sz w:val="18"/>
                <w:szCs w:val="18"/>
                <w:lang w:val="pl-PL"/>
              </w:rPr>
            </w:pPr>
            <w:r w:rsidRPr="00135BC3">
              <w:rPr>
                <w:rFonts w:asciiTheme="minorHAnsi" w:hAnsiTheme="minorHAnsi"/>
                <w:bCs/>
                <w:sz w:val="18"/>
                <w:szCs w:val="18"/>
                <w:lang w:val="pl-PL"/>
              </w:rPr>
              <w:t>liczba mikro-, małych i średnich przedsiębiorstw, które zrealizowały swój cel rozwojowy dzięki udziałowi w programie - osiągnięta wartość wskaźnika – 1.410;</w:t>
            </w:r>
          </w:p>
          <w:p w:rsidR="00A028D0" w:rsidRPr="00135BC3" w:rsidRDefault="00A028D0" w:rsidP="0042189C">
            <w:pPr>
              <w:pStyle w:val="Zawartotabeli"/>
              <w:numPr>
                <w:ilvl w:val="0"/>
                <w:numId w:val="25"/>
              </w:numPr>
              <w:tabs>
                <w:tab w:val="left" w:pos="168"/>
              </w:tabs>
              <w:spacing w:after="0"/>
              <w:ind w:left="26" w:firstLine="5"/>
              <w:jc w:val="both"/>
              <w:rPr>
                <w:rFonts w:asciiTheme="minorHAnsi" w:hAnsiTheme="minorHAnsi"/>
                <w:bCs/>
                <w:sz w:val="18"/>
                <w:szCs w:val="18"/>
                <w:lang w:val="pl-PL"/>
              </w:rPr>
            </w:pPr>
            <w:r w:rsidRPr="00135BC3">
              <w:rPr>
                <w:rFonts w:asciiTheme="minorHAnsi" w:hAnsiTheme="minorHAnsi"/>
                <w:bCs/>
                <w:sz w:val="18"/>
                <w:szCs w:val="18"/>
                <w:lang w:val="pl-PL"/>
              </w:rPr>
              <w:t>wskaźniki produktu:</w:t>
            </w:r>
          </w:p>
          <w:p w:rsidR="00A028D0" w:rsidRPr="00135BC3" w:rsidRDefault="00A028D0" w:rsidP="0042189C">
            <w:pPr>
              <w:pStyle w:val="Zawartotabeli"/>
              <w:numPr>
                <w:ilvl w:val="0"/>
                <w:numId w:val="53"/>
              </w:numPr>
              <w:tabs>
                <w:tab w:val="left" w:pos="168"/>
                <w:tab w:val="left" w:pos="317"/>
              </w:tabs>
              <w:spacing w:after="0"/>
              <w:ind w:left="0" w:firstLine="0"/>
              <w:jc w:val="both"/>
              <w:rPr>
                <w:rFonts w:asciiTheme="minorHAnsi" w:hAnsiTheme="minorHAnsi"/>
                <w:bCs/>
                <w:sz w:val="18"/>
                <w:szCs w:val="18"/>
                <w:lang w:val="pl-PL"/>
              </w:rPr>
            </w:pPr>
            <w:r w:rsidRPr="00135BC3">
              <w:rPr>
                <w:rFonts w:asciiTheme="minorHAnsi" w:hAnsiTheme="minorHAnsi"/>
                <w:bCs/>
                <w:sz w:val="18"/>
                <w:szCs w:val="18"/>
                <w:lang w:val="pl-PL"/>
              </w:rPr>
              <w:t>liczba osób pracujących, łącznie z prowadzącymi działalność na własny rachunek, objętych wsparciem w programie (C) - osiągnięta wartość wskaźnika – 4.361;</w:t>
            </w:r>
          </w:p>
          <w:p w:rsidR="00A028D0" w:rsidRPr="00135BC3" w:rsidRDefault="00A028D0" w:rsidP="0042189C">
            <w:pPr>
              <w:pStyle w:val="Zawartotabeli"/>
              <w:numPr>
                <w:ilvl w:val="0"/>
                <w:numId w:val="53"/>
              </w:numPr>
              <w:tabs>
                <w:tab w:val="left" w:pos="168"/>
                <w:tab w:val="left" w:pos="317"/>
              </w:tabs>
              <w:spacing w:after="0"/>
              <w:ind w:left="0" w:firstLine="0"/>
              <w:jc w:val="both"/>
              <w:rPr>
                <w:rFonts w:asciiTheme="minorHAnsi" w:hAnsiTheme="minorHAnsi"/>
                <w:bCs/>
                <w:sz w:val="18"/>
                <w:szCs w:val="18"/>
                <w:lang w:val="pl-PL"/>
              </w:rPr>
            </w:pPr>
            <w:r w:rsidRPr="00135BC3">
              <w:rPr>
                <w:rFonts w:asciiTheme="minorHAnsi" w:hAnsiTheme="minorHAnsi"/>
                <w:bCs/>
                <w:sz w:val="18"/>
                <w:szCs w:val="18"/>
                <w:lang w:val="pl-PL"/>
              </w:rPr>
              <w:t>liczba osób pracujących, łącznie z prowadzącymi działalność na własny rachunek, w wieku 50 lat i więcej objętych wsparciem w programie - osiągnięta wartość wskaźnika – 630;</w:t>
            </w:r>
          </w:p>
          <w:p w:rsidR="00A028D0" w:rsidRPr="00135BC3" w:rsidRDefault="00A028D0" w:rsidP="0042189C">
            <w:pPr>
              <w:pStyle w:val="Zawartotabeli"/>
              <w:numPr>
                <w:ilvl w:val="0"/>
                <w:numId w:val="53"/>
              </w:numPr>
              <w:tabs>
                <w:tab w:val="left" w:pos="168"/>
                <w:tab w:val="left" w:pos="317"/>
              </w:tabs>
              <w:spacing w:after="0"/>
              <w:ind w:left="0" w:firstLine="0"/>
              <w:jc w:val="both"/>
              <w:rPr>
                <w:rFonts w:asciiTheme="minorHAnsi" w:hAnsiTheme="minorHAnsi"/>
                <w:bCs/>
                <w:sz w:val="18"/>
                <w:szCs w:val="18"/>
                <w:lang w:val="pl-PL"/>
              </w:rPr>
            </w:pPr>
            <w:r w:rsidRPr="00135BC3">
              <w:rPr>
                <w:rFonts w:asciiTheme="minorHAnsi" w:hAnsiTheme="minorHAnsi"/>
                <w:bCs/>
                <w:sz w:val="18"/>
                <w:szCs w:val="18"/>
                <w:lang w:val="pl-PL"/>
              </w:rPr>
              <w:t>liczba osób pracujących o niskich kwalifikacjach obj</w:t>
            </w:r>
            <w:r w:rsidR="00895DCD">
              <w:rPr>
                <w:rFonts w:asciiTheme="minorHAnsi" w:hAnsiTheme="minorHAnsi"/>
                <w:bCs/>
                <w:sz w:val="18"/>
                <w:szCs w:val="18"/>
                <w:lang w:val="pl-PL"/>
              </w:rPr>
              <w:t xml:space="preserve">ętych wsparciem w programie – </w:t>
            </w:r>
            <w:r w:rsidRPr="00135BC3">
              <w:rPr>
                <w:rFonts w:asciiTheme="minorHAnsi" w:hAnsiTheme="minorHAnsi"/>
                <w:bCs/>
                <w:sz w:val="18"/>
                <w:szCs w:val="18"/>
                <w:lang w:val="pl-PL"/>
              </w:rPr>
              <w:t>osiągnięta wartość wskaźnika – 1.845;</w:t>
            </w:r>
          </w:p>
          <w:p w:rsidR="00A028D0" w:rsidRPr="00135BC3" w:rsidRDefault="00A028D0" w:rsidP="0042189C">
            <w:pPr>
              <w:pStyle w:val="Zawartotabeli"/>
              <w:numPr>
                <w:ilvl w:val="0"/>
                <w:numId w:val="53"/>
              </w:numPr>
              <w:tabs>
                <w:tab w:val="left" w:pos="168"/>
                <w:tab w:val="left" w:pos="317"/>
              </w:tabs>
              <w:spacing w:after="0"/>
              <w:ind w:left="0" w:firstLine="0"/>
              <w:jc w:val="both"/>
              <w:rPr>
                <w:rFonts w:asciiTheme="minorHAnsi" w:hAnsiTheme="minorHAnsi"/>
                <w:bCs/>
                <w:sz w:val="18"/>
                <w:szCs w:val="18"/>
                <w:lang w:val="pl-PL"/>
              </w:rPr>
            </w:pPr>
            <w:r w:rsidRPr="00135BC3">
              <w:rPr>
                <w:rFonts w:asciiTheme="minorHAnsi" w:hAnsiTheme="minorHAnsi"/>
                <w:bCs/>
                <w:sz w:val="18"/>
                <w:szCs w:val="18"/>
                <w:lang w:val="pl-PL"/>
              </w:rPr>
              <w:lastRenderedPageBreak/>
              <w:t>liczba mikro-, małych i średnich przedsiębiorstw objętych usługami rozwojowymi w programie - osiągnięta wartość wskaźnika – 1.646.</w:t>
            </w:r>
          </w:p>
          <w:p w:rsidR="00A028D0" w:rsidRPr="00135BC3" w:rsidRDefault="00A028D0" w:rsidP="002F0BD8">
            <w:pPr>
              <w:pStyle w:val="Zawartotabeli"/>
              <w:tabs>
                <w:tab w:val="left" w:pos="310"/>
              </w:tabs>
              <w:spacing w:after="0"/>
              <w:jc w:val="both"/>
              <w:rPr>
                <w:rFonts w:asciiTheme="minorHAnsi" w:hAnsiTheme="minorHAnsi"/>
                <w:bCs/>
                <w:kern w:val="36"/>
                <w:sz w:val="18"/>
                <w:szCs w:val="18"/>
                <w:lang w:val="pl-PL"/>
              </w:rPr>
            </w:pPr>
          </w:p>
          <w:p w:rsidR="00A028D0" w:rsidRPr="00135BC3" w:rsidRDefault="00A028D0" w:rsidP="002F0BD8">
            <w:pPr>
              <w:pStyle w:val="Zawartotabeli"/>
              <w:tabs>
                <w:tab w:val="left" w:pos="310"/>
              </w:tabs>
              <w:spacing w:after="0"/>
              <w:jc w:val="both"/>
              <w:rPr>
                <w:rFonts w:asciiTheme="minorHAnsi" w:hAnsiTheme="minorHAnsi"/>
                <w:bCs/>
                <w:kern w:val="36"/>
                <w:sz w:val="18"/>
                <w:szCs w:val="18"/>
                <w:lang w:val="pl-PL"/>
              </w:rPr>
            </w:pPr>
            <w:r w:rsidRPr="00135BC3">
              <w:rPr>
                <w:rFonts w:asciiTheme="minorHAnsi" w:hAnsiTheme="minorHAnsi"/>
                <w:bCs/>
                <w:kern w:val="36"/>
                <w:sz w:val="18"/>
                <w:szCs w:val="18"/>
                <w:lang w:val="pl-PL"/>
              </w:rPr>
              <w:t>ARR i ZIPH</w:t>
            </w:r>
            <w:r>
              <w:rPr>
                <w:rFonts w:asciiTheme="minorHAnsi" w:hAnsiTheme="minorHAnsi"/>
                <w:bCs/>
                <w:kern w:val="36"/>
                <w:sz w:val="18"/>
                <w:szCs w:val="18"/>
                <w:lang w:val="pl-PL"/>
              </w:rPr>
              <w:t xml:space="preserve"> (dane zawierają się w rezultatach wskazanych przez DFS UMWL)</w:t>
            </w:r>
            <w:r w:rsidRPr="00135BC3">
              <w:rPr>
                <w:rFonts w:asciiTheme="minorHAnsi" w:hAnsiTheme="minorHAnsi"/>
                <w:bCs/>
                <w:kern w:val="36"/>
                <w:sz w:val="18"/>
                <w:szCs w:val="18"/>
                <w:lang w:val="pl-PL"/>
              </w:rPr>
              <w:t>:</w:t>
            </w:r>
          </w:p>
          <w:p w:rsidR="00A028D0" w:rsidRPr="00135BC3" w:rsidRDefault="00A028D0" w:rsidP="002F0BD8">
            <w:pPr>
              <w:pStyle w:val="Zawartotabeli"/>
              <w:tabs>
                <w:tab w:val="left" w:pos="310"/>
              </w:tabs>
              <w:spacing w:after="0"/>
              <w:jc w:val="both"/>
              <w:rPr>
                <w:rFonts w:asciiTheme="minorHAnsi" w:hAnsiTheme="minorHAnsi"/>
                <w:bCs/>
                <w:kern w:val="36"/>
                <w:sz w:val="18"/>
                <w:szCs w:val="18"/>
                <w:lang w:val="pl-PL"/>
              </w:rPr>
            </w:pPr>
            <w:r w:rsidRPr="00135BC3">
              <w:rPr>
                <w:rFonts w:asciiTheme="minorHAnsi" w:hAnsiTheme="minorHAnsi"/>
                <w:bCs/>
                <w:kern w:val="36"/>
                <w:sz w:val="18"/>
                <w:szCs w:val="18"/>
                <w:lang w:val="pl-PL"/>
              </w:rPr>
              <w:t xml:space="preserve">Działanie </w:t>
            </w:r>
            <w:r w:rsidRPr="00135BC3">
              <w:rPr>
                <w:rFonts w:asciiTheme="minorHAnsi" w:hAnsiTheme="minorHAnsi"/>
                <w:sz w:val="18"/>
                <w:szCs w:val="18"/>
                <w:lang w:val="pl-PL"/>
              </w:rPr>
              <w:t>6.5</w:t>
            </w:r>
            <w:r w:rsidRPr="00135BC3">
              <w:rPr>
                <w:rFonts w:asciiTheme="minorHAnsi" w:hAnsiTheme="minorHAnsi"/>
                <w:bCs/>
                <w:kern w:val="36"/>
                <w:sz w:val="18"/>
                <w:szCs w:val="18"/>
                <w:lang w:val="pl-PL"/>
              </w:rPr>
              <w:t>:</w:t>
            </w:r>
          </w:p>
          <w:p w:rsidR="00A028D0" w:rsidRPr="00135BC3" w:rsidRDefault="00A028D0" w:rsidP="002F0BD8">
            <w:pPr>
              <w:pStyle w:val="Zawartotabeli"/>
              <w:tabs>
                <w:tab w:val="left" w:pos="310"/>
              </w:tabs>
              <w:spacing w:after="0"/>
              <w:jc w:val="both"/>
              <w:rPr>
                <w:rFonts w:asciiTheme="minorHAnsi" w:hAnsiTheme="minorHAnsi"/>
                <w:sz w:val="18"/>
                <w:szCs w:val="18"/>
                <w:lang w:val="pl-PL"/>
              </w:rPr>
            </w:pPr>
            <w:r w:rsidRPr="00135BC3">
              <w:rPr>
                <w:rFonts w:asciiTheme="minorHAnsi" w:hAnsiTheme="minorHAnsi"/>
                <w:sz w:val="18"/>
                <w:szCs w:val="18"/>
                <w:lang w:val="pl-PL"/>
              </w:rPr>
              <w:t>w</w:t>
            </w:r>
            <w:r w:rsidRPr="00135BC3">
              <w:rPr>
                <w:rFonts w:asciiTheme="minorHAnsi" w:hAnsiTheme="minorHAnsi"/>
                <w:sz w:val="18"/>
                <w:szCs w:val="18"/>
              </w:rPr>
              <w:t xml:space="preserve"> roku 201</w:t>
            </w:r>
            <w:r w:rsidRPr="00135BC3">
              <w:rPr>
                <w:rFonts w:asciiTheme="minorHAnsi" w:hAnsiTheme="minorHAnsi"/>
                <w:sz w:val="18"/>
                <w:szCs w:val="18"/>
                <w:lang w:val="pl-PL"/>
              </w:rPr>
              <w:t>9</w:t>
            </w:r>
            <w:r w:rsidRPr="00135BC3">
              <w:rPr>
                <w:rFonts w:asciiTheme="minorHAnsi" w:hAnsiTheme="minorHAnsi"/>
                <w:sz w:val="18"/>
                <w:szCs w:val="18"/>
              </w:rPr>
              <w:t xml:space="preserve"> r. w usługach</w:t>
            </w:r>
            <w:r w:rsidRPr="00135BC3">
              <w:rPr>
                <w:rFonts w:asciiTheme="minorHAnsi" w:hAnsiTheme="minorHAnsi"/>
                <w:sz w:val="18"/>
                <w:szCs w:val="18"/>
                <w:lang w:val="pl-PL"/>
              </w:rPr>
              <w:t>:</w:t>
            </w:r>
          </w:p>
          <w:p w:rsidR="00A028D0" w:rsidRPr="00135BC3" w:rsidRDefault="00A028D0" w:rsidP="0042189C">
            <w:pPr>
              <w:pStyle w:val="Zawartotabeli"/>
              <w:numPr>
                <w:ilvl w:val="0"/>
                <w:numId w:val="62"/>
              </w:numPr>
              <w:tabs>
                <w:tab w:val="left" w:pos="168"/>
              </w:tabs>
              <w:spacing w:after="0"/>
              <w:ind w:left="0" w:firstLine="0"/>
              <w:jc w:val="both"/>
              <w:rPr>
                <w:rFonts w:asciiTheme="minorHAnsi" w:hAnsiTheme="minorHAnsi"/>
                <w:sz w:val="18"/>
                <w:szCs w:val="18"/>
              </w:rPr>
            </w:pPr>
            <w:r w:rsidRPr="00135BC3">
              <w:rPr>
                <w:rFonts w:asciiTheme="minorHAnsi" w:hAnsiTheme="minorHAnsi"/>
                <w:sz w:val="18"/>
                <w:szCs w:val="18"/>
              </w:rPr>
              <w:t>rozwojowych w ramach realizacji projektu „Lubuskie Bony Rozwojowe w subregionie zielonogórskim” wzięło udział 1</w:t>
            </w:r>
            <w:r>
              <w:rPr>
                <w:rFonts w:asciiTheme="minorHAnsi" w:hAnsiTheme="minorHAnsi"/>
                <w:sz w:val="18"/>
                <w:szCs w:val="18"/>
                <w:lang w:val="pl-PL"/>
              </w:rPr>
              <w:t>.</w:t>
            </w:r>
            <w:r w:rsidRPr="00135BC3">
              <w:rPr>
                <w:rFonts w:asciiTheme="minorHAnsi" w:hAnsiTheme="minorHAnsi"/>
                <w:sz w:val="18"/>
                <w:szCs w:val="18"/>
              </w:rPr>
              <w:t>094 osób w tym: 180 osób w kategorii 50+, 570 osób o niskim wykształceniu ISCD 3, 647 kobie</w:t>
            </w:r>
            <w:r w:rsidRPr="00135BC3">
              <w:rPr>
                <w:rFonts w:asciiTheme="minorHAnsi" w:hAnsiTheme="minorHAnsi"/>
                <w:sz w:val="18"/>
                <w:szCs w:val="18"/>
                <w:lang w:val="pl-PL"/>
              </w:rPr>
              <w:t>t</w:t>
            </w:r>
            <w:r w:rsidRPr="00135BC3">
              <w:rPr>
                <w:rFonts w:asciiTheme="minorHAnsi" w:hAnsiTheme="minorHAnsi"/>
                <w:sz w:val="18"/>
                <w:szCs w:val="18"/>
              </w:rPr>
              <w:t>;</w:t>
            </w:r>
          </w:p>
          <w:p w:rsidR="00A028D0" w:rsidRPr="00135BC3" w:rsidRDefault="00A028D0" w:rsidP="0042189C">
            <w:pPr>
              <w:pStyle w:val="Zawartotabeli"/>
              <w:numPr>
                <w:ilvl w:val="0"/>
                <w:numId w:val="62"/>
              </w:numPr>
              <w:tabs>
                <w:tab w:val="left" w:pos="168"/>
              </w:tabs>
              <w:spacing w:after="0"/>
              <w:ind w:left="0" w:firstLine="0"/>
              <w:jc w:val="both"/>
              <w:rPr>
                <w:rFonts w:asciiTheme="minorHAnsi" w:hAnsiTheme="minorHAnsi"/>
                <w:sz w:val="18"/>
                <w:szCs w:val="18"/>
              </w:rPr>
            </w:pPr>
            <w:r w:rsidRPr="00135BC3">
              <w:rPr>
                <w:rFonts w:asciiTheme="minorHAnsi" w:hAnsiTheme="minorHAnsi"/>
                <w:sz w:val="18"/>
                <w:szCs w:val="18"/>
                <w:lang w:val="pl-PL"/>
              </w:rPr>
              <w:t>rozwojowych w ramach realizacji projektu „Lubuskie Bony Szkoleniowe szansą dla przedsiębiorców i pracowników subregionu gorzowskiego” wzięło udział 1.490 osób w tym: 301 osób w kategorii 50+, 889 osó</w:t>
            </w:r>
            <w:r w:rsidR="008E2BBC">
              <w:rPr>
                <w:rFonts w:asciiTheme="minorHAnsi" w:hAnsiTheme="minorHAnsi"/>
                <w:sz w:val="18"/>
                <w:szCs w:val="18"/>
                <w:lang w:val="pl-PL"/>
              </w:rPr>
              <w:t xml:space="preserve">b o niskim wykształceniu ISCD 3, </w:t>
            </w:r>
            <w:r w:rsidRPr="00135BC3">
              <w:rPr>
                <w:rFonts w:asciiTheme="minorHAnsi" w:hAnsiTheme="minorHAnsi"/>
                <w:sz w:val="18"/>
                <w:szCs w:val="18"/>
                <w:lang w:val="pl-PL"/>
              </w:rPr>
              <w:t>845 kobiet.</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3E1F59">
              <w:rPr>
                <w:rFonts w:asciiTheme="minorHAnsi" w:hAnsiTheme="minorHAnsi"/>
                <w:sz w:val="18"/>
                <w:szCs w:val="18"/>
              </w:rPr>
              <w:lastRenderedPageBreak/>
              <w:t>Środki wydatkowane</w:t>
            </w:r>
            <w:r w:rsidRPr="003E1F59">
              <w:rPr>
                <w:rFonts w:asciiTheme="minorHAnsi" w:hAnsiTheme="minorHAnsi"/>
                <w:sz w:val="18"/>
                <w:szCs w:val="18"/>
              </w:rPr>
              <w:br/>
              <w:t>w 2019 r. (w tys. zł)</w:t>
            </w:r>
          </w:p>
        </w:tc>
        <w:tc>
          <w:tcPr>
            <w:tcW w:w="7082" w:type="dxa"/>
          </w:tcPr>
          <w:p w:rsidR="00A028D0" w:rsidRPr="00135BC3" w:rsidRDefault="00A028D0" w:rsidP="002F0BD8">
            <w:pPr>
              <w:pStyle w:val="Bezodstpw"/>
              <w:ind w:hanging="2"/>
              <w:jc w:val="both"/>
              <w:rPr>
                <w:rFonts w:asciiTheme="minorHAnsi" w:hAnsiTheme="minorHAnsi"/>
                <w:sz w:val="18"/>
                <w:szCs w:val="18"/>
              </w:rPr>
            </w:pPr>
            <w:r w:rsidRPr="00135BC3">
              <w:rPr>
                <w:rFonts w:asciiTheme="minorHAnsi" w:hAnsiTheme="minorHAnsi"/>
                <w:sz w:val="18"/>
                <w:szCs w:val="18"/>
              </w:rPr>
              <w:t>DFS UMWL:</w:t>
            </w:r>
          </w:p>
          <w:p w:rsidR="00A028D0" w:rsidRPr="00135BC3" w:rsidRDefault="00A028D0" w:rsidP="002F0BD8">
            <w:pPr>
              <w:pStyle w:val="Bezodstpw"/>
              <w:ind w:hanging="2"/>
              <w:jc w:val="both"/>
              <w:rPr>
                <w:rFonts w:asciiTheme="minorHAnsi" w:hAnsiTheme="minorHAnsi"/>
                <w:sz w:val="18"/>
                <w:szCs w:val="18"/>
              </w:rPr>
            </w:pPr>
            <w:r w:rsidRPr="00135BC3">
              <w:rPr>
                <w:rFonts w:asciiTheme="minorHAnsi" w:hAnsiTheme="minorHAnsi"/>
                <w:sz w:val="18"/>
                <w:szCs w:val="18"/>
              </w:rPr>
              <w:t>Beneficjentom Działania 6.5, których projekty realizowane były w 2019 r. przekazano łącznie 29.716,6 tys. zł i zatwierdzono wydatki na kwotę 28.577,5 tys. zł.</w:t>
            </w:r>
          </w:p>
          <w:p w:rsidR="00A028D0" w:rsidRPr="00135BC3" w:rsidRDefault="00A028D0" w:rsidP="002F0BD8">
            <w:pPr>
              <w:pStyle w:val="Bezodstpw"/>
              <w:ind w:hanging="2"/>
              <w:jc w:val="both"/>
              <w:rPr>
                <w:rFonts w:asciiTheme="minorHAnsi" w:hAnsiTheme="minorHAnsi"/>
                <w:sz w:val="18"/>
                <w:szCs w:val="18"/>
              </w:rPr>
            </w:pPr>
          </w:p>
          <w:p w:rsidR="00A028D0" w:rsidRPr="00135BC3" w:rsidRDefault="00A028D0" w:rsidP="002F0BD8">
            <w:pPr>
              <w:pStyle w:val="Bezodstpw"/>
              <w:ind w:hanging="2"/>
              <w:jc w:val="both"/>
              <w:rPr>
                <w:rFonts w:asciiTheme="minorHAnsi" w:hAnsiTheme="minorHAnsi"/>
                <w:sz w:val="18"/>
                <w:szCs w:val="18"/>
              </w:rPr>
            </w:pPr>
            <w:r w:rsidRPr="00135BC3">
              <w:rPr>
                <w:rFonts w:asciiTheme="minorHAnsi" w:hAnsiTheme="minorHAnsi"/>
                <w:sz w:val="18"/>
                <w:szCs w:val="18"/>
              </w:rPr>
              <w:t>ARR i ZIPH</w:t>
            </w:r>
            <w:r>
              <w:rPr>
                <w:rFonts w:asciiTheme="minorHAnsi" w:hAnsiTheme="minorHAnsi"/>
                <w:sz w:val="18"/>
                <w:szCs w:val="18"/>
              </w:rPr>
              <w:t xml:space="preserve"> </w:t>
            </w:r>
            <w:r>
              <w:rPr>
                <w:rFonts w:asciiTheme="minorHAnsi" w:hAnsiTheme="minorHAnsi"/>
                <w:bCs/>
                <w:kern w:val="36"/>
                <w:sz w:val="18"/>
                <w:szCs w:val="18"/>
              </w:rPr>
              <w:t>(dane zawierają się w wydatkach wskazanych przez DFS UMWL)</w:t>
            </w:r>
            <w:r w:rsidRPr="00135BC3">
              <w:rPr>
                <w:rFonts w:asciiTheme="minorHAnsi" w:hAnsiTheme="minorHAnsi"/>
                <w:sz w:val="18"/>
                <w:szCs w:val="18"/>
              </w:rPr>
              <w:t>:</w:t>
            </w:r>
          </w:p>
          <w:p w:rsidR="00A028D0" w:rsidRPr="00135BC3" w:rsidRDefault="00A028D0" w:rsidP="002F0BD8">
            <w:pPr>
              <w:pStyle w:val="Bezodstpw"/>
              <w:ind w:hanging="2"/>
              <w:jc w:val="both"/>
              <w:rPr>
                <w:rFonts w:asciiTheme="minorHAnsi" w:hAnsiTheme="minorHAnsi"/>
                <w:sz w:val="18"/>
                <w:szCs w:val="18"/>
              </w:rPr>
            </w:pPr>
            <w:r w:rsidRPr="00135BC3">
              <w:rPr>
                <w:rFonts w:asciiTheme="minorHAnsi" w:hAnsiTheme="minorHAnsi"/>
                <w:sz w:val="18"/>
                <w:szCs w:val="18"/>
              </w:rPr>
              <w:t>Działanie 6.5: w ramach projektu „Lubuskie Bony Rozwojowe w subregionie zielonogórskim” w roku 2019 podpisano 312 umów na kwotę dofinansowania 3.852,0 tys. zł, natomiast dokonano zapłaty za 1.191 usług rozwojowych na kwotę 6.268,0 tys. zł.</w:t>
            </w:r>
          </w:p>
          <w:p w:rsidR="00A028D0" w:rsidRPr="00135BC3" w:rsidRDefault="00A028D0" w:rsidP="002F0BD8">
            <w:pPr>
              <w:pStyle w:val="Bezodstpw"/>
              <w:jc w:val="both"/>
              <w:rPr>
                <w:rFonts w:asciiTheme="minorHAnsi" w:hAnsiTheme="minorHAnsi"/>
                <w:sz w:val="18"/>
                <w:szCs w:val="18"/>
              </w:rPr>
            </w:pPr>
            <w:r w:rsidRPr="00135BC3">
              <w:rPr>
                <w:rFonts w:asciiTheme="minorHAnsi" w:hAnsiTheme="minorHAnsi"/>
                <w:sz w:val="18"/>
                <w:szCs w:val="18"/>
              </w:rPr>
              <w:t>W ramach projektu „Lubuskie Bony Szkoleniowe szansą dla przedsiębiorców i pracowników subregionu gorzowskiego” w roku 2019 podpisano 605 Umów Wsparcia z 508 MMŚP na kwotę dofinansowania 6.646,1 tys. zł, natomiast dokonano rozliczenia 1.561 usług rozwojowych na kwotę o wartości 10.474,8 tys. zł, w tym wartość dofinansowania: 8.525,3 tys. zł.</w:t>
            </w:r>
          </w:p>
        </w:tc>
      </w:tr>
    </w:tbl>
    <w:p w:rsidR="00A028D0" w:rsidRPr="00C15682" w:rsidRDefault="00A028D0" w:rsidP="00A028D0">
      <w:pPr>
        <w:rPr>
          <w:rFonts w:asciiTheme="minorHAnsi" w:hAnsiTheme="minorHAnsi"/>
          <w:b/>
          <w:sz w:val="18"/>
          <w:szCs w:val="18"/>
          <w:highlight w:val="yellow"/>
        </w:rPr>
      </w:pPr>
    </w:p>
    <w:p w:rsidR="00A028D0" w:rsidRPr="00C15682" w:rsidRDefault="00A028D0" w:rsidP="00A028D0">
      <w:pP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934C8F" w:rsidRDefault="00A028D0" w:rsidP="002F0BD8">
            <w:pPr>
              <w:pStyle w:val="Nagwektabeli"/>
              <w:spacing w:after="0"/>
              <w:jc w:val="left"/>
              <w:rPr>
                <w:rFonts w:asciiTheme="minorHAnsi" w:hAnsiTheme="minorHAnsi"/>
                <w:b w:val="0"/>
                <w:bCs w:val="0"/>
                <w:i w:val="0"/>
                <w:iCs w:val="0"/>
                <w:sz w:val="18"/>
                <w:szCs w:val="18"/>
              </w:rPr>
            </w:pPr>
            <w:r w:rsidRPr="00934C8F">
              <w:rPr>
                <w:rFonts w:asciiTheme="minorHAnsi" w:hAnsiTheme="minorHAnsi"/>
                <w:b w:val="0"/>
                <w:bCs w:val="0"/>
                <w:i w:val="0"/>
                <w:iCs w:val="0"/>
                <w:sz w:val="18"/>
                <w:szCs w:val="18"/>
                <w:lang w:val="pl-PL" w:eastAsia="pl-PL"/>
              </w:rPr>
              <w:t>Priorytet 2</w:t>
            </w:r>
          </w:p>
        </w:tc>
        <w:tc>
          <w:tcPr>
            <w:tcW w:w="7082" w:type="dxa"/>
          </w:tcPr>
          <w:p w:rsidR="00A028D0" w:rsidRPr="00934C8F" w:rsidRDefault="00A028D0" w:rsidP="002F0BD8">
            <w:pPr>
              <w:pStyle w:val="Nagwektabeli"/>
              <w:spacing w:after="0"/>
              <w:jc w:val="both"/>
              <w:rPr>
                <w:rFonts w:asciiTheme="minorHAnsi" w:hAnsiTheme="minorHAnsi"/>
                <w:b w:val="0"/>
                <w:bCs w:val="0"/>
                <w:i w:val="0"/>
                <w:iCs w:val="0"/>
                <w:sz w:val="18"/>
                <w:szCs w:val="18"/>
                <w:lang w:val="pl-PL" w:eastAsia="pl-PL"/>
              </w:rPr>
            </w:pPr>
            <w:r w:rsidRPr="00934C8F">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208"/>
        </w:trPr>
        <w:tc>
          <w:tcPr>
            <w:tcW w:w="2268" w:type="dxa"/>
          </w:tcPr>
          <w:p w:rsidR="00A028D0" w:rsidRPr="00934C8F" w:rsidRDefault="00A028D0" w:rsidP="002F0BD8">
            <w:pPr>
              <w:pStyle w:val="Zawartotabeli"/>
              <w:spacing w:after="0"/>
              <w:rPr>
                <w:rFonts w:asciiTheme="minorHAnsi" w:hAnsiTheme="minorHAnsi"/>
                <w:sz w:val="18"/>
                <w:szCs w:val="18"/>
              </w:rPr>
            </w:pPr>
            <w:r w:rsidRPr="00934C8F">
              <w:rPr>
                <w:rFonts w:asciiTheme="minorHAnsi" w:hAnsiTheme="minorHAnsi"/>
                <w:sz w:val="18"/>
                <w:szCs w:val="18"/>
                <w:lang w:val="pl-PL" w:eastAsia="pl-PL"/>
              </w:rPr>
              <w:t>Cel operacyjny 2.5.</w:t>
            </w:r>
          </w:p>
        </w:tc>
        <w:tc>
          <w:tcPr>
            <w:tcW w:w="7082" w:type="dxa"/>
          </w:tcPr>
          <w:p w:rsidR="00A028D0" w:rsidRPr="00934C8F" w:rsidRDefault="00A028D0" w:rsidP="002F0BD8">
            <w:pPr>
              <w:pStyle w:val="Zawartotabeli"/>
              <w:spacing w:after="0"/>
              <w:jc w:val="both"/>
              <w:rPr>
                <w:rFonts w:asciiTheme="minorHAnsi" w:hAnsiTheme="minorHAnsi"/>
                <w:sz w:val="18"/>
                <w:szCs w:val="18"/>
                <w:lang w:val="pl-PL" w:eastAsia="pl-PL"/>
              </w:rPr>
            </w:pPr>
            <w:r w:rsidRPr="00934C8F">
              <w:rPr>
                <w:rFonts w:asciiTheme="minorHAnsi" w:hAnsiTheme="minorHAnsi"/>
                <w:bCs/>
                <w:sz w:val="18"/>
                <w:szCs w:val="18"/>
                <w:lang w:val="pl-PL" w:eastAsia="pl-PL"/>
              </w:rPr>
              <w:t>Wsparcie rozwoju kształcenia ustawicznego w formach pozaszkolnych</w:t>
            </w:r>
            <w:r w:rsidRPr="00934C8F">
              <w:rPr>
                <w:rFonts w:asciiTheme="minorHAnsi" w:hAnsiTheme="minorHAnsi"/>
                <w:sz w:val="18"/>
                <w:szCs w:val="18"/>
                <w:lang w:val="pl-PL" w:eastAsia="pl-PL"/>
              </w:rPr>
              <w:t xml:space="preserve"> </w:t>
            </w:r>
          </w:p>
        </w:tc>
      </w:tr>
      <w:tr w:rsidR="00A028D0" w:rsidRPr="00C15682" w:rsidTr="002F0BD8">
        <w:trPr>
          <w:trHeight w:val="439"/>
        </w:trPr>
        <w:tc>
          <w:tcPr>
            <w:tcW w:w="2268" w:type="dxa"/>
          </w:tcPr>
          <w:p w:rsidR="00A028D0" w:rsidRPr="00934C8F" w:rsidRDefault="00A028D0" w:rsidP="002F0BD8">
            <w:pPr>
              <w:pStyle w:val="Zawartotabeli"/>
              <w:spacing w:after="0"/>
              <w:rPr>
                <w:rFonts w:asciiTheme="minorHAnsi" w:hAnsiTheme="minorHAnsi"/>
                <w:sz w:val="18"/>
                <w:szCs w:val="18"/>
              </w:rPr>
            </w:pPr>
            <w:r w:rsidRPr="00934C8F">
              <w:rPr>
                <w:rFonts w:asciiTheme="minorHAnsi" w:hAnsiTheme="minorHAnsi"/>
                <w:sz w:val="18"/>
                <w:szCs w:val="18"/>
                <w:lang w:val="pl-PL" w:eastAsia="pl-PL"/>
              </w:rPr>
              <w:t>Tytuł zadania 2.5.6.</w:t>
            </w:r>
          </w:p>
        </w:tc>
        <w:tc>
          <w:tcPr>
            <w:tcW w:w="7082" w:type="dxa"/>
          </w:tcPr>
          <w:p w:rsidR="00A028D0" w:rsidRPr="00934C8F" w:rsidRDefault="00A028D0" w:rsidP="002F0BD8">
            <w:pPr>
              <w:pStyle w:val="Zawartotabeli"/>
              <w:spacing w:after="0"/>
              <w:jc w:val="both"/>
              <w:rPr>
                <w:rFonts w:asciiTheme="minorHAnsi" w:hAnsiTheme="minorHAnsi"/>
                <w:sz w:val="18"/>
                <w:szCs w:val="18"/>
              </w:rPr>
            </w:pPr>
            <w:r w:rsidRPr="00934C8F">
              <w:rPr>
                <w:rFonts w:ascii="Calibri" w:hAnsi="Calibri"/>
                <w:sz w:val="18"/>
                <w:szCs w:val="18"/>
              </w:rPr>
              <w:t>Upowszechnienie kształcenia ustawicznego osób dorosłych</w:t>
            </w:r>
            <w:r>
              <w:rPr>
                <w:rFonts w:ascii="Calibri" w:hAnsi="Calibri"/>
                <w:sz w:val="18"/>
                <w:szCs w:val="18"/>
                <w:lang w:val="pl-PL"/>
              </w:rPr>
              <w:t>,</w:t>
            </w:r>
            <w:r w:rsidRPr="00934C8F">
              <w:rPr>
                <w:rFonts w:ascii="Calibri" w:hAnsi="Calibri"/>
                <w:sz w:val="18"/>
                <w:szCs w:val="18"/>
              </w:rPr>
              <w:t xml:space="preserve"> w tym będących w szczególnej sytuacji na rynku pracy oraz doskonalenie ich umiejętności zawodowych</w:t>
            </w:r>
          </w:p>
        </w:tc>
      </w:tr>
      <w:tr w:rsidR="00A028D0" w:rsidRPr="00C15682" w:rsidTr="002F0BD8">
        <w:trPr>
          <w:trHeight w:val="780"/>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480D87">
              <w:rPr>
                <w:rFonts w:asciiTheme="minorHAnsi" w:hAnsiTheme="minorHAnsi"/>
                <w:sz w:val="18"/>
                <w:szCs w:val="18"/>
              </w:rPr>
              <w:t>Opis realizacji zadania (</w:t>
            </w:r>
            <w:r w:rsidRPr="00480D87">
              <w:rPr>
                <w:rFonts w:asciiTheme="minorHAnsi" w:hAnsiTheme="minorHAnsi"/>
                <w:snapToGrid w:val="0"/>
                <w:sz w:val="18"/>
                <w:szCs w:val="18"/>
              </w:rPr>
              <w:t>charakterystyka realizowanego zadania: cel, wykonawcy, podjęte</w:t>
            </w:r>
            <w:r w:rsidRPr="00480D87">
              <w:rPr>
                <w:rFonts w:asciiTheme="minorHAnsi" w:hAnsiTheme="minorHAnsi"/>
                <w:snapToGrid w:val="0"/>
                <w:sz w:val="18"/>
                <w:szCs w:val="18"/>
              </w:rPr>
              <w:br/>
              <w:t>i zrealizowane działania)</w:t>
            </w:r>
          </w:p>
        </w:tc>
        <w:tc>
          <w:tcPr>
            <w:tcW w:w="7082" w:type="dxa"/>
          </w:tcPr>
          <w:p w:rsidR="00A028D0" w:rsidRPr="00480D87"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480D87">
              <w:rPr>
                <w:rFonts w:asciiTheme="minorHAnsi" w:hAnsiTheme="minorHAnsi"/>
                <w:sz w:val="18"/>
                <w:szCs w:val="18"/>
                <w:lang w:val="pl-PL" w:eastAsia="pl-PL"/>
              </w:rPr>
              <w:t xml:space="preserve">Celem realizowanego Działania 8.3 </w:t>
            </w:r>
            <w:r w:rsidRPr="00480D87">
              <w:rPr>
                <w:rFonts w:asciiTheme="minorHAnsi" w:hAnsiTheme="minorHAnsi"/>
                <w:sz w:val="18"/>
                <w:szCs w:val="18"/>
                <w:lang w:val="pl-PL"/>
              </w:rPr>
              <w:t>„Doskonalenie umiejętno</w:t>
            </w:r>
            <w:r>
              <w:rPr>
                <w:rFonts w:asciiTheme="minorHAnsi" w:hAnsiTheme="minorHAnsi"/>
                <w:sz w:val="18"/>
                <w:szCs w:val="18"/>
                <w:lang w:val="pl-PL"/>
              </w:rPr>
              <w:t xml:space="preserve">ści zawodowych osób dorosłych” </w:t>
            </w:r>
            <w:r w:rsidRPr="00480D87">
              <w:rPr>
                <w:rFonts w:asciiTheme="minorHAnsi" w:hAnsiTheme="minorHAnsi"/>
                <w:sz w:val="18"/>
                <w:szCs w:val="18"/>
                <w:lang w:val="pl-PL"/>
              </w:rPr>
              <w:t xml:space="preserve">w ramach RPO-L2020 jest zwiększenie umiejętności zawodowych osób dorosłych. Zmniejszeniu dysproporcji w upowszechnieniu kształcenia zawodowego osób dorosłych, zwłaszcza na terenach wiejskich i miejskich zagrożonych degradacją, </w:t>
            </w:r>
            <w:r w:rsidR="00195700">
              <w:rPr>
                <w:rFonts w:asciiTheme="minorHAnsi" w:hAnsiTheme="minorHAnsi"/>
                <w:sz w:val="18"/>
                <w:szCs w:val="18"/>
                <w:lang w:val="pl-PL"/>
              </w:rPr>
              <w:t>służą</w:t>
            </w:r>
            <w:r w:rsidRPr="00480D87">
              <w:rPr>
                <w:rFonts w:asciiTheme="minorHAnsi" w:hAnsiTheme="minorHAnsi"/>
                <w:sz w:val="18"/>
                <w:szCs w:val="18"/>
                <w:lang w:val="pl-PL"/>
              </w:rPr>
              <w:t xml:space="preserve"> zarówno programy skierowane do osób dorosłych (w formie kwalifikacyjnych kursów zawodowych i kursów umiejętności zawodowych), które umożliwią uzupełnianie, zmianę lub podwyższanie kwalifikacji zawodowych, jak też usługi doradcze i informacyjne w zakresie formalnego oraz pozaszkolnego kształcenia osób dorosłych pozwalające na właściwy dobór kursów zawodowych do umiejętności i preferencji uczestnika projektu. Większe szanse na rynku pracy mają osoby, których umiejętności zawodowe zostały potwierdzone w powszechnie uznany sposób. Uczenie się dorosłych może w istotny sposób przyczynić się do zwiększenia szans na zatrudnienie/utrzymanie miejsca pracy, dostęp do miejsc pracy o lepszych warunkach. Również wśród pracodawców najbardziej cenione są osoby o określonych, potwierdzonych kwalifikacjach zawodowych bądź takie, które gotowe są na podjęcie działań służących ich podnoszeniu lub uzupełnieniu. Interwencja w tym obszarze ma na celu popularyzację podnoszenia kwalifikacji zawodowych wśród dorosłych mieszkańców regionu. Wsparcie udzielane w ramach RPO-L2020 obejmuje działania ukierunkowane na przeprowadzenie formalnej oceny i certyfikacji umiejętności i kompetencji osiągniętych przez uczestników wsparcia. Powyższe oznacza, iż pomoc w zakresie podniesienia kompetencji lub kwalifikacji jest walidowana w postaci certyfikacji (kursy, szkolenia i inne formy wsparcia kończą się np. egzaminem i certyfikatem). Wsparcie realizowane będzie w oparciu o popytowy system dystrybucji usług rozwojowych. Realizowane usługi rozwojowe powinny potwierdzać nabyte kwalifikacje w sposób zgodny z Krajowymi Ramami Kwalifikacji lub w inny uznany powszechnie sposób potwierdzania kwalifikacji zawodowych.</w:t>
            </w:r>
          </w:p>
          <w:p w:rsidR="00A028D0" w:rsidRPr="00C15682" w:rsidRDefault="00A028D0" w:rsidP="002F0BD8">
            <w:pPr>
              <w:pStyle w:val="Tekstpodstawowywcity"/>
              <w:tabs>
                <w:tab w:val="left" w:pos="303"/>
              </w:tabs>
              <w:suppressAutoHyphens/>
              <w:ind w:left="20" w:right="-10"/>
              <w:jc w:val="both"/>
              <w:rPr>
                <w:rFonts w:asciiTheme="minorHAnsi" w:hAnsiTheme="minorHAnsi"/>
                <w:sz w:val="18"/>
                <w:szCs w:val="18"/>
                <w:highlight w:val="yellow"/>
                <w:lang w:val="pl-PL"/>
              </w:rPr>
            </w:pPr>
            <w:r w:rsidRPr="00480D87">
              <w:rPr>
                <w:rFonts w:asciiTheme="minorHAnsi" w:hAnsiTheme="minorHAnsi"/>
                <w:sz w:val="18"/>
                <w:szCs w:val="18"/>
                <w:lang w:val="pl-PL"/>
              </w:rPr>
              <w:t>W roku 2019 rozstrzygnięto konkurs RPLB.08.05.00-IZ.00-08-K01/19 i podpisano 5 Umów o dofinansowanie projektów. Łącznie w Woj</w:t>
            </w:r>
            <w:r>
              <w:rPr>
                <w:rFonts w:asciiTheme="minorHAnsi" w:hAnsiTheme="minorHAnsi"/>
                <w:sz w:val="18"/>
                <w:szCs w:val="18"/>
                <w:lang w:val="pl-PL"/>
              </w:rPr>
              <w:t>ewództwie</w:t>
            </w:r>
            <w:r w:rsidRPr="00480D87">
              <w:rPr>
                <w:rFonts w:asciiTheme="minorHAnsi" w:hAnsiTheme="minorHAnsi"/>
                <w:sz w:val="18"/>
                <w:szCs w:val="18"/>
                <w:lang w:val="pl-PL"/>
              </w:rPr>
              <w:t xml:space="preserve"> Lubuskim realizowane w 2019</w:t>
            </w:r>
            <w:r>
              <w:rPr>
                <w:rFonts w:asciiTheme="minorHAnsi" w:hAnsiTheme="minorHAnsi"/>
                <w:sz w:val="18"/>
                <w:szCs w:val="18"/>
                <w:lang w:val="pl-PL"/>
              </w:rPr>
              <w:t xml:space="preserve"> </w:t>
            </w:r>
            <w:r w:rsidRPr="00480D87">
              <w:rPr>
                <w:rFonts w:asciiTheme="minorHAnsi" w:hAnsiTheme="minorHAnsi"/>
                <w:sz w:val="18"/>
                <w:szCs w:val="18"/>
                <w:lang w:val="pl-PL"/>
              </w:rPr>
              <w:t>r. było 5 projektów w ramach Działania 8.5 RPO Lubuskie 2020</w:t>
            </w:r>
            <w:r>
              <w:rPr>
                <w:rFonts w:asciiTheme="minorHAnsi" w:hAnsiTheme="minorHAnsi"/>
                <w:sz w:val="18"/>
                <w:szCs w:val="18"/>
                <w:lang w:val="pl-PL"/>
              </w:rPr>
              <w:t>.</w:t>
            </w:r>
          </w:p>
        </w:tc>
      </w:tr>
      <w:tr w:rsidR="00A028D0" w:rsidRPr="00C15682" w:rsidTr="002F0BD8">
        <w:tc>
          <w:tcPr>
            <w:tcW w:w="2268" w:type="dxa"/>
          </w:tcPr>
          <w:p w:rsidR="00A028D0" w:rsidRPr="00723A52" w:rsidRDefault="00A028D0" w:rsidP="002F0BD8">
            <w:pPr>
              <w:pStyle w:val="Zawartotabeli"/>
              <w:spacing w:after="0"/>
              <w:rPr>
                <w:rFonts w:asciiTheme="minorHAnsi" w:hAnsiTheme="minorHAnsi"/>
                <w:sz w:val="18"/>
                <w:szCs w:val="18"/>
              </w:rPr>
            </w:pPr>
            <w:r w:rsidRPr="00723A52">
              <w:rPr>
                <w:rFonts w:asciiTheme="minorHAnsi" w:hAnsiTheme="minorHAnsi"/>
                <w:sz w:val="18"/>
                <w:szCs w:val="18"/>
              </w:rPr>
              <w:t>Uzyskane efekty</w:t>
            </w:r>
            <w:r w:rsidRPr="00723A52">
              <w:rPr>
                <w:rFonts w:asciiTheme="minorHAnsi" w:hAnsiTheme="minorHAnsi"/>
                <w:sz w:val="18"/>
                <w:szCs w:val="18"/>
                <w:lang w:val="pl-PL"/>
              </w:rPr>
              <w:br/>
            </w:r>
            <w:r w:rsidRPr="00723A52">
              <w:rPr>
                <w:rFonts w:asciiTheme="minorHAnsi" w:hAnsiTheme="minorHAnsi"/>
                <w:sz w:val="18"/>
                <w:szCs w:val="18"/>
              </w:rPr>
              <w:t>(</w:t>
            </w:r>
            <w:r w:rsidRPr="00723A52">
              <w:rPr>
                <w:rFonts w:asciiTheme="minorHAnsi" w:hAnsiTheme="minorHAnsi"/>
                <w:snapToGrid w:val="0"/>
                <w:sz w:val="18"/>
                <w:szCs w:val="18"/>
              </w:rPr>
              <w:t>w ujęciu ilościowym</w:t>
            </w:r>
            <w:r w:rsidRPr="00723A52">
              <w:rPr>
                <w:rFonts w:asciiTheme="minorHAnsi" w:hAnsiTheme="minorHAnsi"/>
                <w:snapToGrid w:val="0"/>
                <w:sz w:val="18"/>
                <w:szCs w:val="18"/>
                <w:lang w:val="pl-PL"/>
              </w:rPr>
              <w:br/>
            </w:r>
            <w:r w:rsidRPr="00723A52">
              <w:rPr>
                <w:rFonts w:asciiTheme="minorHAnsi" w:hAnsiTheme="minorHAnsi"/>
                <w:snapToGrid w:val="0"/>
                <w:sz w:val="18"/>
                <w:szCs w:val="18"/>
              </w:rPr>
              <w:lastRenderedPageBreak/>
              <w:t>i jakościowym</w:t>
            </w:r>
            <w:r w:rsidRPr="00723A52">
              <w:rPr>
                <w:rFonts w:asciiTheme="minorHAnsi" w:hAnsiTheme="minorHAnsi"/>
                <w:sz w:val="18"/>
                <w:szCs w:val="18"/>
              </w:rPr>
              <w:t>)</w:t>
            </w:r>
          </w:p>
        </w:tc>
        <w:tc>
          <w:tcPr>
            <w:tcW w:w="7082" w:type="dxa"/>
          </w:tcPr>
          <w:p w:rsidR="00A028D0" w:rsidRPr="00723A52" w:rsidRDefault="00A028D0" w:rsidP="0042189C">
            <w:pPr>
              <w:pStyle w:val="Zawartotabeli"/>
              <w:numPr>
                <w:ilvl w:val="0"/>
                <w:numId w:val="26"/>
              </w:numPr>
              <w:tabs>
                <w:tab w:val="left" w:pos="168"/>
              </w:tabs>
              <w:spacing w:after="0"/>
              <w:ind w:left="26" w:firstLine="5"/>
              <w:jc w:val="both"/>
              <w:rPr>
                <w:rFonts w:asciiTheme="minorHAnsi" w:hAnsiTheme="minorHAnsi"/>
                <w:bCs/>
                <w:sz w:val="18"/>
                <w:szCs w:val="18"/>
                <w:lang w:val="pl-PL"/>
              </w:rPr>
            </w:pPr>
            <w:r w:rsidRPr="00723A52">
              <w:rPr>
                <w:rFonts w:asciiTheme="minorHAnsi" w:hAnsiTheme="minorHAnsi"/>
                <w:bCs/>
                <w:sz w:val="18"/>
                <w:szCs w:val="18"/>
                <w:lang w:val="pl-PL"/>
              </w:rPr>
              <w:lastRenderedPageBreak/>
              <w:t>wskaźniki rezultatu bezpośredniego:</w:t>
            </w:r>
          </w:p>
          <w:p w:rsidR="00A028D0" w:rsidRPr="00723A52" w:rsidRDefault="00A028D0" w:rsidP="0042189C">
            <w:pPr>
              <w:pStyle w:val="Zawartotabeli"/>
              <w:numPr>
                <w:ilvl w:val="0"/>
                <w:numId w:val="52"/>
              </w:numPr>
              <w:tabs>
                <w:tab w:val="left" w:pos="168"/>
                <w:tab w:val="left" w:pos="310"/>
              </w:tabs>
              <w:ind w:left="0" w:firstLine="0"/>
              <w:jc w:val="both"/>
              <w:rPr>
                <w:rFonts w:asciiTheme="minorHAnsi" w:hAnsiTheme="minorHAnsi"/>
                <w:bCs/>
                <w:sz w:val="18"/>
                <w:szCs w:val="18"/>
                <w:lang w:val="pl-PL"/>
              </w:rPr>
            </w:pPr>
            <w:r w:rsidRPr="00723A52">
              <w:rPr>
                <w:rFonts w:asciiTheme="minorHAnsi" w:hAnsiTheme="minorHAnsi"/>
                <w:bCs/>
                <w:sz w:val="18"/>
                <w:szCs w:val="18"/>
                <w:lang w:val="pl-PL"/>
              </w:rPr>
              <w:t>liczba osób, które uzyskały kwalifikacje w ramach p</w:t>
            </w:r>
            <w:r w:rsidR="00195700">
              <w:rPr>
                <w:rFonts w:asciiTheme="minorHAnsi" w:hAnsiTheme="minorHAnsi"/>
                <w:bCs/>
                <w:sz w:val="18"/>
                <w:szCs w:val="18"/>
                <w:lang w:val="pl-PL"/>
              </w:rPr>
              <w:t>ozaszkolnych form kształcenia –</w:t>
            </w:r>
            <w:r w:rsidRPr="00723A52">
              <w:rPr>
                <w:rFonts w:asciiTheme="minorHAnsi" w:hAnsiTheme="minorHAnsi"/>
                <w:bCs/>
                <w:sz w:val="18"/>
                <w:szCs w:val="18"/>
                <w:lang w:val="pl-PL"/>
              </w:rPr>
              <w:t xml:space="preserve"> osiągnięta </w:t>
            </w:r>
            <w:r w:rsidRPr="00723A52">
              <w:rPr>
                <w:rFonts w:asciiTheme="minorHAnsi" w:hAnsiTheme="minorHAnsi"/>
                <w:bCs/>
                <w:sz w:val="18"/>
                <w:szCs w:val="18"/>
                <w:lang w:val="pl-PL"/>
              </w:rPr>
              <w:lastRenderedPageBreak/>
              <w:t>wartość wskaźnika – 763</w:t>
            </w:r>
            <w:r>
              <w:rPr>
                <w:rFonts w:asciiTheme="minorHAnsi" w:hAnsiTheme="minorHAnsi"/>
                <w:bCs/>
                <w:sz w:val="18"/>
                <w:szCs w:val="18"/>
                <w:lang w:val="pl-PL"/>
              </w:rPr>
              <w:t>.</w:t>
            </w:r>
          </w:p>
          <w:p w:rsidR="00A028D0" w:rsidRPr="00723A52" w:rsidRDefault="00A028D0" w:rsidP="0042189C">
            <w:pPr>
              <w:pStyle w:val="Zawartotabeli"/>
              <w:numPr>
                <w:ilvl w:val="0"/>
                <w:numId w:val="25"/>
              </w:numPr>
              <w:tabs>
                <w:tab w:val="left" w:pos="168"/>
              </w:tabs>
              <w:spacing w:after="0"/>
              <w:ind w:left="26" w:firstLine="5"/>
              <w:jc w:val="both"/>
              <w:rPr>
                <w:rFonts w:asciiTheme="minorHAnsi" w:hAnsiTheme="minorHAnsi"/>
                <w:bCs/>
                <w:sz w:val="18"/>
                <w:szCs w:val="18"/>
                <w:lang w:val="pl-PL"/>
              </w:rPr>
            </w:pPr>
            <w:r w:rsidRPr="00723A52">
              <w:rPr>
                <w:rFonts w:asciiTheme="minorHAnsi" w:hAnsiTheme="minorHAnsi"/>
                <w:bCs/>
                <w:sz w:val="18"/>
                <w:szCs w:val="18"/>
                <w:lang w:val="pl-PL"/>
              </w:rPr>
              <w:t>wskaźniki produktu:</w:t>
            </w:r>
          </w:p>
          <w:p w:rsidR="00A028D0" w:rsidRPr="00723A52" w:rsidRDefault="00A028D0" w:rsidP="0042189C">
            <w:pPr>
              <w:pStyle w:val="Zawartotabeli"/>
              <w:numPr>
                <w:ilvl w:val="0"/>
                <w:numId w:val="53"/>
              </w:numPr>
              <w:tabs>
                <w:tab w:val="left" w:pos="168"/>
                <w:tab w:val="left" w:pos="317"/>
              </w:tabs>
              <w:spacing w:after="0"/>
              <w:ind w:left="23" w:firstLine="0"/>
              <w:jc w:val="both"/>
              <w:rPr>
                <w:rFonts w:asciiTheme="minorHAnsi" w:hAnsiTheme="minorHAnsi"/>
                <w:sz w:val="18"/>
                <w:szCs w:val="18"/>
              </w:rPr>
            </w:pPr>
            <w:r w:rsidRPr="00723A52">
              <w:rPr>
                <w:rFonts w:asciiTheme="minorHAnsi" w:hAnsiTheme="minorHAnsi"/>
                <w:bCs/>
                <w:sz w:val="18"/>
                <w:szCs w:val="18"/>
                <w:lang w:val="pl-PL"/>
              </w:rPr>
              <w:t>liczba osób, uczestniczących w pozaszkolnych formach kształcenia w programie –- osiągnięta wartość wskaźnika – 1.256;</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9A4A89">
              <w:rPr>
                <w:rFonts w:asciiTheme="minorHAnsi" w:hAnsiTheme="minorHAnsi"/>
                <w:sz w:val="18"/>
                <w:szCs w:val="18"/>
              </w:rPr>
              <w:lastRenderedPageBreak/>
              <w:t>Środki wydatkowane</w:t>
            </w:r>
            <w:r w:rsidRPr="009A4A89">
              <w:rPr>
                <w:rFonts w:asciiTheme="minorHAnsi" w:hAnsiTheme="minorHAnsi"/>
                <w:sz w:val="18"/>
                <w:szCs w:val="18"/>
              </w:rPr>
              <w:br/>
              <w:t>w 2019 r. (w tys. zł)</w:t>
            </w:r>
          </w:p>
        </w:tc>
        <w:tc>
          <w:tcPr>
            <w:tcW w:w="7082" w:type="dxa"/>
          </w:tcPr>
          <w:p w:rsidR="00A028D0" w:rsidRPr="009A4A89" w:rsidRDefault="00A028D0" w:rsidP="002F0BD8">
            <w:pPr>
              <w:pStyle w:val="Bezodstpw"/>
              <w:ind w:hanging="2"/>
              <w:jc w:val="both"/>
              <w:rPr>
                <w:rFonts w:asciiTheme="minorHAnsi" w:hAnsiTheme="minorHAnsi" w:cstheme="minorHAnsi"/>
                <w:sz w:val="18"/>
                <w:szCs w:val="18"/>
                <w:highlight w:val="yellow"/>
              </w:rPr>
            </w:pPr>
            <w:r w:rsidRPr="009A4A89">
              <w:rPr>
                <w:rFonts w:asciiTheme="minorHAnsi" w:hAnsiTheme="minorHAnsi" w:cstheme="minorHAnsi"/>
                <w:sz w:val="18"/>
                <w:szCs w:val="18"/>
              </w:rPr>
              <w:t>Beneficjentom Działania 8.5, których projekty realizowane były w 2019 r. przekazano łącznie 11.962,6 tys. zł i zatwierdzono wydatki na kwotę 7.883,6 tys. zł.</w:t>
            </w:r>
          </w:p>
        </w:tc>
      </w:tr>
    </w:tbl>
    <w:p w:rsidR="00A028D0" w:rsidRPr="00C15682" w:rsidRDefault="00A028D0" w:rsidP="00A028D0">
      <w:pPr>
        <w:rPr>
          <w:rFonts w:asciiTheme="minorHAnsi" w:hAnsiTheme="minorHAnsi"/>
          <w:b/>
          <w:sz w:val="18"/>
          <w:szCs w:val="18"/>
          <w:highlight w:val="yellow"/>
        </w:rPr>
      </w:pPr>
    </w:p>
    <w:p w:rsidR="00A028D0" w:rsidRPr="00C15682" w:rsidRDefault="00A028D0" w:rsidP="00A028D0">
      <w:pPr>
        <w:rPr>
          <w:rFonts w:asciiTheme="minorHAnsi" w:hAnsiTheme="minorHAnsi"/>
          <w:b/>
          <w:sz w:val="18"/>
          <w:szCs w:val="18"/>
          <w:highlight w:val="yellow"/>
        </w:rPr>
      </w:pPr>
    </w:p>
    <w:p w:rsidR="00A028D0" w:rsidRPr="003C5E63" w:rsidRDefault="00A028D0" w:rsidP="00A028D0">
      <w:pPr>
        <w:rPr>
          <w:rFonts w:asciiTheme="minorHAnsi" w:hAnsiTheme="minorHAnsi"/>
          <w:b/>
          <w:sz w:val="18"/>
          <w:szCs w:val="18"/>
        </w:rPr>
      </w:pPr>
      <w:r w:rsidRPr="003C5E63">
        <w:rPr>
          <w:rFonts w:asciiTheme="minorHAnsi" w:hAnsiTheme="minorHAnsi"/>
          <w:b/>
          <w:sz w:val="18"/>
          <w:szCs w:val="18"/>
        </w:rPr>
        <w:t>Priorytet 3. Promocja włączenia zawodowego i społecznego</w:t>
      </w:r>
    </w:p>
    <w:p w:rsidR="00A028D0" w:rsidRPr="003C5E63" w:rsidRDefault="00A028D0" w:rsidP="00A028D0">
      <w:pPr>
        <w:pStyle w:val="Tekstpodstawowy"/>
        <w:rPr>
          <w:rFonts w:asciiTheme="minorHAnsi" w:hAnsiTheme="minorHAnsi"/>
          <w:sz w:val="18"/>
          <w:szCs w:val="18"/>
        </w:rPr>
      </w:pPr>
    </w:p>
    <w:p w:rsidR="00A028D0" w:rsidRPr="003C5E63" w:rsidRDefault="00A028D0" w:rsidP="00A028D0">
      <w:pPr>
        <w:pStyle w:val="Tekstpodstawowy"/>
        <w:rPr>
          <w:rFonts w:asciiTheme="minorHAnsi" w:hAnsiTheme="minorHAnsi"/>
          <w:b/>
          <w:bCs/>
          <w:sz w:val="18"/>
          <w:szCs w:val="18"/>
        </w:rPr>
      </w:pPr>
      <w:r w:rsidRPr="003C5E63">
        <w:rPr>
          <w:rFonts w:asciiTheme="minorHAnsi" w:hAnsiTheme="minorHAnsi"/>
          <w:b/>
          <w:sz w:val="18"/>
          <w:szCs w:val="18"/>
        </w:rPr>
        <w:t xml:space="preserve">Cel operacyjny 3.1. </w:t>
      </w:r>
      <w:r w:rsidRPr="003C5E63">
        <w:rPr>
          <w:rFonts w:asciiTheme="minorHAnsi" w:hAnsiTheme="minorHAnsi"/>
          <w:b/>
          <w:bCs/>
          <w:sz w:val="18"/>
          <w:szCs w:val="18"/>
        </w:rPr>
        <w:t>Wzmocnienie motywacji osób w szczególnej sytuacji do reintegracji zawodowej i społecznej</w:t>
      </w:r>
    </w:p>
    <w:p w:rsidR="00A028D0" w:rsidRPr="003C5E63" w:rsidRDefault="00A028D0" w:rsidP="00A028D0">
      <w:pPr>
        <w:pStyle w:val="Tytu"/>
        <w:rPr>
          <w:rFonts w:asciiTheme="minorHAnsi" w:hAnsiTheme="minorHAnsi"/>
          <w:b w:val="0"/>
          <w:sz w:val="18"/>
          <w:szCs w:val="18"/>
          <w:lang w:val="pl-PL"/>
        </w:rPr>
      </w:pPr>
    </w:p>
    <w:p w:rsidR="00A028D0" w:rsidRPr="003C5E63" w:rsidRDefault="00A028D0" w:rsidP="00A028D0">
      <w:pPr>
        <w:pStyle w:val="Tytu"/>
        <w:rPr>
          <w:rFonts w:asciiTheme="minorHAnsi" w:hAnsiTheme="minorHAnsi"/>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1C3DAA" w:rsidRDefault="00A028D0" w:rsidP="002F0BD8">
            <w:pPr>
              <w:pStyle w:val="Nagwektabeli"/>
              <w:spacing w:after="0"/>
              <w:jc w:val="left"/>
              <w:rPr>
                <w:rFonts w:asciiTheme="minorHAnsi" w:hAnsiTheme="minorHAnsi"/>
                <w:b w:val="0"/>
                <w:bCs w:val="0"/>
                <w:i w:val="0"/>
                <w:iCs w:val="0"/>
                <w:sz w:val="18"/>
                <w:szCs w:val="18"/>
              </w:rPr>
            </w:pPr>
            <w:r w:rsidRPr="001C3DAA">
              <w:rPr>
                <w:rFonts w:asciiTheme="minorHAnsi" w:hAnsiTheme="minorHAnsi"/>
                <w:b w:val="0"/>
                <w:bCs w:val="0"/>
                <w:i w:val="0"/>
                <w:iCs w:val="0"/>
                <w:sz w:val="18"/>
                <w:szCs w:val="18"/>
                <w:lang w:val="pl-PL" w:eastAsia="pl-PL"/>
              </w:rPr>
              <w:t>Priorytet 3</w:t>
            </w:r>
          </w:p>
        </w:tc>
        <w:tc>
          <w:tcPr>
            <w:tcW w:w="7082" w:type="dxa"/>
          </w:tcPr>
          <w:p w:rsidR="00A028D0" w:rsidRPr="001C3DAA" w:rsidRDefault="00A028D0" w:rsidP="002F0BD8">
            <w:pPr>
              <w:pStyle w:val="Nagwektabeli"/>
              <w:spacing w:after="0"/>
              <w:jc w:val="both"/>
              <w:rPr>
                <w:rFonts w:asciiTheme="minorHAnsi" w:hAnsiTheme="minorHAnsi"/>
                <w:b w:val="0"/>
                <w:bCs w:val="0"/>
                <w:i w:val="0"/>
                <w:iCs w:val="0"/>
                <w:sz w:val="18"/>
                <w:szCs w:val="18"/>
                <w:lang w:val="pl-PL" w:eastAsia="pl-PL"/>
              </w:rPr>
            </w:pPr>
            <w:r w:rsidRPr="001C3DAA">
              <w:rPr>
                <w:rFonts w:asciiTheme="minorHAnsi" w:hAnsiTheme="minorHAnsi"/>
                <w:b w:val="0"/>
                <w:bCs w:val="0"/>
                <w:i w:val="0"/>
                <w:iCs w:val="0"/>
                <w:sz w:val="18"/>
                <w:szCs w:val="18"/>
                <w:lang w:val="pl-PL" w:eastAsia="pl-PL"/>
              </w:rPr>
              <w:t>Promocja włączenia zawodowego i społecznego</w:t>
            </w:r>
          </w:p>
        </w:tc>
      </w:tr>
      <w:tr w:rsidR="00A028D0" w:rsidRPr="00C15682" w:rsidTr="002F0BD8">
        <w:trPr>
          <w:trHeight w:val="311"/>
        </w:trPr>
        <w:tc>
          <w:tcPr>
            <w:tcW w:w="2268" w:type="dxa"/>
          </w:tcPr>
          <w:p w:rsidR="00A028D0" w:rsidRPr="001C3DAA" w:rsidRDefault="00A028D0" w:rsidP="002F0BD8">
            <w:pPr>
              <w:pStyle w:val="Zawartotabeli"/>
              <w:spacing w:after="0"/>
              <w:rPr>
                <w:rFonts w:asciiTheme="minorHAnsi" w:hAnsiTheme="minorHAnsi"/>
                <w:sz w:val="18"/>
                <w:szCs w:val="18"/>
              </w:rPr>
            </w:pPr>
            <w:r w:rsidRPr="001C3DAA">
              <w:rPr>
                <w:rFonts w:asciiTheme="minorHAnsi" w:hAnsiTheme="minorHAnsi"/>
                <w:sz w:val="18"/>
                <w:szCs w:val="18"/>
                <w:lang w:val="pl-PL" w:eastAsia="pl-PL"/>
              </w:rPr>
              <w:t>Cel operacyjny 3.1.</w:t>
            </w:r>
          </w:p>
        </w:tc>
        <w:tc>
          <w:tcPr>
            <w:tcW w:w="7082" w:type="dxa"/>
          </w:tcPr>
          <w:p w:rsidR="00A028D0" w:rsidRPr="001C3DAA" w:rsidRDefault="00A028D0" w:rsidP="002F0BD8">
            <w:pPr>
              <w:pStyle w:val="Zawartotabeli"/>
              <w:spacing w:after="0"/>
              <w:jc w:val="both"/>
              <w:rPr>
                <w:rFonts w:asciiTheme="minorHAnsi" w:hAnsiTheme="minorHAnsi"/>
                <w:sz w:val="18"/>
                <w:szCs w:val="18"/>
                <w:lang w:val="pl-PL" w:eastAsia="pl-PL"/>
              </w:rPr>
            </w:pPr>
            <w:r w:rsidRPr="001C3DAA">
              <w:rPr>
                <w:rFonts w:asciiTheme="minorHAnsi" w:hAnsiTheme="minorHAnsi"/>
                <w:sz w:val="18"/>
                <w:szCs w:val="18"/>
                <w:lang w:val="pl-PL" w:eastAsia="pl-PL"/>
              </w:rPr>
              <w:t xml:space="preserve">Wzmocnienie motywacji osób </w:t>
            </w:r>
            <w:r w:rsidRPr="00975421">
              <w:rPr>
                <w:rFonts w:asciiTheme="minorHAnsi" w:hAnsiTheme="minorHAnsi"/>
                <w:sz w:val="18"/>
                <w:szCs w:val="18"/>
                <w:lang w:val="pl-PL" w:eastAsia="pl-PL"/>
              </w:rPr>
              <w:t>w szczególnej sytuacji do reintegracji zawodowej i społecznej</w:t>
            </w:r>
          </w:p>
        </w:tc>
      </w:tr>
      <w:tr w:rsidR="00A028D0" w:rsidRPr="00C15682" w:rsidTr="002F0BD8">
        <w:trPr>
          <w:trHeight w:val="484"/>
        </w:trPr>
        <w:tc>
          <w:tcPr>
            <w:tcW w:w="2268" w:type="dxa"/>
          </w:tcPr>
          <w:p w:rsidR="00A028D0" w:rsidRPr="001C3DAA" w:rsidRDefault="00A028D0" w:rsidP="002F0BD8">
            <w:pPr>
              <w:pStyle w:val="Zawartotabeli"/>
              <w:spacing w:after="0"/>
              <w:rPr>
                <w:rFonts w:asciiTheme="minorHAnsi" w:hAnsiTheme="minorHAnsi"/>
                <w:sz w:val="18"/>
                <w:szCs w:val="18"/>
              </w:rPr>
            </w:pPr>
            <w:r w:rsidRPr="001C3DAA">
              <w:rPr>
                <w:rFonts w:asciiTheme="minorHAnsi" w:hAnsiTheme="minorHAnsi"/>
                <w:sz w:val="18"/>
                <w:szCs w:val="18"/>
                <w:lang w:val="pl-PL" w:eastAsia="pl-PL"/>
              </w:rPr>
              <w:t>Tytuł zadania 3.1.1.</w:t>
            </w:r>
          </w:p>
        </w:tc>
        <w:tc>
          <w:tcPr>
            <w:tcW w:w="7082" w:type="dxa"/>
          </w:tcPr>
          <w:p w:rsidR="00A028D0" w:rsidRPr="001C3DAA" w:rsidRDefault="00A028D0" w:rsidP="002F0BD8">
            <w:pPr>
              <w:pStyle w:val="Zawartotabeli"/>
              <w:spacing w:after="0"/>
              <w:jc w:val="both"/>
              <w:rPr>
                <w:rFonts w:asciiTheme="minorHAnsi" w:hAnsiTheme="minorHAnsi"/>
                <w:sz w:val="18"/>
                <w:szCs w:val="18"/>
              </w:rPr>
            </w:pPr>
            <w:r w:rsidRPr="001C3DAA">
              <w:rPr>
                <w:rFonts w:asciiTheme="minorHAnsi" w:hAnsiTheme="minorHAnsi"/>
                <w:sz w:val="18"/>
                <w:szCs w:val="18"/>
              </w:rPr>
              <w:t>Poprawa dostępu do zatrudnienia oraz podnoszenie poziomu aktywności zawodowej oraz działania ukierunkowane na określone grupy zawodowe</w:t>
            </w:r>
          </w:p>
        </w:tc>
      </w:tr>
      <w:tr w:rsidR="00A028D0" w:rsidRPr="00C15682" w:rsidTr="002F0BD8">
        <w:trPr>
          <w:trHeight w:val="213"/>
        </w:trPr>
        <w:tc>
          <w:tcPr>
            <w:tcW w:w="2268" w:type="dxa"/>
          </w:tcPr>
          <w:p w:rsidR="00A028D0" w:rsidRPr="001C3DAA" w:rsidRDefault="00A028D0" w:rsidP="002F0BD8">
            <w:pPr>
              <w:pStyle w:val="Zawartotabeli"/>
              <w:spacing w:after="0"/>
              <w:rPr>
                <w:rFonts w:asciiTheme="minorHAnsi" w:hAnsiTheme="minorHAnsi"/>
                <w:sz w:val="18"/>
                <w:szCs w:val="18"/>
                <w:lang w:val="pl-PL" w:eastAsia="pl-PL"/>
              </w:rPr>
            </w:pPr>
            <w:r w:rsidRPr="001C3DAA">
              <w:rPr>
                <w:rFonts w:asciiTheme="minorHAnsi" w:hAnsiTheme="minorHAnsi"/>
                <w:sz w:val="18"/>
                <w:szCs w:val="18"/>
              </w:rPr>
              <w:t>Opis realizacji zadania (</w:t>
            </w:r>
            <w:r w:rsidRPr="001C3DAA">
              <w:rPr>
                <w:rFonts w:asciiTheme="minorHAnsi" w:hAnsiTheme="minorHAnsi"/>
                <w:snapToGrid w:val="0"/>
                <w:sz w:val="18"/>
                <w:szCs w:val="18"/>
              </w:rPr>
              <w:t>charakterystyka realizowaneg</w:t>
            </w:r>
            <w:r w:rsidRPr="001C3DAA">
              <w:rPr>
                <w:rFonts w:asciiTheme="minorHAnsi" w:hAnsiTheme="minorHAnsi"/>
                <w:snapToGrid w:val="0"/>
                <w:sz w:val="18"/>
                <w:szCs w:val="18"/>
                <w:lang w:val="pl-PL"/>
              </w:rPr>
              <w:t>o</w:t>
            </w:r>
            <w:r w:rsidRPr="001C3DAA">
              <w:rPr>
                <w:rFonts w:asciiTheme="minorHAnsi" w:hAnsiTheme="minorHAnsi"/>
                <w:snapToGrid w:val="0"/>
                <w:sz w:val="18"/>
                <w:szCs w:val="18"/>
              </w:rPr>
              <w:t xml:space="preserve"> zadania: cel, wykonawcy, podjęte</w:t>
            </w:r>
            <w:r w:rsidRPr="001C3DAA">
              <w:rPr>
                <w:rFonts w:asciiTheme="minorHAnsi" w:hAnsiTheme="minorHAnsi"/>
                <w:snapToGrid w:val="0"/>
                <w:sz w:val="18"/>
                <w:szCs w:val="18"/>
              </w:rPr>
              <w:br/>
              <w:t>i zrealizowane działania)</w:t>
            </w:r>
          </w:p>
        </w:tc>
        <w:tc>
          <w:tcPr>
            <w:tcW w:w="7082" w:type="dxa"/>
          </w:tcPr>
          <w:p w:rsidR="00A028D0" w:rsidRPr="001C3DAA" w:rsidRDefault="00A028D0" w:rsidP="002F0BD8">
            <w:pPr>
              <w:pStyle w:val="Zawartotabeli"/>
              <w:tabs>
                <w:tab w:val="left" w:pos="173"/>
                <w:tab w:val="left" w:pos="310"/>
              </w:tabs>
              <w:spacing w:after="0"/>
              <w:jc w:val="both"/>
              <w:rPr>
                <w:rFonts w:asciiTheme="minorHAnsi" w:hAnsiTheme="minorHAnsi"/>
                <w:sz w:val="18"/>
                <w:szCs w:val="18"/>
                <w:lang w:val="pl-PL"/>
              </w:rPr>
            </w:pPr>
            <w:r w:rsidRPr="001C3DAA">
              <w:rPr>
                <w:rFonts w:asciiTheme="minorHAnsi" w:hAnsiTheme="minorHAnsi"/>
                <w:sz w:val="18"/>
                <w:szCs w:val="18"/>
                <w:lang w:val="pl-PL"/>
              </w:rPr>
              <w:t>1.</w:t>
            </w:r>
            <w:r w:rsidRPr="001C3DAA">
              <w:rPr>
                <w:rFonts w:asciiTheme="minorHAnsi" w:hAnsiTheme="minorHAnsi"/>
                <w:sz w:val="18"/>
                <w:szCs w:val="18"/>
                <w:lang w:val="pl-PL"/>
              </w:rPr>
              <w:tab/>
            </w:r>
            <w:r w:rsidRPr="001C3DAA">
              <w:rPr>
                <w:rFonts w:asciiTheme="minorHAnsi" w:hAnsiTheme="minorHAnsi"/>
                <w:sz w:val="18"/>
                <w:szCs w:val="18"/>
                <w:lang w:val="pl-PL"/>
              </w:rPr>
              <w:tab/>
              <w:t>Funkcjonowanie infolinii Elektronicznego Centrum Aktywizacji Młodzieży (ECAM), dzięki której oferowane było wsparcie w funkcjonowaniu na rynku pracy oraz w życiu społecznym poprzez powszechne udostępnianie informacji z zakresu:</w:t>
            </w:r>
          </w:p>
          <w:p w:rsidR="00A028D0" w:rsidRPr="001C3DAA" w:rsidRDefault="00A028D0" w:rsidP="0042189C">
            <w:pPr>
              <w:pStyle w:val="Zawartotabeli"/>
              <w:numPr>
                <w:ilvl w:val="0"/>
                <w:numId w:val="24"/>
              </w:numPr>
              <w:tabs>
                <w:tab w:val="left" w:pos="175"/>
              </w:tabs>
              <w:spacing w:after="0"/>
              <w:ind w:left="0" w:firstLine="0"/>
              <w:jc w:val="both"/>
              <w:rPr>
                <w:rFonts w:asciiTheme="minorHAnsi" w:hAnsiTheme="minorHAnsi"/>
                <w:sz w:val="18"/>
                <w:szCs w:val="18"/>
                <w:lang w:val="pl-PL"/>
              </w:rPr>
            </w:pPr>
            <w:r w:rsidRPr="001C3DAA">
              <w:rPr>
                <w:rFonts w:asciiTheme="minorHAnsi" w:hAnsiTheme="minorHAnsi"/>
                <w:sz w:val="18"/>
                <w:szCs w:val="18"/>
                <w:lang w:val="pl-PL"/>
              </w:rPr>
              <w:t>poradnictwa, doradztwa i informacji zawodowej,</w:t>
            </w:r>
          </w:p>
          <w:p w:rsidR="00A028D0" w:rsidRPr="001C3DAA" w:rsidRDefault="00A028D0" w:rsidP="0042189C">
            <w:pPr>
              <w:pStyle w:val="Zawartotabeli"/>
              <w:numPr>
                <w:ilvl w:val="0"/>
                <w:numId w:val="24"/>
              </w:numPr>
              <w:tabs>
                <w:tab w:val="left" w:pos="175"/>
              </w:tabs>
              <w:spacing w:after="0"/>
              <w:ind w:left="0" w:firstLine="0"/>
              <w:jc w:val="both"/>
              <w:rPr>
                <w:rFonts w:asciiTheme="minorHAnsi" w:hAnsiTheme="minorHAnsi"/>
                <w:sz w:val="18"/>
                <w:szCs w:val="18"/>
                <w:lang w:val="pl-PL"/>
              </w:rPr>
            </w:pPr>
            <w:r w:rsidRPr="001C3DAA">
              <w:rPr>
                <w:rFonts w:asciiTheme="minorHAnsi" w:hAnsiTheme="minorHAnsi"/>
                <w:sz w:val="18"/>
                <w:szCs w:val="18"/>
                <w:lang w:val="pl-PL"/>
              </w:rPr>
              <w:t>pośrednictwa pracy,</w:t>
            </w:r>
          </w:p>
          <w:p w:rsidR="00A028D0" w:rsidRPr="001C3DAA" w:rsidRDefault="00A028D0" w:rsidP="0042189C">
            <w:pPr>
              <w:pStyle w:val="Zawartotabeli"/>
              <w:numPr>
                <w:ilvl w:val="0"/>
                <w:numId w:val="24"/>
              </w:numPr>
              <w:tabs>
                <w:tab w:val="left" w:pos="175"/>
              </w:tabs>
              <w:spacing w:after="0"/>
              <w:ind w:left="0" w:firstLine="0"/>
              <w:jc w:val="both"/>
              <w:rPr>
                <w:rFonts w:asciiTheme="minorHAnsi" w:hAnsiTheme="minorHAnsi"/>
                <w:sz w:val="18"/>
                <w:szCs w:val="18"/>
                <w:lang w:val="pl-PL"/>
              </w:rPr>
            </w:pPr>
            <w:r w:rsidRPr="001C3DAA">
              <w:rPr>
                <w:rFonts w:asciiTheme="minorHAnsi" w:hAnsiTheme="minorHAnsi"/>
                <w:sz w:val="18"/>
                <w:szCs w:val="18"/>
                <w:lang w:val="pl-PL"/>
              </w:rPr>
              <w:t>możliwości uzupełnienia podstawowego wykształcenia ogólnego i zawodowego,</w:t>
            </w:r>
          </w:p>
          <w:p w:rsidR="00A028D0" w:rsidRPr="001C3DAA" w:rsidRDefault="00A028D0" w:rsidP="0042189C">
            <w:pPr>
              <w:pStyle w:val="Zawartotabeli"/>
              <w:numPr>
                <w:ilvl w:val="0"/>
                <w:numId w:val="24"/>
              </w:numPr>
              <w:tabs>
                <w:tab w:val="left" w:pos="175"/>
              </w:tabs>
              <w:spacing w:after="0"/>
              <w:ind w:left="0" w:firstLine="0"/>
              <w:jc w:val="both"/>
              <w:rPr>
                <w:rFonts w:asciiTheme="minorHAnsi" w:hAnsiTheme="minorHAnsi"/>
                <w:sz w:val="18"/>
                <w:szCs w:val="18"/>
                <w:lang w:val="pl-PL"/>
              </w:rPr>
            </w:pPr>
            <w:r w:rsidRPr="001C3DAA">
              <w:rPr>
                <w:rFonts w:asciiTheme="minorHAnsi" w:hAnsiTheme="minorHAnsi"/>
                <w:sz w:val="18"/>
                <w:szCs w:val="18"/>
                <w:lang w:val="pl-PL"/>
              </w:rPr>
              <w:t>usług edukacyjno-szkoleniowych umożliwiających naukę zawodu, przekwalifikowanie, poszerzenie i zdobycie kolejnych kompetencji zawodowych,</w:t>
            </w:r>
          </w:p>
          <w:p w:rsidR="00A028D0" w:rsidRPr="001C3DAA" w:rsidRDefault="00A028D0" w:rsidP="0042189C">
            <w:pPr>
              <w:pStyle w:val="Zawartotabeli"/>
              <w:numPr>
                <w:ilvl w:val="0"/>
                <w:numId w:val="24"/>
              </w:numPr>
              <w:tabs>
                <w:tab w:val="left" w:pos="175"/>
              </w:tabs>
              <w:spacing w:after="0"/>
              <w:ind w:left="0" w:firstLine="0"/>
              <w:jc w:val="both"/>
              <w:rPr>
                <w:rFonts w:asciiTheme="minorHAnsi" w:hAnsiTheme="minorHAnsi"/>
                <w:sz w:val="18"/>
                <w:szCs w:val="18"/>
                <w:lang w:val="pl-PL"/>
              </w:rPr>
            </w:pPr>
            <w:r w:rsidRPr="001C3DAA">
              <w:rPr>
                <w:rFonts w:asciiTheme="minorHAnsi" w:hAnsiTheme="minorHAnsi"/>
                <w:sz w:val="18"/>
                <w:szCs w:val="18"/>
                <w:lang w:val="pl-PL"/>
              </w:rPr>
              <w:t>projektów edukacyjnych dla młodzieży, współfinansowanych z EFS,</w:t>
            </w:r>
          </w:p>
          <w:p w:rsidR="00A028D0" w:rsidRPr="001C3DAA" w:rsidRDefault="00A028D0" w:rsidP="0042189C">
            <w:pPr>
              <w:pStyle w:val="Zawartotabeli"/>
              <w:numPr>
                <w:ilvl w:val="0"/>
                <w:numId w:val="24"/>
              </w:numPr>
              <w:tabs>
                <w:tab w:val="left" w:pos="175"/>
              </w:tabs>
              <w:spacing w:after="0"/>
              <w:ind w:left="0" w:firstLine="0"/>
              <w:jc w:val="both"/>
              <w:rPr>
                <w:rFonts w:asciiTheme="minorHAnsi" w:hAnsiTheme="minorHAnsi"/>
                <w:sz w:val="18"/>
                <w:szCs w:val="18"/>
                <w:lang w:val="pl-PL"/>
              </w:rPr>
            </w:pPr>
            <w:r w:rsidRPr="001C3DAA">
              <w:rPr>
                <w:rFonts w:asciiTheme="minorHAnsi" w:hAnsiTheme="minorHAnsi"/>
                <w:sz w:val="18"/>
                <w:szCs w:val="18"/>
                <w:lang w:val="pl-PL"/>
              </w:rPr>
              <w:t>innych usług oferowanych na terenie województwa lubuskiego z zakresu rynku pracy.</w:t>
            </w:r>
          </w:p>
          <w:p w:rsidR="00A028D0" w:rsidRPr="001C3DAA" w:rsidRDefault="00A028D0" w:rsidP="0042189C">
            <w:pPr>
              <w:pStyle w:val="Zawartotabeli"/>
              <w:numPr>
                <w:ilvl w:val="2"/>
                <w:numId w:val="136"/>
              </w:numPr>
              <w:tabs>
                <w:tab w:val="left" w:pos="173"/>
              </w:tabs>
              <w:spacing w:after="0"/>
              <w:ind w:left="0" w:firstLine="0"/>
              <w:jc w:val="both"/>
              <w:rPr>
                <w:rFonts w:asciiTheme="minorHAnsi" w:hAnsiTheme="minorHAnsi"/>
                <w:sz w:val="18"/>
                <w:szCs w:val="18"/>
                <w:lang w:val="pl-PL"/>
              </w:rPr>
            </w:pPr>
            <w:r w:rsidRPr="001C3DAA">
              <w:rPr>
                <w:rFonts w:asciiTheme="minorHAnsi" w:hAnsiTheme="minorHAnsi"/>
                <w:sz w:val="18"/>
                <w:szCs w:val="18"/>
                <w:lang w:val="pl-PL"/>
              </w:rPr>
              <w:t>Funkcjonowanie platform internetowych ECAM i Zielona Linia, które integrowały zasoby informacyjne OHP. Odwiedzający mieli szanse zdobycia wiedzy nt. rynku pracy, dokumentów aplikacyjnych oraz innych kwestii związanych z poszukiwaniem pracy.</w:t>
            </w:r>
          </w:p>
          <w:p w:rsidR="00A028D0" w:rsidRPr="001C3DAA" w:rsidRDefault="00A028D0" w:rsidP="0042189C">
            <w:pPr>
              <w:pStyle w:val="Zawartotabeli"/>
              <w:numPr>
                <w:ilvl w:val="2"/>
                <w:numId w:val="136"/>
              </w:numPr>
              <w:tabs>
                <w:tab w:val="left" w:pos="173"/>
              </w:tabs>
              <w:spacing w:after="0"/>
              <w:ind w:left="0" w:firstLine="0"/>
              <w:jc w:val="both"/>
              <w:rPr>
                <w:rFonts w:asciiTheme="minorHAnsi" w:hAnsiTheme="minorHAnsi"/>
                <w:sz w:val="18"/>
                <w:szCs w:val="18"/>
                <w:lang w:val="pl-PL"/>
              </w:rPr>
            </w:pPr>
            <w:r w:rsidRPr="001C3DAA">
              <w:rPr>
                <w:rFonts w:asciiTheme="minorHAnsi" w:hAnsiTheme="minorHAnsi"/>
                <w:sz w:val="18"/>
                <w:szCs w:val="18"/>
                <w:lang w:val="pl-PL"/>
              </w:rPr>
              <w:t>Selekcjonowanie, redagowanie i wysyłanie do publikacji artykułów sporządzonych przez pracowników Centrów Edukacji i Pracy Młodzieży.</w:t>
            </w:r>
          </w:p>
          <w:p w:rsidR="00A028D0" w:rsidRPr="00B42BDB" w:rsidRDefault="00A028D0" w:rsidP="0042189C">
            <w:pPr>
              <w:pStyle w:val="Zawartotabeli"/>
              <w:numPr>
                <w:ilvl w:val="2"/>
                <w:numId w:val="136"/>
              </w:numPr>
              <w:tabs>
                <w:tab w:val="left" w:pos="173"/>
              </w:tabs>
              <w:spacing w:after="0"/>
              <w:ind w:left="0" w:firstLine="0"/>
              <w:jc w:val="both"/>
              <w:rPr>
                <w:rFonts w:asciiTheme="minorHAnsi" w:hAnsiTheme="minorHAnsi"/>
                <w:sz w:val="18"/>
                <w:szCs w:val="18"/>
                <w:lang w:val="pl-PL"/>
              </w:rPr>
            </w:pPr>
            <w:r w:rsidRPr="001C3DAA">
              <w:rPr>
                <w:rFonts w:asciiTheme="minorHAnsi" w:hAnsiTheme="minorHAnsi"/>
                <w:sz w:val="18"/>
                <w:szCs w:val="18"/>
                <w:lang w:val="pl-PL"/>
              </w:rPr>
              <w:t>Organizacja i udział w targach oraz innych imprez</w:t>
            </w:r>
            <w:r w:rsidR="008E2BBC">
              <w:rPr>
                <w:rFonts w:asciiTheme="minorHAnsi" w:hAnsiTheme="minorHAnsi"/>
                <w:sz w:val="18"/>
                <w:szCs w:val="18"/>
                <w:lang w:val="pl-PL"/>
              </w:rPr>
              <w:t>ach</w:t>
            </w:r>
            <w:r w:rsidRPr="001C3DAA">
              <w:rPr>
                <w:rFonts w:asciiTheme="minorHAnsi" w:hAnsiTheme="minorHAnsi"/>
                <w:sz w:val="18"/>
                <w:szCs w:val="18"/>
                <w:lang w:val="pl-PL"/>
              </w:rPr>
              <w:t xml:space="preserve"> związanych z pośrednictwem pracy.</w:t>
            </w:r>
          </w:p>
        </w:tc>
      </w:tr>
      <w:tr w:rsidR="00A028D0" w:rsidRPr="00C15682" w:rsidTr="002F0BD8">
        <w:tc>
          <w:tcPr>
            <w:tcW w:w="2268" w:type="dxa"/>
          </w:tcPr>
          <w:p w:rsidR="00A028D0" w:rsidRPr="00EA6F4B" w:rsidRDefault="00A028D0" w:rsidP="002F0BD8">
            <w:pPr>
              <w:pStyle w:val="Zawartotabeli"/>
              <w:spacing w:after="0"/>
              <w:rPr>
                <w:rFonts w:asciiTheme="minorHAnsi" w:hAnsiTheme="minorHAnsi"/>
                <w:sz w:val="18"/>
                <w:szCs w:val="18"/>
              </w:rPr>
            </w:pPr>
            <w:r w:rsidRPr="00EA6F4B">
              <w:rPr>
                <w:rFonts w:asciiTheme="minorHAnsi" w:hAnsiTheme="minorHAnsi"/>
                <w:sz w:val="18"/>
                <w:szCs w:val="18"/>
              </w:rPr>
              <w:t>Uzyskane efekty</w:t>
            </w:r>
            <w:r w:rsidRPr="00EA6F4B">
              <w:rPr>
                <w:rFonts w:asciiTheme="minorHAnsi" w:hAnsiTheme="minorHAnsi"/>
                <w:sz w:val="18"/>
                <w:szCs w:val="18"/>
                <w:lang w:val="pl-PL"/>
              </w:rPr>
              <w:br/>
            </w:r>
            <w:r w:rsidRPr="00EA6F4B">
              <w:rPr>
                <w:rFonts w:asciiTheme="minorHAnsi" w:hAnsiTheme="minorHAnsi"/>
                <w:sz w:val="18"/>
                <w:szCs w:val="18"/>
              </w:rPr>
              <w:t>(</w:t>
            </w:r>
            <w:r w:rsidRPr="00EA6F4B">
              <w:rPr>
                <w:rFonts w:asciiTheme="minorHAnsi" w:hAnsiTheme="minorHAnsi"/>
                <w:snapToGrid w:val="0"/>
                <w:sz w:val="18"/>
                <w:szCs w:val="18"/>
              </w:rPr>
              <w:t>w ujęciu ilościowym</w:t>
            </w:r>
            <w:r w:rsidRPr="00EA6F4B">
              <w:rPr>
                <w:rFonts w:asciiTheme="minorHAnsi" w:hAnsiTheme="minorHAnsi"/>
                <w:snapToGrid w:val="0"/>
                <w:sz w:val="18"/>
                <w:szCs w:val="18"/>
                <w:lang w:val="pl-PL"/>
              </w:rPr>
              <w:br/>
            </w:r>
            <w:r w:rsidRPr="00EA6F4B">
              <w:rPr>
                <w:rFonts w:asciiTheme="minorHAnsi" w:hAnsiTheme="minorHAnsi"/>
                <w:snapToGrid w:val="0"/>
                <w:sz w:val="18"/>
                <w:szCs w:val="18"/>
              </w:rPr>
              <w:t>i jakościowym</w:t>
            </w:r>
            <w:r w:rsidRPr="00EA6F4B">
              <w:rPr>
                <w:rFonts w:asciiTheme="minorHAnsi" w:hAnsiTheme="minorHAnsi"/>
                <w:sz w:val="18"/>
                <w:szCs w:val="18"/>
              </w:rPr>
              <w:t>)</w:t>
            </w:r>
          </w:p>
        </w:tc>
        <w:tc>
          <w:tcPr>
            <w:tcW w:w="7082" w:type="dxa"/>
          </w:tcPr>
          <w:p w:rsidR="00A028D0" w:rsidRPr="00C36E37" w:rsidRDefault="00A028D0" w:rsidP="0042189C">
            <w:pPr>
              <w:pStyle w:val="Akapitzlist"/>
              <w:numPr>
                <w:ilvl w:val="0"/>
                <w:numId w:val="28"/>
              </w:numPr>
              <w:tabs>
                <w:tab w:val="left" w:pos="199"/>
              </w:tabs>
              <w:ind w:left="0" w:firstLine="0"/>
              <w:contextualSpacing/>
              <w:jc w:val="both"/>
              <w:rPr>
                <w:rFonts w:asciiTheme="minorHAnsi" w:hAnsiTheme="minorHAnsi"/>
                <w:sz w:val="18"/>
                <w:szCs w:val="18"/>
                <w:lang w:val="pl-PL"/>
              </w:rPr>
            </w:pPr>
            <w:r w:rsidRPr="00C36E37">
              <w:rPr>
                <w:rFonts w:asciiTheme="minorHAnsi" w:hAnsiTheme="minorHAnsi"/>
                <w:sz w:val="18"/>
                <w:szCs w:val="18"/>
                <w:lang w:val="pl-PL"/>
              </w:rPr>
              <w:t>zwiększenie dostępności do informacji dot. rynku pracy oraz kształcenia i wychowania</w:t>
            </w:r>
            <w:r w:rsidRPr="00C36E37">
              <w:rPr>
                <w:rFonts w:asciiTheme="minorHAnsi" w:hAnsiTheme="minorHAnsi"/>
                <w:sz w:val="18"/>
                <w:szCs w:val="18"/>
              </w:rPr>
              <w:t xml:space="preserve"> </w:t>
            </w:r>
            <w:r w:rsidRPr="00C36E37">
              <w:rPr>
                <w:rFonts w:asciiTheme="minorHAnsi" w:hAnsiTheme="minorHAnsi"/>
                <w:sz w:val="18"/>
                <w:szCs w:val="18"/>
                <w:lang w:val="pl-PL"/>
              </w:rPr>
              <w:t>pod ogólnodostępnym numerem telefonu ECAM 19524,</w:t>
            </w:r>
          </w:p>
          <w:p w:rsidR="00A028D0" w:rsidRPr="00C36E37" w:rsidRDefault="00A028D0" w:rsidP="0042189C">
            <w:pPr>
              <w:pStyle w:val="Akapitzlist"/>
              <w:numPr>
                <w:ilvl w:val="0"/>
                <w:numId w:val="28"/>
              </w:numPr>
              <w:tabs>
                <w:tab w:val="left" w:pos="199"/>
              </w:tabs>
              <w:ind w:left="0" w:firstLine="0"/>
              <w:contextualSpacing/>
              <w:jc w:val="both"/>
              <w:rPr>
                <w:rFonts w:asciiTheme="minorHAnsi" w:hAnsiTheme="minorHAnsi"/>
                <w:sz w:val="18"/>
                <w:szCs w:val="18"/>
                <w:lang w:val="pl-PL"/>
              </w:rPr>
            </w:pPr>
            <w:r w:rsidRPr="00C36E37">
              <w:rPr>
                <w:rFonts w:asciiTheme="minorHAnsi" w:hAnsiTheme="minorHAnsi"/>
                <w:sz w:val="18"/>
                <w:szCs w:val="18"/>
                <w:lang w:val="pl-PL"/>
              </w:rPr>
              <w:t>młodzież zwiększyła swoje szanse na podjęcie zatrudnienia poprzez korzystanie z możliwości jakie dają portale ECAM i Zielona Linia,</w:t>
            </w:r>
          </w:p>
          <w:p w:rsidR="00A028D0" w:rsidRPr="00C36E37" w:rsidRDefault="00A028D0" w:rsidP="0042189C">
            <w:pPr>
              <w:pStyle w:val="Akapitzlist"/>
              <w:numPr>
                <w:ilvl w:val="0"/>
                <w:numId w:val="28"/>
              </w:numPr>
              <w:tabs>
                <w:tab w:val="left" w:pos="199"/>
              </w:tabs>
              <w:ind w:left="0" w:firstLine="0"/>
              <w:contextualSpacing/>
              <w:jc w:val="both"/>
              <w:rPr>
                <w:rFonts w:asciiTheme="minorHAnsi" w:hAnsiTheme="minorHAnsi"/>
                <w:sz w:val="18"/>
                <w:szCs w:val="18"/>
                <w:lang w:val="pl-PL"/>
              </w:rPr>
            </w:pPr>
            <w:r w:rsidRPr="00C36E37">
              <w:rPr>
                <w:rFonts w:asciiTheme="minorHAnsi" w:hAnsiTheme="minorHAnsi"/>
                <w:sz w:val="18"/>
                <w:szCs w:val="18"/>
                <w:lang w:val="pl-PL"/>
              </w:rPr>
              <w:t>dzięki korzystaniu z portali internetowych ECAM i Zielona Linia, odbiorca poszerzył wiedzę na temat zatrudnienia na terenie Polski</w:t>
            </w:r>
          </w:p>
          <w:p w:rsidR="00A028D0" w:rsidRPr="00C36E37" w:rsidRDefault="00A028D0" w:rsidP="0042189C">
            <w:pPr>
              <w:pStyle w:val="Akapitzlist"/>
              <w:numPr>
                <w:ilvl w:val="0"/>
                <w:numId w:val="28"/>
              </w:numPr>
              <w:tabs>
                <w:tab w:val="left" w:pos="199"/>
              </w:tabs>
              <w:ind w:left="0" w:firstLine="0"/>
              <w:contextualSpacing/>
              <w:jc w:val="both"/>
              <w:rPr>
                <w:rFonts w:asciiTheme="minorHAnsi" w:hAnsiTheme="minorHAnsi"/>
                <w:sz w:val="18"/>
                <w:szCs w:val="18"/>
                <w:lang w:val="pl-PL"/>
              </w:rPr>
            </w:pPr>
            <w:r w:rsidRPr="00C36E37">
              <w:rPr>
                <w:rFonts w:asciiTheme="minorHAnsi" w:hAnsiTheme="minorHAnsi"/>
                <w:sz w:val="18"/>
                <w:szCs w:val="18"/>
                <w:lang w:val="pl-PL"/>
              </w:rPr>
              <w:t>promocja usług OHP.</w:t>
            </w:r>
          </w:p>
        </w:tc>
      </w:tr>
      <w:tr w:rsidR="00A028D0" w:rsidRPr="00C15682" w:rsidTr="002F0BD8">
        <w:trPr>
          <w:trHeight w:val="500"/>
        </w:trPr>
        <w:tc>
          <w:tcPr>
            <w:tcW w:w="2268" w:type="dxa"/>
          </w:tcPr>
          <w:p w:rsidR="00A028D0" w:rsidRPr="00EA6F4B" w:rsidRDefault="00A028D0" w:rsidP="002F0BD8">
            <w:pPr>
              <w:pStyle w:val="Zawartotabeli"/>
              <w:spacing w:after="0"/>
              <w:rPr>
                <w:rFonts w:asciiTheme="minorHAnsi" w:hAnsiTheme="minorHAnsi"/>
                <w:sz w:val="18"/>
                <w:szCs w:val="18"/>
              </w:rPr>
            </w:pPr>
            <w:r w:rsidRPr="00EA6F4B">
              <w:rPr>
                <w:rFonts w:asciiTheme="minorHAnsi" w:hAnsiTheme="minorHAnsi"/>
                <w:sz w:val="18"/>
                <w:szCs w:val="18"/>
              </w:rPr>
              <w:t>Środki wydatkowane</w:t>
            </w:r>
            <w:r w:rsidRPr="00EA6F4B">
              <w:rPr>
                <w:rFonts w:asciiTheme="minorHAnsi" w:hAnsiTheme="minorHAnsi"/>
                <w:sz w:val="18"/>
                <w:szCs w:val="18"/>
              </w:rPr>
              <w:br/>
              <w:t>w 2019 r. (w tys. zł)</w:t>
            </w:r>
          </w:p>
        </w:tc>
        <w:tc>
          <w:tcPr>
            <w:tcW w:w="7082" w:type="dxa"/>
          </w:tcPr>
          <w:p w:rsidR="00A028D0" w:rsidRPr="00886191" w:rsidRDefault="00A028D0" w:rsidP="002F0BD8">
            <w:pPr>
              <w:jc w:val="both"/>
              <w:rPr>
                <w:rFonts w:asciiTheme="minorHAnsi" w:hAnsiTheme="minorHAnsi"/>
                <w:sz w:val="18"/>
                <w:szCs w:val="18"/>
              </w:rPr>
            </w:pPr>
            <w:r w:rsidRPr="00886191">
              <w:rPr>
                <w:rFonts w:asciiTheme="minorHAnsi" w:hAnsiTheme="minorHAnsi"/>
                <w:sz w:val="18"/>
                <w:szCs w:val="18"/>
              </w:rPr>
              <w:t>Środki budżetowe LWK OHP.</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5E3420" w:rsidRDefault="00A028D0" w:rsidP="002F0BD8">
            <w:pPr>
              <w:pStyle w:val="Nagwektabeli"/>
              <w:spacing w:after="0"/>
              <w:jc w:val="left"/>
              <w:rPr>
                <w:rFonts w:asciiTheme="minorHAnsi" w:hAnsiTheme="minorHAnsi"/>
                <w:b w:val="0"/>
                <w:bCs w:val="0"/>
                <w:i w:val="0"/>
                <w:iCs w:val="0"/>
                <w:sz w:val="18"/>
                <w:szCs w:val="18"/>
              </w:rPr>
            </w:pPr>
            <w:r w:rsidRPr="005E3420">
              <w:rPr>
                <w:rFonts w:asciiTheme="minorHAnsi" w:hAnsiTheme="minorHAnsi"/>
                <w:b w:val="0"/>
                <w:bCs w:val="0"/>
                <w:i w:val="0"/>
                <w:iCs w:val="0"/>
                <w:sz w:val="18"/>
                <w:szCs w:val="18"/>
                <w:lang w:val="pl-PL" w:eastAsia="pl-PL"/>
              </w:rPr>
              <w:t>Priorytet 3</w:t>
            </w:r>
          </w:p>
        </w:tc>
        <w:tc>
          <w:tcPr>
            <w:tcW w:w="7082" w:type="dxa"/>
          </w:tcPr>
          <w:p w:rsidR="00A028D0" w:rsidRPr="005E3420" w:rsidRDefault="00A028D0" w:rsidP="002F0BD8">
            <w:pPr>
              <w:pStyle w:val="Nagwektabeli"/>
              <w:spacing w:after="0"/>
              <w:jc w:val="both"/>
              <w:rPr>
                <w:rFonts w:asciiTheme="minorHAnsi" w:hAnsiTheme="minorHAnsi"/>
                <w:b w:val="0"/>
                <w:bCs w:val="0"/>
                <w:i w:val="0"/>
                <w:iCs w:val="0"/>
                <w:sz w:val="18"/>
                <w:szCs w:val="18"/>
                <w:lang w:val="pl-PL" w:eastAsia="pl-PL"/>
              </w:rPr>
            </w:pPr>
            <w:r w:rsidRPr="005E3420">
              <w:rPr>
                <w:rFonts w:asciiTheme="minorHAnsi" w:hAnsiTheme="minorHAnsi"/>
                <w:b w:val="0"/>
                <w:bCs w:val="0"/>
                <w:i w:val="0"/>
                <w:iCs w:val="0"/>
                <w:sz w:val="18"/>
                <w:szCs w:val="18"/>
                <w:lang w:val="pl-PL" w:eastAsia="pl-PL"/>
              </w:rPr>
              <w:t>Promocja włączenia zawodowego i społecznego</w:t>
            </w:r>
          </w:p>
        </w:tc>
      </w:tr>
      <w:tr w:rsidR="00A028D0" w:rsidRPr="00C15682" w:rsidTr="002F0BD8">
        <w:trPr>
          <w:trHeight w:val="311"/>
        </w:trPr>
        <w:tc>
          <w:tcPr>
            <w:tcW w:w="2268" w:type="dxa"/>
          </w:tcPr>
          <w:p w:rsidR="00A028D0" w:rsidRPr="005E3420" w:rsidRDefault="00A028D0" w:rsidP="002F0BD8">
            <w:pPr>
              <w:pStyle w:val="Zawartotabeli"/>
              <w:spacing w:after="0"/>
              <w:rPr>
                <w:rFonts w:asciiTheme="minorHAnsi" w:hAnsiTheme="minorHAnsi"/>
                <w:sz w:val="18"/>
                <w:szCs w:val="18"/>
              </w:rPr>
            </w:pPr>
            <w:r w:rsidRPr="005E3420">
              <w:rPr>
                <w:rFonts w:asciiTheme="minorHAnsi" w:hAnsiTheme="minorHAnsi"/>
                <w:sz w:val="18"/>
                <w:szCs w:val="18"/>
                <w:lang w:val="pl-PL" w:eastAsia="pl-PL"/>
              </w:rPr>
              <w:t>Cel operacyjny 3.1.</w:t>
            </w:r>
          </w:p>
        </w:tc>
        <w:tc>
          <w:tcPr>
            <w:tcW w:w="7082" w:type="dxa"/>
          </w:tcPr>
          <w:p w:rsidR="00A028D0" w:rsidRPr="005E3420" w:rsidRDefault="00A028D0" w:rsidP="002F0BD8">
            <w:pPr>
              <w:pStyle w:val="Zawartotabeli"/>
              <w:spacing w:after="0"/>
              <w:jc w:val="both"/>
              <w:rPr>
                <w:rFonts w:asciiTheme="minorHAnsi" w:hAnsiTheme="minorHAnsi"/>
                <w:sz w:val="18"/>
                <w:szCs w:val="18"/>
                <w:lang w:val="pl-PL" w:eastAsia="pl-PL"/>
              </w:rPr>
            </w:pPr>
            <w:r w:rsidRPr="005E3420">
              <w:rPr>
                <w:rFonts w:asciiTheme="minorHAnsi" w:hAnsiTheme="minorHAnsi"/>
                <w:sz w:val="18"/>
                <w:szCs w:val="18"/>
                <w:lang w:val="pl-PL" w:eastAsia="pl-PL"/>
              </w:rPr>
              <w:t xml:space="preserve">Wzmocnienie motywacji osób </w:t>
            </w:r>
            <w:r w:rsidRPr="00975421">
              <w:rPr>
                <w:rFonts w:asciiTheme="minorHAnsi" w:hAnsiTheme="minorHAnsi"/>
                <w:sz w:val="18"/>
                <w:szCs w:val="18"/>
                <w:lang w:val="pl-PL" w:eastAsia="pl-PL"/>
              </w:rPr>
              <w:t>w szczególnej sytuacji do reintegracji zawodowej i społecznej</w:t>
            </w:r>
          </w:p>
        </w:tc>
      </w:tr>
      <w:tr w:rsidR="00A028D0" w:rsidRPr="00C15682" w:rsidTr="002F0BD8">
        <w:trPr>
          <w:trHeight w:val="368"/>
        </w:trPr>
        <w:tc>
          <w:tcPr>
            <w:tcW w:w="2268" w:type="dxa"/>
          </w:tcPr>
          <w:p w:rsidR="00A028D0" w:rsidRPr="005E3420" w:rsidRDefault="00A028D0" w:rsidP="002F0BD8">
            <w:pPr>
              <w:pStyle w:val="Zawartotabeli"/>
              <w:spacing w:after="0"/>
              <w:rPr>
                <w:rFonts w:asciiTheme="minorHAnsi" w:hAnsiTheme="minorHAnsi"/>
                <w:sz w:val="18"/>
                <w:szCs w:val="18"/>
              </w:rPr>
            </w:pPr>
            <w:r w:rsidRPr="005E3420">
              <w:rPr>
                <w:rFonts w:asciiTheme="minorHAnsi" w:hAnsiTheme="minorHAnsi"/>
                <w:sz w:val="18"/>
                <w:szCs w:val="18"/>
                <w:lang w:val="pl-PL" w:eastAsia="pl-PL"/>
              </w:rPr>
              <w:t>Tytuł zadania 3.1.2.</w:t>
            </w:r>
          </w:p>
        </w:tc>
        <w:tc>
          <w:tcPr>
            <w:tcW w:w="7082" w:type="dxa"/>
          </w:tcPr>
          <w:p w:rsidR="00A028D0" w:rsidRPr="005E3420" w:rsidRDefault="00A028D0" w:rsidP="002F0BD8">
            <w:pPr>
              <w:pStyle w:val="Zawartotabeli"/>
              <w:spacing w:after="0"/>
              <w:jc w:val="both"/>
              <w:rPr>
                <w:rFonts w:asciiTheme="minorHAnsi" w:hAnsiTheme="minorHAnsi"/>
                <w:sz w:val="18"/>
                <w:szCs w:val="18"/>
              </w:rPr>
            </w:pPr>
            <w:r w:rsidRPr="005E3420">
              <w:rPr>
                <w:rFonts w:asciiTheme="minorHAnsi" w:hAnsiTheme="minorHAnsi"/>
                <w:sz w:val="18"/>
                <w:szCs w:val="18"/>
                <w:lang w:val="pl-PL" w:eastAsia="pl-PL"/>
              </w:rPr>
              <w:t>Pomoc w aktywnym poszukiwaniu pracy poprzez indywidualne i grupowe porady zawodowe oraz spotkania informacyjne</w:t>
            </w:r>
          </w:p>
        </w:tc>
      </w:tr>
      <w:tr w:rsidR="00A028D0" w:rsidRPr="00C15682" w:rsidTr="002F0BD8">
        <w:trPr>
          <w:trHeight w:val="1225"/>
        </w:trPr>
        <w:tc>
          <w:tcPr>
            <w:tcW w:w="2268" w:type="dxa"/>
          </w:tcPr>
          <w:p w:rsidR="00A028D0" w:rsidRPr="005E3420" w:rsidRDefault="00A028D0" w:rsidP="002F0BD8">
            <w:pPr>
              <w:pStyle w:val="Zawartotabeli"/>
              <w:spacing w:after="0"/>
              <w:rPr>
                <w:rFonts w:asciiTheme="minorHAnsi" w:hAnsiTheme="minorHAnsi"/>
                <w:sz w:val="18"/>
                <w:szCs w:val="18"/>
              </w:rPr>
            </w:pPr>
            <w:r w:rsidRPr="005E3420">
              <w:rPr>
                <w:rFonts w:asciiTheme="minorHAnsi" w:hAnsiTheme="minorHAnsi"/>
                <w:sz w:val="18"/>
                <w:szCs w:val="18"/>
              </w:rPr>
              <w:t>Opis realizacji zadania (</w:t>
            </w:r>
            <w:r w:rsidRPr="005E3420">
              <w:rPr>
                <w:rFonts w:asciiTheme="minorHAnsi" w:hAnsiTheme="minorHAnsi"/>
                <w:snapToGrid w:val="0"/>
                <w:sz w:val="18"/>
                <w:szCs w:val="18"/>
              </w:rPr>
              <w:t>charakterystyka realizowanego zadania: cel, wykonawcy, podjęte</w:t>
            </w:r>
            <w:r w:rsidRPr="005E3420">
              <w:rPr>
                <w:rFonts w:asciiTheme="minorHAnsi" w:hAnsiTheme="minorHAnsi"/>
                <w:snapToGrid w:val="0"/>
                <w:sz w:val="18"/>
                <w:szCs w:val="18"/>
              </w:rPr>
              <w:br/>
              <w:t>i zrealizowane działania)</w:t>
            </w:r>
          </w:p>
        </w:tc>
        <w:tc>
          <w:tcPr>
            <w:tcW w:w="7082" w:type="dxa"/>
          </w:tcPr>
          <w:p w:rsidR="00A028D0" w:rsidRPr="00B42BDB"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5E3420">
              <w:rPr>
                <w:rFonts w:asciiTheme="minorHAnsi" w:hAnsiTheme="minorHAnsi"/>
                <w:sz w:val="18"/>
                <w:szCs w:val="18"/>
              </w:rPr>
              <w:t xml:space="preserve">Aktywizacja osób </w:t>
            </w:r>
            <w:r w:rsidRPr="00B42BDB">
              <w:rPr>
                <w:rFonts w:asciiTheme="minorHAnsi" w:hAnsiTheme="minorHAnsi"/>
                <w:sz w:val="18"/>
                <w:szCs w:val="18"/>
              </w:rPr>
              <w:t>bezrobotnych znajdujących się w szczególnie trudnej sytuacji</w:t>
            </w:r>
            <w:r w:rsidRPr="00B42BDB">
              <w:rPr>
                <w:rFonts w:asciiTheme="minorHAnsi" w:hAnsiTheme="minorHAnsi"/>
                <w:sz w:val="18"/>
                <w:szCs w:val="18"/>
                <w:lang w:val="pl-PL"/>
              </w:rPr>
              <w:t xml:space="preserve"> </w:t>
            </w:r>
            <w:r w:rsidRPr="00B42BDB">
              <w:rPr>
                <w:rFonts w:asciiTheme="minorHAnsi" w:hAnsiTheme="minorHAnsi"/>
                <w:sz w:val="18"/>
                <w:szCs w:val="18"/>
              </w:rPr>
              <w:t>na rynku</w:t>
            </w:r>
            <w:r w:rsidRPr="00B42BDB">
              <w:rPr>
                <w:rFonts w:asciiTheme="minorHAnsi" w:hAnsiTheme="minorHAnsi"/>
                <w:sz w:val="18"/>
                <w:szCs w:val="18"/>
                <w:lang w:val="pl-PL"/>
              </w:rPr>
              <w:t xml:space="preserve"> (</w:t>
            </w:r>
            <w:r w:rsidRPr="00B42BDB">
              <w:rPr>
                <w:rFonts w:asciiTheme="minorHAnsi" w:hAnsiTheme="minorHAnsi"/>
                <w:sz w:val="18"/>
                <w:szCs w:val="18"/>
              </w:rPr>
              <w:t>osoby długotrwale bezrobotne, osoby po 45 roku życia</w:t>
            </w:r>
            <w:r w:rsidRPr="00B42BDB">
              <w:rPr>
                <w:rFonts w:asciiTheme="minorHAnsi" w:hAnsiTheme="minorHAnsi"/>
                <w:sz w:val="18"/>
                <w:szCs w:val="18"/>
                <w:lang w:val="pl-PL"/>
              </w:rPr>
              <w:t xml:space="preserve">, </w:t>
            </w:r>
            <w:r w:rsidRPr="00B42BDB">
              <w:rPr>
                <w:rFonts w:asciiTheme="minorHAnsi" w:hAnsiTheme="minorHAnsi"/>
                <w:sz w:val="18"/>
                <w:szCs w:val="18"/>
              </w:rPr>
              <w:t>osoby z terenów wiejskich, osoby niepełnosprawne,</w:t>
            </w:r>
            <w:r w:rsidRPr="00B42BDB">
              <w:rPr>
                <w:rFonts w:asciiTheme="minorHAnsi" w:hAnsiTheme="minorHAnsi"/>
                <w:sz w:val="18"/>
                <w:szCs w:val="18"/>
                <w:lang w:val="pl-PL"/>
              </w:rPr>
              <w:t xml:space="preserve"> </w:t>
            </w:r>
            <w:r w:rsidRPr="00B42BDB">
              <w:rPr>
                <w:rFonts w:asciiTheme="minorHAnsi" w:hAnsiTheme="minorHAnsi"/>
                <w:sz w:val="18"/>
                <w:szCs w:val="18"/>
              </w:rPr>
              <w:t>osoby bez kwalifikacji zawodowych</w:t>
            </w:r>
            <w:r w:rsidRPr="00B42BDB">
              <w:rPr>
                <w:rFonts w:asciiTheme="minorHAnsi" w:hAnsiTheme="minorHAnsi"/>
                <w:sz w:val="18"/>
                <w:szCs w:val="18"/>
                <w:lang w:val="pl-PL"/>
              </w:rPr>
              <w:t>)</w:t>
            </w:r>
            <w:r w:rsidRPr="00B42BDB">
              <w:rPr>
                <w:rFonts w:asciiTheme="minorHAnsi" w:hAnsiTheme="minorHAnsi"/>
                <w:sz w:val="18"/>
                <w:szCs w:val="18"/>
              </w:rPr>
              <w:t xml:space="preserve"> poprzez poradnictwo indywidualne i grupowe</w:t>
            </w:r>
            <w:r w:rsidRPr="00B42BDB">
              <w:rPr>
                <w:rFonts w:asciiTheme="minorHAnsi" w:hAnsiTheme="minorHAnsi"/>
                <w:sz w:val="18"/>
                <w:szCs w:val="18"/>
                <w:lang w:val="pl-PL"/>
              </w:rPr>
              <w:t>.</w:t>
            </w:r>
          </w:p>
          <w:p w:rsidR="00A028D0" w:rsidRPr="00B42BDB" w:rsidRDefault="00A028D0" w:rsidP="002F0BD8">
            <w:pPr>
              <w:pStyle w:val="Tekstpodstawowywcity"/>
              <w:tabs>
                <w:tab w:val="left" w:pos="303"/>
              </w:tabs>
              <w:suppressAutoHyphens/>
              <w:ind w:left="20" w:right="-10"/>
              <w:jc w:val="both"/>
              <w:rPr>
                <w:rFonts w:asciiTheme="minorHAnsi" w:hAnsiTheme="minorHAnsi"/>
                <w:sz w:val="18"/>
                <w:szCs w:val="18"/>
                <w:lang w:val="pl-PL"/>
              </w:rPr>
            </w:pPr>
          </w:p>
          <w:p w:rsidR="00A028D0" w:rsidRPr="00C15682" w:rsidRDefault="00A028D0" w:rsidP="002F0BD8">
            <w:pPr>
              <w:pStyle w:val="Tekstpodstawowywcity"/>
              <w:tabs>
                <w:tab w:val="left" w:pos="303"/>
              </w:tabs>
              <w:suppressAutoHyphens/>
              <w:ind w:right="-10"/>
              <w:jc w:val="both"/>
              <w:rPr>
                <w:rFonts w:asciiTheme="minorHAnsi" w:hAnsiTheme="minorHAnsi"/>
                <w:sz w:val="18"/>
                <w:szCs w:val="18"/>
                <w:highlight w:val="yellow"/>
              </w:rPr>
            </w:pPr>
            <w:r w:rsidRPr="00B42BDB">
              <w:rPr>
                <w:rFonts w:asciiTheme="minorHAnsi" w:hAnsiTheme="minorHAnsi"/>
                <w:sz w:val="18"/>
                <w:szCs w:val="18"/>
              </w:rPr>
              <w:t>Zadanie powiązane z zadaniem 2.1.</w:t>
            </w:r>
            <w:r w:rsidRPr="00B42BDB">
              <w:rPr>
                <w:rFonts w:asciiTheme="minorHAnsi" w:hAnsiTheme="minorHAnsi"/>
                <w:sz w:val="18"/>
                <w:szCs w:val="18"/>
                <w:lang w:val="pl-PL"/>
              </w:rPr>
              <w:t>2</w:t>
            </w:r>
            <w:r w:rsidRPr="00B42BDB">
              <w:rPr>
                <w:rFonts w:asciiTheme="minorHAnsi" w:hAnsiTheme="minorHAnsi"/>
                <w:sz w:val="18"/>
                <w:szCs w:val="18"/>
              </w:rPr>
              <w:t>.</w:t>
            </w:r>
          </w:p>
        </w:tc>
      </w:tr>
      <w:tr w:rsidR="00A028D0" w:rsidRPr="00C15682" w:rsidTr="002F0BD8">
        <w:tc>
          <w:tcPr>
            <w:tcW w:w="2268" w:type="dxa"/>
          </w:tcPr>
          <w:p w:rsidR="00A028D0" w:rsidRPr="005E3420" w:rsidRDefault="00A028D0" w:rsidP="002F0BD8">
            <w:pPr>
              <w:pStyle w:val="Zawartotabeli"/>
              <w:spacing w:after="0"/>
              <w:rPr>
                <w:rFonts w:asciiTheme="minorHAnsi" w:hAnsiTheme="minorHAnsi"/>
                <w:sz w:val="18"/>
                <w:szCs w:val="18"/>
              </w:rPr>
            </w:pPr>
            <w:r w:rsidRPr="005E3420">
              <w:rPr>
                <w:rFonts w:asciiTheme="minorHAnsi" w:hAnsiTheme="minorHAnsi"/>
                <w:sz w:val="18"/>
                <w:szCs w:val="18"/>
              </w:rPr>
              <w:lastRenderedPageBreak/>
              <w:t>Uzyskane efekty</w:t>
            </w:r>
            <w:r w:rsidRPr="005E3420">
              <w:rPr>
                <w:rFonts w:asciiTheme="minorHAnsi" w:hAnsiTheme="minorHAnsi"/>
                <w:sz w:val="18"/>
                <w:szCs w:val="18"/>
                <w:lang w:val="pl-PL"/>
              </w:rPr>
              <w:br/>
            </w:r>
            <w:r w:rsidRPr="005E3420">
              <w:rPr>
                <w:rFonts w:asciiTheme="minorHAnsi" w:hAnsiTheme="minorHAnsi"/>
                <w:sz w:val="18"/>
                <w:szCs w:val="18"/>
              </w:rPr>
              <w:t>(</w:t>
            </w:r>
            <w:r w:rsidRPr="005E3420">
              <w:rPr>
                <w:rFonts w:asciiTheme="minorHAnsi" w:hAnsiTheme="minorHAnsi"/>
                <w:snapToGrid w:val="0"/>
                <w:sz w:val="18"/>
                <w:szCs w:val="18"/>
              </w:rPr>
              <w:t>w ujęciu ilościowym</w:t>
            </w:r>
            <w:r w:rsidRPr="005E3420">
              <w:rPr>
                <w:rFonts w:asciiTheme="minorHAnsi" w:hAnsiTheme="minorHAnsi"/>
                <w:snapToGrid w:val="0"/>
                <w:sz w:val="18"/>
                <w:szCs w:val="18"/>
                <w:lang w:val="pl-PL"/>
              </w:rPr>
              <w:br/>
            </w:r>
            <w:r w:rsidRPr="005E3420">
              <w:rPr>
                <w:rFonts w:asciiTheme="minorHAnsi" w:hAnsiTheme="minorHAnsi"/>
                <w:snapToGrid w:val="0"/>
                <w:sz w:val="18"/>
                <w:szCs w:val="18"/>
              </w:rPr>
              <w:t>i jakościowym</w:t>
            </w:r>
            <w:r w:rsidRPr="005E3420">
              <w:rPr>
                <w:rFonts w:asciiTheme="minorHAnsi" w:hAnsiTheme="minorHAnsi"/>
                <w:sz w:val="18"/>
                <w:szCs w:val="18"/>
              </w:rPr>
              <w:t>)</w:t>
            </w:r>
          </w:p>
        </w:tc>
        <w:tc>
          <w:tcPr>
            <w:tcW w:w="7082" w:type="dxa"/>
          </w:tcPr>
          <w:p w:rsidR="00A028D0" w:rsidRPr="005E3420" w:rsidRDefault="00A028D0" w:rsidP="002F0BD8">
            <w:pPr>
              <w:jc w:val="both"/>
              <w:rPr>
                <w:rFonts w:asciiTheme="minorHAnsi" w:hAnsiTheme="minorHAnsi"/>
                <w:sz w:val="18"/>
                <w:szCs w:val="18"/>
              </w:rPr>
            </w:pPr>
            <w:r w:rsidRPr="005E3420">
              <w:rPr>
                <w:rFonts w:asciiTheme="minorHAnsi" w:hAnsiTheme="minorHAnsi"/>
                <w:sz w:val="18"/>
                <w:szCs w:val="18"/>
              </w:rPr>
              <w:t>Różnego rodzaju usługami świadczonymi przez Centra Informacji i Planowania Kariery Zawodowej (w Gorzowie Wlkp. i Zielonej Górze) zostało objętych 2.546 osób, w tym:</w:t>
            </w:r>
          </w:p>
          <w:p w:rsidR="00A028D0" w:rsidRPr="005E3420" w:rsidRDefault="00A028D0" w:rsidP="0042189C">
            <w:pPr>
              <w:pStyle w:val="Akapitzlist"/>
              <w:numPr>
                <w:ilvl w:val="0"/>
                <w:numId w:val="23"/>
              </w:numPr>
              <w:tabs>
                <w:tab w:val="left" w:pos="166"/>
                <w:tab w:val="left" w:pos="308"/>
              </w:tabs>
              <w:ind w:left="0" w:firstLine="0"/>
              <w:jc w:val="both"/>
              <w:rPr>
                <w:rFonts w:asciiTheme="minorHAnsi" w:hAnsiTheme="minorHAnsi"/>
                <w:sz w:val="18"/>
                <w:szCs w:val="18"/>
              </w:rPr>
            </w:pPr>
            <w:r w:rsidRPr="005E3420">
              <w:rPr>
                <w:rFonts w:asciiTheme="minorHAnsi" w:hAnsiTheme="minorHAnsi"/>
                <w:bCs/>
                <w:sz w:val="18"/>
                <w:szCs w:val="18"/>
              </w:rPr>
              <w:t>Poradnictwo indywidualne (</w:t>
            </w:r>
            <w:r w:rsidRPr="005E3420">
              <w:rPr>
                <w:rFonts w:asciiTheme="minorHAnsi" w:hAnsiTheme="minorHAnsi"/>
                <w:sz w:val="18"/>
                <w:szCs w:val="18"/>
              </w:rPr>
              <w:t>w tym poradnictwo na odległość</w:t>
            </w:r>
            <w:r w:rsidRPr="005E3420">
              <w:rPr>
                <w:rFonts w:asciiTheme="minorHAnsi" w:hAnsiTheme="minorHAnsi"/>
                <w:bCs/>
                <w:sz w:val="18"/>
                <w:szCs w:val="18"/>
              </w:rPr>
              <w:t>)</w:t>
            </w:r>
            <w:r w:rsidRPr="005E3420">
              <w:rPr>
                <w:rFonts w:asciiTheme="minorHAnsi" w:hAnsiTheme="minorHAnsi"/>
                <w:sz w:val="18"/>
                <w:szCs w:val="18"/>
              </w:rPr>
              <w:t xml:space="preserve"> – porad indywidualnych udzielono </w:t>
            </w:r>
            <w:r w:rsidRPr="005E3420">
              <w:rPr>
                <w:rFonts w:asciiTheme="minorHAnsi" w:hAnsiTheme="minorHAnsi"/>
                <w:sz w:val="18"/>
                <w:szCs w:val="18"/>
                <w:lang w:val="pl-PL"/>
              </w:rPr>
              <w:t>100</w:t>
            </w:r>
            <w:r w:rsidRPr="005E3420">
              <w:rPr>
                <w:rFonts w:asciiTheme="minorHAnsi" w:hAnsiTheme="minorHAnsi"/>
                <w:sz w:val="18"/>
                <w:szCs w:val="18"/>
              </w:rPr>
              <w:t xml:space="preserve"> osobom bezrobotnym (w trakcie </w:t>
            </w:r>
            <w:r w:rsidRPr="005E3420">
              <w:rPr>
                <w:rFonts w:asciiTheme="minorHAnsi" w:hAnsiTheme="minorHAnsi"/>
                <w:sz w:val="18"/>
                <w:szCs w:val="18"/>
                <w:lang w:val="pl-PL"/>
              </w:rPr>
              <w:t>155</w:t>
            </w:r>
            <w:r w:rsidRPr="005E3420">
              <w:rPr>
                <w:rFonts w:asciiTheme="minorHAnsi" w:hAnsiTheme="minorHAnsi"/>
                <w:sz w:val="18"/>
                <w:szCs w:val="18"/>
              </w:rPr>
              <w:t xml:space="preserve"> wizyt).</w:t>
            </w:r>
          </w:p>
          <w:p w:rsidR="00A028D0" w:rsidRPr="005E3420" w:rsidRDefault="00A028D0" w:rsidP="0042189C">
            <w:pPr>
              <w:pStyle w:val="Akapitzlist"/>
              <w:numPr>
                <w:ilvl w:val="0"/>
                <w:numId w:val="23"/>
              </w:numPr>
              <w:tabs>
                <w:tab w:val="left" w:pos="166"/>
                <w:tab w:val="left" w:pos="308"/>
              </w:tabs>
              <w:ind w:left="0" w:firstLine="0"/>
              <w:jc w:val="both"/>
              <w:rPr>
                <w:rFonts w:asciiTheme="minorHAnsi" w:hAnsiTheme="minorHAnsi"/>
                <w:sz w:val="18"/>
                <w:szCs w:val="18"/>
              </w:rPr>
            </w:pPr>
            <w:r w:rsidRPr="005E3420">
              <w:rPr>
                <w:rFonts w:asciiTheme="minorHAnsi" w:hAnsiTheme="minorHAnsi"/>
                <w:bCs/>
                <w:sz w:val="18"/>
                <w:szCs w:val="18"/>
              </w:rPr>
              <w:t>Badania testowe</w:t>
            </w:r>
            <w:r w:rsidRPr="005E3420">
              <w:rPr>
                <w:rFonts w:asciiTheme="minorHAnsi" w:hAnsiTheme="minorHAnsi"/>
                <w:sz w:val="18"/>
                <w:szCs w:val="18"/>
              </w:rPr>
              <w:t xml:space="preserve"> - diagnoza predyspozycji zawodowych z wykorzystaniem standaryzowanych testów psychologicznych i testów doradztwa zawodowego – </w:t>
            </w:r>
            <w:r w:rsidRPr="005E3420">
              <w:rPr>
                <w:rFonts w:asciiTheme="minorHAnsi" w:hAnsiTheme="minorHAnsi"/>
                <w:sz w:val="18"/>
                <w:szCs w:val="18"/>
                <w:lang w:val="pl-PL"/>
              </w:rPr>
              <w:t>78</w:t>
            </w:r>
            <w:r w:rsidRPr="005E3420">
              <w:rPr>
                <w:rFonts w:asciiTheme="minorHAnsi" w:hAnsiTheme="minorHAnsi"/>
                <w:sz w:val="18"/>
                <w:szCs w:val="18"/>
              </w:rPr>
              <w:t xml:space="preserve"> </w:t>
            </w:r>
            <w:r w:rsidR="008E2BBC">
              <w:rPr>
                <w:rFonts w:asciiTheme="minorHAnsi" w:hAnsiTheme="minorHAnsi"/>
                <w:sz w:val="18"/>
                <w:szCs w:val="18"/>
                <w:lang w:val="pl-PL"/>
              </w:rPr>
              <w:t>osób</w:t>
            </w:r>
            <w:r w:rsidRPr="005E3420">
              <w:rPr>
                <w:rFonts w:asciiTheme="minorHAnsi" w:hAnsiTheme="minorHAnsi"/>
                <w:sz w:val="18"/>
                <w:szCs w:val="18"/>
              </w:rPr>
              <w:t xml:space="preserve"> poddał</w:t>
            </w:r>
            <w:r w:rsidR="008E2BBC">
              <w:rPr>
                <w:rFonts w:asciiTheme="minorHAnsi" w:hAnsiTheme="minorHAnsi"/>
                <w:sz w:val="18"/>
                <w:szCs w:val="18"/>
                <w:lang w:val="pl-PL"/>
              </w:rPr>
              <w:t>o</w:t>
            </w:r>
            <w:r w:rsidRPr="005E3420">
              <w:rPr>
                <w:rFonts w:asciiTheme="minorHAnsi" w:hAnsiTheme="minorHAnsi"/>
                <w:sz w:val="18"/>
                <w:szCs w:val="18"/>
              </w:rPr>
              <w:t xml:space="preserve"> się badaniom testowym </w:t>
            </w:r>
            <w:r w:rsidRPr="005E3420">
              <w:rPr>
                <w:rFonts w:asciiTheme="minorHAnsi" w:hAnsiTheme="minorHAnsi"/>
                <w:sz w:val="18"/>
                <w:szCs w:val="18"/>
                <w:lang w:val="pl-PL"/>
              </w:rPr>
              <w:t>(</w:t>
            </w:r>
            <w:r w:rsidRPr="005E3420">
              <w:rPr>
                <w:rFonts w:asciiTheme="minorHAnsi" w:hAnsiTheme="minorHAnsi"/>
                <w:sz w:val="18"/>
                <w:szCs w:val="18"/>
              </w:rPr>
              <w:t xml:space="preserve">przeprowadzono </w:t>
            </w:r>
            <w:r w:rsidRPr="005E3420">
              <w:rPr>
                <w:rFonts w:asciiTheme="minorHAnsi" w:hAnsiTheme="minorHAnsi"/>
                <w:sz w:val="18"/>
                <w:szCs w:val="18"/>
                <w:lang w:val="pl-PL"/>
              </w:rPr>
              <w:t>105</w:t>
            </w:r>
            <w:r w:rsidRPr="005E3420">
              <w:rPr>
                <w:rFonts w:asciiTheme="minorHAnsi" w:hAnsiTheme="minorHAnsi"/>
                <w:sz w:val="18"/>
                <w:szCs w:val="18"/>
              </w:rPr>
              <w:t xml:space="preserve"> test</w:t>
            </w:r>
            <w:r w:rsidRPr="005E3420">
              <w:rPr>
                <w:rFonts w:asciiTheme="minorHAnsi" w:hAnsiTheme="minorHAnsi"/>
                <w:sz w:val="18"/>
                <w:szCs w:val="18"/>
                <w:lang w:val="pl-PL"/>
              </w:rPr>
              <w:t>ów)</w:t>
            </w:r>
            <w:r w:rsidRPr="005E3420">
              <w:rPr>
                <w:rFonts w:asciiTheme="minorHAnsi" w:hAnsiTheme="minorHAnsi"/>
                <w:sz w:val="18"/>
                <w:szCs w:val="18"/>
              </w:rPr>
              <w:t>.</w:t>
            </w:r>
          </w:p>
          <w:p w:rsidR="00A028D0" w:rsidRPr="005E3420" w:rsidRDefault="00A028D0" w:rsidP="0042189C">
            <w:pPr>
              <w:pStyle w:val="Akapitzlist"/>
              <w:numPr>
                <w:ilvl w:val="0"/>
                <w:numId w:val="23"/>
              </w:numPr>
              <w:tabs>
                <w:tab w:val="left" w:pos="166"/>
                <w:tab w:val="left" w:pos="308"/>
              </w:tabs>
              <w:ind w:left="0" w:firstLine="0"/>
              <w:jc w:val="both"/>
              <w:rPr>
                <w:rFonts w:asciiTheme="minorHAnsi" w:hAnsiTheme="minorHAnsi"/>
                <w:sz w:val="18"/>
                <w:szCs w:val="18"/>
              </w:rPr>
            </w:pPr>
            <w:r w:rsidRPr="005E3420">
              <w:rPr>
                <w:rFonts w:asciiTheme="minorHAnsi" w:hAnsiTheme="minorHAnsi"/>
                <w:bCs/>
                <w:sz w:val="18"/>
                <w:szCs w:val="18"/>
              </w:rPr>
              <w:t>Poradnictwo grupowe</w:t>
            </w:r>
            <w:r w:rsidRPr="005E3420">
              <w:rPr>
                <w:rFonts w:asciiTheme="minorHAnsi" w:hAnsiTheme="minorHAnsi"/>
                <w:sz w:val="18"/>
                <w:szCs w:val="18"/>
              </w:rPr>
              <w:t xml:space="preserve"> – został</w:t>
            </w:r>
            <w:r w:rsidR="008E2BBC">
              <w:rPr>
                <w:rFonts w:asciiTheme="minorHAnsi" w:hAnsiTheme="minorHAnsi"/>
                <w:sz w:val="18"/>
                <w:szCs w:val="18"/>
                <w:lang w:val="pl-PL"/>
              </w:rPr>
              <w:t>o</w:t>
            </w:r>
            <w:r w:rsidRPr="005E3420">
              <w:rPr>
                <w:rFonts w:asciiTheme="minorHAnsi" w:hAnsiTheme="minorHAnsi"/>
                <w:sz w:val="18"/>
                <w:szCs w:val="18"/>
              </w:rPr>
              <w:t xml:space="preserve"> zorganizowan</w:t>
            </w:r>
            <w:r w:rsidR="008E2BBC">
              <w:rPr>
                <w:rFonts w:asciiTheme="minorHAnsi" w:hAnsiTheme="minorHAnsi"/>
                <w:sz w:val="18"/>
                <w:szCs w:val="18"/>
                <w:lang w:val="pl-PL"/>
              </w:rPr>
              <w:t>ych</w:t>
            </w:r>
            <w:r w:rsidRPr="005E3420">
              <w:rPr>
                <w:rFonts w:asciiTheme="minorHAnsi" w:hAnsiTheme="minorHAnsi"/>
                <w:sz w:val="18"/>
                <w:szCs w:val="18"/>
              </w:rPr>
              <w:t xml:space="preserve"> </w:t>
            </w:r>
            <w:r w:rsidRPr="005E3420">
              <w:rPr>
                <w:rFonts w:asciiTheme="minorHAnsi" w:hAnsiTheme="minorHAnsi"/>
                <w:sz w:val="18"/>
                <w:szCs w:val="18"/>
                <w:lang w:val="pl-PL"/>
              </w:rPr>
              <w:t>107</w:t>
            </w:r>
            <w:r w:rsidRPr="005E3420">
              <w:rPr>
                <w:rFonts w:asciiTheme="minorHAnsi" w:hAnsiTheme="minorHAnsi"/>
                <w:sz w:val="18"/>
                <w:szCs w:val="18"/>
              </w:rPr>
              <w:t xml:space="preserve"> grup, w których uczestniczył</w:t>
            </w:r>
            <w:r w:rsidRPr="005E3420">
              <w:rPr>
                <w:rFonts w:asciiTheme="minorHAnsi" w:hAnsiTheme="minorHAnsi"/>
                <w:sz w:val="18"/>
                <w:szCs w:val="18"/>
                <w:lang w:val="pl-PL"/>
              </w:rPr>
              <w:t>o</w:t>
            </w:r>
            <w:r w:rsidRPr="005E3420">
              <w:rPr>
                <w:rFonts w:asciiTheme="minorHAnsi" w:hAnsiTheme="minorHAnsi"/>
                <w:sz w:val="18"/>
                <w:szCs w:val="18"/>
              </w:rPr>
              <w:t xml:space="preserve"> ogółem </w:t>
            </w:r>
            <w:r w:rsidRPr="005E3420">
              <w:rPr>
                <w:rFonts w:asciiTheme="minorHAnsi" w:hAnsiTheme="minorHAnsi"/>
                <w:sz w:val="18"/>
                <w:szCs w:val="18"/>
                <w:lang w:val="pl-PL"/>
              </w:rPr>
              <w:t>806</w:t>
            </w:r>
            <w:r w:rsidRPr="005E3420">
              <w:rPr>
                <w:rFonts w:asciiTheme="minorHAnsi" w:hAnsiTheme="minorHAnsi"/>
                <w:sz w:val="18"/>
                <w:szCs w:val="18"/>
              </w:rPr>
              <w:t xml:space="preserve"> </w:t>
            </w:r>
            <w:r w:rsidRPr="005E3420">
              <w:rPr>
                <w:rFonts w:asciiTheme="minorHAnsi" w:hAnsiTheme="minorHAnsi"/>
                <w:sz w:val="18"/>
                <w:szCs w:val="18"/>
                <w:lang w:val="pl-PL"/>
              </w:rPr>
              <w:t>osób</w:t>
            </w:r>
            <w:r w:rsidRPr="005E3420">
              <w:rPr>
                <w:rFonts w:asciiTheme="minorHAnsi" w:hAnsiTheme="minorHAnsi"/>
                <w:sz w:val="18"/>
                <w:szCs w:val="18"/>
              </w:rPr>
              <w:t>.</w:t>
            </w:r>
          </w:p>
          <w:p w:rsidR="00A028D0" w:rsidRPr="005E3420" w:rsidRDefault="00A028D0" w:rsidP="0042189C">
            <w:pPr>
              <w:numPr>
                <w:ilvl w:val="0"/>
                <w:numId w:val="23"/>
              </w:numPr>
              <w:tabs>
                <w:tab w:val="left" w:pos="166"/>
                <w:tab w:val="left" w:pos="308"/>
              </w:tabs>
              <w:ind w:left="0" w:firstLine="0"/>
              <w:jc w:val="both"/>
              <w:rPr>
                <w:rFonts w:asciiTheme="minorHAnsi" w:hAnsiTheme="minorHAnsi"/>
                <w:sz w:val="18"/>
                <w:szCs w:val="18"/>
              </w:rPr>
            </w:pPr>
            <w:r w:rsidRPr="005E3420">
              <w:rPr>
                <w:rFonts w:asciiTheme="minorHAnsi" w:hAnsiTheme="minorHAnsi"/>
                <w:bCs/>
                <w:sz w:val="18"/>
                <w:szCs w:val="18"/>
              </w:rPr>
              <w:t xml:space="preserve">Informacja zawodowa indywidualna i grupowa </w:t>
            </w:r>
            <w:r w:rsidRPr="005E3420">
              <w:rPr>
                <w:rFonts w:asciiTheme="minorHAnsi" w:hAnsiTheme="minorHAnsi"/>
                <w:sz w:val="18"/>
                <w:szCs w:val="18"/>
              </w:rPr>
              <w:t>– z informacji zawodowej indywidualnej (w tym informacji na odległość) skorzystało 1.219 osób, z informacji zawodowej grupowej ogółem 343 osoby (w 33 grupach).</w:t>
            </w:r>
          </w:p>
          <w:p w:rsidR="00A028D0" w:rsidRPr="00C15682" w:rsidRDefault="00A028D0" w:rsidP="002F0BD8">
            <w:pPr>
              <w:pStyle w:val="Zawartotabeli"/>
              <w:spacing w:after="0"/>
              <w:jc w:val="both"/>
              <w:rPr>
                <w:rFonts w:asciiTheme="minorHAnsi" w:hAnsiTheme="minorHAnsi"/>
                <w:sz w:val="18"/>
                <w:szCs w:val="18"/>
                <w:highlight w:val="yellow"/>
              </w:rPr>
            </w:pPr>
            <w:r w:rsidRPr="005E3420">
              <w:rPr>
                <w:rFonts w:asciiTheme="minorHAnsi" w:hAnsiTheme="minorHAnsi"/>
                <w:sz w:val="18"/>
                <w:szCs w:val="18"/>
              </w:rPr>
              <w:t>Efekty powyższych działań w ujęciu jakościowym to m.in.:</w:t>
            </w:r>
            <w:r w:rsidRPr="005E3420">
              <w:rPr>
                <w:rFonts w:asciiTheme="minorHAnsi" w:hAnsiTheme="minorHAnsi"/>
                <w:sz w:val="18"/>
                <w:szCs w:val="18"/>
                <w:lang w:val="pl-PL"/>
              </w:rPr>
              <w:t xml:space="preserve"> </w:t>
            </w:r>
            <w:r w:rsidRPr="005E3420">
              <w:rPr>
                <w:rFonts w:asciiTheme="minorHAnsi" w:hAnsiTheme="minorHAnsi"/>
                <w:sz w:val="18"/>
                <w:szCs w:val="18"/>
              </w:rPr>
              <w:t>odbudowanie poczucia własnej wartości,</w:t>
            </w:r>
            <w:r w:rsidRPr="005E3420">
              <w:rPr>
                <w:rFonts w:asciiTheme="minorHAnsi" w:hAnsiTheme="minorHAnsi"/>
                <w:sz w:val="18"/>
                <w:szCs w:val="18"/>
                <w:lang w:val="pl-PL"/>
              </w:rPr>
              <w:t xml:space="preserve"> </w:t>
            </w:r>
            <w:r w:rsidRPr="005E3420">
              <w:rPr>
                <w:rFonts w:asciiTheme="minorHAnsi" w:hAnsiTheme="minorHAnsi"/>
                <w:sz w:val="18"/>
                <w:szCs w:val="18"/>
              </w:rPr>
              <w:t>odbudowanie wiary we własne siły,</w:t>
            </w:r>
            <w:r w:rsidRPr="005E3420">
              <w:rPr>
                <w:rFonts w:asciiTheme="minorHAnsi" w:hAnsiTheme="minorHAnsi"/>
                <w:sz w:val="18"/>
                <w:szCs w:val="18"/>
                <w:lang w:val="pl-PL"/>
              </w:rPr>
              <w:t xml:space="preserve"> </w:t>
            </w:r>
            <w:r w:rsidRPr="005E3420">
              <w:rPr>
                <w:rFonts w:asciiTheme="minorHAnsi" w:hAnsiTheme="minorHAnsi"/>
                <w:sz w:val="18"/>
                <w:szCs w:val="18"/>
              </w:rPr>
              <w:t>nabycie umiejętności akceptowania siebie,</w:t>
            </w:r>
            <w:r w:rsidRPr="005E3420">
              <w:rPr>
                <w:rFonts w:asciiTheme="minorHAnsi" w:hAnsiTheme="minorHAnsi"/>
                <w:sz w:val="18"/>
                <w:szCs w:val="18"/>
                <w:lang w:val="pl-PL"/>
              </w:rPr>
              <w:t xml:space="preserve"> </w:t>
            </w:r>
            <w:r w:rsidRPr="005E3420">
              <w:rPr>
                <w:rFonts w:asciiTheme="minorHAnsi" w:hAnsiTheme="minorHAnsi"/>
                <w:sz w:val="18"/>
                <w:szCs w:val="18"/>
              </w:rPr>
              <w:t>zmiana sposobu myślenia o pracy,</w:t>
            </w:r>
            <w:r w:rsidRPr="005E3420">
              <w:rPr>
                <w:rFonts w:asciiTheme="minorHAnsi" w:hAnsiTheme="minorHAnsi"/>
                <w:sz w:val="18"/>
                <w:szCs w:val="18"/>
                <w:lang w:val="pl-PL"/>
              </w:rPr>
              <w:t xml:space="preserve"> </w:t>
            </w:r>
            <w:r w:rsidRPr="005E3420">
              <w:rPr>
                <w:rFonts w:asciiTheme="minorHAnsi" w:hAnsiTheme="minorHAnsi"/>
                <w:sz w:val="18"/>
                <w:szCs w:val="18"/>
              </w:rPr>
              <w:t>rozpoznawanie w sobie słabych i mocnych stron,</w:t>
            </w:r>
            <w:r w:rsidRPr="005E3420">
              <w:rPr>
                <w:rFonts w:asciiTheme="minorHAnsi" w:hAnsiTheme="minorHAnsi"/>
                <w:sz w:val="18"/>
                <w:szCs w:val="18"/>
                <w:lang w:val="pl-PL"/>
              </w:rPr>
              <w:t xml:space="preserve"> </w:t>
            </w:r>
            <w:r w:rsidRPr="005E3420">
              <w:rPr>
                <w:rFonts w:asciiTheme="minorHAnsi" w:hAnsiTheme="minorHAnsi"/>
                <w:sz w:val="18"/>
                <w:szCs w:val="18"/>
              </w:rPr>
              <w:t>budowanie pozytywnych relacji z grupą,</w:t>
            </w:r>
            <w:r w:rsidRPr="005E3420">
              <w:rPr>
                <w:rFonts w:asciiTheme="minorHAnsi" w:hAnsiTheme="minorHAnsi"/>
                <w:sz w:val="18"/>
                <w:szCs w:val="18"/>
                <w:lang w:val="pl-PL"/>
              </w:rPr>
              <w:t xml:space="preserve"> </w:t>
            </w:r>
            <w:r w:rsidRPr="005E3420">
              <w:rPr>
                <w:rFonts w:asciiTheme="minorHAnsi" w:hAnsiTheme="minorHAnsi"/>
                <w:sz w:val="18"/>
                <w:szCs w:val="18"/>
              </w:rPr>
              <w:t>poprawa umiejętności komunikacyjnych,</w:t>
            </w:r>
            <w:r w:rsidRPr="005E3420">
              <w:rPr>
                <w:rFonts w:asciiTheme="minorHAnsi" w:hAnsiTheme="minorHAnsi"/>
                <w:sz w:val="18"/>
                <w:szCs w:val="18"/>
                <w:lang w:val="pl-PL"/>
              </w:rPr>
              <w:t xml:space="preserve"> </w:t>
            </w:r>
            <w:r w:rsidRPr="005E3420">
              <w:rPr>
                <w:rFonts w:asciiTheme="minorHAnsi" w:hAnsiTheme="minorHAnsi"/>
                <w:sz w:val="18"/>
                <w:szCs w:val="18"/>
              </w:rPr>
              <w:t>poprawa umiejętności zarządzania czasem, planowania zadań, poprawa umiejętności pisania dokumentów aplikacyjnych,</w:t>
            </w:r>
            <w:r w:rsidRPr="005E3420">
              <w:rPr>
                <w:rFonts w:asciiTheme="minorHAnsi" w:hAnsiTheme="minorHAnsi"/>
                <w:sz w:val="18"/>
                <w:szCs w:val="18"/>
                <w:lang w:val="pl-PL"/>
              </w:rPr>
              <w:t xml:space="preserve"> </w:t>
            </w:r>
            <w:r w:rsidRPr="005E3420">
              <w:rPr>
                <w:rFonts w:asciiTheme="minorHAnsi" w:hAnsiTheme="minorHAnsi"/>
                <w:sz w:val="18"/>
                <w:szCs w:val="18"/>
              </w:rPr>
              <w:t>zmotywowanie do aktywnego i skutecznego poszukiwania zatrudnienia,</w:t>
            </w:r>
            <w:r w:rsidRPr="005E3420">
              <w:rPr>
                <w:rFonts w:asciiTheme="minorHAnsi" w:hAnsiTheme="minorHAnsi"/>
                <w:sz w:val="18"/>
                <w:szCs w:val="18"/>
                <w:lang w:val="pl-PL"/>
              </w:rPr>
              <w:t xml:space="preserve"> </w:t>
            </w:r>
            <w:r w:rsidRPr="005E3420">
              <w:rPr>
                <w:rFonts w:asciiTheme="minorHAnsi" w:hAnsiTheme="minorHAnsi"/>
                <w:sz w:val="18"/>
                <w:szCs w:val="18"/>
              </w:rPr>
              <w:t>pozytywne mówienie o swoich kwalifikacjach i umiejętnościach.</w:t>
            </w:r>
          </w:p>
        </w:tc>
      </w:tr>
      <w:tr w:rsidR="00A028D0" w:rsidRPr="00C15682" w:rsidTr="002F0BD8">
        <w:tc>
          <w:tcPr>
            <w:tcW w:w="2268" w:type="dxa"/>
          </w:tcPr>
          <w:p w:rsidR="00A028D0" w:rsidRPr="005E3420" w:rsidRDefault="00A028D0" w:rsidP="002F0BD8">
            <w:pPr>
              <w:pStyle w:val="Zawartotabeli"/>
              <w:spacing w:after="0"/>
              <w:rPr>
                <w:rFonts w:asciiTheme="minorHAnsi" w:hAnsiTheme="minorHAnsi"/>
                <w:sz w:val="18"/>
                <w:szCs w:val="18"/>
              </w:rPr>
            </w:pPr>
            <w:r w:rsidRPr="005E3420">
              <w:rPr>
                <w:rFonts w:asciiTheme="minorHAnsi" w:hAnsiTheme="minorHAnsi"/>
                <w:sz w:val="18"/>
                <w:szCs w:val="18"/>
              </w:rPr>
              <w:t>Środki wydatkowane</w:t>
            </w:r>
            <w:r w:rsidRPr="005E3420">
              <w:rPr>
                <w:rFonts w:asciiTheme="minorHAnsi" w:hAnsiTheme="minorHAnsi"/>
                <w:sz w:val="18"/>
                <w:szCs w:val="18"/>
              </w:rPr>
              <w:br/>
            </w:r>
            <w:r>
              <w:rPr>
                <w:rFonts w:asciiTheme="minorHAnsi" w:hAnsiTheme="minorHAnsi"/>
                <w:sz w:val="18"/>
                <w:szCs w:val="18"/>
              </w:rPr>
              <w:t>w 2019 r. (w tys</w:t>
            </w:r>
            <w:r w:rsidRPr="005E3420">
              <w:rPr>
                <w:rFonts w:asciiTheme="minorHAnsi" w:hAnsiTheme="minorHAnsi"/>
                <w:sz w:val="18"/>
                <w:szCs w:val="18"/>
              </w:rPr>
              <w:t>. zł)</w:t>
            </w:r>
          </w:p>
        </w:tc>
        <w:tc>
          <w:tcPr>
            <w:tcW w:w="7082" w:type="dxa"/>
          </w:tcPr>
          <w:p w:rsidR="00A028D0" w:rsidRPr="005E3420" w:rsidRDefault="00A028D0" w:rsidP="002F0BD8">
            <w:pPr>
              <w:pStyle w:val="Zawartotabeli"/>
              <w:spacing w:after="0"/>
              <w:jc w:val="both"/>
              <w:rPr>
                <w:rFonts w:asciiTheme="minorHAnsi" w:hAnsiTheme="minorHAnsi"/>
                <w:sz w:val="18"/>
                <w:szCs w:val="18"/>
              </w:rPr>
            </w:pPr>
            <w:r w:rsidRPr="005E3420">
              <w:rPr>
                <w:rFonts w:asciiTheme="minorHAnsi" w:hAnsiTheme="minorHAnsi"/>
                <w:sz w:val="18"/>
                <w:szCs w:val="18"/>
              </w:rPr>
              <w:t>W ramach środków budżetowych.</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p w:rsidR="00A028D0" w:rsidRPr="003C5E63" w:rsidRDefault="00A028D0" w:rsidP="00A028D0">
      <w:pPr>
        <w:widowControl w:val="0"/>
        <w:jc w:val="both"/>
        <w:rPr>
          <w:rFonts w:asciiTheme="minorHAnsi" w:hAnsiTheme="minorHAnsi"/>
          <w:sz w:val="18"/>
          <w:szCs w:val="18"/>
        </w:rPr>
      </w:pPr>
      <w:r w:rsidRPr="003C5E63">
        <w:rPr>
          <w:rFonts w:asciiTheme="minorHAnsi" w:hAnsiTheme="minorHAnsi"/>
          <w:b/>
          <w:sz w:val="18"/>
          <w:szCs w:val="18"/>
        </w:rPr>
        <w:t xml:space="preserve">Cel operacyjny 3.2. </w:t>
      </w:r>
      <w:r w:rsidRPr="003C5E63">
        <w:rPr>
          <w:rFonts w:asciiTheme="minorHAnsi" w:hAnsiTheme="minorHAnsi"/>
          <w:b/>
          <w:bCs/>
          <w:sz w:val="18"/>
          <w:szCs w:val="18"/>
        </w:rPr>
        <w:t>Rozwój aktywnej integracji</w:t>
      </w:r>
    </w:p>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A52B4E" w:rsidRDefault="00A028D0" w:rsidP="002F0BD8">
            <w:pPr>
              <w:pStyle w:val="Nagwektabeli"/>
              <w:spacing w:after="0"/>
              <w:jc w:val="left"/>
              <w:rPr>
                <w:rFonts w:asciiTheme="minorHAnsi" w:hAnsiTheme="minorHAnsi"/>
                <w:b w:val="0"/>
                <w:bCs w:val="0"/>
                <w:i w:val="0"/>
                <w:iCs w:val="0"/>
                <w:sz w:val="18"/>
                <w:szCs w:val="18"/>
              </w:rPr>
            </w:pPr>
            <w:r w:rsidRPr="00A52B4E">
              <w:rPr>
                <w:rFonts w:asciiTheme="minorHAnsi" w:hAnsiTheme="minorHAnsi"/>
                <w:b w:val="0"/>
                <w:bCs w:val="0"/>
                <w:i w:val="0"/>
                <w:iCs w:val="0"/>
                <w:sz w:val="18"/>
                <w:szCs w:val="18"/>
                <w:lang w:val="pl-PL" w:eastAsia="pl-PL"/>
              </w:rPr>
              <w:t>Priorytet 3</w:t>
            </w:r>
          </w:p>
        </w:tc>
        <w:tc>
          <w:tcPr>
            <w:tcW w:w="7082" w:type="dxa"/>
          </w:tcPr>
          <w:p w:rsidR="00A028D0" w:rsidRPr="00A52B4E" w:rsidRDefault="00A028D0" w:rsidP="002F0BD8">
            <w:pPr>
              <w:pStyle w:val="Nagwektabeli"/>
              <w:spacing w:after="0"/>
              <w:jc w:val="left"/>
              <w:rPr>
                <w:rFonts w:asciiTheme="minorHAnsi" w:hAnsiTheme="minorHAnsi"/>
                <w:b w:val="0"/>
                <w:bCs w:val="0"/>
                <w:i w:val="0"/>
                <w:iCs w:val="0"/>
                <w:sz w:val="18"/>
                <w:szCs w:val="18"/>
                <w:lang w:val="pl-PL" w:eastAsia="pl-PL"/>
              </w:rPr>
            </w:pPr>
            <w:r w:rsidRPr="00A52B4E">
              <w:rPr>
                <w:rFonts w:asciiTheme="minorHAnsi" w:hAnsiTheme="minorHAnsi"/>
                <w:b w:val="0"/>
                <w:bCs w:val="0"/>
                <w:i w:val="0"/>
                <w:iCs w:val="0"/>
                <w:sz w:val="18"/>
                <w:szCs w:val="18"/>
                <w:lang w:val="pl-PL" w:eastAsia="pl-PL"/>
              </w:rPr>
              <w:t>Promocja włączenia zawodowego i społecznego</w:t>
            </w:r>
          </w:p>
        </w:tc>
      </w:tr>
      <w:tr w:rsidR="00A028D0" w:rsidRPr="00C15682" w:rsidTr="002F0BD8">
        <w:trPr>
          <w:trHeight w:val="220"/>
        </w:trPr>
        <w:tc>
          <w:tcPr>
            <w:tcW w:w="2268" w:type="dxa"/>
          </w:tcPr>
          <w:p w:rsidR="00A028D0" w:rsidRPr="00A52B4E" w:rsidRDefault="00A028D0" w:rsidP="002F0BD8">
            <w:pPr>
              <w:pStyle w:val="Zawartotabeli"/>
              <w:spacing w:after="0"/>
              <w:rPr>
                <w:rFonts w:asciiTheme="minorHAnsi" w:hAnsiTheme="minorHAnsi"/>
                <w:sz w:val="18"/>
                <w:szCs w:val="18"/>
              </w:rPr>
            </w:pPr>
            <w:r w:rsidRPr="00A52B4E">
              <w:rPr>
                <w:rFonts w:asciiTheme="minorHAnsi" w:hAnsiTheme="minorHAnsi"/>
                <w:sz w:val="18"/>
                <w:szCs w:val="18"/>
                <w:lang w:val="pl-PL" w:eastAsia="pl-PL"/>
              </w:rPr>
              <w:t>Cel operacyjny 3.2.</w:t>
            </w:r>
          </w:p>
        </w:tc>
        <w:tc>
          <w:tcPr>
            <w:tcW w:w="7082" w:type="dxa"/>
          </w:tcPr>
          <w:p w:rsidR="00A028D0" w:rsidRPr="00A52B4E" w:rsidRDefault="00A028D0" w:rsidP="002F0BD8">
            <w:pPr>
              <w:pStyle w:val="Zawartotabeli"/>
              <w:spacing w:after="0"/>
              <w:rPr>
                <w:rFonts w:asciiTheme="minorHAnsi" w:hAnsiTheme="minorHAnsi"/>
                <w:sz w:val="18"/>
                <w:szCs w:val="18"/>
                <w:lang w:val="pl-PL" w:eastAsia="pl-PL"/>
              </w:rPr>
            </w:pPr>
            <w:r w:rsidRPr="00A52B4E">
              <w:rPr>
                <w:rFonts w:asciiTheme="minorHAnsi" w:hAnsiTheme="minorHAnsi"/>
                <w:sz w:val="18"/>
                <w:szCs w:val="18"/>
                <w:lang w:val="pl-PL" w:eastAsia="pl-PL"/>
              </w:rPr>
              <w:t>Rozwój aktywnej integracji</w:t>
            </w:r>
          </w:p>
        </w:tc>
      </w:tr>
      <w:tr w:rsidR="00A028D0" w:rsidRPr="00C15682" w:rsidTr="002F0BD8">
        <w:trPr>
          <w:trHeight w:val="242"/>
        </w:trPr>
        <w:tc>
          <w:tcPr>
            <w:tcW w:w="2268" w:type="dxa"/>
          </w:tcPr>
          <w:p w:rsidR="00A028D0" w:rsidRPr="00A52B4E" w:rsidRDefault="00A028D0" w:rsidP="002F0BD8">
            <w:pPr>
              <w:pStyle w:val="Zawartotabeli"/>
              <w:spacing w:after="0"/>
              <w:rPr>
                <w:rFonts w:asciiTheme="minorHAnsi" w:hAnsiTheme="minorHAnsi"/>
                <w:sz w:val="18"/>
                <w:szCs w:val="18"/>
              </w:rPr>
            </w:pPr>
            <w:r w:rsidRPr="00A52B4E">
              <w:rPr>
                <w:rFonts w:asciiTheme="minorHAnsi" w:hAnsiTheme="minorHAnsi"/>
                <w:sz w:val="18"/>
                <w:szCs w:val="18"/>
                <w:lang w:val="pl-PL" w:eastAsia="pl-PL"/>
              </w:rPr>
              <w:t>Tytuł zadania 3.2.1.</w:t>
            </w:r>
          </w:p>
        </w:tc>
        <w:tc>
          <w:tcPr>
            <w:tcW w:w="7082" w:type="dxa"/>
          </w:tcPr>
          <w:p w:rsidR="00A028D0" w:rsidRPr="00A52B4E" w:rsidRDefault="00A028D0" w:rsidP="002F0BD8">
            <w:pPr>
              <w:pStyle w:val="Zawartotabeli"/>
              <w:spacing w:after="0"/>
              <w:jc w:val="both"/>
              <w:rPr>
                <w:rFonts w:asciiTheme="minorHAnsi" w:hAnsiTheme="minorHAnsi"/>
                <w:sz w:val="18"/>
                <w:szCs w:val="18"/>
              </w:rPr>
            </w:pPr>
            <w:r w:rsidRPr="00A52B4E">
              <w:rPr>
                <w:rFonts w:asciiTheme="minorHAnsi" w:hAnsiTheme="minorHAnsi"/>
                <w:sz w:val="18"/>
                <w:szCs w:val="18"/>
                <w:lang w:val="pl-PL" w:eastAsia="pl-PL"/>
              </w:rPr>
              <w:t>Aktywizacja osób w szczególnej sytuacji na rynku pracy</w:t>
            </w:r>
          </w:p>
        </w:tc>
      </w:tr>
      <w:tr w:rsidR="00A028D0" w:rsidRPr="00C15682" w:rsidTr="002F0BD8">
        <w:trPr>
          <w:trHeight w:val="507"/>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A52B4E">
              <w:rPr>
                <w:rFonts w:asciiTheme="minorHAnsi" w:hAnsiTheme="minorHAnsi"/>
                <w:sz w:val="18"/>
                <w:szCs w:val="18"/>
              </w:rPr>
              <w:t>Opis realizacji zadania (</w:t>
            </w:r>
            <w:r w:rsidRPr="00A52B4E">
              <w:rPr>
                <w:rFonts w:asciiTheme="minorHAnsi" w:hAnsiTheme="minorHAnsi"/>
                <w:snapToGrid w:val="0"/>
                <w:sz w:val="18"/>
                <w:szCs w:val="18"/>
              </w:rPr>
              <w:t>charakterystyka realizowanego zadania: cel, wykonawcy, podjęte</w:t>
            </w:r>
            <w:r w:rsidRPr="00A52B4E">
              <w:rPr>
                <w:rFonts w:asciiTheme="minorHAnsi" w:hAnsiTheme="minorHAnsi"/>
                <w:snapToGrid w:val="0"/>
                <w:sz w:val="18"/>
                <w:szCs w:val="18"/>
              </w:rPr>
              <w:br/>
              <w:t>i zrealizowane działania)</w:t>
            </w:r>
          </w:p>
        </w:tc>
        <w:tc>
          <w:tcPr>
            <w:tcW w:w="7082" w:type="dxa"/>
          </w:tcPr>
          <w:p w:rsidR="00A028D0" w:rsidRPr="00132260"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132260">
              <w:rPr>
                <w:rFonts w:asciiTheme="minorHAnsi" w:hAnsiTheme="minorHAnsi"/>
                <w:sz w:val="18"/>
                <w:szCs w:val="18"/>
                <w:lang w:val="pl-PL"/>
              </w:rPr>
              <w:t>W ramach zadania powiatowe urzędy pracy realizowały działania skierowane do osób w szczególnej sytuacji na rynku pracy. Roboty publiczne oraz prace społecznie użyteczne to formy, których podstawowym celem jest przywrócenie osoby bezrobotnej na rynek pracy. Działania te kierowane są do osób zagrożonych wykluczeniem społecznym i marginalizacją. Z jednej strony umożliwiają osobie bezrobotnej zdobycie środków na utrzymanie, z drugiej zaś mają wpływać na nią mobilizująco i aktywizująco.</w:t>
            </w:r>
          </w:p>
          <w:p w:rsidR="00A028D0" w:rsidRPr="00132260" w:rsidRDefault="00A028D0" w:rsidP="002F0BD8">
            <w:pPr>
              <w:pStyle w:val="Tekstpodstawowywcity"/>
              <w:tabs>
                <w:tab w:val="left" w:pos="303"/>
              </w:tabs>
              <w:suppressAutoHyphens/>
              <w:ind w:left="20" w:right="-10"/>
              <w:jc w:val="both"/>
              <w:rPr>
                <w:rFonts w:asciiTheme="minorHAnsi" w:hAnsiTheme="minorHAnsi"/>
                <w:sz w:val="18"/>
                <w:szCs w:val="18"/>
                <w:lang w:val="pl-PL"/>
              </w:rPr>
            </w:pPr>
          </w:p>
          <w:p w:rsidR="00A028D0" w:rsidRPr="00132260"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132260">
              <w:rPr>
                <w:rFonts w:asciiTheme="minorHAnsi" w:hAnsiTheme="minorHAnsi"/>
                <w:sz w:val="18"/>
                <w:szCs w:val="18"/>
                <w:lang w:val="pl-PL"/>
              </w:rPr>
              <w:t>W celu realizacji zadania podejmowane były m.in. działania</w:t>
            </w:r>
            <w:r w:rsidRPr="00132260">
              <w:rPr>
                <w:rFonts w:asciiTheme="minorHAnsi" w:hAnsiTheme="minorHAnsi"/>
                <w:sz w:val="18"/>
                <w:szCs w:val="18"/>
              </w:rPr>
              <w:t xml:space="preserve"> zmierzające do ograniczenia zjawiska długotrwałego bezrobocia</w:t>
            </w:r>
            <w:r w:rsidRPr="00132260">
              <w:rPr>
                <w:rFonts w:asciiTheme="minorHAnsi" w:hAnsiTheme="minorHAnsi"/>
                <w:sz w:val="18"/>
                <w:szCs w:val="18"/>
                <w:lang w:val="pl-PL"/>
              </w:rPr>
              <w:t xml:space="preserve"> </w:t>
            </w:r>
            <w:r w:rsidRPr="00132260">
              <w:rPr>
                <w:rFonts w:asciiTheme="minorHAnsi" w:hAnsiTheme="minorHAnsi"/>
                <w:sz w:val="18"/>
                <w:szCs w:val="18"/>
              </w:rPr>
              <w:t>i jego przyczyn poprzez wsparcie dla osób bezrobotnych i długotrwale bezrobotnych w zakresie reintegracji zawodowej, tak aby nie wypadły</w:t>
            </w:r>
            <w:r w:rsidRPr="00132260">
              <w:rPr>
                <w:rFonts w:asciiTheme="minorHAnsi" w:hAnsiTheme="minorHAnsi"/>
                <w:sz w:val="18"/>
                <w:szCs w:val="18"/>
                <w:lang w:val="pl-PL"/>
              </w:rPr>
              <w:t xml:space="preserve"> </w:t>
            </w:r>
            <w:r w:rsidRPr="00132260">
              <w:rPr>
                <w:rFonts w:asciiTheme="minorHAnsi" w:hAnsiTheme="minorHAnsi"/>
                <w:sz w:val="18"/>
                <w:szCs w:val="18"/>
              </w:rPr>
              <w:t xml:space="preserve">z rynku pracy oraz wsparcie dla otoczenia społecznego tych osób. Osobom bezrobotnym oferowane </w:t>
            </w:r>
            <w:r w:rsidRPr="00132260">
              <w:rPr>
                <w:rFonts w:asciiTheme="minorHAnsi" w:hAnsiTheme="minorHAnsi"/>
                <w:sz w:val="18"/>
                <w:szCs w:val="18"/>
                <w:lang w:val="pl-PL"/>
              </w:rPr>
              <w:t>były</w:t>
            </w:r>
            <w:r w:rsidRPr="00132260">
              <w:rPr>
                <w:rFonts w:asciiTheme="minorHAnsi" w:hAnsiTheme="minorHAnsi"/>
                <w:sz w:val="18"/>
                <w:szCs w:val="18"/>
              </w:rPr>
              <w:t xml:space="preserve"> aktywne formy przeciwdziałania bezrobociu. </w:t>
            </w:r>
          </w:p>
          <w:p w:rsidR="00A028D0" w:rsidRPr="00132260"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132260">
              <w:rPr>
                <w:rFonts w:asciiTheme="minorHAnsi" w:hAnsiTheme="minorHAnsi"/>
                <w:sz w:val="18"/>
                <w:szCs w:val="18"/>
              </w:rPr>
              <w:t xml:space="preserve">Ponadto </w:t>
            </w:r>
            <w:r w:rsidRPr="00132260">
              <w:rPr>
                <w:rFonts w:asciiTheme="minorHAnsi" w:hAnsiTheme="minorHAnsi"/>
                <w:sz w:val="18"/>
                <w:szCs w:val="18"/>
                <w:lang w:val="pl-PL"/>
              </w:rPr>
              <w:t>realizowane były</w:t>
            </w:r>
            <w:r w:rsidRPr="00132260">
              <w:rPr>
                <w:rFonts w:asciiTheme="minorHAnsi" w:hAnsiTheme="minorHAnsi"/>
                <w:sz w:val="18"/>
                <w:szCs w:val="18"/>
              </w:rPr>
              <w:t xml:space="preserve"> również nowe formy skierowane do osób bezrobotnych do 30 roku życia, tj. bony na zasiedlenie, bony zatrudnieniowe, czy refundacja składek za zatrudnionych po raz pierwszy</w:t>
            </w:r>
            <w:r w:rsidRPr="00132260">
              <w:rPr>
                <w:rFonts w:asciiTheme="minorHAnsi" w:hAnsiTheme="minorHAnsi"/>
                <w:sz w:val="18"/>
                <w:szCs w:val="18"/>
                <w:lang w:val="pl-PL"/>
              </w:rPr>
              <w:t xml:space="preserve">. </w:t>
            </w:r>
          </w:p>
          <w:p w:rsidR="00A028D0" w:rsidRPr="00132260"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132260">
              <w:rPr>
                <w:rFonts w:asciiTheme="minorHAnsi" w:hAnsiTheme="minorHAnsi"/>
                <w:sz w:val="18"/>
                <w:szCs w:val="18"/>
              </w:rPr>
              <w:t xml:space="preserve">Jednocześnie podejmowane </w:t>
            </w:r>
            <w:r w:rsidRPr="00132260">
              <w:rPr>
                <w:rFonts w:asciiTheme="minorHAnsi" w:hAnsiTheme="minorHAnsi"/>
                <w:sz w:val="18"/>
                <w:szCs w:val="18"/>
                <w:lang w:val="pl-PL"/>
              </w:rPr>
              <w:t>były</w:t>
            </w:r>
            <w:r w:rsidRPr="00132260">
              <w:rPr>
                <w:rFonts w:asciiTheme="minorHAnsi" w:hAnsiTheme="minorHAnsi"/>
                <w:sz w:val="18"/>
                <w:szCs w:val="18"/>
              </w:rPr>
              <w:t xml:space="preserve"> inicjatywy na rzecz pozostałych grup bezrobotnych znajdujących się w szczególnej sytuacji na rynku pracy,</w:t>
            </w:r>
            <w:r w:rsidRPr="00132260">
              <w:rPr>
                <w:rFonts w:asciiTheme="minorHAnsi" w:hAnsiTheme="minorHAnsi"/>
                <w:sz w:val="18"/>
                <w:szCs w:val="18"/>
                <w:lang w:val="pl-PL"/>
              </w:rPr>
              <w:t xml:space="preserve"> </w:t>
            </w:r>
            <w:r w:rsidRPr="00132260">
              <w:rPr>
                <w:rFonts w:asciiTheme="minorHAnsi" w:hAnsiTheme="minorHAnsi"/>
                <w:sz w:val="18"/>
                <w:szCs w:val="18"/>
              </w:rPr>
              <w:t>wymienione w art. 49 ustawy o promocji</w:t>
            </w:r>
            <w:r w:rsidRPr="00132260">
              <w:rPr>
                <w:rFonts w:asciiTheme="minorHAnsi" w:hAnsiTheme="minorHAnsi"/>
                <w:sz w:val="18"/>
                <w:szCs w:val="18"/>
                <w:lang w:val="pl-PL"/>
              </w:rPr>
              <w:t>. Realizowano programy stanowiące odpowiedź na nabory ogłaszane o dofinansowanie z rezerwy Ministra (program aktywizacji zawodowej bezrobotnych rodziców powracających na rynek pracy oraz bezrobotnych opiekunów osób niepełnosprawnych, czy program aktywizacji zawodowej bezrobotnych, będących dłużnikami alimentacyjnymi).</w:t>
            </w:r>
          </w:p>
          <w:p w:rsidR="00A028D0" w:rsidRPr="00132260" w:rsidRDefault="00A028D0" w:rsidP="002F0BD8">
            <w:pPr>
              <w:pStyle w:val="Tekstpodstawowywcity"/>
              <w:jc w:val="both"/>
              <w:rPr>
                <w:rFonts w:asciiTheme="minorHAnsi" w:hAnsiTheme="minorHAnsi"/>
                <w:sz w:val="18"/>
                <w:szCs w:val="18"/>
              </w:rPr>
            </w:pPr>
          </w:p>
          <w:p w:rsidR="00A028D0" w:rsidRPr="00132260" w:rsidRDefault="00A028D0" w:rsidP="002F0BD8">
            <w:pPr>
              <w:pStyle w:val="Zawartotabeli"/>
              <w:spacing w:after="0"/>
              <w:jc w:val="both"/>
              <w:rPr>
                <w:rFonts w:asciiTheme="minorHAnsi" w:hAnsiTheme="minorHAnsi"/>
                <w:sz w:val="18"/>
                <w:szCs w:val="18"/>
                <w:lang w:val="pl-PL" w:eastAsia="pl-PL"/>
              </w:rPr>
            </w:pPr>
            <w:r w:rsidRPr="00132260">
              <w:rPr>
                <w:rFonts w:asciiTheme="minorHAnsi" w:hAnsiTheme="minorHAnsi"/>
                <w:sz w:val="18"/>
                <w:szCs w:val="18"/>
                <w:lang w:val="pl-PL" w:eastAsia="pl-PL"/>
              </w:rPr>
              <w:t>Zadanie realizowane było w sposób bezpośredni przez powiatowe urzędy pracy województwa lubuskiego. Zadanie realizowane było ze środków Funduszu Pracy, w tym rezerwy Ministra Rodziny, Pracy i Polityki Społecznej. W całym 2019 roku PUP-y otrzymały z rezerwy Ministra środki w łącznej wysokości 1.573,3 tys. zł.</w:t>
            </w:r>
          </w:p>
          <w:p w:rsidR="00A028D0" w:rsidRPr="00132260" w:rsidRDefault="00A028D0" w:rsidP="002F0BD8">
            <w:pPr>
              <w:pStyle w:val="Tekstpodstawowywcity"/>
              <w:tabs>
                <w:tab w:val="left" w:pos="208"/>
              </w:tabs>
              <w:suppressAutoHyphens/>
              <w:ind w:right="-10"/>
              <w:jc w:val="both"/>
              <w:rPr>
                <w:rFonts w:asciiTheme="minorHAnsi" w:hAnsiTheme="minorHAnsi"/>
                <w:bCs/>
                <w:sz w:val="18"/>
                <w:szCs w:val="18"/>
                <w:lang w:val="pl-PL" w:eastAsia="pl-PL"/>
              </w:rPr>
            </w:pPr>
          </w:p>
          <w:p w:rsidR="00A028D0" w:rsidRPr="00132260"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132260">
              <w:rPr>
                <w:rFonts w:asciiTheme="minorHAnsi" w:hAnsiTheme="minorHAnsi"/>
                <w:sz w:val="18"/>
                <w:szCs w:val="18"/>
              </w:rPr>
              <w:t xml:space="preserve">Realizacja zadania powiązana z zadaniem </w:t>
            </w:r>
            <w:r w:rsidR="008E2BBC">
              <w:rPr>
                <w:rFonts w:asciiTheme="minorHAnsi" w:hAnsiTheme="minorHAnsi"/>
                <w:sz w:val="18"/>
                <w:szCs w:val="18"/>
                <w:lang w:val="pl-PL"/>
              </w:rPr>
              <w:t>1.1.4</w:t>
            </w:r>
            <w:r w:rsidRPr="00132260">
              <w:rPr>
                <w:rFonts w:asciiTheme="minorHAnsi" w:hAnsiTheme="minorHAnsi"/>
                <w:sz w:val="18"/>
                <w:szCs w:val="18"/>
                <w:lang w:val="pl-PL"/>
              </w:rPr>
              <w:t xml:space="preserve">., </w:t>
            </w:r>
            <w:r w:rsidRPr="00132260">
              <w:rPr>
                <w:rFonts w:asciiTheme="minorHAnsi" w:hAnsiTheme="minorHAnsi"/>
                <w:sz w:val="18"/>
                <w:szCs w:val="18"/>
              </w:rPr>
              <w:t>2.4.1. i 2.5.</w:t>
            </w:r>
            <w:r w:rsidRPr="00132260">
              <w:rPr>
                <w:rFonts w:asciiTheme="minorHAnsi" w:hAnsiTheme="minorHAnsi"/>
                <w:sz w:val="18"/>
                <w:szCs w:val="18"/>
                <w:lang w:val="pl-PL"/>
              </w:rPr>
              <w:t>3</w:t>
            </w:r>
            <w:r w:rsidRPr="00132260">
              <w:rPr>
                <w:rFonts w:asciiTheme="minorHAnsi" w:hAnsiTheme="minorHAnsi"/>
                <w:sz w:val="18"/>
                <w:szCs w:val="18"/>
              </w:rPr>
              <w:t>.</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A52B4E">
              <w:rPr>
                <w:rFonts w:asciiTheme="minorHAnsi" w:hAnsiTheme="minorHAnsi"/>
                <w:sz w:val="18"/>
                <w:szCs w:val="18"/>
              </w:rPr>
              <w:t>Uzyskane efekty</w:t>
            </w:r>
            <w:r w:rsidRPr="00A52B4E">
              <w:rPr>
                <w:rFonts w:asciiTheme="minorHAnsi" w:hAnsiTheme="minorHAnsi"/>
                <w:sz w:val="18"/>
                <w:szCs w:val="18"/>
                <w:lang w:val="pl-PL"/>
              </w:rPr>
              <w:br/>
            </w:r>
            <w:r w:rsidRPr="00A52B4E">
              <w:rPr>
                <w:rFonts w:asciiTheme="minorHAnsi" w:hAnsiTheme="minorHAnsi"/>
                <w:sz w:val="18"/>
                <w:szCs w:val="18"/>
              </w:rPr>
              <w:t>(</w:t>
            </w:r>
            <w:r w:rsidRPr="00A52B4E">
              <w:rPr>
                <w:rFonts w:asciiTheme="minorHAnsi" w:hAnsiTheme="minorHAnsi"/>
                <w:snapToGrid w:val="0"/>
                <w:sz w:val="18"/>
                <w:szCs w:val="18"/>
              </w:rPr>
              <w:t>w ujęciu ilościowym</w:t>
            </w:r>
            <w:r w:rsidRPr="00A52B4E">
              <w:rPr>
                <w:rFonts w:asciiTheme="minorHAnsi" w:hAnsiTheme="minorHAnsi"/>
                <w:snapToGrid w:val="0"/>
                <w:sz w:val="18"/>
                <w:szCs w:val="18"/>
                <w:lang w:val="pl-PL"/>
              </w:rPr>
              <w:br/>
            </w:r>
            <w:r w:rsidRPr="00A52B4E">
              <w:rPr>
                <w:rFonts w:asciiTheme="minorHAnsi" w:hAnsiTheme="minorHAnsi"/>
                <w:snapToGrid w:val="0"/>
                <w:sz w:val="18"/>
                <w:szCs w:val="18"/>
              </w:rPr>
              <w:lastRenderedPageBreak/>
              <w:t>i jakościowym</w:t>
            </w:r>
            <w:r w:rsidRPr="00A52B4E">
              <w:rPr>
                <w:rFonts w:asciiTheme="minorHAnsi" w:hAnsiTheme="minorHAnsi"/>
                <w:sz w:val="18"/>
                <w:szCs w:val="18"/>
              </w:rPr>
              <w:t>)</w:t>
            </w:r>
          </w:p>
        </w:tc>
        <w:tc>
          <w:tcPr>
            <w:tcW w:w="7082" w:type="dxa"/>
          </w:tcPr>
          <w:p w:rsidR="00A028D0" w:rsidRPr="00132260" w:rsidRDefault="00A028D0" w:rsidP="002F0BD8">
            <w:pPr>
              <w:pStyle w:val="Zawartotabeli"/>
              <w:spacing w:after="0"/>
              <w:jc w:val="both"/>
              <w:rPr>
                <w:rFonts w:asciiTheme="minorHAnsi" w:hAnsiTheme="minorHAnsi"/>
                <w:sz w:val="18"/>
                <w:szCs w:val="18"/>
                <w:lang w:val="pl-PL" w:eastAsia="pl-PL"/>
              </w:rPr>
            </w:pPr>
            <w:r w:rsidRPr="00132260">
              <w:rPr>
                <w:rFonts w:asciiTheme="minorHAnsi" w:hAnsiTheme="minorHAnsi"/>
                <w:sz w:val="18"/>
                <w:szCs w:val="18"/>
                <w:lang w:val="pl-PL" w:eastAsia="pl-PL"/>
              </w:rPr>
              <w:lastRenderedPageBreak/>
              <w:t xml:space="preserve">Zmiana postawy osób bezrobotnych w związku z rozwojem umiejętności zawodowych, podwyższeniem samooceny i motywacji, wzrostem świadomości i chęci do samodzielnego </w:t>
            </w:r>
            <w:r w:rsidRPr="00132260">
              <w:rPr>
                <w:rFonts w:asciiTheme="minorHAnsi" w:hAnsiTheme="minorHAnsi"/>
                <w:sz w:val="18"/>
                <w:szCs w:val="18"/>
                <w:lang w:val="pl-PL" w:eastAsia="pl-PL"/>
              </w:rPr>
              <w:lastRenderedPageBreak/>
              <w:t xml:space="preserve">poszukiwania pracy oraz nabywania nowych kwalifikacji. </w:t>
            </w:r>
          </w:p>
          <w:p w:rsidR="00A028D0" w:rsidRPr="00132260" w:rsidRDefault="00A028D0" w:rsidP="002F0BD8">
            <w:pPr>
              <w:pStyle w:val="Zawartotabeli"/>
              <w:spacing w:after="0"/>
              <w:jc w:val="both"/>
              <w:rPr>
                <w:rFonts w:asciiTheme="minorHAnsi" w:hAnsiTheme="minorHAnsi"/>
                <w:sz w:val="18"/>
                <w:szCs w:val="18"/>
                <w:lang w:val="pl-PL"/>
              </w:rPr>
            </w:pPr>
            <w:r w:rsidRPr="00132260">
              <w:rPr>
                <w:rFonts w:asciiTheme="minorHAnsi" w:hAnsiTheme="minorHAnsi"/>
                <w:sz w:val="18"/>
                <w:szCs w:val="18"/>
              </w:rPr>
              <w:t xml:space="preserve">Aktywizacją zawodową objęto </w:t>
            </w:r>
            <w:r w:rsidRPr="00132260">
              <w:rPr>
                <w:rFonts w:asciiTheme="minorHAnsi" w:hAnsiTheme="minorHAnsi"/>
                <w:sz w:val="18"/>
                <w:szCs w:val="18"/>
                <w:lang w:val="pl-PL"/>
              </w:rPr>
              <w:t xml:space="preserve">4.721 </w:t>
            </w:r>
            <w:r w:rsidRPr="00132260">
              <w:rPr>
                <w:rFonts w:asciiTheme="minorHAnsi" w:hAnsiTheme="minorHAnsi"/>
                <w:sz w:val="18"/>
                <w:szCs w:val="18"/>
              </w:rPr>
              <w:t>osób bezrobotnych</w:t>
            </w:r>
            <w:r w:rsidRPr="00132260">
              <w:rPr>
                <w:rFonts w:asciiTheme="minorHAnsi" w:hAnsiTheme="minorHAnsi"/>
                <w:sz w:val="18"/>
                <w:szCs w:val="18"/>
                <w:lang w:val="pl-PL"/>
              </w:rPr>
              <w:t xml:space="preserve"> do 30 roku życia</w:t>
            </w:r>
            <w:r w:rsidRPr="00132260">
              <w:rPr>
                <w:rStyle w:val="Odwoanieprzypisudolnego"/>
                <w:rFonts w:asciiTheme="minorHAnsi" w:hAnsiTheme="minorHAnsi"/>
                <w:sz w:val="18"/>
                <w:szCs w:val="18"/>
                <w:lang w:val="pl-PL"/>
              </w:rPr>
              <w:footnoteReference w:id="15"/>
            </w:r>
            <w:r w:rsidRPr="00132260">
              <w:rPr>
                <w:rFonts w:asciiTheme="minorHAnsi" w:hAnsiTheme="minorHAnsi"/>
                <w:sz w:val="18"/>
                <w:szCs w:val="18"/>
                <w:lang w:val="pl-PL"/>
              </w:rPr>
              <w:t xml:space="preserve"> i powyżej 50 roku życia</w:t>
            </w:r>
            <w:r w:rsidRPr="00132260">
              <w:rPr>
                <w:rFonts w:asciiTheme="minorHAnsi" w:hAnsiTheme="minorHAnsi"/>
                <w:sz w:val="18"/>
                <w:szCs w:val="18"/>
              </w:rPr>
              <w:t>.</w:t>
            </w:r>
            <w:r w:rsidRPr="00132260">
              <w:rPr>
                <w:rFonts w:asciiTheme="minorHAnsi" w:hAnsiTheme="minorHAnsi"/>
                <w:sz w:val="18"/>
                <w:szCs w:val="18"/>
                <w:lang w:val="pl-PL" w:eastAsia="pl-PL"/>
              </w:rPr>
              <w:t xml:space="preserve"> </w:t>
            </w:r>
          </w:p>
          <w:p w:rsidR="00A028D0" w:rsidRPr="00132260" w:rsidRDefault="00A028D0" w:rsidP="002F0BD8">
            <w:pPr>
              <w:pStyle w:val="Zawartotabeli"/>
              <w:spacing w:after="0"/>
              <w:jc w:val="both"/>
              <w:rPr>
                <w:rFonts w:asciiTheme="minorHAnsi" w:hAnsiTheme="minorHAnsi"/>
                <w:sz w:val="18"/>
                <w:szCs w:val="18"/>
                <w:lang w:val="pl-PL" w:eastAsia="pl-PL"/>
              </w:rPr>
            </w:pPr>
          </w:p>
          <w:p w:rsidR="00A028D0" w:rsidRPr="00132260" w:rsidRDefault="00A028D0" w:rsidP="002F0BD8">
            <w:pPr>
              <w:pStyle w:val="Zawartotabeli"/>
              <w:spacing w:after="0"/>
              <w:jc w:val="both"/>
              <w:rPr>
                <w:rFonts w:asciiTheme="minorHAnsi" w:hAnsiTheme="minorHAnsi"/>
                <w:sz w:val="18"/>
                <w:szCs w:val="18"/>
                <w:lang w:val="pl-PL"/>
              </w:rPr>
            </w:pPr>
            <w:r w:rsidRPr="00132260">
              <w:rPr>
                <w:rFonts w:asciiTheme="minorHAnsi" w:hAnsiTheme="minorHAnsi"/>
                <w:sz w:val="18"/>
                <w:szCs w:val="18"/>
                <w:lang w:val="pl-PL"/>
              </w:rPr>
              <w:t xml:space="preserve">W ramach robót publicznych skierowano łącznie 569 osób, natomiast w ramach: prac społecznie użytecznych skierowano 1.133 osoby, bonu na zasiedlenie skierowano łącznie 257 osób, </w:t>
            </w:r>
            <w:r w:rsidR="008E2BBC">
              <w:rPr>
                <w:rFonts w:asciiTheme="minorHAnsi" w:hAnsiTheme="minorHAnsi"/>
                <w:sz w:val="18"/>
                <w:szCs w:val="18"/>
                <w:lang w:val="pl-PL"/>
              </w:rPr>
              <w:t xml:space="preserve">udzielono </w:t>
            </w:r>
            <w:r w:rsidRPr="00132260">
              <w:rPr>
                <w:rFonts w:asciiTheme="minorHAnsi" w:hAnsiTheme="minorHAnsi"/>
                <w:sz w:val="18"/>
                <w:szCs w:val="18"/>
                <w:lang w:val="pl-PL"/>
              </w:rPr>
              <w:t xml:space="preserve">dofinansowanie do wynagrodzeń dla 59 osób 50+. </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A52B4E">
              <w:rPr>
                <w:rFonts w:asciiTheme="minorHAnsi" w:hAnsiTheme="minorHAnsi"/>
                <w:sz w:val="18"/>
                <w:szCs w:val="18"/>
              </w:rPr>
              <w:lastRenderedPageBreak/>
              <w:t>Środki wydatkowane</w:t>
            </w:r>
            <w:r w:rsidRPr="00A52B4E">
              <w:rPr>
                <w:rFonts w:asciiTheme="minorHAnsi" w:hAnsiTheme="minorHAnsi"/>
                <w:sz w:val="18"/>
                <w:szCs w:val="18"/>
              </w:rPr>
              <w:br/>
              <w:t>w 2019 r. (w tys. zł)</w:t>
            </w:r>
          </w:p>
        </w:tc>
        <w:tc>
          <w:tcPr>
            <w:tcW w:w="7082" w:type="dxa"/>
          </w:tcPr>
          <w:p w:rsidR="00A028D0" w:rsidRPr="00132260" w:rsidRDefault="00A028D0" w:rsidP="002F0BD8">
            <w:pPr>
              <w:pStyle w:val="Zawartotabeli"/>
              <w:spacing w:after="0"/>
              <w:jc w:val="both"/>
              <w:rPr>
                <w:rFonts w:asciiTheme="minorHAnsi" w:hAnsiTheme="minorHAnsi"/>
                <w:sz w:val="18"/>
                <w:szCs w:val="18"/>
              </w:rPr>
            </w:pPr>
            <w:r>
              <w:rPr>
                <w:rFonts w:asciiTheme="minorHAnsi" w:hAnsiTheme="minorHAnsi"/>
                <w:sz w:val="18"/>
                <w:szCs w:val="18"/>
                <w:lang w:val="pl-PL" w:eastAsia="pl-PL"/>
              </w:rPr>
              <w:t>7.041,6</w:t>
            </w:r>
            <w:r w:rsidRPr="00132260">
              <w:rPr>
                <w:rFonts w:asciiTheme="minorHAnsi" w:hAnsiTheme="minorHAnsi"/>
                <w:sz w:val="18"/>
                <w:szCs w:val="18"/>
                <w:lang w:val="pl-PL" w:eastAsia="pl-PL"/>
              </w:rPr>
              <w:t xml:space="preserve"> tys. zł - środki Funduszu Pracy.</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jc w:val="center"/>
        <w:rPr>
          <w:rFonts w:asciiTheme="minorHAnsi" w:hAnsiTheme="minorHAnsi"/>
          <w:b/>
          <w:sz w:val="18"/>
          <w:szCs w:val="18"/>
          <w:highlight w:val="yellow"/>
          <w:lang w:eastAsia="x-none"/>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0C73AD" w:rsidRDefault="00A028D0" w:rsidP="002F0BD8">
            <w:pPr>
              <w:widowControl w:val="0"/>
              <w:suppressLineNumbers/>
              <w:suppressAutoHyphens/>
              <w:rPr>
                <w:rFonts w:asciiTheme="minorHAnsi" w:eastAsia="Lucida Sans Unicode" w:hAnsiTheme="minorHAnsi"/>
                <w:sz w:val="18"/>
                <w:szCs w:val="18"/>
                <w:lang w:val="x-none" w:eastAsia="x-none"/>
              </w:rPr>
            </w:pPr>
            <w:r w:rsidRPr="000C73AD">
              <w:rPr>
                <w:rFonts w:asciiTheme="minorHAnsi" w:eastAsia="Lucida Sans Unicode" w:hAnsiTheme="minorHAnsi"/>
                <w:sz w:val="18"/>
                <w:szCs w:val="18"/>
              </w:rPr>
              <w:t>Priorytet 3</w:t>
            </w:r>
          </w:p>
        </w:tc>
        <w:tc>
          <w:tcPr>
            <w:tcW w:w="7082" w:type="dxa"/>
          </w:tcPr>
          <w:p w:rsidR="00A028D0" w:rsidRPr="000C73AD" w:rsidRDefault="00A028D0" w:rsidP="002F0BD8">
            <w:pPr>
              <w:widowControl w:val="0"/>
              <w:suppressLineNumbers/>
              <w:suppressAutoHyphens/>
              <w:rPr>
                <w:rFonts w:asciiTheme="minorHAnsi" w:eastAsia="Lucida Sans Unicode" w:hAnsiTheme="minorHAnsi"/>
                <w:sz w:val="18"/>
                <w:szCs w:val="18"/>
              </w:rPr>
            </w:pPr>
            <w:r w:rsidRPr="000C73AD">
              <w:rPr>
                <w:rFonts w:asciiTheme="minorHAnsi" w:eastAsia="Lucida Sans Unicode" w:hAnsiTheme="minorHAnsi"/>
                <w:sz w:val="18"/>
                <w:szCs w:val="18"/>
              </w:rPr>
              <w:t>Promocja włączenia zawodowego i społecznego</w:t>
            </w:r>
          </w:p>
        </w:tc>
      </w:tr>
      <w:tr w:rsidR="00A028D0" w:rsidRPr="00C15682" w:rsidTr="002F0BD8">
        <w:trPr>
          <w:trHeight w:val="268"/>
        </w:trPr>
        <w:tc>
          <w:tcPr>
            <w:tcW w:w="2268" w:type="dxa"/>
          </w:tcPr>
          <w:p w:rsidR="00A028D0" w:rsidRPr="000C73AD" w:rsidRDefault="00A028D0" w:rsidP="002F0BD8">
            <w:pPr>
              <w:widowControl w:val="0"/>
              <w:suppressLineNumbers/>
              <w:suppressAutoHyphens/>
              <w:rPr>
                <w:rFonts w:asciiTheme="minorHAnsi" w:eastAsia="Lucida Sans Unicode" w:hAnsiTheme="minorHAnsi"/>
                <w:sz w:val="18"/>
                <w:szCs w:val="18"/>
                <w:lang w:val="x-none" w:eastAsia="x-none"/>
              </w:rPr>
            </w:pPr>
            <w:r w:rsidRPr="000C73AD">
              <w:rPr>
                <w:rFonts w:asciiTheme="minorHAnsi" w:eastAsia="Lucida Sans Unicode" w:hAnsiTheme="minorHAnsi"/>
                <w:sz w:val="18"/>
                <w:szCs w:val="18"/>
              </w:rPr>
              <w:t>Cel operacyjny 3.2.</w:t>
            </w:r>
          </w:p>
        </w:tc>
        <w:tc>
          <w:tcPr>
            <w:tcW w:w="7082" w:type="dxa"/>
          </w:tcPr>
          <w:p w:rsidR="00A028D0" w:rsidRPr="000C73AD" w:rsidRDefault="00A028D0" w:rsidP="002F0BD8">
            <w:pPr>
              <w:widowControl w:val="0"/>
              <w:suppressLineNumbers/>
              <w:suppressAutoHyphens/>
              <w:rPr>
                <w:rFonts w:asciiTheme="minorHAnsi" w:eastAsia="Lucida Sans Unicode" w:hAnsiTheme="minorHAnsi"/>
                <w:sz w:val="18"/>
                <w:szCs w:val="18"/>
              </w:rPr>
            </w:pPr>
            <w:r w:rsidRPr="000C73AD">
              <w:rPr>
                <w:rFonts w:asciiTheme="minorHAnsi" w:eastAsia="Lucida Sans Unicode" w:hAnsiTheme="minorHAnsi"/>
                <w:sz w:val="18"/>
                <w:szCs w:val="18"/>
              </w:rPr>
              <w:t>Rozwój aktywnej integracji</w:t>
            </w:r>
          </w:p>
        </w:tc>
      </w:tr>
      <w:tr w:rsidR="00A028D0" w:rsidRPr="00C15682" w:rsidTr="002F0BD8">
        <w:trPr>
          <w:trHeight w:val="213"/>
        </w:trPr>
        <w:tc>
          <w:tcPr>
            <w:tcW w:w="2268" w:type="dxa"/>
          </w:tcPr>
          <w:p w:rsidR="00A028D0" w:rsidRPr="000C73AD" w:rsidRDefault="00A028D0" w:rsidP="002F0BD8">
            <w:pPr>
              <w:widowControl w:val="0"/>
              <w:suppressLineNumbers/>
              <w:suppressAutoHyphens/>
              <w:rPr>
                <w:rFonts w:asciiTheme="minorHAnsi" w:eastAsia="Lucida Sans Unicode" w:hAnsiTheme="minorHAnsi"/>
                <w:sz w:val="18"/>
                <w:szCs w:val="18"/>
                <w:lang w:val="x-none" w:eastAsia="x-none"/>
              </w:rPr>
            </w:pPr>
            <w:r w:rsidRPr="000C73AD">
              <w:rPr>
                <w:rFonts w:asciiTheme="minorHAnsi" w:eastAsia="Lucida Sans Unicode" w:hAnsiTheme="minorHAnsi"/>
                <w:sz w:val="18"/>
                <w:szCs w:val="18"/>
              </w:rPr>
              <w:t>Tytuł zadania 3.2.2.</w:t>
            </w:r>
          </w:p>
        </w:tc>
        <w:tc>
          <w:tcPr>
            <w:tcW w:w="7082" w:type="dxa"/>
          </w:tcPr>
          <w:p w:rsidR="00A028D0" w:rsidRPr="000C73AD" w:rsidRDefault="00A028D0" w:rsidP="002F0BD8">
            <w:pPr>
              <w:widowControl w:val="0"/>
              <w:suppressLineNumbers/>
              <w:suppressAutoHyphens/>
              <w:jc w:val="both"/>
              <w:rPr>
                <w:rFonts w:asciiTheme="minorHAnsi" w:eastAsia="Lucida Sans Unicode" w:hAnsiTheme="minorHAnsi"/>
                <w:sz w:val="18"/>
                <w:szCs w:val="18"/>
                <w:lang w:val="x-none" w:eastAsia="x-none"/>
              </w:rPr>
            </w:pPr>
            <w:r w:rsidRPr="000C73AD">
              <w:rPr>
                <w:rFonts w:ascii="Calibri" w:hAnsi="Calibri" w:cs="Calibri"/>
                <w:bCs/>
                <w:sz w:val="18"/>
                <w:szCs w:val="18"/>
              </w:rPr>
              <w:t>Wsparcie osób młodych na regionalnym rynku pracy</w:t>
            </w:r>
          </w:p>
        </w:tc>
      </w:tr>
      <w:tr w:rsidR="00A028D0" w:rsidRPr="00C15682" w:rsidTr="002F0BD8">
        <w:trPr>
          <w:trHeight w:val="369"/>
        </w:trPr>
        <w:tc>
          <w:tcPr>
            <w:tcW w:w="2268" w:type="dxa"/>
          </w:tcPr>
          <w:p w:rsidR="00A028D0" w:rsidRPr="00C15682" w:rsidRDefault="00A028D0" w:rsidP="002F0BD8">
            <w:pPr>
              <w:widowControl w:val="0"/>
              <w:suppressLineNumbers/>
              <w:suppressAutoHyphens/>
              <w:rPr>
                <w:rFonts w:asciiTheme="minorHAnsi" w:eastAsia="Lucida Sans Unicode" w:hAnsiTheme="minorHAnsi"/>
                <w:sz w:val="18"/>
                <w:szCs w:val="18"/>
                <w:highlight w:val="yellow"/>
                <w:lang w:val="x-none" w:eastAsia="x-none"/>
              </w:rPr>
            </w:pPr>
            <w:r w:rsidRPr="000C73AD">
              <w:rPr>
                <w:rFonts w:asciiTheme="minorHAnsi" w:eastAsia="Lucida Sans Unicode" w:hAnsiTheme="minorHAnsi"/>
                <w:sz w:val="18"/>
                <w:szCs w:val="18"/>
                <w:lang w:val="x-none" w:eastAsia="x-none"/>
              </w:rPr>
              <w:t>Opis realizacji zadania (</w:t>
            </w:r>
            <w:r w:rsidRPr="000C73AD">
              <w:rPr>
                <w:rFonts w:asciiTheme="minorHAnsi" w:eastAsia="Lucida Sans Unicode" w:hAnsiTheme="minorHAnsi"/>
                <w:snapToGrid w:val="0"/>
                <w:sz w:val="18"/>
                <w:szCs w:val="18"/>
                <w:lang w:val="x-none" w:eastAsia="x-none"/>
              </w:rPr>
              <w:t>charakterystyka realizowanego zadania: cel, wykonawcy, podjęte</w:t>
            </w:r>
            <w:r w:rsidRPr="000C73AD">
              <w:rPr>
                <w:rFonts w:asciiTheme="minorHAnsi" w:eastAsia="Lucida Sans Unicode" w:hAnsiTheme="minorHAnsi"/>
                <w:snapToGrid w:val="0"/>
                <w:sz w:val="18"/>
                <w:szCs w:val="18"/>
                <w:lang w:val="x-none" w:eastAsia="x-none"/>
              </w:rPr>
              <w:br/>
              <w:t>i zrealizowane działania)</w:t>
            </w:r>
          </w:p>
        </w:tc>
        <w:tc>
          <w:tcPr>
            <w:tcW w:w="7082" w:type="dxa"/>
          </w:tcPr>
          <w:p w:rsidR="00A028D0" w:rsidRPr="00F3136C" w:rsidRDefault="00A028D0" w:rsidP="002F0BD8">
            <w:pPr>
              <w:contextualSpacing/>
              <w:jc w:val="both"/>
              <w:rPr>
                <w:rFonts w:asciiTheme="minorHAnsi" w:hAnsiTheme="minorHAnsi"/>
                <w:sz w:val="18"/>
                <w:szCs w:val="18"/>
                <w:lang w:eastAsia="x-none"/>
              </w:rPr>
            </w:pPr>
            <w:r w:rsidRPr="00F3136C">
              <w:rPr>
                <w:rFonts w:asciiTheme="minorHAnsi" w:hAnsiTheme="minorHAnsi"/>
                <w:sz w:val="18"/>
                <w:szCs w:val="18"/>
                <w:lang w:eastAsia="x-none"/>
              </w:rPr>
              <w:t>Celem zadania (realizowanego w ramach Programu Operacyjnego Wiedza Edukacja Rozwój 2014-2020 - Priorytet Inwestycyjny 8ii) jest podniesienie poziomu aktywności zawodowej oraz zdolności do zatrudnienia wśród osób młodych (w tym w szczególności osób, które nie uczestniczą w kształceniu i szkoleniu tzw. młodzież NEET) z wykorzystaniem zwrotnych instrumentów finansowych.</w:t>
            </w:r>
          </w:p>
          <w:p w:rsidR="00A028D0" w:rsidRPr="00F3136C" w:rsidRDefault="00A028D0" w:rsidP="002F0BD8">
            <w:pPr>
              <w:contextualSpacing/>
              <w:jc w:val="both"/>
              <w:rPr>
                <w:rFonts w:asciiTheme="minorHAnsi" w:hAnsiTheme="minorHAnsi"/>
                <w:sz w:val="18"/>
                <w:szCs w:val="18"/>
              </w:rPr>
            </w:pPr>
            <w:r w:rsidRPr="00F3136C">
              <w:rPr>
                <w:rFonts w:asciiTheme="minorHAnsi" w:hAnsiTheme="minorHAnsi"/>
                <w:sz w:val="18"/>
                <w:szCs w:val="18"/>
                <w:lang w:eastAsia="x-none"/>
              </w:rPr>
              <w:t>W 2019 r. kontynuowano realizacj</w:t>
            </w:r>
            <w:r>
              <w:rPr>
                <w:rFonts w:asciiTheme="minorHAnsi" w:hAnsiTheme="minorHAnsi"/>
                <w:sz w:val="18"/>
                <w:szCs w:val="18"/>
                <w:lang w:eastAsia="x-none"/>
              </w:rPr>
              <w:t>ę</w:t>
            </w:r>
            <w:r w:rsidRPr="00F3136C">
              <w:rPr>
                <w:rFonts w:asciiTheme="minorHAnsi" w:hAnsiTheme="minorHAnsi"/>
                <w:sz w:val="18"/>
                <w:szCs w:val="18"/>
                <w:lang w:eastAsia="x-none"/>
              </w:rPr>
              <w:t xml:space="preserve"> </w:t>
            </w:r>
            <w:r w:rsidRPr="00F3136C">
              <w:rPr>
                <w:rFonts w:asciiTheme="minorHAnsi" w:hAnsiTheme="minorHAnsi"/>
                <w:sz w:val="18"/>
                <w:szCs w:val="18"/>
                <w:lang w:val="x-none" w:eastAsia="x-none"/>
              </w:rPr>
              <w:t>Działani</w:t>
            </w:r>
            <w:r w:rsidRPr="00F3136C">
              <w:rPr>
                <w:rFonts w:asciiTheme="minorHAnsi" w:hAnsiTheme="minorHAnsi"/>
                <w:sz w:val="18"/>
                <w:szCs w:val="18"/>
                <w:lang w:eastAsia="x-none"/>
              </w:rPr>
              <w:t>a</w:t>
            </w:r>
            <w:r w:rsidRPr="00F3136C">
              <w:rPr>
                <w:rFonts w:asciiTheme="minorHAnsi" w:hAnsiTheme="minorHAnsi"/>
                <w:sz w:val="18"/>
                <w:szCs w:val="18"/>
                <w:lang w:val="x-none" w:eastAsia="x-none"/>
              </w:rPr>
              <w:t xml:space="preserve"> 1.1 </w:t>
            </w:r>
            <w:r w:rsidRPr="00F3136C">
              <w:rPr>
                <w:rFonts w:asciiTheme="minorHAnsi" w:hAnsiTheme="minorHAnsi"/>
                <w:sz w:val="18"/>
                <w:szCs w:val="18"/>
                <w:lang w:eastAsia="x-none"/>
              </w:rPr>
              <w:t>„</w:t>
            </w:r>
            <w:r w:rsidRPr="00F3136C">
              <w:rPr>
                <w:rFonts w:asciiTheme="minorHAnsi" w:hAnsiTheme="minorHAnsi"/>
                <w:sz w:val="18"/>
                <w:szCs w:val="18"/>
                <w:lang w:val="x-none" w:eastAsia="x-none"/>
              </w:rPr>
              <w:t>Wsparcie osób młodych pozostających bez pracy na regionalnym rynku pracy</w:t>
            </w:r>
            <w:r>
              <w:rPr>
                <w:rFonts w:asciiTheme="minorHAnsi" w:hAnsiTheme="minorHAnsi"/>
                <w:sz w:val="18"/>
                <w:szCs w:val="18"/>
                <w:lang w:eastAsia="x-none"/>
              </w:rPr>
              <w:t xml:space="preserve"> </w:t>
            </w:r>
            <w:r w:rsidRPr="00F3136C">
              <w:rPr>
                <w:rFonts w:asciiTheme="minorHAnsi" w:hAnsiTheme="minorHAnsi"/>
                <w:sz w:val="18"/>
                <w:szCs w:val="18"/>
                <w:lang w:val="x-none" w:eastAsia="x-none"/>
              </w:rPr>
              <w:t>– projekty pozakonkursowe</w:t>
            </w:r>
            <w:r w:rsidRPr="00F3136C">
              <w:rPr>
                <w:rFonts w:asciiTheme="minorHAnsi" w:hAnsiTheme="minorHAnsi"/>
                <w:sz w:val="18"/>
                <w:szCs w:val="18"/>
                <w:lang w:eastAsia="x-none"/>
              </w:rPr>
              <w:t xml:space="preserve">”, </w:t>
            </w:r>
            <w:r w:rsidRPr="00F3136C">
              <w:rPr>
                <w:rFonts w:asciiTheme="minorHAnsi" w:hAnsiTheme="minorHAnsi"/>
                <w:sz w:val="18"/>
                <w:szCs w:val="18"/>
                <w:lang w:val="x-none" w:eastAsia="x-none"/>
              </w:rPr>
              <w:t>Poddziałani</w:t>
            </w:r>
            <w:r w:rsidRPr="00F3136C">
              <w:rPr>
                <w:rFonts w:asciiTheme="minorHAnsi" w:hAnsiTheme="minorHAnsi"/>
                <w:sz w:val="18"/>
                <w:szCs w:val="18"/>
                <w:lang w:eastAsia="x-none"/>
              </w:rPr>
              <w:t>e</w:t>
            </w:r>
            <w:r w:rsidRPr="00F3136C">
              <w:rPr>
                <w:rFonts w:asciiTheme="minorHAnsi" w:hAnsiTheme="minorHAnsi"/>
                <w:sz w:val="18"/>
                <w:szCs w:val="18"/>
                <w:lang w:val="x-none" w:eastAsia="x-none"/>
              </w:rPr>
              <w:t xml:space="preserve"> 1.1.2 </w:t>
            </w:r>
            <w:r w:rsidRPr="00F3136C">
              <w:rPr>
                <w:rFonts w:asciiTheme="minorHAnsi" w:hAnsiTheme="minorHAnsi"/>
                <w:sz w:val="18"/>
                <w:szCs w:val="18"/>
                <w:lang w:eastAsia="x-none"/>
              </w:rPr>
              <w:t>„</w:t>
            </w:r>
            <w:r w:rsidRPr="00F3136C">
              <w:rPr>
                <w:rFonts w:asciiTheme="minorHAnsi" w:hAnsiTheme="minorHAnsi"/>
                <w:sz w:val="18"/>
                <w:szCs w:val="18"/>
                <w:lang w:val="x-none" w:eastAsia="x-none"/>
              </w:rPr>
              <w:t>Wsparcie udzielane z Inicjatywy na rzecz zatrudnienia ludzi młodych</w:t>
            </w:r>
            <w:r w:rsidRPr="00F3136C">
              <w:rPr>
                <w:rFonts w:asciiTheme="minorHAnsi" w:hAnsiTheme="minorHAnsi"/>
                <w:sz w:val="18"/>
                <w:szCs w:val="18"/>
                <w:lang w:eastAsia="x-none"/>
              </w:rPr>
              <w:t xml:space="preserve">”. </w:t>
            </w:r>
            <w:r w:rsidRPr="00F3136C">
              <w:rPr>
                <w:rFonts w:asciiTheme="minorHAnsi" w:hAnsiTheme="minorHAnsi"/>
                <w:sz w:val="18"/>
                <w:szCs w:val="18"/>
              </w:rPr>
              <w:t>W ramach projektów realizowane było wsparcie na rzecz</w:t>
            </w:r>
            <w:r>
              <w:rPr>
                <w:rFonts w:asciiTheme="minorHAnsi" w:hAnsiTheme="minorHAnsi"/>
                <w:sz w:val="18"/>
                <w:szCs w:val="18"/>
              </w:rPr>
              <w:t xml:space="preserve"> zwiększenia możliwości zatrudnienia </w:t>
            </w:r>
            <w:r w:rsidRPr="00F3136C">
              <w:rPr>
                <w:rFonts w:asciiTheme="minorHAnsi" w:hAnsiTheme="minorHAnsi"/>
                <w:sz w:val="18"/>
                <w:szCs w:val="18"/>
              </w:rPr>
              <w:t>osób młodych do 29 r. ż. (w tym w szczególności młodzież NEET) zamieszkujących województwo lubuskie, przewidziane w ustawie o promocji (m.in.: poradnictwo zawodowe, pośrednictwo pracy, staż zawodowy, bon stażowy, szkolenia, bon szkoleniowy, dotacje, bon na zasiedlenie, prace interwencyjne, przygotowanie zawodowe dorosłych). Uczestnikami projektu były osoby młode w wieku 18-29 lat bez pracy, w tym osoby z niepełnosprawnościami, zarejestrowane w PUP jako bezrobotne, które nie uczestniczą w kształceniu i szkoleniu (młodzież NEET), zgodnie z definicją osoby z kategorii NEET przyjętą w PO WER.</w:t>
            </w:r>
          </w:p>
          <w:p w:rsidR="00A028D0" w:rsidRPr="00C15682" w:rsidRDefault="00A028D0" w:rsidP="002F0BD8">
            <w:pPr>
              <w:tabs>
                <w:tab w:val="left" w:pos="168"/>
              </w:tabs>
              <w:ind w:left="26"/>
              <w:jc w:val="both"/>
              <w:rPr>
                <w:rFonts w:asciiTheme="minorHAnsi" w:hAnsiTheme="minorHAnsi"/>
                <w:sz w:val="18"/>
                <w:szCs w:val="18"/>
                <w:highlight w:val="yellow"/>
              </w:rPr>
            </w:pPr>
          </w:p>
          <w:p w:rsidR="00A028D0" w:rsidRPr="00C15682" w:rsidRDefault="00A028D0" w:rsidP="002F0BD8">
            <w:pPr>
              <w:tabs>
                <w:tab w:val="left" w:pos="168"/>
              </w:tabs>
              <w:ind w:left="26"/>
              <w:jc w:val="both"/>
              <w:rPr>
                <w:rFonts w:asciiTheme="minorHAnsi" w:hAnsiTheme="minorHAnsi"/>
                <w:sz w:val="18"/>
                <w:szCs w:val="18"/>
                <w:highlight w:val="yellow"/>
              </w:rPr>
            </w:pPr>
            <w:r w:rsidRPr="005A4189">
              <w:rPr>
                <w:rFonts w:asciiTheme="minorHAnsi" w:hAnsiTheme="minorHAnsi"/>
                <w:sz w:val="18"/>
                <w:szCs w:val="18"/>
              </w:rPr>
              <w:t>Ponadto, w 2019 r. kontynuowano realizację zadań w ramach Działania 1.2 „Wsparcie osób młodych pozostających bez pracy na regionalnym rynku pracy – projekty konkursowe” Poddziałanie 1.2.2 „Wsparcie udzielane z Inicjatywy na rzecz zatrudnienia ludzi młodych”.</w:t>
            </w:r>
            <w:r>
              <w:t xml:space="preserve"> </w:t>
            </w:r>
            <w:r w:rsidRPr="005A4189">
              <w:rPr>
                <w:rFonts w:asciiTheme="minorHAnsi" w:hAnsiTheme="minorHAnsi"/>
                <w:sz w:val="18"/>
                <w:szCs w:val="18"/>
              </w:rPr>
              <w:t xml:space="preserve">Celem realizacji projektów było zwiększenie możliwości zatrudnienia osób młodych do 29 roku życia, w tym w szczególności osób bez pracy, które nie uczestniczą w kształceniu i szkoleniu </w:t>
            </w:r>
            <w:r>
              <w:rPr>
                <w:rFonts w:asciiTheme="minorHAnsi" w:hAnsiTheme="minorHAnsi"/>
                <w:sz w:val="18"/>
                <w:szCs w:val="18"/>
              </w:rPr>
              <w:t>(</w:t>
            </w:r>
            <w:r w:rsidRPr="005A4189">
              <w:rPr>
                <w:rFonts w:asciiTheme="minorHAnsi" w:hAnsiTheme="minorHAnsi"/>
                <w:sz w:val="18"/>
                <w:szCs w:val="18"/>
              </w:rPr>
              <w:t>młodzież NEET).</w:t>
            </w:r>
            <w:r>
              <w:rPr>
                <w:rFonts w:asciiTheme="minorHAnsi" w:hAnsiTheme="minorHAnsi"/>
                <w:sz w:val="18"/>
                <w:szCs w:val="18"/>
              </w:rPr>
              <w:t xml:space="preserve"> </w:t>
            </w:r>
            <w:r w:rsidRPr="005A4189">
              <w:rPr>
                <w:rFonts w:asciiTheme="minorHAnsi" w:hAnsiTheme="minorHAnsi"/>
                <w:sz w:val="18"/>
                <w:szCs w:val="18"/>
              </w:rPr>
              <w:t>Wsparcie w ramach projektów kierowane jest głownie do osób biernych zawodowo.</w:t>
            </w:r>
            <w:r>
              <w:rPr>
                <w:rFonts w:asciiTheme="minorHAnsi" w:hAnsiTheme="minorHAnsi"/>
                <w:sz w:val="18"/>
                <w:szCs w:val="18"/>
              </w:rPr>
              <w:t xml:space="preserve"> </w:t>
            </w:r>
            <w:r w:rsidRPr="005A4189">
              <w:rPr>
                <w:rFonts w:asciiTheme="minorHAnsi" w:hAnsiTheme="minorHAnsi"/>
                <w:sz w:val="18"/>
                <w:szCs w:val="18"/>
              </w:rPr>
              <w:t>Do podstawowych form wsparcia należy: doradztwo zawodowe, pośrednictwo pracy, szkolenia i staże</w:t>
            </w:r>
            <w:r>
              <w:rPr>
                <w:rFonts w:asciiTheme="minorHAnsi" w:hAnsiTheme="minorHAnsi"/>
                <w:sz w:val="18"/>
                <w:szCs w:val="18"/>
              </w:rPr>
              <w:t>.</w:t>
            </w:r>
          </w:p>
        </w:tc>
      </w:tr>
      <w:tr w:rsidR="00A028D0" w:rsidRPr="00C15682" w:rsidTr="0042214B">
        <w:trPr>
          <w:trHeight w:val="638"/>
        </w:trPr>
        <w:tc>
          <w:tcPr>
            <w:tcW w:w="2268" w:type="dxa"/>
          </w:tcPr>
          <w:p w:rsidR="00A028D0" w:rsidRPr="00D31E32" w:rsidRDefault="00A028D0" w:rsidP="002F0BD8">
            <w:pPr>
              <w:widowControl w:val="0"/>
              <w:suppressLineNumbers/>
              <w:suppressAutoHyphens/>
              <w:rPr>
                <w:rFonts w:asciiTheme="minorHAnsi" w:eastAsia="Lucida Sans Unicode" w:hAnsiTheme="minorHAnsi"/>
                <w:sz w:val="18"/>
                <w:szCs w:val="18"/>
                <w:lang w:val="x-none" w:eastAsia="x-none"/>
              </w:rPr>
            </w:pPr>
            <w:r w:rsidRPr="00D31E32">
              <w:rPr>
                <w:rFonts w:asciiTheme="minorHAnsi" w:eastAsia="Lucida Sans Unicode" w:hAnsiTheme="minorHAnsi"/>
                <w:sz w:val="18"/>
                <w:szCs w:val="18"/>
                <w:lang w:val="x-none" w:eastAsia="x-none"/>
              </w:rPr>
              <w:t>Uzyskane efekty</w:t>
            </w:r>
            <w:r w:rsidRPr="00D31E32">
              <w:rPr>
                <w:rFonts w:asciiTheme="minorHAnsi" w:eastAsia="Lucida Sans Unicode" w:hAnsiTheme="minorHAnsi"/>
                <w:sz w:val="18"/>
                <w:szCs w:val="18"/>
                <w:lang w:eastAsia="x-none"/>
              </w:rPr>
              <w:br/>
            </w:r>
            <w:r w:rsidRPr="00D31E32">
              <w:rPr>
                <w:rFonts w:asciiTheme="minorHAnsi" w:eastAsia="Lucida Sans Unicode" w:hAnsiTheme="minorHAnsi"/>
                <w:sz w:val="18"/>
                <w:szCs w:val="18"/>
                <w:lang w:val="x-none" w:eastAsia="x-none"/>
              </w:rPr>
              <w:t>(</w:t>
            </w:r>
            <w:r w:rsidRPr="00D31E32">
              <w:rPr>
                <w:rFonts w:asciiTheme="minorHAnsi" w:eastAsia="Lucida Sans Unicode" w:hAnsiTheme="minorHAnsi"/>
                <w:snapToGrid w:val="0"/>
                <w:sz w:val="18"/>
                <w:szCs w:val="18"/>
                <w:lang w:val="x-none" w:eastAsia="x-none"/>
              </w:rPr>
              <w:t>w ujęciu ilościowym</w:t>
            </w:r>
            <w:r w:rsidRPr="00D31E32">
              <w:rPr>
                <w:rFonts w:asciiTheme="minorHAnsi" w:eastAsia="Lucida Sans Unicode" w:hAnsiTheme="minorHAnsi"/>
                <w:snapToGrid w:val="0"/>
                <w:sz w:val="18"/>
                <w:szCs w:val="18"/>
                <w:lang w:eastAsia="x-none"/>
              </w:rPr>
              <w:br/>
            </w:r>
            <w:r w:rsidRPr="00D31E32">
              <w:rPr>
                <w:rFonts w:asciiTheme="minorHAnsi" w:eastAsia="Lucida Sans Unicode" w:hAnsiTheme="minorHAnsi"/>
                <w:snapToGrid w:val="0"/>
                <w:sz w:val="18"/>
                <w:szCs w:val="18"/>
                <w:lang w:val="x-none" w:eastAsia="x-none"/>
              </w:rPr>
              <w:t>i jakościowym</w:t>
            </w:r>
            <w:r w:rsidRPr="00D31E32">
              <w:rPr>
                <w:rFonts w:asciiTheme="minorHAnsi" w:eastAsia="Lucida Sans Unicode" w:hAnsiTheme="minorHAnsi"/>
                <w:sz w:val="18"/>
                <w:szCs w:val="18"/>
                <w:lang w:val="x-none" w:eastAsia="x-none"/>
              </w:rPr>
              <w:t>)</w:t>
            </w:r>
          </w:p>
        </w:tc>
        <w:tc>
          <w:tcPr>
            <w:tcW w:w="7082" w:type="dxa"/>
          </w:tcPr>
          <w:p w:rsidR="00A028D0" w:rsidRPr="004F21F2" w:rsidRDefault="00A028D0" w:rsidP="002F0BD8">
            <w:pPr>
              <w:pStyle w:val="Zawartotabeli"/>
              <w:spacing w:after="0"/>
              <w:jc w:val="both"/>
              <w:rPr>
                <w:rFonts w:asciiTheme="minorHAnsi" w:hAnsiTheme="minorHAnsi"/>
                <w:sz w:val="18"/>
                <w:szCs w:val="18"/>
              </w:rPr>
            </w:pPr>
            <w:r w:rsidRPr="00D31E32">
              <w:rPr>
                <w:rFonts w:asciiTheme="minorHAnsi" w:hAnsiTheme="minorHAnsi"/>
                <w:sz w:val="18"/>
                <w:szCs w:val="18"/>
              </w:rPr>
              <w:t>Dane zostały zaczerpnięte z zatwierdzonych wniosków o płatność</w:t>
            </w:r>
            <w:r w:rsidRPr="00D31E32">
              <w:rPr>
                <w:rFonts w:asciiTheme="minorHAnsi" w:hAnsiTheme="minorHAnsi"/>
                <w:sz w:val="18"/>
                <w:szCs w:val="18"/>
                <w:lang w:val="pl-PL"/>
              </w:rPr>
              <w:t xml:space="preserve"> wg </w:t>
            </w:r>
            <w:r w:rsidRPr="004F21F2">
              <w:rPr>
                <w:rFonts w:asciiTheme="minorHAnsi" w:hAnsiTheme="minorHAnsi"/>
                <w:sz w:val="18"/>
                <w:szCs w:val="18"/>
                <w:lang w:val="pl-PL"/>
              </w:rPr>
              <w:t>stanu na 30.09.2019 r.</w:t>
            </w:r>
            <w:r w:rsidRPr="004F21F2">
              <w:rPr>
                <w:rFonts w:asciiTheme="minorHAnsi" w:hAnsiTheme="minorHAnsi"/>
                <w:sz w:val="18"/>
                <w:szCs w:val="18"/>
              </w:rPr>
              <w:t>:</w:t>
            </w:r>
          </w:p>
          <w:p w:rsidR="00A028D0" w:rsidRPr="00483457" w:rsidRDefault="00A028D0" w:rsidP="002F0BD8">
            <w:pPr>
              <w:pStyle w:val="Zawartotabeli"/>
              <w:spacing w:after="0"/>
              <w:jc w:val="both"/>
              <w:rPr>
                <w:rFonts w:asciiTheme="minorHAnsi" w:hAnsiTheme="minorHAnsi"/>
                <w:sz w:val="18"/>
                <w:szCs w:val="18"/>
              </w:rPr>
            </w:pPr>
            <w:r w:rsidRPr="004F21F2">
              <w:rPr>
                <w:rFonts w:asciiTheme="minorHAnsi" w:hAnsiTheme="minorHAnsi"/>
                <w:sz w:val="18"/>
                <w:szCs w:val="18"/>
              </w:rPr>
              <w:t xml:space="preserve">Działania </w:t>
            </w:r>
            <w:r w:rsidRPr="00483457">
              <w:rPr>
                <w:rFonts w:asciiTheme="minorHAnsi" w:hAnsiTheme="minorHAnsi"/>
                <w:sz w:val="18"/>
                <w:szCs w:val="18"/>
              </w:rPr>
              <w:t>pozakonkursowe</w:t>
            </w:r>
            <w:r w:rsidRPr="00483457">
              <w:rPr>
                <w:rFonts w:asciiTheme="minorHAnsi" w:hAnsiTheme="minorHAnsi"/>
                <w:sz w:val="18"/>
                <w:szCs w:val="18"/>
                <w:lang w:val="pl-PL"/>
              </w:rPr>
              <w:t>:</w:t>
            </w:r>
            <w:r w:rsidRPr="00483457">
              <w:rPr>
                <w:rFonts w:asciiTheme="minorHAnsi" w:hAnsiTheme="minorHAnsi"/>
                <w:sz w:val="18"/>
                <w:szCs w:val="18"/>
              </w:rPr>
              <w:t xml:space="preserve"> </w:t>
            </w:r>
          </w:p>
          <w:p w:rsidR="00A028D0" w:rsidRPr="00483457" w:rsidRDefault="00A028D0" w:rsidP="0042189C">
            <w:pPr>
              <w:pStyle w:val="Zawartotabeli"/>
              <w:numPr>
                <w:ilvl w:val="0"/>
                <w:numId w:val="64"/>
              </w:numPr>
              <w:spacing w:after="0"/>
              <w:ind w:left="168" w:hanging="160"/>
              <w:jc w:val="both"/>
              <w:rPr>
                <w:rFonts w:asciiTheme="minorHAnsi" w:hAnsiTheme="minorHAnsi"/>
                <w:sz w:val="18"/>
                <w:szCs w:val="18"/>
              </w:rPr>
            </w:pPr>
            <w:r w:rsidRPr="00483457">
              <w:rPr>
                <w:rFonts w:asciiTheme="minorHAnsi" w:hAnsiTheme="minorHAnsi"/>
                <w:sz w:val="18"/>
                <w:szCs w:val="18"/>
              </w:rPr>
              <w:t xml:space="preserve">liczba osób bezrobotnych objęta wsparciem – </w:t>
            </w:r>
            <w:r w:rsidRPr="00483457">
              <w:rPr>
                <w:rFonts w:asciiTheme="minorHAnsi" w:hAnsiTheme="minorHAnsi"/>
                <w:sz w:val="18"/>
                <w:szCs w:val="18"/>
                <w:lang w:val="pl-PL"/>
              </w:rPr>
              <w:t>2.242</w:t>
            </w:r>
            <w:r w:rsidR="00195700">
              <w:rPr>
                <w:rFonts w:asciiTheme="minorHAnsi" w:hAnsiTheme="minorHAnsi"/>
                <w:sz w:val="18"/>
                <w:szCs w:val="18"/>
              </w:rPr>
              <w:t xml:space="preserve"> osoby</w:t>
            </w:r>
            <w:r w:rsidRPr="00483457">
              <w:rPr>
                <w:rFonts w:asciiTheme="minorHAnsi" w:hAnsiTheme="minorHAnsi"/>
                <w:sz w:val="18"/>
                <w:szCs w:val="18"/>
              </w:rPr>
              <w:t>, w tym 1</w:t>
            </w:r>
            <w:r>
              <w:rPr>
                <w:rFonts w:asciiTheme="minorHAnsi" w:hAnsiTheme="minorHAnsi"/>
                <w:sz w:val="18"/>
                <w:szCs w:val="18"/>
              </w:rPr>
              <w:t>.</w:t>
            </w:r>
            <w:r w:rsidRPr="00483457">
              <w:rPr>
                <w:rFonts w:asciiTheme="minorHAnsi" w:hAnsiTheme="minorHAnsi"/>
                <w:sz w:val="18"/>
                <w:szCs w:val="18"/>
                <w:lang w:val="pl-PL"/>
              </w:rPr>
              <w:t>323</w:t>
            </w:r>
            <w:r w:rsidRPr="00483457">
              <w:rPr>
                <w:rFonts w:asciiTheme="minorHAnsi" w:hAnsiTheme="minorHAnsi"/>
                <w:sz w:val="18"/>
                <w:szCs w:val="18"/>
              </w:rPr>
              <w:t xml:space="preserve"> kobiet</w:t>
            </w:r>
            <w:r w:rsidRPr="00483457">
              <w:rPr>
                <w:rFonts w:asciiTheme="minorHAnsi" w:hAnsiTheme="minorHAnsi"/>
                <w:sz w:val="18"/>
                <w:szCs w:val="18"/>
                <w:lang w:val="pl-PL"/>
              </w:rPr>
              <w:t>y;</w:t>
            </w:r>
          </w:p>
          <w:p w:rsidR="00A028D0" w:rsidRPr="00483457" w:rsidRDefault="00A028D0" w:rsidP="0042189C">
            <w:pPr>
              <w:pStyle w:val="Zawartotabeli"/>
              <w:numPr>
                <w:ilvl w:val="0"/>
                <w:numId w:val="64"/>
              </w:numPr>
              <w:spacing w:after="0"/>
              <w:ind w:left="168" w:hanging="160"/>
              <w:jc w:val="both"/>
              <w:rPr>
                <w:rFonts w:asciiTheme="minorHAnsi" w:hAnsiTheme="minorHAnsi"/>
                <w:sz w:val="18"/>
                <w:szCs w:val="18"/>
              </w:rPr>
            </w:pPr>
            <w:r w:rsidRPr="00483457">
              <w:rPr>
                <w:rFonts w:asciiTheme="minorHAnsi" w:hAnsiTheme="minorHAnsi"/>
                <w:sz w:val="18"/>
                <w:szCs w:val="18"/>
              </w:rPr>
              <w:t xml:space="preserve">liczba osób długotrwale bezrobotnych objęta wsparciem – </w:t>
            </w:r>
            <w:r w:rsidRPr="00483457">
              <w:rPr>
                <w:rFonts w:asciiTheme="minorHAnsi" w:hAnsiTheme="minorHAnsi"/>
                <w:sz w:val="18"/>
                <w:szCs w:val="18"/>
                <w:lang w:val="pl-PL"/>
              </w:rPr>
              <w:t>695</w:t>
            </w:r>
            <w:r w:rsidRPr="00483457">
              <w:rPr>
                <w:rFonts w:asciiTheme="minorHAnsi" w:hAnsiTheme="minorHAnsi"/>
                <w:sz w:val="18"/>
                <w:szCs w:val="18"/>
              </w:rPr>
              <w:t xml:space="preserve"> </w:t>
            </w:r>
            <w:r w:rsidR="00195700">
              <w:rPr>
                <w:rFonts w:asciiTheme="minorHAnsi" w:hAnsiTheme="minorHAnsi"/>
                <w:sz w:val="18"/>
                <w:szCs w:val="18"/>
                <w:lang w:val="pl-PL"/>
              </w:rPr>
              <w:t>osób</w:t>
            </w:r>
            <w:r w:rsidRPr="00483457">
              <w:rPr>
                <w:rFonts w:asciiTheme="minorHAnsi" w:hAnsiTheme="minorHAnsi"/>
                <w:sz w:val="18"/>
                <w:szCs w:val="18"/>
              </w:rPr>
              <w:t xml:space="preserve">, w tym </w:t>
            </w:r>
            <w:r w:rsidRPr="00483457">
              <w:rPr>
                <w:rFonts w:asciiTheme="minorHAnsi" w:hAnsiTheme="minorHAnsi"/>
                <w:sz w:val="18"/>
                <w:szCs w:val="18"/>
                <w:lang w:val="pl-PL"/>
              </w:rPr>
              <w:t>427</w:t>
            </w:r>
            <w:r w:rsidRPr="00483457">
              <w:rPr>
                <w:rFonts w:asciiTheme="minorHAnsi" w:hAnsiTheme="minorHAnsi"/>
                <w:sz w:val="18"/>
                <w:szCs w:val="18"/>
              </w:rPr>
              <w:t xml:space="preserve"> kobiet</w:t>
            </w:r>
            <w:r w:rsidRPr="00483457">
              <w:rPr>
                <w:rFonts w:asciiTheme="minorHAnsi" w:hAnsiTheme="minorHAnsi"/>
                <w:sz w:val="18"/>
                <w:szCs w:val="18"/>
                <w:lang w:val="pl-PL"/>
              </w:rPr>
              <w:t>;</w:t>
            </w:r>
          </w:p>
          <w:p w:rsidR="00A028D0" w:rsidRPr="00483457" w:rsidRDefault="00A028D0" w:rsidP="0042189C">
            <w:pPr>
              <w:pStyle w:val="Zawartotabeli"/>
              <w:numPr>
                <w:ilvl w:val="0"/>
                <w:numId w:val="64"/>
              </w:numPr>
              <w:spacing w:after="0"/>
              <w:ind w:left="168" w:hanging="160"/>
              <w:jc w:val="both"/>
              <w:rPr>
                <w:rFonts w:asciiTheme="minorHAnsi" w:hAnsiTheme="minorHAnsi"/>
                <w:sz w:val="18"/>
                <w:szCs w:val="18"/>
              </w:rPr>
            </w:pPr>
            <w:r w:rsidRPr="00483457">
              <w:rPr>
                <w:rFonts w:asciiTheme="minorHAnsi" w:hAnsiTheme="minorHAnsi"/>
                <w:sz w:val="18"/>
                <w:szCs w:val="18"/>
              </w:rPr>
              <w:t xml:space="preserve">liczba osób z niepełnosprawnością objęta wsparciem – </w:t>
            </w:r>
            <w:r w:rsidRPr="00483457">
              <w:rPr>
                <w:rFonts w:asciiTheme="minorHAnsi" w:hAnsiTheme="minorHAnsi"/>
                <w:sz w:val="18"/>
                <w:szCs w:val="18"/>
                <w:lang w:val="pl-PL"/>
              </w:rPr>
              <w:t>6</w:t>
            </w:r>
            <w:r w:rsidRPr="00483457">
              <w:rPr>
                <w:rFonts w:asciiTheme="minorHAnsi" w:hAnsiTheme="minorHAnsi"/>
                <w:sz w:val="18"/>
                <w:szCs w:val="18"/>
              </w:rPr>
              <w:t xml:space="preserve">2 osoby, w tym </w:t>
            </w:r>
            <w:r w:rsidRPr="00483457">
              <w:rPr>
                <w:rFonts w:asciiTheme="minorHAnsi" w:hAnsiTheme="minorHAnsi"/>
                <w:sz w:val="18"/>
                <w:szCs w:val="18"/>
                <w:lang w:val="pl-PL"/>
              </w:rPr>
              <w:t>3</w:t>
            </w:r>
            <w:r w:rsidRPr="00483457">
              <w:rPr>
                <w:rFonts w:asciiTheme="minorHAnsi" w:hAnsiTheme="minorHAnsi"/>
                <w:sz w:val="18"/>
                <w:szCs w:val="18"/>
              </w:rPr>
              <w:t>8 kobiet</w:t>
            </w:r>
            <w:r w:rsidRPr="00483457">
              <w:rPr>
                <w:rFonts w:asciiTheme="minorHAnsi" w:hAnsiTheme="minorHAnsi"/>
                <w:sz w:val="18"/>
                <w:szCs w:val="18"/>
                <w:lang w:val="pl-PL"/>
              </w:rPr>
              <w:t>.</w:t>
            </w:r>
          </w:p>
          <w:p w:rsidR="00A028D0" w:rsidRDefault="00A028D0" w:rsidP="002F0BD8">
            <w:pPr>
              <w:pStyle w:val="Zawartotabeli"/>
              <w:jc w:val="both"/>
              <w:rPr>
                <w:rFonts w:asciiTheme="minorHAnsi" w:hAnsiTheme="minorHAnsi"/>
                <w:sz w:val="18"/>
                <w:szCs w:val="18"/>
                <w:lang w:val="pl-PL"/>
              </w:rPr>
            </w:pPr>
            <w:r w:rsidRPr="00483457">
              <w:rPr>
                <w:rFonts w:asciiTheme="minorHAnsi" w:hAnsiTheme="minorHAnsi"/>
                <w:sz w:val="18"/>
                <w:szCs w:val="18"/>
              </w:rPr>
              <w:t>Średnia efektywność zatrudnieniowa wśród osób znajdujących się w szczególnie trudnej sytuacji na rynku pracy (osoby z niepełnosprawnościami, długotrwale bezrobotne, z</w:t>
            </w:r>
            <w:r w:rsidRPr="001442E2">
              <w:rPr>
                <w:rFonts w:asciiTheme="minorHAnsi" w:hAnsiTheme="minorHAnsi"/>
                <w:sz w:val="18"/>
                <w:szCs w:val="18"/>
              </w:rPr>
              <w:t xml:space="preserve"> niskimi kwalifikacjami) – 76,82 %</w:t>
            </w:r>
            <w:r>
              <w:rPr>
                <w:rFonts w:asciiTheme="minorHAnsi" w:hAnsiTheme="minorHAnsi"/>
                <w:sz w:val="18"/>
                <w:szCs w:val="18"/>
                <w:lang w:val="pl-PL"/>
              </w:rPr>
              <w:t xml:space="preserve">; </w:t>
            </w:r>
            <w:r w:rsidRPr="001442E2">
              <w:rPr>
                <w:rFonts w:asciiTheme="minorHAnsi" w:hAnsiTheme="minorHAnsi"/>
                <w:sz w:val="18"/>
                <w:szCs w:val="18"/>
              </w:rPr>
              <w:t>Średnia efektywność zatrudnieniowa wśród pozostałych osób: 89,58 %</w:t>
            </w:r>
            <w:r>
              <w:rPr>
                <w:rFonts w:asciiTheme="minorHAnsi" w:hAnsiTheme="minorHAnsi"/>
                <w:sz w:val="18"/>
                <w:szCs w:val="18"/>
                <w:lang w:val="pl-PL"/>
              </w:rPr>
              <w:t>.</w:t>
            </w:r>
          </w:p>
          <w:p w:rsidR="00A028D0" w:rsidRDefault="00A028D0" w:rsidP="0042214B">
            <w:pPr>
              <w:pStyle w:val="Zawartotabeli"/>
              <w:spacing w:after="0"/>
              <w:jc w:val="both"/>
              <w:rPr>
                <w:rFonts w:asciiTheme="minorHAnsi" w:hAnsiTheme="minorHAnsi"/>
                <w:sz w:val="18"/>
                <w:szCs w:val="18"/>
                <w:lang w:val="pl-PL"/>
              </w:rPr>
            </w:pPr>
            <w:r>
              <w:rPr>
                <w:rFonts w:asciiTheme="minorHAnsi" w:hAnsiTheme="minorHAnsi"/>
                <w:sz w:val="18"/>
                <w:szCs w:val="18"/>
                <w:lang w:val="pl-PL"/>
              </w:rPr>
              <w:t>Dane zostały zaczerpnięte z zatwierdzonych wniosków o płatność wg stanu na 31.12.2019 r.:</w:t>
            </w:r>
          </w:p>
          <w:p w:rsidR="00A028D0" w:rsidRPr="00483457" w:rsidRDefault="00A028D0" w:rsidP="0042214B">
            <w:pPr>
              <w:pStyle w:val="Zawartotabeli"/>
              <w:spacing w:after="0"/>
              <w:jc w:val="both"/>
              <w:rPr>
                <w:rFonts w:asciiTheme="minorHAnsi" w:hAnsiTheme="minorHAnsi"/>
                <w:sz w:val="18"/>
                <w:szCs w:val="18"/>
                <w:lang w:val="pl-PL"/>
              </w:rPr>
            </w:pPr>
            <w:r w:rsidRPr="001442E2">
              <w:rPr>
                <w:rFonts w:asciiTheme="minorHAnsi" w:hAnsiTheme="minorHAnsi"/>
                <w:sz w:val="18"/>
                <w:szCs w:val="18"/>
              </w:rPr>
              <w:t xml:space="preserve">Działania </w:t>
            </w:r>
            <w:r w:rsidRPr="00483457">
              <w:rPr>
                <w:rFonts w:asciiTheme="minorHAnsi" w:hAnsiTheme="minorHAnsi"/>
                <w:sz w:val="18"/>
                <w:szCs w:val="18"/>
              </w:rPr>
              <w:t>konkursowe</w:t>
            </w:r>
            <w:r w:rsidRPr="00483457">
              <w:rPr>
                <w:rFonts w:asciiTheme="minorHAnsi" w:hAnsiTheme="minorHAnsi"/>
                <w:sz w:val="18"/>
                <w:szCs w:val="18"/>
                <w:lang w:val="pl-PL"/>
              </w:rPr>
              <w:t>:</w:t>
            </w:r>
          </w:p>
          <w:p w:rsidR="00A028D0" w:rsidRPr="00483457" w:rsidRDefault="00A028D0" w:rsidP="0042214B">
            <w:pPr>
              <w:pStyle w:val="Zawartotabeli"/>
              <w:numPr>
                <w:ilvl w:val="0"/>
                <w:numId w:val="63"/>
              </w:numPr>
              <w:spacing w:after="0"/>
              <w:ind w:left="168" w:hanging="142"/>
              <w:jc w:val="both"/>
              <w:rPr>
                <w:rFonts w:asciiTheme="minorHAnsi" w:hAnsiTheme="minorHAnsi"/>
                <w:sz w:val="18"/>
                <w:szCs w:val="18"/>
              </w:rPr>
            </w:pPr>
            <w:r w:rsidRPr="00483457">
              <w:rPr>
                <w:rFonts w:asciiTheme="minorHAnsi" w:hAnsiTheme="minorHAnsi"/>
                <w:sz w:val="18"/>
                <w:szCs w:val="18"/>
              </w:rPr>
              <w:t xml:space="preserve">liczba osób biernych zawodowo objęta wsparciem – </w:t>
            </w:r>
            <w:r w:rsidRPr="00483457">
              <w:rPr>
                <w:rFonts w:asciiTheme="minorHAnsi" w:hAnsiTheme="minorHAnsi"/>
                <w:sz w:val="18"/>
                <w:szCs w:val="18"/>
                <w:lang w:val="pl-PL"/>
              </w:rPr>
              <w:t>491</w:t>
            </w:r>
            <w:r w:rsidRPr="00483457">
              <w:rPr>
                <w:rFonts w:asciiTheme="minorHAnsi" w:hAnsiTheme="minorHAnsi"/>
                <w:sz w:val="18"/>
                <w:szCs w:val="18"/>
              </w:rPr>
              <w:t xml:space="preserve"> osób, w tym </w:t>
            </w:r>
            <w:r w:rsidRPr="00483457">
              <w:rPr>
                <w:rFonts w:asciiTheme="minorHAnsi" w:hAnsiTheme="minorHAnsi"/>
                <w:sz w:val="18"/>
                <w:szCs w:val="18"/>
                <w:lang w:val="pl-PL"/>
              </w:rPr>
              <w:t>351</w:t>
            </w:r>
            <w:r w:rsidRPr="00483457">
              <w:rPr>
                <w:rFonts w:asciiTheme="minorHAnsi" w:hAnsiTheme="minorHAnsi"/>
                <w:sz w:val="18"/>
                <w:szCs w:val="18"/>
              </w:rPr>
              <w:t xml:space="preserve"> kobiet</w:t>
            </w:r>
            <w:r w:rsidRPr="00483457">
              <w:rPr>
                <w:rFonts w:asciiTheme="minorHAnsi" w:hAnsiTheme="minorHAnsi"/>
                <w:sz w:val="18"/>
                <w:szCs w:val="18"/>
                <w:lang w:val="pl-PL"/>
              </w:rPr>
              <w:t>;</w:t>
            </w:r>
          </w:p>
          <w:p w:rsidR="00A028D0" w:rsidRPr="00483457" w:rsidRDefault="00A028D0" w:rsidP="0042189C">
            <w:pPr>
              <w:pStyle w:val="Zawartotabeli"/>
              <w:numPr>
                <w:ilvl w:val="0"/>
                <w:numId w:val="63"/>
              </w:numPr>
              <w:spacing w:after="0"/>
              <w:ind w:left="168" w:hanging="142"/>
              <w:jc w:val="both"/>
              <w:rPr>
                <w:rFonts w:asciiTheme="minorHAnsi" w:hAnsiTheme="minorHAnsi"/>
                <w:sz w:val="18"/>
                <w:szCs w:val="18"/>
              </w:rPr>
            </w:pPr>
            <w:r w:rsidRPr="00483457">
              <w:rPr>
                <w:rFonts w:asciiTheme="minorHAnsi" w:hAnsiTheme="minorHAnsi"/>
                <w:sz w:val="18"/>
                <w:szCs w:val="18"/>
              </w:rPr>
              <w:t xml:space="preserve">liczba osób pracujących objęta wsparciem w projekcie – 27 osób, w tym </w:t>
            </w:r>
            <w:r w:rsidRPr="00483457">
              <w:rPr>
                <w:rFonts w:asciiTheme="minorHAnsi" w:hAnsiTheme="minorHAnsi"/>
                <w:sz w:val="18"/>
                <w:szCs w:val="18"/>
                <w:lang w:val="pl-PL"/>
              </w:rPr>
              <w:t>2</w:t>
            </w:r>
            <w:r w:rsidRPr="00483457">
              <w:rPr>
                <w:rFonts w:asciiTheme="minorHAnsi" w:hAnsiTheme="minorHAnsi"/>
                <w:sz w:val="18"/>
                <w:szCs w:val="18"/>
              </w:rPr>
              <w:t>2 kobiety;</w:t>
            </w:r>
          </w:p>
          <w:p w:rsidR="00A028D0" w:rsidRPr="001442E2" w:rsidRDefault="00A028D0" w:rsidP="0042189C">
            <w:pPr>
              <w:pStyle w:val="Zawartotabeli"/>
              <w:numPr>
                <w:ilvl w:val="0"/>
                <w:numId w:val="63"/>
              </w:numPr>
              <w:spacing w:after="0"/>
              <w:ind w:left="168" w:hanging="142"/>
              <w:jc w:val="both"/>
              <w:rPr>
                <w:rFonts w:asciiTheme="minorHAnsi" w:hAnsiTheme="minorHAnsi"/>
                <w:sz w:val="18"/>
                <w:szCs w:val="18"/>
              </w:rPr>
            </w:pPr>
            <w:r w:rsidRPr="001442E2">
              <w:rPr>
                <w:rFonts w:asciiTheme="minorHAnsi" w:hAnsiTheme="minorHAnsi"/>
                <w:sz w:val="18"/>
                <w:szCs w:val="18"/>
              </w:rPr>
              <w:t xml:space="preserve">liczba osób z niepełnosprawnością objęta wsparciem – 53 osoby, w tym </w:t>
            </w:r>
            <w:r>
              <w:rPr>
                <w:rFonts w:asciiTheme="minorHAnsi" w:hAnsiTheme="minorHAnsi"/>
                <w:sz w:val="18"/>
                <w:szCs w:val="18"/>
                <w:lang w:val="pl-PL"/>
              </w:rPr>
              <w:t>27</w:t>
            </w:r>
            <w:r w:rsidRPr="001442E2">
              <w:rPr>
                <w:rFonts w:asciiTheme="minorHAnsi" w:hAnsiTheme="minorHAnsi"/>
                <w:sz w:val="18"/>
                <w:szCs w:val="18"/>
              </w:rPr>
              <w:t xml:space="preserve"> kobiet</w:t>
            </w:r>
            <w:r>
              <w:rPr>
                <w:rFonts w:asciiTheme="minorHAnsi" w:hAnsiTheme="minorHAnsi"/>
                <w:sz w:val="18"/>
                <w:szCs w:val="18"/>
                <w:lang w:val="pl-PL"/>
              </w:rPr>
              <w:t>.</w:t>
            </w:r>
          </w:p>
          <w:p w:rsidR="00A028D0" w:rsidRPr="00C15682" w:rsidRDefault="00A028D0" w:rsidP="0042214B">
            <w:pPr>
              <w:pStyle w:val="Zawartotabeli"/>
              <w:spacing w:after="0"/>
              <w:jc w:val="both"/>
              <w:rPr>
                <w:rFonts w:asciiTheme="minorHAnsi" w:eastAsiaTheme="minorHAnsi" w:hAnsiTheme="minorHAnsi" w:cstheme="minorBidi"/>
                <w:sz w:val="18"/>
                <w:szCs w:val="18"/>
                <w:highlight w:val="yellow"/>
                <w:lang w:eastAsia="en-US"/>
              </w:rPr>
            </w:pPr>
            <w:r w:rsidRPr="001442E2">
              <w:rPr>
                <w:rFonts w:asciiTheme="minorHAnsi" w:hAnsiTheme="minorHAnsi"/>
                <w:sz w:val="18"/>
                <w:szCs w:val="18"/>
              </w:rPr>
              <w:t xml:space="preserve">Średnia efektywność zatrudnieniowa wśród osób znajdujących się w szczególnie trudnej sytuacji </w:t>
            </w:r>
            <w:r w:rsidRPr="001442E2">
              <w:rPr>
                <w:rFonts w:asciiTheme="minorHAnsi" w:hAnsiTheme="minorHAnsi"/>
                <w:sz w:val="18"/>
                <w:szCs w:val="18"/>
              </w:rPr>
              <w:lastRenderedPageBreak/>
              <w:t>na rynku pracy (osoby z niepełnosprawnościami, długotrwale bezrobotne, z niskimi kwalifikacjami) – 25,57 %</w:t>
            </w:r>
            <w:r w:rsidRPr="001442E2">
              <w:rPr>
                <w:rFonts w:asciiTheme="minorHAnsi" w:hAnsiTheme="minorHAnsi"/>
                <w:sz w:val="18"/>
                <w:szCs w:val="18"/>
                <w:lang w:val="pl-PL"/>
              </w:rPr>
              <w:t xml:space="preserve">. </w:t>
            </w:r>
            <w:r w:rsidRPr="001442E2">
              <w:rPr>
                <w:rFonts w:asciiTheme="minorHAnsi" w:hAnsiTheme="minorHAnsi"/>
                <w:sz w:val="18"/>
                <w:szCs w:val="18"/>
              </w:rPr>
              <w:t>Średnia efektywność zatrudnieniowa wśród pozostałych osób: 37,55 %</w:t>
            </w:r>
            <w:r w:rsidRPr="001442E2">
              <w:rPr>
                <w:rFonts w:asciiTheme="minorHAnsi" w:hAnsiTheme="minorHAnsi"/>
                <w:sz w:val="18"/>
                <w:szCs w:val="18"/>
                <w:lang w:val="pl-PL"/>
              </w:rPr>
              <w:t xml:space="preserve">. </w:t>
            </w:r>
            <w:r w:rsidRPr="001442E2">
              <w:rPr>
                <w:rFonts w:asciiTheme="minorHAnsi" w:hAnsiTheme="minorHAnsi"/>
                <w:sz w:val="18"/>
                <w:szCs w:val="18"/>
              </w:rPr>
              <w:t>Średnia efektywność zawodowa: 53,33 %</w:t>
            </w:r>
            <w:r w:rsidRPr="001442E2">
              <w:rPr>
                <w:rFonts w:asciiTheme="minorHAnsi" w:eastAsiaTheme="minorHAnsi" w:hAnsiTheme="minorHAnsi" w:cstheme="minorBidi"/>
                <w:sz w:val="18"/>
                <w:szCs w:val="18"/>
                <w:lang w:eastAsia="en-US"/>
              </w:rPr>
              <w:t>.</w:t>
            </w:r>
          </w:p>
        </w:tc>
      </w:tr>
      <w:tr w:rsidR="00A028D0" w:rsidRPr="00C15682" w:rsidTr="002F0BD8">
        <w:tc>
          <w:tcPr>
            <w:tcW w:w="2268" w:type="dxa"/>
          </w:tcPr>
          <w:p w:rsidR="00A028D0" w:rsidRPr="00D31E32" w:rsidRDefault="00A028D0" w:rsidP="002F0BD8">
            <w:pPr>
              <w:widowControl w:val="0"/>
              <w:suppressLineNumbers/>
              <w:suppressAutoHyphens/>
              <w:rPr>
                <w:rFonts w:asciiTheme="minorHAnsi" w:eastAsia="Lucida Sans Unicode" w:hAnsiTheme="minorHAnsi"/>
                <w:sz w:val="18"/>
                <w:szCs w:val="18"/>
                <w:lang w:val="x-none" w:eastAsia="x-none"/>
              </w:rPr>
            </w:pPr>
            <w:r w:rsidRPr="00D31E32">
              <w:rPr>
                <w:rFonts w:asciiTheme="minorHAnsi" w:eastAsia="Lucida Sans Unicode" w:hAnsiTheme="minorHAnsi"/>
                <w:sz w:val="18"/>
                <w:szCs w:val="18"/>
                <w:lang w:val="x-none" w:eastAsia="x-none"/>
              </w:rPr>
              <w:lastRenderedPageBreak/>
              <w:t>Środki wydatkowane</w:t>
            </w:r>
            <w:r w:rsidRPr="00D31E32">
              <w:rPr>
                <w:rFonts w:asciiTheme="minorHAnsi" w:eastAsia="Lucida Sans Unicode" w:hAnsiTheme="minorHAnsi"/>
                <w:sz w:val="18"/>
                <w:szCs w:val="18"/>
                <w:lang w:val="x-none" w:eastAsia="x-none"/>
              </w:rPr>
              <w:br/>
              <w:t>w 2019 r. (w tys. zł)</w:t>
            </w:r>
          </w:p>
        </w:tc>
        <w:tc>
          <w:tcPr>
            <w:tcW w:w="7082" w:type="dxa"/>
          </w:tcPr>
          <w:p w:rsidR="00A028D0" w:rsidRPr="00625C59" w:rsidRDefault="00A028D0" w:rsidP="002F0BD8">
            <w:pPr>
              <w:jc w:val="both"/>
              <w:rPr>
                <w:rFonts w:asciiTheme="minorHAnsi" w:hAnsiTheme="minorHAnsi"/>
                <w:sz w:val="18"/>
                <w:szCs w:val="18"/>
              </w:rPr>
            </w:pPr>
            <w:r w:rsidRPr="00625C59">
              <w:rPr>
                <w:rFonts w:asciiTheme="minorHAnsi" w:hAnsiTheme="minorHAnsi"/>
                <w:sz w:val="18"/>
                <w:szCs w:val="18"/>
              </w:rPr>
              <w:t>Działania pozakonkursowe:</w:t>
            </w:r>
          </w:p>
          <w:p w:rsidR="00A028D0" w:rsidRPr="00625C59" w:rsidRDefault="00A028D0" w:rsidP="002F0BD8">
            <w:pPr>
              <w:jc w:val="both"/>
              <w:rPr>
                <w:rFonts w:asciiTheme="minorHAnsi" w:hAnsiTheme="minorHAnsi"/>
                <w:sz w:val="18"/>
                <w:szCs w:val="18"/>
              </w:rPr>
            </w:pPr>
            <w:r w:rsidRPr="00625C59">
              <w:rPr>
                <w:rFonts w:asciiTheme="minorHAnsi" w:hAnsiTheme="minorHAnsi"/>
                <w:sz w:val="18"/>
                <w:szCs w:val="18"/>
              </w:rPr>
              <w:t>wydatki zatwierdzone (z zatwierdzonych wniosków o płatność, wg stanu na 30.09.2019 r.) – 12</w:t>
            </w:r>
            <w:r>
              <w:rPr>
                <w:rFonts w:asciiTheme="minorHAnsi" w:hAnsiTheme="minorHAnsi"/>
                <w:sz w:val="18"/>
                <w:szCs w:val="18"/>
              </w:rPr>
              <w:t>.</w:t>
            </w:r>
            <w:r w:rsidRPr="00625C59">
              <w:rPr>
                <w:rFonts w:asciiTheme="minorHAnsi" w:hAnsiTheme="minorHAnsi"/>
                <w:sz w:val="18"/>
                <w:szCs w:val="18"/>
              </w:rPr>
              <w:t>2</w:t>
            </w:r>
            <w:r>
              <w:rPr>
                <w:rFonts w:asciiTheme="minorHAnsi" w:hAnsiTheme="minorHAnsi"/>
                <w:sz w:val="18"/>
                <w:szCs w:val="18"/>
              </w:rPr>
              <w:t>00,0 tys.</w:t>
            </w:r>
            <w:r w:rsidRPr="00625C59">
              <w:rPr>
                <w:rFonts w:asciiTheme="minorHAnsi" w:hAnsiTheme="minorHAnsi"/>
                <w:sz w:val="18"/>
                <w:szCs w:val="18"/>
              </w:rPr>
              <w:t xml:space="preserve"> zł).</w:t>
            </w:r>
          </w:p>
          <w:p w:rsidR="00A028D0" w:rsidRPr="00625C59" w:rsidRDefault="00A028D0" w:rsidP="002F0BD8">
            <w:pPr>
              <w:jc w:val="both"/>
              <w:rPr>
                <w:rFonts w:asciiTheme="minorHAnsi" w:hAnsiTheme="minorHAnsi"/>
                <w:sz w:val="18"/>
                <w:szCs w:val="18"/>
              </w:rPr>
            </w:pPr>
          </w:p>
          <w:p w:rsidR="00A028D0" w:rsidRPr="00625C59" w:rsidRDefault="00A028D0" w:rsidP="002F0BD8">
            <w:pPr>
              <w:jc w:val="both"/>
              <w:rPr>
                <w:rFonts w:asciiTheme="minorHAnsi" w:hAnsiTheme="minorHAnsi"/>
                <w:sz w:val="18"/>
                <w:szCs w:val="18"/>
              </w:rPr>
            </w:pPr>
            <w:r w:rsidRPr="00625C59">
              <w:rPr>
                <w:rFonts w:asciiTheme="minorHAnsi" w:hAnsiTheme="minorHAnsi"/>
                <w:sz w:val="18"/>
                <w:szCs w:val="18"/>
              </w:rPr>
              <w:t>Działania konkursowe:</w:t>
            </w:r>
          </w:p>
          <w:p w:rsidR="00A028D0" w:rsidRPr="00C15682" w:rsidRDefault="00A028D0" w:rsidP="002F0BD8">
            <w:pPr>
              <w:jc w:val="both"/>
              <w:rPr>
                <w:rFonts w:asciiTheme="minorHAnsi" w:hAnsiTheme="minorHAnsi"/>
                <w:sz w:val="18"/>
                <w:szCs w:val="18"/>
                <w:highlight w:val="yellow"/>
              </w:rPr>
            </w:pPr>
            <w:r w:rsidRPr="00625C59">
              <w:rPr>
                <w:rFonts w:asciiTheme="minorHAnsi" w:hAnsiTheme="minorHAnsi"/>
                <w:sz w:val="18"/>
                <w:szCs w:val="18"/>
              </w:rPr>
              <w:t>Wartość wydatków zatwierdzonych w 2019 roku – 2</w:t>
            </w:r>
            <w:r>
              <w:rPr>
                <w:rFonts w:asciiTheme="minorHAnsi" w:hAnsiTheme="minorHAnsi"/>
                <w:sz w:val="18"/>
                <w:szCs w:val="18"/>
              </w:rPr>
              <w:t>.</w:t>
            </w:r>
            <w:r w:rsidRPr="00625C59">
              <w:rPr>
                <w:rFonts w:asciiTheme="minorHAnsi" w:hAnsiTheme="minorHAnsi"/>
                <w:sz w:val="18"/>
                <w:szCs w:val="18"/>
              </w:rPr>
              <w:t>1</w:t>
            </w:r>
            <w:r>
              <w:rPr>
                <w:rFonts w:asciiTheme="minorHAnsi" w:hAnsiTheme="minorHAnsi"/>
                <w:sz w:val="18"/>
                <w:szCs w:val="18"/>
              </w:rPr>
              <w:t xml:space="preserve">00,0 tys. </w:t>
            </w:r>
            <w:r w:rsidRPr="00625C59">
              <w:rPr>
                <w:rFonts w:asciiTheme="minorHAnsi" w:hAnsiTheme="minorHAnsi"/>
                <w:sz w:val="18"/>
                <w:szCs w:val="18"/>
              </w:rPr>
              <w:t>zł.</w:t>
            </w:r>
          </w:p>
        </w:tc>
      </w:tr>
    </w:tbl>
    <w:p w:rsidR="00A028D0" w:rsidRPr="00C15682" w:rsidRDefault="00A028D0" w:rsidP="00A028D0">
      <w:pPr>
        <w:jc w:val="center"/>
        <w:rPr>
          <w:rFonts w:asciiTheme="minorHAnsi" w:hAnsiTheme="minorHAnsi"/>
          <w:b/>
          <w:sz w:val="18"/>
          <w:szCs w:val="18"/>
          <w:highlight w:val="yellow"/>
          <w:lang w:eastAsia="x-none"/>
        </w:rPr>
      </w:pPr>
    </w:p>
    <w:p w:rsidR="00A028D0" w:rsidRPr="00C15682" w:rsidRDefault="00A028D0" w:rsidP="00A028D0">
      <w:pPr>
        <w:jc w:val="center"/>
        <w:rPr>
          <w:rFonts w:asciiTheme="minorHAnsi" w:hAnsiTheme="minorHAnsi"/>
          <w:b/>
          <w:sz w:val="18"/>
          <w:szCs w:val="18"/>
          <w:highlight w:val="yellow"/>
          <w:lang w:eastAsia="x-none"/>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1C17ED" w:rsidRDefault="00A028D0" w:rsidP="002F0BD8">
            <w:pPr>
              <w:widowControl w:val="0"/>
              <w:suppressLineNumbers/>
              <w:suppressAutoHyphens/>
              <w:rPr>
                <w:rFonts w:asciiTheme="minorHAnsi" w:eastAsia="Lucida Sans Unicode" w:hAnsiTheme="minorHAnsi"/>
                <w:sz w:val="18"/>
                <w:szCs w:val="18"/>
                <w:lang w:val="x-none" w:eastAsia="x-none"/>
              </w:rPr>
            </w:pPr>
            <w:r w:rsidRPr="001C17ED">
              <w:rPr>
                <w:rFonts w:asciiTheme="minorHAnsi" w:eastAsia="Lucida Sans Unicode" w:hAnsiTheme="minorHAnsi"/>
                <w:sz w:val="18"/>
                <w:szCs w:val="18"/>
              </w:rPr>
              <w:t>Priorytet 3</w:t>
            </w:r>
          </w:p>
        </w:tc>
        <w:tc>
          <w:tcPr>
            <w:tcW w:w="7082" w:type="dxa"/>
          </w:tcPr>
          <w:p w:rsidR="00A028D0" w:rsidRPr="001C17ED" w:rsidRDefault="00A028D0" w:rsidP="002F0BD8">
            <w:pPr>
              <w:widowControl w:val="0"/>
              <w:suppressLineNumbers/>
              <w:suppressAutoHyphens/>
              <w:rPr>
                <w:rFonts w:asciiTheme="minorHAnsi" w:eastAsia="Lucida Sans Unicode" w:hAnsiTheme="minorHAnsi"/>
                <w:sz w:val="18"/>
                <w:szCs w:val="18"/>
              </w:rPr>
            </w:pPr>
            <w:r w:rsidRPr="001C17ED">
              <w:rPr>
                <w:rFonts w:asciiTheme="minorHAnsi" w:eastAsia="Lucida Sans Unicode" w:hAnsiTheme="minorHAnsi"/>
                <w:sz w:val="18"/>
                <w:szCs w:val="18"/>
              </w:rPr>
              <w:t>Promocja włączenia zawodowego i społecznego</w:t>
            </w:r>
          </w:p>
        </w:tc>
      </w:tr>
      <w:tr w:rsidR="00A028D0" w:rsidRPr="00C15682" w:rsidTr="002F0BD8">
        <w:trPr>
          <w:trHeight w:val="252"/>
        </w:trPr>
        <w:tc>
          <w:tcPr>
            <w:tcW w:w="2268" w:type="dxa"/>
          </w:tcPr>
          <w:p w:rsidR="00A028D0" w:rsidRPr="001C17ED" w:rsidRDefault="00A028D0" w:rsidP="002F0BD8">
            <w:pPr>
              <w:widowControl w:val="0"/>
              <w:suppressLineNumbers/>
              <w:suppressAutoHyphens/>
              <w:rPr>
                <w:rFonts w:asciiTheme="minorHAnsi" w:eastAsia="Lucida Sans Unicode" w:hAnsiTheme="minorHAnsi"/>
                <w:sz w:val="18"/>
                <w:szCs w:val="18"/>
                <w:lang w:val="x-none" w:eastAsia="x-none"/>
              </w:rPr>
            </w:pPr>
            <w:r w:rsidRPr="001C17ED">
              <w:rPr>
                <w:rFonts w:asciiTheme="minorHAnsi" w:eastAsia="Lucida Sans Unicode" w:hAnsiTheme="minorHAnsi"/>
                <w:sz w:val="18"/>
                <w:szCs w:val="18"/>
              </w:rPr>
              <w:t>Cel operacyjny 3.2.</w:t>
            </w:r>
          </w:p>
        </w:tc>
        <w:tc>
          <w:tcPr>
            <w:tcW w:w="7082" w:type="dxa"/>
          </w:tcPr>
          <w:p w:rsidR="00A028D0" w:rsidRPr="001C17ED" w:rsidRDefault="00A028D0" w:rsidP="002F0BD8">
            <w:pPr>
              <w:widowControl w:val="0"/>
              <w:suppressLineNumbers/>
              <w:suppressAutoHyphens/>
              <w:rPr>
                <w:rFonts w:asciiTheme="minorHAnsi" w:eastAsia="Lucida Sans Unicode" w:hAnsiTheme="minorHAnsi"/>
                <w:sz w:val="18"/>
                <w:szCs w:val="18"/>
              </w:rPr>
            </w:pPr>
            <w:r w:rsidRPr="001C17ED">
              <w:rPr>
                <w:rFonts w:asciiTheme="minorHAnsi" w:eastAsia="Lucida Sans Unicode" w:hAnsiTheme="minorHAnsi"/>
                <w:sz w:val="18"/>
                <w:szCs w:val="18"/>
              </w:rPr>
              <w:t>Rozwój aktywnej integracji</w:t>
            </w:r>
          </w:p>
        </w:tc>
      </w:tr>
      <w:tr w:rsidR="00A028D0" w:rsidRPr="00C15682" w:rsidTr="002F0BD8">
        <w:trPr>
          <w:trHeight w:val="413"/>
        </w:trPr>
        <w:tc>
          <w:tcPr>
            <w:tcW w:w="2268" w:type="dxa"/>
          </w:tcPr>
          <w:p w:rsidR="00A028D0" w:rsidRPr="001C17ED" w:rsidRDefault="00A028D0" w:rsidP="002F0BD8">
            <w:pPr>
              <w:widowControl w:val="0"/>
              <w:suppressLineNumbers/>
              <w:suppressAutoHyphens/>
              <w:rPr>
                <w:rFonts w:asciiTheme="minorHAnsi" w:eastAsia="Lucida Sans Unicode" w:hAnsiTheme="minorHAnsi"/>
                <w:sz w:val="18"/>
                <w:szCs w:val="18"/>
                <w:lang w:val="x-none" w:eastAsia="x-none"/>
              </w:rPr>
            </w:pPr>
            <w:r w:rsidRPr="001C17ED">
              <w:rPr>
                <w:rFonts w:asciiTheme="minorHAnsi" w:eastAsia="Lucida Sans Unicode" w:hAnsiTheme="minorHAnsi"/>
                <w:sz w:val="18"/>
                <w:szCs w:val="18"/>
              </w:rPr>
              <w:t xml:space="preserve">Tytuł zadania 3.2.3. </w:t>
            </w:r>
          </w:p>
        </w:tc>
        <w:tc>
          <w:tcPr>
            <w:tcW w:w="7082" w:type="dxa"/>
          </w:tcPr>
          <w:p w:rsidR="00A028D0" w:rsidRPr="001C17ED" w:rsidRDefault="00A028D0" w:rsidP="002F0BD8">
            <w:pPr>
              <w:widowControl w:val="0"/>
              <w:suppressLineNumbers/>
              <w:suppressAutoHyphens/>
              <w:jc w:val="both"/>
              <w:rPr>
                <w:rFonts w:asciiTheme="minorHAnsi" w:eastAsia="Lucida Sans Unicode" w:hAnsiTheme="minorHAnsi"/>
                <w:sz w:val="18"/>
                <w:szCs w:val="18"/>
                <w:lang w:eastAsia="x-none"/>
              </w:rPr>
            </w:pPr>
            <w:r w:rsidRPr="001C17ED">
              <w:rPr>
                <w:rFonts w:asciiTheme="minorHAnsi" w:eastAsia="Lucida Sans Unicode" w:hAnsiTheme="minorHAnsi" w:cs="Arial"/>
                <w:sz w:val="18"/>
                <w:szCs w:val="18"/>
                <w:lang w:val="x-none" w:eastAsia="x-none"/>
              </w:rPr>
              <w:t>Aktywizacja zawodowa osób bezrobotnych oraz poszukujących pracy i jednocześnie nie posiadających zatrudnienia realizowana przez powiatowe urzędy pracy</w:t>
            </w:r>
          </w:p>
        </w:tc>
      </w:tr>
      <w:tr w:rsidR="00A028D0" w:rsidRPr="00C15682" w:rsidTr="002F0BD8">
        <w:trPr>
          <w:trHeight w:val="794"/>
        </w:trPr>
        <w:tc>
          <w:tcPr>
            <w:tcW w:w="2268" w:type="dxa"/>
          </w:tcPr>
          <w:p w:rsidR="00A028D0" w:rsidRPr="001C17ED" w:rsidRDefault="00A028D0" w:rsidP="002F0BD8">
            <w:pPr>
              <w:widowControl w:val="0"/>
              <w:suppressLineNumbers/>
              <w:suppressAutoHyphens/>
              <w:rPr>
                <w:rFonts w:asciiTheme="minorHAnsi" w:eastAsia="Lucida Sans Unicode" w:hAnsiTheme="minorHAnsi"/>
                <w:sz w:val="18"/>
                <w:szCs w:val="18"/>
                <w:lang w:val="x-none" w:eastAsia="x-none"/>
              </w:rPr>
            </w:pPr>
            <w:r w:rsidRPr="001C17ED">
              <w:rPr>
                <w:rFonts w:asciiTheme="minorHAnsi" w:eastAsia="Lucida Sans Unicode" w:hAnsiTheme="minorHAnsi"/>
                <w:sz w:val="18"/>
                <w:szCs w:val="18"/>
                <w:lang w:val="x-none" w:eastAsia="x-none"/>
              </w:rPr>
              <w:t>Opis realizacji zadania (</w:t>
            </w:r>
            <w:r w:rsidRPr="001C17ED">
              <w:rPr>
                <w:rFonts w:asciiTheme="minorHAnsi" w:eastAsia="Lucida Sans Unicode" w:hAnsiTheme="minorHAnsi"/>
                <w:snapToGrid w:val="0"/>
                <w:sz w:val="18"/>
                <w:szCs w:val="18"/>
                <w:lang w:val="x-none" w:eastAsia="x-none"/>
              </w:rPr>
              <w:t>charakterystyka realizowanego zadania: cel, wykonawcy, podjęte</w:t>
            </w:r>
            <w:r w:rsidRPr="001C17ED">
              <w:rPr>
                <w:rFonts w:asciiTheme="minorHAnsi" w:eastAsia="Lucida Sans Unicode" w:hAnsiTheme="minorHAnsi"/>
                <w:snapToGrid w:val="0"/>
                <w:sz w:val="18"/>
                <w:szCs w:val="18"/>
                <w:lang w:val="x-none" w:eastAsia="x-none"/>
              </w:rPr>
              <w:br/>
              <w:t>i zrealizowane działania)</w:t>
            </w:r>
          </w:p>
        </w:tc>
        <w:tc>
          <w:tcPr>
            <w:tcW w:w="7082" w:type="dxa"/>
          </w:tcPr>
          <w:p w:rsidR="00A028D0" w:rsidRPr="001C17ED" w:rsidRDefault="00A028D0" w:rsidP="002F0BD8">
            <w:pPr>
              <w:tabs>
                <w:tab w:val="left" w:pos="173"/>
              </w:tabs>
              <w:contextualSpacing/>
              <w:jc w:val="both"/>
              <w:rPr>
                <w:rFonts w:asciiTheme="minorHAnsi" w:hAnsiTheme="minorHAnsi"/>
                <w:sz w:val="18"/>
                <w:szCs w:val="18"/>
                <w:lang w:eastAsia="x-none"/>
              </w:rPr>
            </w:pPr>
            <w:r w:rsidRPr="001C17ED">
              <w:rPr>
                <w:rFonts w:asciiTheme="minorHAnsi" w:hAnsiTheme="minorHAnsi"/>
                <w:sz w:val="18"/>
                <w:szCs w:val="18"/>
                <w:lang w:eastAsia="x-none"/>
              </w:rPr>
              <w:t xml:space="preserve">Celem zadania było podniesienie zdolności do zatrudnienia osób pozostających bez pracy znajdujących się w szczególnie niekorzystnej sytuacji na rynku pracy, tj. kobiet, osób w wieku 50+, osób z niepełnosprawnościami, osób długotrwale bezrobotnych i osób o niskich kwalifikacjach. </w:t>
            </w:r>
          </w:p>
          <w:p w:rsidR="00A028D0" w:rsidRPr="001C17ED" w:rsidRDefault="00A028D0" w:rsidP="002F0BD8">
            <w:pPr>
              <w:tabs>
                <w:tab w:val="left" w:pos="173"/>
              </w:tabs>
              <w:contextualSpacing/>
              <w:jc w:val="both"/>
              <w:rPr>
                <w:rFonts w:asciiTheme="minorHAnsi" w:hAnsiTheme="minorHAnsi"/>
                <w:sz w:val="18"/>
                <w:szCs w:val="18"/>
                <w:lang w:eastAsia="x-none"/>
              </w:rPr>
            </w:pPr>
            <w:r w:rsidRPr="001C17ED">
              <w:rPr>
                <w:rFonts w:asciiTheme="minorHAnsi" w:hAnsiTheme="minorHAnsi"/>
                <w:sz w:val="18"/>
                <w:szCs w:val="18"/>
                <w:lang w:eastAsia="x-none"/>
              </w:rPr>
              <w:t xml:space="preserve">Zadanie realizowane poprzez zastosowanie w projektach instrumentów i usług rynku pracy określonych w ustawie o promocji i odnoszących się do operacji wskazanych w </w:t>
            </w:r>
            <w:proofErr w:type="spellStart"/>
            <w:r w:rsidRPr="001C17ED">
              <w:rPr>
                <w:rFonts w:asciiTheme="minorHAnsi" w:hAnsiTheme="minorHAnsi"/>
                <w:sz w:val="18"/>
                <w:szCs w:val="18"/>
                <w:lang w:eastAsia="x-none"/>
              </w:rPr>
              <w:t>SzOOP</w:t>
            </w:r>
            <w:proofErr w:type="spellEnd"/>
            <w:r w:rsidRPr="001C17ED">
              <w:rPr>
                <w:rFonts w:asciiTheme="minorHAnsi" w:hAnsiTheme="minorHAnsi"/>
                <w:sz w:val="18"/>
                <w:szCs w:val="18"/>
                <w:lang w:eastAsia="x-none"/>
              </w:rPr>
              <w:t xml:space="preserve"> RPO-L2020 dla Działania 6.1., tj.:</w:t>
            </w:r>
          </w:p>
          <w:p w:rsidR="00A028D0" w:rsidRPr="001C17ED" w:rsidRDefault="00A028D0" w:rsidP="002F0BD8">
            <w:pPr>
              <w:tabs>
                <w:tab w:val="left" w:pos="173"/>
              </w:tabs>
              <w:contextualSpacing/>
              <w:jc w:val="both"/>
              <w:rPr>
                <w:rFonts w:asciiTheme="minorHAnsi" w:hAnsiTheme="minorHAnsi"/>
                <w:sz w:val="18"/>
                <w:szCs w:val="18"/>
                <w:lang w:eastAsia="x-none"/>
              </w:rPr>
            </w:pPr>
            <w:r w:rsidRPr="001C17ED">
              <w:rPr>
                <w:rFonts w:asciiTheme="minorHAnsi" w:hAnsiTheme="minorHAnsi"/>
                <w:sz w:val="18"/>
                <w:szCs w:val="18"/>
                <w:lang w:eastAsia="x-none"/>
              </w:rPr>
              <w:t xml:space="preserve">1. Instrumenty i usługi rynku pracy służące indywidualizacji wsparcia oraz pomocy w zakresie określenia ścieżki zawodowej (obligatoryjne, które zadecydują o wyborze dalszych adekwatnych form wsparcia): </w:t>
            </w:r>
          </w:p>
          <w:p w:rsidR="00A028D0" w:rsidRPr="001C17ED" w:rsidRDefault="00A028D0" w:rsidP="0042189C">
            <w:pPr>
              <w:pStyle w:val="Akapitzlist"/>
              <w:numPr>
                <w:ilvl w:val="1"/>
                <w:numId w:val="37"/>
              </w:numPr>
              <w:tabs>
                <w:tab w:val="left" w:pos="314"/>
              </w:tabs>
              <w:ind w:left="26" w:firstLine="0"/>
              <w:contextualSpacing/>
              <w:jc w:val="both"/>
              <w:rPr>
                <w:rFonts w:asciiTheme="minorHAnsi" w:hAnsiTheme="minorHAnsi"/>
                <w:sz w:val="18"/>
                <w:szCs w:val="18"/>
              </w:rPr>
            </w:pPr>
            <w:r w:rsidRPr="001C17ED">
              <w:rPr>
                <w:rFonts w:asciiTheme="minorHAnsi" w:hAnsiTheme="minorHAnsi"/>
                <w:sz w:val="18"/>
                <w:szCs w:val="18"/>
              </w:rPr>
              <w:t xml:space="preserve">identyfikacja potrzeb osób pozostających bez zatrudnienia, w tym m.in. poprzez zastosowanie Indywidualnych Planów Działania, diagnozowanie potrzeb szkoleniowych oraz możliwości doskonalenia zawodowego w regionie, </w:t>
            </w:r>
          </w:p>
          <w:p w:rsidR="00A028D0" w:rsidRPr="001C17ED" w:rsidRDefault="00A028D0" w:rsidP="0042189C">
            <w:pPr>
              <w:pStyle w:val="Akapitzlist"/>
              <w:numPr>
                <w:ilvl w:val="1"/>
                <w:numId w:val="37"/>
              </w:numPr>
              <w:tabs>
                <w:tab w:val="left" w:pos="172"/>
                <w:tab w:val="left" w:pos="314"/>
              </w:tabs>
              <w:ind w:left="26" w:firstLine="0"/>
              <w:contextualSpacing/>
              <w:jc w:val="both"/>
              <w:rPr>
                <w:rFonts w:asciiTheme="minorHAnsi" w:hAnsiTheme="minorHAnsi"/>
                <w:sz w:val="18"/>
                <w:szCs w:val="18"/>
              </w:rPr>
            </w:pPr>
            <w:r w:rsidRPr="001C17ED">
              <w:rPr>
                <w:rFonts w:asciiTheme="minorHAnsi" w:hAnsiTheme="minorHAnsi"/>
                <w:sz w:val="18"/>
                <w:szCs w:val="18"/>
              </w:rPr>
              <w:t xml:space="preserve">kompleksowe i indywidualne pośrednictwo pracy w zakresie wyboru zawodu zgodnego z kwalifikacjami i kompetencjami wspieranej osoby lub poradnictwo zawodowe w zakresie planowania rozwoju kariery zawodowej, w tym podnoszenia lub uzupełniania kompetencji i kwalifikacji zawodowych. </w:t>
            </w:r>
          </w:p>
          <w:p w:rsidR="00A028D0" w:rsidRPr="001C17ED" w:rsidRDefault="00A028D0" w:rsidP="002F0BD8">
            <w:pPr>
              <w:tabs>
                <w:tab w:val="left" w:pos="173"/>
              </w:tabs>
              <w:contextualSpacing/>
              <w:jc w:val="both"/>
              <w:rPr>
                <w:rFonts w:asciiTheme="minorHAnsi" w:hAnsiTheme="minorHAnsi"/>
                <w:sz w:val="18"/>
                <w:szCs w:val="18"/>
                <w:lang w:eastAsia="x-none"/>
              </w:rPr>
            </w:pPr>
            <w:r w:rsidRPr="001C17ED">
              <w:rPr>
                <w:rFonts w:asciiTheme="minorHAnsi" w:hAnsiTheme="minorHAnsi"/>
                <w:sz w:val="18"/>
                <w:szCs w:val="18"/>
                <w:lang w:eastAsia="x-none"/>
              </w:rPr>
              <w:t xml:space="preserve">2. Instrumenty i usługi rynku pracy skierowane do osób, u których zidentyfikowano potrzebę uzupełnienia lub zdobycia nowych umiejętności i kompetencji: </w:t>
            </w:r>
          </w:p>
          <w:p w:rsidR="00A028D0" w:rsidRPr="001C17ED" w:rsidRDefault="00A028D0" w:rsidP="0042189C">
            <w:pPr>
              <w:pStyle w:val="Akapitzlist"/>
              <w:numPr>
                <w:ilvl w:val="1"/>
                <w:numId w:val="36"/>
              </w:numPr>
              <w:tabs>
                <w:tab w:val="left" w:pos="314"/>
              </w:tabs>
              <w:ind w:left="26" w:firstLine="0"/>
              <w:contextualSpacing/>
              <w:jc w:val="both"/>
              <w:rPr>
                <w:rFonts w:asciiTheme="minorHAnsi" w:hAnsiTheme="minorHAnsi"/>
                <w:sz w:val="18"/>
                <w:szCs w:val="18"/>
              </w:rPr>
            </w:pPr>
            <w:r w:rsidRPr="001C17ED">
              <w:rPr>
                <w:rFonts w:asciiTheme="minorHAnsi" w:hAnsiTheme="minorHAnsi"/>
                <w:sz w:val="18"/>
                <w:szCs w:val="18"/>
              </w:rPr>
              <w:t xml:space="preserve">nauka aktywnego poszukiwania pracy (zajęcia aktywizacyjne, warsztaty z zakresu umiejętności poszukiwania pracy, konsultacje indywidualne), </w:t>
            </w:r>
          </w:p>
          <w:p w:rsidR="00A028D0" w:rsidRPr="001C17ED" w:rsidRDefault="00A028D0" w:rsidP="0042189C">
            <w:pPr>
              <w:pStyle w:val="Akapitzlist"/>
              <w:numPr>
                <w:ilvl w:val="1"/>
                <w:numId w:val="36"/>
              </w:numPr>
              <w:tabs>
                <w:tab w:val="left" w:pos="173"/>
                <w:tab w:val="left" w:pos="310"/>
              </w:tabs>
              <w:ind w:left="26" w:firstLine="0"/>
              <w:contextualSpacing/>
              <w:jc w:val="both"/>
              <w:rPr>
                <w:rFonts w:asciiTheme="minorHAnsi" w:hAnsiTheme="minorHAnsi"/>
                <w:sz w:val="18"/>
                <w:szCs w:val="18"/>
              </w:rPr>
            </w:pPr>
            <w:r w:rsidRPr="001C17ED">
              <w:rPr>
                <w:rFonts w:asciiTheme="minorHAnsi" w:hAnsiTheme="minorHAnsi"/>
                <w:sz w:val="18"/>
                <w:szCs w:val="18"/>
              </w:rPr>
              <w:t xml:space="preserve">nabywanie, podwyższanie lub dostosowywanie kompetencji i kwalifikacji, niezbędnych na rynku pracy w kontekście zidentyfikowanych potrzeb osoby, której udzielane jest wsparcie, m.in. poprzez wysokiej jakości szkolenia i kursy. </w:t>
            </w:r>
          </w:p>
          <w:p w:rsidR="00A028D0" w:rsidRPr="001C17ED" w:rsidRDefault="00A028D0" w:rsidP="002F0BD8">
            <w:pPr>
              <w:tabs>
                <w:tab w:val="left" w:pos="173"/>
              </w:tabs>
              <w:contextualSpacing/>
              <w:jc w:val="both"/>
              <w:rPr>
                <w:rFonts w:asciiTheme="minorHAnsi" w:hAnsiTheme="minorHAnsi"/>
                <w:sz w:val="18"/>
                <w:szCs w:val="18"/>
                <w:lang w:eastAsia="x-none"/>
              </w:rPr>
            </w:pPr>
            <w:r w:rsidRPr="001C17ED">
              <w:rPr>
                <w:rFonts w:asciiTheme="minorHAnsi" w:hAnsiTheme="minorHAnsi"/>
                <w:sz w:val="18"/>
                <w:szCs w:val="18"/>
                <w:lang w:eastAsia="x-none"/>
              </w:rPr>
              <w:t xml:space="preserve">3. Instrumenty i usługi rynku pracy służące zdobyciu doświadczenia zawodowego wymaganego przez pracodawców: </w:t>
            </w:r>
          </w:p>
          <w:p w:rsidR="00A028D0" w:rsidRPr="001C17ED" w:rsidRDefault="00A028D0" w:rsidP="0042189C">
            <w:pPr>
              <w:pStyle w:val="Akapitzlist"/>
              <w:numPr>
                <w:ilvl w:val="1"/>
                <w:numId w:val="35"/>
              </w:numPr>
              <w:tabs>
                <w:tab w:val="left" w:pos="314"/>
              </w:tabs>
              <w:ind w:left="0" w:firstLine="0"/>
              <w:contextualSpacing/>
              <w:jc w:val="both"/>
              <w:rPr>
                <w:rFonts w:asciiTheme="minorHAnsi" w:hAnsiTheme="minorHAnsi"/>
                <w:sz w:val="18"/>
                <w:szCs w:val="18"/>
              </w:rPr>
            </w:pPr>
            <w:r w:rsidRPr="001C17ED">
              <w:rPr>
                <w:rFonts w:asciiTheme="minorHAnsi" w:hAnsiTheme="minorHAnsi"/>
                <w:sz w:val="18"/>
                <w:szCs w:val="18"/>
              </w:rPr>
              <w:t xml:space="preserve">nabywanie lub uzupełnianie doświadczenia zawodowego oraz praktycznych umiejętności w zakresie wykonywania danego zawodu, m.in. poprzez staże i praktyki zawodowe, </w:t>
            </w:r>
          </w:p>
          <w:p w:rsidR="00A028D0" w:rsidRPr="001C17ED" w:rsidRDefault="00A028D0" w:rsidP="0042189C">
            <w:pPr>
              <w:pStyle w:val="Akapitzlist"/>
              <w:numPr>
                <w:ilvl w:val="1"/>
                <w:numId w:val="35"/>
              </w:numPr>
              <w:tabs>
                <w:tab w:val="left" w:pos="314"/>
              </w:tabs>
              <w:ind w:left="0" w:firstLine="0"/>
              <w:contextualSpacing/>
              <w:jc w:val="both"/>
              <w:rPr>
                <w:rFonts w:asciiTheme="minorHAnsi" w:hAnsiTheme="minorHAnsi"/>
                <w:sz w:val="18"/>
                <w:szCs w:val="18"/>
              </w:rPr>
            </w:pPr>
            <w:r w:rsidRPr="001C17ED">
              <w:rPr>
                <w:rFonts w:asciiTheme="minorHAnsi" w:hAnsiTheme="minorHAnsi"/>
                <w:sz w:val="18"/>
                <w:szCs w:val="18"/>
              </w:rPr>
              <w:t xml:space="preserve">wsparcie zatrudnienia u przedsiębiorcy lub innego pracodawcy, stanowiące zachętę do zatrudnienia. </w:t>
            </w:r>
          </w:p>
          <w:p w:rsidR="00A028D0" w:rsidRPr="001C17ED" w:rsidRDefault="00A028D0" w:rsidP="002F0BD8">
            <w:pPr>
              <w:tabs>
                <w:tab w:val="left" w:pos="173"/>
              </w:tabs>
              <w:contextualSpacing/>
              <w:jc w:val="both"/>
              <w:rPr>
                <w:rFonts w:asciiTheme="minorHAnsi" w:hAnsiTheme="minorHAnsi"/>
                <w:sz w:val="18"/>
                <w:szCs w:val="18"/>
                <w:lang w:eastAsia="x-none"/>
              </w:rPr>
            </w:pPr>
            <w:r w:rsidRPr="001C17ED">
              <w:rPr>
                <w:rFonts w:asciiTheme="minorHAnsi" w:hAnsiTheme="minorHAnsi"/>
                <w:sz w:val="18"/>
                <w:szCs w:val="18"/>
                <w:lang w:eastAsia="x-none"/>
              </w:rPr>
              <w:t xml:space="preserve">4. Instrumenty i usługi rynku pracy służące wsparciu mobilności międzysektorowej i geograficznej: </w:t>
            </w:r>
          </w:p>
          <w:p w:rsidR="00A028D0" w:rsidRPr="001C17ED" w:rsidRDefault="00A028D0" w:rsidP="0042189C">
            <w:pPr>
              <w:pStyle w:val="Akapitzlist"/>
              <w:numPr>
                <w:ilvl w:val="1"/>
                <w:numId w:val="34"/>
              </w:numPr>
              <w:tabs>
                <w:tab w:val="left" w:pos="314"/>
              </w:tabs>
              <w:ind w:left="0" w:firstLine="0"/>
              <w:contextualSpacing/>
              <w:jc w:val="both"/>
              <w:rPr>
                <w:rFonts w:asciiTheme="minorHAnsi" w:hAnsiTheme="minorHAnsi"/>
                <w:sz w:val="18"/>
                <w:szCs w:val="18"/>
              </w:rPr>
            </w:pPr>
            <w:r w:rsidRPr="001C17ED">
              <w:rPr>
                <w:rFonts w:asciiTheme="minorHAnsi" w:hAnsiTheme="minorHAnsi"/>
                <w:sz w:val="18"/>
                <w:szCs w:val="18"/>
              </w:rPr>
              <w:t>wsparcie mobilności międzysektorowej dla osób, które mają trudności ze znalezieniem zatrudnienia w sektorze lub branży, m.in. poprzez zmianę lub uzupełnienie kompetencji lub kwalifikacji pozwalającą na podjęcie zatrudnienia w innym sektorze,</w:t>
            </w:r>
          </w:p>
          <w:p w:rsidR="00A028D0" w:rsidRPr="001C17ED" w:rsidRDefault="00A028D0" w:rsidP="0042189C">
            <w:pPr>
              <w:pStyle w:val="Akapitzlist"/>
              <w:numPr>
                <w:ilvl w:val="1"/>
                <w:numId w:val="34"/>
              </w:numPr>
              <w:tabs>
                <w:tab w:val="left" w:pos="314"/>
              </w:tabs>
              <w:ind w:left="0" w:firstLine="0"/>
              <w:contextualSpacing/>
              <w:jc w:val="both"/>
              <w:rPr>
                <w:rFonts w:asciiTheme="minorHAnsi" w:hAnsiTheme="minorHAnsi"/>
                <w:sz w:val="18"/>
                <w:szCs w:val="18"/>
              </w:rPr>
            </w:pPr>
            <w:r w:rsidRPr="001C17ED">
              <w:rPr>
                <w:rFonts w:asciiTheme="minorHAnsi" w:hAnsiTheme="minorHAnsi"/>
                <w:sz w:val="18"/>
                <w:szCs w:val="18"/>
              </w:rPr>
              <w:t xml:space="preserve">wsparcie mobilności geograficznej dla osób, u których zidentyfikowano problem z zatrudnieniem w miejscu zamieszkania, m.in. poprzez pokrycie kosztów dojazdu do pracy lub wstępnego zagospodarowania w nowym miejscu zamieszkania, m.in. poprzez finansowanie kosztów dojazdu, zapewnienie środków na zasiedlenie. </w:t>
            </w:r>
          </w:p>
          <w:p w:rsidR="00A028D0" w:rsidRPr="001C17ED" w:rsidRDefault="00A028D0" w:rsidP="002F0BD8">
            <w:pPr>
              <w:tabs>
                <w:tab w:val="left" w:pos="173"/>
              </w:tabs>
              <w:contextualSpacing/>
              <w:jc w:val="both"/>
              <w:rPr>
                <w:rFonts w:asciiTheme="minorHAnsi" w:hAnsiTheme="minorHAnsi"/>
                <w:sz w:val="18"/>
                <w:szCs w:val="18"/>
                <w:lang w:eastAsia="x-none"/>
              </w:rPr>
            </w:pPr>
            <w:r w:rsidRPr="001C17ED">
              <w:rPr>
                <w:rFonts w:asciiTheme="minorHAnsi" w:hAnsiTheme="minorHAnsi"/>
                <w:sz w:val="18"/>
                <w:szCs w:val="18"/>
                <w:lang w:eastAsia="x-none"/>
              </w:rPr>
              <w:t xml:space="preserve">5. Jednorazowe środki na podjęcie działalności gospodarczej, w tym pomoc prawna, konsultacje i doradztwo związane z podjęciem działalności gospodarczej. </w:t>
            </w:r>
          </w:p>
          <w:p w:rsidR="00A028D0" w:rsidRPr="001C17ED" w:rsidRDefault="00A028D0" w:rsidP="002F0BD8">
            <w:pPr>
              <w:tabs>
                <w:tab w:val="left" w:pos="173"/>
              </w:tabs>
              <w:contextualSpacing/>
              <w:jc w:val="both"/>
              <w:rPr>
                <w:rFonts w:asciiTheme="minorHAnsi" w:hAnsiTheme="minorHAnsi"/>
                <w:sz w:val="18"/>
                <w:szCs w:val="18"/>
                <w:lang w:eastAsia="x-none"/>
              </w:rPr>
            </w:pPr>
            <w:r w:rsidRPr="001C17ED">
              <w:rPr>
                <w:rFonts w:asciiTheme="minorHAnsi" w:hAnsiTheme="minorHAnsi"/>
                <w:sz w:val="18"/>
                <w:szCs w:val="18"/>
                <w:lang w:eastAsia="x-none"/>
              </w:rPr>
              <w:t xml:space="preserve">6. Instrumenty i usługi rynku pracy skierowane do osób z niepełnosprawnościami: </w:t>
            </w:r>
          </w:p>
          <w:p w:rsidR="00A028D0" w:rsidRPr="001C17ED" w:rsidRDefault="00A028D0" w:rsidP="0042189C">
            <w:pPr>
              <w:pStyle w:val="Akapitzlist"/>
              <w:numPr>
                <w:ilvl w:val="0"/>
                <w:numId w:val="38"/>
              </w:numPr>
              <w:tabs>
                <w:tab w:val="left" w:pos="314"/>
              </w:tabs>
              <w:ind w:left="0" w:firstLine="0"/>
              <w:contextualSpacing/>
              <w:jc w:val="both"/>
              <w:rPr>
                <w:rFonts w:asciiTheme="minorHAnsi" w:hAnsiTheme="minorHAnsi"/>
                <w:sz w:val="18"/>
                <w:szCs w:val="18"/>
              </w:rPr>
            </w:pPr>
            <w:r w:rsidRPr="001C17ED">
              <w:rPr>
                <w:rFonts w:asciiTheme="minorHAnsi" w:hAnsiTheme="minorHAnsi"/>
                <w:sz w:val="18"/>
                <w:szCs w:val="18"/>
              </w:rPr>
              <w:t>niwelowanie barier jakie napotykają osoby z niepełnosprawnościami w zakresie zdobycia i utrzymania zatrudnienia, m.in. doposażenie stanowiska pracy do potrzeb osób z niepełnosprawnościami.</w:t>
            </w:r>
          </w:p>
        </w:tc>
      </w:tr>
      <w:tr w:rsidR="00A028D0" w:rsidRPr="00C15682" w:rsidTr="002F0BD8">
        <w:tc>
          <w:tcPr>
            <w:tcW w:w="2268" w:type="dxa"/>
          </w:tcPr>
          <w:p w:rsidR="00A028D0" w:rsidRPr="00695C92" w:rsidRDefault="00A028D0" w:rsidP="002F0BD8">
            <w:pPr>
              <w:widowControl w:val="0"/>
              <w:suppressLineNumbers/>
              <w:suppressAutoHyphens/>
              <w:rPr>
                <w:rFonts w:asciiTheme="minorHAnsi" w:eastAsia="Lucida Sans Unicode" w:hAnsiTheme="minorHAnsi"/>
                <w:sz w:val="18"/>
                <w:szCs w:val="18"/>
                <w:lang w:val="x-none" w:eastAsia="x-none"/>
              </w:rPr>
            </w:pPr>
            <w:r w:rsidRPr="00695C92">
              <w:rPr>
                <w:rFonts w:asciiTheme="minorHAnsi" w:eastAsia="Lucida Sans Unicode" w:hAnsiTheme="minorHAnsi"/>
                <w:sz w:val="18"/>
                <w:szCs w:val="18"/>
                <w:lang w:val="x-none" w:eastAsia="x-none"/>
              </w:rPr>
              <w:lastRenderedPageBreak/>
              <w:t>Uzyskane efekty</w:t>
            </w:r>
            <w:r w:rsidRPr="00695C92">
              <w:rPr>
                <w:rFonts w:asciiTheme="minorHAnsi" w:eastAsia="Lucida Sans Unicode" w:hAnsiTheme="minorHAnsi"/>
                <w:sz w:val="18"/>
                <w:szCs w:val="18"/>
                <w:lang w:eastAsia="x-none"/>
              </w:rPr>
              <w:br/>
            </w:r>
            <w:r w:rsidRPr="00695C92">
              <w:rPr>
                <w:rFonts w:asciiTheme="minorHAnsi" w:eastAsia="Lucida Sans Unicode" w:hAnsiTheme="minorHAnsi"/>
                <w:sz w:val="18"/>
                <w:szCs w:val="18"/>
                <w:lang w:val="x-none" w:eastAsia="x-none"/>
              </w:rPr>
              <w:t>(</w:t>
            </w:r>
            <w:r w:rsidRPr="00695C92">
              <w:rPr>
                <w:rFonts w:asciiTheme="minorHAnsi" w:eastAsia="Lucida Sans Unicode" w:hAnsiTheme="minorHAnsi"/>
                <w:snapToGrid w:val="0"/>
                <w:sz w:val="18"/>
                <w:szCs w:val="18"/>
                <w:lang w:val="x-none" w:eastAsia="x-none"/>
              </w:rPr>
              <w:t>w ujęciu ilościowym</w:t>
            </w:r>
            <w:r w:rsidRPr="00695C92">
              <w:rPr>
                <w:rFonts w:asciiTheme="minorHAnsi" w:eastAsia="Lucida Sans Unicode" w:hAnsiTheme="minorHAnsi"/>
                <w:snapToGrid w:val="0"/>
                <w:sz w:val="18"/>
                <w:szCs w:val="18"/>
                <w:lang w:eastAsia="x-none"/>
              </w:rPr>
              <w:br/>
            </w:r>
            <w:r w:rsidRPr="00695C92">
              <w:rPr>
                <w:rFonts w:asciiTheme="minorHAnsi" w:eastAsia="Lucida Sans Unicode" w:hAnsiTheme="minorHAnsi"/>
                <w:snapToGrid w:val="0"/>
                <w:sz w:val="18"/>
                <w:szCs w:val="18"/>
                <w:lang w:val="x-none" w:eastAsia="x-none"/>
              </w:rPr>
              <w:t>i jakościowym</w:t>
            </w:r>
            <w:r w:rsidRPr="00695C92">
              <w:rPr>
                <w:rFonts w:asciiTheme="minorHAnsi" w:eastAsia="Lucida Sans Unicode" w:hAnsiTheme="minorHAnsi"/>
                <w:sz w:val="18"/>
                <w:szCs w:val="18"/>
                <w:lang w:val="x-none" w:eastAsia="x-none"/>
              </w:rPr>
              <w:t>)</w:t>
            </w:r>
          </w:p>
        </w:tc>
        <w:tc>
          <w:tcPr>
            <w:tcW w:w="7082" w:type="dxa"/>
          </w:tcPr>
          <w:p w:rsidR="00A028D0" w:rsidRPr="00695C92" w:rsidRDefault="00A028D0" w:rsidP="002F0BD8">
            <w:pPr>
              <w:pStyle w:val="Zawartotabeli"/>
              <w:spacing w:after="0"/>
              <w:jc w:val="both"/>
              <w:rPr>
                <w:rFonts w:asciiTheme="minorHAnsi" w:hAnsiTheme="minorHAnsi"/>
                <w:sz w:val="18"/>
                <w:szCs w:val="18"/>
                <w:lang w:val="pl-PL"/>
              </w:rPr>
            </w:pPr>
            <w:r w:rsidRPr="00695C92">
              <w:rPr>
                <w:rFonts w:asciiTheme="minorHAnsi" w:hAnsiTheme="minorHAnsi"/>
                <w:sz w:val="18"/>
                <w:szCs w:val="18"/>
              </w:rPr>
              <w:t>Liczba os</w:t>
            </w:r>
            <w:r w:rsidRPr="00695C92">
              <w:rPr>
                <w:rFonts w:asciiTheme="minorHAnsi" w:hAnsiTheme="minorHAnsi"/>
                <w:sz w:val="18"/>
                <w:szCs w:val="18"/>
                <w:lang w:val="pl-PL"/>
              </w:rPr>
              <w:t>ób,</w:t>
            </w:r>
            <w:r w:rsidRPr="00695C92">
              <w:rPr>
                <w:rFonts w:asciiTheme="minorHAnsi" w:hAnsiTheme="minorHAnsi"/>
                <w:sz w:val="18"/>
                <w:szCs w:val="18"/>
              </w:rPr>
              <w:t xml:space="preserve"> które rozpoczęły udział w różnych formach wsparcia w 201</w:t>
            </w:r>
            <w:r w:rsidRPr="00695C92">
              <w:rPr>
                <w:rFonts w:asciiTheme="minorHAnsi" w:hAnsiTheme="minorHAnsi"/>
                <w:sz w:val="18"/>
                <w:szCs w:val="18"/>
                <w:lang w:val="pl-PL"/>
              </w:rPr>
              <w:t>9</w:t>
            </w:r>
            <w:r w:rsidRPr="00695C92">
              <w:rPr>
                <w:rFonts w:asciiTheme="minorHAnsi" w:hAnsiTheme="minorHAnsi"/>
                <w:sz w:val="18"/>
                <w:szCs w:val="18"/>
              </w:rPr>
              <w:t xml:space="preserve"> r. wyniosła </w:t>
            </w:r>
            <w:r w:rsidRPr="00695C92">
              <w:rPr>
                <w:rFonts w:asciiTheme="minorHAnsi" w:hAnsiTheme="minorHAnsi"/>
                <w:sz w:val="18"/>
                <w:szCs w:val="18"/>
                <w:lang w:val="pl-PL"/>
              </w:rPr>
              <w:t>1.690</w:t>
            </w:r>
            <w:r w:rsidRPr="00695C92">
              <w:rPr>
                <w:rStyle w:val="Odwoanieprzypisudolnego"/>
                <w:rFonts w:asciiTheme="minorHAnsi" w:hAnsiTheme="minorHAnsi"/>
                <w:sz w:val="18"/>
                <w:szCs w:val="18"/>
                <w:lang w:val="pl-PL"/>
              </w:rPr>
              <w:footnoteReference w:id="16"/>
            </w:r>
            <w:r w:rsidRPr="00695C92">
              <w:rPr>
                <w:rFonts w:asciiTheme="minorHAnsi" w:hAnsiTheme="minorHAnsi"/>
                <w:sz w:val="18"/>
                <w:szCs w:val="18"/>
                <w:lang w:val="pl-PL"/>
              </w:rPr>
              <w:t>, w tym:</w:t>
            </w:r>
          </w:p>
          <w:p w:rsidR="00A028D0" w:rsidRPr="00695C92" w:rsidRDefault="00A028D0" w:rsidP="0042189C">
            <w:pPr>
              <w:pStyle w:val="Zawartotabeli"/>
              <w:numPr>
                <w:ilvl w:val="0"/>
                <w:numId w:val="90"/>
              </w:numPr>
              <w:spacing w:after="0"/>
              <w:ind w:left="167" w:hanging="167"/>
              <w:jc w:val="both"/>
              <w:rPr>
                <w:rFonts w:asciiTheme="minorHAnsi" w:hAnsiTheme="minorHAnsi"/>
                <w:sz w:val="18"/>
                <w:szCs w:val="18"/>
                <w:lang w:val="pl-PL"/>
              </w:rPr>
            </w:pPr>
            <w:r w:rsidRPr="00695C92">
              <w:rPr>
                <w:rFonts w:asciiTheme="minorHAnsi" w:hAnsiTheme="minorHAnsi"/>
                <w:sz w:val="18"/>
                <w:szCs w:val="18"/>
                <w:lang w:val="pl-PL"/>
              </w:rPr>
              <w:t xml:space="preserve">udzielono 163 dotacji na założenie działalności gospodarczej, </w:t>
            </w:r>
          </w:p>
          <w:p w:rsidR="00A028D0" w:rsidRPr="00695C92" w:rsidRDefault="00A028D0" w:rsidP="0042189C">
            <w:pPr>
              <w:pStyle w:val="Zawartotabeli"/>
              <w:numPr>
                <w:ilvl w:val="0"/>
                <w:numId w:val="90"/>
              </w:numPr>
              <w:spacing w:after="0"/>
              <w:ind w:left="167" w:hanging="167"/>
              <w:jc w:val="both"/>
              <w:rPr>
                <w:rFonts w:asciiTheme="minorHAnsi" w:hAnsiTheme="minorHAnsi"/>
                <w:sz w:val="18"/>
                <w:szCs w:val="18"/>
                <w:lang w:val="pl-PL"/>
              </w:rPr>
            </w:pPr>
            <w:r w:rsidRPr="00695C92">
              <w:rPr>
                <w:rFonts w:asciiTheme="minorHAnsi" w:hAnsiTheme="minorHAnsi"/>
                <w:sz w:val="18"/>
                <w:szCs w:val="18"/>
                <w:lang w:val="pl-PL"/>
              </w:rPr>
              <w:t>do udziału w stażu skierowanych zostało 937 osób,</w:t>
            </w:r>
          </w:p>
          <w:p w:rsidR="00A028D0" w:rsidRPr="00695C92" w:rsidRDefault="00A028D0" w:rsidP="0042189C">
            <w:pPr>
              <w:pStyle w:val="Zawartotabeli"/>
              <w:numPr>
                <w:ilvl w:val="0"/>
                <w:numId w:val="90"/>
              </w:numPr>
              <w:spacing w:after="0"/>
              <w:ind w:left="167" w:hanging="167"/>
              <w:jc w:val="both"/>
              <w:rPr>
                <w:rFonts w:asciiTheme="minorHAnsi" w:hAnsiTheme="minorHAnsi"/>
                <w:sz w:val="18"/>
                <w:szCs w:val="18"/>
                <w:lang w:val="pl-PL"/>
              </w:rPr>
            </w:pPr>
            <w:r w:rsidRPr="00695C92">
              <w:rPr>
                <w:rFonts w:asciiTheme="minorHAnsi" w:hAnsiTheme="minorHAnsi"/>
                <w:sz w:val="18"/>
                <w:szCs w:val="18"/>
                <w:lang w:val="pl-PL"/>
              </w:rPr>
              <w:t>poprzez udział w szkoleniach/kursach swoje kwalifikacje podniosło 76 osób,</w:t>
            </w:r>
          </w:p>
          <w:p w:rsidR="00A028D0" w:rsidRPr="00695C92" w:rsidRDefault="00A028D0" w:rsidP="0042189C">
            <w:pPr>
              <w:pStyle w:val="Zawartotabeli"/>
              <w:numPr>
                <w:ilvl w:val="0"/>
                <w:numId w:val="90"/>
              </w:numPr>
              <w:spacing w:after="0"/>
              <w:ind w:left="167" w:hanging="167"/>
              <w:jc w:val="both"/>
              <w:rPr>
                <w:rFonts w:asciiTheme="minorHAnsi" w:hAnsiTheme="minorHAnsi"/>
                <w:sz w:val="18"/>
                <w:szCs w:val="18"/>
                <w:lang w:val="pl-PL"/>
              </w:rPr>
            </w:pPr>
            <w:r w:rsidRPr="00695C92">
              <w:rPr>
                <w:rFonts w:asciiTheme="minorHAnsi" w:hAnsiTheme="minorHAnsi"/>
                <w:sz w:val="18"/>
                <w:szCs w:val="18"/>
                <w:lang w:val="pl-PL"/>
              </w:rPr>
              <w:t xml:space="preserve">doposażonych zostało 87 miejsc pracy. </w:t>
            </w:r>
          </w:p>
          <w:p w:rsidR="00A028D0" w:rsidRPr="00695C92" w:rsidRDefault="00A028D0" w:rsidP="002F0BD8">
            <w:pPr>
              <w:pStyle w:val="Zawartotabeli"/>
              <w:spacing w:after="0"/>
              <w:jc w:val="both"/>
              <w:rPr>
                <w:rFonts w:asciiTheme="minorHAnsi" w:hAnsiTheme="minorHAnsi"/>
                <w:sz w:val="18"/>
                <w:szCs w:val="18"/>
                <w:lang w:val="pl-PL"/>
              </w:rPr>
            </w:pPr>
            <w:r w:rsidRPr="00695C92">
              <w:rPr>
                <w:rFonts w:asciiTheme="minorHAnsi" w:hAnsiTheme="minorHAnsi"/>
                <w:sz w:val="18"/>
                <w:szCs w:val="18"/>
                <w:lang w:val="pl-PL"/>
              </w:rPr>
              <w:t>Uczestnictwo w projektach EFS wpływa również na wzmocnienie kompetencji miękkich takich jak: pewność siebie, komunikatywność, kultura osobista, umiejętność słuchania, dążenie do celu, samodzielność, a także poprawa relacji między ludzkich, umiejętności radzenia sobie ze stresem i pracy w zespole itp.</w:t>
            </w:r>
          </w:p>
        </w:tc>
      </w:tr>
      <w:tr w:rsidR="00A028D0" w:rsidRPr="00C15682" w:rsidTr="002F0BD8">
        <w:tc>
          <w:tcPr>
            <w:tcW w:w="2268" w:type="dxa"/>
          </w:tcPr>
          <w:p w:rsidR="00A028D0" w:rsidRPr="00695C92" w:rsidRDefault="00A028D0" w:rsidP="002F0BD8">
            <w:pPr>
              <w:widowControl w:val="0"/>
              <w:suppressLineNumbers/>
              <w:suppressAutoHyphens/>
              <w:rPr>
                <w:rFonts w:asciiTheme="minorHAnsi" w:eastAsia="Lucida Sans Unicode" w:hAnsiTheme="minorHAnsi"/>
                <w:sz w:val="18"/>
                <w:szCs w:val="18"/>
                <w:lang w:val="x-none" w:eastAsia="x-none"/>
              </w:rPr>
            </w:pPr>
            <w:r w:rsidRPr="00695C92">
              <w:rPr>
                <w:rFonts w:asciiTheme="minorHAnsi" w:eastAsia="Lucida Sans Unicode" w:hAnsiTheme="minorHAnsi"/>
                <w:sz w:val="18"/>
                <w:szCs w:val="18"/>
                <w:lang w:val="x-none" w:eastAsia="x-none"/>
              </w:rPr>
              <w:t>Środki wydatkowane</w:t>
            </w:r>
            <w:r w:rsidRPr="00695C92">
              <w:rPr>
                <w:rFonts w:asciiTheme="minorHAnsi" w:eastAsia="Lucida Sans Unicode" w:hAnsiTheme="minorHAnsi"/>
                <w:sz w:val="18"/>
                <w:szCs w:val="18"/>
                <w:lang w:val="x-none" w:eastAsia="x-none"/>
              </w:rPr>
              <w:br/>
              <w:t>w 2019 r. (w tys. zł)</w:t>
            </w:r>
          </w:p>
        </w:tc>
        <w:tc>
          <w:tcPr>
            <w:tcW w:w="7082" w:type="dxa"/>
          </w:tcPr>
          <w:p w:rsidR="00A028D0" w:rsidRPr="00695C92" w:rsidRDefault="00A028D0" w:rsidP="002F0BD8">
            <w:pPr>
              <w:widowControl w:val="0"/>
              <w:suppressLineNumbers/>
              <w:suppressAutoHyphens/>
              <w:jc w:val="both"/>
              <w:rPr>
                <w:rFonts w:asciiTheme="minorHAnsi" w:eastAsia="Lucida Sans Unicode" w:hAnsiTheme="minorHAnsi"/>
                <w:sz w:val="18"/>
                <w:szCs w:val="18"/>
                <w:lang w:eastAsia="x-none"/>
              </w:rPr>
            </w:pPr>
            <w:r w:rsidRPr="00695C92">
              <w:rPr>
                <w:rFonts w:asciiTheme="minorHAnsi" w:hAnsiTheme="minorHAnsi"/>
                <w:sz w:val="18"/>
                <w:szCs w:val="18"/>
              </w:rPr>
              <w:t>Wartość środków wydatkowanych, wg zatwierdzonych końcowych wniosków o płatność z 8 PUP wynosi 11.108,0 tys. zł. Ostateczna wartość wydatkowanych środków będzie znana na koniec I kw. 2020 r.</w:t>
            </w:r>
          </w:p>
        </w:tc>
      </w:tr>
    </w:tbl>
    <w:p w:rsidR="00A028D0" w:rsidRPr="00C15682" w:rsidRDefault="00A028D0" w:rsidP="00A028D0">
      <w:pPr>
        <w:jc w:val="center"/>
        <w:rPr>
          <w:rFonts w:asciiTheme="minorHAnsi" w:hAnsiTheme="minorHAnsi"/>
          <w:b/>
          <w:sz w:val="18"/>
          <w:szCs w:val="18"/>
          <w:highlight w:val="yellow"/>
          <w:lang w:eastAsia="x-none"/>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F332DC" w:rsidRDefault="00A028D0" w:rsidP="002F0BD8">
            <w:pPr>
              <w:pStyle w:val="Nagwektabeli"/>
              <w:spacing w:after="0"/>
              <w:jc w:val="left"/>
              <w:rPr>
                <w:rFonts w:asciiTheme="minorHAnsi" w:hAnsiTheme="minorHAnsi"/>
                <w:b w:val="0"/>
                <w:bCs w:val="0"/>
                <w:i w:val="0"/>
                <w:iCs w:val="0"/>
                <w:sz w:val="18"/>
                <w:szCs w:val="18"/>
              </w:rPr>
            </w:pPr>
            <w:r w:rsidRPr="00F332DC">
              <w:rPr>
                <w:rFonts w:asciiTheme="minorHAnsi" w:hAnsiTheme="minorHAnsi"/>
                <w:b w:val="0"/>
                <w:bCs w:val="0"/>
                <w:i w:val="0"/>
                <w:iCs w:val="0"/>
                <w:sz w:val="18"/>
                <w:szCs w:val="18"/>
                <w:lang w:val="pl-PL" w:eastAsia="pl-PL"/>
              </w:rPr>
              <w:t>Priorytet 3</w:t>
            </w:r>
          </w:p>
        </w:tc>
        <w:tc>
          <w:tcPr>
            <w:tcW w:w="7082" w:type="dxa"/>
          </w:tcPr>
          <w:p w:rsidR="00A028D0" w:rsidRPr="00F332DC" w:rsidRDefault="00A028D0" w:rsidP="002F0BD8">
            <w:pPr>
              <w:pStyle w:val="Nagwektabeli"/>
              <w:spacing w:after="0"/>
              <w:jc w:val="left"/>
              <w:rPr>
                <w:rFonts w:asciiTheme="minorHAnsi" w:hAnsiTheme="minorHAnsi"/>
                <w:b w:val="0"/>
                <w:bCs w:val="0"/>
                <w:i w:val="0"/>
                <w:iCs w:val="0"/>
                <w:sz w:val="18"/>
                <w:szCs w:val="18"/>
                <w:lang w:val="pl-PL" w:eastAsia="pl-PL"/>
              </w:rPr>
            </w:pPr>
            <w:r w:rsidRPr="00F332DC">
              <w:rPr>
                <w:rFonts w:asciiTheme="minorHAnsi" w:hAnsiTheme="minorHAnsi"/>
                <w:b w:val="0"/>
                <w:bCs w:val="0"/>
                <w:i w:val="0"/>
                <w:iCs w:val="0"/>
                <w:sz w:val="18"/>
                <w:szCs w:val="18"/>
                <w:lang w:val="pl-PL" w:eastAsia="pl-PL"/>
              </w:rPr>
              <w:t>Promocja włączenia zawodowego i społecznego</w:t>
            </w:r>
          </w:p>
        </w:tc>
      </w:tr>
      <w:tr w:rsidR="00A028D0" w:rsidRPr="00C15682" w:rsidTr="002F0BD8">
        <w:trPr>
          <w:trHeight w:val="311"/>
        </w:trPr>
        <w:tc>
          <w:tcPr>
            <w:tcW w:w="2268" w:type="dxa"/>
          </w:tcPr>
          <w:p w:rsidR="00A028D0" w:rsidRPr="00F332DC" w:rsidRDefault="00A028D0" w:rsidP="002F0BD8">
            <w:pPr>
              <w:pStyle w:val="Zawartotabeli"/>
              <w:spacing w:after="0"/>
              <w:rPr>
                <w:rFonts w:asciiTheme="minorHAnsi" w:hAnsiTheme="minorHAnsi"/>
                <w:sz w:val="18"/>
                <w:szCs w:val="18"/>
              </w:rPr>
            </w:pPr>
            <w:r w:rsidRPr="00F332DC">
              <w:rPr>
                <w:rFonts w:asciiTheme="minorHAnsi" w:hAnsiTheme="minorHAnsi"/>
                <w:sz w:val="18"/>
                <w:szCs w:val="18"/>
                <w:lang w:val="pl-PL" w:eastAsia="pl-PL"/>
              </w:rPr>
              <w:t>Cel operacyjny 3.2.</w:t>
            </w:r>
          </w:p>
        </w:tc>
        <w:tc>
          <w:tcPr>
            <w:tcW w:w="7082" w:type="dxa"/>
          </w:tcPr>
          <w:p w:rsidR="00A028D0" w:rsidRPr="00F332DC" w:rsidRDefault="00A028D0" w:rsidP="002F0BD8">
            <w:pPr>
              <w:pStyle w:val="Zawartotabeli"/>
              <w:spacing w:after="0"/>
              <w:rPr>
                <w:rFonts w:asciiTheme="minorHAnsi" w:hAnsiTheme="minorHAnsi"/>
                <w:sz w:val="18"/>
                <w:szCs w:val="18"/>
                <w:lang w:val="pl-PL" w:eastAsia="pl-PL"/>
              </w:rPr>
            </w:pPr>
            <w:r w:rsidRPr="00F332DC">
              <w:rPr>
                <w:rFonts w:asciiTheme="minorHAnsi" w:hAnsiTheme="minorHAnsi"/>
                <w:sz w:val="18"/>
                <w:szCs w:val="18"/>
                <w:lang w:val="pl-PL" w:eastAsia="pl-PL"/>
              </w:rPr>
              <w:t>Rozwój aktywnej integracji</w:t>
            </w:r>
          </w:p>
        </w:tc>
      </w:tr>
      <w:tr w:rsidR="00A028D0" w:rsidRPr="00C15682" w:rsidTr="002F0BD8">
        <w:trPr>
          <w:trHeight w:val="288"/>
        </w:trPr>
        <w:tc>
          <w:tcPr>
            <w:tcW w:w="2268" w:type="dxa"/>
          </w:tcPr>
          <w:p w:rsidR="00A028D0" w:rsidRPr="00F332DC" w:rsidRDefault="00A028D0" w:rsidP="002F0BD8">
            <w:pPr>
              <w:pStyle w:val="Zawartotabeli"/>
              <w:spacing w:after="0"/>
              <w:rPr>
                <w:rFonts w:asciiTheme="minorHAnsi" w:hAnsiTheme="minorHAnsi"/>
                <w:sz w:val="18"/>
                <w:szCs w:val="18"/>
              </w:rPr>
            </w:pPr>
            <w:r w:rsidRPr="00F332DC">
              <w:rPr>
                <w:rFonts w:asciiTheme="minorHAnsi" w:hAnsiTheme="minorHAnsi"/>
                <w:sz w:val="18"/>
                <w:szCs w:val="18"/>
                <w:lang w:val="pl-PL" w:eastAsia="pl-PL"/>
              </w:rPr>
              <w:t>Tytuł zadania 3.2.4.</w:t>
            </w:r>
          </w:p>
        </w:tc>
        <w:tc>
          <w:tcPr>
            <w:tcW w:w="7082" w:type="dxa"/>
          </w:tcPr>
          <w:p w:rsidR="00A028D0" w:rsidRPr="00F332DC" w:rsidRDefault="00A028D0" w:rsidP="002F0BD8">
            <w:pPr>
              <w:pStyle w:val="Zawartotabeli"/>
              <w:spacing w:after="0"/>
              <w:jc w:val="both"/>
              <w:rPr>
                <w:rFonts w:asciiTheme="minorHAnsi" w:hAnsiTheme="minorHAnsi"/>
                <w:sz w:val="18"/>
                <w:szCs w:val="18"/>
              </w:rPr>
            </w:pPr>
            <w:r w:rsidRPr="00F332DC">
              <w:rPr>
                <w:rFonts w:asciiTheme="minorHAnsi" w:hAnsiTheme="minorHAnsi" w:cs="Arial"/>
                <w:sz w:val="18"/>
                <w:szCs w:val="18"/>
              </w:rPr>
              <w:t xml:space="preserve">Programy aktywnej integracji </w:t>
            </w:r>
          </w:p>
        </w:tc>
      </w:tr>
      <w:tr w:rsidR="00A028D0" w:rsidRPr="00C15682" w:rsidTr="002F0BD8">
        <w:trPr>
          <w:trHeight w:val="644"/>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F332DC">
              <w:rPr>
                <w:rFonts w:asciiTheme="minorHAnsi" w:hAnsiTheme="minorHAnsi"/>
                <w:sz w:val="18"/>
                <w:szCs w:val="18"/>
              </w:rPr>
              <w:t>Opis realizacji zadania (</w:t>
            </w:r>
            <w:r w:rsidRPr="00F332DC">
              <w:rPr>
                <w:rFonts w:asciiTheme="minorHAnsi" w:hAnsiTheme="minorHAnsi"/>
                <w:snapToGrid w:val="0"/>
                <w:sz w:val="18"/>
                <w:szCs w:val="18"/>
              </w:rPr>
              <w:t>charakterystyka realizowanego zadania: cel, wykonawcy, podjęte</w:t>
            </w:r>
            <w:r w:rsidRPr="00F332DC">
              <w:rPr>
                <w:rFonts w:asciiTheme="minorHAnsi" w:hAnsiTheme="minorHAnsi"/>
                <w:snapToGrid w:val="0"/>
                <w:sz w:val="18"/>
                <w:szCs w:val="18"/>
              </w:rPr>
              <w:br/>
              <w:t>i zrealizowane działania)</w:t>
            </w:r>
          </w:p>
        </w:tc>
        <w:tc>
          <w:tcPr>
            <w:tcW w:w="7082" w:type="dxa"/>
          </w:tcPr>
          <w:p w:rsidR="00A028D0" w:rsidRPr="00C15682" w:rsidRDefault="00A028D0" w:rsidP="002F0BD8">
            <w:pPr>
              <w:pStyle w:val="Akapitzlist"/>
              <w:ind w:left="0"/>
              <w:contextualSpacing/>
              <w:jc w:val="both"/>
              <w:rPr>
                <w:rFonts w:asciiTheme="minorHAnsi" w:hAnsiTheme="minorHAnsi"/>
                <w:sz w:val="18"/>
                <w:szCs w:val="18"/>
                <w:highlight w:val="yellow"/>
                <w:lang w:val="pl-PL"/>
              </w:rPr>
            </w:pPr>
            <w:r w:rsidRPr="009A70D9">
              <w:rPr>
                <w:rFonts w:asciiTheme="minorHAnsi" w:hAnsiTheme="minorHAnsi"/>
                <w:sz w:val="18"/>
                <w:szCs w:val="18"/>
                <w:lang w:val="pl-PL"/>
              </w:rPr>
              <w:t>Działanie 7.3: „Programy</w:t>
            </w:r>
            <w:r w:rsidRPr="00F332DC">
              <w:rPr>
                <w:rFonts w:asciiTheme="minorHAnsi" w:hAnsiTheme="minorHAnsi"/>
                <w:sz w:val="18"/>
                <w:szCs w:val="18"/>
                <w:lang w:val="pl-PL"/>
              </w:rPr>
              <w:t xml:space="preserve"> aktywnej integracji realizowane przez inne podmioty”, RPO-L2020 których celem </w:t>
            </w:r>
            <w:r>
              <w:rPr>
                <w:rFonts w:asciiTheme="minorHAnsi" w:hAnsiTheme="minorHAnsi"/>
                <w:sz w:val="18"/>
                <w:szCs w:val="18"/>
                <w:lang w:val="pl-PL"/>
              </w:rPr>
              <w:t>jest</w:t>
            </w:r>
            <w:r w:rsidRPr="00F332DC">
              <w:rPr>
                <w:rFonts w:asciiTheme="minorHAnsi" w:hAnsiTheme="minorHAnsi"/>
                <w:sz w:val="18"/>
                <w:szCs w:val="18"/>
                <w:lang w:val="pl-PL"/>
              </w:rPr>
              <w:t xml:space="preserve"> wzrost zdolności do zatrudnienia osób zagrożonych ubóstwem i wykluczeniem społecznym. W ramach zadania realizowane </w:t>
            </w:r>
            <w:r>
              <w:rPr>
                <w:rFonts w:asciiTheme="minorHAnsi" w:hAnsiTheme="minorHAnsi"/>
                <w:sz w:val="18"/>
                <w:szCs w:val="18"/>
                <w:lang w:val="pl-PL"/>
              </w:rPr>
              <w:t>s</w:t>
            </w:r>
            <w:r w:rsidRPr="00F332DC">
              <w:rPr>
                <w:rFonts w:asciiTheme="minorHAnsi" w:hAnsiTheme="minorHAnsi"/>
                <w:sz w:val="18"/>
                <w:szCs w:val="18"/>
                <w:lang w:val="pl-PL"/>
              </w:rPr>
              <w:t xml:space="preserve">ą projekty wspierające grupy marginalizowane (z wyłączeniem społeczności Romskiej), w ramach których oferowane </w:t>
            </w:r>
            <w:r>
              <w:rPr>
                <w:rFonts w:asciiTheme="minorHAnsi" w:hAnsiTheme="minorHAnsi"/>
                <w:sz w:val="18"/>
                <w:szCs w:val="18"/>
                <w:lang w:val="pl-PL"/>
              </w:rPr>
              <w:t xml:space="preserve">jest  </w:t>
            </w:r>
            <w:r w:rsidRPr="00F332DC">
              <w:rPr>
                <w:rFonts w:asciiTheme="minorHAnsi" w:hAnsiTheme="minorHAnsi"/>
                <w:sz w:val="18"/>
                <w:szCs w:val="18"/>
                <w:lang w:val="pl-PL"/>
              </w:rPr>
              <w:t>kompleksowe wsparcie osób, które nie są w stanie samodzielnie funkcjonować w społeczeństwie. Wsparcie kierowane do tych osób zakłada obowiązkowe przeprowadzenie indywidualnej diagnozy społeczno-zawodowej dla poszczególnych uczestników i dostosowanie do jej wyników wsparcia aktywizującego zawodowo i społecznie. Wskazane są projekty realizowane na obszarach ponadprzeciętnego poziomu wykluczenia społecznego, charakteryzujących się niekorzystnymi wskaźnikami w zakresie dochodów własnych gmin per capita, odsetka bezrobotnych w liczbie ludności w wieku produkcyjnym oraz odsetka gospodarstw domowych objętych pomocą społeczną, a także społeczności zlokalizowanych na terytoriach zdegradowanych przestrzennie i społecznie obszarach miejskich.</w:t>
            </w:r>
          </w:p>
          <w:p w:rsidR="00A028D0" w:rsidRDefault="00A028D0" w:rsidP="002F0BD8">
            <w:pPr>
              <w:contextualSpacing/>
              <w:jc w:val="both"/>
              <w:rPr>
                <w:rFonts w:asciiTheme="minorHAnsi" w:hAnsiTheme="minorHAnsi"/>
                <w:sz w:val="18"/>
                <w:szCs w:val="18"/>
              </w:rPr>
            </w:pPr>
            <w:r w:rsidRPr="00536A9E">
              <w:rPr>
                <w:rFonts w:asciiTheme="minorHAnsi" w:hAnsiTheme="minorHAnsi"/>
                <w:sz w:val="18"/>
                <w:szCs w:val="18"/>
              </w:rPr>
              <w:t>W roku 2019 ogłoszono 2 konkursy: konkurs RPLB.07.03.00-IZ.00-08-K01/19 w ramach którego wyłoniono do dofinansowania 9 projektów</w:t>
            </w:r>
            <w:r>
              <w:rPr>
                <w:rFonts w:asciiTheme="minorHAnsi" w:hAnsiTheme="minorHAnsi"/>
                <w:sz w:val="18"/>
                <w:szCs w:val="18"/>
              </w:rPr>
              <w:t>,</w:t>
            </w:r>
            <w:r w:rsidRPr="00536A9E">
              <w:rPr>
                <w:rFonts w:asciiTheme="minorHAnsi" w:hAnsiTheme="minorHAnsi"/>
                <w:sz w:val="18"/>
                <w:szCs w:val="18"/>
              </w:rPr>
              <w:t xml:space="preserve"> a także konkurs RPLB.07.03.00-IZ.00-08-K01/20 w ramach którego złożono 30 wniosków o dofinansowanie. Łącznie do 2019</w:t>
            </w:r>
            <w:r>
              <w:rPr>
                <w:rFonts w:asciiTheme="minorHAnsi" w:hAnsiTheme="minorHAnsi"/>
                <w:sz w:val="18"/>
                <w:szCs w:val="18"/>
              </w:rPr>
              <w:t xml:space="preserve"> r. </w:t>
            </w:r>
            <w:r w:rsidRPr="00536A9E">
              <w:rPr>
                <w:rFonts w:asciiTheme="minorHAnsi" w:hAnsiTheme="minorHAnsi"/>
                <w:sz w:val="18"/>
                <w:szCs w:val="18"/>
              </w:rPr>
              <w:t>w woj</w:t>
            </w:r>
            <w:r>
              <w:rPr>
                <w:rFonts w:asciiTheme="minorHAnsi" w:hAnsiTheme="minorHAnsi"/>
                <w:sz w:val="18"/>
                <w:szCs w:val="18"/>
              </w:rPr>
              <w:t>ewództwie</w:t>
            </w:r>
            <w:r w:rsidRPr="00536A9E">
              <w:rPr>
                <w:rFonts w:asciiTheme="minorHAnsi" w:hAnsiTheme="minorHAnsi"/>
                <w:sz w:val="18"/>
                <w:szCs w:val="18"/>
              </w:rPr>
              <w:t xml:space="preserve"> lubuskim</w:t>
            </w:r>
            <w:r>
              <w:rPr>
                <w:rFonts w:asciiTheme="minorHAnsi" w:hAnsiTheme="minorHAnsi"/>
                <w:sz w:val="18"/>
                <w:szCs w:val="18"/>
              </w:rPr>
              <w:t xml:space="preserve"> realizowanych</w:t>
            </w:r>
            <w:r w:rsidRPr="00536A9E">
              <w:rPr>
                <w:rFonts w:asciiTheme="minorHAnsi" w:hAnsiTheme="minorHAnsi"/>
                <w:sz w:val="18"/>
                <w:szCs w:val="18"/>
              </w:rPr>
              <w:t xml:space="preserve"> </w:t>
            </w:r>
            <w:r>
              <w:rPr>
                <w:rFonts w:asciiTheme="minorHAnsi" w:hAnsiTheme="minorHAnsi"/>
                <w:sz w:val="18"/>
                <w:szCs w:val="18"/>
              </w:rPr>
              <w:t>było</w:t>
            </w:r>
            <w:r w:rsidRPr="00536A9E">
              <w:rPr>
                <w:rFonts w:asciiTheme="minorHAnsi" w:hAnsiTheme="minorHAnsi"/>
                <w:sz w:val="18"/>
                <w:szCs w:val="18"/>
              </w:rPr>
              <w:t xml:space="preserve"> 37 projektów.</w:t>
            </w:r>
          </w:p>
          <w:p w:rsidR="00A028D0" w:rsidRPr="00C15682" w:rsidRDefault="00A028D0" w:rsidP="002F0BD8">
            <w:pPr>
              <w:pStyle w:val="Akapitzlist"/>
              <w:ind w:left="0"/>
              <w:contextualSpacing/>
              <w:jc w:val="both"/>
              <w:rPr>
                <w:rFonts w:asciiTheme="minorHAnsi" w:hAnsiTheme="minorHAnsi"/>
                <w:sz w:val="18"/>
                <w:szCs w:val="18"/>
                <w:highlight w:val="yellow"/>
                <w:lang w:val="pl-PL"/>
              </w:rPr>
            </w:pPr>
          </w:p>
          <w:p w:rsidR="00A028D0" w:rsidRPr="00A64287" w:rsidRDefault="00A028D0" w:rsidP="002F0BD8">
            <w:pPr>
              <w:pStyle w:val="Akapitzlist"/>
              <w:ind w:left="0"/>
              <w:contextualSpacing/>
              <w:jc w:val="both"/>
              <w:rPr>
                <w:rFonts w:asciiTheme="minorHAnsi" w:hAnsiTheme="minorHAnsi"/>
                <w:sz w:val="18"/>
                <w:szCs w:val="18"/>
                <w:lang w:val="pl-PL"/>
              </w:rPr>
            </w:pPr>
            <w:r w:rsidRPr="00A64287">
              <w:rPr>
                <w:rFonts w:asciiTheme="minorHAnsi" w:hAnsiTheme="minorHAnsi"/>
                <w:sz w:val="18"/>
                <w:szCs w:val="18"/>
                <w:lang w:val="pl-PL"/>
              </w:rPr>
              <w:t>Działanie 7.4:</w:t>
            </w:r>
          </w:p>
          <w:p w:rsidR="00A028D0" w:rsidRPr="00A64287" w:rsidRDefault="00A028D0" w:rsidP="002F0BD8">
            <w:pPr>
              <w:pStyle w:val="Akapitzlist"/>
              <w:ind w:left="26"/>
              <w:contextualSpacing/>
              <w:jc w:val="both"/>
              <w:rPr>
                <w:rFonts w:asciiTheme="minorHAnsi" w:hAnsiTheme="minorHAnsi"/>
                <w:sz w:val="18"/>
                <w:szCs w:val="18"/>
                <w:lang w:val="pl-PL"/>
              </w:rPr>
            </w:pPr>
            <w:r w:rsidRPr="00A64287">
              <w:rPr>
                <w:rFonts w:asciiTheme="minorHAnsi" w:hAnsiTheme="minorHAnsi"/>
                <w:sz w:val="18"/>
                <w:szCs w:val="18"/>
                <w:lang w:val="pl-PL"/>
              </w:rPr>
              <w:t xml:space="preserve">Podziałanie 7.4.1 „Aktywne włączenie w ramach podmiotów integracji społecznej – projekty realizowane poza formułą ZIT” </w:t>
            </w:r>
            <w:r>
              <w:rPr>
                <w:rFonts w:asciiTheme="minorHAnsi" w:hAnsiTheme="minorHAnsi"/>
                <w:sz w:val="18"/>
                <w:szCs w:val="18"/>
                <w:lang w:val="pl-PL"/>
              </w:rPr>
              <w:t xml:space="preserve">w ramach </w:t>
            </w:r>
            <w:r w:rsidRPr="00A64287">
              <w:rPr>
                <w:rFonts w:asciiTheme="minorHAnsi" w:hAnsiTheme="minorHAnsi"/>
                <w:sz w:val="18"/>
                <w:szCs w:val="18"/>
                <w:lang w:val="pl-PL"/>
              </w:rPr>
              <w:t>RPO-L2020, oraz Podziałanie 7.4.2 „Aktywne włączenie w ramach podmiotów integracji społecznej reali</w:t>
            </w:r>
            <w:r>
              <w:rPr>
                <w:rFonts w:asciiTheme="minorHAnsi" w:hAnsiTheme="minorHAnsi"/>
                <w:sz w:val="18"/>
                <w:szCs w:val="18"/>
                <w:lang w:val="pl-PL"/>
              </w:rPr>
              <w:t xml:space="preserve">zowane przez ZIT Zielona Góra”. </w:t>
            </w:r>
            <w:r w:rsidRPr="00A64287">
              <w:rPr>
                <w:rFonts w:asciiTheme="minorHAnsi" w:hAnsiTheme="minorHAnsi"/>
                <w:sz w:val="18"/>
                <w:szCs w:val="18"/>
                <w:lang w:val="pl-PL"/>
              </w:rPr>
              <w:t xml:space="preserve">Celem </w:t>
            </w:r>
            <w:r>
              <w:rPr>
                <w:rFonts w:asciiTheme="minorHAnsi" w:hAnsiTheme="minorHAnsi"/>
                <w:sz w:val="18"/>
                <w:szCs w:val="18"/>
                <w:lang w:val="pl-PL"/>
              </w:rPr>
              <w:t>jest</w:t>
            </w:r>
            <w:r w:rsidRPr="00A64287">
              <w:rPr>
                <w:rFonts w:asciiTheme="minorHAnsi" w:hAnsiTheme="minorHAnsi"/>
                <w:sz w:val="18"/>
                <w:szCs w:val="18"/>
                <w:lang w:val="pl-PL"/>
              </w:rPr>
              <w:t xml:space="preserve"> wzrost zdolności do zatrudnienia osób zagrożonych ubóstwem i wykluczeniem społecznym. Cel zostanie osiągnięty poprzez realizację wsparcia skierowanego do osób, wobec których typowe instrumenty aktywizacji zawodowej są niewystarczające głównie ze względu na wielowymiarowość społecznych problemów, które je bezpośrednio dotykają. W ramach zadania </w:t>
            </w:r>
            <w:r>
              <w:rPr>
                <w:rFonts w:asciiTheme="minorHAnsi" w:hAnsiTheme="minorHAnsi"/>
                <w:sz w:val="18"/>
                <w:szCs w:val="18"/>
                <w:lang w:val="pl-PL"/>
              </w:rPr>
              <w:t>realizowane są projekty skierowane</w:t>
            </w:r>
            <w:r w:rsidRPr="00A64287">
              <w:rPr>
                <w:rFonts w:asciiTheme="minorHAnsi" w:hAnsiTheme="minorHAnsi"/>
                <w:sz w:val="18"/>
                <w:szCs w:val="18"/>
                <w:lang w:val="pl-PL"/>
              </w:rPr>
              <w:t xml:space="preserve"> bezpośrednio do osób i grup zagrożonych wykluczeniem społecznym, które poprzez udział w zajęciach i warsztatach prowadzonych w ramach centrów integracji społecznej, klubów integracji społecznej, zakładów aktywności zawodowej, warsztatów terapii zajęciowej, nabędą umiejętności radzenia sobie z problemami, pełnienia ról społecznych i podnoszenia kwalifikacji zawodowych oraz samodzielnego poruszania się po otwartym rynku pracy. W miejscach, gdzie podmioty integracji społecznej nie występują, bądź ich ilość albo rodzaj wsparcia, jakie oferują, jest nieadekwatny do potrzeb społeczeństwa, przewidywane jest zakładanie takich podmiotów. Diagnoza sytuacji w województwie wykazała, że istnieje nagląca potrzeba, by zwiększyć w regionie liczbę podmiotów integracji społecznej (z wyjątkiem WTZ), bowiem jednostki te udzielają kompleksowej pomocy osobom zagrożonym wykluczeniem społecznym. Ważne w tym kontekście jest także poszerzenie oferty wsparcia i podniesienie jakości oferowanych usług istniejących podmiotów.</w:t>
            </w:r>
          </w:p>
          <w:p w:rsidR="00A028D0" w:rsidRPr="00C15682" w:rsidRDefault="00A028D0" w:rsidP="002F0BD8">
            <w:pPr>
              <w:pStyle w:val="Akapitzlist"/>
              <w:ind w:left="26"/>
              <w:contextualSpacing/>
              <w:jc w:val="both"/>
              <w:rPr>
                <w:rFonts w:asciiTheme="minorHAnsi" w:hAnsiTheme="minorHAnsi"/>
                <w:sz w:val="18"/>
                <w:szCs w:val="18"/>
                <w:highlight w:val="yellow"/>
                <w:lang w:val="pl-PL"/>
              </w:rPr>
            </w:pPr>
            <w:r w:rsidRPr="00A64287">
              <w:rPr>
                <w:rFonts w:asciiTheme="minorHAnsi" w:hAnsiTheme="minorHAnsi"/>
                <w:sz w:val="18"/>
                <w:szCs w:val="18"/>
                <w:lang w:val="pl-PL"/>
              </w:rPr>
              <w:lastRenderedPageBreak/>
              <w:t xml:space="preserve">W roku 2019 rozstrzygnięto konkursy RPLB.07.04.01-IZ.00-08-K01/19 i RPLB.07.04.01-IZ.00-08-K02/19 i podpisano 9 </w:t>
            </w:r>
            <w:r>
              <w:rPr>
                <w:rFonts w:asciiTheme="minorHAnsi" w:hAnsiTheme="minorHAnsi"/>
                <w:sz w:val="18"/>
                <w:szCs w:val="18"/>
                <w:lang w:val="pl-PL"/>
              </w:rPr>
              <w:t>u</w:t>
            </w:r>
            <w:r w:rsidRPr="00A64287">
              <w:rPr>
                <w:rFonts w:asciiTheme="minorHAnsi" w:hAnsiTheme="minorHAnsi"/>
                <w:sz w:val="18"/>
                <w:szCs w:val="18"/>
                <w:lang w:val="pl-PL"/>
              </w:rPr>
              <w:t>mów o dofinansowanie projektów. Łącznie w Lubuskim realizowane w 2019</w:t>
            </w:r>
            <w:r>
              <w:rPr>
                <w:rFonts w:asciiTheme="minorHAnsi" w:hAnsiTheme="minorHAnsi"/>
                <w:sz w:val="18"/>
                <w:szCs w:val="18"/>
                <w:lang w:val="pl-PL"/>
              </w:rPr>
              <w:t xml:space="preserve"> </w:t>
            </w:r>
            <w:r w:rsidRPr="00A64287">
              <w:rPr>
                <w:rFonts w:asciiTheme="minorHAnsi" w:hAnsiTheme="minorHAnsi"/>
                <w:sz w:val="18"/>
                <w:szCs w:val="18"/>
                <w:lang w:val="pl-PL"/>
              </w:rPr>
              <w:t xml:space="preserve">r. było 11 projektów </w:t>
            </w:r>
            <w:r>
              <w:rPr>
                <w:rFonts w:asciiTheme="minorHAnsi" w:hAnsiTheme="minorHAnsi"/>
                <w:sz w:val="18"/>
                <w:szCs w:val="18"/>
                <w:lang w:val="pl-PL"/>
              </w:rPr>
              <w:t>w ramach Poddziałania 7.4.1</w:t>
            </w:r>
            <w:r w:rsidRPr="00A64287">
              <w:rPr>
                <w:rFonts w:asciiTheme="minorHAnsi" w:hAnsiTheme="minorHAnsi"/>
                <w:sz w:val="18"/>
                <w:szCs w:val="18"/>
                <w:lang w:val="pl-PL"/>
              </w:rPr>
              <w:t xml:space="preserve"> i 2 projekty </w:t>
            </w:r>
            <w:r>
              <w:rPr>
                <w:rFonts w:asciiTheme="minorHAnsi" w:hAnsiTheme="minorHAnsi"/>
                <w:sz w:val="18"/>
                <w:szCs w:val="18"/>
                <w:lang w:val="pl-PL"/>
              </w:rPr>
              <w:t>w ramach Poddziałania 7.4.2 RPO-</w:t>
            </w:r>
            <w:r w:rsidRPr="00A64287">
              <w:rPr>
                <w:rFonts w:asciiTheme="minorHAnsi" w:hAnsiTheme="minorHAnsi"/>
                <w:sz w:val="18"/>
                <w:szCs w:val="18"/>
                <w:lang w:val="pl-PL"/>
              </w:rPr>
              <w:t>L2020.</w:t>
            </w:r>
          </w:p>
        </w:tc>
      </w:tr>
      <w:tr w:rsidR="00A028D0" w:rsidRPr="00C15682" w:rsidTr="002F0BD8">
        <w:trPr>
          <w:trHeight w:val="213"/>
        </w:trPr>
        <w:tc>
          <w:tcPr>
            <w:tcW w:w="2268" w:type="dxa"/>
          </w:tcPr>
          <w:p w:rsidR="00A028D0" w:rsidRPr="00A64287" w:rsidRDefault="00A028D0" w:rsidP="002F0BD8">
            <w:pPr>
              <w:pStyle w:val="Zawartotabeli"/>
              <w:spacing w:after="0"/>
              <w:rPr>
                <w:rFonts w:asciiTheme="minorHAnsi" w:hAnsiTheme="minorHAnsi"/>
                <w:sz w:val="18"/>
                <w:szCs w:val="18"/>
              </w:rPr>
            </w:pPr>
            <w:r w:rsidRPr="00A64287">
              <w:rPr>
                <w:rFonts w:asciiTheme="minorHAnsi" w:hAnsiTheme="minorHAnsi"/>
                <w:sz w:val="18"/>
                <w:szCs w:val="18"/>
              </w:rPr>
              <w:lastRenderedPageBreak/>
              <w:t>Uzyskane efekty</w:t>
            </w:r>
            <w:r w:rsidRPr="00A64287">
              <w:rPr>
                <w:rFonts w:asciiTheme="minorHAnsi" w:hAnsiTheme="minorHAnsi"/>
                <w:sz w:val="18"/>
                <w:szCs w:val="18"/>
                <w:lang w:val="pl-PL"/>
              </w:rPr>
              <w:br/>
            </w:r>
            <w:r w:rsidRPr="00A64287">
              <w:rPr>
                <w:rFonts w:asciiTheme="minorHAnsi" w:hAnsiTheme="minorHAnsi"/>
                <w:sz w:val="18"/>
                <w:szCs w:val="18"/>
              </w:rPr>
              <w:t>(</w:t>
            </w:r>
            <w:r w:rsidRPr="00A64287">
              <w:rPr>
                <w:rFonts w:asciiTheme="minorHAnsi" w:hAnsiTheme="minorHAnsi"/>
                <w:snapToGrid w:val="0"/>
                <w:sz w:val="18"/>
                <w:szCs w:val="18"/>
              </w:rPr>
              <w:t>w ujęciu ilościowym</w:t>
            </w:r>
            <w:r w:rsidRPr="00A64287">
              <w:rPr>
                <w:rFonts w:asciiTheme="minorHAnsi" w:hAnsiTheme="minorHAnsi"/>
                <w:snapToGrid w:val="0"/>
                <w:sz w:val="18"/>
                <w:szCs w:val="18"/>
                <w:lang w:val="pl-PL"/>
              </w:rPr>
              <w:br/>
            </w:r>
            <w:r w:rsidRPr="00A64287">
              <w:rPr>
                <w:rFonts w:asciiTheme="minorHAnsi" w:hAnsiTheme="minorHAnsi"/>
                <w:snapToGrid w:val="0"/>
                <w:sz w:val="18"/>
                <w:szCs w:val="18"/>
              </w:rPr>
              <w:t>i jakościowym</w:t>
            </w:r>
            <w:r w:rsidRPr="00A64287">
              <w:rPr>
                <w:rFonts w:asciiTheme="minorHAnsi" w:hAnsiTheme="minorHAnsi"/>
                <w:sz w:val="18"/>
                <w:szCs w:val="18"/>
              </w:rPr>
              <w:t>)</w:t>
            </w:r>
          </w:p>
        </w:tc>
        <w:tc>
          <w:tcPr>
            <w:tcW w:w="7082" w:type="dxa"/>
          </w:tcPr>
          <w:p w:rsidR="00A028D0" w:rsidRPr="00A64287" w:rsidRDefault="00A028D0" w:rsidP="002F0BD8">
            <w:pPr>
              <w:pStyle w:val="Tekstpodstawowywcity"/>
              <w:tabs>
                <w:tab w:val="left" w:pos="173"/>
              </w:tabs>
              <w:suppressAutoHyphens/>
              <w:ind w:right="-10"/>
              <w:jc w:val="both"/>
              <w:rPr>
                <w:rFonts w:asciiTheme="minorHAnsi" w:hAnsiTheme="minorHAnsi"/>
                <w:sz w:val="18"/>
                <w:szCs w:val="18"/>
                <w:lang w:val="pl-PL"/>
              </w:rPr>
            </w:pPr>
            <w:r w:rsidRPr="00A64287">
              <w:rPr>
                <w:rFonts w:asciiTheme="minorHAnsi" w:hAnsiTheme="minorHAnsi"/>
                <w:sz w:val="18"/>
                <w:szCs w:val="18"/>
                <w:lang w:val="pl-PL"/>
              </w:rPr>
              <w:t>Działanie 7.3:</w:t>
            </w:r>
          </w:p>
          <w:p w:rsidR="00A028D0" w:rsidRPr="00A64287" w:rsidRDefault="00A028D0" w:rsidP="0042189C">
            <w:pPr>
              <w:pStyle w:val="Tekstpodstawowywcity"/>
              <w:numPr>
                <w:ilvl w:val="0"/>
                <w:numId w:val="94"/>
              </w:numPr>
              <w:tabs>
                <w:tab w:val="left" w:pos="173"/>
              </w:tabs>
              <w:suppressAutoHyphens/>
              <w:ind w:right="-10" w:hanging="1080"/>
              <w:jc w:val="both"/>
              <w:rPr>
                <w:rFonts w:asciiTheme="minorHAnsi" w:hAnsiTheme="minorHAnsi"/>
                <w:sz w:val="18"/>
                <w:szCs w:val="18"/>
                <w:lang w:val="pl-PL"/>
              </w:rPr>
            </w:pPr>
            <w:r w:rsidRPr="00A64287">
              <w:rPr>
                <w:rFonts w:asciiTheme="minorHAnsi" w:hAnsiTheme="minorHAnsi"/>
                <w:sz w:val="18"/>
                <w:szCs w:val="18"/>
                <w:lang w:val="pl-PL"/>
              </w:rPr>
              <w:t>wskaźnik rezultatu bezpośredniego:</w:t>
            </w:r>
          </w:p>
          <w:p w:rsidR="00A028D0" w:rsidRPr="00A64287" w:rsidRDefault="00A028D0" w:rsidP="0042189C">
            <w:pPr>
              <w:pStyle w:val="Tekstpodstawowywcity"/>
              <w:numPr>
                <w:ilvl w:val="1"/>
                <w:numId w:val="54"/>
              </w:numPr>
              <w:tabs>
                <w:tab w:val="left" w:pos="173"/>
              </w:tabs>
              <w:suppressAutoHyphens/>
              <w:ind w:left="0" w:right="-10" w:firstLine="0"/>
              <w:jc w:val="both"/>
              <w:rPr>
                <w:rFonts w:asciiTheme="minorHAnsi" w:hAnsiTheme="minorHAnsi"/>
                <w:sz w:val="18"/>
                <w:szCs w:val="18"/>
                <w:lang w:val="pl-PL"/>
              </w:rPr>
            </w:pPr>
            <w:r w:rsidRPr="00A64287">
              <w:rPr>
                <w:rFonts w:asciiTheme="minorHAnsi" w:hAnsiTheme="minorHAnsi"/>
                <w:sz w:val="18"/>
                <w:szCs w:val="18"/>
                <w:lang w:val="pl-PL"/>
              </w:rPr>
              <w:t>liczba osób zagrożonych ubóstwem lub wykluczeniem społecznym poszukujących pracy po opuszczeniu programu – osiągnięta wartość wskaźnika – 254;</w:t>
            </w:r>
          </w:p>
          <w:p w:rsidR="00A028D0" w:rsidRPr="00A64287" w:rsidRDefault="00A028D0" w:rsidP="0042189C">
            <w:pPr>
              <w:pStyle w:val="Tekstpodstawowywcity"/>
              <w:numPr>
                <w:ilvl w:val="1"/>
                <w:numId w:val="54"/>
              </w:numPr>
              <w:tabs>
                <w:tab w:val="left" w:pos="173"/>
              </w:tabs>
              <w:suppressAutoHyphens/>
              <w:ind w:left="0" w:right="-10" w:firstLine="0"/>
              <w:jc w:val="both"/>
              <w:rPr>
                <w:rFonts w:asciiTheme="minorHAnsi" w:hAnsiTheme="minorHAnsi"/>
                <w:sz w:val="18"/>
                <w:szCs w:val="18"/>
                <w:lang w:val="pl-PL"/>
              </w:rPr>
            </w:pPr>
            <w:r w:rsidRPr="00A64287">
              <w:rPr>
                <w:rFonts w:asciiTheme="minorHAnsi" w:hAnsiTheme="minorHAnsi"/>
                <w:sz w:val="18"/>
                <w:szCs w:val="18"/>
                <w:lang w:val="pl-PL"/>
              </w:rPr>
              <w:t>liczba osób zagrożonych ubóstwem lub wykluczeniem społecznym, które uzyskały kwalifikacje po opuszczeniu programu - osiągnięta wartość wskaźnika – 483;</w:t>
            </w:r>
          </w:p>
          <w:p w:rsidR="00A028D0" w:rsidRPr="00A64287" w:rsidRDefault="00A028D0" w:rsidP="0042189C">
            <w:pPr>
              <w:pStyle w:val="Tekstpodstawowywcity"/>
              <w:numPr>
                <w:ilvl w:val="1"/>
                <w:numId w:val="54"/>
              </w:numPr>
              <w:tabs>
                <w:tab w:val="left" w:pos="173"/>
              </w:tabs>
              <w:suppressAutoHyphens/>
              <w:ind w:left="0" w:right="-10" w:firstLine="0"/>
              <w:jc w:val="both"/>
              <w:rPr>
                <w:rFonts w:asciiTheme="minorHAnsi" w:hAnsiTheme="minorHAnsi"/>
                <w:sz w:val="18"/>
                <w:szCs w:val="18"/>
                <w:lang w:val="pl-PL"/>
              </w:rPr>
            </w:pPr>
            <w:r w:rsidRPr="00A64287">
              <w:rPr>
                <w:rFonts w:asciiTheme="minorHAnsi" w:hAnsiTheme="minorHAnsi"/>
                <w:sz w:val="18"/>
                <w:szCs w:val="18"/>
                <w:lang w:val="pl-PL"/>
              </w:rPr>
              <w:t>liczba osób zagrożonych ubóstwem lub wykluczeniem społecznym pracujących po opuszczeniu programu (łącznie z pracującymi na własny rachunek) - osiągnięta wartość wskaźnika – 165;</w:t>
            </w:r>
          </w:p>
          <w:p w:rsidR="00A028D0" w:rsidRPr="00A64287" w:rsidRDefault="00A028D0" w:rsidP="002F0BD8">
            <w:pPr>
              <w:pStyle w:val="Tekstpodstawowywcity"/>
              <w:tabs>
                <w:tab w:val="left" w:pos="173"/>
              </w:tabs>
              <w:suppressAutoHyphens/>
              <w:ind w:right="-10"/>
              <w:jc w:val="both"/>
              <w:rPr>
                <w:rFonts w:asciiTheme="minorHAnsi" w:hAnsiTheme="minorHAnsi"/>
                <w:sz w:val="18"/>
                <w:szCs w:val="18"/>
                <w:lang w:val="pl-PL"/>
              </w:rPr>
            </w:pPr>
          </w:p>
          <w:p w:rsidR="00A028D0" w:rsidRPr="00A64287" w:rsidRDefault="00A028D0" w:rsidP="0042189C">
            <w:pPr>
              <w:pStyle w:val="Tekstpodstawowywcity"/>
              <w:numPr>
                <w:ilvl w:val="1"/>
                <w:numId w:val="22"/>
              </w:numPr>
              <w:tabs>
                <w:tab w:val="left" w:pos="173"/>
              </w:tabs>
              <w:suppressAutoHyphens/>
              <w:ind w:right="-10" w:hanging="1530"/>
              <w:jc w:val="both"/>
              <w:rPr>
                <w:rFonts w:asciiTheme="minorHAnsi" w:hAnsiTheme="minorHAnsi"/>
                <w:sz w:val="18"/>
                <w:szCs w:val="18"/>
                <w:lang w:val="pl-PL"/>
              </w:rPr>
            </w:pPr>
            <w:r w:rsidRPr="00A64287">
              <w:rPr>
                <w:rFonts w:asciiTheme="minorHAnsi" w:hAnsiTheme="minorHAnsi"/>
                <w:sz w:val="18"/>
                <w:szCs w:val="18"/>
                <w:lang w:val="pl-PL"/>
              </w:rPr>
              <w:t>wskaźnik produktu:</w:t>
            </w:r>
          </w:p>
          <w:p w:rsidR="00A028D0" w:rsidRPr="00A64287" w:rsidRDefault="00A028D0" w:rsidP="0042189C">
            <w:pPr>
              <w:pStyle w:val="Tekstpodstawowywcity"/>
              <w:numPr>
                <w:ilvl w:val="0"/>
                <w:numId w:val="55"/>
              </w:numPr>
              <w:tabs>
                <w:tab w:val="left" w:pos="173"/>
                <w:tab w:val="left" w:pos="303"/>
              </w:tabs>
              <w:suppressAutoHyphens/>
              <w:ind w:left="25" w:right="-10" w:firstLine="0"/>
              <w:jc w:val="both"/>
              <w:rPr>
                <w:rFonts w:asciiTheme="minorHAnsi" w:hAnsiTheme="minorHAnsi"/>
                <w:sz w:val="18"/>
                <w:szCs w:val="18"/>
                <w:lang w:val="pl-PL"/>
              </w:rPr>
            </w:pPr>
            <w:r w:rsidRPr="00A64287">
              <w:rPr>
                <w:rFonts w:asciiTheme="minorHAnsi" w:hAnsiTheme="minorHAnsi"/>
                <w:sz w:val="18"/>
                <w:szCs w:val="18"/>
                <w:lang w:val="pl-PL"/>
              </w:rPr>
              <w:t>liczba osób zagrożonych ubóstwem lub wykluczeniem społecznym objętych wsparciem w programie - osiągnięta wartość wskaźnika – 2.557;</w:t>
            </w:r>
          </w:p>
          <w:p w:rsidR="00A028D0" w:rsidRPr="00A64287" w:rsidRDefault="00A028D0" w:rsidP="0042189C">
            <w:pPr>
              <w:pStyle w:val="Tekstpodstawowywcity"/>
              <w:numPr>
                <w:ilvl w:val="0"/>
                <w:numId w:val="55"/>
              </w:numPr>
              <w:tabs>
                <w:tab w:val="left" w:pos="173"/>
                <w:tab w:val="left" w:pos="303"/>
              </w:tabs>
              <w:suppressAutoHyphens/>
              <w:ind w:left="25" w:right="-10" w:firstLine="0"/>
              <w:jc w:val="both"/>
              <w:rPr>
                <w:rFonts w:asciiTheme="minorHAnsi" w:hAnsiTheme="minorHAnsi"/>
                <w:sz w:val="18"/>
                <w:szCs w:val="18"/>
                <w:lang w:val="pl-PL"/>
              </w:rPr>
            </w:pPr>
            <w:r w:rsidRPr="00A64287">
              <w:rPr>
                <w:rFonts w:asciiTheme="minorHAnsi" w:hAnsiTheme="minorHAnsi"/>
                <w:sz w:val="18"/>
                <w:szCs w:val="18"/>
                <w:lang w:val="pl-PL"/>
              </w:rPr>
              <w:t>liczba osób z niepełnosprawnościami objętych wsparciem w programie (C) - osiągnięta wartość wskaźnika – 970.</w:t>
            </w:r>
          </w:p>
          <w:p w:rsidR="00A028D0" w:rsidRPr="00A64287" w:rsidRDefault="00A028D0" w:rsidP="002F0BD8">
            <w:pPr>
              <w:pStyle w:val="Tekstpodstawowywcity"/>
              <w:tabs>
                <w:tab w:val="left" w:pos="173"/>
                <w:tab w:val="left" w:pos="303"/>
              </w:tabs>
              <w:suppressAutoHyphens/>
              <w:ind w:left="25" w:right="-10"/>
              <w:jc w:val="both"/>
              <w:rPr>
                <w:rFonts w:asciiTheme="minorHAnsi" w:hAnsiTheme="minorHAnsi"/>
                <w:sz w:val="18"/>
                <w:szCs w:val="18"/>
                <w:lang w:val="pl-PL"/>
              </w:rPr>
            </w:pPr>
          </w:p>
          <w:p w:rsidR="00A028D0" w:rsidRPr="00A64287" w:rsidRDefault="00A028D0" w:rsidP="002F0BD8">
            <w:pPr>
              <w:pStyle w:val="Tekstpodstawowywcity"/>
              <w:tabs>
                <w:tab w:val="left" w:pos="173"/>
                <w:tab w:val="left" w:pos="303"/>
              </w:tabs>
              <w:suppressAutoHyphens/>
              <w:ind w:left="25" w:right="-10"/>
              <w:jc w:val="both"/>
              <w:rPr>
                <w:rFonts w:asciiTheme="minorHAnsi" w:hAnsiTheme="minorHAnsi"/>
                <w:sz w:val="18"/>
                <w:szCs w:val="18"/>
                <w:lang w:val="pl-PL"/>
              </w:rPr>
            </w:pPr>
            <w:r w:rsidRPr="00A64287">
              <w:rPr>
                <w:rFonts w:asciiTheme="minorHAnsi" w:hAnsiTheme="minorHAnsi"/>
                <w:sz w:val="18"/>
                <w:szCs w:val="18"/>
                <w:lang w:val="pl-PL"/>
              </w:rPr>
              <w:t>Działanie 7.4:</w:t>
            </w:r>
          </w:p>
          <w:p w:rsidR="00A028D0" w:rsidRPr="00A64287" w:rsidRDefault="00A028D0" w:rsidP="002F0BD8">
            <w:pPr>
              <w:pStyle w:val="Tekstpodstawowywcity"/>
              <w:tabs>
                <w:tab w:val="left" w:pos="173"/>
                <w:tab w:val="left" w:pos="303"/>
              </w:tabs>
              <w:suppressAutoHyphens/>
              <w:ind w:left="25" w:right="-10"/>
              <w:jc w:val="both"/>
              <w:rPr>
                <w:rFonts w:asciiTheme="minorHAnsi" w:hAnsiTheme="minorHAnsi"/>
                <w:sz w:val="18"/>
                <w:szCs w:val="18"/>
                <w:lang w:val="pl-PL"/>
              </w:rPr>
            </w:pPr>
            <w:r w:rsidRPr="00A64287">
              <w:rPr>
                <w:rFonts w:asciiTheme="minorHAnsi" w:hAnsiTheme="minorHAnsi"/>
                <w:sz w:val="18"/>
                <w:szCs w:val="18"/>
                <w:lang w:val="pl-PL"/>
              </w:rPr>
              <w:t>Poddziałanie 7.4.1:</w:t>
            </w:r>
          </w:p>
          <w:p w:rsidR="00A028D0" w:rsidRPr="00A64287" w:rsidRDefault="00A028D0" w:rsidP="0042189C">
            <w:pPr>
              <w:pStyle w:val="Tekstpodstawowywcity"/>
              <w:numPr>
                <w:ilvl w:val="0"/>
                <w:numId w:val="95"/>
              </w:numPr>
              <w:tabs>
                <w:tab w:val="left" w:pos="173"/>
                <w:tab w:val="left" w:pos="303"/>
              </w:tabs>
              <w:suppressAutoHyphens/>
              <w:ind w:left="25" w:right="-10" w:firstLine="0"/>
              <w:jc w:val="both"/>
              <w:rPr>
                <w:rFonts w:asciiTheme="minorHAnsi" w:hAnsiTheme="minorHAnsi"/>
                <w:sz w:val="18"/>
                <w:szCs w:val="18"/>
                <w:lang w:val="pl-PL"/>
              </w:rPr>
            </w:pPr>
            <w:r w:rsidRPr="00A64287">
              <w:rPr>
                <w:rFonts w:asciiTheme="minorHAnsi" w:hAnsiTheme="minorHAnsi"/>
                <w:sz w:val="18"/>
                <w:szCs w:val="18"/>
                <w:lang w:val="pl-PL"/>
              </w:rPr>
              <w:t>wskaźniki rezultatu bezpośredniego:</w:t>
            </w:r>
          </w:p>
          <w:p w:rsidR="00A028D0" w:rsidRPr="00A64287" w:rsidRDefault="00A028D0" w:rsidP="0042189C">
            <w:pPr>
              <w:pStyle w:val="Tekstpodstawowywcity"/>
              <w:numPr>
                <w:ilvl w:val="2"/>
                <w:numId w:val="96"/>
              </w:numPr>
              <w:tabs>
                <w:tab w:val="left" w:pos="173"/>
                <w:tab w:val="left" w:pos="303"/>
              </w:tabs>
              <w:suppressAutoHyphens/>
              <w:ind w:left="25" w:right="-10" w:firstLine="0"/>
              <w:jc w:val="both"/>
              <w:rPr>
                <w:rFonts w:asciiTheme="minorHAnsi" w:hAnsiTheme="minorHAnsi"/>
                <w:sz w:val="18"/>
                <w:szCs w:val="18"/>
                <w:lang w:val="pl-PL"/>
              </w:rPr>
            </w:pPr>
            <w:r w:rsidRPr="00A64287">
              <w:rPr>
                <w:rFonts w:asciiTheme="minorHAnsi" w:hAnsiTheme="minorHAnsi"/>
                <w:sz w:val="18"/>
                <w:szCs w:val="18"/>
                <w:lang w:val="pl-PL"/>
              </w:rPr>
              <w:t>liczba osób zagrożonych ubóstwem lub wykluczeniem społecznym poszukujących pracy po opuszczeniu programu  – osiągnięta wartość wskaźnika – 255;</w:t>
            </w:r>
          </w:p>
          <w:p w:rsidR="00A028D0" w:rsidRPr="00A64287" w:rsidRDefault="00A028D0" w:rsidP="0042189C">
            <w:pPr>
              <w:pStyle w:val="Tekstpodstawowywcity"/>
              <w:numPr>
                <w:ilvl w:val="0"/>
                <w:numId w:val="97"/>
              </w:numPr>
              <w:tabs>
                <w:tab w:val="left" w:pos="173"/>
                <w:tab w:val="left" w:pos="303"/>
              </w:tabs>
              <w:suppressAutoHyphens/>
              <w:ind w:left="25" w:right="-10" w:firstLine="0"/>
              <w:jc w:val="both"/>
              <w:rPr>
                <w:rFonts w:asciiTheme="minorHAnsi" w:hAnsiTheme="minorHAnsi"/>
                <w:sz w:val="18"/>
                <w:szCs w:val="18"/>
                <w:lang w:val="pl-PL"/>
              </w:rPr>
            </w:pPr>
            <w:r w:rsidRPr="00A64287">
              <w:rPr>
                <w:rFonts w:asciiTheme="minorHAnsi" w:hAnsiTheme="minorHAnsi"/>
                <w:sz w:val="18"/>
                <w:szCs w:val="18"/>
                <w:lang w:val="pl-PL"/>
              </w:rPr>
              <w:t>liczba osób zagrożonych ubóstwem lub wykluczeniem społecznym, które uzyskały kwalifikacje po opuszczeniu programu - osiągnięta wartość wskaźnika – 338;</w:t>
            </w:r>
          </w:p>
          <w:p w:rsidR="00A028D0" w:rsidRPr="00A64287" w:rsidRDefault="00A028D0" w:rsidP="0042189C">
            <w:pPr>
              <w:pStyle w:val="Tekstpodstawowywcity"/>
              <w:numPr>
                <w:ilvl w:val="0"/>
                <w:numId w:val="97"/>
              </w:numPr>
              <w:tabs>
                <w:tab w:val="left" w:pos="173"/>
                <w:tab w:val="left" w:pos="303"/>
              </w:tabs>
              <w:suppressAutoHyphens/>
              <w:ind w:left="25" w:right="-10" w:firstLine="0"/>
              <w:jc w:val="both"/>
              <w:rPr>
                <w:rFonts w:asciiTheme="minorHAnsi" w:hAnsiTheme="minorHAnsi"/>
                <w:sz w:val="18"/>
                <w:szCs w:val="18"/>
                <w:lang w:val="pl-PL"/>
              </w:rPr>
            </w:pPr>
            <w:r w:rsidRPr="00A64287">
              <w:rPr>
                <w:rFonts w:asciiTheme="minorHAnsi" w:hAnsiTheme="minorHAnsi"/>
                <w:sz w:val="18"/>
                <w:szCs w:val="18"/>
                <w:lang w:val="pl-PL"/>
              </w:rPr>
              <w:t>liczba osób zagrożonych ubóstwem lub wykluczeniem społecznym pracujących po opuszczeniu programu (łącznie z pracującymi na własny rachunek) - osiągnięta wartość wskaźnika – 168;</w:t>
            </w:r>
          </w:p>
          <w:p w:rsidR="00A028D0" w:rsidRPr="00A64287" w:rsidRDefault="00A028D0" w:rsidP="002F0BD8">
            <w:pPr>
              <w:pStyle w:val="Tekstpodstawowywcity"/>
              <w:tabs>
                <w:tab w:val="left" w:pos="173"/>
                <w:tab w:val="left" w:pos="303"/>
              </w:tabs>
              <w:suppressAutoHyphens/>
              <w:ind w:left="25" w:right="-10"/>
              <w:jc w:val="both"/>
              <w:rPr>
                <w:rFonts w:asciiTheme="minorHAnsi" w:hAnsiTheme="minorHAnsi"/>
                <w:sz w:val="18"/>
                <w:szCs w:val="18"/>
                <w:lang w:val="pl-PL"/>
              </w:rPr>
            </w:pPr>
          </w:p>
          <w:p w:rsidR="00A028D0" w:rsidRPr="00A64287" w:rsidRDefault="00A028D0" w:rsidP="0042189C">
            <w:pPr>
              <w:pStyle w:val="Tekstpodstawowywcity"/>
              <w:numPr>
                <w:ilvl w:val="0"/>
                <w:numId w:val="95"/>
              </w:numPr>
              <w:tabs>
                <w:tab w:val="left" w:pos="173"/>
                <w:tab w:val="left" w:pos="303"/>
              </w:tabs>
              <w:suppressAutoHyphens/>
              <w:ind w:left="0" w:right="-10" w:firstLine="0"/>
              <w:jc w:val="both"/>
              <w:rPr>
                <w:rFonts w:asciiTheme="minorHAnsi" w:hAnsiTheme="minorHAnsi"/>
                <w:sz w:val="18"/>
                <w:szCs w:val="18"/>
                <w:lang w:val="pl-PL"/>
              </w:rPr>
            </w:pPr>
            <w:r w:rsidRPr="00A64287">
              <w:rPr>
                <w:rFonts w:asciiTheme="minorHAnsi" w:hAnsiTheme="minorHAnsi"/>
                <w:sz w:val="18"/>
                <w:szCs w:val="18"/>
                <w:lang w:val="pl-PL"/>
              </w:rPr>
              <w:t>wskaźniki produktu:</w:t>
            </w:r>
          </w:p>
          <w:p w:rsidR="00A028D0" w:rsidRPr="00A64287" w:rsidRDefault="00A028D0" w:rsidP="0042189C">
            <w:pPr>
              <w:pStyle w:val="Tekstpodstawowywcity"/>
              <w:numPr>
                <w:ilvl w:val="2"/>
                <w:numId w:val="98"/>
              </w:numPr>
              <w:tabs>
                <w:tab w:val="left" w:pos="173"/>
                <w:tab w:val="left" w:pos="303"/>
              </w:tabs>
              <w:suppressAutoHyphens/>
              <w:ind w:left="0" w:right="-10" w:firstLine="0"/>
              <w:jc w:val="both"/>
              <w:rPr>
                <w:rFonts w:asciiTheme="minorHAnsi" w:hAnsiTheme="minorHAnsi"/>
                <w:sz w:val="18"/>
                <w:szCs w:val="18"/>
                <w:lang w:val="pl-PL"/>
              </w:rPr>
            </w:pPr>
            <w:r w:rsidRPr="00A64287">
              <w:rPr>
                <w:rFonts w:asciiTheme="minorHAnsi" w:hAnsiTheme="minorHAnsi"/>
                <w:sz w:val="18"/>
                <w:szCs w:val="18"/>
                <w:lang w:val="pl-PL"/>
              </w:rPr>
              <w:t>liczba osób zagrożonych ubóstwem lub wykluczeniem społecznym objętych wsparciem w programie - osiągnięta wartość wskaźnika – 1.828;</w:t>
            </w:r>
          </w:p>
          <w:p w:rsidR="00A028D0" w:rsidRPr="00A64287" w:rsidRDefault="00A028D0" w:rsidP="0042189C">
            <w:pPr>
              <w:pStyle w:val="Tekstpodstawowywcity"/>
              <w:numPr>
                <w:ilvl w:val="0"/>
                <w:numId w:val="98"/>
              </w:numPr>
              <w:tabs>
                <w:tab w:val="left" w:pos="173"/>
                <w:tab w:val="left" w:pos="303"/>
              </w:tabs>
              <w:suppressAutoHyphens/>
              <w:ind w:left="0" w:right="-10" w:firstLine="0"/>
              <w:jc w:val="both"/>
              <w:rPr>
                <w:rFonts w:asciiTheme="minorHAnsi" w:hAnsiTheme="minorHAnsi"/>
                <w:sz w:val="18"/>
                <w:szCs w:val="18"/>
                <w:lang w:val="pl-PL"/>
              </w:rPr>
            </w:pPr>
            <w:r w:rsidRPr="00A64287">
              <w:rPr>
                <w:rFonts w:asciiTheme="minorHAnsi" w:hAnsiTheme="minorHAnsi"/>
                <w:sz w:val="18"/>
                <w:szCs w:val="18"/>
                <w:lang w:val="pl-PL"/>
              </w:rPr>
              <w:t>liczba osób z niepełnosprawnościami objętych wsparciem w programie (C) - osiągnięta wartość wskaźnika – 346.</w:t>
            </w:r>
          </w:p>
          <w:p w:rsidR="00A028D0" w:rsidRPr="00A64287" w:rsidRDefault="00A028D0" w:rsidP="002F0BD8">
            <w:pPr>
              <w:pStyle w:val="Tekstpodstawowywcity"/>
              <w:tabs>
                <w:tab w:val="left" w:pos="173"/>
                <w:tab w:val="left" w:pos="303"/>
              </w:tabs>
              <w:suppressAutoHyphens/>
              <w:ind w:right="-10"/>
              <w:jc w:val="both"/>
              <w:rPr>
                <w:rFonts w:asciiTheme="minorHAnsi" w:hAnsiTheme="minorHAnsi"/>
                <w:sz w:val="18"/>
                <w:szCs w:val="18"/>
                <w:lang w:val="pl-PL"/>
              </w:rPr>
            </w:pPr>
          </w:p>
          <w:p w:rsidR="00A028D0" w:rsidRPr="00A64287" w:rsidRDefault="00A028D0" w:rsidP="002F0BD8">
            <w:pPr>
              <w:pStyle w:val="Tekstpodstawowywcity"/>
              <w:tabs>
                <w:tab w:val="left" w:pos="173"/>
                <w:tab w:val="left" w:pos="303"/>
              </w:tabs>
              <w:suppressAutoHyphens/>
              <w:ind w:right="-10"/>
              <w:jc w:val="both"/>
              <w:rPr>
                <w:rFonts w:asciiTheme="minorHAnsi" w:hAnsiTheme="minorHAnsi"/>
                <w:sz w:val="18"/>
                <w:szCs w:val="18"/>
                <w:lang w:val="pl-PL"/>
              </w:rPr>
            </w:pPr>
            <w:r w:rsidRPr="00A64287">
              <w:rPr>
                <w:rFonts w:asciiTheme="minorHAnsi" w:hAnsiTheme="minorHAnsi"/>
                <w:sz w:val="18"/>
                <w:szCs w:val="18"/>
                <w:lang w:val="pl-PL"/>
              </w:rPr>
              <w:t>Poddziałanie 7.4.2:</w:t>
            </w:r>
          </w:p>
          <w:p w:rsidR="00A028D0" w:rsidRPr="00A64287" w:rsidRDefault="00A028D0" w:rsidP="002F0BD8">
            <w:pPr>
              <w:pStyle w:val="Tekstpodstawowywcity"/>
              <w:tabs>
                <w:tab w:val="left" w:pos="173"/>
                <w:tab w:val="left" w:pos="303"/>
              </w:tabs>
              <w:suppressAutoHyphens/>
              <w:ind w:right="-10"/>
              <w:jc w:val="both"/>
              <w:rPr>
                <w:rFonts w:asciiTheme="minorHAnsi" w:hAnsiTheme="minorHAnsi"/>
                <w:sz w:val="18"/>
                <w:szCs w:val="18"/>
                <w:lang w:val="pl-PL"/>
              </w:rPr>
            </w:pPr>
            <w:r w:rsidRPr="00A64287">
              <w:rPr>
                <w:rFonts w:asciiTheme="minorHAnsi" w:hAnsiTheme="minorHAnsi"/>
                <w:sz w:val="18"/>
                <w:szCs w:val="18"/>
                <w:lang w:val="pl-PL"/>
              </w:rPr>
              <w:t>•</w:t>
            </w:r>
            <w:r w:rsidRPr="00A64287">
              <w:rPr>
                <w:rFonts w:asciiTheme="minorHAnsi" w:hAnsiTheme="minorHAnsi"/>
                <w:sz w:val="18"/>
                <w:szCs w:val="18"/>
                <w:lang w:val="pl-PL"/>
              </w:rPr>
              <w:tab/>
              <w:t>wskaźniki rezultatu bezpośredniego:</w:t>
            </w:r>
          </w:p>
          <w:p w:rsidR="00A028D0" w:rsidRPr="00A64287" w:rsidRDefault="00A028D0" w:rsidP="0042189C">
            <w:pPr>
              <w:pStyle w:val="Tekstpodstawowywcity"/>
              <w:numPr>
                <w:ilvl w:val="0"/>
                <w:numId w:val="99"/>
              </w:numPr>
              <w:tabs>
                <w:tab w:val="left" w:pos="173"/>
                <w:tab w:val="left" w:pos="303"/>
              </w:tabs>
              <w:suppressAutoHyphens/>
              <w:ind w:left="0" w:right="-10" w:firstLine="0"/>
              <w:jc w:val="both"/>
              <w:rPr>
                <w:rFonts w:asciiTheme="minorHAnsi" w:hAnsiTheme="minorHAnsi"/>
                <w:sz w:val="18"/>
                <w:szCs w:val="18"/>
                <w:lang w:val="pl-PL"/>
              </w:rPr>
            </w:pPr>
            <w:r w:rsidRPr="00A64287">
              <w:rPr>
                <w:rFonts w:asciiTheme="minorHAnsi" w:hAnsiTheme="minorHAnsi"/>
                <w:sz w:val="18"/>
                <w:szCs w:val="18"/>
                <w:lang w:val="pl-PL"/>
              </w:rPr>
              <w:t>liczba osób zagrożonych ubóstwem lub wykluczeniem społecznym poszukujących pracy po opuszczeniu programu – osiągnięta wartość wskaźnika – 168;</w:t>
            </w:r>
          </w:p>
          <w:p w:rsidR="00A028D0" w:rsidRPr="00A64287" w:rsidRDefault="00A028D0" w:rsidP="0042189C">
            <w:pPr>
              <w:pStyle w:val="Tekstpodstawowywcity"/>
              <w:numPr>
                <w:ilvl w:val="0"/>
                <w:numId w:val="99"/>
              </w:numPr>
              <w:tabs>
                <w:tab w:val="left" w:pos="173"/>
                <w:tab w:val="left" w:pos="303"/>
              </w:tabs>
              <w:suppressAutoHyphens/>
              <w:ind w:left="0" w:right="-10" w:firstLine="0"/>
              <w:jc w:val="both"/>
              <w:rPr>
                <w:rFonts w:asciiTheme="minorHAnsi" w:hAnsiTheme="minorHAnsi"/>
                <w:sz w:val="18"/>
                <w:szCs w:val="18"/>
                <w:lang w:val="pl-PL"/>
              </w:rPr>
            </w:pPr>
            <w:r w:rsidRPr="00A64287">
              <w:rPr>
                <w:rFonts w:asciiTheme="minorHAnsi" w:hAnsiTheme="minorHAnsi"/>
                <w:sz w:val="18"/>
                <w:szCs w:val="18"/>
                <w:lang w:val="pl-PL"/>
              </w:rPr>
              <w:t>liczba osób zagrożonych ubóstwem lub wykluczeniem społecznym, które uzyskały kwalifikacje po opuszczeniu programu - osiągnięta wartość wskaźnika – 314;</w:t>
            </w:r>
          </w:p>
          <w:p w:rsidR="00A028D0" w:rsidRPr="00A64287" w:rsidRDefault="00A028D0" w:rsidP="0042189C">
            <w:pPr>
              <w:pStyle w:val="Tekstpodstawowywcity"/>
              <w:numPr>
                <w:ilvl w:val="0"/>
                <w:numId w:val="99"/>
              </w:numPr>
              <w:tabs>
                <w:tab w:val="left" w:pos="173"/>
                <w:tab w:val="left" w:pos="303"/>
              </w:tabs>
              <w:suppressAutoHyphens/>
              <w:ind w:left="0" w:right="-10" w:firstLine="0"/>
              <w:jc w:val="both"/>
              <w:rPr>
                <w:rFonts w:asciiTheme="minorHAnsi" w:hAnsiTheme="minorHAnsi"/>
                <w:sz w:val="18"/>
                <w:szCs w:val="18"/>
                <w:lang w:val="pl-PL"/>
              </w:rPr>
            </w:pPr>
            <w:r w:rsidRPr="00A64287">
              <w:rPr>
                <w:rFonts w:asciiTheme="minorHAnsi" w:hAnsiTheme="minorHAnsi"/>
                <w:sz w:val="18"/>
                <w:szCs w:val="18"/>
                <w:lang w:val="pl-PL"/>
              </w:rPr>
              <w:t>liczba osób zagrożonych ubóstwem lub wykluczeniem społecznym pracujących po opuszczeniu programu (łącznie z pracującymi na własny rachunek) - osiągnięta wartość wskaźnika - 75;</w:t>
            </w:r>
          </w:p>
          <w:p w:rsidR="00A028D0" w:rsidRPr="00A64287" w:rsidRDefault="00A028D0" w:rsidP="002F0BD8">
            <w:pPr>
              <w:pStyle w:val="Tekstpodstawowywcity"/>
              <w:tabs>
                <w:tab w:val="left" w:pos="173"/>
                <w:tab w:val="left" w:pos="303"/>
              </w:tabs>
              <w:suppressAutoHyphens/>
              <w:ind w:right="-10"/>
              <w:jc w:val="both"/>
              <w:rPr>
                <w:rFonts w:asciiTheme="minorHAnsi" w:hAnsiTheme="minorHAnsi"/>
                <w:sz w:val="18"/>
                <w:szCs w:val="18"/>
                <w:lang w:val="pl-PL"/>
              </w:rPr>
            </w:pPr>
          </w:p>
          <w:p w:rsidR="00A028D0" w:rsidRPr="00A64287" w:rsidRDefault="00A028D0" w:rsidP="002F0BD8">
            <w:pPr>
              <w:pStyle w:val="Tekstpodstawowywcity"/>
              <w:tabs>
                <w:tab w:val="left" w:pos="173"/>
                <w:tab w:val="left" w:pos="303"/>
              </w:tabs>
              <w:suppressAutoHyphens/>
              <w:ind w:right="-10"/>
              <w:jc w:val="both"/>
              <w:rPr>
                <w:rFonts w:asciiTheme="minorHAnsi" w:hAnsiTheme="minorHAnsi"/>
                <w:sz w:val="18"/>
                <w:szCs w:val="18"/>
                <w:lang w:val="pl-PL"/>
              </w:rPr>
            </w:pPr>
            <w:r w:rsidRPr="00A64287">
              <w:rPr>
                <w:rFonts w:asciiTheme="minorHAnsi" w:hAnsiTheme="minorHAnsi"/>
                <w:sz w:val="18"/>
                <w:szCs w:val="18"/>
                <w:lang w:val="pl-PL"/>
              </w:rPr>
              <w:t>•</w:t>
            </w:r>
            <w:r w:rsidRPr="00A64287">
              <w:rPr>
                <w:rFonts w:asciiTheme="minorHAnsi" w:hAnsiTheme="minorHAnsi"/>
                <w:sz w:val="18"/>
                <w:szCs w:val="18"/>
                <w:lang w:val="pl-PL"/>
              </w:rPr>
              <w:tab/>
              <w:t>wskaźniki produktu:</w:t>
            </w:r>
          </w:p>
          <w:p w:rsidR="00A028D0" w:rsidRPr="00A64287" w:rsidRDefault="00A028D0" w:rsidP="0042189C">
            <w:pPr>
              <w:pStyle w:val="Tekstpodstawowywcity"/>
              <w:numPr>
                <w:ilvl w:val="0"/>
                <w:numId w:val="100"/>
              </w:numPr>
              <w:tabs>
                <w:tab w:val="left" w:pos="173"/>
                <w:tab w:val="left" w:pos="303"/>
              </w:tabs>
              <w:suppressAutoHyphens/>
              <w:ind w:left="0" w:right="-10" w:firstLine="0"/>
              <w:jc w:val="both"/>
              <w:rPr>
                <w:rFonts w:asciiTheme="minorHAnsi" w:hAnsiTheme="minorHAnsi"/>
                <w:sz w:val="18"/>
                <w:szCs w:val="18"/>
                <w:lang w:val="pl-PL"/>
              </w:rPr>
            </w:pPr>
            <w:r w:rsidRPr="00A64287">
              <w:rPr>
                <w:rFonts w:asciiTheme="minorHAnsi" w:hAnsiTheme="minorHAnsi"/>
                <w:sz w:val="18"/>
                <w:szCs w:val="18"/>
                <w:lang w:val="pl-PL"/>
              </w:rPr>
              <w:t>liczba osób zagrożonych ubóstwem lub wykluczeniem społecznym objętych wsparciem w programie - osiągnięta wartość wskaźnika – 653;</w:t>
            </w:r>
          </w:p>
          <w:p w:rsidR="00A028D0" w:rsidRPr="00A64287" w:rsidRDefault="00A028D0" w:rsidP="0042189C">
            <w:pPr>
              <w:pStyle w:val="Tekstpodstawowywcity"/>
              <w:numPr>
                <w:ilvl w:val="0"/>
                <w:numId w:val="100"/>
              </w:numPr>
              <w:tabs>
                <w:tab w:val="left" w:pos="173"/>
                <w:tab w:val="left" w:pos="303"/>
              </w:tabs>
              <w:suppressAutoHyphens/>
              <w:ind w:left="0" w:right="-10" w:firstLine="0"/>
              <w:jc w:val="both"/>
              <w:rPr>
                <w:rFonts w:asciiTheme="minorHAnsi" w:hAnsiTheme="minorHAnsi"/>
                <w:sz w:val="18"/>
                <w:szCs w:val="18"/>
                <w:lang w:val="pl-PL"/>
              </w:rPr>
            </w:pPr>
            <w:r w:rsidRPr="00A64287">
              <w:rPr>
                <w:rFonts w:asciiTheme="minorHAnsi" w:hAnsiTheme="minorHAnsi"/>
                <w:sz w:val="18"/>
                <w:szCs w:val="18"/>
                <w:lang w:val="pl-PL"/>
              </w:rPr>
              <w:t>liczba osób z niepełnosprawnościami objętych wsparciem w programie (C) - osiągnięta wartość wskaźnika – 188.</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A64287">
              <w:rPr>
                <w:rFonts w:asciiTheme="minorHAnsi" w:hAnsiTheme="minorHAnsi"/>
                <w:sz w:val="18"/>
                <w:szCs w:val="18"/>
              </w:rPr>
              <w:t>Środki wydatkowane</w:t>
            </w:r>
            <w:r w:rsidRPr="00A64287">
              <w:rPr>
                <w:rFonts w:asciiTheme="minorHAnsi" w:hAnsiTheme="minorHAnsi"/>
                <w:sz w:val="18"/>
                <w:szCs w:val="18"/>
              </w:rPr>
              <w:br/>
              <w:t>w 2019 r. (w tys. zł)</w:t>
            </w:r>
          </w:p>
        </w:tc>
        <w:tc>
          <w:tcPr>
            <w:tcW w:w="7082" w:type="dxa"/>
          </w:tcPr>
          <w:p w:rsidR="00A028D0" w:rsidRPr="00DC75A7" w:rsidRDefault="00A028D0" w:rsidP="002F0BD8">
            <w:pPr>
              <w:pStyle w:val="Zawartotabeli"/>
              <w:spacing w:after="0"/>
              <w:jc w:val="both"/>
              <w:rPr>
                <w:rFonts w:asciiTheme="minorHAnsi" w:hAnsiTheme="minorHAnsi"/>
                <w:sz w:val="18"/>
                <w:szCs w:val="18"/>
                <w:lang w:val="pl-PL"/>
              </w:rPr>
            </w:pPr>
            <w:r w:rsidRPr="00DC75A7">
              <w:rPr>
                <w:rFonts w:asciiTheme="minorHAnsi" w:hAnsiTheme="minorHAnsi"/>
                <w:sz w:val="18"/>
                <w:szCs w:val="18"/>
                <w:lang w:val="pl-PL"/>
              </w:rPr>
              <w:t>Działanie 7.3: Beneficjentom, których projekty realizowane były w 2019 r. przekazano łącznie 30.881,1 tys. zł i zatwierdzono wydatki na kwotę16.308,2 tys. zł.</w:t>
            </w:r>
          </w:p>
          <w:p w:rsidR="00A028D0" w:rsidRPr="00DC75A7" w:rsidRDefault="00A028D0" w:rsidP="002F0BD8">
            <w:pPr>
              <w:pStyle w:val="Zawartotabeli"/>
              <w:spacing w:after="0"/>
              <w:jc w:val="both"/>
              <w:rPr>
                <w:rFonts w:asciiTheme="minorHAnsi" w:hAnsiTheme="minorHAnsi"/>
                <w:sz w:val="18"/>
                <w:szCs w:val="18"/>
                <w:lang w:val="pl-PL"/>
              </w:rPr>
            </w:pPr>
            <w:r w:rsidRPr="00DC75A7">
              <w:rPr>
                <w:rFonts w:asciiTheme="minorHAnsi" w:hAnsiTheme="minorHAnsi"/>
                <w:sz w:val="18"/>
                <w:szCs w:val="18"/>
                <w:lang w:val="pl-PL"/>
              </w:rPr>
              <w:t>Działanie 7.4:</w:t>
            </w:r>
          </w:p>
          <w:p w:rsidR="00A028D0" w:rsidRPr="00DC75A7" w:rsidRDefault="00A028D0" w:rsidP="002F0BD8">
            <w:pPr>
              <w:pStyle w:val="Zawartotabeli"/>
              <w:spacing w:after="0"/>
              <w:jc w:val="both"/>
              <w:rPr>
                <w:rFonts w:asciiTheme="minorHAnsi" w:hAnsiTheme="minorHAnsi"/>
                <w:sz w:val="18"/>
                <w:szCs w:val="18"/>
                <w:lang w:val="pl-PL"/>
              </w:rPr>
            </w:pPr>
            <w:r w:rsidRPr="00DC75A7">
              <w:rPr>
                <w:rFonts w:asciiTheme="minorHAnsi" w:hAnsiTheme="minorHAnsi"/>
                <w:sz w:val="18"/>
                <w:szCs w:val="18"/>
                <w:lang w:val="pl-PL"/>
              </w:rPr>
              <w:t xml:space="preserve">Beneficjentom Poddziałania 7.4.1:, których projekty realizowane były w 2019 r. przekazano łącznie 18.689,1 tys. zł i zatwierdzono wydatki na kwotę 14.278,4 tys. zł. </w:t>
            </w:r>
          </w:p>
          <w:p w:rsidR="00A028D0" w:rsidRPr="00C15682" w:rsidRDefault="00A028D0" w:rsidP="002F0BD8">
            <w:pPr>
              <w:pStyle w:val="Zawartotabeli"/>
              <w:spacing w:after="0"/>
              <w:jc w:val="both"/>
              <w:rPr>
                <w:rFonts w:asciiTheme="minorHAnsi" w:hAnsiTheme="minorHAnsi"/>
                <w:sz w:val="18"/>
                <w:szCs w:val="18"/>
                <w:highlight w:val="yellow"/>
                <w:lang w:val="pl-PL"/>
              </w:rPr>
            </w:pPr>
            <w:r w:rsidRPr="00DC75A7">
              <w:rPr>
                <w:rFonts w:asciiTheme="minorHAnsi" w:hAnsiTheme="minorHAnsi"/>
                <w:sz w:val="18"/>
                <w:szCs w:val="18"/>
                <w:lang w:val="pl-PL"/>
              </w:rPr>
              <w:t>Beneficjentom Poddziałania 7.4.2 których projekty realizowane były w 2019 r. przekazano łącznie 15.392,8 tys. zł i zatwierdzono wydatki na kwotę 11.556,0 tys. zł.</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215FF1" w:rsidRDefault="00A028D0" w:rsidP="002F0BD8">
            <w:pPr>
              <w:pStyle w:val="Nagwektabeli"/>
              <w:spacing w:after="0"/>
              <w:jc w:val="left"/>
              <w:rPr>
                <w:rFonts w:asciiTheme="minorHAnsi" w:hAnsiTheme="minorHAnsi"/>
                <w:b w:val="0"/>
                <w:bCs w:val="0"/>
                <w:i w:val="0"/>
                <w:iCs w:val="0"/>
                <w:sz w:val="18"/>
                <w:szCs w:val="18"/>
              </w:rPr>
            </w:pPr>
            <w:r w:rsidRPr="00215FF1">
              <w:rPr>
                <w:rFonts w:asciiTheme="minorHAnsi" w:hAnsiTheme="minorHAnsi"/>
                <w:b w:val="0"/>
                <w:bCs w:val="0"/>
                <w:i w:val="0"/>
                <w:iCs w:val="0"/>
                <w:sz w:val="18"/>
                <w:szCs w:val="18"/>
                <w:lang w:val="pl-PL" w:eastAsia="pl-PL"/>
              </w:rPr>
              <w:t>Priorytet 3</w:t>
            </w:r>
          </w:p>
        </w:tc>
        <w:tc>
          <w:tcPr>
            <w:tcW w:w="7082" w:type="dxa"/>
          </w:tcPr>
          <w:p w:rsidR="00A028D0" w:rsidRPr="00215FF1" w:rsidRDefault="00A028D0" w:rsidP="002F0BD8">
            <w:pPr>
              <w:pStyle w:val="Nagwektabeli"/>
              <w:spacing w:after="0"/>
              <w:jc w:val="left"/>
              <w:rPr>
                <w:rFonts w:asciiTheme="minorHAnsi" w:hAnsiTheme="minorHAnsi"/>
                <w:b w:val="0"/>
                <w:bCs w:val="0"/>
                <w:i w:val="0"/>
                <w:iCs w:val="0"/>
                <w:sz w:val="18"/>
                <w:szCs w:val="18"/>
                <w:lang w:val="pl-PL" w:eastAsia="pl-PL"/>
              </w:rPr>
            </w:pPr>
            <w:r w:rsidRPr="00215FF1">
              <w:rPr>
                <w:rFonts w:asciiTheme="minorHAnsi" w:hAnsiTheme="minorHAnsi"/>
                <w:b w:val="0"/>
                <w:bCs w:val="0"/>
                <w:i w:val="0"/>
                <w:iCs w:val="0"/>
                <w:sz w:val="18"/>
                <w:szCs w:val="18"/>
                <w:lang w:val="pl-PL" w:eastAsia="pl-PL"/>
              </w:rPr>
              <w:t>Promocja włączenia zawodowego i społecznego</w:t>
            </w:r>
          </w:p>
        </w:tc>
      </w:tr>
      <w:tr w:rsidR="00A028D0" w:rsidRPr="00C15682" w:rsidTr="002F0BD8">
        <w:trPr>
          <w:trHeight w:val="188"/>
        </w:trPr>
        <w:tc>
          <w:tcPr>
            <w:tcW w:w="2268" w:type="dxa"/>
          </w:tcPr>
          <w:p w:rsidR="00A028D0" w:rsidRPr="00215FF1" w:rsidRDefault="00A028D0" w:rsidP="002F0BD8">
            <w:pPr>
              <w:pStyle w:val="Zawartotabeli"/>
              <w:spacing w:after="0"/>
              <w:rPr>
                <w:rFonts w:asciiTheme="minorHAnsi" w:hAnsiTheme="minorHAnsi"/>
                <w:sz w:val="18"/>
                <w:szCs w:val="18"/>
              </w:rPr>
            </w:pPr>
            <w:r w:rsidRPr="00215FF1">
              <w:rPr>
                <w:rFonts w:asciiTheme="minorHAnsi" w:hAnsiTheme="minorHAnsi"/>
                <w:sz w:val="18"/>
                <w:szCs w:val="18"/>
                <w:lang w:val="pl-PL" w:eastAsia="pl-PL"/>
              </w:rPr>
              <w:t>Cel operacyjny 3.2.</w:t>
            </w:r>
          </w:p>
        </w:tc>
        <w:tc>
          <w:tcPr>
            <w:tcW w:w="7082" w:type="dxa"/>
          </w:tcPr>
          <w:p w:rsidR="00A028D0" w:rsidRPr="00215FF1" w:rsidRDefault="00A028D0" w:rsidP="002F0BD8">
            <w:pPr>
              <w:pStyle w:val="Zawartotabeli"/>
              <w:spacing w:after="0"/>
              <w:rPr>
                <w:rFonts w:asciiTheme="minorHAnsi" w:hAnsiTheme="minorHAnsi"/>
                <w:sz w:val="18"/>
                <w:szCs w:val="18"/>
                <w:lang w:val="pl-PL" w:eastAsia="pl-PL"/>
              </w:rPr>
            </w:pPr>
            <w:r w:rsidRPr="00215FF1">
              <w:rPr>
                <w:rFonts w:asciiTheme="minorHAnsi" w:hAnsiTheme="minorHAnsi"/>
                <w:sz w:val="18"/>
                <w:szCs w:val="18"/>
                <w:lang w:val="pl-PL" w:eastAsia="pl-PL"/>
              </w:rPr>
              <w:t>Rozwój aktywnej integracji</w:t>
            </w:r>
          </w:p>
        </w:tc>
      </w:tr>
      <w:tr w:rsidR="00A028D0" w:rsidRPr="00C15682" w:rsidTr="002F0BD8">
        <w:trPr>
          <w:trHeight w:val="336"/>
        </w:trPr>
        <w:tc>
          <w:tcPr>
            <w:tcW w:w="2268" w:type="dxa"/>
          </w:tcPr>
          <w:p w:rsidR="00A028D0" w:rsidRPr="00215FF1" w:rsidRDefault="00A028D0" w:rsidP="002F0BD8">
            <w:pPr>
              <w:pStyle w:val="Zawartotabeli"/>
              <w:spacing w:after="0"/>
              <w:rPr>
                <w:rFonts w:asciiTheme="minorHAnsi" w:hAnsiTheme="minorHAnsi"/>
                <w:sz w:val="18"/>
                <w:szCs w:val="18"/>
              </w:rPr>
            </w:pPr>
            <w:r w:rsidRPr="00215FF1">
              <w:rPr>
                <w:rFonts w:asciiTheme="minorHAnsi" w:hAnsiTheme="minorHAnsi"/>
                <w:sz w:val="18"/>
                <w:szCs w:val="18"/>
                <w:lang w:val="pl-PL" w:eastAsia="pl-PL"/>
              </w:rPr>
              <w:lastRenderedPageBreak/>
              <w:t>Tytuł zadania 3.2.5.</w:t>
            </w:r>
          </w:p>
        </w:tc>
        <w:tc>
          <w:tcPr>
            <w:tcW w:w="7082" w:type="dxa"/>
          </w:tcPr>
          <w:p w:rsidR="00A028D0" w:rsidRPr="00215FF1" w:rsidRDefault="00A028D0" w:rsidP="002F0BD8">
            <w:pPr>
              <w:pStyle w:val="Zawartotabeli"/>
              <w:spacing w:after="0"/>
              <w:jc w:val="both"/>
              <w:rPr>
                <w:rFonts w:asciiTheme="minorHAnsi" w:hAnsiTheme="minorHAnsi"/>
                <w:sz w:val="18"/>
                <w:szCs w:val="18"/>
              </w:rPr>
            </w:pPr>
            <w:r w:rsidRPr="00215FF1">
              <w:rPr>
                <w:rFonts w:asciiTheme="minorHAnsi" w:hAnsiTheme="minorHAnsi"/>
                <w:sz w:val="18"/>
                <w:szCs w:val="18"/>
              </w:rPr>
              <w:t>Wspieranie młodzieży w wieku 15 – 25 lat w uzyskaniu zatrudnienia</w:t>
            </w:r>
            <w:r w:rsidRPr="00215FF1">
              <w:rPr>
                <w:rFonts w:asciiTheme="minorHAnsi" w:hAnsiTheme="minorHAnsi"/>
                <w:sz w:val="18"/>
                <w:szCs w:val="18"/>
                <w:lang w:val="pl-PL"/>
              </w:rPr>
              <w:t xml:space="preserve"> </w:t>
            </w:r>
            <w:r w:rsidRPr="00215FF1">
              <w:rPr>
                <w:rFonts w:asciiTheme="minorHAnsi" w:hAnsiTheme="minorHAnsi"/>
                <w:sz w:val="18"/>
                <w:szCs w:val="18"/>
              </w:rPr>
              <w:t>i kwalifikacji zawodowych przez Ochotnicze Hufce Pracy</w:t>
            </w:r>
          </w:p>
        </w:tc>
      </w:tr>
      <w:tr w:rsidR="00A028D0" w:rsidRPr="00C15682" w:rsidTr="002F0BD8">
        <w:trPr>
          <w:trHeight w:val="496"/>
        </w:trPr>
        <w:tc>
          <w:tcPr>
            <w:tcW w:w="2268" w:type="dxa"/>
          </w:tcPr>
          <w:p w:rsidR="00A028D0" w:rsidRPr="00215FF1" w:rsidRDefault="00A028D0" w:rsidP="002F0BD8">
            <w:pPr>
              <w:pStyle w:val="Zawartotabeli"/>
              <w:spacing w:after="0"/>
              <w:rPr>
                <w:rFonts w:asciiTheme="minorHAnsi" w:hAnsiTheme="minorHAnsi"/>
                <w:sz w:val="18"/>
                <w:szCs w:val="18"/>
              </w:rPr>
            </w:pPr>
            <w:r w:rsidRPr="00215FF1">
              <w:rPr>
                <w:rFonts w:asciiTheme="minorHAnsi" w:hAnsiTheme="minorHAnsi"/>
                <w:sz w:val="18"/>
                <w:szCs w:val="18"/>
              </w:rPr>
              <w:t>Opis realizacji zadania (</w:t>
            </w:r>
            <w:r w:rsidRPr="00215FF1">
              <w:rPr>
                <w:rFonts w:asciiTheme="minorHAnsi" w:hAnsiTheme="minorHAnsi"/>
                <w:snapToGrid w:val="0"/>
                <w:sz w:val="18"/>
                <w:szCs w:val="18"/>
              </w:rPr>
              <w:t>charakterystyka realizowanego zadania: cel, wykonawcy, podjęte</w:t>
            </w:r>
            <w:r w:rsidRPr="00215FF1">
              <w:rPr>
                <w:rFonts w:asciiTheme="minorHAnsi" w:hAnsiTheme="minorHAnsi"/>
                <w:snapToGrid w:val="0"/>
                <w:sz w:val="18"/>
                <w:szCs w:val="18"/>
              </w:rPr>
              <w:br/>
              <w:t>i zrealizowane działania)</w:t>
            </w:r>
          </w:p>
        </w:tc>
        <w:tc>
          <w:tcPr>
            <w:tcW w:w="7082" w:type="dxa"/>
          </w:tcPr>
          <w:p w:rsidR="00A028D0" w:rsidRPr="00DB64F4" w:rsidRDefault="00A028D0" w:rsidP="002F0BD8">
            <w:pPr>
              <w:pStyle w:val="Akapitzlist"/>
              <w:ind w:left="0"/>
              <w:contextualSpacing/>
              <w:jc w:val="both"/>
              <w:rPr>
                <w:rFonts w:asciiTheme="minorHAnsi" w:hAnsiTheme="minorHAnsi"/>
                <w:sz w:val="18"/>
                <w:szCs w:val="18"/>
              </w:rPr>
            </w:pPr>
            <w:r w:rsidRPr="00DB64F4">
              <w:rPr>
                <w:rFonts w:asciiTheme="minorHAnsi" w:hAnsiTheme="minorHAnsi"/>
                <w:sz w:val="18"/>
                <w:szCs w:val="18"/>
                <w:lang w:val="pl-PL"/>
              </w:rPr>
              <w:t>Zadania OHP obejmowały:</w:t>
            </w:r>
          </w:p>
          <w:p w:rsidR="00A028D0" w:rsidRPr="00DB64F4" w:rsidRDefault="00A028D0" w:rsidP="002F0BD8">
            <w:pPr>
              <w:pStyle w:val="Akapitzlist"/>
              <w:numPr>
                <w:ilvl w:val="0"/>
                <w:numId w:val="12"/>
              </w:numPr>
              <w:tabs>
                <w:tab w:val="left" w:pos="173"/>
              </w:tabs>
              <w:ind w:left="0" w:firstLine="0"/>
              <w:contextualSpacing/>
              <w:jc w:val="both"/>
              <w:rPr>
                <w:rFonts w:asciiTheme="minorHAnsi" w:hAnsiTheme="minorHAnsi"/>
                <w:sz w:val="18"/>
                <w:szCs w:val="18"/>
              </w:rPr>
            </w:pPr>
            <w:r w:rsidRPr="00DB64F4">
              <w:rPr>
                <w:rFonts w:asciiTheme="minorHAnsi" w:hAnsiTheme="minorHAnsi"/>
                <w:sz w:val="18"/>
                <w:szCs w:val="18"/>
              </w:rPr>
              <w:t xml:space="preserve">Prowadzenie usług z zakresu pośrednictwa pracy na rzecz osób w wieku 15-25 lat realizowanych przez Młodzieżowe Biuro Pracy </w:t>
            </w:r>
            <w:r w:rsidRPr="00DB64F4">
              <w:rPr>
                <w:rFonts w:asciiTheme="minorHAnsi" w:hAnsiTheme="minorHAnsi"/>
                <w:sz w:val="18"/>
                <w:szCs w:val="18"/>
                <w:lang w:val="pl-PL"/>
              </w:rPr>
              <w:t>(</w:t>
            </w:r>
            <w:r w:rsidRPr="00DB64F4">
              <w:rPr>
                <w:rFonts w:asciiTheme="minorHAnsi" w:hAnsiTheme="minorHAnsi"/>
                <w:sz w:val="18"/>
                <w:szCs w:val="18"/>
              </w:rPr>
              <w:t>MBP</w:t>
            </w:r>
            <w:r w:rsidRPr="00DB64F4">
              <w:rPr>
                <w:rFonts w:asciiTheme="minorHAnsi" w:hAnsiTheme="minorHAnsi"/>
                <w:sz w:val="18"/>
                <w:szCs w:val="18"/>
                <w:lang w:val="pl-PL"/>
              </w:rPr>
              <w:t>)</w:t>
            </w:r>
            <w:r w:rsidRPr="00DB64F4">
              <w:rPr>
                <w:rFonts w:asciiTheme="minorHAnsi" w:hAnsiTheme="minorHAnsi"/>
                <w:sz w:val="18"/>
                <w:szCs w:val="18"/>
              </w:rPr>
              <w:t xml:space="preserve"> i Młodzieżowe Centrum Kariery </w:t>
            </w:r>
            <w:r w:rsidRPr="00DB64F4">
              <w:rPr>
                <w:rFonts w:asciiTheme="minorHAnsi" w:hAnsiTheme="minorHAnsi"/>
                <w:sz w:val="18"/>
                <w:szCs w:val="18"/>
                <w:lang w:val="pl-PL"/>
              </w:rPr>
              <w:t>(</w:t>
            </w:r>
            <w:r w:rsidRPr="00DB64F4">
              <w:rPr>
                <w:rFonts w:asciiTheme="minorHAnsi" w:hAnsiTheme="minorHAnsi"/>
                <w:sz w:val="18"/>
                <w:szCs w:val="18"/>
              </w:rPr>
              <w:t>MCK</w:t>
            </w:r>
            <w:r w:rsidRPr="00DB64F4">
              <w:rPr>
                <w:rFonts w:asciiTheme="minorHAnsi" w:hAnsiTheme="minorHAnsi"/>
                <w:sz w:val="18"/>
                <w:szCs w:val="18"/>
                <w:lang w:val="pl-PL"/>
              </w:rPr>
              <w:t>)</w:t>
            </w:r>
            <w:r w:rsidRPr="00DB64F4">
              <w:rPr>
                <w:rFonts w:asciiTheme="minorHAnsi" w:hAnsiTheme="minorHAnsi"/>
                <w:sz w:val="18"/>
                <w:szCs w:val="18"/>
              </w:rPr>
              <w:t xml:space="preserve"> działając</w:t>
            </w:r>
            <w:r w:rsidRPr="00DB64F4">
              <w:rPr>
                <w:rFonts w:asciiTheme="minorHAnsi" w:hAnsiTheme="minorHAnsi"/>
                <w:sz w:val="18"/>
                <w:szCs w:val="18"/>
                <w:lang w:val="pl-PL"/>
              </w:rPr>
              <w:t>ych</w:t>
            </w:r>
            <w:r w:rsidRPr="00DB64F4">
              <w:rPr>
                <w:rFonts w:asciiTheme="minorHAnsi" w:hAnsiTheme="minorHAnsi"/>
                <w:sz w:val="18"/>
                <w:szCs w:val="18"/>
              </w:rPr>
              <w:t xml:space="preserve"> przy LWK OHP. </w:t>
            </w:r>
          </w:p>
          <w:p w:rsidR="00A028D0" w:rsidRPr="00DB64F4" w:rsidRDefault="00A028D0" w:rsidP="002F0BD8">
            <w:pPr>
              <w:pStyle w:val="Akapitzlist"/>
              <w:numPr>
                <w:ilvl w:val="0"/>
                <w:numId w:val="12"/>
              </w:numPr>
              <w:tabs>
                <w:tab w:val="left" w:pos="173"/>
              </w:tabs>
              <w:ind w:left="0" w:firstLine="0"/>
              <w:contextualSpacing/>
              <w:jc w:val="both"/>
              <w:rPr>
                <w:rFonts w:asciiTheme="minorHAnsi" w:hAnsiTheme="minorHAnsi"/>
                <w:sz w:val="18"/>
                <w:szCs w:val="18"/>
              </w:rPr>
            </w:pPr>
            <w:r w:rsidRPr="00DB64F4">
              <w:rPr>
                <w:rFonts w:asciiTheme="minorHAnsi" w:hAnsiTheme="minorHAnsi"/>
                <w:sz w:val="18"/>
                <w:szCs w:val="18"/>
              </w:rPr>
              <w:t xml:space="preserve">Organizowanie giełd pracy oraz targów pracy i edukacji na rzecz osób w wieku 15-25 lat, w celu przybliżenia ofert edukacyjnych i ofert pracy, realizowanych przez Centrum Edukacji i Pracy Młodzieży w LWK OHP. </w:t>
            </w:r>
          </w:p>
          <w:p w:rsidR="00A028D0" w:rsidRPr="00DB64F4" w:rsidRDefault="00A028D0" w:rsidP="002F0BD8">
            <w:pPr>
              <w:pStyle w:val="Akapitzlist"/>
              <w:numPr>
                <w:ilvl w:val="0"/>
                <w:numId w:val="12"/>
              </w:numPr>
              <w:tabs>
                <w:tab w:val="left" w:pos="173"/>
              </w:tabs>
              <w:ind w:left="0" w:firstLine="0"/>
              <w:contextualSpacing/>
              <w:jc w:val="both"/>
              <w:rPr>
                <w:rFonts w:asciiTheme="minorHAnsi" w:hAnsiTheme="minorHAnsi"/>
                <w:sz w:val="18"/>
                <w:szCs w:val="18"/>
              </w:rPr>
            </w:pPr>
            <w:r w:rsidRPr="00DB64F4">
              <w:rPr>
                <w:rFonts w:asciiTheme="minorHAnsi" w:hAnsiTheme="minorHAnsi"/>
                <w:sz w:val="18"/>
                <w:szCs w:val="18"/>
              </w:rPr>
              <w:t xml:space="preserve">Promowanie instrumentów ekonomii społecznej na rzecz samozatrudnienia. </w:t>
            </w:r>
          </w:p>
          <w:p w:rsidR="00A028D0" w:rsidRPr="00DB64F4" w:rsidRDefault="00A028D0" w:rsidP="002F0BD8">
            <w:pPr>
              <w:pStyle w:val="Akapitzlist"/>
              <w:numPr>
                <w:ilvl w:val="0"/>
                <w:numId w:val="12"/>
              </w:numPr>
              <w:tabs>
                <w:tab w:val="left" w:pos="173"/>
              </w:tabs>
              <w:ind w:left="0" w:firstLine="0"/>
              <w:contextualSpacing/>
              <w:jc w:val="both"/>
              <w:rPr>
                <w:rFonts w:asciiTheme="minorHAnsi" w:hAnsiTheme="minorHAnsi"/>
                <w:sz w:val="18"/>
                <w:szCs w:val="18"/>
              </w:rPr>
            </w:pPr>
            <w:r w:rsidRPr="00DB64F4">
              <w:rPr>
                <w:rFonts w:asciiTheme="minorHAnsi" w:hAnsiTheme="minorHAnsi"/>
                <w:sz w:val="18"/>
                <w:szCs w:val="18"/>
              </w:rPr>
              <w:t>Organizacj</w:t>
            </w:r>
            <w:r w:rsidRPr="00DB64F4">
              <w:rPr>
                <w:rFonts w:asciiTheme="minorHAnsi" w:hAnsiTheme="minorHAnsi"/>
                <w:sz w:val="18"/>
                <w:szCs w:val="18"/>
                <w:lang w:val="pl-PL"/>
              </w:rPr>
              <w:t>ę</w:t>
            </w:r>
            <w:r w:rsidRPr="00DB64F4">
              <w:rPr>
                <w:rFonts w:asciiTheme="minorHAnsi" w:hAnsiTheme="minorHAnsi"/>
                <w:sz w:val="18"/>
                <w:szCs w:val="18"/>
              </w:rPr>
              <w:t xml:space="preserve"> spotkań grupowych i indywidualnych z doradcami zawodowymi, w celu prawidłowego planowania ścieżki rozwoju zawodowego i doskonalenia poszukiwanych na lokalnym rynku pracy kompetencji oraz przygotowanie do zdobywania odpowiednich kwalifikacji pożądanych przez pracodawców.</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215FF1">
              <w:rPr>
                <w:rFonts w:asciiTheme="minorHAnsi" w:hAnsiTheme="minorHAnsi"/>
                <w:sz w:val="18"/>
                <w:szCs w:val="18"/>
              </w:rPr>
              <w:t>Uzyskane efekty</w:t>
            </w:r>
            <w:r w:rsidRPr="00215FF1">
              <w:rPr>
                <w:rFonts w:asciiTheme="minorHAnsi" w:hAnsiTheme="minorHAnsi"/>
                <w:sz w:val="18"/>
                <w:szCs w:val="18"/>
                <w:lang w:val="pl-PL"/>
              </w:rPr>
              <w:br/>
            </w:r>
            <w:r w:rsidRPr="00215FF1">
              <w:rPr>
                <w:rFonts w:asciiTheme="minorHAnsi" w:hAnsiTheme="minorHAnsi"/>
                <w:sz w:val="18"/>
                <w:szCs w:val="18"/>
              </w:rPr>
              <w:t>(</w:t>
            </w:r>
            <w:r w:rsidRPr="00215FF1">
              <w:rPr>
                <w:rFonts w:asciiTheme="minorHAnsi" w:hAnsiTheme="minorHAnsi"/>
                <w:snapToGrid w:val="0"/>
                <w:sz w:val="18"/>
                <w:szCs w:val="18"/>
              </w:rPr>
              <w:t>w ujęciu ilościowym</w:t>
            </w:r>
            <w:r w:rsidRPr="00215FF1">
              <w:rPr>
                <w:rFonts w:asciiTheme="minorHAnsi" w:hAnsiTheme="minorHAnsi"/>
                <w:snapToGrid w:val="0"/>
                <w:sz w:val="18"/>
                <w:szCs w:val="18"/>
                <w:lang w:val="pl-PL"/>
              </w:rPr>
              <w:br/>
            </w:r>
            <w:r w:rsidRPr="00215FF1">
              <w:rPr>
                <w:rFonts w:asciiTheme="minorHAnsi" w:hAnsiTheme="minorHAnsi"/>
                <w:snapToGrid w:val="0"/>
                <w:sz w:val="18"/>
                <w:szCs w:val="18"/>
              </w:rPr>
              <w:t>i jakościowym</w:t>
            </w:r>
            <w:r w:rsidRPr="00215FF1">
              <w:rPr>
                <w:rFonts w:asciiTheme="minorHAnsi" w:hAnsiTheme="minorHAnsi"/>
                <w:sz w:val="18"/>
                <w:szCs w:val="18"/>
              </w:rPr>
              <w:t>)</w:t>
            </w:r>
          </w:p>
        </w:tc>
        <w:tc>
          <w:tcPr>
            <w:tcW w:w="7082" w:type="dxa"/>
          </w:tcPr>
          <w:p w:rsidR="00A028D0" w:rsidRPr="00DB64F4" w:rsidRDefault="00A028D0" w:rsidP="0042189C">
            <w:pPr>
              <w:numPr>
                <w:ilvl w:val="0"/>
                <w:numId w:val="17"/>
              </w:numPr>
              <w:tabs>
                <w:tab w:val="left" w:pos="175"/>
              </w:tabs>
              <w:ind w:left="26" w:firstLine="0"/>
              <w:contextualSpacing/>
              <w:jc w:val="both"/>
              <w:rPr>
                <w:rFonts w:asciiTheme="minorHAnsi" w:hAnsiTheme="minorHAnsi"/>
                <w:sz w:val="18"/>
                <w:szCs w:val="18"/>
                <w:lang w:eastAsia="x-none"/>
              </w:rPr>
            </w:pPr>
            <w:r w:rsidRPr="00DB64F4">
              <w:rPr>
                <w:rFonts w:asciiTheme="minorHAnsi" w:hAnsiTheme="minorHAnsi"/>
                <w:sz w:val="18"/>
                <w:szCs w:val="18"/>
                <w:lang w:eastAsia="x-none"/>
              </w:rPr>
              <w:t>usługami z zakresu poradnictwa zawodowego, pośrednictwa pracy i szkoleń zawodowych objęto grupę 18.136 osób;</w:t>
            </w:r>
          </w:p>
          <w:p w:rsidR="00A028D0" w:rsidRPr="00DB64F4" w:rsidRDefault="00A028D0" w:rsidP="0042189C">
            <w:pPr>
              <w:numPr>
                <w:ilvl w:val="0"/>
                <w:numId w:val="17"/>
              </w:numPr>
              <w:tabs>
                <w:tab w:val="left" w:pos="175"/>
              </w:tabs>
              <w:ind w:left="26" w:firstLine="0"/>
              <w:contextualSpacing/>
              <w:jc w:val="both"/>
              <w:rPr>
                <w:rFonts w:asciiTheme="minorHAnsi" w:hAnsiTheme="minorHAnsi"/>
                <w:sz w:val="18"/>
                <w:szCs w:val="18"/>
                <w:lang w:eastAsia="x-none"/>
              </w:rPr>
            </w:pPr>
            <w:r w:rsidRPr="00DB64F4">
              <w:rPr>
                <w:rFonts w:asciiTheme="minorHAnsi" w:hAnsiTheme="minorHAnsi"/>
                <w:sz w:val="18"/>
                <w:szCs w:val="18"/>
                <w:lang w:eastAsia="x-none"/>
              </w:rPr>
              <w:t>osiągnięcie miernika – uczestnictwo młodzieży w poszczególnych formach wsparcia oferowanych przez OHP – 22.860 osób;</w:t>
            </w:r>
          </w:p>
          <w:p w:rsidR="00A028D0" w:rsidRPr="00DB64F4" w:rsidRDefault="00A028D0" w:rsidP="0042189C">
            <w:pPr>
              <w:numPr>
                <w:ilvl w:val="0"/>
                <w:numId w:val="17"/>
              </w:numPr>
              <w:tabs>
                <w:tab w:val="left" w:pos="175"/>
              </w:tabs>
              <w:ind w:left="26" w:firstLine="0"/>
              <w:contextualSpacing/>
              <w:jc w:val="both"/>
              <w:rPr>
                <w:rFonts w:asciiTheme="minorHAnsi" w:hAnsiTheme="minorHAnsi"/>
                <w:sz w:val="18"/>
                <w:szCs w:val="18"/>
                <w:lang w:eastAsia="x-none"/>
              </w:rPr>
            </w:pPr>
            <w:r w:rsidRPr="00DB64F4">
              <w:rPr>
                <w:rFonts w:asciiTheme="minorHAnsi" w:hAnsiTheme="minorHAnsi"/>
                <w:sz w:val="18"/>
                <w:szCs w:val="18"/>
                <w:lang w:eastAsia="x-none"/>
              </w:rPr>
              <w:t>zapoznanie młodzieży z aktualną oferta edukacyjną na lokalnych rynkach pracy;</w:t>
            </w:r>
          </w:p>
          <w:p w:rsidR="00A028D0" w:rsidRPr="00DB64F4" w:rsidRDefault="00A028D0" w:rsidP="0042189C">
            <w:pPr>
              <w:numPr>
                <w:ilvl w:val="0"/>
                <w:numId w:val="17"/>
              </w:numPr>
              <w:tabs>
                <w:tab w:val="left" w:pos="175"/>
              </w:tabs>
              <w:ind w:left="26" w:firstLine="0"/>
              <w:contextualSpacing/>
              <w:jc w:val="both"/>
              <w:rPr>
                <w:rFonts w:asciiTheme="minorHAnsi" w:hAnsiTheme="minorHAnsi"/>
                <w:sz w:val="18"/>
                <w:szCs w:val="18"/>
                <w:lang w:eastAsia="x-none"/>
              </w:rPr>
            </w:pPr>
            <w:r w:rsidRPr="00DB64F4">
              <w:rPr>
                <w:rFonts w:asciiTheme="minorHAnsi" w:hAnsiTheme="minorHAnsi"/>
                <w:sz w:val="18"/>
                <w:szCs w:val="18"/>
                <w:lang w:eastAsia="x-none"/>
              </w:rPr>
              <w:t>zorganizowano 15 giełd pracy;</w:t>
            </w:r>
          </w:p>
          <w:p w:rsidR="00A028D0" w:rsidRPr="00DB64F4" w:rsidRDefault="00A028D0" w:rsidP="002F0BD8">
            <w:pPr>
              <w:tabs>
                <w:tab w:val="left" w:pos="175"/>
              </w:tabs>
              <w:ind w:left="26"/>
              <w:contextualSpacing/>
              <w:jc w:val="both"/>
              <w:rPr>
                <w:rFonts w:asciiTheme="minorHAnsi" w:hAnsiTheme="minorHAnsi"/>
                <w:sz w:val="18"/>
                <w:szCs w:val="18"/>
                <w:lang w:eastAsia="x-none"/>
              </w:rPr>
            </w:pPr>
            <w:r w:rsidRPr="00DB64F4">
              <w:rPr>
                <w:rFonts w:asciiTheme="minorHAnsi" w:hAnsiTheme="minorHAnsi"/>
                <w:sz w:val="18"/>
                <w:szCs w:val="18"/>
                <w:lang w:eastAsia="x-none"/>
              </w:rPr>
              <w:t>Rezultaty niemierzalne:</w:t>
            </w:r>
          </w:p>
          <w:p w:rsidR="00A028D0" w:rsidRPr="00DB64F4" w:rsidRDefault="00A028D0" w:rsidP="0042189C">
            <w:pPr>
              <w:numPr>
                <w:ilvl w:val="0"/>
                <w:numId w:val="17"/>
              </w:numPr>
              <w:tabs>
                <w:tab w:val="left" w:pos="175"/>
              </w:tabs>
              <w:ind w:left="26" w:firstLine="0"/>
              <w:contextualSpacing/>
              <w:jc w:val="both"/>
              <w:rPr>
                <w:rFonts w:asciiTheme="minorHAnsi" w:hAnsiTheme="minorHAnsi"/>
                <w:sz w:val="18"/>
                <w:szCs w:val="18"/>
                <w:lang w:eastAsia="x-none"/>
              </w:rPr>
            </w:pPr>
            <w:r>
              <w:rPr>
                <w:rFonts w:asciiTheme="minorHAnsi" w:hAnsiTheme="minorHAnsi"/>
                <w:sz w:val="18"/>
                <w:szCs w:val="18"/>
                <w:lang w:eastAsia="x-none"/>
              </w:rPr>
              <w:t>podniesie</w:t>
            </w:r>
            <w:r w:rsidRPr="00DB64F4">
              <w:rPr>
                <w:rFonts w:asciiTheme="minorHAnsi" w:hAnsiTheme="minorHAnsi"/>
                <w:sz w:val="18"/>
                <w:szCs w:val="18"/>
                <w:lang w:eastAsia="x-none"/>
              </w:rPr>
              <w:t>n</w:t>
            </w:r>
            <w:r>
              <w:rPr>
                <w:rFonts w:asciiTheme="minorHAnsi" w:hAnsiTheme="minorHAnsi"/>
                <w:sz w:val="18"/>
                <w:szCs w:val="18"/>
                <w:lang w:eastAsia="x-none"/>
              </w:rPr>
              <w:t>ie</w:t>
            </w:r>
            <w:r w:rsidRPr="00DB64F4">
              <w:rPr>
                <w:rFonts w:asciiTheme="minorHAnsi" w:hAnsiTheme="minorHAnsi"/>
                <w:sz w:val="18"/>
                <w:szCs w:val="18"/>
                <w:lang w:eastAsia="x-none"/>
              </w:rPr>
              <w:t xml:space="preserve"> poziom</w:t>
            </w:r>
            <w:r>
              <w:rPr>
                <w:rFonts w:asciiTheme="minorHAnsi" w:hAnsiTheme="minorHAnsi"/>
                <w:sz w:val="18"/>
                <w:szCs w:val="18"/>
                <w:lang w:eastAsia="x-none"/>
              </w:rPr>
              <w:t>u</w:t>
            </w:r>
            <w:r w:rsidRPr="00DB64F4">
              <w:rPr>
                <w:rFonts w:asciiTheme="minorHAnsi" w:hAnsiTheme="minorHAnsi"/>
                <w:sz w:val="18"/>
                <w:szCs w:val="18"/>
                <w:lang w:eastAsia="x-none"/>
              </w:rPr>
              <w:t xml:space="preserve"> aspiracji zawodowych;</w:t>
            </w:r>
          </w:p>
          <w:p w:rsidR="00A028D0" w:rsidRPr="00DB64F4" w:rsidRDefault="00A028D0" w:rsidP="0042189C">
            <w:pPr>
              <w:numPr>
                <w:ilvl w:val="0"/>
                <w:numId w:val="17"/>
              </w:numPr>
              <w:tabs>
                <w:tab w:val="left" w:pos="175"/>
              </w:tabs>
              <w:ind w:left="26" w:firstLine="0"/>
              <w:contextualSpacing/>
              <w:jc w:val="both"/>
              <w:rPr>
                <w:rFonts w:asciiTheme="minorHAnsi" w:hAnsiTheme="minorHAnsi"/>
                <w:sz w:val="18"/>
                <w:szCs w:val="18"/>
                <w:lang w:eastAsia="x-none"/>
              </w:rPr>
            </w:pPr>
            <w:r>
              <w:rPr>
                <w:rFonts w:asciiTheme="minorHAnsi" w:hAnsiTheme="minorHAnsi"/>
                <w:sz w:val="18"/>
                <w:szCs w:val="18"/>
                <w:lang w:eastAsia="x-none"/>
              </w:rPr>
              <w:t>zwiększe</w:t>
            </w:r>
            <w:r w:rsidRPr="00DB64F4">
              <w:rPr>
                <w:rFonts w:asciiTheme="minorHAnsi" w:hAnsiTheme="minorHAnsi"/>
                <w:sz w:val="18"/>
                <w:szCs w:val="18"/>
                <w:lang w:eastAsia="x-none"/>
              </w:rPr>
              <w:t>n</w:t>
            </w:r>
            <w:r>
              <w:rPr>
                <w:rFonts w:asciiTheme="minorHAnsi" w:hAnsiTheme="minorHAnsi"/>
                <w:sz w:val="18"/>
                <w:szCs w:val="18"/>
                <w:lang w:eastAsia="x-none"/>
              </w:rPr>
              <w:t>ie zaufania</w:t>
            </w:r>
            <w:r w:rsidRPr="00DB64F4">
              <w:rPr>
                <w:rFonts w:asciiTheme="minorHAnsi" w:hAnsiTheme="minorHAnsi"/>
                <w:sz w:val="18"/>
                <w:szCs w:val="18"/>
                <w:lang w:eastAsia="x-none"/>
              </w:rPr>
              <w:t xml:space="preserve"> we własne siły i poprawę samopoczucia;</w:t>
            </w:r>
          </w:p>
          <w:p w:rsidR="00A028D0" w:rsidRPr="00DB64F4" w:rsidRDefault="00A028D0" w:rsidP="0042189C">
            <w:pPr>
              <w:numPr>
                <w:ilvl w:val="0"/>
                <w:numId w:val="17"/>
              </w:numPr>
              <w:tabs>
                <w:tab w:val="left" w:pos="175"/>
              </w:tabs>
              <w:ind w:left="26" w:firstLine="0"/>
              <w:contextualSpacing/>
              <w:jc w:val="both"/>
              <w:rPr>
                <w:rFonts w:asciiTheme="minorHAnsi" w:hAnsiTheme="minorHAnsi"/>
                <w:sz w:val="18"/>
                <w:szCs w:val="18"/>
                <w:lang w:eastAsia="x-none"/>
              </w:rPr>
            </w:pPr>
            <w:r>
              <w:rPr>
                <w:rFonts w:asciiTheme="minorHAnsi" w:hAnsiTheme="minorHAnsi"/>
                <w:sz w:val="18"/>
                <w:szCs w:val="18"/>
                <w:lang w:eastAsia="x-none"/>
              </w:rPr>
              <w:t>nab</w:t>
            </w:r>
            <w:r w:rsidR="007007E7">
              <w:rPr>
                <w:rFonts w:asciiTheme="minorHAnsi" w:hAnsiTheme="minorHAnsi"/>
                <w:sz w:val="18"/>
                <w:szCs w:val="18"/>
                <w:lang w:eastAsia="x-none"/>
              </w:rPr>
              <w:t>y</w:t>
            </w:r>
            <w:r>
              <w:rPr>
                <w:rFonts w:asciiTheme="minorHAnsi" w:hAnsiTheme="minorHAnsi"/>
                <w:sz w:val="18"/>
                <w:szCs w:val="18"/>
                <w:lang w:eastAsia="x-none"/>
              </w:rPr>
              <w:t>cie</w:t>
            </w:r>
            <w:r w:rsidR="007007E7">
              <w:rPr>
                <w:rFonts w:asciiTheme="minorHAnsi" w:hAnsiTheme="minorHAnsi"/>
                <w:sz w:val="18"/>
                <w:szCs w:val="18"/>
                <w:lang w:eastAsia="x-none"/>
              </w:rPr>
              <w:t xml:space="preserve"> kompetencji zawodowych i miękkich</w:t>
            </w:r>
            <w:r w:rsidRPr="00DB64F4">
              <w:rPr>
                <w:rFonts w:asciiTheme="minorHAnsi" w:hAnsiTheme="minorHAnsi"/>
                <w:sz w:val="18"/>
                <w:szCs w:val="18"/>
                <w:lang w:eastAsia="x-none"/>
              </w:rPr>
              <w:t>;</w:t>
            </w:r>
          </w:p>
          <w:p w:rsidR="00A028D0" w:rsidRPr="00DB64F4" w:rsidRDefault="00A028D0" w:rsidP="0042189C">
            <w:pPr>
              <w:pStyle w:val="Akapitzlist"/>
              <w:numPr>
                <w:ilvl w:val="0"/>
                <w:numId w:val="17"/>
              </w:numPr>
              <w:tabs>
                <w:tab w:val="left" w:pos="175"/>
              </w:tabs>
              <w:ind w:left="26" w:firstLine="0"/>
              <w:contextualSpacing/>
              <w:jc w:val="both"/>
              <w:rPr>
                <w:rFonts w:asciiTheme="minorHAnsi" w:hAnsiTheme="minorHAnsi"/>
                <w:sz w:val="18"/>
                <w:szCs w:val="18"/>
                <w:lang w:val="pl-PL"/>
              </w:rPr>
            </w:pPr>
            <w:r w:rsidRPr="00DB64F4">
              <w:rPr>
                <w:rFonts w:asciiTheme="minorHAnsi" w:hAnsiTheme="minorHAnsi"/>
                <w:sz w:val="18"/>
                <w:szCs w:val="18"/>
                <w:lang w:val="pl-PL" w:eastAsia="pl-PL"/>
              </w:rPr>
              <w:t>pozytywny obraz LWK OHP na lokalnych rynkach pracy.</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215FF1">
              <w:rPr>
                <w:rFonts w:asciiTheme="minorHAnsi" w:hAnsiTheme="minorHAnsi"/>
                <w:sz w:val="18"/>
                <w:szCs w:val="18"/>
              </w:rPr>
              <w:t>Środki wydatkowane</w:t>
            </w:r>
            <w:r w:rsidRPr="00215FF1">
              <w:rPr>
                <w:rFonts w:asciiTheme="minorHAnsi" w:hAnsiTheme="minorHAnsi"/>
                <w:sz w:val="18"/>
                <w:szCs w:val="18"/>
              </w:rPr>
              <w:br/>
              <w:t>w 2019 r. (w tys. zł)</w:t>
            </w:r>
          </w:p>
        </w:tc>
        <w:tc>
          <w:tcPr>
            <w:tcW w:w="7082" w:type="dxa"/>
          </w:tcPr>
          <w:p w:rsidR="00A028D0" w:rsidRPr="00C15682" w:rsidRDefault="00A028D0" w:rsidP="002F0BD8">
            <w:pPr>
              <w:pStyle w:val="Zawartotabeli"/>
              <w:spacing w:after="0"/>
              <w:jc w:val="both"/>
              <w:rPr>
                <w:rFonts w:asciiTheme="minorHAnsi" w:hAnsiTheme="minorHAnsi"/>
                <w:sz w:val="18"/>
                <w:szCs w:val="18"/>
                <w:highlight w:val="yellow"/>
                <w:lang w:val="pl-PL"/>
              </w:rPr>
            </w:pPr>
            <w:r w:rsidRPr="00D26020">
              <w:rPr>
                <w:rFonts w:asciiTheme="minorHAnsi" w:hAnsiTheme="minorHAnsi"/>
                <w:sz w:val="18"/>
                <w:szCs w:val="18"/>
              </w:rPr>
              <w:t>Środki budżetowe LWK OHP, środki Funduszu Pracy.</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E40B92" w:rsidRDefault="00A028D0" w:rsidP="002F0BD8">
            <w:pPr>
              <w:pStyle w:val="Nagwektabeli"/>
              <w:spacing w:after="0"/>
              <w:jc w:val="left"/>
              <w:rPr>
                <w:rFonts w:asciiTheme="minorHAnsi" w:hAnsiTheme="minorHAnsi"/>
                <w:b w:val="0"/>
                <w:bCs w:val="0"/>
                <w:i w:val="0"/>
                <w:iCs w:val="0"/>
                <w:sz w:val="18"/>
                <w:szCs w:val="18"/>
              </w:rPr>
            </w:pPr>
            <w:r w:rsidRPr="00E40B92">
              <w:rPr>
                <w:rFonts w:asciiTheme="minorHAnsi" w:hAnsiTheme="minorHAnsi"/>
                <w:b w:val="0"/>
                <w:bCs w:val="0"/>
                <w:i w:val="0"/>
                <w:iCs w:val="0"/>
                <w:sz w:val="18"/>
                <w:szCs w:val="18"/>
                <w:lang w:val="pl-PL" w:eastAsia="pl-PL"/>
              </w:rPr>
              <w:t>Priorytet 3</w:t>
            </w:r>
          </w:p>
        </w:tc>
        <w:tc>
          <w:tcPr>
            <w:tcW w:w="7082" w:type="dxa"/>
          </w:tcPr>
          <w:p w:rsidR="00A028D0" w:rsidRPr="00E40B92" w:rsidRDefault="00A028D0" w:rsidP="002F0BD8">
            <w:pPr>
              <w:pStyle w:val="Nagwektabeli"/>
              <w:spacing w:after="0"/>
              <w:jc w:val="left"/>
              <w:rPr>
                <w:rFonts w:asciiTheme="minorHAnsi" w:hAnsiTheme="minorHAnsi"/>
                <w:b w:val="0"/>
                <w:bCs w:val="0"/>
                <w:i w:val="0"/>
                <w:iCs w:val="0"/>
                <w:sz w:val="18"/>
                <w:szCs w:val="18"/>
                <w:lang w:val="pl-PL" w:eastAsia="pl-PL"/>
              </w:rPr>
            </w:pPr>
            <w:r w:rsidRPr="00E40B92">
              <w:rPr>
                <w:rFonts w:asciiTheme="minorHAnsi" w:hAnsiTheme="minorHAnsi"/>
                <w:b w:val="0"/>
                <w:bCs w:val="0"/>
                <w:i w:val="0"/>
                <w:iCs w:val="0"/>
                <w:sz w:val="18"/>
                <w:szCs w:val="18"/>
                <w:lang w:val="pl-PL" w:eastAsia="pl-PL"/>
              </w:rPr>
              <w:t>Promocja włączenia zawodowego i społecznego</w:t>
            </w:r>
          </w:p>
        </w:tc>
      </w:tr>
      <w:tr w:rsidR="00A028D0" w:rsidRPr="00C15682" w:rsidTr="002F0BD8">
        <w:trPr>
          <w:trHeight w:val="268"/>
        </w:trPr>
        <w:tc>
          <w:tcPr>
            <w:tcW w:w="2268" w:type="dxa"/>
          </w:tcPr>
          <w:p w:rsidR="00A028D0" w:rsidRPr="00E40B92" w:rsidRDefault="00A028D0" w:rsidP="002F0BD8">
            <w:pPr>
              <w:pStyle w:val="Zawartotabeli"/>
              <w:spacing w:after="0"/>
              <w:rPr>
                <w:rFonts w:asciiTheme="minorHAnsi" w:hAnsiTheme="minorHAnsi"/>
                <w:sz w:val="18"/>
                <w:szCs w:val="18"/>
              </w:rPr>
            </w:pPr>
            <w:r w:rsidRPr="00E40B92">
              <w:rPr>
                <w:rFonts w:asciiTheme="minorHAnsi" w:hAnsiTheme="minorHAnsi"/>
                <w:sz w:val="18"/>
                <w:szCs w:val="18"/>
                <w:lang w:val="pl-PL" w:eastAsia="pl-PL"/>
              </w:rPr>
              <w:t>Cel operacyjny 3.2.</w:t>
            </w:r>
          </w:p>
        </w:tc>
        <w:tc>
          <w:tcPr>
            <w:tcW w:w="7082" w:type="dxa"/>
          </w:tcPr>
          <w:p w:rsidR="00A028D0" w:rsidRPr="00E40B92" w:rsidRDefault="00A028D0" w:rsidP="002F0BD8">
            <w:pPr>
              <w:pStyle w:val="Zawartotabeli"/>
              <w:spacing w:after="0"/>
              <w:rPr>
                <w:rFonts w:asciiTheme="minorHAnsi" w:hAnsiTheme="minorHAnsi"/>
                <w:sz w:val="18"/>
                <w:szCs w:val="18"/>
                <w:lang w:val="pl-PL" w:eastAsia="pl-PL"/>
              </w:rPr>
            </w:pPr>
            <w:r w:rsidRPr="00E40B92">
              <w:rPr>
                <w:rFonts w:asciiTheme="minorHAnsi" w:hAnsiTheme="minorHAnsi"/>
                <w:sz w:val="18"/>
                <w:szCs w:val="18"/>
                <w:lang w:val="pl-PL" w:eastAsia="pl-PL"/>
              </w:rPr>
              <w:t>Rozwój aktywnej integracji</w:t>
            </w:r>
          </w:p>
        </w:tc>
      </w:tr>
      <w:tr w:rsidR="00A028D0" w:rsidRPr="00C15682" w:rsidTr="002F0BD8">
        <w:trPr>
          <w:trHeight w:val="596"/>
        </w:trPr>
        <w:tc>
          <w:tcPr>
            <w:tcW w:w="2268" w:type="dxa"/>
          </w:tcPr>
          <w:p w:rsidR="00A028D0" w:rsidRPr="00E40B92" w:rsidRDefault="00A028D0" w:rsidP="002F0BD8">
            <w:pPr>
              <w:pStyle w:val="Zawartotabeli"/>
              <w:spacing w:after="0"/>
              <w:rPr>
                <w:rFonts w:asciiTheme="minorHAnsi" w:hAnsiTheme="minorHAnsi"/>
                <w:sz w:val="18"/>
                <w:szCs w:val="18"/>
              </w:rPr>
            </w:pPr>
            <w:r w:rsidRPr="00E40B92">
              <w:rPr>
                <w:rFonts w:asciiTheme="minorHAnsi" w:hAnsiTheme="minorHAnsi"/>
                <w:sz w:val="18"/>
                <w:szCs w:val="18"/>
                <w:lang w:val="pl-PL" w:eastAsia="pl-PL"/>
              </w:rPr>
              <w:t>Tytuł zadania 3.2.6.</w:t>
            </w:r>
          </w:p>
        </w:tc>
        <w:tc>
          <w:tcPr>
            <w:tcW w:w="7082" w:type="dxa"/>
          </w:tcPr>
          <w:p w:rsidR="00A028D0" w:rsidRPr="00E40B92" w:rsidRDefault="00A028D0" w:rsidP="002F0BD8">
            <w:pPr>
              <w:pStyle w:val="Zawartotabeli"/>
              <w:spacing w:after="0"/>
              <w:jc w:val="both"/>
              <w:rPr>
                <w:rFonts w:asciiTheme="minorHAnsi" w:hAnsiTheme="minorHAnsi"/>
                <w:sz w:val="18"/>
                <w:szCs w:val="18"/>
              </w:rPr>
            </w:pPr>
            <w:r w:rsidRPr="00E40B92">
              <w:rPr>
                <w:rFonts w:asciiTheme="minorHAnsi" w:hAnsiTheme="minorHAnsi"/>
                <w:sz w:val="18"/>
                <w:szCs w:val="18"/>
              </w:rPr>
              <w:t>Aktywizacja edukacyjna, społeczna, przygotowanie do samodzielnego życia społecznego, wsparcie w rozwoju edukacyjnym. Realizacja projektów międzynarodowej wymiany młodzieży i projektów systemowych</w:t>
            </w:r>
          </w:p>
        </w:tc>
      </w:tr>
      <w:tr w:rsidR="00A028D0" w:rsidRPr="00C15682" w:rsidTr="002F0BD8">
        <w:trPr>
          <w:trHeight w:val="510"/>
        </w:trPr>
        <w:tc>
          <w:tcPr>
            <w:tcW w:w="2268" w:type="dxa"/>
          </w:tcPr>
          <w:p w:rsidR="00A028D0" w:rsidRPr="007B07F8" w:rsidRDefault="00A028D0" w:rsidP="002F0BD8">
            <w:pPr>
              <w:pStyle w:val="Zawartotabeli"/>
              <w:spacing w:after="0"/>
              <w:rPr>
                <w:rFonts w:asciiTheme="minorHAnsi" w:hAnsiTheme="minorHAnsi"/>
                <w:sz w:val="18"/>
                <w:szCs w:val="18"/>
              </w:rPr>
            </w:pPr>
            <w:r w:rsidRPr="007B07F8">
              <w:rPr>
                <w:rFonts w:asciiTheme="minorHAnsi" w:hAnsiTheme="minorHAnsi"/>
                <w:sz w:val="18"/>
                <w:szCs w:val="18"/>
              </w:rPr>
              <w:t>Opis realizacji zadania (</w:t>
            </w:r>
            <w:r w:rsidRPr="007B07F8">
              <w:rPr>
                <w:rFonts w:asciiTheme="minorHAnsi" w:hAnsiTheme="minorHAnsi"/>
                <w:snapToGrid w:val="0"/>
                <w:sz w:val="18"/>
                <w:szCs w:val="18"/>
              </w:rPr>
              <w:t>charakterystyka realizowanego zadania: cel, wykonawcy, podjęte</w:t>
            </w:r>
            <w:r w:rsidRPr="007B07F8">
              <w:rPr>
                <w:rFonts w:asciiTheme="minorHAnsi" w:hAnsiTheme="minorHAnsi"/>
                <w:snapToGrid w:val="0"/>
                <w:sz w:val="18"/>
                <w:szCs w:val="18"/>
              </w:rPr>
              <w:br/>
              <w:t>i zrealizowane działania)</w:t>
            </w:r>
          </w:p>
        </w:tc>
        <w:tc>
          <w:tcPr>
            <w:tcW w:w="7082" w:type="dxa"/>
          </w:tcPr>
          <w:p w:rsidR="00A028D0" w:rsidRPr="007B07F8" w:rsidRDefault="00A028D0" w:rsidP="002F0BD8">
            <w:pPr>
              <w:tabs>
                <w:tab w:val="left" w:pos="263"/>
              </w:tabs>
              <w:jc w:val="both"/>
              <w:rPr>
                <w:rFonts w:asciiTheme="minorHAnsi" w:hAnsiTheme="minorHAnsi"/>
                <w:sz w:val="18"/>
                <w:szCs w:val="18"/>
              </w:rPr>
            </w:pPr>
            <w:r w:rsidRPr="007B07F8">
              <w:rPr>
                <w:rFonts w:asciiTheme="minorHAnsi" w:hAnsiTheme="minorHAnsi"/>
                <w:sz w:val="18"/>
                <w:szCs w:val="18"/>
              </w:rPr>
              <w:t xml:space="preserve">1) W zasięgu oddziaływania </w:t>
            </w:r>
            <w:r w:rsidR="0042214B">
              <w:rPr>
                <w:rFonts w:asciiTheme="minorHAnsi" w:hAnsiTheme="minorHAnsi"/>
                <w:sz w:val="18"/>
                <w:szCs w:val="18"/>
              </w:rPr>
              <w:t>L</w:t>
            </w:r>
            <w:r w:rsidRPr="007B07F8">
              <w:rPr>
                <w:rFonts w:asciiTheme="minorHAnsi" w:hAnsiTheme="minorHAnsi"/>
                <w:sz w:val="18"/>
                <w:szCs w:val="18"/>
              </w:rPr>
              <w:t xml:space="preserve">WK OHP była aktywizacja edukacyjna, społeczna, przygotowanie do samodzielnego życia społecznego. W tym celu podejmowano różnego typu działania zarówno na szczeblu lokalnym (w jednostkach organizacyjnych), jak również wojewódzkim. </w:t>
            </w:r>
          </w:p>
          <w:p w:rsidR="00A028D0" w:rsidRPr="007B07F8" w:rsidRDefault="00A028D0" w:rsidP="002F0BD8">
            <w:pPr>
              <w:tabs>
                <w:tab w:val="left" w:pos="263"/>
              </w:tabs>
              <w:jc w:val="both"/>
              <w:rPr>
                <w:rFonts w:asciiTheme="minorHAnsi" w:hAnsiTheme="minorHAnsi"/>
                <w:sz w:val="18"/>
                <w:szCs w:val="18"/>
              </w:rPr>
            </w:pPr>
            <w:r w:rsidRPr="007B07F8">
              <w:rPr>
                <w:rFonts w:asciiTheme="minorHAnsi" w:hAnsiTheme="minorHAnsi"/>
                <w:sz w:val="18"/>
                <w:szCs w:val="18"/>
              </w:rPr>
              <w:t>Wspieranie działalności edukacyjno-wychowawczej obejmowało działania w zakresie opieki i wychowania, a w szczególności:</w:t>
            </w:r>
          </w:p>
          <w:p w:rsidR="00A028D0" w:rsidRPr="007B07F8" w:rsidRDefault="00A028D0" w:rsidP="0042189C">
            <w:pPr>
              <w:pStyle w:val="Akapitzlist"/>
              <w:numPr>
                <w:ilvl w:val="0"/>
                <w:numId w:val="48"/>
              </w:numPr>
              <w:tabs>
                <w:tab w:val="left" w:pos="168"/>
              </w:tabs>
              <w:ind w:left="0" w:firstLine="0"/>
              <w:jc w:val="both"/>
              <w:rPr>
                <w:rFonts w:asciiTheme="minorHAnsi" w:hAnsiTheme="minorHAnsi"/>
                <w:sz w:val="18"/>
                <w:szCs w:val="18"/>
                <w:lang w:val="pl-PL"/>
              </w:rPr>
            </w:pPr>
            <w:r w:rsidRPr="007B07F8">
              <w:rPr>
                <w:rFonts w:asciiTheme="minorHAnsi" w:hAnsiTheme="minorHAnsi"/>
                <w:sz w:val="18"/>
                <w:szCs w:val="18"/>
                <w:lang w:val="pl-PL"/>
              </w:rPr>
              <w:t>zapobieganie marginalizacji i wykluczeniu społecznemu, profilaktyki patologii społecznych, profilaktyki zdrowotnej, działalności wychowawczej przeciwdziałającej niedostosowaniu społecznemu młodzieży OHP (1.438),</w:t>
            </w:r>
          </w:p>
          <w:p w:rsidR="00A028D0" w:rsidRPr="007B07F8" w:rsidRDefault="0042214B" w:rsidP="0042189C">
            <w:pPr>
              <w:pStyle w:val="Akapitzlist"/>
              <w:numPr>
                <w:ilvl w:val="0"/>
                <w:numId w:val="48"/>
              </w:numPr>
              <w:tabs>
                <w:tab w:val="left" w:pos="168"/>
              </w:tabs>
              <w:ind w:left="0" w:firstLine="0"/>
              <w:jc w:val="both"/>
              <w:rPr>
                <w:rFonts w:asciiTheme="minorHAnsi" w:hAnsiTheme="minorHAnsi"/>
                <w:sz w:val="18"/>
                <w:szCs w:val="18"/>
                <w:lang w:val="pl-PL"/>
              </w:rPr>
            </w:pPr>
            <w:r>
              <w:rPr>
                <w:rFonts w:asciiTheme="minorHAnsi" w:hAnsiTheme="minorHAnsi"/>
                <w:sz w:val="18"/>
                <w:szCs w:val="18"/>
                <w:lang w:val="pl-PL"/>
              </w:rPr>
              <w:t>realizację</w:t>
            </w:r>
            <w:r w:rsidR="00A028D0" w:rsidRPr="007B07F8">
              <w:rPr>
                <w:rFonts w:asciiTheme="minorHAnsi" w:hAnsiTheme="minorHAnsi"/>
                <w:sz w:val="18"/>
                <w:szCs w:val="18"/>
                <w:lang w:val="pl-PL"/>
              </w:rPr>
              <w:t xml:space="preserve"> programów edukacyjnych, profilaktycznych, resocjalizacyjnych programów o charakterze wojewódzkim (3), autorskim (66) ogólnopolskim (1). Udział w nich wzięło 1.438 uczestników OHP, przy czym dopuszcza się, że jeden uczestnik może wziąć udział w więcej niż jednym programie, </w:t>
            </w:r>
          </w:p>
          <w:p w:rsidR="00A028D0" w:rsidRPr="007B07F8" w:rsidRDefault="0042214B" w:rsidP="0042189C">
            <w:pPr>
              <w:pStyle w:val="Akapitzlist"/>
              <w:numPr>
                <w:ilvl w:val="0"/>
                <w:numId w:val="48"/>
              </w:numPr>
              <w:tabs>
                <w:tab w:val="left" w:pos="168"/>
              </w:tabs>
              <w:ind w:left="0" w:firstLine="0"/>
              <w:jc w:val="both"/>
              <w:rPr>
                <w:rFonts w:asciiTheme="minorHAnsi" w:hAnsiTheme="minorHAnsi"/>
                <w:sz w:val="18"/>
                <w:szCs w:val="18"/>
                <w:lang w:val="pl-PL"/>
              </w:rPr>
            </w:pPr>
            <w:r>
              <w:rPr>
                <w:rFonts w:asciiTheme="minorHAnsi" w:hAnsiTheme="minorHAnsi"/>
                <w:sz w:val="18"/>
                <w:szCs w:val="18"/>
                <w:lang w:val="pl-PL"/>
              </w:rPr>
              <w:t>rozwój oraz promocję</w:t>
            </w:r>
            <w:r w:rsidR="00A028D0" w:rsidRPr="007B07F8">
              <w:rPr>
                <w:rFonts w:asciiTheme="minorHAnsi" w:hAnsiTheme="minorHAnsi"/>
                <w:sz w:val="18"/>
                <w:szCs w:val="18"/>
                <w:lang w:val="pl-PL"/>
              </w:rPr>
              <w:t xml:space="preserve"> kultury, sportu, turystyki i wypoczynku młodzieży</w:t>
            </w:r>
            <w:r>
              <w:rPr>
                <w:rFonts w:asciiTheme="minorHAnsi" w:hAnsiTheme="minorHAnsi"/>
                <w:sz w:val="18"/>
                <w:szCs w:val="18"/>
                <w:lang w:val="pl-PL"/>
              </w:rPr>
              <w:t>, w ramach których</w:t>
            </w:r>
            <w:r w:rsidR="00A028D0" w:rsidRPr="007B07F8">
              <w:rPr>
                <w:rFonts w:asciiTheme="minorHAnsi" w:hAnsiTheme="minorHAnsi"/>
                <w:sz w:val="18"/>
                <w:szCs w:val="18"/>
                <w:lang w:val="pl-PL"/>
              </w:rPr>
              <w:t xml:space="preserve"> </w:t>
            </w:r>
            <w:r w:rsidR="00A028D0">
              <w:rPr>
                <w:rFonts w:asciiTheme="minorHAnsi" w:hAnsiTheme="minorHAnsi"/>
                <w:sz w:val="18"/>
                <w:szCs w:val="18"/>
                <w:lang w:val="pl-PL"/>
              </w:rPr>
              <w:t>realizowane były następujące działania</w:t>
            </w:r>
            <w:r w:rsidR="00A028D0" w:rsidRPr="007B07F8">
              <w:rPr>
                <w:rFonts w:asciiTheme="minorHAnsi" w:hAnsiTheme="minorHAnsi"/>
                <w:sz w:val="18"/>
                <w:szCs w:val="18"/>
                <w:lang w:val="pl-PL"/>
              </w:rPr>
              <w:t xml:space="preserve">: </w:t>
            </w:r>
          </w:p>
          <w:p w:rsidR="00A028D0" w:rsidRPr="007B07F8" w:rsidRDefault="00A028D0" w:rsidP="007007E7">
            <w:pPr>
              <w:pStyle w:val="Akapitzlist"/>
              <w:numPr>
                <w:ilvl w:val="0"/>
                <w:numId w:val="151"/>
              </w:numPr>
              <w:tabs>
                <w:tab w:val="left" w:pos="171"/>
              </w:tabs>
              <w:ind w:left="0" w:firstLine="29"/>
              <w:jc w:val="both"/>
              <w:rPr>
                <w:rFonts w:asciiTheme="minorHAnsi" w:hAnsiTheme="minorHAnsi"/>
                <w:sz w:val="18"/>
                <w:szCs w:val="18"/>
                <w:lang w:val="pl-PL"/>
              </w:rPr>
            </w:pPr>
            <w:r w:rsidRPr="007B07F8">
              <w:rPr>
                <w:rFonts w:asciiTheme="minorHAnsi" w:hAnsiTheme="minorHAnsi"/>
                <w:sz w:val="18"/>
                <w:szCs w:val="18"/>
                <w:lang w:val="pl-PL"/>
              </w:rPr>
              <w:t xml:space="preserve">aktywizacja społeczno-zawodowa młodzieży poprzez promowanie aktywnych postaw sprzyjających podejmowaniu działań na rzecz poprawy jakości własnego życia oraz przygotowania do podjęcia pracy zawodowej, rozwijanie działalności na rzecz absolwentów OHP, realizację programu aktywizacji społeczno-zawodowej młodzieży OHP. Monitorowane były losy absolwentów LWK OHP; </w:t>
            </w:r>
          </w:p>
          <w:p w:rsidR="00A028D0" w:rsidRPr="007B07F8" w:rsidRDefault="00A028D0" w:rsidP="007007E7">
            <w:pPr>
              <w:pStyle w:val="Akapitzlist"/>
              <w:numPr>
                <w:ilvl w:val="0"/>
                <w:numId w:val="151"/>
              </w:numPr>
              <w:tabs>
                <w:tab w:val="left" w:pos="171"/>
              </w:tabs>
              <w:ind w:left="0" w:firstLine="29"/>
              <w:jc w:val="both"/>
              <w:rPr>
                <w:rFonts w:asciiTheme="minorHAnsi" w:hAnsiTheme="minorHAnsi"/>
                <w:sz w:val="18"/>
                <w:szCs w:val="18"/>
                <w:lang w:val="pl-PL"/>
              </w:rPr>
            </w:pPr>
            <w:r w:rsidRPr="007B07F8">
              <w:rPr>
                <w:rFonts w:asciiTheme="minorHAnsi" w:hAnsiTheme="minorHAnsi"/>
                <w:sz w:val="18"/>
                <w:szCs w:val="18"/>
                <w:lang w:val="pl-PL"/>
              </w:rPr>
              <w:t>promocj</w:t>
            </w:r>
            <w:r>
              <w:rPr>
                <w:rFonts w:asciiTheme="minorHAnsi" w:hAnsiTheme="minorHAnsi"/>
                <w:sz w:val="18"/>
                <w:szCs w:val="18"/>
                <w:lang w:val="pl-PL"/>
              </w:rPr>
              <w:t>a</w:t>
            </w:r>
            <w:r w:rsidRPr="007B07F8">
              <w:rPr>
                <w:rFonts w:asciiTheme="minorHAnsi" w:hAnsiTheme="minorHAnsi"/>
                <w:sz w:val="18"/>
                <w:szCs w:val="18"/>
                <w:lang w:val="pl-PL"/>
              </w:rPr>
              <w:t xml:space="preserve"> współpracy ze środowiskiem lokalnym poprzez: współpracę z organami administracji i samorządu w zakresie kształcenia, współpracę z Izbą Rzemieślniczą, Cechem Rzemiosł Różnych, pracodawcami, Okręgową Inspekcją Pracy, współdziałanie z Zielonogórskim Ośrodkiem Kultury; </w:t>
            </w:r>
          </w:p>
          <w:p w:rsidR="007007E7" w:rsidRDefault="00A028D0" w:rsidP="007007E7">
            <w:pPr>
              <w:pStyle w:val="Akapitzlist"/>
              <w:numPr>
                <w:ilvl w:val="0"/>
                <w:numId w:val="151"/>
              </w:numPr>
              <w:tabs>
                <w:tab w:val="left" w:pos="171"/>
              </w:tabs>
              <w:ind w:left="0" w:firstLine="29"/>
              <w:jc w:val="both"/>
              <w:rPr>
                <w:rFonts w:asciiTheme="minorHAnsi" w:hAnsiTheme="minorHAnsi"/>
                <w:sz w:val="18"/>
                <w:szCs w:val="18"/>
                <w:lang w:val="pl-PL"/>
              </w:rPr>
            </w:pPr>
            <w:r w:rsidRPr="007B07F8">
              <w:rPr>
                <w:rFonts w:asciiTheme="minorHAnsi" w:hAnsiTheme="minorHAnsi"/>
                <w:sz w:val="18"/>
                <w:szCs w:val="18"/>
                <w:lang w:val="pl-PL"/>
              </w:rPr>
              <w:lastRenderedPageBreak/>
              <w:t>promo</w:t>
            </w:r>
            <w:r>
              <w:rPr>
                <w:rFonts w:asciiTheme="minorHAnsi" w:hAnsiTheme="minorHAnsi"/>
                <w:sz w:val="18"/>
                <w:szCs w:val="18"/>
                <w:lang w:val="pl-PL"/>
              </w:rPr>
              <w:t>cja</w:t>
            </w:r>
            <w:r w:rsidRPr="007B07F8">
              <w:rPr>
                <w:rFonts w:asciiTheme="minorHAnsi" w:hAnsiTheme="minorHAnsi"/>
                <w:sz w:val="18"/>
                <w:szCs w:val="18"/>
                <w:lang w:val="pl-PL"/>
              </w:rPr>
              <w:t xml:space="preserve"> działań na rzecz uczestnictwa młodzieży w kulturze, sporcie, rekreacji i turystyce poprzez realizację imprez wychowawczo–edukacyjnych, rozwijanie zainteresowań i u</w:t>
            </w:r>
            <w:r w:rsidR="007007E7">
              <w:rPr>
                <w:rFonts w:asciiTheme="minorHAnsi" w:hAnsiTheme="minorHAnsi"/>
                <w:sz w:val="18"/>
                <w:szCs w:val="18"/>
                <w:lang w:val="pl-PL"/>
              </w:rPr>
              <w:t>zdolnień młodzieży.</w:t>
            </w:r>
          </w:p>
          <w:p w:rsidR="00A028D0" w:rsidRPr="007007E7" w:rsidRDefault="007007E7" w:rsidP="007007E7">
            <w:pPr>
              <w:pStyle w:val="Akapitzlist"/>
              <w:tabs>
                <w:tab w:val="left" w:pos="168"/>
              </w:tabs>
              <w:ind w:left="0"/>
              <w:jc w:val="both"/>
              <w:rPr>
                <w:rFonts w:asciiTheme="minorHAnsi" w:hAnsiTheme="minorHAnsi"/>
                <w:sz w:val="18"/>
                <w:szCs w:val="18"/>
                <w:lang w:val="pl-PL"/>
              </w:rPr>
            </w:pPr>
            <w:r>
              <w:rPr>
                <w:rFonts w:asciiTheme="minorHAnsi" w:hAnsiTheme="minorHAnsi"/>
                <w:sz w:val="18"/>
                <w:szCs w:val="18"/>
                <w:lang w:val="pl-PL"/>
              </w:rPr>
              <w:t>Organizacja</w:t>
            </w:r>
            <w:r w:rsidR="00A028D0" w:rsidRPr="007007E7">
              <w:rPr>
                <w:rFonts w:asciiTheme="minorHAnsi" w:hAnsiTheme="minorHAnsi"/>
                <w:sz w:val="18"/>
                <w:szCs w:val="18"/>
                <w:lang w:val="pl-PL"/>
              </w:rPr>
              <w:t xml:space="preserve"> działań sportowo-rekreacyjnych – głównym</w:t>
            </w:r>
            <w:r>
              <w:rPr>
                <w:rFonts w:asciiTheme="minorHAnsi" w:hAnsiTheme="minorHAnsi"/>
                <w:sz w:val="18"/>
                <w:szCs w:val="18"/>
                <w:lang w:val="pl-PL"/>
              </w:rPr>
              <w:t>, których</w:t>
            </w:r>
            <w:r w:rsidR="00A028D0" w:rsidRPr="007007E7">
              <w:rPr>
                <w:rFonts w:asciiTheme="minorHAnsi" w:hAnsiTheme="minorHAnsi"/>
                <w:sz w:val="18"/>
                <w:szCs w:val="18"/>
                <w:lang w:val="pl-PL"/>
              </w:rPr>
              <w:t xml:space="preserve"> celem było zwiększenie aktywności fizycznej młodzieży, poprawienie koordynacji ruchowej, propagowanie pożądanych postaw prospołecznych, odsunięcie ich uwagi od świata wirtualnego na rzecz aktywności fizycznej, promowanie zdrowego stylu życia. Podnoszenie podstawowych umiejętności w zakresie udzielania pierwszej pomocy. Poprzez aktywność sportową uczestnicy OHP uczą się współpracować, szanować siebie wzajemnie, doceniać osiągnięty wynik grupowy, poprzez aktywność zmieniają walkę w zdrową rywalizację. W tym zakresie realizowano Wojewódzkie Mistrzostwa w Halowej Piłce Nożnej Młodzieży OHP, Wojewódzka Spartakiada Lekkoatletyczna. </w:t>
            </w:r>
          </w:p>
          <w:p w:rsidR="00A028D0" w:rsidRPr="007B07F8" w:rsidRDefault="00A028D0" w:rsidP="002F0BD8">
            <w:pPr>
              <w:pStyle w:val="Akapitzlist"/>
              <w:tabs>
                <w:tab w:val="left" w:pos="168"/>
              </w:tabs>
              <w:ind w:left="0"/>
              <w:jc w:val="both"/>
              <w:rPr>
                <w:rFonts w:asciiTheme="minorHAnsi" w:hAnsiTheme="minorHAnsi"/>
                <w:sz w:val="18"/>
                <w:szCs w:val="18"/>
                <w:lang w:val="pl-PL"/>
              </w:rPr>
            </w:pPr>
            <w:r w:rsidRPr="007B07F8">
              <w:rPr>
                <w:rFonts w:asciiTheme="minorHAnsi" w:hAnsiTheme="minorHAnsi"/>
                <w:sz w:val="18"/>
                <w:szCs w:val="18"/>
                <w:lang w:val="pl-PL"/>
              </w:rPr>
              <w:t xml:space="preserve">Działania te mają również na celu podtrzymywanie tradycji, rozwijanie umiejętności artystycznych, wzbudzanie kreatywności. W ramach tych działań realizowane były: Konkursy Plastyczne (Wojewódzki Konkurs na Kartkę Bożonarodzeniową, Wojewódzki Konkurs na Kartkę Wielkanocną), Wojewódzki Festiwal Kultury Młodzieży OHP, Wojewódzka Wigilia. </w:t>
            </w:r>
          </w:p>
          <w:p w:rsidR="00A028D0" w:rsidRDefault="00A028D0" w:rsidP="002F0BD8">
            <w:pPr>
              <w:pStyle w:val="Akapitzlist"/>
              <w:tabs>
                <w:tab w:val="left" w:pos="168"/>
              </w:tabs>
              <w:ind w:left="0"/>
              <w:jc w:val="both"/>
              <w:rPr>
                <w:rFonts w:asciiTheme="minorHAnsi" w:hAnsiTheme="minorHAnsi"/>
                <w:sz w:val="18"/>
                <w:szCs w:val="18"/>
                <w:lang w:val="pl-PL"/>
              </w:rPr>
            </w:pPr>
            <w:r w:rsidRPr="007B07F8">
              <w:rPr>
                <w:rFonts w:asciiTheme="minorHAnsi" w:hAnsiTheme="minorHAnsi"/>
                <w:sz w:val="18"/>
                <w:szCs w:val="18"/>
                <w:lang w:val="pl-PL"/>
              </w:rPr>
              <w:t xml:space="preserve">Beneficjenci OHP uczestnicząc w imprezach kulturalno-oświatowych, rozwijali swoje zainteresowania i wiedzę zawodową, przekładając zdobyte wyniki na osiągnięcia i sukcesy na ścieżce kształcenia, są to m.in. Wojewódzki Konkurs Informatyczny, Konkurs Sprawny w Zawodzie. Test wiedzy BHP - Wojewódzki „Konkurs Krótkometrażowych Filmów Komórkowych Młodzieży OHP”, Wojewódzki Konkurs o Tytuł Absolwenta Roku. Ponadto, młodzież uczestniczyła w pielgrzymkach, imprezach organizowanych przez KG OHP, Targach Edukacyjnych i giełdach pracy. </w:t>
            </w:r>
          </w:p>
          <w:p w:rsidR="00B7650E" w:rsidRPr="007B07F8" w:rsidRDefault="00B7650E" w:rsidP="002F0BD8">
            <w:pPr>
              <w:pStyle w:val="Akapitzlist"/>
              <w:tabs>
                <w:tab w:val="left" w:pos="168"/>
              </w:tabs>
              <w:ind w:left="0"/>
              <w:jc w:val="both"/>
              <w:rPr>
                <w:rFonts w:asciiTheme="minorHAnsi" w:hAnsiTheme="minorHAnsi"/>
                <w:sz w:val="18"/>
                <w:szCs w:val="18"/>
                <w:lang w:val="pl-PL"/>
              </w:rPr>
            </w:pPr>
          </w:p>
          <w:p w:rsidR="00A028D0" w:rsidRPr="007B07F8" w:rsidRDefault="00A028D0" w:rsidP="002F0BD8">
            <w:pPr>
              <w:pStyle w:val="Tekstpodstawowywcity"/>
              <w:tabs>
                <w:tab w:val="left" w:pos="173"/>
              </w:tabs>
              <w:suppressAutoHyphens/>
              <w:ind w:left="20" w:right="-10"/>
              <w:jc w:val="both"/>
              <w:rPr>
                <w:rFonts w:asciiTheme="minorHAnsi" w:hAnsiTheme="minorHAnsi"/>
                <w:sz w:val="18"/>
                <w:szCs w:val="18"/>
              </w:rPr>
            </w:pPr>
            <w:r w:rsidRPr="007B07F8">
              <w:rPr>
                <w:rFonts w:asciiTheme="minorHAnsi" w:hAnsiTheme="minorHAnsi"/>
                <w:sz w:val="18"/>
                <w:szCs w:val="18"/>
                <w:lang w:val="pl-PL"/>
              </w:rPr>
              <w:t xml:space="preserve">2) </w:t>
            </w:r>
            <w:r w:rsidRPr="007B07F8">
              <w:rPr>
                <w:rFonts w:asciiTheme="minorHAnsi" w:hAnsiTheme="minorHAnsi"/>
                <w:sz w:val="18"/>
                <w:szCs w:val="18"/>
              </w:rPr>
              <w:t>Lubuska Wojewódzka Komenda OHP zrealizowała w 201</w:t>
            </w:r>
            <w:r w:rsidRPr="007B07F8">
              <w:rPr>
                <w:rFonts w:asciiTheme="minorHAnsi" w:hAnsiTheme="minorHAnsi"/>
                <w:sz w:val="18"/>
                <w:szCs w:val="18"/>
                <w:lang w:val="pl-PL"/>
              </w:rPr>
              <w:t>9</w:t>
            </w:r>
            <w:r w:rsidRPr="007B07F8">
              <w:rPr>
                <w:rFonts w:asciiTheme="minorHAnsi" w:hAnsiTheme="minorHAnsi"/>
                <w:sz w:val="18"/>
                <w:szCs w:val="18"/>
              </w:rPr>
              <w:t xml:space="preserve"> roku </w:t>
            </w:r>
            <w:r w:rsidRPr="007B07F8">
              <w:rPr>
                <w:rFonts w:asciiTheme="minorHAnsi" w:hAnsiTheme="minorHAnsi"/>
                <w:sz w:val="18"/>
                <w:szCs w:val="18"/>
                <w:lang w:val="pl-PL"/>
              </w:rPr>
              <w:t>6</w:t>
            </w:r>
            <w:r w:rsidRPr="007B07F8">
              <w:rPr>
                <w:rFonts w:asciiTheme="minorHAnsi" w:hAnsiTheme="minorHAnsi"/>
                <w:sz w:val="18"/>
                <w:szCs w:val="18"/>
              </w:rPr>
              <w:t xml:space="preserve"> projektów w ramach współpracy międzynarodowej, w tym dwu</w:t>
            </w:r>
            <w:r w:rsidRPr="007B07F8">
              <w:rPr>
                <w:rFonts w:asciiTheme="minorHAnsi" w:hAnsiTheme="minorHAnsi"/>
                <w:sz w:val="18"/>
                <w:szCs w:val="18"/>
                <w:lang w:val="pl-PL"/>
              </w:rPr>
              <w:t>-</w:t>
            </w:r>
            <w:r w:rsidRPr="007B07F8">
              <w:rPr>
                <w:rFonts w:asciiTheme="minorHAnsi" w:hAnsiTheme="minorHAnsi"/>
                <w:sz w:val="18"/>
                <w:szCs w:val="18"/>
              </w:rPr>
              <w:t xml:space="preserve"> i trójstronnych spotkań młodzieży.</w:t>
            </w:r>
            <w:r w:rsidRPr="007B07F8">
              <w:rPr>
                <w:rFonts w:asciiTheme="minorHAnsi" w:hAnsiTheme="minorHAnsi"/>
                <w:sz w:val="18"/>
                <w:szCs w:val="18"/>
                <w:lang w:val="pl-PL"/>
              </w:rPr>
              <w:t xml:space="preserve"> 3</w:t>
            </w:r>
            <w:r w:rsidRPr="007B07F8">
              <w:rPr>
                <w:rFonts w:asciiTheme="minorHAnsi" w:hAnsiTheme="minorHAnsi"/>
                <w:sz w:val="18"/>
                <w:szCs w:val="18"/>
              </w:rPr>
              <w:t xml:space="preserve"> projekt</w:t>
            </w:r>
            <w:r w:rsidRPr="007B07F8">
              <w:rPr>
                <w:rFonts w:asciiTheme="minorHAnsi" w:hAnsiTheme="minorHAnsi"/>
                <w:sz w:val="18"/>
                <w:szCs w:val="18"/>
                <w:lang w:val="pl-PL"/>
              </w:rPr>
              <w:t>y</w:t>
            </w:r>
            <w:r w:rsidRPr="007B07F8">
              <w:rPr>
                <w:rFonts w:asciiTheme="minorHAnsi" w:hAnsiTheme="minorHAnsi"/>
                <w:sz w:val="18"/>
                <w:szCs w:val="18"/>
              </w:rPr>
              <w:t xml:space="preserve"> </w:t>
            </w:r>
            <w:r w:rsidRPr="007B07F8">
              <w:rPr>
                <w:rFonts w:asciiTheme="minorHAnsi" w:hAnsiTheme="minorHAnsi"/>
                <w:sz w:val="18"/>
                <w:szCs w:val="18"/>
                <w:lang w:val="pl-PL"/>
              </w:rPr>
              <w:t xml:space="preserve">odbyły się </w:t>
            </w:r>
            <w:r w:rsidRPr="007B07F8">
              <w:rPr>
                <w:rFonts w:asciiTheme="minorHAnsi" w:hAnsiTheme="minorHAnsi"/>
                <w:sz w:val="18"/>
                <w:szCs w:val="18"/>
              </w:rPr>
              <w:t>w Polsce</w:t>
            </w:r>
            <w:r w:rsidRPr="007B07F8">
              <w:rPr>
                <w:rFonts w:asciiTheme="minorHAnsi" w:hAnsiTheme="minorHAnsi"/>
                <w:sz w:val="18"/>
                <w:szCs w:val="18"/>
                <w:lang w:val="pl-PL"/>
              </w:rPr>
              <w:t xml:space="preserve"> (zrealizowano je zgodnie ze szczegółowymi programami ustalonymi z partnerami)</w:t>
            </w:r>
            <w:r w:rsidRPr="007B07F8">
              <w:rPr>
                <w:rFonts w:asciiTheme="minorHAnsi" w:hAnsiTheme="minorHAnsi"/>
                <w:sz w:val="18"/>
                <w:szCs w:val="18"/>
              </w:rPr>
              <w:t xml:space="preserve"> i </w:t>
            </w:r>
            <w:r w:rsidRPr="007B07F8">
              <w:rPr>
                <w:rFonts w:asciiTheme="minorHAnsi" w:hAnsiTheme="minorHAnsi"/>
                <w:sz w:val="18"/>
                <w:szCs w:val="18"/>
                <w:lang w:val="pl-PL"/>
              </w:rPr>
              <w:t>3</w:t>
            </w:r>
            <w:r w:rsidRPr="007B07F8">
              <w:rPr>
                <w:rFonts w:asciiTheme="minorHAnsi" w:hAnsiTheme="minorHAnsi"/>
                <w:sz w:val="18"/>
                <w:szCs w:val="18"/>
              </w:rPr>
              <w:t xml:space="preserve"> projekt</w:t>
            </w:r>
            <w:r w:rsidRPr="007B07F8">
              <w:rPr>
                <w:rFonts w:asciiTheme="minorHAnsi" w:hAnsiTheme="minorHAnsi"/>
                <w:sz w:val="18"/>
                <w:szCs w:val="18"/>
                <w:lang w:val="pl-PL"/>
              </w:rPr>
              <w:t>y</w:t>
            </w:r>
            <w:r w:rsidRPr="007B07F8">
              <w:rPr>
                <w:rFonts w:asciiTheme="minorHAnsi" w:hAnsiTheme="minorHAnsi"/>
                <w:sz w:val="18"/>
                <w:szCs w:val="18"/>
              </w:rPr>
              <w:t xml:space="preserve"> w Niemczech</w:t>
            </w:r>
            <w:r w:rsidRPr="007B07F8">
              <w:rPr>
                <w:rFonts w:asciiTheme="minorHAnsi" w:hAnsiTheme="minorHAnsi"/>
                <w:sz w:val="18"/>
                <w:szCs w:val="18"/>
                <w:lang w:val="pl-PL"/>
              </w:rPr>
              <w:t>.</w:t>
            </w:r>
          </w:p>
          <w:p w:rsidR="00A028D0" w:rsidRPr="007B07F8" w:rsidRDefault="00A028D0" w:rsidP="00B7650E">
            <w:pPr>
              <w:pStyle w:val="Akapitzlist"/>
              <w:tabs>
                <w:tab w:val="left" w:pos="173"/>
              </w:tabs>
              <w:ind w:left="26"/>
              <w:jc w:val="both"/>
              <w:rPr>
                <w:rFonts w:asciiTheme="minorHAnsi" w:hAnsiTheme="minorHAnsi"/>
                <w:sz w:val="18"/>
                <w:szCs w:val="18"/>
              </w:rPr>
            </w:pPr>
            <w:r w:rsidRPr="007B07F8">
              <w:rPr>
                <w:rFonts w:asciiTheme="minorHAnsi" w:hAnsiTheme="minorHAnsi"/>
                <w:sz w:val="18"/>
                <w:szCs w:val="18"/>
                <w:lang w:val="pl-PL"/>
              </w:rPr>
              <w:t>W zakresie realizacji projektów systemowych LWK OHP realizowała II edycję projektu „Od szkolenia do zatrudnienia - YEI” w ramach PO WER. W ramach projektu przewidziano formy wsparcia</w:t>
            </w:r>
            <w:r w:rsidR="00B7650E">
              <w:rPr>
                <w:rFonts w:asciiTheme="minorHAnsi" w:hAnsiTheme="minorHAnsi"/>
                <w:sz w:val="18"/>
                <w:szCs w:val="18"/>
                <w:lang w:val="pl-PL"/>
              </w:rPr>
              <w:t>,</w:t>
            </w:r>
            <w:r w:rsidRPr="007B07F8">
              <w:rPr>
                <w:rFonts w:asciiTheme="minorHAnsi" w:hAnsiTheme="minorHAnsi"/>
                <w:sz w:val="18"/>
                <w:szCs w:val="18"/>
                <w:lang w:val="pl-PL"/>
              </w:rPr>
              <w:t xml:space="preserve"> m.in.: kursy zawodowe, kursy komputerowe, wsparcie psychologiczne, staże zawodowe, kursy językowe, zdobycie prawa jazdy kat. B</w:t>
            </w:r>
            <w:r w:rsidRPr="007B07F8">
              <w:rPr>
                <w:rFonts w:asciiTheme="minorHAnsi" w:hAnsiTheme="minorHAnsi"/>
                <w:sz w:val="18"/>
                <w:szCs w:val="18"/>
              </w:rPr>
              <w:t>.</w:t>
            </w:r>
          </w:p>
        </w:tc>
      </w:tr>
      <w:tr w:rsidR="00A028D0" w:rsidRPr="00C15682" w:rsidTr="002F0BD8">
        <w:tc>
          <w:tcPr>
            <w:tcW w:w="2268" w:type="dxa"/>
          </w:tcPr>
          <w:p w:rsidR="00A028D0" w:rsidRPr="004D3210" w:rsidRDefault="00A028D0" w:rsidP="002F0BD8">
            <w:pPr>
              <w:pStyle w:val="Zawartotabeli"/>
              <w:spacing w:after="0"/>
              <w:rPr>
                <w:rFonts w:asciiTheme="minorHAnsi" w:hAnsiTheme="minorHAnsi"/>
                <w:sz w:val="18"/>
                <w:szCs w:val="18"/>
              </w:rPr>
            </w:pPr>
            <w:r w:rsidRPr="004D3210">
              <w:rPr>
                <w:rFonts w:asciiTheme="minorHAnsi" w:hAnsiTheme="minorHAnsi"/>
                <w:sz w:val="18"/>
                <w:szCs w:val="18"/>
              </w:rPr>
              <w:lastRenderedPageBreak/>
              <w:t>Uzyskane efekty</w:t>
            </w:r>
            <w:r w:rsidRPr="004D3210">
              <w:rPr>
                <w:rFonts w:asciiTheme="minorHAnsi" w:hAnsiTheme="minorHAnsi"/>
                <w:sz w:val="18"/>
                <w:szCs w:val="18"/>
                <w:lang w:val="pl-PL"/>
              </w:rPr>
              <w:br/>
            </w:r>
            <w:r w:rsidRPr="004D3210">
              <w:rPr>
                <w:rFonts w:asciiTheme="minorHAnsi" w:hAnsiTheme="minorHAnsi"/>
                <w:sz w:val="18"/>
                <w:szCs w:val="18"/>
              </w:rPr>
              <w:t>(</w:t>
            </w:r>
            <w:r w:rsidRPr="004D3210">
              <w:rPr>
                <w:rFonts w:asciiTheme="minorHAnsi" w:hAnsiTheme="minorHAnsi"/>
                <w:snapToGrid w:val="0"/>
                <w:sz w:val="18"/>
                <w:szCs w:val="18"/>
              </w:rPr>
              <w:t>w ujęciu ilościowym</w:t>
            </w:r>
            <w:r w:rsidRPr="004D3210">
              <w:rPr>
                <w:rFonts w:asciiTheme="minorHAnsi" w:hAnsiTheme="minorHAnsi"/>
                <w:snapToGrid w:val="0"/>
                <w:sz w:val="18"/>
                <w:szCs w:val="18"/>
                <w:lang w:val="pl-PL"/>
              </w:rPr>
              <w:br/>
            </w:r>
            <w:r w:rsidRPr="004D3210">
              <w:rPr>
                <w:rFonts w:asciiTheme="minorHAnsi" w:hAnsiTheme="minorHAnsi"/>
                <w:snapToGrid w:val="0"/>
                <w:sz w:val="18"/>
                <w:szCs w:val="18"/>
              </w:rPr>
              <w:t>i jakościowym</w:t>
            </w:r>
            <w:r w:rsidRPr="004D3210">
              <w:rPr>
                <w:rFonts w:asciiTheme="minorHAnsi" w:hAnsiTheme="minorHAnsi"/>
                <w:sz w:val="18"/>
                <w:szCs w:val="18"/>
              </w:rPr>
              <w:t>)</w:t>
            </w:r>
          </w:p>
        </w:tc>
        <w:tc>
          <w:tcPr>
            <w:tcW w:w="7082" w:type="dxa"/>
          </w:tcPr>
          <w:p w:rsidR="00A028D0" w:rsidRPr="00B476F9" w:rsidRDefault="00A028D0" w:rsidP="0042189C">
            <w:pPr>
              <w:pStyle w:val="Zawartotabeli"/>
              <w:numPr>
                <w:ilvl w:val="0"/>
                <w:numId w:val="56"/>
              </w:numPr>
              <w:tabs>
                <w:tab w:val="left" w:pos="315"/>
              </w:tabs>
              <w:spacing w:after="0"/>
              <w:ind w:left="31" w:firstLine="0"/>
              <w:jc w:val="both"/>
              <w:rPr>
                <w:rFonts w:asciiTheme="minorHAnsi" w:hAnsiTheme="minorHAnsi"/>
                <w:sz w:val="18"/>
                <w:szCs w:val="18"/>
              </w:rPr>
            </w:pPr>
            <w:r w:rsidRPr="00B476F9">
              <w:rPr>
                <w:rFonts w:asciiTheme="minorHAnsi" w:hAnsiTheme="minorHAnsi"/>
                <w:sz w:val="18"/>
                <w:szCs w:val="18"/>
                <w:lang w:val="pl-PL"/>
              </w:rPr>
              <w:t>Łącznie</w:t>
            </w:r>
            <w:r w:rsidRPr="00B476F9">
              <w:rPr>
                <w:rFonts w:asciiTheme="minorHAnsi" w:hAnsiTheme="minorHAnsi"/>
                <w:sz w:val="18"/>
                <w:szCs w:val="18"/>
              </w:rPr>
              <w:t xml:space="preserve"> wsparciem w ramach lokalnych przedsięwzięć objęto </w:t>
            </w:r>
            <w:r w:rsidRPr="00B476F9">
              <w:rPr>
                <w:rFonts w:asciiTheme="minorHAnsi" w:hAnsiTheme="minorHAnsi"/>
                <w:sz w:val="18"/>
                <w:szCs w:val="18"/>
                <w:lang w:val="pl-PL"/>
              </w:rPr>
              <w:t>13</w:t>
            </w:r>
            <w:r w:rsidRPr="00B476F9">
              <w:rPr>
                <w:rFonts w:asciiTheme="minorHAnsi" w:hAnsiTheme="minorHAnsi"/>
                <w:sz w:val="18"/>
                <w:szCs w:val="18"/>
              </w:rPr>
              <w:t>.</w:t>
            </w:r>
            <w:r w:rsidRPr="00B476F9">
              <w:rPr>
                <w:rFonts w:asciiTheme="minorHAnsi" w:hAnsiTheme="minorHAnsi"/>
                <w:sz w:val="18"/>
                <w:szCs w:val="18"/>
                <w:lang w:val="pl-PL"/>
              </w:rPr>
              <w:t>590</w:t>
            </w:r>
            <w:r w:rsidRPr="00B476F9">
              <w:rPr>
                <w:rFonts w:asciiTheme="minorHAnsi" w:hAnsiTheme="minorHAnsi"/>
                <w:sz w:val="18"/>
                <w:szCs w:val="18"/>
              </w:rPr>
              <w:t xml:space="preserve"> osób, przy czym jedna osoba może być liczona kilkakrotnie;</w:t>
            </w:r>
            <w:r w:rsidRPr="00B476F9">
              <w:rPr>
                <w:rFonts w:asciiTheme="minorHAnsi" w:hAnsiTheme="minorHAnsi"/>
                <w:sz w:val="18"/>
                <w:szCs w:val="18"/>
                <w:lang w:val="pl-PL"/>
              </w:rPr>
              <w:t xml:space="preserve"> </w:t>
            </w:r>
            <w:r w:rsidRPr="00B476F9">
              <w:rPr>
                <w:rFonts w:asciiTheme="minorHAnsi" w:hAnsiTheme="minorHAnsi"/>
                <w:sz w:val="18"/>
                <w:szCs w:val="18"/>
              </w:rPr>
              <w:t xml:space="preserve">w ramach aktywizacji społeczno-zawodowej objęto </w:t>
            </w:r>
            <w:r w:rsidRPr="00B476F9">
              <w:rPr>
                <w:rFonts w:asciiTheme="minorHAnsi" w:hAnsiTheme="minorHAnsi"/>
                <w:sz w:val="18"/>
                <w:szCs w:val="18"/>
                <w:lang w:val="pl-PL"/>
              </w:rPr>
              <w:t xml:space="preserve">łącznie 628 osób, w tym 596 </w:t>
            </w:r>
            <w:r w:rsidRPr="00B476F9">
              <w:rPr>
                <w:rFonts w:asciiTheme="minorHAnsi" w:hAnsiTheme="minorHAnsi"/>
                <w:sz w:val="18"/>
                <w:szCs w:val="18"/>
              </w:rPr>
              <w:t>z OHP</w:t>
            </w:r>
            <w:r w:rsidRPr="00B476F9">
              <w:rPr>
                <w:rFonts w:asciiTheme="minorHAnsi" w:hAnsiTheme="minorHAnsi"/>
                <w:sz w:val="18"/>
                <w:szCs w:val="18"/>
                <w:lang w:val="pl-PL"/>
              </w:rPr>
              <w:t xml:space="preserve"> (179 inicjatyw)</w:t>
            </w:r>
            <w:r w:rsidRPr="00B476F9">
              <w:rPr>
                <w:rFonts w:asciiTheme="minorHAnsi" w:hAnsiTheme="minorHAnsi"/>
                <w:sz w:val="18"/>
                <w:szCs w:val="18"/>
              </w:rPr>
              <w:t>.</w:t>
            </w:r>
          </w:p>
          <w:p w:rsidR="00A028D0" w:rsidRPr="00B476F9" w:rsidRDefault="00A028D0" w:rsidP="0042189C">
            <w:pPr>
              <w:pStyle w:val="Zawartotabeli"/>
              <w:numPr>
                <w:ilvl w:val="0"/>
                <w:numId w:val="56"/>
              </w:numPr>
              <w:tabs>
                <w:tab w:val="left" w:pos="315"/>
              </w:tabs>
              <w:spacing w:after="0"/>
              <w:ind w:left="0" w:firstLine="0"/>
              <w:jc w:val="both"/>
              <w:rPr>
                <w:rFonts w:asciiTheme="minorHAnsi" w:hAnsiTheme="minorHAnsi"/>
                <w:sz w:val="18"/>
                <w:szCs w:val="18"/>
              </w:rPr>
            </w:pPr>
            <w:r w:rsidRPr="00B476F9">
              <w:rPr>
                <w:rFonts w:asciiTheme="minorHAnsi" w:hAnsiTheme="minorHAnsi"/>
                <w:sz w:val="18"/>
                <w:szCs w:val="18"/>
                <w:lang w:val="pl-PL"/>
              </w:rPr>
              <w:t>W</w:t>
            </w:r>
            <w:r w:rsidRPr="00B476F9">
              <w:rPr>
                <w:rFonts w:asciiTheme="minorHAnsi" w:hAnsiTheme="minorHAnsi"/>
                <w:sz w:val="18"/>
                <w:szCs w:val="18"/>
              </w:rPr>
              <w:t xml:space="preserve"> projektach </w:t>
            </w:r>
            <w:r w:rsidRPr="00B476F9">
              <w:rPr>
                <w:rFonts w:asciiTheme="minorHAnsi" w:hAnsiTheme="minorHAnsi"/>
                <w:sz w:val="18"/>
                <w:szCs w:val="18"/>
                <w:lang w:val="pl-PL"/>
              </w:rPr>
              <w:t xml:space="preserve">międzynarodowych </w:t>
            </w:r>
            <w:r w:rsidRPr="00B476F9">
              <w:rPr>
                <w:rFonts w:asciiTheme="minorHAnsi" w:hAnsiTheme="minorHAnsi"/>
                <w:sz w:val="18"/>
                <w:szCs w:val="18"/>
              </w:rPr>
              <w:t xml:space="preserve">udział wzięło </w:t>
            </w:r>
            <w:r w:rsidRPr="00B476F9">
              <w:rPr>
                <w:rFonts w:asciiTheme="minorHAnsi" w:hAnsiTheme="minorHAnsi"/>
                <w:sz w:val="18"/>
                <w:szCs w:val="18"/>
                <w:lang w:val="pl-PL"/>
              </w:rPr>
              <w:t>łącznie 1</w:t>
            </w:r>
            <w:r w:rsidRPr="00B476F9">
              <w:rPr>
                <w:rFonts w:asciiTheme="minorHAnsi" w:hAnsiTheme="minorHAnsi"/>
                <w:sz w:val="18"/>
                <w:szCs w:val="18"/>
              </w:rPr>
              <w:t>6</w:t>
            </w:r>
            <w:r w:rsidRPr="00B476F9">
              <w:rPr>
                <w:rFonts w:asciiTheme="minorHAnsi" w:hAnsiTheme="minorHAnsi"/>
                <w:sz w:val="18"/>
                <w:szCs w:val="18"/>
                <w:lang w:val="pl-PL"/>
              </w:rPr>
              <w:t>7</w:t>
            </w:r>
            <w:r w:rsidRPr="00B476F9">
              <w:rPr>
                <w:rFonts w:asciiTheme="minorHAnsi" w:hAnsiTheme="minorHAnsi"/>
                <w:sz w:val="18"/>
                <w:szCs w:val="18"/>
              </w:rPr>
              <w:t xml:space="preserve"> uczestników, z czego </w:t>
            </w:r>
            <w:r w:rsidRPr="00B476F9">
              <w:rPr>
                <w:rFonts w:asciiTheme="minorHAnsi" w:hAnsiTheme="minorHAnsi"/>
                <w:sz w:val="18"/>
                <w:szCs w:val="18"/>
                <w:lang w:val="pl-PL"/>
              </w:rPr>
              <w:t>59</w:t>
            </w:r>
            <w:r w:rsidRPr="00B476F9">
              <w:rPr>
                <w:rFonts w:asciiTheme="minorHAnsi" w:hAnsiTheme="minorHAnsi"/>
                <w:sz w:val="18"/>
                <w:szCs w:val="18"/>
              </w:rPr>
              <w:t xml:space="preserve"> z OHP;</w:t>
            </w:r>
            <w:r w:rsidRPr="00B476F9">
              <w:rPr>
                <w:rFonts w:asciiTheme="minorHAnsi" w:hAnsiTheme="minorHAnsi"/>
                <w:sz w:val="18"/>
                <w:szCs w:val="18"/>
                <w:lang w:val="pl-PL"/>
              </w:rPr>
              <w:t xml:space="preserve"> W</w:t>
            </w:r>
            <w:r w:rsidRPr="00B476F9">
              <w:rPr>
                <w:rFonts w:asciiTheme="minorHAnsi" w:hAnsiTheme="minorHAnsi"/>
                <w:sz w:val="18"/>
                <w:szCs w:val="18"/>
              </w:rPr>
              <w:t xml:space="preserve"> projekcie finansowanym ze środków europejskich udział wzięło 60 uczestników </w:t>
            </w:r>
            <w:r w:rsidRPr="00B476F9">
              <w:rPr>
                <w:rFonts w:asciiTheme="minorHAnsi" w:hAnsiTheme="minorHAnsi"/>
                <w:sz w:val="18"/>
                <w:szCs w:val="18"/>
                <w:lang w:val="pl-PL"/>
              </w:rPr>
              <w:t>(</w:t>
            </w:r>
            <w:r w:rsidRPr="00B476F9">
              <w:rPr>
                <w:rFonts w:asciiTheme="minorHAnsi" w:hAnsiTheme="minorHAnsi"/>
                <w:sz w:val="18"/>
                <w:szCs w:val="18"/>
              </w:rPr>
              <w:t>spoza OHP w wieku 18-24 lata</w:t>
            </w:r>
            <w:r w:rsidRPr="00B476F9">
              <w:rPr>
                <w:rFonts w:asciiTheme="minorHAnsi" w:hAnsiTheme="minorHAnsi"/>
                <w:sz w:val="18"/>
                <w:szCs w:val="18"/>
                <w:lang w:val="pl-PL"/>
              </w:rPr>
              <w:t>)</w:t>
            </w:r>
            <w:r w:rsidRPr="00B476F9">
              <w:rPr>
                <w:rFonts w:asciiTheme="minorHAnsi" w:hAnsiTheme="minorHAnsi"/>
                <w:sz w:val="18"/>
                <w:szCs w:val="18"/>
              </w:rPr>
              <w:t>.</w:t>
            </w:r>
          </w:p>
        </w:tc>
      </w:tr>
      <w:tr w:rsidR="00A028D0" w:rsidRPr="00C15682" w:rsidTr="002F0BD8">
        <w:tc>
          <w:tcPr>
            <w:tcW w:w="2268" w:type="dxa"/>
          </w:tcPr>
          <w:p w:rsidR="00A028D0" w:rsidRPr="004D3210" w:rsidRDefault="00A028D0" w:rsidP="002F0BD8">
            <w:pPr>
              <w:pStyle w:val="Zawartotabeli"/>
              <w:spacing w:after="0"/>
              <w:rPr>
                <w:rFonts w:asciiTheme="minorHAnsi" w:hAnsiTheme="minorHAnsi"/>
                <w:sz w:val="18"/>
                <w:szCs w:val="18"/>
              </w:rPr>
            </w:pPr>
            <w:r w:rsidRPr="004D3210">
              <w:rPr>
                <w:rFonts w:asciiTheme="minorHAnsi" w:hAnsiTheme="minorHAnsi"/>
                <w:sz w:val="18"/>
                <w:szCs w:val="18"/>
              </w:rPr>
              <w:t>Środki wydatkowane</w:t>
            </w:r>
            <w:r w:rsidRPr="004D3210">
              <w:rPr>
                <w:rFonts w:asciiTheme="minorHAnsi" w:hAnsiTheme="minorHAnsi"/>
                <w:sz w:val="18"/>
                <w:szCs w:val="18"/>
              </w:rPr>
              <w:br/>
              <w:t>w 2019 r. (w tys. zł)</w:t>
            </w:r>
          </w:p>
        </w:tc>
        <w:tc>
          <w:tcPr>
            <w:tcW w:w="7082" w:type="dxa"/>
          </w:tcPr>
          <w:p w:rsidR="00A028D0" w:rsidRPr="00B476F9" w:rsidRDefault="00A028D0" w:rsidP="002F0BD8">
            <w:pPr>
              <w:pStyle w:val="Zawartotabeli"/>
              <w:tabs>
                <w:tab w:val="left" w:pos="172"/>
              </w:tabs>
              <w:spacing w:after="0"/>
              <w:rPr>
                <w:rFonts w:asciiTheme="minorHAnsi" w:eastAsia="Times New Roman" w:hAnsiTheme="minorHAnsi"/>
                <w:sz w:val="18"/>
                <w:szCs w:val="18"/>
                <w:lang w:val="pl-PL" w:eastAsia="pl-PL"/>
              </w:rPr>
            </w:pPr>
            <w:r w:rsidRPr="00B476F9">
              <w:rPr>
                <w:rFonts w:asciiTheme="minorHAnsi" w:hAnsiTheme="minorHAnsi"/>
                <w:sz w:val="18"/>
                <w:szCs w:val="18"/>
                <w:lang w:val="pl-PL"/>
              </w:rPr>
              <w:t>1)</w:t>
            </w:r>
            <w:r w:rsidRPr="00B476F9">
              <w:rPr>
                <w:rFonts w:asciiTheme="minorHAnsi" w:eastAsia="Times New Roman" w:hAnsiTheme="minorHAnsi"/>
                <w:sz w:val="18"/>
                <w:szCs w:val="18"/>
                <w:lang w:val="pl-PL" w:eastAsia="pl-PL"/>
              </w:rPr>
              <w:t xml:space="preserve"> </w:t>
            </w:r>
            <w:r w:rsidRPr="00B476F9">
              <w:rPr>
                <w:rFonts w:asciiTheme="minorHAnsi" w:hAnsiTheme="minorHAnsi"/>
                <w:sz w:val="18"/>
                <w:szCs w:val="18"/>
                <w:lang w:val="pl-PL"/>
              </w:rPr>
              <w:t>Środki budżetowe LWK OHP.</w:t>
            </w:r>
          </w:p>
          <w:p w:rsidR="00A028D0" w:rsidRDefault="00A028D0" w:rsidP="002F0BD8">
            <w:pPr>
              <w:pStyle w:val="Zawartotabeli"/>
              <w:tabs>
                <w:tab w:val="left" w:pos="172"/>
              </w:tabs>
              <w:spacing w:after="0"/>
              <w:rPr>
                <w:rFonts w:asciiTheme="minorHAnsi" w:hAnsiTheme="minorHAnsi"/>
                <w:sz w:val="18"/>
                <w:szCs w:val="18"/>
                <w:lang w:val="pl-PL"/>
              </w:rPr>
            </w:pPr>
            <w:r w:rsidRPr="00B476F9">
              <w:rPr>
                <w:rFonts w:asciiTheme="minorHAnsi" w:eastAsia="Times New Roman" w:hAnsiTheme="minorHAnsi"/>
                <w:sz w:val="18"/>
                <w:szCs w:val="18"/>
                <w:lang w:val="pl-PL" w:eastAsia="pl-PL"/>
              </w:rPr>
              <w:t>2) P</w:t>
            </w:r>
            <w:r w:rsidRPr="00B476F9">
              <w:rPr>
                <w:rFonts w:asciiTheme="minorHAnsi" w:hAnsiTheme="minorHAnsi"/>
                <w:sz w:val="18"/>
                <w:szCs w:val="18"/>
                <w:lang w:val="pl-PL"/>
              </w:rPr>
              <w:t>rojekty wymiany międzynarodowej – 62,2 tys. zł.</w:t>
            </w:r>
          </w:p>
          <w:p w:rsidR="00A028D0" w:rsidRPr="00B476F9" w:rsidRDefault="00A028D0" w:rsidP="002F0BD8">
            <w:pPr>
              <w:pStyle w:val="Zawartotabeli"/>
              <w:tabs>
                <w:tab w:val="left" w:pos="172"/>
              </w:tabs>
              <w:spacing w:after="0"/>
              <w:rPr>
                <w:rFonts w:asciiTheme="minorHAnsi" w:hAnsiTheme="minorHAnsi"/>
                <w:sz w:val="18"/>
                <w:szCs w:val="18"/>
                <w:lang w:val="pl-PL"/>
              </w:rPr>
            </w:pPr>
            <w:r w:rsidRPr="00B476F9">
              <w:rPr>
                <w:rFonts w:asciiTheme="minorHAnsi" w:hAnsiTheme="minorHAnsi"/>
                <w:sz w:val="18"/>
                <w:szCs w:val="18"/>
                <w:lang w:val="pl-PL"/>
              </w:rPr>
              <w:t>Projekt systemowy „Od szkolenia do zatrudnienia – YEI”: 38,0 tys. zł</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18699C" w:rsidRDefault="00A028D0" w:rsidP="002F0BD8">
            <w:pPr>
              <w:pStyle w:val="Nagwektabeli"/>
              <w:spacing w:after="0"/>
              <w:jc w:val="left"/>
              <w:rPr>
                <w:rFonts w:asciiTheme="minorHAnsi" w:hAnsiTheme="minorHAnsi"/>
                <w:b w:val="0"/>
                <w:bCs w:val="0"/>
                <w:i w:val="0"/>
                <w:iCs w:val="0"/>
                <w:sz w:val="18"/>
                <w:szCs w:val="18"/>
              </w:rPr>
            </w:pPr>
            <w:r w:rsidRPr="0018699C">
              <w:rPr>
                <w:rFonts w:asciiTheme="minorHAnsi" w:hAnsiTheme="minorHAnsi"/>
                <w:b w:val="0"/>
                <w:bCs w:val="0"/>
                <w:i w:val="0"/>
                <w:iCs w:val="0"/>
                <w:sz w:val="18"/>
                <w:szCs w:val="18"/>
                <w:lang w:val="pl-PL" w:eastAsia="pl-PL"/>
              </w:rPr>
              <w:t>Priorytet 3</w:t>
            </w:r>
          </w:p>
        </w:tc>
        <w:tc>
          <w:tcPr>
            <w:tcW w:w="7082" w:type="dxa"/>
          </w:tcPr>
          <w:p w:rsidR="00A028D0" w:rsidRPr="0018699C" w:rsidRDefault="00A028D0" w:rsidP="002F0BD8">
            <w:pPr>
              <w:pStyle w:val="Nagwektabeli"/>
              <w:spacing w:after="0"/>
              <w:jc w:val="left"/>
              <w:rPr>
                <w:rFonts w:asciiTheme="minorHAnsi" w:hAnsiTheme="minorHAnsi"/>
                <w:b w:val="0"/>
                <w:bCs w:val="0"/>
                <w:i w:val="0"/>
                <w:iCs w:val="0"/>
                <w:sz w:val="18"/>
                <w:szCs w:val="18"/>
                <w:lang w:val="pl-PL" w:eastAsia="pl-PL"/>
              </w:rPr>
            </w:pPr>
            <w:r w:rsidRPr="0018699C">
              <w:rPr>
                <w:rFonts w:asciiTheme="minorHAnsi" w:hAnsiTheme="minorHAnsi"/>
                <w:b w:val="0"/>
                <w:bCs w:val="0"/>
                <w:i w:val="0"/>
                <w:iCs w:val="0"/>
                <w:sz w:val="18"/>
                <w:szCs w:val="18"/>
                <w:lang w:val="pl-PL" w:eastAsia="pl-PL"/>
              </w:rPr>
              <w:t>Promocja włączenia zawodowego i społecznego</w:t>
            </w:r>
          </w:p>
        </w:tc>
      </w:tr>
      <w:tr w:rsidR="00A028D0" w:rsidRPr="00C15682" w:rsidTr="002F0BD8">
        <w:trPr>
          <w:trHeight w:val="224"/>
        </w:trPr>
        <w:tc>
          <w:tcPr>
            <w:tcW w:w="2268" w:type="dxa"/>
          </w:tcPr>
          <w:p w:rsidR="00A028D0" w:rsidRPr="0018699C" w:rsidRDefault="00A028D0" w:rsidP="002F0BD8">
            <w:pPr>
              <w:pStyle w:val="Zawartotabeli"/>
              <w:spacing w:after="0"/>
              <w:rPr>
                <w:rFonts w:asciiTheme="minorHAnsi" w:hAnsiTheme="minorHAnsi"/>
                <w:sz w:val="18"/>
                <w:szCs w:val="18"/>
              </w:rPr>
            </w:pPr>
            <w:r w:rsidRPr="0018699C">
              <w:rPr>
                <w:rFonts w:asciiTheme="minorHAnsi" w:hAnsiTheme="minorHAnsi"/>
                <w:sz w:val="18"/>
                <w:szCs w:val="18"/>
                <w:lang w:val="pl-PL" w:eastAsia="pl-PL"/>
              </w:rPr>
              <w:t>Cel operacyjny 3.2.</w:t>
            </w:r>
          </w:p>
        </w:tc>
        <w:tc>
          <w:tcPr>
            <w:tcW w:w="7082" w:type="dxa"/>
          </w:tcPr>
          <w:p w:rsidR="00A028D0" w:rsidRPr="0018699C" w:rsidRDefault="00A028D0" w:rsidP="002F0BD8">
            <w:pPr>
              <w:pStyle w:val="Zawartotabeli"/>
              <w:spacing w:after="0"/>
              <w:rPr>
                <w:rFonts w:asciiTheme="minorHAnsi" w:hAnsiTheme="minorHAnsi"/>
                <w:sz w:val="18"/>
                <w:szCs w:val="18"/>
                <w:lang w:val="pl-PL" w:eastAsia="pl-PL"/>
              </w:rPr>
            </w:pPr>
            <w:r w:rsidRPr="0018699C">
              <w:rPr>
                <w:rFonts w:asciiTheme="minorHAnsi" w:hAnsiTheme="minorHAnsi"/>
                <w:sz w:val="18"/>
                <w:szCs w:val="18"/>
                <w:lang w:val="pl-PL" w:eastAsia="pl-PL"/>
              </w:rPr>
              <w:t>Rozwój aktywnej integracji</w:t>
            </w:r>
          </w:p>
        </w:tc>
      </w:tr>
      <w:tr w:rsidR="00A028D0" w:rsidRPr="00C15682" w:rsidTr="002F0BD8">
        <w:trPr>
          <w:trHeight w:val="213"/>
        </w:trPr>
        <w:tc>
          <w:tcPr>
            <w:tcW w:w="2268" w:type="dxa"/>
          </w:tcPr>
          <w:p w:rsidR="00A028D0" w:rsidRPr="0018699C" w:rsidRDefault="00A028D0" w:rsidP="002F0BD8">
            <w:pPr>
              <w:pStyle w:val="Zawartotabeli"/>
              <w:spacing w:after="0"/>
              <w:rPr>
                <w:rFonts w:asciiTheme="minorHAnsi" w:hAnsiTheme="minorHAnsi"/>
                <w:sz w:val="18"/>
                <w:szCs w:val="18"/>
              </w:rPr>
            </w:pPr>
            <w:r w:rsidRPr="0018699C">
              <w:rPr>
                <w:rFonts w:asciiTheme="minorHAnsi" w:hAnsiTheme="minorHAnsi"/>
                <w:sz w:val="18"/>
                <w:szCs w:val="18"/>
                <w:lang w:val="pl-PL" w:eastAsia="pl-PL"/>
              </w:rPr>
              <w:t>Tytuł zadania 3.2.7.</w:t>
            </w:r>
          </w:p>
        </w:tc>
        <w:tc>
          <w:tcPr>
            <w:tcW w:w="7082" w:type="dxa"/>
          </w:tcPr>
          <w:p w:rsidR="00A028D0" w:rsidRPr="0018699C" w:rsidRDefault="00A028D0" w:rsidP="002F0BD8">
            <w:pPr>
              <w:pStyle w:val="Zawartotabeli"/>
              <w:spacing w:after="0"/>
              <w:jc w:val="both"/>
              <w:rPr>
                <w:rFonts w:asciiTheme="minorHAnsi" w:hAnsiTheme="minorHAnsi"/>
                <w:sz w:val="18"/>
                <w:szCs w:val="18"/>
              </w:rPr>
            </w:pPr>
            <w:r w:rsidRPr="0018699C">
              <w:rPr>
                <w:rFonts w:asciiTheme="minorHAnsi" w:hAnsiTheme="minorHAnsi"/>
                <w:sz w:val="18"/>
                <w:szCs w:val="18"/>
                <w:lang w:val="pl-PL" w:eastAsia="pl-PL"/>
              </w:rPr>
              <w:t>Promocja rozwoju ośrodków wsparcia dla osób zagrożonych wykluczeniem poprzez wspieranie rozwoju Centrum Integracji Społecznej oraz Klubów Integracji Społecznej</w:t>
            </w:r>
          </w:p>
        </w:tc>
      </w:tr>
      <w:tr w:rsidR="00A028D0" w:rsidRPr="00C15682" w:rsidTr="002F0BD8">
        <w:trPr>
          <w:trHeight w:val="355"/>
        </w:trPr>
        <w:tc>
          <w:tcPr>
            <w:tcW w:w="2268" w:type="dxa"/>
          </w:tcPr>
          <w:p w:rsidR="00A028D0" w:rsidRPr="0018699C" w:rsidRDefault="00A028D0" w:rsidP="002F0BD8">
            <w:pPr>
              <w:pStyle w:val="Zawartotabeli"/>
              <w:spacing w:after="0"/>
              <w:rPr>
                <w:rFonts w:asciiTheme="minorHAnsi" w:hAnsiTheme="minorHAnsi"/>
                <w:sz w:val="18"/>
                <w:szCs w:val="18"/>
              </w:rPr>
            </w:pPr>
            <w:r w:rsidRPr="0018699C">
              <w:rPr>
                <w:rFonts w:asciiTheme="minorHAnsi" w:hAnsiTheme="minorHAnsi"/>
                <w:sz w:val="18"/>
                <w:szCs w:val="18"/>
              </w:rPr>
              <w:t>Opis realizacji zadania (</w:t>
            </w:r>
            <w:r w:rsidRPr="0018699C">
              <w:rPr>
                <w:rFonts w:asciiTheme="minorHAnsi" w:hAnsiTheme="minorHAnsi"/>
                <w:snapToGrid w:val="0"/>
                <w:sz w:val="18"/>
                <w:szCs w:val="18"/>
              </w:rPr>
              <w:t>charakterystyka realizowanego zadania: cel, wykonawcy, podjęte</w:t>
            </w:r>
            <w:r w:rsidRPr="0018699C">
              <w:rPr>
                <w:rFonts w:asciiTheme="minorHAnsi" w:hAnsiTheme="minorHAnsi"/>
                <w:snapToGrid w:val="0"/>
                <w:sz w:val="18"/>
                <w:szCs w:val="18"/>
              </w:rPr>
              <w:br/>
              <w:t>i zrealizowane działania)</w:t>
            </w:r>
          </w:p>
        </w:tc>
        <w:tc>
          <w:tcPr>
            <w:tcW w:w="7082" w:type="dxa"/>
          </w:tcPr>
          <w:p w:rsidR="00A028D0" w:rsidRPr="0018699C" w:rsidRDefault="00A028D0" w:rsidP="002F0BD8">
            <w:pPr>
              <w:jc w:val="both"/>
              <w:rPr>
                <w:rFonts w:asciiTheme="minorHAnsi" w:hAnsiTheme="minorHAnsi"/>
                <w:sz w:val="18"/>
                <w:szCs w:val="18"/>
              </w:rPr>
            </w:pPr>
            <w:r w:rsidRPr="0018699C">
              <w:rPr>
                <w:rFonts w:asciiTheme="minorHAnsi" w:hAnsiTheme="minorHAnsi"/>
                <w:sz w:val="18"/>
                <w:szCs w:val="18"/>
              </w:rPr>
              <w:t xml:space="preserve">Wojewoda promuje rozwój wsparcia dla osób zagrożonych wykluczeniem społecznym poprzez nadawanie jednostkom statusu Centrum Integracji Społecznej oraz dokonywanie wpisu jednostek do rejestru Klubów Integracji Społecznej w drodze decyzji administracyjnej. </w:t>
            </w:r>
          </w:p>
          <w:p w:rsidR="00A028D0" w:rsidRPr="0018699C" w:rsidRDefault="00A028D0" w:rsidP="002F0BD8">
            <w:pPr>
              <w:jc w:val="both"/>
              <w:rPr>
                <w:rFonts w:asciiTheme="minorHAnsi" w:hAnsiTheme="minorHAnsi"/>
                <w:sz w:val="18"/>
                <w:szCs w:val="18"/>
              </w:rPr>
            </w:pPr>
            <w:r w:rsidRPr="0018699C">
              <w:rPr>
                <w:rFonts w:asciiTheme="minorHAnsi" w:hAnsiTheme="minorHAnsi"/>
                <w:sz w:val="18"/>
                <w:szCs w:val="18"/>
              </w:rPr>
              <w:t>Wniosek o przyznanie statusu Centrum instytucja tworząca składa do wojewody właściwego ze względu na siedzibę CIS. Status Centrum nadaje się na okres 5 lat. Wojewoda prowadzi rejestr jednostek organizacyjnych, którym nadał status CIS. Nadanie statusu Centrum jest równoznaczne z wpisem do rejestru. CIS jest jednostką organizacyjną realizującą reintegrację zawodową i społeczną.</w:t>
            </w:r>
          </w:p>
          <w:p w:rsidR="00A028D0" w:rsidRPr="00F779B8" w:rsidRDefault="00A028D0" w:rsidP="002F0BD8">
            <w:pPr>
              <w:jc w:val="both"/>
              <w:rPr>
                <w:rFonts w:asciiTheme="minorHAnsi" w:hAnsiTheme="minorHAnsi"/>
                <w:bCs/>
                <w:color w:val="000000"/>
                <w:sz w:val="18"/>
                <w:szCs w:val="18"/>
              </w:rPr>
            </w:pPr>
            <w:r w:rsidRPr="0018699C">
              <w:rPr>
                <w:rFonts w:asciiTheme="minorHAnsi" w:hAnsiTheme="minorHAnsi"/>
                <w:bCs/>
                <w:color w:val="000000"/>
                <w:sz w:val="18"/>
                <w:szCs w:val="18"/>
              </w:rPr>
              <w:t>Wojewoda Lubuski prowadzi również rejestr Klubów Integracji Społecznej (KIS), w których odbywają się zajęcia w ramach reintegracji społecznej i zawodowej.</w:t>
            </w:r>
          </w:p>
        </w:tc>
      </w:tr>
      <w:tr w:rsidR="00A028D0" w:rsidRPr="00C15682" w:rsidTr="002F0BD8">
        <w:tc>
          <w:tcPr>
            <w:tcW w:w="2268" w:type="dxa"/>
          </w:tcPr>
          <w:p w:rsidR="00A028D0" w:rsidRPr="0018699C" w:rsidRDefault="00A028D0" w:rsidP="002F0BD8">
            <w:pPr>
              <w:pStyle w:val="Zawartotabeli"/>
              <w:spacing w:after="0"/>
              <w:rPr>
                <w:rFonts w:asciiTheme="minorHAnsi" w:hAnsiTheme="minorHAnsi"/>
                <w:sz w:val="18"/>
                <w:szCs w:val="18"/>
              </w:rPr>
            </w:pPr>
            <w:r w:rsidRPr="0018699C">
              <w:rPr>
                <w:rFonts w:asciiTheme="minorHAnsi" w:hAnsiTheme="minorHAnsi"/>
                <w:sz w:val="18"/>
                <w:szCs w:val="18"/>
              </w:rPr>
              <w:lastRenderedPageBreak/>
              <w:t>Uzyskane efekty</w:t>
            </w:r>
            <w:r w:rsidRPr="0018699C">
              <w:rPr>
                <w:rFonts w:asciiTheme="minorHAnsi" w:hAnsiTheme="minorHAnsi"/>
                <w:sz w:val="18"/>
                <w:szCs w:val="18"/>
                <w:lang w:val="pl-PL"/>
              </w:rPr>
              <w:br/>
            </w:r>
            <w:r w:rsidRPr="0018699C">
              <w:rPr>
                <w:rFonts w:asciiTheme="minorHAnsi" w:hAnsiTheme="minorHAnsi"/>
                <w:sz w:val="18"/>
                <w:szCs w:val="18"/>
              </w:rPr>
              <w:t>(</w:t>
            </w:r>
            <w:r w:rsidRPr="0018699C">
              <w:rPr>
                <w:rFonts w:asciiTheme="minorHAnsi" w:hAnsiTheme="minorHAnsi"/>
                <w:snapToGrid w:val="0"/>
                <w:sz w:val="18"/>
                <w:szCs w:val="18"/>
              </w:rPr>
              <w:t>w ujęciu ilościowym</w:t>
            </w:r>
            <w:r w:rsidRPr="0018699C">
              <w:rPr>
                <w:rFonts w:asciiTheme="minorHAnsi" w:hAnsiTheme="minorHAnsi"/>
                <w:snapToGrid w:val="0"/>
                <w:sz w:val="18"/>
                <w:szCs w:val="18"/>
                <w:lang w:val="pl-PL"/>
              </w:rPr>
              <w:br/>
            </w:r>
            <w:r w:rsidRPr="0018699C">
              <w:rPr>
                <w:rFonts w:asciiTheme="minorHAnsi" w:hAnsiTheme="minorHAnsi"/>
                <w:snapToGrid w:val="0"/>
                <w:sz w:val="18"/>
                <w:szCs w:val="18"/>
              </w:rPr>
              <w:t>i jakościowym</w:t>
            </w:r>
            <w:r w:rsidRPr="0018699C">
              <w:rPr>
                <w:rFonts w:asciiTheme="minorHAnsi" w:hAnsiTheme="minorHAnsi"/>
                <w:sz w:val="18"/>
                <w:szCs w:val="18"/>
              </w:rPr>
              <w:t>)</w:t>
            </w:r>
          </w:p>
        </w:tc>
        <w:tc>
          <w:tcPr>
            <w:tcW w:w="7082" w:type="dxa"/>
          </w:tcPr>
          <w:p w:rsidR="00A028D0" w:rsidRPr="00D01F27" w:rsidRDefault="00A028D0" w:rsidP="002F0BD8">
            <w:pPr>
              <w:pStyle w:val="Zawartotabeli"/>
              <w:spacing w:after="0"/>
              <w:jc w:val="both"/>
              <w:rPr>
                <w:rFonts w:asciiTheme="minorHAnsi" w:hAnsiTheme="minorHAnsi"/>
                <w:sz w:val="18"/>
                <w:szCs w:val="18"/>
              </w:rPr>
            </w:pPr>
            <w:r w:rsidRPr="0018699C">
              <w:rPr>
                <w:rFonts w:asciiTheme="minorHAnsi" w:hAnsiTheme="minorHAnsi"/>
                <w:sz w:val="18"/>
                <w:szCs w:val="18"/>
              </w:rPr>
              <w:t>Na 31 grudnia 201</w:t>
            </w:r>
            <w:r w:rsidRPr="0018699C">
              <w:rPr>
                <w:rFonts w:asciiTheme="minorHAnsi" w:hAnsiTheme="minorHAnsi"/>
                <w:sz w:val="18"/>
                <w:szCs w:val="18"/>
                <w:lang w:val="pl-PL"/>
              </w:rPr>
              <w:t>8 r.</w:t>
            </w:r>
            <w:r w:rsidRPr="0018699C">
              <w:rPr>
                <w:rStyle w:val="Odwoanieprzypisudolnego"/>
                <w:rFonts w:asciiTheme="minorHAnsi" w:hAnsiTheme="minorHAnsi"/>
                <w:bCs/>
                <w:color w:val="000000"/>
                <w:sz w:val="18"/>
                <w:szCs w:val="18"/>
              </w:rPr>
              <w:footnoteReference w:id="17"/>
            </w:r>
            <w:r w:rsidRPr="0018699C">
              <w:rPr>
                <w:rFonts w:asciiTheme="minorHAnsi" w:hAnsiTheme="minorHAnsi"/>
                <w:sz w:val="18"/>
                <w:szCs w:val="18"/>
              </w:rPr>
              <w:t xml:space="preserve"> </w:t>
            </w:r>
            <w:r>
              <w:rPr>
                <w:rFonts w:asciiTheme="minorHAnsi" w:hAnsiTheme="minorHAnsi"/>
                <w:sz w:val="18"/>
                <w:szCs w:val="18"/>
                <w:lang w:val="pl-PL"/>
              </w:rPr>
              <w:t xml:space="preserve"> </w:t>
            </w:r>
            <w:r w:rsidRPr="0018699C">
              <w:rPr>
                <w:rFonts w:asciiTheme="minorHAnsi" w:hAnsiTheme="minorHAnsi"/>
                <w:sz w:val="18"/>
                <w:szCs w:val="18"/>
                <w:lang w:val="pl-PL"/>
              </w:rPr>
              <w:t xml:space="preserve">na </w:t>
            </w:r>
            <w:r w:rsidRPr="0018699C">
              <w:rPr>
                <w:rFonts w:asciiTheme="minorHAnsi" w:hAnsiTheme="minorHAnsi"/>
                <w:sz w:val="18"/>
                <w:szCs w:val="18"/>
              </w:rPr>
              <w:t>terenie województwa funkcjonował</w:t>
            </w:r>
            <w:r>
              <w:rPr>
                <w:rFonts w:asciiTheme="minorHAnsi" w:hAnsiTheme="minorHAnsi"/>
                <w:sz w:val="18"/>
                <w:szCs w:val="18"/>
                <w:lang w:val="pl-PL"/>
              </w:rPr>
              <w:t>o</w:t>
            </w:r>
            <w:r w:rsidRPr="0018699C">
              <w:rPr>
                <w:rFonts w:asciiTheme="minorHAnsi" w:hAnsiTheme="minorHAnsi"/>
                <w:sz w:val="18"/>
                <w:szCs w:val="18"/>
              </w:rPr>
              <w:t xml:space="preserve"> </w:t>
            </w:r>
            <w:r w:rsidRPr="00D01F27">
              <w:rPr>
                <w:rFonts w:asciiTheme="minorHAnsi" w:hAnsiTheme="minorHAnsi"/>
                <w:sz w:val="18"/>
                <w:szCs w:val="18"/>
                <w:lang w:val="pl-PL"/>
              </w:rPr>
              <w:t>19 Centrów Integracji Społecznej oraz 9</w:t>
            </w:r>
            <w:r>
              <w:rPr>
                <w:rFonts w:asciiTheme="minorHAnsi" w:hAnsiTheme="minorHAnsi"/>
                <w:sz w:val="18"/>
                <w:szCs w:val="18"/>
                <w:lang w:val="pl-PL"/>
              </w:rPr>
              <w:t xml:space="preserve"> </w:t>
            </w:r>
            <w:r w:rsidRPr="00D01F27">
              <w:rPr>
                <w:rFonts w:asciiTheme="minorHAnsi" w:hAnsiTheme="minorHAnsi"/>
                <w:sz w:val="18"/>
                <w:szCs w:val="18"/>
                <w:lang w:val="pl-PL"/>
              </w:rPr>
              <w:t>Klubów Integracji Społecznej</w:t>
            </w:r>
            <w:r w:rsidRPr="00D01F27">
              <w:rPr>
                <w:rFonts w:asciiTheme="minorHAnsi" w:hAnsiTheme="minorHAnsi"/>
                <w:sz w:val="18"/>
                <w:szCs w:val="18"/>
              </w:rPr>
              <w:t>. Z informacji zawartych w sprawozdaniach wynika, że w 201</w:t>
            </w:r>
            <w:r w:rsidRPr="00D01F27">
              <w:rPr>
                <w:rFonts w:asciiTheme="minorHAnsi" w:hAnsiTheme="minorHAnsi"/>
                <w:sz w:val="18"/>
                <w:szCs w:val="18"/>
                <w:lang w:val="pl-PL"/>
              </w:rPr>
              <w:t>8</w:t>
            </w:r>
            <w:r w:rsidRPr="00D01F27">
              <w:rPr>
                <w:rFonts w:asciiTheme="minorHAnsi" w:hAnsiTheme="minorHAnsi"/>
                <w:sz w:val="18"/>
                <w:szCs w:val="18"/>
              </w:rPr>
              <w:t xml:space="preserve"> roku 1.</w:t>
            </w:r>
            <w:r w:rsidRPr="00D01F27">
              <w:rPr>
                <w:rFonts w:asciiTheme="minorHAnsi" w:hAnsiTheme="minorHAnsi"/>
                <w:sz w:val="18"/>
                <w:szCs w:val="18"/>
                <w:lang w:val="pl-PL"/>
              </w:rPr>
              <w:t>206</w:t>
            </w:r>
            <w:r w:rsidRPr="00D01F27">
              <w:rPr>
                <w:rFonts w:asciiTheme="minorHAnsi" w:hAnsiTheme="minorHAnsi"/>
                <w:sz w:val="18"/>
                <w:szCs w:val="18"/>
              </w:rPr>
              <w:t xml:space="preserve"> osób uczestniczyło w zajęciach reintegracji społecznej i zawodowej w centrach, z czego program ukończyły </w:t>
            </w:r>
            <w:r w:rsidRPr="00D01F27">
              <w:rPr>
                <w:rFonts w:asciiTheme="minorHAnsi" w:hAnsiTheme="minorHAnsi"/>
                <w:sz w:val="18"/>
                <w:szCs w:val="18"/>
                <w:lang w:val="pl-PL"/>
              </w:rPr>
              <w:t>604</w:t>
            </w:r>
            <w:r w:rsidRPr="00D01F27">
              <w:rPr>
                <w:rFonts w:asciiTheme="minorHAnsi" w:hAnsiTheme="minorHAnsi"/>
                <w:sz w:val="18"/>
                <w:szCs w:val="18"/>
              </w:rPr>
              <w:t xml:space="preserve"> osoby, z czego usamod</w:t>
            </w:r>
            <w:r w:rsidR="00B7650E">
              <w:rPr>
                <w:rFonts w:asciiTheme="minorHAnsi" w:hAnsiTheme="minorHAnsi"/>
                <w:sz w:val="18"/>
                <w:szCs w:val="18"/>
              </w:rPr>
              <w:t>zielnienie ekonomiczne  znalazły</w:t>
            </w:r>
            <w:r w:rsidRPr="00D01F27">
              <w:rPr>
                <w:rFonts w:asciiTheme="minorHAnsi" w:hAnsiTheme="minorHAnsi"/>
                <w:sz w:val="18"/>
                <w:szCs w:val="18"/>
              </w:rPr>
              <w:t xml:space="preserve"> 202 osoby, w tym 20 osób nabyło prawo do świadczeń emerytalnych lub rentowych. Ogólna kwota wydatków, jakie poniosły Centra na funkcjonowanie to 19.6</w:t>
            </w:r>
            <w:r w:rsidRPr="00D01F27">
              <w:rPr>
                <w:rFonts w:asciiTheme="minorHAnsi" w:hAnsiTheme="minorHAnsi"/>
                <w:sz w:val="18"/>
                <w:szCs w:val="18"/>
                <w:lang w:val="pl-PL"/>
              </w:rPr>
              <w:t>01</w:t>
            </w:r>
            <w:r>
              <w:rPr>
                <w:rFonts w:asciiTheme="minorHAnsi" w:hAnsiTheme="minorHAnsi"/>
                <w:sz w:val="18"/>
                <w:szCs w:val="18"/>
                <w:lang w:val="pl-PL"/>
              </w:rPr>
              <w:t>,0</w:t>
            </w:r>
            <w:r w:rsidRPr="00D01F27">
              <w:rPr>
                <w:rFonts w:asciiTheme="minorHAnsi" w:hAnsiTheme="minorHAnsi"/>
                <w:sz w:val="18"/>
                <w:szCs w:val="18"/>
              </w:rPr>
              <w:t xml:space="preserve"> tys. zł, z czego </w:t>
            </w:r>
            <w:r w:rsidRPr="00D01F27">
              <w:rPr>
                <w:rFonts w:asciiTheme="minorHAnsi" w:hAnsiTheme="minorHAnsi"/>
                <w:sz w:val="18"/>
                <w:szCs w:val="18"/>
                <w:lang w:val="pl-PL"/>
              </w:rPr>
              <w:t>6</w:t>
            </w:r>
            <w:r w:rsidRPr="00D01F27">
              <w:rPr>
                <w:rFonts w:asciiTheme="minorHAnsi" w:hAnsiTheme="minorHAnsi"/>
                <w:sz w:val="18"/>
                <w:szCs w:val="18"/>
              </w:rPr>
              <w:t>.</w:t>
            </w:r>
            <w:r w:rsidRPr="00D01F27">
              <w:rPr>
                <w:rFonts w:asciiTheme="minorHAnsi" w:hAnsiTheme="minorHAnsi"/>
                <w:sz w:val="18"/>
                <w:szCs w:val="18"/>
                <w:lang w:val="pl-PL"/>
              </w:rPr>
              <w:t>4</w:t>
            </w:r>
            <w:r w:rsidRPr="00D01F27">
              <w:rPr>
                <w:rFonts w:asciiTheme="minorHAnsi" w:hAnsiTheme="minorHAnsi"/>
                <w:sz w:val="18"/>
                <w:szCs w:val="18"/>
              </w:rPr>
              <w:t>7</w:t>
            </w:r>
            <w:r w:rsidRPr="00D01F27">
              <w:rPr>
                <w:rFonts w:asciiTheme="minorHAnsi" w:hAnsiTheme="minorHAnsi"/>
                <w:sz w:val="18"/>
                <w:szCs w:val="18"/>
                <w:lang w:val="pl-PL"/>
              </w:rPr>
              <w:t>3</w:t>
            </w:r>
            <w:r>
              <w:rPr>
                <w:rFonts w:asciiTheme="minorHAnsi" w:hAnsiTheme="minorHAnsi"/>
                <w:sz w:val="18"/>
                <w:szCs w:val="18"/>
                <w:lang w:val="pl-PL"/>
              </w:rPr>
              <w:t>,0</w:t>
            </w:r>
            <w:r w:rsidRPr="00D01F27">
              <w:rPr>
                <w:rFonts w:asciiTheme="minorHAnsi" w:hAnsiTheme="minorHAnsi"/>
                <w:sz w:val="18"/>
                <w:szCs w:val="18"/>
              </w:rPr>
              <w:t xml:space="preserve"> tys. zł to koszty świadczenia integracyjnego i motywacyjnej premii integracyjnej, a 5.</w:t>
            </w:r>
            <w:r w:rsidRPr="00D01F27">
              <w:rPr>
                <w:rFonts w:asciiTheme="minorHAnsi" w:hAnsiTheme="minorHAnsi"/>
                <w:sz w:val="18"/>
                <w:szCs w:val="18"/>
                <w:lang w:val="pl-PL"/>
              </w:rPr>
              <w:t>92</w:t>
            </w:r>
            <w:r w:rsidRPr="00D01F27">
              <w:rPr>
                <w:rFonts w:asciiTheme="minorHAnsi" w:hAnsiTheme="minorHAnsi"/>
                <w:sz w:val="18"/>
                <w:szCs w:val="18"/>
              </w:rPr>
              <w:t>0</w:t>
            </w:r>
            <w:r>
              <w:rPr>
                <w:rFonts w:asciiTheme="minorHAnsi" w:hAnsiTheme="minorHAnsi"/>
                <w:sz w:val="18"/>
                <w:szCs w:val="18"/>
                <w:lang w:val="pl-PL"/>
              </w:rPr>
              <w:t>,0</w:t>
            </w:r>
            <w:r w:rsidRPr="00D01F27">
              <w:rPr>
                <w:rFonts w:asciiTheme="minorHAnsi" w:hAnsiTheme="minorHAnsi"/>
                <w:sz w:val="18"/>
                <w:szCs w:val="18"/>
              </w:rPr>
              <w:t xml:space="preserve"> tys. zł to koszty wynagrodzeń pracowników Centrum i pochodne od tych wynagrodzeń. </w:t>
            </w:r>
            <w:r w:rsidRPr="00D01F27">
              <w:rPr>
                <w:rFonts w:asciiTheme="minorHAnsi" w:hAnsiTheme="minorHAnsi"/>
                <w:sz w:val="18"/>
                <w:szCs w:val="18"/>
                <w:lang w:val="pl-PL"/>
              </w:rPr>
              <w:t>2</w:t>
            </w:r>
            <w:r w:rsidRPr="00D01F27">
              <w:rPr>
                <w:rFonts w:asciiTheme="minorHAnsi" w:hAnsiTheme="minorHAnsi"/>
                <w:sz w:val="18"/>
                <w:szCs w:val="18"/>
              </w:rPr>
              <w:t>.</w:t>
            </w:r>
            <w:r w:rsidRPr="00D01F27">
              <w:rPr>
                <w:rFonts w:asciiTheme="minorHAnsi" w:hAnsiTheme="minorHAnsi"/>
                <w:sz w:val="18"/>
                <w:szCs w:val="18"/>
                <w:lang w:val="pl-PL"/>
              </w:rPr>
              <w:t>7</w:t>
            </w:r>
            <w:r w:rsidRPr="00D01F27">
              <w:rPr>
                <w:rFonts w:asciiTheme="minorHAnsi" w:hAnsiTheme="minorHAnsi"/>
                <w:sz w:val="18"/>
                <w:szCs w:val="18"/>
              </w:rPr>
              <w:t>8</w:t>
            </w:r>
            <w:r w:rsidRPr="00D01F27">
              <w:rPr>
                <w:rFonts w:asciiTheme="minorHAnsi" w:hAnsiTheme="minorHAnsi"/>
                <w:sz w:val="18"/>
                <w:szCs w:val="18"/>
                <w:lang w:val="pl-PL"/>
              </w:rPr>
              <w:t>4</w:t>
            </w:r>
            <w:r>
              <w:rPr>
                <w:rFonts w:asciiTheme="minorHAnsi" w:hAnsiTheme="minorHAnsi"/>
                <w:sz w:val="18"/>
                <w:szCs w:val="18"/>
                <w:lang w:val="pl-PL"/>
              </w:rPr>
              <w:t>,0</w:t>
            </w:r>
            <w:r w:rsidRPr="00D01F27">
              <w:rPr>
                <w:rFonts w:asciiTheme="minorHAnsi" w:hAnsiTheme="minorHAnsi"/>
                <w:sz w:val="18"/>
                <w:szCs w:val="18"/>
              </w:rPr>
              <w:t xml:space="preserve"> tys. zł to wydatki rzeczowo-administracyjne, a </w:t>
            </w:r>
            <w:r w:rsidRPr="00D01F27">
              <w:rPr>
                <w:rFonts w:asciiTheme="minorHAnsi" w:hAnsiTheme="minorHAnsi"/>
                <w:sz w:val="18"/>
                <w:szCs w:val="18"/>
                <w:lang w:val="pl-PL"/>
              </w:rPr>
              <w:t>783</w:t>
            </w:r>
            <w:r>
              <w:rPr>
                <w:rFonts w:asciiTheme="minorHAnsi" w:hAnsiTheme="minorHAnsi"/>
                <w:sz w:val="18"/>
                <w:szCs w:val="18"/>
                <w:lang w:val="pl-PL"/>
              </w:rPr>
              <w:t>,0</w:t>
            </w:r>
            <w:r w:rsidRPr="00D01F27">
              <w:rPr>
                <w:rFonts w:asciiTheme="minorHAnsi" w:hAnsiTheme="minorHAnsi"/>
                <w:sz w:val="18"/>
                <w:szCs w:val="18"/>
              </w:rPr>
              <w:t xml:space="preserve"> tys. zł przeznaczono na finansowanie inwestycji.</w:t>
            </w:r>
          </w:p>
          <w:p w:rsidR="00A028D0" w:rsidRPr="00C15682" w:rsidRDefault="00A028D0" w:rsidP="002F0BD8">
            <w:pPr>
              <w:pStyle w:val="Zawartotabeli"/>
              <w:spacing w:after="0"/>
              <w:jc w:val="both"/>
              <w:rPr>
                <w:rFonts w:asciiTheme="minorHAnsi" w:hAnsiTheme="minorHAnsi"/>
                <w:sz w:val="18"/>
                <w:szCs w:val="18"/>
                <w:highlight w:val="yellow"/>
                <w:lang w:val="pl-PL"/>
              </w:rPr>
            </w:pPr>
            <w:r w:rsidRPr="002A055A">
              <w:rPr>
                <w:rFonts w:asciiTheme="minorHAnsi" w:hAnsiTheme="minorHAnsi"/>
                <w:sz w:val="18"/>
                <w:szCs w:val="18"/>
              </w:rPr>
              <w:t xml:space="preserve">Ponadto ogółem </w:t>
            </w:r>
            <w:r w:rsidRPr="002A055A">
              <w:rPr>
                <w:rFonts w:asciiTheme="minorHAnsi" w:hAnsiTheme="minorHAnsi"/>
                <w:sz w:val="18"/>
                <w:szCs w:val="18"/>
                <w:lang w:val="pl-PL"/>
              </w:rPr>
              <w:t>1.162</w:t>
            </w:r>
            <w:r w:rsidRPr="002A055A">
              <w:rPr>
                <w:rFonts w:asciiTheme="minorHAnsi" w:hAnsiTheme="minorHAnsi"/>
                <w:sz w:val="18"/>
                <w:szCs w:val="18"/>
              </w:rPr>
              <w:t xml:space="preserve"> os</w:t>
            </w:r>
            <w:r w:rsidRPr="002A055A">
              <w:rPr>
                <w:rFonts w:asciiTheme="minorHAnsi" w:hAnsiTheme="minorHAnsi"/>
                <w:sz w:val="18"/>
                <w:szCs w:val="18"/>
                <w:lang w:val="pl-PL"/>
              </w:rPr>
              <w:t>o</w:t>
            </w:r>
            <w:r w:rsidRPr="002A055A">
              <w:rPr>
                <w:rFonts w:asciiTheme="minorHAnsi" w:hAnsiTheme="minorHAnsi"/>
                <w:sz w:val="18"/>
                <w:szCs w:val="18"/>
              </w:rPr>
              <w:t>b</w:t>
            </w:r>
            <w:r w:rsidRPr="002A055A">
              <w:rPr>
                <w:rFonts w:asciiTheme="minorHAnsi" w:hAnsiTheme="minorHAnsi"/>
                <w:sz w:val="18"/>
                <w:szCs w:val="18"/>
                <w:lang w:val="pl-PL"/>
              </w:rPr>
              <w:t>y</w:t>
            </w:r>
            <w:r w:rsidRPr="002A055A">
              <w:rPr>
                <w:rFonts w:asciiTheme="minorHAnsi" w:hAnsiTheme="minorHAnsi"/>
                <w:sz w:val="18"/>
                <w:szCs w:val="18"/>
              </w:rPr>
              <w:t xml:space="preserve"> rozpoczęł</w:t>
            </w:r>
            <w:r w:rsidRPr="002A055A">
              <w:rPr>
                <w:rFonts w:asciiTheme="minorHAnsi" w:hAnsiTheme="minorHAnsi"/>
                <w:sz w:val="18"/>
                <w:szCs w:val="18"/>
                <w:lang w:val="pl-PL"/>
              </w:rPr>
              <w:t>y</w:t>
            </w:r>
            <w:r w:rsidRPr="002A055A">
              <w:rPr>
                <w:rFonts w:asciiTheme="minorHAnsi" w:hAnsiTheme="minorHAnsi"/>
                <w:sz w:val="18"/>
                <w:szCs w:val="18"/>
              </w:rPr>
              <w:t xml:space="preserve"> zajęcia w </w:t>
            </w:r>
            <w:r w:rsidRPr="002A055A">
              <w:rPr>
                <w:rFonts w:asciiTheme="minorHAnsi" w:hAnsiTheme="minorHAnsi"/>
                <w:sz w:val="18"/>
                <w:szCs w:val="18"/>
                <w:lang w:val="pl-PL"/>
              </w:rPr>
              <w:t>KIS</w:t>
            </w:r>
            <w:r w:rsidRPr="002A055A">
              <w:rPr>
                <w:rFonts w:asciiTheme="minorHAnsi" w:hAnsiTheme="minorHAnsi"/>
                <w:sz w:val="18"/>
                <w:szCs w:val="18"/>
              </w:rPr>
              <w:t xml:space="preserve">, w tym </w:t>
            </w:r>
            <w:r w:rsidRPr="002A055A">
              <w:rPr>
                <w:rFonts w:asciiTheme="minorHAnsi" w:hAnsiTheme="minorHAnsi"/>
                <w:sz w:val="18"/>
                <w:szCs w:val="18"/>
                <w:lang w:val="pl-PL"/>
              </w:rPr>
              <w:t>56</w:t>
            </w:r>
            <w:r w:rsidRPr="002A055A">
              <w:rPr>
                <w:rFonts w:asciiTheme="minorHAnsi" w:hAnsiTheme="minorHAnsi"/>
                <w:sz w:val="18"/>
                <w:szCs w:val="18"/>
              </w:rPr>
              <w:t>2 os</w:t>
            </w:r>
            <w:r w:rsidRPr="002A055A">
              <w:rPr>
                <w:rFonts w:asciiTheme="minorHAnsi" w:hAnsiTheme="minorHAnsi"/>
                <w:sz w:val="18"/>
                <w:szCs w:val="18"/>
                <w:lang w:val="pl-PL"/>
              </w:rPr>
              <w:t>o</w:t>
            </w:r>
            <w:r w:rsidRPr="002A055A">
              <w:rPr>
                <w:rFonts w:asciiTheme="minorHAnsi" w:hAnsiTheme="minorHAnsi"/>
                <w:sz w:val="18"/>
                <w:szCs w:val="18"/>
              </w:rPr>
              <w:t>b</w:t>
            </w:r>
            <w:r w:rsidRPr="002A055A">
              <w:rPr>
                <w:rFonts w:asciiTheme="minorHAnsi" w:hAnsiTheme="minorHAnsi"/>
                <w:sz w:val="18"/>
                <w:szCs w:val="18"/>
                <w:lang w:val="pl-PL"/>
              </w:rPr>
              <w:t>y</w:t>
            </w:r>
            <w:r w:rsidRPr="002A055A">
              <w:rPr>
                <w:rFonts w:asciiTheme="minorHAnsi" w:hAnsiTheme="minorHAnsi"/>
                <w:sz w:val="18"/>
                <w:szCs w:val="18"/>
              </w:rPr>
              <w:t xml:space="preserve"> skorzystał</w:t>
            </w:r>
            <w:r w:rsidRPr="002A055A">
              <w:rPr>
                <w:rFonts w:asciiTheme="minorHAnsi" w:hAnsiTheme="minorHAnsi"/>
                <w:sz w:val="18"/>
                <w:szCs w:val="18"/>
                <w:lang w:val="pl-PL"/>
              </w:rPr>
              <w:t>y</w:t>
            </w:r>
            <w:r w:rsidRPr="002A055A">
              <w:rPr>
                <w:rFonts w:asciiTheme="minorHAnsi" w:hAnsiTheme="minorHAnsi"/>
                <w:sz w:val="18"/>
                <w:szCs w:val="18"/>
              </w:rPr>
              <w:t xml:space="preserve"> z poradnictwa psychologicznego, a z zajęć edukacyjnych 9</w:t>
            </w:r>
            <w:r w:rsidRPr="002A055A">
              <w:rPr>
                <w:rFonts w:asciiTheme="minorHAnsi" w:hAnsiTheme="minorHAnsi"/>
                <w:sz w:val="18"/>
                <w:szCs w:val="18"/>
                <w:lang w:val="pl-PL"/>
              </w:rPr>
              <w:t>29</w:t>
            </w:r>
            <w:r w:rsidRPr="002A055A">
              <w:rPr>
                <w:rFonts w:asciiTheme="minorHAnsi" w:hAnsiTheme="minorHAnsi"/>
                <w:sz w:val="18"/>
                <w:szCs w:val="18"/>
              </w:rPr>
              <w:t xml:space="preserve"> osób. </w:t>
            </w:r>
            <w:r w:rsidRPr="002A055A">
              <w:rPr>
                <w:rFonts w:asciiTheme="minorHAnsi" w:hAnsiTheme="minorHAnsi"/>
                <w:sz w:val="18"/>
                <w:szCs w:val="18"/>
                <w:lang w:val="pl-PL"/>
              </w:rPr>
              <w:t>31</w:t>
            </w:r>
            <w:r w:rsidRPr="002A055A">
              <w:rPr>
                <w:rFonts w:asciiTheme="minorHAnsi" w:hAnsiTheme="minorHAnsi"/>
                <w:sz w:val="18"/>
                <w:szCs w:val="18"/>
              </w:rPr>
              <w:t xml:space="preserve"> osób po za</w:t>
            </w:r>
            <w:r w:rsidR="0042214B">
              <w:rPr>
                <w:rFonts w:asciiTheme="minorHAnsi" w:hAnsiTheme="minorHAnsi"/>
                <w:sz w:val="18"/>
                <w:szCs w:val="18"/>
              </w:rPr>
              <w:t>kończeniu zajęć w klubie podjęło</w:t>
            </w:r>
            <w:r w:rsidRPr="002A055A">
              <w:rPr>
                <w:rFonts w:asciiTheme="minorHAnsi" w:hAnsiTheme="minorHAnsi"/>
                <w:sz w:val="18"/>
                <w:szCs w:val="18"/>
              </w:rPr>
              <w:t xml:space="preserve"> zatrudnienie u pracodawcy, </w:t>
            </w:r>
            <w:r w:rsidRPr="002A055A">
              <w:rPr>
                <w:rFonts w:asciiTheme="minorHAnsi" w:hAnsiTheme="minorHAnsi"/>
                <w:sz w:val="18"/>
                <w:szCs w:val="18"/>
                <w:lang w:val="pl-PL"/>
              </w:rPr>
              <w:t>95</w:t>
            </w:r>
            <w:r w:rsidRPr="002A055A">
              <w:rPr>
                <w:rFonts w:asciiTheme="minorHAnsi" w:hAnsiTheme="minorHAnsi"/>
                <w:sz w:val="18"/>
                <w:szCs w:val="18"/>
              </w:rPr>
              <w:t xml:space="preserve"> osób zostało skierowanych do prac społecznie użytecznych. Z informacji przekazanych przez </w:t>
            </w:r>
            <w:r w:rsidRPr="002A055A">
              <w:rPr>
                <w:rFonts w:asciiTheme="minorHAnsi" w:hAnsiTheme="minorHAnsi"/>
                <w:sz w:val="18"/>
                <w:szCs w:val="18"/>
                <w:lang w:val="pl-PL"/>
              </w:rPr>
              <w:t>k</w:t>
            </w:r>
            <w:r w:rsidRPr="002A055A">
              <w:rPr>
                <w:rFonts w:asciiTheme="minorHAnsi" w:hAnsiTheme="minorHAnsi"/>
                <w:sz w:val="18"/>
                <w:szCs w:val="18"/>
              </w:rPr>
              <w:t>luby wynika, że na ich funkcjonowanie w 201</w:t>
            </w:r>
            <w:r w:rsidRPr="002A055A">
              <w:rPr>
                <w:rFonts w:asciiTheme="minorHAnsi" w:hAnsiTheme="minorHAnsi"/>
                <w:sz w:val="18"/>
                <w:szCs w:val="18"/>
                <w:lang w:val="pl-PL"/>
              </w:rPr>
              <w:t>8</w:t>
            </w:r>
            <w:r w:rsidRPr="002A055A">
              <w:rPr>
                <w:rFonts w:asciiTheme="minorHAnsi" w:hAnsiTheme="minorHAnsi"/>
                <w:sz w:val="18"/>
                <w:szCs w:val="18"/>
              </w:rPr>
              <w:t xml:space="preserve"> r. lubuskie gminy przeznaczyły środki w wysokości </w:t>
            </w:r>
            <w:r>
              <w:rPr>
                <w:rFonts w:asciiTheme="minorHAnsi" w:hAnsiTheme="minorHAnsi"/>
                <w:sz w:val="18"/>
                <w:szCs w:val="18"/>
                <w:lang w:val="pl-PL"/>
              </w:rPr>
              <w:t>158,0 ty</w:t>
            </w:r>
            <w:r w:rsidRPr="009179F8">
              <w:rPr>
                <w:rFonts w:asciiTheme="minorHAnsi" w:hAnsiTheme="minorHAnsi"/>
                <w:sz w:val="18"/>
                <w:szCs w:val="18"/>
                <w:lang w:val="pl-PL"/>
              </w:rPr>
              <w:t xml:space="preserve">s. </w:t>
            </w:r>
            <w:r w:rsidRPr="009179F8">
              <w:rPr>
                <w:rFonts w:asciiTheme="minorHAnsi" w:hAnsiTheme="minorHAnsi"/>
                <w:sz w:val="18"/>
                <w:szCs w:val="18"/>
              </w:rPr>
              <w:t>zł</w:t>
            </w:r>
            <w:r>
              <w:rPr>
                <w:rFonts w:asciiTheme="minorHAnsi" w:hAnsiTheme="minorHAnsi"/>
                <w:sz w:val="18"/>
                <w:szCs w:val="18"/>
                <w:lang w:val="pl-PL"/>
              </w:rPr>
              <w:t>;</w:t>
            </w:r>
            <w:r w:rsidRPr="009179F8">
              <w:rPr>
                <w:rFonts w:asciiTheme="minorHAnsi" w:hAnsiTheme="minorHAnsi"/>
                <w:sz w:val="18"/>
                <w:szCs w:val="18"/>
              </w:rPr>
              <w:t xml:space="preserve"> 50</w:t>
            </w:r>
            <w:r w:rsidRPr="009179F8">
              <w:rPr>
                <w:rFonts w:asciiTheme="minorHAnsi" w:hAnsiTheme="minorHAnsi"/>
                <w:sz w:val="18"/>
                <w:szCs w:val="18"/>
                <w:lang w:val="pl-PL"/>
              </w:rPr>
              <w:t>2,0</w:t>
            </w:r>
            <w:r w:rsidRPr="009179F8">
              <w:rPr>
                <w:rFonts w:asciiTheme="minorHAnsi" w:hAnsiTheme="minorHAnsi"/>
                <w:sz w:val="18"/>
                <w:szCs w:val="18"/>
              </w:rPr>
              <w:t xml:space="preserve"> </w:t>
            </w:r>
            <w:r w:rsidRPr="009179F8">
              <w:rPr>
                <w:rFonts w:asciiTheme="minorHAnsi" w:hAnsiTheme="minorHAnsi"/>
                <w:sz w:val="18"/>
                <w:szCs w:val="18"/>
                <w:lang w:val="pl-PL"/>
              </w:rPr>
              <w:t>tys.</w:t>
            </w:r>
            <w:r w:rsidR="0042214B">
              <w:rPr>
                <w:rFonts w:asciiTheme="minorHAnsi" w:hAnsiTheme="minorHAnsi"/>
                <w:sz w:val="18"/>
                <w:szCs w:val="18"/>
                <w:lang w:val="pl-PL"/>
              </w:rPr>
              <w:t xml:space="preserve"> </w:t>
            </w:r>
            <w:r w:rsidRPr="009179F8">
              <w:rPr>
                <w:rFonts w:asciiTheme="minorHAnsi" w:hAnsiTheme="minorHAnsi"/>
                <w:sz w:val="18"/>
                <w:szCs w:val="18"/>
              </w:rPr>
              <w:t>zł pochodziło z środków EFS</w:t>
            </w:r>
            <w:r>
              <w:rPr>
                <w:rFonts w:asciiTheme="minorHAnsi" w:hAnsiTheme="minorHAnsi"/>
                <w:sz w:val="18"/>
                <w:szCs w:val="18"/>
                <w:lang w:val="pl-PL"/>
              </w:rPr>
              <w:t>;</w:t>
            </w:r>
            <w:r w:rsidRPr="009179F8">
              <w:rPr>
                <w:rFonts w:asciiTheme="minorHAnsi" w:hAnsiTheme="minorHAnsi"/>
                <w:sz w:val="18"/>
                <w:szCs w:val="18"/>
              </w:rPr>
              <w:t xml:space="preserve"> 15</w:t>
            </w:r>
            <w:r>
              <w:rPr>
                <w:rFonts w:asciiTheme="minorHAnsi" w:hAnsiTheme="minorHAnsi"/>
                <w:sz w:val="18"/>
                <w:szCs w:val="18"/>
                <w:lang w:val="pl-PL"/>
              </w:rPr>
              <w:t>,0</w:t>
            </w:r>
            <w:r>
              <w:rPr>
                <w:rFonts w:asciiTheme="minorHAnsi" w:hAnsiTheme="minorHAnsi"/>
                <w:sz w:val="18"/>
                <w:szCs w:val="18"/>
              </w:rPr>
              <w:t xml:space="preserve"> tys. zł to</w:t>
            </w:r>
            <w:r w:rsidRPr="009179F8">
              <w:rPr>
                <w:rFonts w:asciiTheme="minorHAnsi" w:hAnsiTheme="minorHAnsi"/>
                <w:sz w:val="18"/>
                <w:szCs w:val="18"/>
              </w:rPr>
              <w:t xml:space="preserve"> darowizny ( w tym 1% podatku</w:t>
            </w:r>
            <w:r>
              <w:rPr>
                <w:rFonts w:asciiTheme="minorHAnsi" w:hAnsiTheme="minorHAnsi"/>
                <w:sz w:val="18"/>
                <w:szCs w:val="18"/>
                <w:lang w:val="pl-PL"/>
              </w:rPr>
              <w:t>),</w:t>
            </w:r>
            <w:r w:rsidRPr="009179F8">
              <w:rPr>
                <w:rFonts w:asciiTheme="minorHAnsi" w:hAnsiTheme="minorHAnsi"/>
                <w:sz w:val="18"/>
                <w:szCs w:val="18"/>
              </w:rPr>
              <w:t xml:space="preserve"> a 10</w:t>
            </w:r>
            <w:r w:rsidRPr="009179F8">
              <w:rPr>
                <w:rFonts w:asciiTheme="minorHAnsi" w:hAnsiTheme="minorHAnsi"/>
                <w:sz w:val="18"/>
                <w:szCs w:val="18"/>
                <w:lang w:val="pl-PL"/>
              </w:rPr>
              <w:t>,</w:t>
            </w:r>
            <w:r w:rsidRPr="009179F8">
              <w:rPr>
                <w:rFonts w:asciiTheme="minorHAnsi" w:hAnsiTheme="minorHAnsi"/>
                <w:sz w:val="18"/>
                <w:szCs w:val="18"/>
              </w:rPr>
              <w:t>0</w:t>
            </w:r>
            <w:r w:rsidRPr="009179F8">
              <w:rPr>
                <w:rFonts w:asciiTheme="minorHAnsi" w:hAnsiTheme="minorHAnsi"/>
                <w:sz w:val="18"/>
                <w:szCs w:val="18"/>
                <w:lang w:val="pl-PL"/>
              </w:rPr>
              <w:t xml:space="preserve"> tys.</w:t>
            </w:r>
            <w:r w:rsidRPr="009179F8">
              <w:rPr>
                <w:rFonts w:asciiTheme="minorHAnsi" w:hAnsiTheme="minorHAnsi"/>
                <w:sz w:val="18"/>
                <w:szCs w:val="18"/>
              </w:rPr>
              <w:t xml:space="preserve"> zł ze środków własnych organizacji pozarządowej tworzącej KIS.</w:t>
            </w:r>
          </w:p>
        </w:tc>
      </w:tr>
      <w:tr w:rsidR="00A028D0" w:rsidRPr="00C15682" w:rsidTr="002F0BD8">
        <w:tc>
          <w:tcPr>
            <w:tcW w:w="2268" w:type="dxa"/>
          </w:tcPr>
          <w:p w:rsidR="00A028D0" w:rsidRPr="0018699C" w:rsidRDefault="00A028D0" w:rsidP="002F0BD8">
            <w:pPr>
              <w:pStyle w:val="Zawartotabeli"/>
              <w:spacing w:after="0"/>
              <w:rPr>
                <w:rFonts w:asciiTheme="minorHAnsi" w:hAnsiTheme="minorHAnsi"/>
                <w:sz w:val="18"/>
                <w:szCs w:val="18"/>
              </w:rPr>
            </w:pPr>
            <w:r w:rsidRPr="0018699C">
              <w:rPr>
                <w:rFonts w:asciiTheme="minorHAnsi" w:hAnsiTheme="minorHAnsi"/>
                <w:sz w:val="18"/>
                <w:szCs w:val="18"/>
              </w:rPr>
              <w:t>Środki wydatkowane</w:t>
            </w:r>
            <w:r w:rsidRPr="0018699C">
              <w:rPr>
                <w:rFonts w:asciiTheme="minorHAnsi" w:hAnsiTheme="minorHAnsi"/>
                <w:sz w:val="18"/>
                <w:szCs w:val="18"/>
              </w:rPr>
              <w:br/>
              <w:t>w 2019 r. (w tys. zł)</w:t>
            </w:r>
          </w:p>
        </w:tc>
        <w:tc>
          <w:tcPr>
            <w:tcW w:w="7082" w:type="dxa"/>
          </w:tcPr>
          <w:p w:rsidR="00A028D0" w:rsidRPr="00C15682" w:rsidRDefault="00A028D0" w:rsidP="002F0BD8">
            <w:pPr>
              <w:pStyle w:val="Zawartotabeli"/>
              <w:spacing w:after="0"/>
              <w:jc w:val="both"/>
              <w:rPr>
                <w:rFonts w:asciiTheme="minorHAnsi" w:hAnsiTheme="minorHAnsi"/>
                <w:sz w:val="18"/>
                <w:szCs w:val="18"/>
                <w:highlight w:val="yellow"/>
                <w:lang w:val="pl-PL" w:eastAsia="pl-PL"/>
              </w:rPr>
            </w:pPr>
            <w:r>
              <w:rPr>
                <w:rFonts w:asciiTheme="minorHAnsi" w:hAnsiTheme="minorHAnsi"/>
                <w:sz w:val="18"/>
                <w:szCs w:val="18"/>
                <w:lang w:val="pl-PL" w:eastAsia="pl-PL"/>
              </w:rPr>
              <w:t>W</w:t>
            </w:r>
            <w:r w:rsidRPr="007B50A9">
              <w:rPr>
                <w:rFonts w:asciiTheme="minorHAnsi" w:hAnsiTheme="minorHAnsi"/>
                <w:sz w:val="18"/>
                <w:szCs w:val="18"/>
                <w:lang w:eastAsia="pl-PL"/>
              </w:rPr>
              <w:t xml:space="preserve"> ramach </w:t>
            </w:r>
            <w:r w:rsidRPr="007B50A9">
              <w:rPr>
                <w:rFonts w:asciiTheme="minorHAnsi" w:hAnsiTheme="minorHAnsi"/>
                <w:sz w:val="18"/>
                <w:szCs w:val="18"/>
                <w:lang w:val="pl-PL" w:eastAsia="pl-PL"/>
              </w:rPr>
              <w:t>środków</w:t>
            </w:r>
            <w:r w:rsidRPr="007B50A9">
              <w:rPr>
                <w:rFonts w:asciiTheme="minorHAnsi" w:hAnsiTheme="minorHAnsi"/>
                <w:sz w:val="18"/>
                <w:szCs w:val="18"/>
                <w:lang w:eastAsia="pl-PL"/>
              </w:rPr>
              <w:t xml:space="preserve"> własnych</w:t>
            </w:r>
            <w:r w:rsidRPr="007B50A9">
              <w:rPr>
                <w:rFonts w:asciiTheme="minorHAnsi" w:hAnsiTheme="minorHAnsi"/>
                <w:sz w:val="18"/>
                <w:szCs w:val="18"/>
                <w:lang w:val="pl-PL" w:eastAsia="pl-PL"/>
              </w:rPr>
              <w:t>.</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61579E" w:rsidRDefault="00A028D0" w:rsidP="002F0BD8">
            <w:pPr>
              <w:pStyle w:val="Nagwektabeli"/>
              <w:spacing w:after="0"/>
              <w:jc w:val="left"/>
              <w:rPr>
                <w:rFonts w:asciiTheme="minorHAnsi" w:hAnsiTheme="minorHAnsi"/>
                <w:b w:val="0"/>
                <w:bCs w:val="0"/>
                <w:i w:val="0"/>
                <w:iCs w:val="0"/>
                <w:sz w:val="18"/>
                <w:szCs w:val="18"/>
              </w:rPr>
            </w:pPr>
            <w:r w:rsidRPr="0061579E">
              <w:rPr>
                <w:rFonts w:asciiTheme="minorHAnsi" w:hAnsiTheme="minorHAnsi"/>
                <w:b w:val="0"/>
                <w:bCs w:val="0"/>
                <w:i w:val="0"/>
                <w:iCs w:val="0"/>
                <w:sz w:val="18"/>
                <w:szCs w:val="18"/>
                <w:lang w:val="pl-PL" w:eastAsia="pl-PL"/>
              </w:rPr>
              <w:t>Priorytet 3</w:t>
            </w:r>
          </w:p>
        </w:tc>
        <w:tc>
          <w:tcPr>
            <w:tcW w:w="7082" w:type="dxa"/>
          </w:tcPr>
          <w:p w:rsidR="00A028D0" w:rsidRPr="0061579E" w:rsidRDefault="00A028D0" w:rsidP="002F0BD8">
            <w:pPr>
              <w:pStyle w:val="Nagwektabeli"/>
              <w:spacing w:after="0"/>
              <w:jc w:val="left"/>
              <w:rPr>
                <w:rFonts w:asciiTheme="minorHAnsi" w:hAnsiTheme="minorHAnsi"/>
                <w:b w:val="0"/>
                <w:bCs w:val="0"/>
                <w:i w:val="0"/>
                <w:iCs w:val="0"/>
                <w:sz w:val="18"/>
                <w:szCs w:val="18"/>
                <w:lang w:val="pl-PL" w:eastAsia="pl-PL"/>
              </w:rPr>
            </w:pPr>
            <w:r w:rsidRPr="0061579E">
              <w:rPr>
                <w:rFonts w:asciiTheme="minorHAnsi" w:hAnsiTheme="minorHAnsi"/>
                <w:b w:val="0"/>
                <w:bCs w:val="0"/>
                <w:i w:val="0"/>
                <w:iCs w:val="0"/>
                <w:sz w:val="18"/>
                <w:szCs w:val="18"/>
                <w:lang w:val="pl-PL" w:eastAsia="pl-PL"/>
              </w:rPr>
              <w:t>Promocja włączenia zawodowego i społecznego</w:t>
            </w:r>
          </w:p>
        </w:tc>
      </w:tr>
      <w:tr w:rsidR="00A028D0" w:rsidRPr="00C15682" w:rsidTr="002F0BD8">
        <w:trPr>
          <w:trHeight w:val="200"/>
        </w:trPr>
        <w:tc>
          <w:tcPr>
            <w:tcW w:w="2268" w:type="dxa"/>
          </w:tcPr>
          <w:p w:rsidR="00A028D0" w:rsidRPr="0061579E" w:rsidRDefault="00A028D0" w:rsidP="002F0BD8">
            <w:pPr>
              <w:pStyle w:val="Zawartotabeli"/>
              <w:spacing w:after="0"/>
              <w:rPr>
                <w:rFonts w:asciiTheme="minorHAnsi" w:hAnsiTheme="minorHAnsi"/>
                <w:sz w:val="18"/>
                <w:szCs w:val="18"/>
              </w:rPr>
            </w:pPr>
            <w:r w:rsidRPr="0061579E">
              <w:rPr>
                <w:rFonts w:asciiTheme="minorHAnsi" w:hAnsiTheme="minorHAnsi"/>
                <w:sz w:val="18"/>
                <w:szCs w:val="18"/>
                <w:lang w:val="pl-PL" w:eastAsia="pl-PL"/>
              </w:rPr>
              <w:t>Cel operacyjny 3.2.</w:t>
            </w:r>
          </w:p>
        </w:tc>
        <w:tc>
          <w:tcPr>
            <w:tcW w:w="7082" w:type="dxa"/>
          </w:tcPr>
          <w:p w:rsidR="00A028D0" w:rsidRPr="0061579E" w:rsidRDefault="00A028D0" w:rsidP="002F0BD8">
            <w:pPr>
              <w:pStyle w:val="Zawartotabeli"/>
              <w:spacing w:after="0"/>
              <w:rPr>
                <w:rFonts w:asciiTheme="minorHAnsi" w:hAnsiTheme="minorHAnsi"/>
                <w:sz w:val="18"/>
                <w:szCs w:val="18"/>
                <w:lang w:val="pl-PL" w:eastAsia="pl-PL"/>
              </w:rPr>
            </w:pPr>
            <w:r w:rsidRPr="0061579E">
              <w:rPr>
                <w:rFonts w:asciiTheme="minorHAnsi" w:hAnsiTheme="minorHAnsi"/>
                <w:sz w:val="18"/>
                <w:szCs w:val="18"/>
                <w:lang w:val="pl-PL" w:eastAsia="pl-PL"/>
              </w:rPr>
              <w:t>Rozwój aktywnej integracji</w:t>
            </w:r>
          </w:p>
        </w:tc>
      </w:tr>
      <w:tr w:rsidR="00A028D0" w:rsidRPr="00C15682" w:rsidTr="002F0BD8">
        <w:trPr>
          <w:trHeight w:val="192"/>
        </w:trPr>
        <w:tc>
          <w:tcPr>
            <w:tcW w:w="2268" w:type="dxa"/>
          </w:tcPr>
          <w:p w:rsidR="00A028D0" w:rsidRPr="0061579E" w:rsidRDefault="00A028D0" w:rsidP="002F0BD8">
            <w:pPr>
              <w:pStyle w:val="Zawartotabeli"/>
              <w:spacing w:after="0"/>
              <w:rPr>
                <w:rFonts w:asciiTheme="minorHAnsi" w:hAnsiTheme="minorHAnsi"/>
                <w:sz w:val="18"/>
                <w:szCs w:val="18"/>
              </w:rPr>
            </w:pPr>
            <w:r w:rsidRPr="0061579E">
              <w:rPr>
                <w:rFonts w:asciiTheme="minorHAnsi" w:hAnsiTheme="minorHAnsi"/>
                <w:sz w:val="18"/>
                <w:szCs w:val="18"/>
                <w:lang w:val="pl-PL" w:eastAsia="pl-PL"/>
              </w:rPr>
              <w:t>Tytuł zadania 3.2.8.</w:t>
            </w:r>
          </w:p>
        </w:tc>
        <w:tc>
          <w:tcPr>
            <w:tcW w:w="7082" w:type="dxa"/>
          </w:tcPr>
          <w:p w:rsidR="00A028D0" w:rsidRPr="0061579E" w:rsidRDefault="00A028D0" w:rsidP="002F0BD8">
            <w:pPr>
              <w:pStyle w:val="Zawartotabeli"/>
              <w:spacing w:after="0"/>
              <w:jc w:val="both"/>
              <w:rPr>
                <w:rFonts w:asciiTheme="minorHAnsi" w:hAnsiTheme="minorHAnsi"/>
                <w:sz w:val="18"/>
                <w:szCs w:val="18"/>
              </w:rPr>
            </w:pPr>
            <w:r w:rsidRPr="0061579E">
              <w:rPr>
                <w:rFonts w:asciiTheme="minorHAnsi" w:hAnsiTheme="minorHAnsi"/>
                <w:sz w:val="18"/>
                <w:szCs w:val="18"/>
              </w:rPr>
              <w:t>Przywrócenie osób wykluczonych na rynek pracy oraz ich integracja ze społeczeństwem</w:t>
            </w:r>
          </w:p>
        </w:tc>
      </w:tr>
      <w:tr w:rsidR="00A028D0" w:rsidRPr="00C15682" w:rsidTr="002F0BD8">
        <w:trPr>
          <w:trHeight w:val="213"/>
        </w:trPr>
        <w:tc>
          <w:tcPr>
            <w:tcW w:w="2268" w:type="dxa"/>
          </w:tcPr>
          <w:p w:rsidR="00A028D0" w:rsidRPr="0061579E" w:rsidRDefault="00A028D0" w:rsidP="002F0BD8">
            <w:pPr>
              <w:pStyle w:val="Zawartotabeli"/>
              <w:spacing w:after="0"/>
              <w:rPr>
                <w:rFonts w:asciiTheme="minorHAnsi" w:hAnsiTheme="minorHAnsi"/>
                <w:sz w:val="18"/>
                <w:szCs w:val="18"/>
              </w:rPr>
            </w:pPr>
            <w:r w:rsidRPr="0061579E">
              <w:rPr>
                <w:rFonts w:asciiTheme="minorHAnsi" w:hAnsiTheme="minorHAnsi"/>
                <w:sz w:val="18"/>
                <w:szCs w:val="18"/>
              </w:rPr>
              <w:t>Opis realizacji zadania (</w:t>
            </w:r>
            <w:r w:rsidRPr="0061579E">
              <w:rPr>
                <w:rFonts w:asciiTheme="minorHAnsi" w:hAnsiTheme="minorHAnsi"/>
                <w:snapToGrid w:val="0"/>
                <w:sz w:val="18"/>
                <w:szCs w:val="18"/>
              </w:rPr>
              <w:t>charakterystyka realizowanego zadania: cel, wykonawcy, podjęte</w:t>
            </w:r>
            <w:r w:rsidRPr="0061579E">
              <w:rPr>
                <w:rFonts w:asciiTheme="minorHAnsi" w:hAnsiTheme="minorHAnsi"/>
                <w:snapToGrid w:val="0"/>
                <w:sz w:val="18"/>
                <w:szCs w:val="18"/>
              </w:rPr>
              <w:br/>
              <w:t>i zrealizowane działania)</w:t>
            </w:r>
          </w:p>
        </w:tc>
        <w:tc>
          <w:tcPr>
            <w:tcW w:w="7082" w:type="dxa"/>
          </w:tcPr>
          <w:p w:rsidR="00A028D0" w:rsidRPr="0061579E" w:rsidRDefault="00A028D0" w:rsidP="002F0BD8">
            <w:pPr>
              <w:pStyle w:val="Tekstpodstawowywcity"/>
              <w:tabs>
                <w:tab w:val="left" w:pos="317"/>
              </w:tabs>
              <w:suppressAutoHyphens/>
              <w:ind w:right="-10"/>
              <w:jc w:val="both"/>
              <w:rPr>
                <w:rFonts w:asciiTheme="minorHAnsi" w:hAnsiTheme="minorHAnsi"/>
                <w:sz w:val="18"/>
                <w:szCs w:val="18"/>
                <w:lang w:val="pl-PL"/>
              </w:rPr>
            </w:pPr>
            <w:r w:rsidRPr="0061579E">
              <w:rPr>
                <w:rFonts w:asciiTheme="minorHAnsi" w:hAnsiTheme="minorHAnsi"/>
                <w:sz w:val="18"/>
                <w:szCs w:val="18"/>
                <w:lang w:val="pl-PL"/>
              </w:rPr>
              <w:t>ROPS podejmował działania</w:t>
            </w:r>
            <w:r w:rsidRPr="0061579E">
              <w:rPr>
                <w:rFonts w:asciiTheme="minorHAnsi" w:hAnsiTheme="minorHAnsi"/>
                <w:sz w:val="18"/>
                <w:szCs w:val="18"/>
              </w:rPr>
              <w:t xml:space="preserve"> mające na celu</w:t>
            </w:r>
            <w:r w:rsidRPr="0061579E">
              <w:rPr>
                <w:rFonts w:asciiTheme="minorHAnsi" w:hAnsiTheme="minorHAnsi"/>
                <w:sz w:val="18"/>
                <w:szCs w:val="18"/>
                <w:lang w:val="pl-PL"/>
              </w:rPr>
              <w:t>:</w:t>
            </w:r>
          </w:p>
          <w:p w:rsidR="00A028D0" w:rsidRPr="0061579E" w:rsidRDefault="00A028D0" w:rsidP="0042189C">
            <w:pPr>
              <w:pStyle w:val="Tekstpodstawowywcity"/>
              <w:numPr>
                <w:ilvl w:val="0"/>
                <w:numId w:val="145"/>
              </w:numPr>
              <w:tabs>
                <w:tab w:val="left" w:pos="167"/>
                <w:tab w:val="left" w:pos="314"/>
              </w:tabs>
              <w:suppressAutoHyphens/>
              <w:ind w:left="30" w:right="-10" w:firstLine="0"/>
              <w:jc w:val="both"/>
              <w:rPr>
                <w:rFonts w:asciiTheme="minorHAnsi" w:hAnsiTheme="minorHAnsi"/>
                <w:sz w:val="18"/>
                <w:szCs w:val="18"/>
                <w:lang w:val="pl-PL"/>
              </w:rPr>
            </w:pPr>
            <w:r w:rsidRPr="0061579E">
              <w:rPr>
                <w:rFonts w:asciiTheme="minorHAnsi" w:hAnsiTheme="minorHAnsi"/>
                <w:sz w:val="18"/>
                <w:szCs w:val="18"/>
                <w:lang w:val="pl-PL"/>
              </w:rPr>
              <w:t>wsparcie finansowe organizacji pozarządowych oraz podmiotów wymienionych w art. 3 ust. 3 ustawy z 24 kwietnia 2003 r. o działalności pożytku</w:t>
            </w:r>
            <w:r>
              <w:rPr>
                <w:rFonts w:asciiTheme="minorHAnsi" w:hAnsiTheme="minorHAnsi"/>
                <w:sz w:val="18"/>
                <w:szCs w:val="18"/>
                <w:lang w:val="pl-PL"/>
              </w:rPr>
              <w:t xml:space="preserve"> publicznego i o wolontariacie </w:t>
            </w:r>
            <w:r w:rsidRPr="0061579E">
              <w:rPr>
                <w:rFonts w:asciiTheme="minorHAnsi" w:hAnsiTheme="minorHAnsi"/>
                <w:sz w:val="18"/>
                <w:szCs w:val="18"/>
                <w:lang w:val="pl-PL"/>
              </w:rPr>
              <w:t>na realizację zadań publicznych realizowanych w obszarach: pomocy społecznej, w tym pomocy rodzinom i osobom znajdującym się w trudnej sytuacji życiowej oraz wyrównywanie szans tych rodzin i osób oraz przeciwdziałania uzależnieniom i patologiom społecznym.</w:t>
            </w:r>
          </w:p>
          <w:p w:rsidR="00A028D0" w:rsidRPr="0061579E" w:rsidRDefault="00A028D0" w:rsidP="0042189C">
            <w:pPr>
              <w:pStyle w:val="Tekstpodstawowywcity"/>
              <w:numPr>
                <w:ilvl w:val="0"/>
                <w:numId w:val="145"/>
              </w:numPr>
              <w:tabs>
                <w:tab w:val="left" w:pos="167"/>
                <w:tab w:val="left" w:pos="314"/>
              </w:tabs>
              <w:suppressAutoHyphens/>
              <w:ind w:left="30" w:right="-10" w:firstLine="0"/>
              <w:jc w:val="both"/>
              <w:rPr>
                <w:rFonts w:asciiTheme="minorHAnsi" w:hAnsiTheme="minorHAnsi"/>
                <w:sz w:val="18"/>
                <w:szCs w:val="18"/>
                <w:lang w:val="pl-PL"/>
              </w:rPr>
            </w:pPr>
            <w:r>
              <w:rPr>
                <w:rFonts w:asciiTheme="minorHAnsi" w:hAnsiTheme="minorHAnsi"/>
                <w:sz w:val="18"/>
                <w:szCs w:val="18"/>
                <w:lang w:val="pl-PL"/>
              </w:rPr>
              <w:t>w</w:t>
            </w:r>
            <w:r w:rsidRPr="0061579E">
              <w:rPr>
                <w:rFonts w:asciiTheme="minorHAnsi" w:hAnsiTheme="minorHAnsi"/>
                <w:sz w:val="18"/>
                <w:szCs w:val="18"/>
                <w:lang w:val="pl-PL"/>
              </w:rPr>
              <w:t>sparcie finansowe organizacji pozarządowych oraz podmiotów wymienionych w art. 3 ust.3 ustawy z dnia 24 kwietnia 2003 r. o działalności pożytku publicznego i o wolontariacie</w:t>
            </w:r>
            <w:r>
              <w:rPr>
                <w:rFonts w:asciiTheme="minorHAnsi" w:hAnsiTheme="minorHAnsi"/>
                <w:sz w:val="18"/>
                <w:szCs w:val="18"/>
                <w:lang w:val="pl-PL"/>
              </w:rPr>
              <w:t xml:space="preserve"> </w:t>
            </w:r>
            <w:r w:rsidRPr="0061579E">
              <w:rPr>
                <w:rFonts w:asciiTheme="minorHAnsi" w:hAnsiTheme="minorHAnsi"/>
                <w:sz w:val="18"/>
                <w:szCs w:val="18"/>
                <w:lang w:val="pl-PL"/>
              </w:rPr>
              <w:t>na realizację zadań publicznych mających na celu aktywizację zawodową niepełnosprawnych osób z województwa lubuskiego poprzez: organizację kampanii szkoleniowo – informacyjnej skierowanej do bezrobotnych niepełnosprawnych mieszkańców województwa, prowadzenie poradnictwa terapeutycznego, prawnego, organizowanie zajęć z doradcą zawodowym, kursów pierwszej pomocy oraz kursów zawodowych (kulinarnych, obsługi sprzętu niezbędnego do wykonywania remontów), organizację warsztatów: pracy w gastronomii, rękodzielnictwa.</w:t>
            </w:r>
          </w:p>
          <w:p w:rsidR="00A028D0" w:rsidRPr="0061579E" w:rsidRDefault="00A028D0" w:rsidP="0042189C">
            <w:pPr>
              <w:pStyle w:val="Tekstpodstawowywcity"/>
              <w:numPr>
                <w:ilvl w:val="0"/>
                <w:numId w:val="145"/>
              </w:numPr>
              <w:tabs>
                <w:tab w:val="left" w:pos="167"/>
                <w:tab w:val="left" w:pos="314"/>
              </w:tabs>
              <w:suppressAutoHyphens/>
              <w:ind w:left="30" w:right="-10" w:firstLine="0"/>
              <w:jc w:val="both"/>
              <w:rPr>
                <w:rFonts w:asciiTheme="minorHAnsi" w:hAnsiTheme="minorHAnsi"/>
                <w:sz w:val="18"/>
                <w:szCs w:val="18"/>
                <w:lang w:val="pl-PL"/>
              </w:rPr>
            </w:pPr>
            <w:r>
              <w:rPr>
                <w:rFonts w:asciiTheme="minorHAnsi" w:hAnsiTheme="minorHAnsi"/>
                <w:sz w:val="18"/>
                <w:szCs w:val="18"/>
                <w:lang w:val="pl-PL"/>
              </w:rPr>
              <w:t>d</w:t>
            </w:r>
            <w:r w:rsidRPr="0061579E">
              <w:rPr>
                <w:rFonts w:asciiTheme="minorHAnsi" w:hAnsiTheme="minorHAnsi"/>
                <w:sz w:val="18"/>
                <w:szCs w:val="18"/>
                <w:lang w:val="pl-PL"/>
              </w:rPr>
              <w:t>ofinansowanie kosztów tworzenia i działania zakładów aktywności zawodowej (zgodnie z ustawą z dnia 27 sierpnia 1997 r. o rehabilitacji zawodowej i społecznej oraz zatrudnianiu osób niepełnosprawnych</w:t>
            </w:r>
            <w:r w:rsidR="0042214B">
              <w:rPr>
                <w:rFonts w:asciiTheme="minorHAnsi" w:hAnsiTheme="minorHAnsi"/>
                <w:sz w:val="18"/>
                <w:szCs w:val="18"/>
                <w:lang w:val="pl-PL"/>
              </w:rPr>
              <w:t>)</w:t>
            </w:r>
            <w:r w:rsidRPr="0061579E">
              <w:rPr>
                <w:rFonts w:asciiTheme="minorHAnsi" w:hAnsiTheme="minorHAnsi"/>
                <w:sz w:val="18"/>
                <w:szCs w:val="18"/>
                <w:lang w:val="pl-PL"/>
              </w:rPr>
              <w:t>. Zakłady te tworzy się w celu zatrudniania osób niepełnosprawnych, a także przygotowania ich do funkcjonowania na otwartym rynku pracy oraz pomocy w realizacji pełnego, niezależnego, samodzielnego i aktywnego życia na miarę ich indywidualnych możliwości.</w:t>
            </w:r>
          </w:p>
          <w:p w:rsidR="00A028D0" w:rsidRPr="0061579E" w:rsidRDefault="00A028D0" w:rsidP="002F0BD8">
            <w:pPr>
              <w:pStyle w:val="Tekstpodstawowywcity"/>
              <w:tabs>
                <w:tab w:val="left" w:pos="317"/>
              </w:tabs>
              <w:suppressAutoHyphens/>
              <w:ind w:right="-10"/>
              <w:jc w:val="both"/>
              <w:rPr>
                <w:rFonts w:asciiTheme="minorHAnsi" w:hAnsiTheme="minorHAnsi"/>
                <w:sz w:val="18"/>
                <w:szCs w:val="18"/>
                <w:lang w:val="pl-PL"/>
              </w:rPr>
            </w:pPr>
          </w:p>
          <w:p w:rsidR="00A028D0" w:rsidRPr="0061579E" w:rsidRDefault="00A028D0" w:rsidP="002F0BD8">
            <w:pPr>
              <w:pStyle w:val="Tekstpodstawowywcity"/>
              <w:tabs>
                <w:tab w:val="left" w:pos="317"/>
              </w:tabs>
              <w:suppressAutoHyphens/>
              <w:ind w:right="-10"/>
              <w:jc w:val="both"/>
              <w:rPr>
                <w:rFonts w:asciiTheme="minorHAnsi" w:hAnsiTheme="minorHAnsi"/>
                <w:sz w:val="18"/>
                <w:szCs w:val="18"/>
                <w:lang w:val="pl-PL"/>
              </w:rPr>
            </w:pPr>
            <w:r w:rsidRPr="0061579E">
              <w:rPr>
                <w:rFonts w:asciiTheme="minorHAnsi" w:hAnsiTheme="minorHAnsi"/>
                <w:sz w:val="18"/>
                <w:szCs w:val="18"/>
                <w:lang w:val="pl-PL"/>
              </w:rPr>
              <w:t>DFS UMWL:</w:t>
            </w:r>
          </w:p>
          <w:p w:rsidR="00A028D0" w:rsidRPr="0061579E" w:rsidRDefault="00A028D0" w:rsidP="002F0BD8">
            <w:pPr>
              <w:pStyle w:val="Tekstpodstawowywcity"/>
              <w:tabs>
                <w:tab w:val="left" w:pos="317"/>
              </w:tabs>
              <w:suppressAutoHyphens/>
              <w:ind w:right="-10"/>
              <w:jc w:val="both"/>
              <w:rPr>
                <w:rFonts w:asciiTheme="minorHAnsi" w:hAnsiTheme="minorHAnsi"/>
                <w:sz w:val="18"/>
                <w:szCs w:val="18"/>
                <w:lang w:val="pl-PL"/>
              </w:rPr>
            </w:pPr>
            <w:r w:rsidRPr="0061579E">
              <w:rPr>
                <w:rFonts w:asciiTheme="minorHAnsi" w:hAnsiTheme="minorHAnsi"/>
                <w:sz w:val="18"/>
                <w:szCs w:val="18"/>
                <w:lang w:val="pl-PL"/>
              </w:rPr>
              <w:t>Celem Działania 7.1 „Programy aktywnej integracji realizowane przez ośrodki pomocy społecznej” (w ramach RPO-L2020) jest wzrost zdolności do zatrudnienia osób zagrożonych ubóstwem i wykluczeniem społecznym. Osoby wykluczone społecznie, bądź zagrożone wykluczeniem wymagają kompleksowego wsparcia, by zwiększyć ich szanse na rynku pracy. Konieczne w tym względzie jest projektowanie wsparcia ukierunkowanego przede wszystkim na rozwój umiejętności funkcjonowania w społeczeństwie i samodzielności. Dla prawidłowej realizacji powyższych zamierzeń, niezbędne jest rozwijanie form aktywnej integracji i poprawa skuteczności funkcjonowania instytucji pomocy społecznej w regionie. Przy realizacji aktywnej integracji instytucji udziel</w:t>
            </w:r>
            <w:r w:rsidR="0042214B">
              <w:rPr>
                <w:rFonts w:asciiTheme="minorHAnsi" w:hAnsiTheme="minorHAnsi"/>
                <w:sz w:val="18"/>
                <w:szCs w:val="18"/>
                <w:lang w:val="pl-PL"/>
              </w:rPr>
              <w:t>ane jest</w:t>
            </w:r>
            <w:r w:rsidRPr="0061579E">
              <w:rPr>
                <w:rFonts w:asciiTheme="minorHAnsi" w:hAnsiTheme="minorHAnsi"/>
                <w:sz w:val="18"/>
                <w:szCs w:val="18"/>
                <w:lang w:val="pl-PL"/>
              </w:rPr>
              <w:t xml:space="preserve"> wsparcie poprzez realizację pracy socjalnej. Przyczyny ubóstwa i wykluczenia społecznego mają złożony charakter, związany najczęściej z brakiem pracy, niesprawnością lub przewlekłą chorobą. Są to jednocześnie najczęstsze przyczyny otrzymywania świadczeń pomocy społecznej. Przeciwdziałanie negatywnym zjawiskom społecznym musi </w:t>
            </w:r>
            <w:r w:rsidRPr="0061579E">
              <w:rPr>
                <w:rFonts w:asciiTheme="minorHAnsi" w:hAnsiTheme="minorHAnsi"/>
                <w:sz w:val="18"/>
                <w:szCs w:val="18"/>
                <w:lang w:val="pl-PL"/>
              </w:rPr>
              <w:lastRenderedPageBreak/>
              <w:t>opierać się na eliminowaniu barier, na które napotykają osoby wykluczone lub zagrożone wykluczeniem społecznym. Dzięki wspieraniu rozwoju kompetencji społecznych i zawodowych oraz dążeń do usamodzielnienia ekonomicznego i większego zintegro</w:t>
            </w:r>
            <w:r w:rsidR="00B7650E">
              <w:rPr>
                <w:rFonts w:asciiTheme="minorHAnsi" w:hAnsiTheme="minorHAnsi"/>
                <w:sz w:val="18"/>
                <w:szCs w:val="18"/>
                <w:lang w:val="pl-PL"/>
              </w:rPr>
              <w:t>wania ze społeczeństwem wzrasta</w:t>
            </w:r>
            <w:r w:rsidRPr="0061579E">
              <w:rPr>
                <w:rFonts w:asciiTheme="minorHAnsi" w:hAnsiTheme="minorHAnsi"/>
                <w:sz w:val="18"/>
                <w:szCs w:val="18"/>
                <w:lang w:val="pl-PL"/>
              </w:rPr>
              <w:t xml:space="preserve"> nie tylko liczba osób aktywnie poszukujących pracy, ale także zatrudnionych. Problem wykluczenia dotyczy w głównej mierze osób długotrwale bezrobotnych, osób starszych, z niepełnosprawnościami, młodzieży z rodzin zagrożonych wykluczeniem społecznym, osób opuszczających zakłady karne, postrzeganych w sposób stereotypowy przez otoczenie społeczne i pracodawców jako pracownicy mniej efektywni. Dla tych osób</w:t>
            </w:r>
            <w:r w:rsidR="00B7650E">
              <w:rPr>
                <w:rFonts w:asciiTheme="minorHAnsi" w:hAnsiTheme="minorHAnsi"/>
                <w:sz w:val="18"/>
                <w:szCs w:val="18"/>
                <w:lang w:val="pl-PL"/>
              </w:rPr>
              <w:t xml:space="preserve"> zostały</w:t>
            </w:r>
            <w:r w:rsidRPr="0061579E">
              <w:rPr>
                <w:rFonts w:asciiTheme="minorHAnsi" w:hAnsiTheme="minorHAnsi"/>
                <w:sz w:val="18"/>
                <w:szCs w:val="18"/>
                <w:lang w:val="pl-PL"/>
              </w:rPr>
              <w:t xml:space="preserve"> zastosowane instrumenty aktywnej integracji, mające na celu przywrócenie ich na rynek pracy poprzez poprawę zdolności lub możliwości zatrudnienia oraz wyeliminowanie przeszkód napotykanych przez osoby i rodziny w procesie dostępu do praw i usług społecznych. Stosowane </w:t>
            </w:r>
            <w:r w:rsidR="00B7650E">
              <w:rPr>
                <w:rFonts w:asciiTheme="minorHAnsi" w:hAnsiTheme="minorHAnsi"/>
                <w:sz w:val="18"/>
                <w:szCs w:val="18"/>
                <w:lang w:val="pl-PL"/>
              </w:rPr>
              <w:t>były</w:t>
            </w:r>
            <w:r w:rsidRPr="0061579E">
              <w:rPr>
                <w:rFonts w:asciiTheme="minorHAnsi" w:hAnsiTheme="minorHAnsi"/>
                <w:sz w:val="18"/>
                <w:szCs w:val="18"/>
                <w:lang w:val="pl-PL"/>
              </w:rPr>
              <w:t xml:space="preserve"> zindywidualizowane usługi aktywizacji społeczno-zawodowej, dopasowane do potrzeb osób, do których są skierowane. Niezbędnym elementem skoordynowanych działań zmierzających do eliminacji wykluczenia społecznego jest współpraca międzysektorowa instytucji publicznych, organizacji pozarządowych i pracodawców.</w:t>
            </w:r>
          </w:p>
          <w:p w:rsidR="00A028D0" w:rsidRPr="0061579E" w:rsidRDefault="00A028D0" w:rsidP="002F0BD8">
            <w:pPr>
              <w:pStyle w:val="Tekstpodstawowywcity"/>
              <w:tabs>
                <w:tab w:val="left" w:pos="317"/>
              </w:tabs>
              <w:suppressAutoHyphens/>
              <w:ind w:right="-10"/>
              <w:jc w:val="both"/>
              <w:rPr>
                <w:rFonts w:asciiTheme="minorHAnsi" w:hAnsiTheme="minorHAnsi"/>
                <w:sz w:val="18"/>
                <w:szCs w:val="18"/>
                <w:lang w:val="pl-PL"/>
              </w:rPr>
            </w:pPr>
            <w:r w:rsidRPr="0061579E">
              <w:rPr>
                <w:rFonts w:asciiTheme="minorHAnsi" w:hAnsiTheme="minorHAnsi"/>
                <w:sz w:val="18"/>
                <w:szCs w:val="18"/>
                <w:lang w:val="pl-PL"/>
              </w:rPr>
              <w:t>W roku 2019 rozstrzygnięto konkurs RPLB. 07.01.00</w:t>
            </w:r>
            <w:r>
              <w:rPr>
                <w:rFonts w:asciiTheme="minorHAnsi" w:hAnsiTheme="minorHAnsi"/>
                <w:sz w:val="18"/>
                <w:szCs w:val="18"/>
                <w:lang w:val="pl-PL"/>
              </w:rPr>
              <w:t>-IZ.00-08-K01/19 i podpisano 1 u</w:t>
            </w:r>
            <w:r w:rsidRPr="0061579E">
              <w:rPr>
                <w:rFonts w:asciiTheme="minorHAnsi" w:hAnsiTheme="minorHAnsi"/>
                <w:sz w:val="18"/>
                <w:szCs w:val="18"/>
                <w:lang w:val="pl-PL"/>
              </w:rPr>
              <w:t>mowę o dofinansowanie projektów.</w:t>
            </w:r>
          </w:p>
          <w:p w:rsidR="00A028D0" w:rsidRPr="0061579E" w:rsidRDefault="00A028D0" w:rsidP="002F0BD8">
            <w:pPr>
              <w:pStyle w:val="Tekstpodstawowywcity"/>
              <w:tabs>
                <w:tab w:val="left" w:pos="317"/>
              </w:tabs>
              <w:suppressAutoHyphens/>
              <w:ind w:right="-10"/>
              <w:jc w:val="both"/>
              <w:rPr>
                <w:rFonts w:asciiTheme="minorHAnsi" w:hAnsiTheme="minorHAnsi"/>
                <w:sz w:val="18"/>
                <w:szCs w:val="18"/>
                <w:lang w:val="pl-PL"/>
              </w:rPr>
            </w:pPr>
            <w:r w:rsidRPr="0061579E">
              <w:rPr>
                <w:rFonts w:asciiTheme="minorHAnsi" w:hAnsiTheme="minorHAnsi"/>
                <w:sz w:val="18"/>
                <w:szCs w:val="18"/>
                <w:lang w:val="pl-PL"/>
              </w:rPr>
              <w:t xml:space="preserve">Łącznie do 2019 r. w województwie lubuskim </w:t>
            </w:r>
            <w:r>
              <w:rPr>
                <w:rFonts w:asciiTheme="minorHAnsi" w:hAnsiTheme="minorHAnsi"/>
                <w:sz w:val="18"/>
                <w:szCs w:val="18"/>
                <w:lang w:val="pl-PL"/>
              </w:rPr>
              <w:t>realizowano</w:t>
            </w:r>
            <w:r w:rsidRPr="0061579E">
              <w:rPr>
                <w:rFonts w:asciiTheme="minorHAnsi" w:hAnsiTheme="minorHAnsi"/>
                <w:sz w:val="18"/>
                <w:szCs w:val="18"/>
                <w:lang w:val="pl-PL"/>
              </w:rPr>
              <w:t xml:space="preserve"> 22 projekty </w:t>
            </w:r>
            <w:r>
              <w:rPr>
                <w:rFonts w:asciiTheme="minorHAnsi" w:hAnsiTheme="minorHAnsi"/>
                <w:sz w:val="18"/>
                <w:szCs w:val="18"/>
                <w:lang w:val="pl-PL"/>
              </w:rPr>
              <w:t>w ramach Działania 7.1 RPO-L</w:t>
            </w:r>
            <w:r w:rsidRPr="0061579E">
              <w:rPr>
                <w:rFonts w:asciiTheme="minorHAnsi" w:hAnsiTheme="minorHAnsi"/>
                <w:sz w:val="18"/>
                <w:szCs w:val="18"/>
                <w:lang w:val="pl-PL"/>
              </w:rPr>
              <w:t>2020.</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C32A47">
              <w:rPr>
                <w:rFonts w:asciiTheme="minorHAnsi" w:hAnsiTheme="minorHAnsi"/>
                <w:sz w:val="18"/>
                <w:szCs w:val="18"/>
              </w:rPr>
              <w:lastRenderedPageBreak/>
              <w:t>Uzyskane efekty</w:t>
            </w:r>
            <w:r w:rsidRPr="00C32A47">
              <w:rPr>
                <w:rFonts w:asciiTheme="minorHAnsi" w:hAnsiTheme="minorHAnsi"/>
                <w:sz w:val="18"/>
                <w:szCs w:val="18"/>
                <w:lang w:val="pl-PL"/>
              </w:rPr>
              <w:br/>
            </w:r>
            <w:r w:rsidRPr="00C32A47">
              <w:rPr>
                <w:rFonts w:asciiTheme="minorHAnsi" w:hAnsiTheme="minorHAnsi"/>
                <w:sz w:val="18"/>
                <w:szCs w:val="18"/>
              </w:rPr>
              <w:t>(</w:t>
            </w:r>
            <w:r w:rsidRPr="00C32A47">
              <w:rPr>
                <w:rFonts w:asciiTheme="minorHAnsi" w:hAnsiTheme="minorHAnsi"/>
                <w:snapToGrid w:val="0"/>
                <w:sz w:val="18"/>
                <w:szCs w:val="18"/>
              </w:rPr>
              <w:t>w ujęciu ilościowym</w:t>
            </w:r>
            <w:r w:rsidRPr="00C32A47">
              <w:rPr>
                <w:rFonts w:asciiTheme="minorHAnsi" w:hAnsiTheme="minorHAnsi"/>
                <w:snapToGrid w:val="0"/>
                <w:sz w:val="18"/>
                <w:szCs w:val="18"/>
                <w:lang w:val="pl-PL"/>
              </w:rPr>
              <w:br/>
            </w:r>
            <w:r w:rsidRPr="00C32A47">
              <w:rPr>
                <w:rFonts w:asciiTheme="minorHAnsi" w:hAnsiTheme="minorHAnsi"/>
                <w:snapToGrid w:val="0"/>
                <w:sz w:val="18"/>
                <w:szCs w:val="18"/>
              </w:rPr>
              <w:t>i jakościowym</w:t>
            </w:r>
            <w:r w:rsidRPr="00C32A47">
              <w:rPr>
                <w:rFonts w:asciiTheme="minorHAnsi" w:hAnsiTheme="minorHAnsi"/>
                <w:sz w:val="18"/>
                <w:szCs w:val="18"/>
              </w:rPr>
              <w:t>)</w:t>
            </w:r>
          </w:p>
        </w:tc>
        <w:tc>
          <w:tcPr>
            <w:tcW w:w="7082" w:type="dxa"/>
          </w:tcPr>
          <w:p w:rsidR="00A028D0" w:rsidRPr="00097701" w:rsidRDefault="00A028D0" w:rsidP="002F0BD8">
            <w:pPr>
              <w:pStyle w:val="Zawartotabeli"/>
              <w:spacing w:after="0"/>
              <w:jc w:val="both"/>
              <w:rPr>
                <w:rFonts w:asciiTheme="minorHAnsi" w:hAnsiTheme="minorHAnsi"/>
                <w:sz w:val="18"/>
                <w:szCs w:val="18"/>
                <w:lang w:val="pl-PL"/>
              </w:rPr>
            </w:pPr>
            <w:r w:rsidRPr="00097701">
              <w:rPr>
                <w:rFonts w:asciiTheme="minorHAnsi" w:hAnsiTheme="minorHAnsi"/>
                <w:sz w:val="18"/>
                <w:szCs w:val="18"/>
                <w:lang w:val="pl-PL"/>
              </w:rPr>
              <w:t>W ramach ww. działań ROPS:</w:t>
            </w:r>
          </w:p>
          <w:p w:rsidR="00A028D0" w:rsidRPr="00097701" w:rsidRDefault="00A028D0" w:rsidP="002F0BD8">
            <w:pPr>
              <w:pStyle w:val="Zawartotabeli"/>
              <w:spacing w:after="0"/>
              <w:ind w:left="26"/>
              <w:jc w:val="both"/>
              <w:rPr>
                <w:rFonts w:asciiTheme="minorHAnsi" w:hAnsiTheme="minorHAnsi"/>
                <w:sz w:val="18"/>
                <w:szCs w:val="18"/>
              </w:rPr>
            </w:pPr>
            <w:r w:rsidRPr="00097701">
              <w:rPr>
                <w:rFonts w:asciiTheme="minorHAnsi" w:hAnsiTheme="minorHAnsi"/>
                <w:sz w:val="18"/>
                <w:szCs w:val="18"/>
                <w:lang w:val="pl-PL"/>
              </w:rPr>
              <w:t>1):</w:t>
            </w:r>
          </w:p>
          <w:p w:rsidR="00A028D0" w:rsidRPr="00097701" w:rsidRDefault="00A028D0" w:rsidP="0042189C">
            <w:pPr>
              <w:widowControl w:val="0"/>
              <w:numPr>
                <w:ilvl w:val="0"/>
                <w:numId w:val="39"/>
              </w:numPr>
              <w:suppressLineNumbers/>
              <w:tabs>
                <w:tab w:val="left" w:pos="175"/>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wsparcie finansowe dla 7 zadań organizacji pozarządowych oraz podmiotów wymienionych w art. 3 ust. 3 ustawy o działalności pożytku publicznego i o wolontariacie w ramach otwartego konkursu ofert (Uwaga: zadanie powiązane z zadaniem 4.1.7 - spośród tych</w:t>
            </w:r>
            <w:r>
              <w:rPr>
                <w:rFonts w:asciiTheme="minorHAnsi" w:eastAsia="Lucida Sans Unicode" w:hAnsiTheme="minorHAnsi"/>
                <w:sz w:val="18"/>
                <w:szCs w:val="18"/>
              </w:rPr>
              <w:t xml:space="preserve"> 7</w:t>
            </w:r>
            <w:r w:rsidRPr="00097701">
              <w:rPr>
                <w:rFonts w:asciiTheme="minorHAnsi" w:eastAsia="Lucida Sans Unicode" w:hAnsiTheme="minorHAnsi"/>
                <w:sz w:val="18"/>
                <w:szCs w:val="18"/>
              </w:rPr>
              <w:t xml:space="preserve"> zadań udzielono wsparcia finansowego na kwotę 24,0 tys. zł w ramach 5-ciu zadań wymienionych w zadaniu 4.1.7),</w:t>
            </w:r>
          </w:p>
          <w:p w:rsidR="00A028D0" w:rsidRPr="00097701" w:rsidRDefault="00A028D0" w:rsidP="0042189C">
            <w:pPr>
              <w:widowControl w:val="0"/>
              <w:numPr>
                <w:ilvl w:val="0"/>
                <w:numId w:val="39"/>
              </w:numPr>
              <w:suppressLineNumbers/>
              <w:tabs>
                <w:tab w:val="left" w:pos="175"/>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wzrost aktywności społecznej,</w:t>
            </w:r>
          </w:p>
          <w:p w:rsidR="00A028D0" w:rsidRPr="00097701" w:rsidRDefault="00A028D0" w:rsidP="0042189C">
            <w:pPr>
              <w:widowControl w:val="0"/>
              <w:numPr>
                <w:ilvl w:val="0"/>
                <w:numId w:val="39"/>
              </w:numPr>
              <w:suppressLineNumbers/>
              <w:tabs>
                <w:tab w:val="left" w:pos="175"/>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zwiększenie aktywności zawodowej i społecznej grup marginalizowanych,</w:t>
            </w:r>
          </w:p>
          <w:p w:rsidR="00A028D0" w:rsidRPr="00097701" w:rsidRDefault="00A028D0" w:rsidP="0042189C">
            <w:pPr>
              <w:widowControl w:val="0"/>
              <w:numPr>
                <w:ilvl w:val="0"/>
                <w:numId w:val="39"/>
              </w:numPr>
              <w:suppressLineNumbers/>
              <w:tabs>
                <w:tab w:val="left" w:pos="175"/>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zmniejszenie liczby osób zagrożonych wykluczeniem oraz wykluczonych społecznie,</w:t>
            </w:r>
          </w:p>
          <w:p w:rsidR="00A028D0" w:rsidRPr="00097701" w:rsidRDefault="00A028D0" w:rsidP="0042189C">
            <w:pPr>
              <w:widowControl w:val="0"/>
              <w:numPr>
                <w:ilvl w:val="0"/>
                <w:numId w:val="39"/>
              </w:numPr>
              <w:suppressLineNumbers/>
              <w:tabs>
                <w:tab w:val="left" w:pos="175"/>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zwiększenie szans na podjęcie zatrudnienia osób i grup zagrożonych wykluczeniem oraz wykluczonych społecznie,</w:t>
            </w:r>
          </w:p>
          <w:p w:rsidR="00A028D0" w:rsidRPr="00097701" w:rsidRDefault="00A028D0" w:rsidP="0042189C">
            <w:pPr>
              <w:widowControl w:val="0"/>
              <w:numPr>
                <w:ilvl w:val="0"/>
                <w:numId w:val="39"/>
              </w:numPr>
              <w:suppressLineNumbers/>
              <w:tabs>
                <w:tab w:val="left" w:pos="175"/>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poprawa sytuacji materialnej grupy docelowej,</w:t>
            </w:r>
          </w:p>
          <w:p w:rsidR="00A028D0" w:rsidRPr="00097701" w:rsidRDefault="00A028D0" w:rsidP="0042189C">
            <w:pPr>
              <w:widowControl w:val="0"/>
              <w:numPr>
                <w:ilvl w:val="0"/>
                <w:numId w:val="39"/>
              </w:numPr>
              <w:suppressLineNumbers/>
              <w:tabs>
                <w:tab w:val="left" w:pos="175"/>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poprawa w dostępie do usług świadczonych na rzecz seniorów.</w:t>
            </w:r>
          </w:p>
          <w:p w:rsidR="00A028D0" w:rsidRPr="00097701" w:rsidRDefault="00A028D0" w:rsidP="002F0BD8">
            <w:pPr>
              <w:widowControl w:val="0"/>
              <w:suppressLineNumbers/>
              <w:tabs>
                <w:tab w:val="left" w:pos="175"/>
              </w:tabs>
              <w:suppressAutoHyphens/>
              <w:jc w:val="both"/>
              <w:rPr>
                <w:rFonts w:asciiTheme="minorHAnsi" w:eastAsia="Lucida Sans Unicode" w:hAnsiTheme="minorHAnsi"/>
                <w:sz w:val="18"/>
                <w:szCs w:val="18"/>
              </w:rPr>
            </w:pPr>
            <w:r w:rsidRPr="00097701">
              <w:rPr>
                <w:rFonts w:asciiTheme="minorHAnsi" w:eastAsia="Lucida Sans Unicode" w:hAnsiTheme="minorHAnsi"/>
                <w:sz w:val="18"/>
                <w:szCs w:val="18"/>
              </w:rPr>
              <w:t>2):</w:t>
            </w:r>
          </w:p>
          <w:p w:rsidR="00A028D0" w:rsidRPr="00097701" w:rsidRDefault="00A028D0" w:rsidP="0042189C">
            <w:pPr>
              <w:pStyle w:val="Akapitzlist"/>
              <w:widowControl w:val="0"/>
              <w:numPr>
                <w:ilvl w:val="0"/>
                <w:numId w:val="146"/>
              </w:numPr>
              <w:suppressLineNumbers/>
              <w:tabs>
                <w:tab w:val="left" w:pos="175"/>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wsparcie finansowe dla 3 organizacji pozarządowych oraz podmiotów wymienionych w art.</w:t>
            </w:r>
            <w:r w:rsidRPr="00097701">
              <w:rPr>
                <w:rFonts w:asciiTheme="minorHAnsi" w:eastAsia="Lucida Sans Unicode" w:hAnsiTheme="minorHAnsi"/>
                <w:sz w:val="18"/>
                <w:szCs w:val="18"/>
                <w:lang w:val="pl-PL"/>
              </w:rPr>
              <w:t xml:space="preserve"> </w:t>
            </w:r>
            <w:r w:rsidRPr="00097701">
              <w:rPr>
                <w:rFonts w:asciiTheme="minorHAnsi" w:eastAsia="Lucida Sans Unicode" w:hAnsiTheme="minorHAnsi"/>
                <w:sz w:val="18"/>
                <w:szCs w:val="18"/>
              </w:rPr>
              <w:t>3 ust.</w:t>
            </w:r>
            <w:r w:rsidRPr="00097701">
              <w:rPr>
                <w:rFonts w:asciiTheme="minorHAnsi" w:eastAsia="Lucida Sans Unicode" w:hAnsiTheme="minorHAnsi"/>
                <w:sz w:val="18"/>
                <w:szCs w:val="18"/>
                <w:lang w:val="pl-PL"/>
              </w:rPr>
              <w:t xml:space="preserve"> </w:t>
            </w:r>
            <w:r w:rsidRPr="00097701">
              <w:rPr>
                <w:rFonts w:asciiTheme="minorHAnsi" w:eastAsia="Lucida Sans Unicode" w:hAnsiTheme="minorHAnsi"/>
                <w:sz w:val="18"/>
                <w:szCs w:val="18"/>
              </w:rPr>
              <w:t>3 ustawy o działalności pożytku publicznego i o wolontariacie w ramach otwartych konkursów ofert,</w:t>
            </w:r>
          </w:p>
          <w:p w:rsidR="00A028D0" w:rsidRPr="00097701" w:rsidRDefault="00A028D0" w:rsidP="0042189C">
            <w:pPr>
              <w:pStyle w:val="Akapitzlist"/>
              <w:widowControl w:val="0"/>
              <w:numPr>
                <w:ilvl w:val="0"/>
                <w:numId w:val="146"/>
              </w:numPr>
              <w:suppressLineNumbers/>
              <w:tabs>
                <w:tab w:val="left" w:pos="175"/>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zmiana negatywnych postaw pracodawców w stosunku do zatrudniania osób niepełnosprawnych,</w:t>
            </w:r>
          </w:p>
          <w:p w:rsidR="00A028D0" w:rsidRPr="00097701" w:rsidRDefault="00A028D0" w:rsidP="0042189C">
            <w:pPr>
              <w:pStyle w:val="Akapitzlist"/>
              <w:widowControl w:val="0"/>
              <w:numPr>
                <w:ilvl w:val="0"/>
                <w:numId w:val="146"/>
              </w:numPr>
              <w:suppressLineNumbers/>
              <w:tabs>
                <w:tab w:val="left" w:pos="175"/>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wzrost świadomości społeczeństwa na temat funkcjonowania osób niepełnosprawnych na otwartym rynku pracy,</w:t>
            </w:r>
          </w:p>
          <w:p w:rsidR="00A028D0" w:rsidRPr="00097701" w:rsidRDefault="00A028D0" w:rsidP="0042189C">
            <w:pPr>
              <w:pStyle w:val="Akapitzlist"/>
              <w:widowControl w:val="0"/>
              <w:numPr>
                <w:ilvl w:val="0"/>
                <w:numId w:val="146"/>
              </w:numPr>
              <w:suppressLineNumbers/>
              <w:tabs>
                <w:tab w:val="left" w:pos="175"/>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zwiększenie uczestnictwa osób niepełnosprawnych w życiu zawodowym,</w:t>
            </w:r>
          </w:p>
          <w:p w:rsidR="00A028D0" w:rsidRPr="00097701" w:rsidRDefault="00A028D0" w:rsidP="0042189C">
            <w:pPr>
              <w:pStyle w:val="Akapitzlist"/>
              <w:widowControl w:val="0"/>
              <w:numPr>
                <w:ilvl w:val="0"/>
                <w:numId w:val="146"/>
              </w:numPr>
              <w:suppressLineNumbers/>
              <w:tabs>
                <w:tab w:val="left" w:pos="175"/>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 xml:space="preserve">wzrost aktywności osób niepełnosprawnych w życiu społecznym, </w:t>
            </w:r>
          </w:p>
          <w:p w:rsidR="00A028D0" w:rsidRPr="00097701" w:rsidRDefault="00A028D0" w:rsidP="0042189C">
            <w:pPr>
              <w:pStyle w:val="Akapitzlist"/>
              <w:widowControl w:val="0"/>
              <w:numPr>
                <w:ilvl w:val="0"/>
                <w:numId w:val="146"/>
              </w:numPr>
              <w:suppressLineNumbers/>
              <w:tabs>
                <w:tab w:val="left" w:pos="175"/>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promocja różnych form zatrudnienia,</w:t>
            </w:r>
          </w:p>
          <w:p w:rsidR="00A028D0" w:rsidRPr="00097701" w:rsidRDefault="00A028D0" w:rsidP="0042189C">
            <w:pPr>
              <w:pStyle w:val="Akapitzlist"/>
              <w:widowControl w:val="0"/>
              <w:numPr>
                <w:ilvl w:val="0"/>
                <w:numId w:val="146"/>
              </w:numPr>
              <w:suppressLineNumbers/>
              <w:tabs>
                <w:tab w:val="left" w:pos="175"/>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zwiększenie szans na podjęcie zatrudnienia przez osoby niepełnosprawne</w:t>
            </w:r>
            <w:r w:rsidRPr="00097701">
              <w:rPr>
                <w:rFonts w:asciiTheme="minorHAnsi" w:eastAsia="Lucida Sans Unicode" w:hAnsiTheme="minorHAnsi"/>
                <w:sz w:val="18"/>
                <w:szCs w:val="18"/>
                <w:lang w:val="pl-PL"/>
              </w:rPr>
              <w:t>.</w:t>
            </w:r>
          </w:p>
          <w:p w:rsidR="00A028D0" w:rsidRPr="00097701" w:rsidRDefault="00A028D0" w:rsidP="002F0BD8">
            <w:pPr>
              <w:widowControl w:val="0"/>
              <w:suppressLineNumbers/>
              <w:tabs>
                <w:tab w:val="left" w:pos="175"/>
              </w:tabs>
              <w:suppressAutoHyphens/>
              <w:jc w:val="both"/>
              <w:rPr>
                <w:rFonts w:asciiTheme="minorHAnsi" w:eastAsia="Lucida Sans Unicode" w:hAnsiTheme="minorHAnsi"/>
                <w:sz w:val="18"/>
                <w:szCs w:val="18"/>
              </w:rPr>
            </w:pPr>
            <w:r w:rsidRPr="00097701">
              <w:rPr>
                <w:rFonts w:asciiTheme="minorHAnsi" w:eastAsia="Lucida Sans Unicode" w:hAnsiTheme="minorHAnsi"/>
                <w:sz w:val="18"/>
                <w:szCs w:val="18"/>
              </w:rPr>
              <w:t>3)dofinansowanie kosztów działania 2 zakładów aktywności zawodowej:</w:t>
            </w:r>
          </w:p>
          <w:p w:rsidR="00A028D0" w:rsidRPr="00097701" w:rsidRDefault="00A028D0" w:rsidP="002F0BD8">
            <w:pPr>
              <w:pStyle w:val="Akapitzlist"/>
              <w:widowControl w:val="0"/>
              <w:numPr>
                <w:ilvl w:val="0"/>
                <w:numId w:val="10"/>
              </w:numPr>
              <w:suppressLineNumbers/>
              <w:tabs>
                <w:tab w:val="left" w:pos="175"/>
              </w:tabs>
              <w:suppressAutoHyphens/>
              <w:ind w:left="25"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Zakładu Aktywności Zawodowej w Kamieniu Wielkim - w którym zatrudnienie znalazło 21 osób niepełnosprawnych;</w:t>
            </w:r>
          </w:p>
          <w:p w:rsidR="00A028D0" w:rsidRPr="00097701" w:rsidRDefault="00A028D0" w:rsidP="002F0BD8">
            <w:pPr>
              <w:widowControl w:val="0"/>
              <w:numPr>
                <w:ilvl w:val="0"/>
                <w:numId w:val="10"/>
              </w:numPr>
              <w:suppressLineNumbers/>
              <w:tabs>
                <w:tab w:val="left" w:pos="175"/>
              </w:tabs>
              <w:suppressAutoHyphens/>
              <w:ind w:left="25"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Szprotawskiego Zakładu Aktywności Zawodowej w Szprotawie - w którym zatrudnienie znalazło 21 osób niepełnosprawnych.</w:t>
            </w:r>
          </w:p>
          <w:p w:rsidR="00A028D0" w:rsidRPr="00097701" w:rsidRDefault="00A028D0" w:rsidP="002F0BD8">
            <w:pPr>
              <w:widowControl w:val="0"/>
              <w:suppressLineNumbers/>
              <w:tabs>
                <w:tab w:val="left" w:pos="175"/>
              </w:tabs>
              <w:suppressAutoHyphens/>
              <w:jc w:val="both"/>
              <w:rPr>
                <w:rFonts w:asciiTheme="minorHAnsi" w:hAnsiTheme="minorHAnsi" w:cs="Arial"/>
                <w:color w:val="000000"/>
                <w:sz w:val="18"/>
                <w:szCs w:val="18"/>
              </w:rPr>
            </w:pPr>
          </w:p>
          <w:p w:rsidR="00A028D0" w:rsidRPr="00097701" w:rsidRDefault="00A028D0" w:rsidP="002F0BD8">
            <w:pPr>
              <w:widowControl w:val="0"/>
              <w:suppressLineNumbers/>
              <w:tabs>
                <w:tab w:val="left" w:pos="175"/>
              </w:tabs>
              <w:suppressAutoHyphens/>
              <w:jc w:val="both"/>
              <w:rPr>
                <w:rFonts w:asciiTheme="minorHAnsi" w:hAnsiTheme="minorHAnsi" w:cs="Arial"/>
                <w:color w:val="000000"/>
                <w:sz w:val="18"/>
                <w:szCs w:val="18"/>
              </w:rPr>
            </w:pPr>
            <w:r w:rsidRPr="00097701">
              <w:rPr>
                <w:rFonts w:asciiTheme="minorHAnsi" w:hAnsiTheme="minorHAnsi" w:cs="Arial"/>
                <w:color w:val="000000"/>
                <w:sz w:val="18"/>
                <w:szCs w:val="18"/>
              </w:rPr>
              <w:t>DFS UMWL:</w:t>
            </w:r>
          </w:p>
          <w:p w:rsidR="00A028D0" w:rsidRPr="00097701" w:rsidRDefault="00A028D0" w:rsidP="0042189C">
            <w:pPr>
              <w:pStyle w:val="Akapitzlist"/>
              <w:widowControl w:val="0"/>
              <w:numPr>
                <w:ilvl w:val="0"/>
                <w:numId w:val="59"/>
              </w:numPr>
              <w:suppressLineNumbers/>
              <w:tabs>
                <w:tab w:val="left" w:pos="168"/>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wskaźniki rezultatu bezpośredniego:</w:t>
            </w:r>
          </w:p>
          <w:p w:rsidR="00A028D0" w:rsidRPr="00097701" w:rsidRDefault="00A028D0" w:rsidP="0042189C">
            <w:pPr>
              <w:pStyle w:val="Akapitzlist"/>
              <w:widowControl w:val="0"/>
              <w:numPr>
                <w:ilvl w:val="2"/>
                <w:numId w:val="49"/>
              </w:numPr>
              <w:suppressLineNumbers/>
              <w:tabs>
                <w:tab w:val="left" w:pos="175"/>
              </w:tabs>
              <w:suppressAutoHyphens/>
              <w:ind w:left="0" w:firstLine="0"/>
              <w:jc w:val="both"/>
              <w:rPr>
                <w:rFonts w:asciiTheme="minorHAnsi" w:eastAsia="Lucida Sans Unicode" w:hAnsiTheme="minorHAnsi"/>
                <w:sz w:val="18"/>
                <w:szCs w:val="18"/>
                <w:lang w:val="pl-PL"/>
              </w:rPr>
            </w:pPr>
            <w:r w:rsidRPr="00097701">
              <w:rPr>
                <w:rFonts w:asciiTheme="minorHAnsi" w:eastAsia="Lucida Sans Unicode" w:hAnsiTheme="minorHAnsi"/>
                <w:sz w:val="18"/>
                <w:szCs w:val="18"/>
                <w:lang w:val="pl-PL"/>
              </w:rPr>
              <w:t>liczba osób zagrożonych ubóstwem lub wykluczeniem społecznym objętych wsparciem w programie – osiągnięta wartość wskaźnika – 1.184;</w:t>
            </w:r>
          </w:p>
          <w:p w:rsidR="00A028D0" w:rsidRPr="00097701" w:rsidRDefault="00A028D0" w:rsidP="0042189C">
            <w:pPr>
              <w:pStyle w:val="Akapitzlist"/>
              <w:widowControl w:val="0"/>
              <w:numPr>
                <w:ilvl w:val="2"/>
                <w:numId w:val="49"/>
              </w:numPr>
              <w:suppressLineNumbers/>
              <w:tabs>
                <w:tab w:val="left" w:pos="175"/>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lang w:val="pl-PL"/>
              </w:rPr>
              <w:t>liczba osób z niepełnosprawnościami objętych wsparciem w programie (C) - osiągnięta wartość wskaźnika – 290;</w:t>
            </w:r>
          </w:p>
          <w:p w:rsidR="00A028D0" w:rsidRPr="00097701" w:rsidRDefault="00A028D0" w:rsidP="002F0BD8">
            <w:pPr>
              <w:pStyle w:val="Akapitzlist"/>
              <w:widowControl w:val="0"/>
              <w:suppressLineNumbers/>
              <w:tabs>
                <w:tab w:val="left" w:pos="175"/>
              </w:tabs>
              <w:suppressAutoHyphens/>
              <w:ind w:left="0"/>
              <w:jc w:val="both"/>
              <w:rPr>
                <w:rFonts w:asciiTheme="minorHAnsi" w:eastAsia="Lucida Sans Unicode" w:hAnsiTheme="minorHAnsi"/>
                <w:sz w:val="18"/>
                <w:szCs w:val="18"/>
              </w:rPr>
            </w:pPr>
          </w:p>
          <w:p w:rsidR="00A028D0" w:rsidRPr="00097701" w:rsidRDefault="00A028D0" w:rsidP="0042189C">
            <w:pPr>
              <w:pStyle w:val="Akapitzlist"/>
              <w:widowControl w:val="0"/>
              <w:numPr>
                <w:ilvl w:val="0"/>
                <w:numId w:val="58"/>
              </w:numPr>
              <w:suppressLineNumbers/>
              <w:tabs>
                <w:tab w:val="left" w:pos="175"/>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lang w:val="pl-PL"/>
              </w:rPr>
              <w:t>wskaźniki</w:t>
            </w:r>
            <w:r w:rsidRPr="00097701">
              <w:rPr>
                <w:rFonts w:asciiTheme="minorHAnsi" w:eastAsia="Lucida Sans Unicode" w:hAnsiTheme="minorHAnsi"/>
                <w:sz w:val="18"/>
                <w:szCs w:val="18"/>
              </w:rPr>
              <w:t xml:space="preserve"> produktu:</w:t>
            </w:r>
          </w:p>
          <w:p w:rsidR="00A028D0" w:rsidRPr="00097701" w:rsidRDefault="00A028D0" w:rsidP="0042189C">
            <w:pPr>
              <w:pStyle w:val="Akapitzlist"/>
              <w:widowControl w:val="0"/>
              <w:numPr>
                <w:ilvl w:val="2"/>
                <w:numId w:val="49"/>
              </w:numPr>
              <w:suppressLineNumbers/>
              <w:tabs>
                <w:tab w:val="left" w:pos="175"/>
                <w:tab w:val="left" w:pos="309"/>
              </w:tabs>
              <w:suppressAutoHyphens/>
              <w:ind w:left="0" w:firstLine="0"/>
              <w:jc w:val="both"/>
              <w:rPr>
                <w:rFonts w:asciiTheme="minorHAnsi" w:eastAsia="Lucida Sans Unicode" w:hAnsiTheme="minorHAnsi"/>
                <w:sz w:val="18"/>
                <w:szCs w:val="18"/>
                <w:lang w:val="pl-PL"/>
              </w:rPr>
            </w:pPr>
            <w:r w:rsidRPr="00097701">
              <w:rPr>
                <w:rFonts w:asciiTheme="minorHAnsi" w:eastAsia="Lucida Sans Unicode" w:hAnsiTheme="minorHAnsi"/>
                <w:sz w:val="18"/>
                <w:szCs w:val="18"/>
                <w:lang w:val="pl-PL"/>
              </w:rPr>
              <w:t>liczba osób zagrożonych ubóstwem lub wykluczeniem społecznym poszukujących pracy po opuszczeniu programu - osiągnięta wartość wskaźnika – 196;</w:t>
            </w:r>
          </w:p>
          <w:p w:rsidR="00A028D0" w:rsidRPr="00097701" w:rsidRDefault="00A028D0" w:rsidP="0042189C">
            <w:pPr>
              <w:pStyle w:val="Akapitzlist"/>
              <w:widowControl w:val="0"/>
              <w:numPr>
                <w:ilvl w:val="2"/>
                <w:numId w:val="49"/>
              </w:numPr>
              <w:suppressLineNumbers/>
              <w:tabs>
                <w:tab w:val="left" w:pos="175"/>
                <w:tab w:val="left" w:pos="309"/>
              </w:tabs>
              <w:suppressAutoHyphens/>
              <w:ind w:left="0" w:firstLine="0"/>
              <w:jc w:val="both"/>
              <w:rPr>
                <w:rFonts w:asciiTheme="minorHAnsi" w:eastAsia="Lucida Sans Unicode" w:hAnsiTheme="minorHAnsi"/>
                <w:sz w:val="18"/>
                <w:szCs w:val="18"/>
                <w:lang w:val="pl-PL"/>
              </w:rPr>
            </w:pPr>
            <w:r w:rsidRPr="00097701">
              <w:rPr>
                <w:rFonts w:asciiTheme="minorHAnsi" w:eastAsia="Lucida Sans Unicode" w:hAnsiTheme="minorHAnsi"/>
                <w:sz w:val="18"/>
                <w:szCs w:val="18"/>
                <w:lang w:val="pl-PL"/>
              </w:rPr>
              <w:lastRenderedPageBreak/>
              <w:t>liczba osób zagrożonych ubóstwem lub wykluczeniem społecznym, które uzyskały kwalifikacje po opuszczeniu programu –osiągnięta wartość wskaźnika – 186;</w:t>
            </w:r>
          </w:p>
          <w:p w:rsidR="00A028D0" w:rsidRPr="00097701" w:rsidRDefault="00A028D0" w:rsidP="0042189C">
            <w:pPr>
              <w:pStyle w:val="Akapitzlist"/>
              <w:widowControl w:val="0"/>
              <w:numPr>
                <w:ilvl w:val="2"/>
                <w:numId w:val="49"/>
              </w:numPr>
              <w:suppressLineNumbers/>
              <w:tabs>
                <w:tab w:val="left" w:pos="175"/>
                <w:tab w:val="left" w:pos="309"/>
              </w:tabs>
              <w:suppressAutoHyphens/>
              <w:ind w:left="0" w:firstLine="0"/>
              <w:jc w:val="both"/>
              <w:rPr>
                <w:rFonts w:asciiTheme="minorHAnsi" w:eastAsia="Lucida Sans Unicode" w:hAnsiTheme="minorHAnsi"/>
                <w:sz w:val="18"/>
                <w:szCs w:val="18"/>
                <w:lang w:val="pl-PL"/>
              </w:rPr>
            </w:pPr>
            <w:r w:rsidRPr="00097701">
              <w:rPr>
                <w:rFonts w:asciiTheme="minorHAnsi" w:eastAsia="Lucida Sans Unicode" w:hAnsiTheme="minorHAnsi"/>
                <w:sz w:val="18"/>
                <w:szCs w:val="18"/>
                <w:lang w:val="pl-PL"/>
              </w:rPr>
              <w:t>liczba osób zagrożonych ubóstwem lub wykluczeniem społecznym pracujących po opuszczeniu programu (łącznie z pracującymi na własny rachunek) - osiągnięta wartość wskaźnika – 124;</w:t>
            </w:r>
          </w:p>
          <w:p w:rsidR="00A028D0" w:rsidRPr="00097701" w:rsidRDefault="00A028D0" w:rsidP="0042189C">
            <w:pPr>
              <w:pStyle w:val="Akapitzlist"/>
              <w:widowControl w:val="0"/>
              <w:numPr>
                <w:ilvl w:val="2"/>
                <w:numId w:val="49"/>
              </w:numPr>
              <w:suppressLineNumbers/>
              <w:tabs>
                <w:tab w:val="left" w:pos="175"/>
                <w:tab w:val="left" w:pos="309"/>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lang w:val="pl-PL"/>
              </w:rPr>
              <w:t>liczba osób biernych zawodowo, poszukujących pracy po opuszczeniu programu - osiągnięta wartość wskaźnika - 41</w:t>
            </w:r>
            <w:r w:rsidRPr="00097701">
              <w:rPr>
                <w:rFonts w:asciiTheme="minorHAnsi" w:eastAsia="Lucida Sans Unicode" w:hAnsiTheme="minorHAnsi"/>
                <w:sz w:val="18"/>
                <w:szCs w:val="18"/>
              </w:rPr>
              <w:t>.</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D429CC">
              <w:rPr>
                <w:rFonts w:asciiTheme="minorHAnsi" w:hAnsiTheme="minorHAnsi"/>
                <w:sz w:val="18"/>
                <w:szCs w:val="18"/>
              </w:rPr>
              <w:lastRenderedPageBreak/>
              <w:t>Środki wydatkowane</w:t>
            </w:r>
            <w:r w:rsidRPr="00D429CC">
              <w:rPr>
                <w:rFonts w:asciiTheme="minorHAnsi" w:hAnsiTheme="minorHAnsi"/>
                <w:sz w:val="18"/>
                <w:szCs w:val="18"/>
              </w:rPr>
              <w:br/>
              <w:t>w 2019 r. (w tys. zł)</w:t>
            </w:r>
          </w:p>
        </w:tc>
        <w:tc>
          <w:tcPr>
            <w:tcW w:w="7082" w:type="dxa"/>
          </w:tcPr>
          <w:p w:rsidR="00A028D0" w:rsidRPr="00097701" w:rsidRDefault="00A028D0" w:rsidP="002F0BD8">
            <w:pPr>
              <w:pStyle w:val="Zawartotabeli"/>
              <w:tabs>
                <w:tab w:val="left" w:pos="317"/>
              </w:tabs>
              <w:spacing w:after="0"/>
              <w:jc w:val="both"/>
              <w:rPr>
                <w:rFonts w:asciiTheme="minorHAnsi" w:hAnsiTheme="minorHAnsi"/>
                <w:sz w:val="18"/>
                <w:szCs w:val="18"/>
                <w:lang w:val="pl-PL"/>
              </w:rPr>
            </w:pPr>
            <w:r w:rsidRPr="00097701">
              <w:rPr>
                <w:rFonts w:asciiTheme="minorHAnsi" w:hAnsiTheme="minorHAnsi"/>
                <w:sz w:val="18"/>
                <w:szCs w:val="18"/>
                <w:lang w:val="pl-PL"/>
              </w:rPr>
              <w:t>ROPS:</w:t>
            </w:r>
          </w:p>
          <w:p w:rsidR="00A028D0" w:rsidRPr="00097701" w:rsidRDefault="00687001" w:rsidP="00687001">
            <w:pPr>
              <w:pStyle w:val="Zawartotabeli"/>
              <w:spacing w:after="0"/>
              <w:jc w:val="both"/>
              <w:rPr>
                <w:rFonts w:asciiTheme="minorHAnsi" w:hAnsiTheme="minorHAnsi"/>
                <w:sz w:val="18"/>
                <w:szCs w:val="18"/>
                <w:lang w:val="pl-PL"/>
              </w:rPr>
            </w:pPr>
            <w:r>
              <w:rPr>
                <w:rFonts w:asciiTheme="minorHAnsi" w:hAnsiTheme="minorHAnsi"/>
                <w:sz w:val="18"/>
                <w:szCs w:val="18"/>
                <w:lang w:val="pl-PL"/>
              </w:rPr>
              <w:t xml:space="preserve">1) </w:t>
            </w:r>
            <w:r w:rsidR="00A028D0" w:rsidRPr="00097701">
              <w:rPr>
                <w:rFonts w:asciiTheme="minorHAnsi" w:hAnsiTheme="minorHAnsi"/>
                <w:sz w:val="18"/>
                <w:szCs w:val="18"/>
                <w:lang w:val="pl-PL"/>
              </w:rPr>
              <w:t>37,7 tys. zł (środki budżetu)</w:t>
            </w:r>
            <w:r w:rsidR="00A028D0" w:rsidRPr="00097701">
              <w:rPr>
                <w:rStyle w:val="Odwoanieprzypisudolnego"/>
                <w:rFonts w:asciiTheme="minorHAnsi" w:hAnsiTheme="minorHAnsi"/>
                <w:sz w:val="18"/>
                <w:szCs w:val="18"/>
                <w:lang w:val="pl-PL"/>
              </w:rPr>
              <w:footnoteReference w:id="18"/>
            </w:r>
            <w:r w:rsidR="00A028D0" w:rsidRPr="00097701">
              <w:rPr>
                <w:rFonts w:asciiTheme="minorHAnsi" w:hAnsiTheme="minorHAnsi"/>
                <w:sz w:val="18"/>
                <w:szCs w:val="18"/>
                <w:lang w:val="pl-PL"/>
              </w:rPr>
              <w:t xml:space="preserve">. </w:t>
            </w:r>
          </w:p>
          <w:p w:rsidR="00A028D0" w:rsidRPr="00097701" w:rsidRDefault="00687001" w:rsidP="00687001">
            <w:pPr>
              <w:pStyle w:val="Zawartotabeli"/>
              <w:tabs>
                <w:tab w:val="left" w:pos="317"/>
              </w:tabs>
              <w:spacing w:after="0"/>
              <w:jc w:val="both"/>
              <w:rPr>
                <w:rFonts w:asciiTheme="minorHAnsi" w:hAnsiTheme="minorHAnsi"/>
                <w:sz w:val="18"/>
                <w:szCs w:val="18"/>
                <w:lang w:val="pl-PL"/>
              </w:rPr>
            </w:pPr>
            <w:r>
              <w:rPr>
                <w:rFonts w:asciiTheme="minorHAnsi" w:hAnsiTheme="minorHAnsi"/>
                <w:sz w:val="18"/>
                <w:szCs w:val="18"/>
                <w:lang w:val="pl-PL"/>
              </w:rPr>
              <w:t xml:space="preserve">2) </w:t>
            </w:r>
            <w:r w:rsidR="00A028D0" w:rsidRPr="00097701">
              <w:rPr>
                <w:rFonts w:asciiTheme="minorHAnsi" w:hAnsiTheme="minorHAnsi"/>
                <w:sz w:val="18"/>
                <w:szCs w:val="18"/>
                <w:lang w:val="pl-PL"/>
              </w:rPr>
              <w:t xml:space="preserve">16,0 tys. zł (środki PFRON będące w dyspozycji województwa lubuskiego) – otwarty konkurs ofert; 13,0 tys. zł (środki z budżetu Województwa Lubuskiego) – otwarty konkurs ofert; </w:t>
            </w:r>
          </w:p>
          <w:p w:rsidR="00A028D0" w:rsidRPr="00097701" w:rsidRDefault="00687001" w:rsidP="00687001">
            <w:pPr>
              <w:pStyle w:val="Zawartotabeli"/>
              <w:tabs>
                <w:tab w:val="left" w:pos="317"/>
              </w:tabs>
              <w:spacing w:after="0"/>
              <w:jc w:val="both"/>
              <w:rPr>
                <w:rFonts w:asciiTheme="minorHAnsi" w:hAnsiTheme="minorHAnsi"/>
                <w:sz w:val="18"/>
                <w:szCs w:val="18"/>
                <w:lang w:val="pl-PL"/>
              </w:rPr>
            </w:pPr>
            <w:r>
              <w:rPr>
                <w:rFonts w:asciiTheme="minorHAnsi" w:hAnsiTheme="minorHAnsi"/>
                <w:sz w:val="18"/>
                <w:szCs w:val="18"/>
                <w:lang w:val="pl-PL"/>
              </w:rPr>
              <w:t xml:space="preserve">3) </w:t>
            </w:r>
            <w:r w:rsidR="00A028D0" w:rsidRPr="00097701">
              <w:rPr>
                <w:rFonts w:asciiTheme="minorHAnsi" w:hAnsiTheme="minorHAnsi"/>
                <w:sz w:val="18"/>
                <w:szCs w:val="18"/>
                <w:lang w:val="pl-PL"/>
              </w:rPr>
              <w:t>955,5 tys. zł (środki PFRON będące w dyspozycji województwa lubuskiego na działanie 2 ZAZ w Kamieniu Wielkim i w Szprotawie), 92,4 tys. zł (środki budżetu województwa - kwota wydatkowanych środków na działanie 2 ww. ZAZ).</w:t>
            </w:r>
          </w:p>
          <w:p w:rsidR="00A028D0" w:rsidRPr="00097701" w:rsidRDefault="00A028D0" w:rsidP="002F0BD8">
            <w:pPr>
              <w:pStyle w:val="Zawartotabeli"/>
              <w:tabs>
                <w:tab w:val="left" w:pos="317"/>
              </w:tabs>
              <w:spacing w:after="0"/>
              <w:jc w:val="both"/>
              <w:rPr>
                <w:rFonts w:asciiTheme="minorHAnsi" w:hAnsiTheme="minorHAnsi"/>
                <w:sz w:val="18"/>
                <w:szCs w:val="18"/>
                <w:lang w:val="pl-PL"/>
              </w:rPr>
            </w:pPr>
          </w:p>
          <w:p w:rsidR="00A028D0" w:rsidRPr="00097701" w:rsidRDefault="00A028D0" w:rsidP="002F0BD8">
            <w:pPr>
              <w:pStyle w:val="Zawartotabeli"/>
              <w:tabs>
                <w:tab w:val="left" w:pos="168"/>
              </w:tabs>
              <w:spacing w:after="0"/>
              <w:ind w:left="26"/>
              <w:jc w:val="both"/>
              <w:rPr>
                <w:rFonts w:asciiTheme="minorHAnsi" w:hAnsiTheme="minorHAnsi"/>
                <w:sz w:val="18"/>
                <w:szCs w:val="18"/>
                <w:lang w:val="pl-PL"/>
              </w:rPr>
            </w:pPr>
            <w:r w:rsidRPr="00097701">
              <w:rPr>
                <w:rFonts w:asciiTheme="minorHAnsi" w:hAnsiTheme="minorHAnsi" w:cs="Arial"/>
                <w:color w:val="000000"/>
                <w:sz w:val="18"/>
                <w:szCs w:val="18"/>
              </w:rPr>
              <w:t>DFS UMWL:</w:t>
            </w:r>
            <w:r w:rsidRPr="00097701">
              <w:rPr>
                <w:rFonts w:asciiTheme="minorHAnsi" w:hAnsiTheme="minorHAnsi"/>
                <w:sz w:val="18"/>
                <w:szCs w:val="18"/>
              </w:rPr>
              <w:t xml:space="preserve"> </w:t>
            </w:r>
            <w:r w:rsidRPr="00097701">
              <w:rPr>
                <w:rFonts w:asciiTheme="minorHAnsi" w:hAnsiTheme="minorHAnsi" w:cs="Arial"/>
                <w:color w:val="000000"/>
                <w:sz w:val="18"/>
                <w:szCs w:val="18"/>
                <w:lang w:val="pl-PL"/>
              </w:rPr>
              <w:t>Beneficjentom Działania 7.1, których projekty realizowane były w 2019 r.  przekazano łącznie 9.770,2 tys. zł i zatwierdzono wydatki na kwotę 5.527,1 tys. zł.</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766C0C" w:rsidRDefault="00A028D0" w:rsidP="002F0BD8">
            <w:pPr>
              <w:pStyle w:val="Nagwektabeli"/>
              <w:spacing w:after="0"/>
              <w:jc w:val="left"/>
              <w:rPr>
                <w:rFonts w:asciiTheme="minorHAnsi" w:hAnsiTheme="minorHAnsi"/>
                <w:b w:val="0"/>
                <w:bCs w:val="0"/>
                <w:i w:val="0"/>
                <w:iCs w:val="0"/>
                <w:sz w:val="18"/>
                <w:szCs w:val="18"/>
              </w:rPr>
            </w:pPr>
            <w:r w:rsidRPr="00766C0C">
              <w:rPr>
                <w:rFonts w:asciiTheme="minorHAnsi" w:hAnsiTheme="minorHAnsi"/>
                <w:b w:val="0"/>
                <w:bCs w:val="0"/>
                <w:i w:val="0"/>
                <w:iCs w:val="0"/>
                <w:sz w:val="18"/>
                <w:szCs w:val="18"/>
                <w:lang w:val="pl-PL" w:eastAsia="pl-PL"/>
              </w:rPr>
              <w:t>Priorytet 3</w:t>
            </w:r>
          </w:p>
        </w:tc>
        <w:tc>
          <w:tcPr>
            <w:tcW w:w="7082" w:type="dxa"/>
          </w:tcPr>
          <w:p w:rsidR="00A028D0" w:rsidRPr="00766C0C" w:rsidRDefault="00A028D0" w:rsidP="002F0BD8">
            <w:pPr>
              <w:pStyle w:val="Nagwektabeli"/>
              <w:spacing w:after="0"/>
              <w:jc w:val="left"/>
              <w:rPr>
                <w:rFonts w:asciiTheme="minorHAnsi" w:hAnsiTheme="minorHAnsi"/>
                <w:b w:val="0"/>
                <w:bCs w:val="0"/>
                <w:i w:val="0"/>
                <w:iCs w:val="0"/>
                <w:sz w:val="18"/>
                <w:szCs w:val="18"/>
                <w:lang w:val="pl-PL" w:eastAsia="pl-PL"/>
              </w:rPr>
            </w:pPr>
            <w:r w:rsidRPr="00766C0C">
              <w:rPr>
                <w:rFonts w:asciiTheme="minorHAnsi" w:hAnsiTheme="minorHAnsi"/>
                <w:b w:val="0"/>
                <w:bCs w:val="0"/>
                <w:i w:val="0"/>
                <w:iCs w:val="0"/>
                <w:sz w:val="18"/>
                <w:szCs w:val="18"/>
                <w:lang w:val="pl-PL" w:eastAsia="pl-PL"/>
              </w:rPr>
              <w:t>Promocja włączenia zawodowego i społecznego</w:t>
            </w:r>
          </w:p>
        </w:tc>
      </w:tr>
      <w:tr w:rsidR="00A028D0" w:rsidRPr="00C15682" w:rsidTr="002F0BD8">
        <w:trPr>
          <w:trHeight w:val="206"/>
        </w:trPr>
        <w:tc>
          <w:tcPr>
            <w:tcW w:w="2268" w:type="dxa"/>
          </w:tcPr>
          <w:p w:rsidR="00A028D0" w:rsidRPr="00766C0C" w:rsidRDefault="00A028D0" w:rsidP="002F0BD8">
            <w:pPr>
              <w:pStyle w:val="Zawartotabeli"/>
              <w:spacing w:after="0"/>
              <w:rPr>
                <w:rFonts w:asciiTheme="minorHAnsi" w:hAnsiTheme="minorHAnsi"/>
                <w:sz w:val="18"/>
                <w:szCs w:val="18"/>
              </w:rPr>
            </w:pPr>
            <w:r w:rsidRPr="00766C0C">
              <w:rPr>
                <w:rFonts w:asciiTheme="minorHAnsi" w:hAnsiTheme="minorHAnsi"/>
                <w:sz w:val="18"/>
                <w:szCs w:val="18"/>
                <w:lang w:val="pl-PL" w:eastAsia="pl-PL"/>
              </w:rPr>
              <w:t>Cel operacyjny 3.2.</w:t>
            </w:r>
          </w:p>
        </w:tc>
        <w:tc>
          <w:tcPr>
            <w:tcW w:w="7082" w:type="dxa"/>
          </w:tcPr>
          <w:p w:rsidR="00A028D0" w:rsidRPr="00766C0C" w:rsidRDefault="00A028D0" w:rsidP="002F0BD8">
            <w:pPr>
              <w:pStyle w:val="Zawartotabeli"/>
              <w:spacing w:after="0"/>
              <w:rPr>
                <w:rFonts w:asciiTheme="minorHAnsi" w:hAnsiTheme="minorHAnsi"/>
                <w:sz w:val="18"/>
                <w:szCs w:val="18"/>
                <w:lang w:val="pl-PL" w:eastAsia="pl-PL"/>
              </w:rPr>
            </w:pPr>
            <w:r w:rsidRPr="00766C0C">
              <w:rPr>
                <w:rFonts w:asciiTheme="minorHAnsi" w:hAnsiTheme="minorHAnsi"/>
                <w:sz w:val="18"/>
                <w:szCs w:val="18"/>
                <w:lang w:val="pl-PL" w:eastAsia="pl-PL"/>
              </w:rPr>
              <w:t>Rozwój aktywnej integracji</w:t>
            </w:r>
          </w:p>
        </w:tc>
      </w:tr>
      <w:tr w:rsidR="00A028D0" w:rsidRPr="00C15682" w:rsidTr="002F0BD8">
        <w:trPr>
          <w:trHeight w:val="226"/>
        </w:trPr>
        <w:tc>
          <w:tcPr>
            <w:tcW w:w="2268" w:type="dxa"/>
          </w:tcPr>
          <w:p w:rsidR="00A028D0" w:rsidRPr="00766C0C" w:rsidRDefault="00A028D0" w:rsidP="002F0BD8">
            <w:pPr>
              <w:pStyle w:val="Zawartotabeli"/>
              <w:spacing w:after="0"/>
              <w:rPr>
                <w:rFonts w:asciiTheme="minorHAnsi" w:hAnsiTheme="minorHAnsi"/>
                <w:sz w:val="18"/>
                <w:szCs w:val="18"/>
              </w:rPr>
            </w:pPr>
            <w:r w:rsidRPr="00766C0C">
              <w:rPr>
                <w:rFonts w:asciiTheme="minorHAnsi" w:hAnsiTheme="minorHAnsi"/>
                <w:sz w:val="18"/>
                <w:szCs w:val="18"/>
                <w:lang w:val="pl-PL" w:eastAsia="pl-PL"/>
              </w:rPr>
              <w:t>Tytuł zadania 3.2.9.</w:t>
            </w:r>
          </w:p>
        </w:tc>
        <w:tc>
          <w:tcPr>
            <w:tcW w:w="7082" w:type="dxa"/>
          </w:tcPr>
          <w:p w:rsidR="00A028D0" w:rsidRPr="00766C0C" w:rsidRDefault="00A028D0" w:rsidP="002F0BD8">
            <w:pPr>
              <w:pStyle w:val="Zawartotabeli"/>
              <w:spacing w:after="0"/>
              <w:jc w:val="both"/>
              <w:rPr>
                <w:rFonts w:asciiTheme="minorHAnsi" w:hAnsiTheme="minorHAnsi"/>
                <w:sz w:val="18"/>
                <w:szCs w:val="18"/>
              </w:rPr>
            </w:pPr>
            <w:r w:rsidRPr="00766C0C">
              <w:rPr>
                <w:rFonts w:asciiTheme="minorHAnsi" w:hAnsiTheme="minorHAnsi"/>
                <w:sz w:val="18"/>
                <w:szCs w:val="18"/>
                <w:lang w:val="pl-PL" w:eastAsia="pl-PL"/>
              </w:rPr>
              <w:t>Przyznawanie statusu Zakładu Pracy Chronionej lub Zakładu Aktywności Zawodowej</w:t>
            </w:r>
          </w:p>
        </w:tc>
      </w:tr>
      <w:tr w:rsidR="00A028D0" w:rsidRPr="00C15682" w:rsidTr="002F0BD8">
        <w:trPr>
          <w:trHeight w:val="497"/>
        </w:trPr>
        <w:tc>
          <w:tcPr>
            <w:tcW w:w="2268" w:type="dxa"/>
          </w:tcPr>
          <w:p w:rsidR="00A028D0" w:rsidRPr="008A17BA" w:rsidRDefault="00A028D0" w:rsidP="002F0BD8">
            <w:pPr>
              <w:pStyle w:val="Zawartotabeli"/>
              <w:spacing w:after="0"/>
              <w:rPr>
                <w:rFonts w:asciiTheme="minorHAnsi" w:hAnsiTheme="minorHAnsi"/>
                <w:sz w:val="18"/>
                <w:szCs w:val="18"/>
                <w:lang w:val="pl-PL" w:eastAsia="pl-PL"/>
              </w:rPr>
            </w:pPr>
            <w:r w:rsidRPr="008A17BA">
              <w:rPr>
                <w:rFonts w:asciiTheme="minorHAnsi" w:hAnsiTheme="minorHAnsi"/>
                <w:sz w:val="18"/>
                <w:szCs w:val="18"/>
              </w:rPr>
              <w:t>Opis realizacji zadania (</w:t>
            </w:r>
            <w:r w:rsidRPr="008A17BA">
              <w:rPr>
                <w:rFonts w:asciiTheme="minorHAnsi" w:hAnsiTheme="minorHAnsi"/>
                <w:snapToGrid w:val="0"/>
                <w:sz w:val="18"/>
                <w:szCs w:val="18"/>
              </w:rPr>
              <w:t>charakterystyka realizowanego zadania: cel, wykonawcy, podjęte</w:t>
            </w:r>
            <w:r w:rsidRPr="008A17BA">
              <w:rPr>
                <w:rFonts w:asciiTheme="minorHAnsi" w:hAnsiTheme="minorHAnsi"/>
                <w:snapToGrid w:val="0"/>
                <w:sz w:val="18"/>
                <w:szCs w:val="18"/>
              </w:rPr>
              <w:br/>
              <w:t>i zrealizowane działania)</w:t>
            </w:r>
          </w:p>
        </w:tc>
        <w:tc>
          <w:tcPr>
            <w:tcW w:w="7082" w:type="dxa"/>
          </w:tcPr>
          <w:p w:rsidR="00A028D0" w:rsidRPr="008A17BA" w:rsidRDefault="00A028D0" w:rsidP="002F0BD8">
            <w:pPr>
              <w:widowControl w:val="0"/>
              <w:tabs>
                <w:tab w:val="left" w:pos="303"/>
              </w:tabs>
              <w:suppressAutoHyphens/>
              <w:snapToGrid w:val="0"/>
              <w:ind w:left="20" w:right="-10"/>
              <w:jc w:val="both"/>
              <w:rPr>
                <w:rFonts w:asciiTheme="minorHAnsi" w:eastAsia="Calibri" w:hAnsiTheme="minorHAnsi"/>
                <w:sz w:val="18"/>
                <w:szCs w:val="18"/>
              </w:rPr>
            </w:pPr>
            <w:r w:rsidRPr="008A17BA">
              <w:rPr>
                <w:rFonts w:asciiTheme="minorHAnsi" w:eastAsia="Calibri" w:hAnsiTheme="minorHAnsi"/>
                <w:sz w:val="18"/>
                <w:szCs w:val="18"/>
              </w:rPr>
              <w:t>Wojewoda Lubuski przyznaje status zakładu pracy chronionej lub zakładu aktywności zawodowej</w:t>
            </w:r>
            <w:r w:rsidR="0042214B" w:rsidRPr="008A17BA">
              <w:rPr>
                <w:rFonts w:asciiTheme="minorHAnsi" w:eastAsia="Calibri" w:hAnsiTheme="minorHAnsi"/>
                <w:sz w:val="18"/>
                <w:szCs w:val="18"/>
              </w:rPr>
              <w:t xml:space="preserve"> </w:t>
            </w:r>
            <w:r w:rsidR="0042214B" w:rsidRPr="008A17BA">
              <w:rPr>
                <w:rFonts w:asciiTheme="minorHAnsi" w:eastAsia="Calibri" w:hAnsiTheme="minorHAnsi"/>
                <w:sz w:val="18"/>
                <w:szCs w:val="18"/>
              </w:rPr>
              <w:t>pracodawcy</w:t>
            </w:r>
            <w:r w:rsidRPr="008A17BA">
              <w:rPr>
                <w:rFonts w:asciiTheme="minorHAnsi" w:eastAsia="Calibri" w:hAnsiTheme="minorHAnsi"/>
                <w:sz w:val="18"/>
                <w:szCs w:val="18"/>
              </w:rPr>
              <w:t>, który spełnia warunki określone w art. 28 lub 29 ustawy o rehabilitacji zawodowej.</w:t>
            </w:r>
          </w:p>
          <w:p w:rsidR="00A028D0" w:rsidRPr="008A17BA" w:rsidRDefault="00A028D0" w:rsidP="002F0BD8">
            <w:pPr>
              <w:widowControl w:val="0"/>
              <w:tabs>
                <w:tab w:val="left" w:pos="303"/>
              </w:tabs>
              <w:suppressAutoHyphens/>
              <w:snapToGrid w:val="0"/>
              <w:ind w:left="20" w:right="-10"/>
              <w:jc w:val="both"/>
              <w:rPr>
                <w:rFonts w:asciiTheme="minorHAnsi" w:eastAsia="Calibri" w:hAnsiTheme="minorHAnsi"/>
                <w:sz w:val="18"/>
                <w:szCs w:val="18"/>
              </w:rPr>
            </w:pPr>
            <w:r w:rsidRPr="008A17BA">
              <w:rPr>
                <w:rFonts w:asciiTheme="minorHAnsi" w:eastAsia="Calibri" w:hAnsiTheme="minorHAnsi"/>
                <w:sz w:val="18"/>
                <w:szCs w:val="18"/>
              </w:rPr>
              <w:t xml:space="preserve">Na terenie województwa lubuskiego 45 pracodawców legitymuje się statusem zakładu pracy chronionej, z czego 2 zakłady to Spółdzielnie Inwalidów. </w:t>
            </w:r>
          </w:p>
          <w:p w:rsidR="00A028D0" w:rsidRPr="008A17BA" w:rsidRDefault="00A028D0" w:rsidP="002F0BD8">
            <w:pPr>
              <w:widowControl w:val="0"/>
              <w:suppressLineNumbers/>
              <w:suppressAutoHyphens/>
              <w:ind w:left="20"/>
              <w:jc w:val="both"/>
              <w:rPr>
                <w:rFonts w:asciiTheme="minorHAnsi" w:eastAsia="Calibri" w:hAnsiTheme="minorHAnsi"/>
                <w:sz w:val="18"/>
                <w:szCs w:val="18"/>
              </w:rPr>
            </w:pPr>
            <w:r w:rsidRPr="008A17BA">
              <w:rPr>
                <w:rFonts w:asciiTheme="minorHAnsi" w:eastAsia="Lucida Sans Unicode" w:hAnsiTheme="minorHAnsi"/>
                <w:sz w:val="18"/>
                <w:szCs w:val="18"/>
              </w:rPr>
              <w:t xml:space="preserve">W 2019 r. 1 pracodawca uzyskał status zakładu pracy chronionej, natomiast 5 zakładów utraciło przyznany status </w:t>
            </w:r>
            <w:proofErr w:type="spellStart"/>
            <w:r w:rsidRPr="008A17BA">
              <w:rPr>
                <w:rFonts w:asciiTheme="minorHAnsi" w:eastAsia="Lucida Sans Unicode" w:hAnsiTheme="minorHAnsi"/>
                <w:sz w:val="18"/>
                <w:szCs w:val="18"/>
              </w:rPr>
              <w:t>ZPCh</w:t>
            </w:r>
            <w:proofErr w:type="spellEnd"/>
            <w:r w:rsidRPr="008A17BA">
              <w:rPr>
                <w:rFonts w:asciiTheme="minorHAnsi" w:eastAsia="Lucida Sans Unicode" w:hAnsiTheme="minorHAnsi"/>
                <w:sz w:val="18"/>
                <w:szCs w:val="18"/>
              </w:rPr>
              <w:t xml:space="preserve">. </w:t>
            </w:r>
            <w:r w:rsidRPr="008A17BA">
              <w:rPr>
                <w:rFonts w:asciiTheme="minorHAnsi" w:eastAsia="Calibri" w:hAnsiTheme="minorHAnsi"/>
                <w:sz w:val="18"/>
                <w:szCs w:val="18"/>
              </w:rPr>
              <w:t>W województwie lubuskim funkcjonowały 2 zakłady aktywności zawodowej.</w:t>
            </w:r>
          </w:p>
        </w:tc>
      </w:tr>
      <w:tr w:rsidR="00A028D0" w:rsidRPr="00C15682" w:rsidTr="002F0BD8">
        <w:tc>
          <w:tcPr>
            <w:tcW w:w="2268" w:type="dxa"/>
          </w:tcPr>
          <w:p w:rsidR="00A028D0" w:rsidRPr="00766C0C" w:rsidRDefault="00A028D0" w:rsidP="002F0BD8">
            <w:pPr>
              <w:pStyle w:val="Zawartotabeli"/>
              <w:spacing w:after="0"/>
              <w:rPr>
                <w:rFonts w:asciiTheme="minorHAnsi" w:hAnsiTheme="minorHAnsi"/>
                <w:sz w:val="18"/>
                <w:szCs w:val="18"/>
              </w:rPr>
            </w:pPr>
            <w:r w:rsidRPr="00766C0C">
              <w:rPr>
                <w:rFonts w:asciiTheme="minorHAnsi" w:hAnsiTheme="minorHAnsi"/>
                <w:sz w:val="18"/>
                <w:szCs w:val="18"/>
              </w:rPr>
              <w:t>Uzyskane efekty</w:t>
            </w:r>
            <w:r w:rsidRPr="00766C0C">
              <w:rPr>
                <w:rFonts w:asciiTheme="minorHAnsi" w:hAnsiTheme="minorHAnsi"/>
                <w:sz w:val="18"/>
                <w:szCs w:val="18"/>
                <w:lang w:val="pl-PL"/>
              </w:rPr>
              <w:br/>
            </w:r>
            <w:r w:rsidRPr="00766C0C">
              <w:rPr>
                <w:rFonts w:asciiTheme="minorHAnsi" w:hAnsiTheme="minorHAnsi"/>
                <w:sz w:val="18"/>
                <w:szCs w:val="18"/>
              </w:rPr>
              <w:t>(</w:t>
            </w:r>
            <w:r w:rsidRPr="00766C0C">
              <w:rPr>
                <w:rFonts w:asciiTheme="minorHAnsi" w:hAnsiTheme="minorHAnsi"/>
                <w:snapToGrid w:val="0"/>
                <w:sz w:val="18"/>
                <w:szCs w:val="18"/>
              </w:rPr>
              <w:t>w ujęciu ilościowym</w:t>
            </w:r>
            <w:r w:rsidRPr="00766C0C">
              <w:rPr>
                <w:rFonts w:asciiTheme="minorHAnsi" w:hAnsiTheme="minorHAnsi"/>
                <w:snapToGrid w:val="0"/>
                <w:sz w:val="18"/>
                <w:szCs w:val="18"/>
                <w:lang w:val="pl-PL"/>
              </w:rPr>
              <w:br/>
            </w:r>
            <w:r w:rsidRPr="00766C0C">
              <w:rPr>
                <w:rFonts w:asciiTheme="minorHAnsi" w:hAnsiTheme="minorHAnsi"/>
                <w:snapToGrid w:val="0"/>
                <w:sz w:val="18"/>
                <w:szCs w:val="18"/>
              </w:rPr>
              <w:t>i jakościowym</w:t>
            </w:r>
            <w:r w:rsidRPr="00766C0C">
              <w:rPr>
                <w:rFonts w:asciiTheme="minorHAnsi" w:hAnsiTheme="minorHAnsi"/>
                <w:sz w:val="18"/>
                <w:szCs w:val="18"/>
              </w:rPr>
              <w:t>)</w:t>
            </w:r>
          </w:p>
        </w:tc>
        <w:tc>
          <w:tcPr>
            <w:tcW w:w="7082" w:type="dxa"/>
          </w:tcPr>
          <w:p w:rsidR="00A028D0" w:rsidRPr="0031619D" w:rsidRDefault="00A028D0" w:rsidP="002F0BD8">
            <w:pPr>
              <w:widowControl w:val="0"/>
              <w:tabs>
                <w:tab w:val="left" w:pos="303"/>
              </w:tabs>
              <w:suppressAutoHyphens/>
              <w:snapToGrid w:val="0"/>
              <w:ind w:left="20" w:right="-10"/>
              <w:jc w:val="both"/>
              <w:rPr>
                <w:rFonts w:asciiTheme="minorHAnsi" w:hAnsiTheme="minorHAnsi"/>
                <w:sz w:val="18"/>
                <w:szCs w:val="18"/>
              </w:rPr>
            </w:pPr>
            <w:r w:rsidRPr="0031619D">
              <w:rPr>
                <w:rFonts w:asciiTheme="minorHAnsi" w:hAnsiTheme="minorHAnsi"/>
                <w:sz w:val="18"/>
                <w:szCs w:val="18"/>
              </w:rPr>
              <w:t>Zatrudnienie w zakładach pracy chronionej znalazło 5</w:t>
            </w:r>
            <w:r>
              <w:rPr>
                <w:rFonts w:asciiTheme="minorHAnsi" w:hAnsiTheme="minorHAnsi"/>
                <w:sz w:val="18"/>
                <w:szCs w:val="18"/>
              </w:rPr>
              <w:t>.</w:t>
            </w:r>
            <w:r w:rsidRPr="0031619D">
              <w:rPr>
                <w:rFonts w:asciiTheme="minorHAnsi" w:hAnsiTheme="minorHAnsi"/>
                <w:sz w:val="18"/>
                <w:szCs w:val="18"/>
              </w:rPr>
              <w:t>687 osób, z czego 4</w:t>
            </w:r>
            <w:r>
              <w:rPr>
                <w:rFonts w:asciiTheme="minorHAnsi" w:hAnsiTheme="minorHAnsi"/>
                <w:sz w:val="18"/>
                <w:szCs w:val="18"/>
              </w:rPr>
              <w:t>.</w:t>
            </w:r>
            <w:r w:rsidRPr="0031619D">
              <w:rPr>
                <w:rFonts w:asciiTheme="minorHAnsi" w:hAnsiTheme="minorHAnsi"/>
                <w:sz w:val="18"/>
                <w:szCs w:val="18"/>
              </w:rPr>
              <w:t>714 to osoby niepełnosprawne. Największy udział w zatrudnieniu wśród osób niepełnosprawnych stanowiły osoby posiadające umiarkowany stopień niepełnosprawności –</w:t>
            </w:r>
            <w:r w:rsidR="00687001">
              <w:rPr>
                <w:rFonts w:asciiTheme="minorHAnsi" w:hAnsiTheme="minorHAnsi"/>
                <w:sz w:val="18"/>
                <w:szCs w:val="18"/>
              </w:rPr>
              <w:t xml:space="preserve"> </w:t>
            </w:r>
            <w:r w:rsidRPr="0031619D">
              <w:rPr>
                <w:rFonts w:asciiTheme="minorHAnsi" w:hAnsiTheme="minorHAnsi"/>
                <w:sz w:val="18"/>
                <w:szCs w:val="18"/>
              </w:rPr>
              <w:t>3</w:t>
            </w:r>
            <w:r>
              <w:rPr>
                <w:rFonts w:asciiTheme="minorHAnsi" w:hAnsiTheme="minorHAnsi"/>
                <w:sz w:val="18"/>
                <w:szCs w:val="18"/>
              </w:rPr>
              <w:t>.</w:t>
            </w:r>
            <w:r w:rsidRPr="0031619D">
              <w:rPr>
                <w:rFonts w:asciiTheme="minorHAnsi" w:hAnsiTheme="minorHAnsi"/>
                <w:sz w:val="18"/>
                <w:szCs w:val="18"/>
              </w:rPr>
              <w:t>272. Osób niepełnosprawnych zaliczonych</w:t>
            </w:r>
            <w:r>
              <w:rPr>
                <w:rFonts w:asciiTheme="minorHAnsi" w:hAnsiTheme="minorHAnsi"/>
                <w:sz w:val="18"/>
                <w:szCs w:val="18"/>
              </w:rPr>
              <w:t xml:space="preserve"> </w:t>
            </w:r>
            <w:r w:rsidRPr="0031619D">
              <w:rPr>
                <w:rFonts w:asciiTheme="minorHAnsi" w:hAnsiTheme="minorHAnsi"/>
                <w:sz w:val="18"/>
                <w:szCs w:val="18"/>
              </w:rPr>
              <w:t>do znacznego stopnia niepełnosprawności było 637, natomiast ze stopniem lekkim –</w:t>
            </w:r>
            <w:r>
              <w:rPr>
                <w:rFonts w:asciiTheme="minorHAnsi" w:hAnsiTheme="minorHAnsi"/>
                <w:sz w:val="18"/>
                <w:szCs w:val="18"/>
              </w:rPr>
              <w:t xml:space="preserve"> </w:t>
            </w:r>
            <w:r w:rsidRPr="0031619D">
              <w:rPr>
                <w:rFonts w:asciiTheme="minorHAnsi" w:hAnsiTheme="minorHAnsi"/>
                <w:sz w:val="18"/>
                <w:szCs w:val="18"/>
              </w:rPr>
              <w:t>804. Wśród ogółu pracowników niepełnosprawnych w zakładac</w:t>
            </w:r>
            <w:r w:rsidR="00687001">
              <w:rPr>
                <w:rFonts w:asciiTheme="minorHAnsi" w:hAnsiTheme="minorHAnsi"/>
                <w:sz w:val="18"/>
                <w:szCs w:val="18"/>
              </w:rPr>
              <w:t>h pracy chronionej zatrudnione</w:t>
            </w:r>
            <w:r w:rsidRPr="0031619D">
              <w:rPr>
                <w:rFonts w:asciiTheme="minorHAnsi" w:hAnsiTheme="minorHAnsi"/>
                <w:sz w:val="18"/>
                <w:szCs w:val="18"/>
              </w:rPr>
              <w:t xml:space="preserve"> był</w:t>
            </w:r>
            <w:r w:rsidR="00687001">
              <w:rPr>
                <w:rFonts w:asciiTheme="minorHAnsi" w:hAnsiTheme="minorHAnsi"/>
                <w:sz w:val="18"/>
                <w:szCs w:val="18"/>
              </w:rPr>
              <w:t>y 643 osoby psychicznie chore i upośledzone</w:t>
            </w:r>
            <w:r w:rsidRPr="0031619D">
              <w:rPr>
                <w:rFonts w:asciiTheme="minorHAnsi" w:hAnsiTheme="minorHAnsi"/>
                <w:sz w:val="18"/>
                <w:szCs w:val="18"/>
              </w:rPr>
              <w:t xml:space="preserve"> umysłowo oraz 428 osób niewidomych. Stosunek pracowników niepełnosprawnych do zatrudnienia ogółem w zakładach pracy chronionej wyniósł 82,89% .</w:t>
            </w:r>
          </w:p>
          <w:p w:rsidR="00A028D0" w:rsidRPr="0031619D" w:rsidRDefault="00A028D0" w:rsidP="002F0BD8">
            <w:pPr>
              <w:widowControl w:val="0"/>
              <w:tabs>
                <w:tab w:val="left" w:pos="303"/>
              </w:tabs>
              <w:suppressAutoHyphens/>
              <w:snapToGrid w:val="0"/>
              <w:ind w:left="20" w:right="-10"/>
              <w:jc w:val="both"/>
              <w:rPr>
                <w:rFonts w:asciiTheme="minorHAnsi" w:hAnsiTheme="minorHAnsi"/>
                <w:sz w:val="18"/>
                <w:szCs w:val="18"/>
              </w:rPr>
            </w:pPr>
            <w:r w:rsidRPr="0031619D">
              <w:rPr>
                <w:rFonts w:asciiTheme="minorHAnsi" w:hAnsiTheme="minorHAnsi"/>
                <w:sz w:val="18"/>
                <w:szCs w:val="18"/>
              </w:rPr>
              <w:t>Zatrudnienie w zakładach aktywności zawo</w:t>
            </w:r>
            <w:r w:rsidR="00242509">
              <w:rPr>
                <w:rFonts w:asciiTheme="minorHAnsi" w:hAnsiTheme="minorHAnsi"/>
                <w:sz w:val="18"/>
                <w:szCs w:val="18"/>
              </w:rPr>
              <w:t xml:space="preserve">dowej znalazło 58 osób, z czego </w:t>
            </w:r>
            <w:r w:rsidRPr="0031619D">
              <w:rPr>
                <w:rFonts w:asciiTheme="minorHAnsi" w:hAnsiTheme="minorHAnsi"/>
                <w:sz w:val="18"/>
                <w:szCs w:val="18"/>
              </w:rPr>
              <w:t>42 to osoby niepełnosprawne – 26 ze znacznym stopniem niepełnosprawności oraz 16 osób ze stopniem umiarkowanym. Stosunek pracowników niepełnosprawnych do zatrudnienia ogółem w zakładach aktywności zawodowej wyniósł 72,41%</w:t>
            </w:r>
            <w:r w:rsidR="00242509">
              <w:rPr>
                <w:rFonts w:asciiTheme="minorHAnsi" w:hAnsiTheme="minorHAnsi"/>
                <w:sz w:val="18"/>
                <w:szCs w:val="18"/>
              </w:rPr>
              <w:t>.</w:t>
            </w:r>
          </w:p>
          <w:p w:rsidR="00A028D0" w:rsidRPr="00C15682" w:rsidRDefault="00A028D0" w:rsidP="002F0BD8">
            <w:pPr>
              <w:widowControl w:val="0"/>
              <w:suppressLineNumbers/>
              <w:suppressAutoHyphens/>
              <w:jc w:val="both"/>
              <w:rPr>
                <w:rFonts w:asciiTheme="minorHAnsi" w:hAnsiTheme="minorHAnsi"/>
                <w:sz w:val="18"/>
                <w:szCs w:val="18"/>
                <w:highlight w:val="yellow"/>
              </w:rPr>
            </w:pPr>
            <w:r w:rsidRPr="0031619D">
              <w:rPr>
                <w:rFonts w:asciiTheme="minorHAnsi" w:hAnsiTheme="minorHAnsi"/>
                <w:sz w:val="18"/>
                <w:szCs w:val="18"/>
              </w:rPr>
              <w:t>W 2019 r. przeprowadzono 11 kontroli problemowych - 10 w zakładach pracy chronionej oraz 1 w zakładzie aktywności zawodowej. 6 zakładów otrzymało ocenę pozytywną, natomiast 5 ocenę pozytywną z nieprawidłowościami.</w:t>
            </w:r>
          </w:p>
        </w:tc>
      </w:tr>
      <w:tr w:rsidR="00A028D0" w:rsidRPr="00C15682" w:rsidTr="002F0BD8">
        <w:tc>
          <w:tcPr>
            <w:tcW w:w="2268" w:type="dxa"/>
          </w:tcPr>
          <w:p w:rsidR="00A028D0" w:rsidRPr="004A29A9" w:rsidRDefault="00A028D0" w:rsidP="002F0BD8">
            <w:pPr>
              <w:pStyle w:val="Zawartotabeli"/>
              <w:spacing w:after="0"/>
              <w:rPr>
                <w:rFonts w:asciiTheme="minorHAnsi" w:hAnsiTheme="minorHAnsi"/>
                <w:sz w:val="18"/>
                <w:szCs w:val="18"/>
              </w:rPr>
            </w:pPr>
            <w:r w:rsidRPr="004A29A9">
              <w:rPr>
                <w:rFonts w:asciiTheme="minorHAnsi" w:hAnsiTheme="minorHAnsi"/>
                <w:sz w:val="18"/>
                <w:szCs w:val="18"/>
              </w:rPr>
              <w:t>Środki wydatkowane</w:t>
            </w:r>
            <w:r w:rsidRPr="004A29A9">
              <w:rPr>
                <w:rFonts w:asciiTheme="minorHAnsi" w:hAnsiTheme="minorHAnsi"/>
                <w:sz w:val="18"/>
                <w:szCs w:val="18"/>
              </w:rPr>
              <w:br/>
              <w:t>w 2019 r. (w tys. zł)</w:t>
            </w:r>
          </w:p>
        </w:tc>
        <w:tc>
          <w:tcPr>
            <w:tcW w:w="7082" w:type="dxa"/>
          </w:tcPr>
          <w:p w:rsidR="00A028D0" w:rsidRPr="004A29A9" w:rsidRDefault="00A028D0" w:rsidP="002F0BD8">
            <w:pPr>
              <w:pStyle w:val="Zawartotabeli"/>
              <w:spacing w:after="0"/>
              <w:jc w:val="both"/>
              <w:rPr>
                <w:rFonts w:asciiTheme="minorHAnsi" w:hAnsiTheme="minorHAnsi"/>
                <w:sz w:val="18"/>
                <w:szCs w:val="18"/>
              </w:rPr>
            </w:pPr>
            <w:r w:rsidRPr="004A29A9">
              <w:rPr>
                <w:rFonts w:asciiTheme="minorHAnsi" w:hAnsiTheme="minorHAnsi"/>
                <w:sz w:val="18"/>
                <w:szCs w:val="18"/>
                <w:lang w:val="pl-PL" w:eastAsia="pl-PL"/>
              </w:rPr>
              <w:t>W ramach środków własnych.</w:t>
            </w:r>
          </w:p>
        </w:tc>
      </w:tr>
    </w:tbl>
    <w:p w:rsidR="00A028D0" w:rsidRPr="00C15682" w:rsidRDefault="00A028D0" w:rsidP="00A028D0">
      <w:pPr>
        <w:tabs>
          <w:tab w:val="left" w:pos="0"/>
        </w:tabs>
        <w:jc w:val="center"/>
        <w:rPr>
          <w:rFonts w:asciiTheme="minorHAnsi" w:hAnsiTheme="minorHAnsi"/>
          <w:b/>
          <w:sz w:val="18"/>
          <w:szCs w:val="18"/>
          <w:highlight w:val="yellow"/>
        </w:rPr>
      </w:pPr>
    </w:p>
    <w:p w:rsidR="00A028D0" w:rsidRDefault="00A028D0" w:rsidP="00A028D0">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603547" w:rsidTr="002F0BD8">
        <w:trPr>
          <w:trHeight w:val="258"/>
        </w:trPr>
        <w:tc>
          <w:tcPr>
            <w:tcW w:w="2268" w:type="dxa"/>
          </w:tcPr>
          <w:p w:rsidR="00A028D0" w:rsidRPr="00603547" w:rsidRDefault="00A028D0" w:rsidP="002F0BD8">
            <w:pPr>
              <w:widowControl w:val="0"/>
              <w:suppressLineNumbers/>
              <w:suppressAutoHyphens/>
              <w:rPr>
                <w:rFonts w:asciiTheme="minorHAnsi" w:eastAsia="Lucida Sans Unicode" w:hAnsiTheme="minorHAnsi"/>
                <w:sz w:val="18"/>
                <w:szCs w:val="18"/>
                <w:lang w:val="x-none" w:eastAsia="x-none"/>
              </w:rPr>
            </w:pPr>
            <w:r w:rsidRPr="00603547">
              <w:rPr>
                <w:rFonts w:asciiTheme="minorHAnsi" w:eastAsia="Lucida Sans Unicode" w:hAnsiTheme="minorHAnsi"/>
                <w:sz w:val="18"/>
                <w:szCs w:val="18"/>
              </w:rPr>
              <w:t>Priorytet 3</w:t>
            </w:r>
          </w:p>
        </w:tc>
        <w:tc>
          <w:tcPr>
            <w:tcW w:w="7082" w:type="dxa"/>
          </w:tcPr>
          <w:p w:rsidR="00A028D0" w:rsidRPr="00603547" w:rsidRDefault="00A028D0" w:rsidP="002F0BD8">
            <w:pPr>
              <w:widowControl w:val="0"/>
              <w:suppressLineNumbers/>
              <w:suppressAutoHyphens/>
              <w:rPr>
                <w:rFonts w:asciiTheme="minorHAnsi" w:eastAsia="Lucida Sans Unicode" w:hAnsiTheme="minorHAnsi"/>
                <w:sz w:val="18"/>
                <w:szCs w:val="18"/>
              </w:rPr>
            </w:pPr>
            <w:r w:rsidRPr="00603547">
              <w:rPr>
                <w:rFonts w:asciiTheme="minorHAnsi" w:eastAsia="Lucida Sans Unicode" w:hAnsiTheme="minorHAnsi"/>
                <w:sz w:val="18"/>
                <w:szCs w:val="18"/>
              </w:rPr>
              <w:t>Promocja włączenia zawodowego i społecznego</w:t>
            </w:r>
          </w:p>
        </w:tc>
      </w:tr>
      <w:tr w:rsidR="00A028D0" w:rsidRPr="00603547" w:rsidTr="002F0BD8">
        <w:trPr>
          <w:trHeight w:val="294"/>
        </w:trPr>
        <w:tc>
          <w:tcPr>
            <w:tcW w:w="2268" w:type="dxa"/>
          </w:tcPr>
          <w:p w:rsidR="00A028D0" w:rsidRPr="00603547" w:rsidRDefault="00A028D0" w:rsidP="002F0BD8">
            <w:pPr>
              <w:widowControl w:val="0"/>
              <w:suppressLineNumbers/>
              <w:suppressAutoHyphens/>
              <w:rPr>
                <w:rFonts w:asciiTheme="minorHAnsi" w:eastAsia="Lucida Sans Unicode" w:hAnsiTheme="minorHAnsi"/>
                <w:sz w:val="18"/>
                <w:szCs w:val="18"/>
                <w:lang w:val="x-none" w:eastAsia="x-none"/>
              </w:rPr>
            </w:pPr>
            <w:r w:rsidRPr="00603547">
              <w:rPr>
                <w:rFonts w:asciiTheme="minorHAnsi" w:eastAsia="Lucida Sans Unicode" w:hAnsiTheme="minorHAnsi"/>
                <w:sz w:val="18"/>
                <w:szCs w:val="18"/>
              </w:rPr>
              <w:t>Cel operacyjny 3.2.</w:t>
            </w:r>
          </w:p>
        </w:tc>
        <w:tc>
          <w:tcPr>
            <w:tcW w:w="7082" w:type="dxa"/>
          </w:tcPr>
          <w:p w:rsidR="00A028D0" w:rsidRPr="00603547" w:rsidRDefault="00A028D0" w:rsidP="002F0BD8">
            <w:pPr>
              <w:widowControl w:val="0"/>
              <w:suppressLineNumbers/>
              <w:suppressAutoHyphens/>
              <w:rPr>
                <w:rFonts w:asciiTheme="minorHAnsi" w:eastAsia="Lucida Sans Unicode" w:hAnsiTheme="minorHAnsi"/>
                <w:sz w:val="18"/>
                <w:szCs w:val="18"/>
              </w:rPr>
            </w:pPr>
            <w:r w:rsidRPr="00603547">
              <w:rPr>
                <w:rFonts w:asciiTheme="minorHAnsi" w:eastAsia="Lucida Sans Unicode" w:hAnsiTheme="minorHAnsi"/>
                <w:sz w:val="18"/>
                <w:szCs w:val="18"/>
              </w:rPr>
              <w:t>Rozwój aktywnej integracji</w:t>
            </w:r>
          </w:p>
        </w:tc>
      </w:tr>
      <w:tr w:rsidR="00A028D0" w:rsidRPr="00603547" w:rsidTr="002F0BD8">
        <w:trPr>
          <w:trHeight w:val="219"/>
        </w:trPr>
        <w:tc>
          <w:tcPr>
            <w:tcW w:w="2268" w:type="dxa"/>
          </w:tcPr>
          <w:p w:rsidR="00A028D0" w:rsidRPr="00603547" w:rsidRDefault="00A028D0" w:rsidP="002F0BD8">
            <w:pPr>
              <w:widowControl w:val="0"/>
              <w:suppressLineNumbers/>
              <w:suppressAutoHyphens/>
              <w:rPr>
                <w:rFonts w:asciiTheme="minorHAnsi" w:eastAsia="Lucida Sans Unicode" w:hAnsiTheme="minorHAnsi"/>
                <w:sz w:val="18"/>
                <w:szCs w:val="18"/>
                <w:lang w:val="x-none" w:eastAsia="x-none"/>
              </w:rPr>
            </w:pPr>
            <w:r w:rsidRPr="00603547">
              <w:rPr>
                <w:rFonts w:asciiTheme="minorHAnsi" w:eastAsia="Lucida Sans Unicode" w:hAnsiTheme="minorHAnsi"/>
                <w:sz w:val="18"/>
                <w:szCs w:val="18"/>
              </w:rPr>
              <w:t>Tytuł zadania 3.2.10.</w:t>
            </w:r>
          </w:p>
        </w:tc>
        <w:tc>
          <w:tcPr>
            <w:tcW w:w="7082" w:type="dxa"/>
          </w:tcPr>
          <w:p w:rsidR="00A028D0" w:rsidRPr="00603547" w:rsidRDefault="00A028D0" w:rsidP="002F0BD8">
            <w:pPr>
              <w:widowControl w:val="0"/>
              <w:suppressLineNumbers/>
              <w:suppressAutoHyphens/>
              <w:jc w:val="both"/>
              <w:rPr>
                <w:rFonts w:asciiTheme="minorHAnsi" w:eastAsia="Lucida Sans Unicode" w:hAnsiTheme="minorHAnsi"/>
                <w:sz w:val="18"/>
                <w:szCs w:val="18"/>
                <w:lang w:val="x-none" w:eastAsia="x-none"/>
              </w:rPr>
            </w:pPr>
            <w:r w:rsidRPr="00603547">
              <w:rPr>
                <w:rFonts w:asciiTheme="minorHAnsi" w:hAnsiTheme="minorHAnsi"/>
                <w:sz w:val="18"/>
                <w:szCs w:val="18"/>
                <w:lang w:val="x-none"/>
              </w:rPr>
              <w:t>Infrastruktura zdrowotna i rozwój usług społecznych</w:t>
            </w:r>
          </w:p>
        </w:tc>
      </w:tr>
      <w:tr w:rsidR="00A028D0" w:rsidRPr="00603547" w:rsidTr="002F0BD8">
        <w:trPr>
          <w:trHeight w:val="496"/>
        </w:trPr>
        <w:tc>
          <w:tcPr>
            <w:tcW w:w="2268" w:type="dxa"/>
          </w:tcPr>
          <w:p w:rsidR="00A028D0" w:rsidRPr="00603547" w:rsidRDefault="00A028D0" w:rsidP="002F0BD8">
            <w:pPr>
              <w:widowControl w:val="0"/>
              <w:suppressLineNumbers/>
              <w:suppressAutoHyphens/>
              <w:rPr>
                <w:rFonts w:asciiTheme="minorHAnsi" w:eastAsia="Lucida Sans Unicode" w:hAnsiTheme="minorHAnsi"/>
                <w:sz w:val="18"/>
                <w:szCs w:val="18"/>
                <w:highlight w:val="yellow"/>
                <w:lang w:val="x-none" w:eastAsia="x-none"/>
              </w:rPr>
            </w:pPr>
            <w:r w:rsidRPr="00603547">
              <w:rPr>
                <w:rFonts w:asciiTheme="minorHAnsi" w:eastAsia="Lucida Sans Unicode" w:hAnsiTheme="minorHAnsi"/>
                <w:sz w:val="18"/>
                <w:szCs w:val="18"/>
                <w:lang w:val="x-none" w:eastAsia="x-none"/>
              </w:rPr>
              <w:lastRenderedPageBreak/>
              <w:t>Opis realizacji zadania (</w:t>
            </w:r>
            <w:r w:rsidRPr="00603547">
              <w:rPr>
                <w:rFonts w:asciiTheme="minorHAnsi" w:eastAsia="Lucida Sans Unicode" w:hAnsiTheme="minorHAnsi"/>
                <w:snapToGrid w:val="0"/>
                <w:sz w:val="18"/>
                <w:szCs w:val="18"/>
                <w:lang w:val="x-none" w:eastAsia="x-none"/>
              </w:rPr>
              <w:t>charakterystyka realizowanego zadania: cel, wykonawcy, podjęte</w:t>
            </w:r>
            <w:r w:rsidRPr="00603547">
              <w:rPr>
                <w:rFonts w:asciiTheme="minorHAnsi" w:eastAsia="Lucida Sans Unicode" w:hAnsiTheme="minorHAnsi"/>
                <w:snapToGrid w:val="0"/>
                <w:sz w:val="18"/>
                <w:szCs w:val="18"/>
                <w:lang w:val="x-none" w:eastAsia="x-none"/>
              </w:rPr>
              <w:br/>
              <w:t>i zrealizowane działania)</w:t>
            </w:r>
          </w:p>
        </w:tc>
        <w:tc>
          <w:tcPr>
            <w:tcW w:w="7082" w:type="dxa"/>
          </w:tcPr>
          <w:p w:rsidR="00A028D0" w:rsidRPr="00FB29E7" w:rsidRDefault="00A028D0" w:rsidP="002F0BD8">
            <w:pPr>
              <w:widowControl w:val="0"/>
              <w:tabs>
                <w:tab w:val="left" w:pos="303"/>
              </w:tabs>
              <w:suppressAutoHyphens/>
              <w:snapToGrid w:val="0"/>
              <w:ind w:left="20" w:right="-10"/>
              <w:jc w:val="both"/>
              <w:rPr>
                <w:rFonts w:asciiTheme="minorHAnsi" w:hAnsiTheme="minorHAnsi"/>
                <w:sz w:val="18"/>
                <w:szCs w:val="18"/>
                <w:lang w:eastAsia="x-none"/>
              </w:rPr>
            </w:pPr>
            <w:r>
              <w:rPr>
                <w:rFonts w:asciiTheme="minorHAnsi" w:hAnsiTheme="minorHAnsi"/>
                <w:sz w:val="18"/>
                <w:szCs w:val="18"/>
                <w:lang w:eastAsia="x-none"/>
              </w:rPr>
              <w:t>DFS UMWL: c</w:t>
            </w:r>
            <w:r w:rsidRPr="00FB29E7">
              <w:rPr>
                <w:rFonts w:asciiTheme="minorHAnsi" w:hAnsiTheme="minorHAnsi"/>
                <w:sz w:val="18"/>
                <w:szCs w:val="18"/>
                <w:lang w:eastAsia="x-none"/>
              </w:rPr>
              <w:t>elem Działania 7.5 „Usługi społeczne” (w ramach RPO-L2020) jest zwiększenie dostępności wysokiej jakości usług społecznych dla osób zagrożonych wykluczeniem</w:t>
            </w:r>
            <w:r w:rsidR="00687001">
              <w:rPr>
                <w:rFonts w:asciiTheme="minorHAnsi" w:hAnsiTheme="minorHAnsi"/>
                <w:sz w:val="18"/>
                <w:szCs w:val="18"/>
                <w:lang w:eastAsia="x-none"/>
              </w:rPr>
              <w:t xml:space="preserve"> społecznym. Interwencja opiera</w:t>
            </w:r>
            <w:r w:rsidRPr="00FB29E7">
              <w:rPr>
                <w:rFonts w:asciiTheme="minorHAnsi" w:hAnsiTheme="minorHAnsi"/>
                <w:sz w:val="18"/>
                <w:szCs w:val="18"/>
                <w:lang w:eastAsia="x-none"/>
              </w:rPr>
              <w:t xml:space="preserve"> się na usługach społecznych ogólnego interesu polegających na wsparciu rodziny, osób z niepełnosprawnościami, osób starszych oraz rodzinnej pieczy zastępczej. </w:t>
            </w:r>
          </w:p>
          <w:p w:rsidR="00A028D0" w:rsidRPr="00FB29E7" w:rsidRDefault="00A028D0" w:rsidP="002F0BD8">
            <w:pPr>
              <w:widowControl w:val="0"/>
              <w:tabs>
                <w:tab w:val="left" w:pos="303"/>
              </w:tabs>
              <w:suppressAutoHyphens/>
              <w:snapToGrid w:val="0"/>
              <w:ind w:left="20" w:right="-10"/>
              <w:jc w:val="both"/>
              <w:rPr>
                <w:rFonts w:asciiTheme="minorHAnsi" w:hAnsiTheme="minorHAnsi"/>
                <w:sz w:val="18"/>
                <w:szCs w:val="18"/>
                <w:lang w:eastAsia="x-none"/>
              </w:rPr>
            </w:pPr>
            <w:r w:rsidRPr="00FB29E7">
              <w:rPr>
                <w:rFonts w:asciiTheme="minorHAnsi" w:hAnsiTheme="minorHAnsi"/>
                <w:sz w:val="18"/>
                <w:szCs w:val="18"/>
                <w:lang w:eastAsia="x-none"/>
              </w:rPr>
              <w:t>W zakresie wsparcia rodziny (w tym dzieci i młodzieży) znajd</w:t>
            </w:r>
            <w:r w:rsidR="00305C63">
              <w:rPr>
                <w:rFonts w:asciiTheme="minorHAnsi" w:hAnsiTheme="minorHAnsi"/>
                <w:sz w:val="18"/>
                <w:szCs w:val="18"/>
                <w:lang w:eastAsia="x-none"/>
              </w:rPr>
              <w:t>uj</w:t>
            </w:r>
            <w:r w:rsidRPr="00FB29E7">
              <w:rPr>
                <w:rFonts w:asciiTheme="minorHAnsi" w:hAnsiTheme="minorHAnsi"/>
                <w:sz w:val="18"/>
                <w:szCs w:val="18"/>
                <w:lang w:eastAsia="x-none"/>
              </w:rPr>
              <w:t xml:space="preserve">ą się usługi pomocy środowiskowej, usługi wspierające i interwencyjne ukierunkowane na wspieranie rodzin zagrożonych wykluczeniem społecznym, dysfunkcją i niewydolnością wychowawczą we właściwym pełnieniu ich funkcji. Niezbędne jest także wsparcie podmiotów oferujących usługi interwencyjne, tj. np. wsparcie dla tworzenia, adekwatnie do potrzeb lokalnych, nowych miejsc w ośrodkach interwencji kryzysowej i domach dla matek z małoletnimi dziećmi i kobiet w ciąży oraz powstawania nowych ośrodków interwencji kryzysowej, ze szczególnym uwzględnieniem ośrodków interwencji kryzysowej z miejscami schronienia, także dla osób doświadczających przemocy. Usługi interwencji kryzysowej </w:t>
            </w:r>
            <w:r>
              <w:rPr>
                <w:rFonts w:asciiTheme="minorHAnsi" w:hAnsiTheme="minorHAnsi"/>
                <w:sz w:val="18"/>
                <w:szCs w:val="18"/>
                <w:lang w:eastAsia="x-none"/>
              </w:rPr>
              <w:t>s</w:t>
            </w:r>
            <w:r w:rsidRPr="00FB29E7">
              <w:rPr>
                <w:rFonts w:asciiTheme="minorHAnsi" w:hAnsiTheme="minorHAnsi"/>
                <w:sz w:val="18"/>
                <w:szCs w:val="18"/>
                <w:lang w:eastAsia="x-none"/>
              </w:rPr>
              <w:t xml:space="preserve">ą świadczone jako jeden z elementów szerszego, kompleksowego wsparcia zdefiniowanego na podstawie indywidualnej diagnozy uczestników projektów w ramach aktywnej integracji. Realizowane </w:t>
            </w:r>
            <w:r>
              <w:rPr>
                <w:rFonts w:asciiTheme="minorHAnsi" w:hAnsiTheme="minorHAnsi"/>
                <w:sz w:val="18"/>
                <w:szCs w:val="18"/>
                <w:lang w:eastAsia="x-none"/>
              </w:rPr>
              <w:t>s</w:t>
            </w:r>
            <w:r w:rsidRPr="00FB29E7">
              <w:rPr>
                <w:rFonts w:asciiTheme="minorHAnsi" w:hAnsiTheme="minorHAnsi"/>
                <w:sz w:val="18"/>
                <w:szCs w:val="18"/>
                <w:lang w:eastAsia="x-none"/>
              </w:rPr>
              <w:t xml:space="preserve">ą również działania profilaktyczne w postaci pomocy w opiece i wychowaniu dzieci w formie placówek wsparcia dziennego, dotyczące wsparcia rodzin z problemami opiekuńczo-wychowawczymi w opiece i wychowaniu dzieci w celu uniknięcia ich rozdzielenia z rodziną biologiczną i umieszczenia w pieczy zastępczej. W zakresie wsparcia rodzinnej pieczy zastępczej znajdą się usługi kształcenia i doskonalenia kompetencji osób sprawujących pieczę zastępczą oraz rozwój usług, towarzyszących procesowi usamodzielniania obejmujących zarówno rodziny naturalne (w tym objęte nadzorem kuratora), jak i kandydatów na rodziców zastępczych, rodziny zastępcze oraz otoczenie w/w osób. Równolegle do wsparcia rodzinnej pieczy zastępczej realizowane </w:t>
            </w:r>
            <w:r>
              <w:rPr>
                <w:rFonts w:asciiTheme="minorHAnsi" w:hAnsiTheme="minorHAnsi"/>
                <w:sz w:val="18"/>
                <w:szCs w:val="18"/>
                <w:lang w:eastAsia="x-none"/>
              </w:rPr>
              <w:t>jest</w:t>
            </w:r>
            <w:r w:rsidRPr="00FB29E7">
              <w:rPr>
                <w:rFonts w:asciiTheme="minorHAnsi" w:hAnsiTheme="minorHAnsi"/>
                <w:sz w:val="18"/>
                <w:szCs w:val="18"/>
                <w:lang w:eastAsia="x-none"/>
              </w:rPr>
              <w:t xml:space="preserve"> wsparcie dla rodzin naturalnych, które </w:t>
            </w:r>
            <w:r>
              <w:rPr>
                <w:rFonts w:asciiTheme="minorHAnsi" w:hAnsiTheme="minorHAnsi"/>
                <w:sz w:val="18"/>
                <w:szCs w:val="18"/>
                <w:lang w:eastAsia="x-none"/>
              </w:rPr>
              <w:t xml:space="preserve">ma </w:t>
            </w:r>
            <w:r w:rsidRPr="00FB29E7">
              <w:rPr>
                <w:rFonts w:asciiTheme="minorHAnsi" w:hAnsiTheme="minorHAnsi"/>
                <w:sz w:val="18"/>
                <w:szCs w:val="18"/>
                <w:lang w:eastAsia="x-none"/>
              </w:rPr>
              <w:t>charakter kompleksowych programów mających na celu reintegrację społeczną i w dalszej perspektywie umożliwienie powrotu dziecka do rodziny.</w:t>
            </w:r>
          </w:p>
          <w:p w:rsidR="00A028D0" w:rsidRPr="00FB29E7" w:rsidRDefault="00A028D0" w:rsidP="002F0BD8">
            <w:pPr>
              <w:widowControl w:val="0"/>
              <w:tabs>
                <w:tab w:val="left" w:pos="303"/>
              </w:tabs>
              <w:suppressAutoHyphens/>
              <w:snapToGrid w:val="0"/>
              <w:ind w:left="20" w:right="-10"/>
              <w:jc w:val="both"/>
              <w:rPr>
                <w:rFonts w:asciiTheme="minorHAnsi" w:hAnsiTheme="minorHAnsi"/>
                <w:sz w:val="18"/>
                <w:szCs w:val="18"/>
                <w:lang w:eastAsia="x-none"/>
              </w:rPr>
            </w:pPr>
            <w:r w:rsidRPr="00FB29E7">
              <w:rPr>
                <w:rFonts w:asciiTheme="minorHAnsi" w:hAnsiTheme="minorHAnsi"/>
                <w:sz w:val="18"/>
                <w:szCs w:val="18"/>
                <w:lang w:eastAsia="x-none"/>
              </w:rPr>
              <w:t>Dzieci z rodzin, których członkowie uczestniczą w różnych formac</w:t>
            </w:r>
            <w:r w:rsidR="00305C63">
              <w:rPr>
                <w:rFonts w:asciiTheme="minorHAnsi" w:hAnsiTheme="minorHAnsi"/>
                <w:sz w:val="18"/>
                <w:szCs w:val="18"/>
                <w:lang w:eastAsia="x-none"/>
              </w:rPr>
              <w:t>h aktywizacji społecznej zostały</w:t>
            </w:r>
            <w:r w:rsidRPr="00FB29E7">
              <w:rPr>
                <w:rFonts w:asciiTheme="minorHAnsi" w:hAnsiTheme="minorHAnsi"/>
                <w:sz w:val="18"/>
                <w:szCs w:val="18"/>
                <w:lang w:eastAsia="x-none"/>
              </w:rPr>
              <w:t xml:space="preserve"> objęte opieką dzienną/świetlicową.</w:t>
            </w:r>
          </w:p>
          <w:p w:rsidR="00A028D0" w:rsidRPr="00FB29E7" w:rsidRDefault="00A028D0" w:rsidP="002F0BD8">
            <w:pPr>
              <w:widowControl w:val="0"/>
              <w:tabs>
                <w:tab w:val="left" w:pos="303"/>
              </w:tabs>
              <w:suppressAutoHyphens/>
              <w:snapToGrid w:val="0"/>
              <w:ind w:left="20" w:right="-10"/>
              <w:jc w:val="both"/>
              <w:rPr>
                <w:rFonts w:asciiTheme="minorHAnsi" w:hAnsiTheme="minorHAnsi"/>
                <w:sz w:val="18"/>
                <w:szCs w:val="18"/>
                <w:lang w:eastAsia="x-none"/>
              </w:rPr>
            </w:pPr>
            <w:r w:rsidRPr="00FB29E7">
              <w:rPr>
                <w:rFonts w:asciiTheme="minorHAnsi" w:hAnsiTheme="minorHAnsi"/>
                <w:sz w:val="18"/>
                <w:szCs w:val="18"/>
                <w:lang w:eastAsia="x-none"/>
              </w:rPr>
              <w:t>W zakresie wsparcia osób z niepełno</w:t>
            </w:r>
            <w:r w:rsidR="00305C63">
              <w:rPr>
                <w:rFonts w:asciiTheme="minorHAnsi" w:hAnsiTheme="minorHAnsi"/>
                <w:sz w:val="18"/>
                <w:szCs w:val="18"/>
                <w:lang w:eastAsia="x-none"/>
              </w:rPr>
              <w:t>sprawnościami i starszych znalazły</w:t>
            </w:r>
            <w:r w:rsidRPr="00FB29E7">
              <w:rPr>
                <w:rFonts w:asciiTheme="minorHAnsi" w:hAnsiTheme="minorHAnsi"/>
                <w:sz w:val="18"/>
                <w:szCs w:val="18"/>
                <w:lang w:eastAsia="x-none"/>
              </w:rPr>
              <w:t xml:space="preserve"> się usługi opiekuńcze i asystenckie, skierowane do osób pozostających poza rynkiem pracy lub doświadczających problemów z adaptacją na rynku pracy, zarówno w miejscu zamieszkania, jak i poza nim.</w:t>
            </w:r>
          </w:p>
          <w:p w:rsidR="00A028D0" w:rsidRPr="00214DBA" w:rsidRDefault="00A028D0" w:rsidP="002F0BD8">
            <w:pPr>
              <w:widowControl w:val="0"/>
              <w:tabs>
                <w:tab w:val="left" w:pos="303"/>
              </w:tabs>
              <w:suppressAutoHyphens/>
              <w:snapToGrid w:val="0"/>
              <w:ind w:left="20" w:right="-10"/>
              <w:jc w:val="both"/>
              <w:rPr>
                <w:rFonts w:asciiTheme="minorHAnsi" w:hAnsiTheme="minorHAnsi"/>
                <w:sz w:val="18"/>
                <w:szCs w:val="18"/>
                <w:lang w:eastAsia="x-none"/>
              </w:rPr>
            </w:pPr>
            <w:r w:rsidRPr="00FB29E7">
              <w:rPr>
                <w:rFonts w:asciiTheme="minorHAnsi" w:hAnsiTheme="minorHAnsi"/>
                <w:sz w:val="18"/>
                <w:szCs w:val="18"/>
                <w:lang w:eastAsia="x-none"/>
              </w:rPr>
              <w:t xml:space="preserve">W roku 2019 przeprowadzono konkurs RPLB.07.05.00-IZ.00-08-K01/19  w ramach którego wpłynęło 26 </w:t>
            </w:r>
            <w:r w:rsidRPr="00214DBA">
              <w:rPr>
                <w:rFonts w:asciiTheme="minorHAnsi" w:hAnsiTheme="minorHAnsi"/>
                <w:sz w:val="18"/>
                <w:szCs w:val="18"/>
                <w:lang w:eastAsia="x-none"/>
              </w:rPr>
              <w:t xml:space="preserve">projektów, których ocena merytoryczna </w:t>
            </w:r>
            <w:r w:rsidR="00305C63" w:rsidRPr="00214DBA">
              <w:rPr>
                <w:rFonts w:asciiTheme="minorHAnsi" w:hAnsiTheme="minorHAnsi"/>
                <w:sz w:val="18"/>
                <w:szCs w:val="18"/>
                <w:lang w:eastAsia="x-none"/>
              </w:rPr>
              <w:t xml:space="preserve">jeszcze się </w:t>
            </w:r>
            <w:r w:rsidRPr="00214DBA">
              <w:rPr>
                <w:rFonts w:asciiTheme="minorHAnsi" w:hAnsiTheme="minorHAnsi"/>
                <w:sz w:val="18"/>
                <w:szCs w:val="18"/>
                <w:lang w:eastAsia="x-none"/>
              </w:rPr>
              <w:t>nie zakończyła. Łącznie w Województwie Lubuskim realizowane w 2019r. były 24 projekty w ramach Działania 7.5 RPO Lubuskie 2020.</w:t>
            </w:r>
          </w:p>
          <w:p w:rsidR="00A028D0" w:rsidRPr="00214DBA" w:rsidRDefault="00A028D0" w:rsidP="002F0BD8">
            <w:pPr>
              <w:widowControl w:val="0"/>
              <w:tabs>
                <w:tab w:val="left" w:pos="303"/>
              </w:tabs>
              <w:suppressAutoHyphens/>
              <w:snapToGrid w:val="0"/>
              <w:ind w:left="20" w:right="-10"/>
              <w:jc w:val="both"/>
              <w:rPr>
                <w:rFonts w:asciiTheme="minorHAnsi" w:hAnsiTheme="minorHAnsi"/>
                <w:sz w:val="18"/>
                <w:szCs w:val="18"/>
                <w:lang w:eastAsia="x-none"/>
              </w:rPr>
            </w:pPr>
          </w:p>
          <w:p w:rsidR="00A028D0" w:rsidRPr="00214DBA" w:rsidRDefault="00A028D0" w:rsidP="002F0BD8">
            <w:pPr>
              <w:pStyle w:val="Tekstpodstawowywcity"/>
              <w:tabs>
                <w:tab w:val="left" w:pos="303"/>
              </w:tabs>
              <w:suppressAutoHyphens/>
              <w:ind w:left="20" w:right="-10"/>
              <w:jc w:val="both"/>
              <w:rPr>
                <w:rFonts w:asciiTheme="minorHAnsi" w:hAnsiTheme="minorHAnsi"/>
                <w:sz w:val="18"/>
                <w:szCs w:val="18"/>
              </w:rPr>
            </w:pPr>
            <w:r w:rsidRPr="00214DBA">
              <w:rPr>
                <w:rFonts w:asciiTheme="minorHAnsi" w:hAnsiTheme="minorHAnsi"/>
                <w:sz w:val="18"/>
                <w:szCs w:val="18"/>
                <w:lang w:val="pl-PL"/>
              </w:rPr>
              <w:t>DIZ UMWL: w</w:t>
            </w:r>
            <w:r w:rsidRPr="00214DBA">
              <w:rPr>
                <w:rFonts w:asciiTheme="minorHAnsi" w:hAnsiTheme="minorHAnsi"/>
                <w:sz w:val="18"/>
                <w:szCs w:val="18"/>
              </w:rPr>
              <w:t xml:space="preserve"> ramach RPO-L2020 (Działanie 9.1 „Infrastruktura zdrowotna i usług społecznych”) wspieran</w:t>
            </w:r>
            <w:r w:rsidRPr="00214DBA">
              <w:rPr>
                <w:rFonts w:asciiTheme="minorHAnsi" w:hAnsiTheme="minorHAnsi"/>
                <w:sz w:val="18"/>
                <w:szCs w:val="18"/>
                <w:lang w:val="pl-PL"/>
              </w:rPr>
              <w:t>o</w:t>
            </w:r>
            <w:r w:rsidRPr="00214DBA">
              <w:rPr>
                <w:rFonts w:asciiTheme="minorHAnsi" w:hAnsiTheme="minorHAnsi"/>
                <w:sz w:val="18"/>
                <w:szCs w:val="18"/>
              </w:rPr>
              <w:t xml:space="preserve"> m.in. inwestycje w infrastrukturę społeczną służącą aktywizacji społeczno-zawodowej osób zagrożonych ubóstwem lub wykluczeniem społecznym oraz rozwojowi usług społecznych świadczonych w interesie ogólnym. Ograniczenie lub brak dostępu do usług społecznych przyczynia się do pogorszenia zdolności do uczestnictwa w życiu społecznym i gospodarczym, co z kolei wpływa na zwiększenie ryzyka ubóstwa i wykluczenia społecznego osób długotrwale bezrobotnych, z niepełnosprawnościami, powracających na rynek pracy, sprawujących opiekę nad osobami zależnymi.</w:t>
            </w:r>
            <w:r w:rsidRPr="00214DBA">
              <w:rPr>
                <w:rFonts w:asciiTheme="minorHAnsi" w:hAnsiTheme="minorHAnsi"/>
                <w:sz w:val="18"/>
                <w:szCs w:val="18"/>
                <w:lang w:val="pl-PL"/>
              </w:rPr>
              <w:t xml:space="preserve"> </w:t>
            </w:r>
            <w:r w:rsidRPr="00214DBA">
              <w:rPr>
                <w:rFonts w:asciiTheme="minorHAnsi" w:hAnsiTheme="minorHAnsi"/>
                <w:sz w:val="18"/>
                <w:szCs w:val="18"/>
              </w:rPr>
              <w:t>W ramach RPO-L2020 (Działanie 9.1 „Infrastruktura zdrowotna i usług społecznych”) wsparcie uzysk</w:t>
            </w:r>
            <w:r w:rsidRPr="00214DBA">
              <w:rPr>
                <w:rFonts w:asciiTheme="minorHAnsi" w:hAnsiTheme="minorHAnsi"/>
                <w:sz w:val="18"/>
                <w:szCs w:val="18"/>
                <w:lang w:val="pl-PL"/>
              </w:rPr>
              <w:t>ać mogły</w:t>
            </w:r>
            <w:r w:rsidRPr="00214DBA">
              <w:rPr>
                <w:rFonts w:asciiTheme="minorHAnsi" w:hAnsiTheme="minorHAnsi"/>
                <w:sz w:val="18"/>
                <w:szCs w:val="18"/>
              </w:rPr>
              <w:t xml:space="preserve"> inwestycje, mające na celu powstanie i rozwój środowiskowych form opieki nad dziećmi, osobami z niepełnosprawnościami, osobami starszymi oraz form pomocy społecznej, przyczyniającej się do usamodzielnienia życiowego i rozwoju społeczno-ekonomicznego osób wykluczonych społecznie lub zagrożonych wykluczeniem społecznym. Dofinansowane </w:t>
            </w:r>
            <w:r w:rsidRPr="00214DBA">
              <w:rPr>
                <w:rFonts w:asciiTheme="minorHAnsi" w:hAnsiTheme="minorHAnsi"/>
                <w:sz w:val="18"/>
                <w:szCs w:val="18"/>
                <w:lang w:val="pl-PL"/>
              </w:rPr>
              <w:t>s</w:t>
            </w:r>
            <w:r w:rsidRPr="00214DBA">
              <w:rPr>
                <w:rFonts w:asciiTheme="minorHAnsi" w:hAnsiTheme="minorHAnsi"/>
                <w:sz w:val="18"/>
                <w:szCs w:val="18"/>
              </w:rPr>
              <w:t>ą przedsięwzięcia służące poprawie infrastruktury podmiotów oferujących pomoc z zakresu aktywizacji społeczno-zawodowej osób wykluczonych bądź zagrożonych wykluczeniem takich jak: centra integracji społecznej, kluby integracji społecznej, zakłady aktywności zawodowej oraz podmioty oferujące usługi interwencyjne. Wsparcie otrzyma</w:t>
            </w:r>
            <w:r w:rsidRPr="00214DBA">
              <w:rPr>
                <w:rFonts w:asciiTheme="minorHAnsi" w:hAnsiTheme="minorHAnsi"/>
                <w:sz w:val="18"/>
                <w:szCs w:val="18"/>
                <w:lang w:val="pl-PL"/>
              </w:rPr>
              <w:t>ły</w:t>
            </w:r>
            <w:r w:rsidRPr="00214DBA">
              <w:rPr>
                <w:rFonts w:asciiTheme="minorHAnsi" w:hAnsiTheme="minorHAnsi"/>
                <w:sz w:val="18"/>
                <w:szCs w:val="18"/>
              </w:rPr>
              <w:t xml:space="preserve"> działania przyczyniające się do zwiększenia liczby miejsc oraz wyposażenia jednostek systemu wspierania rodziny i systemu pieczy zastępczej, w tym w szczególności podmiotów realizujących wsparcie dla rodzin z dziećmi (m.in. placówek wsparcia dziennego), jak również przedsięwzięcia w zakresie rozwoju infrastruktury rodzinnej pieczy zastępczej.</w:t>
            </w:r>
            <w:r w:rsidRPr="00214DBA">
              <w:rPr>
                <w:rFonts w:asciiTheme="minorHAnsi" w:hAnsiTheme="minorHAnsi"/>
                <w:sz w:val="18"/>
                <w:szCs w:val="18"/>
                <w:lang w:val="pl-PL"/>
              </w:rPr>
              <w:t xml:space="preserve"> </w:t>
            </w:r>
            <w:r w:rsidRPr="00214DBA">
              <w:rPr>
                <w:rFonts w:asciiTheme="minorHAnsi" w:hAnsiTheme="minorHAnsi"/>
                <w:sz w:val="18"/>
                <w:szCs w:val="18"/>
              </w:rPr>
              <w:t xml:space="preserve">Wsparciem objęte </w:t>
            </w:r>
            <w:r w:rsidRPr="00214DBA">
              <w:rPr>
                <w:rFonts w:asciiTheme="minorHAnsi" w:hAnsiTheme="minorHAnsi"/>
                <w:sz w:val="18"/>
                <w:szCs w:val="18"/>
                <w:lang w:val="pl-PL"/>
              </w:rPr>
              <w:t>są</w:t>
            </w:r>
            <w:r w:rsidRPr="00214DBA">
              <w:rPr>
                <w:rFonts w:asciiTheme="minorHAnsi" w:hAnsiTheme="minorHAnsi"/>
                <w:sz w:val="18"/>
                <w:szCs w:val="18"/>
              </w:rPr>
              <w:t xml:space="preserve"> inwestycje w infrastrukturę społeczną, świadczącą usług</w:t>
            </w:r>
            <w:r w:rsidR="00305C63">
              <w:rPr>
                <w:rFonts w:asciiTheme="minorHAnsi" w:hAnsiTheme="minorHAnsi"/>
                <w:sz w:val="18"/>
                <w:szCs w:val="18"/>
                <w:lang w:val="pl-PL"/>
              </w:rPr>
              <w:t>i</w:t>
            </w:r>
            <w:r w:rsidRPr="00214DBA">
              <w:rPr>
                <w:rFonts w:asciiTheme="minorHAnsi" w:hAnsiTheme="minorHAnsi"/>
                <w:sz w:val="18"/>
                <w:szCs w:val="18"/>
              </w:rPr>
              <w:t xml:space="preserve"> socjalne i opiekuńcze (w tym dotyczące rodzinnych domów pomocy, środowiskowych domów pomocy, dziennych domów pomocy, jednostek systemu wspierania rodziny, systemu pieczy zastępczej, placówek wsparcia dziennego i opieki wychowawczej), polegające na:</w:t>
            </w:r>
          </w:p>
          <w:p w:rsidR="00A028D0" w:rsidRPr="00214DBA" w:rsidRDefault="00A028D0" w:rsidP="002F0BD8">
            <w:pPr>
              <w:pStyle w:val="Tekstpodstawowywcity"/>
              <w:tabs>
                <w:tab w:val="left" w:pos="168"/>
              </w:tabs>
              <w:suppressAutoHyphens/>
              <w:ind w:left="20" w:right="-10"/>
              <w:jc w:val="both"/>
              <w:rPr>
                <w:rFonts w:asciiTheme="minorHAnsi" w:hAnsiTheme="minorHAnsi"/>
                <w:sz w:val="18"/>
                <w:szCs w:val="18"/>
              </w:rPr>
            </w:pPr>
            <w:r w:rsidRPr="00214DBA">
              <w:rPr>
                <w:rFonts w:asciiTheme="minorHAnsi" w:hAnsiTheme="minorHAnsi"/>
                <w:sz w:val="18"/>
                <w:szCs w:val="18"/>
              </w:rPr>
              <w:t>-</w:t>
            </w:r>
            <w:r w:rsidRPr="00214DBA">
              <w:rPr>
                <w:rFonts w:asciiTheme="minorHAnsi" w:hAnsiTheme="minorHAnsi"/>
                <w:sz w:val="18"/>
                <w:szCs w:val="18"/>
              </w:rPr>
              <w:tab/>
              <w:t>adaptacji tj. rozbudowie, przebudowie i remoncie budynku na cele związane ze świadczeniem usług socjalnych i opiekuńczych,</w:t>
            </w:r>
          </w:p>
          <w:p w:rsidR="00A028D0" w:rsidRPr="00214DBA" w:rsidRDefault="00A028D0" w:rsidP="002F0BD8">
            <w:pPr>
              <w:pStyle w:val="Tekstpodstawowywcity"/>
              <w:tabs>
                <w:tab w:val="left" w:pos="168"/>
              </w:tabs>
              <w:suppressAutoHyphens/>
              <w:ind w:left="20" w:right="-10"/>
              <w:jc w:val="both"/>
              <w:rPr>
                <w:rFonts w:asciiTheme="minorHAnsi" w:hAnsiTheme="minorHAnsi"/>
                <w:sz w:val="18"/>
                <w:szCs w:val="18"/>
              </w:rPr>
            </w:pPr>
            <w:r w:rsidRPr="00214DBA">
              <w:rPr>
                <w:rFonts w:asciiTheme="minorHAnsi" w:hAnsiTheme="minorHAnsi"/>
                <w:sz w:val="18"/>
                <w:szCs w:val="18"/>
              </w:rPr>
              <w:t>-</w:t>
            </w:r>
            <w:r w:rsidRPr="00214DBA">
              <w:rPr>
                <w:rFonts w:asciiTheme="minorHAnsi" w:hAnsiTheme="minorHAnsi"/>
                <w:sz w:val="18"/>
                <w:szCs w:val="18"/>
              </w:rPr>
              <w:tab/>
              <w:t xml:space="preserve">remoncie, rozbudowie i/lub przebudowie obiektu infrastruktury społecznej świadczącej usługi </w:t>
            </w:r>
            <w:r w:rsidRPr="00214DBA">
              <w:rPr>
                <w:rFonts w:asciiTheme="minorHAnsi" w:hAnsiTheme="minorHAnsi"/>
                <w:sz w:val="18"/>
                <w:szCs w:val="18"/>
              </w:rPr>
              <w:lastRenderedPageBreak/>
              <w:t xml:space="preserve">socjalne i opiekuńcze, </w:t>
            </w:r>
          </w:p>
          <w:p w:rsidR="00A028D0" w:rsidRDefault="00A028D0" w:rsidP="002F0BD8">
            <w:pPr>
              <w:pStyle w:val="Tekstpodstawowywcity"/>
              <w:tabs>
                <w:tab w:val="left" w:pos="168"/>
              </w:tabs>
              <w:suppressAutoHyphens/>
              <w:ind w:left="20" w:right="-10"/>
              <w:jc w:val="both"/>
              <w:rPr>
                <w:rFonts w:asciiTheme="minorHAnsi" w:hAnsiTheme="minorHAnsi"/>
                <w:sz w:val="18"/>
                <w:szCs w:val="18"/>
              </w:rPr>
            </w:pPr>
            <w:r w:rsidRPr="00214DBA">
              <w:rPr>
                <w:rFonts w:asciiTheme="minorHAnsi" w:hAnsiTheme="minorHAnsi"/>
                <w:sz w:val="18"/>
                <w:szCs w:val="18"/>
              </w:rPr>
              <w:t>-</w:t>
            </w:r>
            <w:r w:rsidRPr="00214DBA">
              <w:rPr>
                <w:rFonts w:asciiTheme="minorHAnsi" w:hAnsiTheme="minorHAnsi"/>
                <w:sz w:val="18"/>
                <w:szCs w:val="18"/>
              </w:rPr>
              <w:tab/>
              <w:t>wyposażenie obiektów infrastruktury społecznej związanej ze świadczeniem usług socjalnych i opiekuńczych, niezbędne do osiągnięcia celu głównego i prawidłowej realizacji zadania – tylko jako element projektu.</w:t>
            </w:r>
          </w:p>
          <w:p w:rsidR="00A028D0" w:rsidRPr="00214DBA" w:rsidRDefault="00A028D0" w:rsidP="002F0BD8">
            <w:pPr>
              <w:pStyle w:val="Tekstpodstawowywcity"/>
              <w:tabs>
                <w:tab w:val="left" w:pos="168"/>
              </w:tabs>
              <w:suppressAutoHyphens/>
              <w:ind w:left="20" w:right="-10"/>
              <w:jc w:val="both"/>
              <w:rPr>
                <w:rFonts w:asciiTheme="minorHAnsi" w:hAnsiTheme="minorHAnsi"/>
                <w:sz w:val="18"/>
                <w:szCs w:val="18"/>
                <w:highlight w:val="yellow"/>
                <w:lang w:val="pl-PL"/>
              </w:rPr>
            </w:pPr>
            <w:r>
              <w:rPr>
                <w:rFonts w:asciiTheme="minorHAnsi" w:hAnsiTheme="minorHAnsi"/>
                <w:bCs/>
                <w:sz w:val="18"/>
                <w:szCs w:val="18"/>
              </w:rPr>
              <w:t>Zadanie dodatkowe – działania nie ujęte na etapie konstrukcji LPD/Z 2019.</w:t>
            </w:r>
          </w:p>
        </w:tc>
      </w:tr>
      <w:tr w:rsidR="00A028D0" w:rsidRPr="00603547" w:rsidTr="002F0BD8">
        <w:tc>
          <w:tcPr>
            <w:tcW w:w="2268" w:type="dxa"/>
          </w:tcPr>
          <w:p w:rsidR="00A028D0" w:rsidRPr="00603547" w:rsidRDefault="00A028D0" w:rsidP="002F0BD8">
            <w:pPr>
              <w:widowControl w:val="0"/>
              <w:suppressLineNumbers/>
              <w:suppressAutoHyphens/>
              <w:rPr>
                <w:rFonts w:asciiTheme="minorHAnsi" w:eastAsia="Lucida Sans Unicode" w:hAnsiTheme="minorHAnsi"/>
                <w:sz w:val="18"/>
                <w:szCs w:val="18"/>
                <w:highlight w:val="yellow"/>
                <w:lang w:val="x-none" w:eastAsia="x-none"/>
              </w:rPr>
            </w:pPr>
            <w:r w:rsidRPr="00603547">
              <w:rPr>
                <w:rFonts w:asciiTheme="minorHAnsi" w:eastAsia="Lucida Sans Unicode" w:hAnsiTheme="minorHAnsi"/>
                <w:sz w:val="18"/>
                <w:szCs w:val="18"/>
                <w:lang w:val="x-none" w:eastAsia="x-none"/>
              </w:rPr>
              <w:lastRenderedPageBreak/>
              <w:t>Uzyskane efekty</w:t>
            </w:r>
            <w:r w:rsidRPr="00603547">
              <w:rPr>
                <w:rFonts w:asciiTheme="minorHAnsi" w:eastAsia="Lucida Sans Unicode" w:hAnsiTheme="minorHAnsi"/>
                <w:sz w:val="18"/>
                <w:szCs w:val="18"/>
                <w:lang w:eastAsia="x-none"/>
              </w:rPr>
              <w:br/>
            </w:r>
            <w:r w:rsidRPr="00603547">
              <w:rPr>
                <w:rFonts w:asciiTheme="minorHAnsi" w:eastAsia="Lucida Sans Unicode" w:hAnsiTheme="minorHAnsi"/>
                <w:sz w:val="18"/>
                <w:szCs w:val="18"/>
                <w:lang w:val="x-none" w:eastAsia="x-none"/>
              </w:rPr>
              <w:t>(</w:t>
            </w:r>
            <w:r w:rsidRPr="00603547">
              <w:rPr>
                <w:rFonts w:asciiTheme="minorHAnsi" w:eastAsia="Lucida Sans Unicode" w:hAnsiTheme="minorHAnsi"/>
                <w:snapToGrid w:val="0"/>
                <w:sz w:val="18"/>
                <w:szCs w:val="18"/>
                <w:lang w:val="x-none" w:eastAsia="x-none"/>
              </w:rPr>
              <w:t>w ujęciu ilościowym</w:t>
            </w:r>
            <w:r w:rsidRPr="00603547">
              <w:rPr>
                <w:rFonts w:asciiTheme="minorHAnsi" w:eastAsia="Lucida Sans Unicode" w:hAnsiTheme="minorHAnsi"/>
                <w:snapToGrid w:val="0"/>
                <w:sz w:val="18"/>
                <w:szCs w:val="18"/>
                <w:lang w:eastAsia="x-none"/>
              </w:rPr>
              <w:br/>
            </w:r>
            <w:r w:rsidRPr="00603547">
              <w:rPr>
                <w:rFonts w:asciiTheme="minorHAnsi" w:eastAsia="Lucida Sans Unicode" w:hAnsiTheme="minorHAnsi"/>
                <w:snapToGrid w:val="0"/>
                <w:sz w:val="18"/>
                <w:szCs w:val="18"/>
                <w:lang w:val="x-none" w:eastAsia="x-none"/>
              </w:rPr>
              <w:t>i jakościowym</w:t>
            </w:r>
            <w:r w:rsidRPr="00603547">
              <w:rPr>
                <w:rFonts w:asciiTheme="minorHAnsi" w:eastAsia="Lucida Sans Unicode" w:hAnsiTheme="minorHAnsi"/>
                <w:sz w:val="18"/>
                <w:szCs w:val="18"/>
                <w:lang w:val="x-none" w:eastAsia="x-none"/>
              </w:rPr>
              <w:t>)</w:t>
            </w:r>
          </w:p>
        </w:tc>
        <w:tc>
          <w:tcPr>
            <w:tcW w:w="7082" w:type="dxa"/>
          </w:tcPr>
          <w:p w:rsidR="00A028D0" w:rsidRPr="00214DBA" w:rsidRDefault="00A028D0" w:rsidP="002F0BD8">
            <w:pPr>
              <w:tabs>
                <w:tab w:val="left" w:pos="168"/>
                <w:tab w:val="left" w:pos="310"/>
              </w:tabs>
              <w:autoSpaceDE w:val="0"/>
              <w:autoSpaceDN w:val="0"/>
              <w:adjustRightInd w:val="0"/>
              <w:jc w:val="both"/>
              <w:rPr>
                <w:rFonts w:asciiTheme="minorHAnsi" w:eastAsia="TTE197A9D0t00" w:hAnsiTheme="minorHAnsi"/>
                <w:sz w:val="18"/>
                <w:szCs w:val="18"/>
                <w:lang w:eastAsia="x-none"/>
              </w:rPr>
            </w:pPr>
            <w:r>
              <w:rPr>
                <w:rFonts w:asciiTheme="minorHAnsi" w:eastAsia="TTE197A9D0t00" w:hAnsiTheme="minorHAnsi"/>
                <w:sz w:val="18"/>
                <w:szCs w:val="18"/>
                <w:lang w:eastAsia="x-none"/>
              </w:rPr>
              <w:t>DFS UMWL:</w:t>
            </w:r>
          </w:p>
          <w:p w:rsidR="00A028D0" w:rsidRPr="00603547" w:rsidRDefault="00A028D0" w:rsidP="0042189C">
            <w:pPr>
              <w:numPr>
                <w:ilvl w:val="0"/>
                <w:numId w:val="101"/>
              </w:numPr>
              <w:tabs>
                <w:tab w:val="left" w:pos="168"/>
                <w:tab w:val="left" w:pos="310"/>
              </w:tabs>
              <w:autoSpaceDE w:val="0"/>
              <w:autoSpaceDN w:val="0"/>
              <w:adjustRightInd w:val="0"/>
              <w:ind w:left="0" w:firstLine="0"/>
              <w:jc w:val="both"/>
              <w:rPr>
                <w:rFonts w:asciiTheme="minorHAnsi" w:eastAsia="TTE197A9D0t00" w:hAnsiTheme="minorHAnsi"/>
                <w:sz w:val="18"/>
                <w:szCs w:val="18"/>
                <w:lang w:val="x-none" w:eastAsia="x-none"/>
              </w:rPr>
            </w:pPr>
            <w:r w:rsidRPr="00603547">
              <w:rPr>
                <w:rFonts w:asciiTheme="minorHAnsi" w:eastAsia="TTE197A9D0t00" w:hAnsiTheme="minorHAnsi"/>
                <w:sz w:val="18"/>
                <w:szCs w:val="18"/>
                <w:lang w:val="x-none" w:eastAsia="x-none"/>
              </w:rPr>
              <w:t>wskaźniki rezultatu bezpośredniego:</w:t>
            </w:r>
          </w:p>
          <w:p w:rsidR="00A028D0" w:rsidRPr="00603547" w:rsidRDefault="00A028D0" w:rsidP="0042189C">
            <w:pPr>
              <w:numPr>
                <w:ilvl w:val="2"/>
                <w:numId w:val="102"/>
              </w:numPr>
              <w:tabs>
                <w:tab w:val="left" w:pos="168"/>
                <w:tab w:val="left" w:pos="310"/>
              </w:tabs>
              <w:autoSpaceDE w:val="0"/>
              <w:autoSpaceDN w:val="0"/>
              <w:adjustRightInd w:val="0"/>
              <w:ind w:left="0" w:firstLine="0"/>
              <w:jc w:val="both"/>
              <w:rPr>
                <w:rFonts w:asciiTheme="minorHAnsi" w:eastAsia="TTE197A9D0t00" w:hAnsiTheme="minorHAnsi"/>
                <w:sz w:val="18"/>
                <w:szCs w:val="18"/>
                <w:lang w:val="x-none" w:eastAsia="x-none"/>
              </w:rPr>
            </w:pPr>
            <w:r w:rsidRPr="00603547">
              <w:rPr>
                <w:rFonts w:asciiTheme="minorHAnsi" w:eastAsia="TTE197A9D0t00" w:hAnsiTheme="minorHAnsi"/>
                <w:sz w:val="18"/>
                <w:szCs w:val="18"/>
                <w:lang w:val="x-none" w:eastAsia="x-none"/>
              </w:rPr>
              <w:t xml:space="preserve">liczba wspartych w programie miejsc świadczenia usług społecznych istniejących po zakończeniu projektu-osiągnięta wartość wskaźnika – </w:t>
            </w:r>
            <w:r w:rsidRPr="009B62EE">
              <w:rPr>
                <w:rFonts w:asciiTheme="minorHAnsi" w:eastAsia="TTE197A9D0t00" w:hAnsiTheme="minorHAnsi"/>
                <w:sz w:val="18"/>
                <w:szCs w:val="18"/>
                <w:lang w:eastAsia="x-none"/>
              </w:rPr>
              <w:t>22</w:t>
            </w:r>
            <w:r w:rsidRPr="00603547">
              <w:rPr>
                <w:rFonts w:asciiTheme="minorHAnsi" w:eastAsia="TTE197A9D0t00" w:hAnsiTheme="minorHAnsi"/>
                <w:sz w:val="18"/>
                <w:szCs w:val="18"/>
                <w:lang w:eastAsia="x-none"/>
              </w:rPr>
              <w:t>;</w:t>
            </w:r>
          </w:p>
          <w:p w:rsidR="00A028D0" w:rsidRPr="00603547" w:rsidRDefault="00A028D0" w:rsidP="0042189C">
            <w:pPr>
              <w:numPr>
                <w:ilvl w:val="0"/>
                <w:numId w:val="103"/>
              </w:numPr>
              <w:tabs>
                <w:tab w:val="left" w:pos="168"/>
                <w:tab w:val="left" w:pos="310"/>
              </w:tabs>
              <w:autoSpaceDE w:val="0"/>
              <w:autoSpaceDN w:val="0"/>
              <w:adjustRightInd w:val="0"/>
              <w:ind w:left="0" w:firstLine="0"/>
              <w:jc w:val="both"/>
              <w:rPr>
                <w:rFonts w:asciiTheme="minorHAnsi" w:eastAsia="TTE197A9D0t00" w:hAnsiTheme="minorHAnsi"/>
                <w:sz w:val="18"/>
                <w:szCs w:val="18"/>
                <w:lang w:val="x-none" w:eastAsia="x-none"/>
              </w:rPr>
            </w:pPr>
            <w:r w:rsidRPr="00603547">
              <w:rPr>
                <w:rFonts w:asciiTheme="minorHAnsi" w:eastAsia="TTE197A9D0t00" w:hAnsiTheme="minorHAnsi"/>
                <w:sz w:val="18"/>
                <w:szCs w:val="18"/>
                <w:lang w:val="x-none" w:eastAsia="x-none"/>
              </w:rPr>
              <w:t>wskaźniki produktu:</w:t>
            </w:r>
          </w:p>
          <w:p w:rsidR="00A028D0" w:rsidRPr="00214DBA" w:rsidRDefault="00A028D0" w:rsidP="0042189C">
            <w:pPr>
              <w:numPr>
                <w:ilvl w:val="0"/>
                <w:numId w:val="104"/>
              </w:numPr>
              <w:tabs>
                <w:tab w:val="left" w:pos="168"/>
                <w:tab w:val="left" w:pos="310"/>
              </w:tabs>
              <w:autoSpaceDE w:val="0"/>
              <w:autoSpaceDN w:val="0"/>
              <w:adjustRightInd w:val="0"/>
              <w:ind w:left="0" w:firstLine="0"/>
              <w:jc w:val="both"/>
              <w:rPr>
                <w:rFonts w:asciiTheme="minorHAnsi" w:eastAsia="TTE197A9D0t00" w:hAnsiTheme="minorHAnsi"/>
                <w:sz w:val="18"/>
                <w:szCs w:val="18"/>
                <w:lang w:val="x-none" w:eastAsia="x-none"/>
              </w:rPr>
            </w:pPr>
            <w:r w:rsidRPr="00603547">
              <w:rPr>
                <w:rFonts w:asciiTheme="minorHAnsi" w:eastAsia="TTE197A9D0t00" w:hAnsiTheme="minorHAnsi"/>
                <w:sz w:val="18"/>
                <w:szCs w:val="18"/>
                <w:lang w:val="x-none" w:eastAsia="x-none"/>
              </w:rPr>
              <w:t xml:space="preserve">liczba osób zagrożonych ubóstwem lub wykluczeniem społecznym objętych usługami społecznymi świadczonymi w interesie ogólnym w programie - </w:t>
            </w:r>
            <w:r w:rsidRPr="009B62EE">
              <w:rPr>
                <w:rFonts w:asciiTheme="minorHAnsi" w:eastAsia="TTE197A9D0t00" w:hAnsiTheme="minorHAnsi"/>
                <w:sz w:val="18"/>
                <w:szCs w:val="18"/>
                <w:lang w:val="x-none" w:eastAsia="x-none"/>
              </w:rPr>
              <w:t xml:space="preserve">osiągnięta wartość wskaźnika – </w:t>
            </w:r>
            <w:r w:rsidRPr="00603547">
              <w:rPr>
                <w:rFonts w:asciiTheme="minorHAnsi" w:eastAsia="TTE197A9D0t00" w:hAnsiTheme="minorHAnsi"/>
                <w:sz w:val="18"/>
                <w:szCs w:val="18"/>
                <w:lang w:val="x-none" w:eastAsia="x-none"/>
              </w:rPr>
              <w:t>1</w:t>
            </w:r>
            <w:r w:rsidRPr="009B62EE">
              <w:rPr>
                <w:rFonts w:asciiTheme="minorHAnsi" w:eastAsia="TTE197A9D0t00" w:hAnsiTheme="minorHAnsi"/>
                <w:sz w:val="18"/>
                <w:szCs w:val="18"/>
                <w:lang w:eastAsia="x-none"/>
              </w:rPr>
              <w:t>.842</w:t>
            </w:r>
            <w:r w:rsidRPr="00603547">
              <w:rPr>
                <w:rFonts w:asciiTheme="minorHAnsi" w:eastAsia="TTE197A9D0t00" w:hAnsiTheme="minorHAnsi"/>
                <w:sz w:val="18"/>
                <w:szCs w:val="18"/>
                <w:lang w:eastAsia="x-none"/>
              </w:rPr>
              <w:t>.</w:t>
            </w:r>
          </w:p>
          <w:p w:rsidR="00A028D0" w:rsidRDefault="00A028D0" w:rsidP="002F0BD8">
            <w:pPr>
              <w:tabs>
                <w:tab w:val="left" w:pos="168"/>
                <w:tab w:val="left" w:pos="310"/>
              </w:tabs>
              <w:autoSpaceDE w:val="0"/>
              <w:autoSpaceDN w:val="0"/>
              <w:adjustRightInd w:val="0"/>
              <w:jc w:val="both"/>
              <w:rPr>
                <w:rFonts w:asciiTheme="minorHAnsi" w:eastAsia="TTE197A9D0t00" w:hAnsiTheme="minorHAnsi"/>
                <w:sz w:val="18"/>
                <w:szCs w:val="18"/>
                <w:lang w:eastAsia="x-none"/>
              </w:rPr>
            </w:pPr>
          </w:p>
          <w:p w:rsidR="00A028D0" w:rsidRPr="00214DBA" w:rsidRDefault="00A028D0" w:rsidP="002F0BD8">
            <w:pPr>
              <w:autoSpaceDE w:val="0"/>
              <w:autoSpaceDN w:val="0"/>
              <w:adjustRightInd w:val="0"/>
              <w:jc w:val="both"/>
              <w:rPr>
                <w:rFonts w:asciiTheme="minorHAnsi" w:eastAsia="TTE197A9D0t00" w:hAnsiTheme="minorHAnsi"/>
                <w:sz w:val="18"/>
                <w:szCs w:val="18"/>
                <w:highlight w:val="yellow"/>
              </w:rPr>
            </w:pPr>
            <w:r w:rsidRPr="00214DBA">
              <w:rPr>
                <w:rFonts w:asciiTheme="minorHAnsi" w:eastAsia="TTE197A9D0t00" w:hAnsiTheme="minorHAnsi"/>
                <w:sz w:val="18"/>
                <w:szCs w:val="18"/>
              </w:rPr>
              <w:t>DIZ UMWL: Działanie 9.1 infrastruktura zdrowotna i usług społecznych. Ulepszonymi usługami zdrowotnymi objęto 18 osób, wsparto 1 podmiot leczniczy. W 2019 roku nie zostały ogłoszone nabory.</w:t>
            </w:r>
          </w:p>
        </w:tc>
      </w:tr>
      <w:tr w:rsidR="00A028D0" w:rsidRPr="00603547" w:rsidTr="002F0BD8">
        <w:tc>
          <w:tcPr>
            <w:tcW w:w="2268" w:type="dxa"/>
          </w:tcPr>
          <w:p w:rsidR="00A028D0" w:rsidRPr="00214DBA" w:rsidRDefault="00A028D0" w:rsidP="002F0BD8">
            <w:pPr>
              <w:widowControl w:val="0"/>
              <w:suppressLineNumbers/>
              <w:suppressAutoHyphens/>
              <w:rPr>
                <w:rFonts w:asciiTheme="minorHAnsi" w:eastAsia="Lucida Sans Unicode" w:hAnsiTheme="minorHAnsi"/>
                <w:sz w:val="18"/>
                <w:szCs w:val="18"/>
                <w:lang w:val="x-none" w:eastAsia="x-none"/>
              </w:rPr>
            </w:pPr>
            <w:r w:rsidRPr="00214DBA">
              <w:rPr>
                <w:rFonts w:asciiTheme="minorHAnsi" w:eastAsia="Lucida Sans Unicode" w:hAnsiTheme="minorHAnsi"/>
                <w:sz w:val="18"/>
                <w:szCs w:val="18"/>
                <w:lang w:val="x-none" w:eastAsia="x-none"/>
              </w:rPr>
              <w:t>Środki wydatkowane</w:t>
            </w:r>
            <w:r w:rsidRPr="00214DBA">
              <w:rPr>
                <w:rFonts w:asciiTheme="minorHAnsi" w:eastAsia="Lucida Sans Unicode" w:hAnsiTheme="minorHAnsi"/>
                <w:sz w:val="18"/>
                <w:szCs w:val="18"/>
                <w:lang w:val="x-none" w:eastAsia="x-none"/>
              </w:rPr>
              <w:br/>
              <w:t>w 2019 r. (w tys. zł)</w:t>
            </w:r>
          </w:p>
        </w:tc>
        <w:tc>
          <w:tcPr>
            <w:tcW w:w="7082" w:type="dxa"/>
          </w:tcPr>
          <w:p w:rsidR="00A028D0" w:rsidRPr="00214DBA" w:rsidRDefault="00A028D0" w:rsidP="002F0BD8">
            <w:pPr>
              <w:widowControl w:val="0"/>
              <w:tabs>
                <w:tab w:val="left" w:pos="317"/>
              </w:tabs>
              <w:suppressAutoHyphens/>
              <w:snapToGrid w:val="0"/>
              <w:ind w:right="-10"/>
              <w:jc w:val="both"/>
              <w:rPr>
                <w:rFonts w:asciiTheme="minorHAnsi" w:hAnsiTheme="minorHAnsi"/>
                <w:sz w:val="18"/>
                <w:szCs w:val="18"/>
                <w:lang w:eastAsia="x-none"/>
              </w:rPr>
            </w:pPr>
            <w:r>
              <w:rPr>
                <w:rFonts w:asciiTheme="minorHAnsi" w:hAnsiTheme="minorHAnsi"/>
                <w:sz w:val="18"/>
                <w:szCs w:val="18"/>
                <w:lang w:eastAsia="x-none"/>
              </w:rPr>
              <w:t xml:space="preserve">DFS UMWL: </w:t>
            </w:r>
            <w:r w:rsidRPr="00214DBA">
              <w:rPr>
                <w:rFonts w:asciiTheme="minorHAnsi" w:hAnsiTheme="minorHAnsi"/>
                <w:sz w:val="18"/>
                <w:szCs w:val="18"/>
                <w:lang w:eastAsia="x-none"/>
              </w:rPr>
              <w:t>Beneficjentom Działania 7.5, których projekty realizowane były w 2019 r. przekazano łącznie 21.422,4 tys. zł i zatwierdzono wydatki na kwotę 11.336,4 tys. zł.</w:t>
            </w:r>
          </w:p>
          <w:p w:rsidR="00A028D0" w:rsidRPr="00214DBA" w:rsidRDefault="00A028D0" w:rsidP="002F0BD8">
            <w:pPr>
              <w:pStyle w:val="Zawartotabeli"/>
              <w:tabs>
                <w:tab w:val="left" w:pos="175"/>
              </w:tabs>
              <w:spacing w:after="0"/>
              <w:jc w:val="both"/>
              <w:rPr>
                <w:rFonts w:asciiTheme="minorHAnsi" w:hAnsiTheme="minorHAnsi"/>
                <w:sz w:val="18"/>
                <w:szCs w:val="18"/>
                <w:lang w:val="pl-PL"/>
              </w:rPr>
            </w:pPr>
          </w:p>
          <w:p w:rsidR="00A028D0" w:rsidRPr="00214DBA" w:rsidRDefault="00A028D0" w:rsidP="002F0BD8">
            <w:pPr>
              <w:pStyle w:val="Zawartotabeli"/>
              <w:tabs>
                <w:tab w:val="left" w:pos="175"/>
              </w:tabs>
              <w:spacing w:after="0"/>
              <w:jc w:val="both"/>
              <w:rPr>
                <w:rFonts w:asciiTheme="minorHAnsi" w:hAnsiTheme="minorHAnsi"/>
                <w:sz w:val="18"/>
                <w:szCs w:val="18"/>
                <w:lang w:val="pl-PL"/>
              </w:rPr>
            </w:pPr>
            <w:r w:rsidRPr="00214DBA">
              <w:rPr>
                <w:rFonts w:asciiTheme="minorHAnsi" w:hAnsiTheme="minorHAnsi"/>
                <w:sz w:val="18"/>
                <w:szCs w:val="18"/>
                <w:lang w:val="pl-PL"/>
              </w:rPr>
              <w:t>DIZ UMWL: -</w:t>
            </w:r>
          </w:p>
        </w:tc>
      </w:tr>
    </w:tbl>
    <w:p w:rsidR="00A028D0" w:rsidRPr="00C15682" w:rsidRDefault="00A028D0" w:rsidP="00A028D0">
      <w:pP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033437" w:rsidRDefault="00A028D0" w:rsidP="002F0BD8">
            <w:pPr>
              <w:widowControl w:val="0"/>
              <w:suppressLineNumbers/>
              <w:suppressAutoHyphens/>
              <w:rPr>
                <w:rFonts w:asciiTheme="minorHAnsi" w:eastAsia="Lucida Sans Unicode" w:hAnsiTheme="minorHAnsi"/>
                <w:sz w:val="18"/>
                <w:szCs w:val="18"/>
                <w:lang w:val="x-none" w:eastAsia="x-none"/>
              </w:rPr>
            </w:pPr>
            <w:r w:rsidRPr="00033437">
              <w:rPr>
                <w:rFonts w:asciiTheme="minorHAnsi" w:eastAsia="Lucida Sans Unicode" w:hAnsiTheme="minorHAnsi"/>
                <w:sz w:val="18"/>
                <w:szCs w:val="18"/>
              </w:rPr>
              <w:t>Priorytet 3</w:t>
            </w:r>
          </w:p>
        </w:tc>
        <w:tc>
          <w:tcPr>
            <w:tcW w:w="7082" w:type="dxa"/>
          </w:tcPr>
          <w:p w:rsidR="00A028D0" w:rsidRPr="00033437" w:rsidRDefault="00A028D0" w:rsidP="002F0BD8">
            <w:pPr>
              <w:widowControl w:val="0"/>
              <w:suppressLineNumbers/>
              <w:suppressAutoHyphens/>
              <w:rPr>
                <w:rFonts w:asciiTheme="minorHAnsi" w:eastAsia="Lucida Sans Unicode" w:hAnsiTheme="minorHAnsi"/>
                <w:sz w:val="18"/>
                <w:szCs w:val="18"/>
              </w:rPr>
            </w:pPr>
            <w:r w:rsidRPr="00033437">
              <w:rPr>
                <w:rFonts w:asciiTheme="minorHAnsi" w:eastAsia="Lucida Sans Unicode" w:hAnsiTheme="minorHAnsi"/>
                <w:sz w:val="18"/>
                <w:szCs w:val="18"/>
              </w:rPr>
              <w:t>Promocja włączenia zawodowego i społecznego</w:t>
            </w:r>
          </w:p>
        </w:tc>
      </w:tr>
      <w:tr w:rsidR="00A028D0" w:rsidRPr="00C15682" w:rsidTr="002F0BD8">
        <w:trPr>
          <w:trHeight w:val="232"/>
        </w:trPr>
        <w:tc>
          <w:tcPr>
            <w:tcW w:w="2268" w:type="dxa"/>
          </w:tcPr>
          <w:p w:rsidR="00A028D0" w:rsidRPr="00033437" w:rsidRDefault="00A028D0" w:rsidP="002F0BD8">
            <w:pPr>
              <w:widowControl w:val="0"/>
              <w:suppressLineNumbers/>
              <w:suppressAutoHyphens/>
              <w:rPr>
                <w:rFonts w:asciiTheme="minorHAnsi" w:eastAsia="Lucida Sans Unicode" w:hAnsiTheme="minorHAnsi"/>
                <w:sz w:val="18"/>
                <w:szCs w:val="18"/>
                <w:lang w:val="x-none" w:eastAsia="x-none"/>
              </w:rPr>
            </w:pPr>
            <w:r w:rsidRPr="00033437">
              <w:rPr>
                <w:rFonts w:asciiTheme="minorHAnsi" w:eastAsia="Lucida Sans Unicode" w:hAnsiTheme="minorHAnsi"/>
                <w:sz w:val="18"/>
                <w:szCs w:val="18"/>
              </w:rPr>
              <w:t>Cel operacyjny 3.2.</w:t>
            </w:r>
          </w:p>
        </w:tc>
        <w:tc>
          <w:tcPr>
            <w:tcW w:w="7082" w:type="dxa"/>
          </w:tcPr>
          <w:p w:rsidR="00A028D0" w:rsidRPr="00033437" w:rsidRDefault="00A028D0" w:rsidP="002F0BD8">
            <w:pPr>
              <w:widowControl w:val="0"/>
              <w:suppressLineNumbers/>
              <w:suppressAutoHyphens/>
              <w:rPr>
                <w:rFonts w:asciiTheme="minorHAnsi" w:eastAsia="Lucida Sans Unicode" w:hAnsiTheme="minorHAnsi"/>
                <w:sz w:val="18"/>
                <w:szCs w:val="18"/>
              </w:rPr>
            </w:pPr>
            <w:r w:rsidRPr="00033437">
              <w:rPr>
                <w:rFonts w:asciiTheme="minorHAnsi" w:eastAsia="Lucida Sans Unicode" w:hAnsiTheme="minorHAnsi"/>
                <w:sz w:val="18"/>
                <w:szCs w:val="18"/>
              </w:rPr>
              <w:t>Rozwój aktywnej integracji</w:t>
            </w:r>
          </w:p>
        </w:tc>
      </w:tr>
      <w:tr w:rsidR="00A028D0" w:rsidRPr="00C15682" w:rsidTr="002F0BD8">
        <w:trPr>
          <w:trHeight w:val="276"/>
        </w:trPr>
        <w:tc>
          <w:tcPr>
            <w:tcW w:w="2268" w:type="dxa"/>
          </w:tcPr>
          <w:p w:rsidR="00A028D0" w:rsidRPr="00033437" w:rsidRDefault="00A028D0" w:rsidP="002F0BD8">
            <w:pPr>
              <w:widowControl w:val="0"/>
              <w:suppressLineNumbers/>
              <w:suppressAutoHyphens/>
              <w:rPr>
                <w:rFonts w:asciiTheme="minorHAnsi" w:eastAsia="Lucida Sans Unicode" w:hAnsiTheme="minorHAnsi"/>
                <w:sz w:val="18"/>
                <w:szCs w:val="18"/>
                <w:lang w:val="x-none" w:eastAsia="x-none"/>
              </w:rPr>
            </w:pPr>
            <w:r w:rsidRPr="00033437">
              <w:rPr>
                <w:rFonts w:asciiTheme="minorHAnsi" w:eastAsia="Lucida Sans Unicode" w:hAnsiTheme="minorHAnsi"/>
                <w:sz w:val="18"/>
                <w:szCs w:val="18"/>
              </w:rPr>
              <w:t>Tytuł zadania 3.2.11.</w:t>
            </w:r>
          </w:p>
        </w:tc>
        <w:tc>
          <w:tcPr>
            <w:tcW w:w="7082" w:type="dxa"/>
          </w:tcPr>
          <w:p w:rsidR="00A028D0" w:rsidRPr="00033437" w:rsidRDefault="00A028D0" w:rsidP="002F0BD8">
            <w:pPr>
              <w:widowControl w:val="0"/>
              <w:suppressLineNumbers/>
              <w:suppressAutoHyphens/>
              <w:jc w:val="both"/>
              <w:rPr>
                <w:rFonts w:asciiTheme="minorHAnsi" w:eastAsia="Lucida Sans Unicode" w:hAnsiTheme="minorHAnsi"/>
                <w:sz w:val="18"/>
                <w:szCs w:val="18"/>
                <w:lang w:val="x-none" w:eastAsia="x-none"/>
              </w:rPr>
            </w:pPr>
            <w:r w:rsidRPr="00033437">
              <w:rPr>
                <w:rFonts w:asciiTheme="minorHAnsi" w:hAnsiTheme="minorHAnsi"/>
                <w:sz w:val="18"/>
                <w:szCs w:val="18"/>
                <w:lang w:val="x-none"/>
              </w:rPr>
              <w:t>Wsparcie rozwoju ekonomii społecznej poprzez działania OWES</w:t>
            </w:r>
          </w:p>
        </w:tc>
      </w:tr>
      <w:tr w:rsidR="00A028D0" w:rsidRPr="00C15682" w:rsidTr="002F0BD8">
        <w:trPr>
          <w:trHeight w:val="1219"/>
        </w:trPr>
        <w:tc>
          <w:tcPr>
            <w:tcW w:w="2268" w:type="dxa"/>
          </w:tcPr>
          <w:p w:rsidR="00A028D0" w:rsidRPr="00C15682" w:rsidRDefault="00A028D0" w:rsidP="002F0BD8">
            <w:pPr>
              <w:widowControl w:val="0"/>
              <w:suppressLineNumbers/>
              <w:suppressAutoHyphens/>
              <w:rPr>
                <w:rFonts w:asciiTheme="minorHAnsi" w:eastAsia="Lucida Sans Unicode" w:hAnsiTheme="minorHAnsi"/>
                <w:sz w:val="18"/>
                <w:szCs w:val="18"/>
                <w:highlight w:val="yellow"/>
                <w:lang w:val="x-none" w:eastAsia="x-none"/>
              </w:rPr>
            </w:pPr>
            <w:r w:rsidRPr="00033437">
              <w:rPr>
                <w:rFonts w:asciiTheme="minorHAnsi" w:eastAsia="Lucida Sans Unicode" w:hAnsiTheme="minorHAnsi"/>
                <w:sz w:val="18"/>
                <w:szCs w:val="18"/>
                <w:lang w:val="x-none" w:eastAsia="x-none"/>
              </w:rPr>
              <w:t>Opis realizacji zadania (</w:t>
            </w:r>
            <w:r w:rsidRPr="00033437">
              <w:rPr>
                <w:rFonts w:asciiTheme="minorHAnsi" w:eastAsia="Lucida Sans Unicode" w:hAnsiTheme="minorHAnsi"/>
                <w:snapToGrid w:val="0"/>
                <w:sz w:val="18"/>
                <w:szCs w:val="18"/>
                <w:lang w:val="x-none" w:eastAsia="x-none"/>
              </w:rPr>
              <w:t>charakterystyka realizowanego zadania: cel, wykonawcy, podjęte</w:t>
            </w:r>
            <w:r w:rsidRPr="00033437">
              <w:rPr>
                <w:rFonts w:asciiTheme="minorHAnsi" w:eastAsia="Lucida Sans Unicode" w:hAnsiTheme="minorHAnsi"/>
                <w:snapToGrid w:val="0"/>
                <w:sz w:val="18"/>
                <w:szCs w:val="18"/>
                <w:lang w:val="x-none" w:eastAsia="x-none"/>
              </w:rPr>
              <w:br/>
              <w:t>i zrealizowane działania)</w:t>
            </w:r>
          </w:p>
        </w:tc>
        <w:tc>
          <w:tcPr>
            <w:tcW w:w="7082" w:type="dxa"/>
          </w:tcPr>
          <w:p w:rsidR="00A028D0" w:rsidRPr="00A33323" w:rsidRDefault="00A028D0" w:rsidP="002F0BD8">
            <w:pPr>
              <w:widowControl w:val="0"/>
              <w:tabs>
                <w:tab w:val="left" w:pos="317"/>
              </w:tabs>
              <w:suppressAutoHyphens/>
              <w:snapToGrid w:val="0"/>
              <w:ind w:right="-10"/>
              <w:jc w:val="both"/>
              <w:rPr>
                <w:rFonts w:asciiTheme="minorHAnsi" w:hAnsiTheme="minorHAnsi"/>
                <w:sz w:val="18"/>
                <w:szCs w:val="18"/>
                <w:lang w:eastAsia="x-none"/>
              </w:rPr>
            </w:pPr>
            <w:r w:rsidRPr="00A33323">
              <w:rPr>
                <w:rFonts w:asciiTheme="minorHAnsi" w:hAnsiTheme="minorHAnsi"/>
                <w:sz w:val="18"/>
                <w:szCs w:val="18"/>
                <w:lang w:eastAsia="x-none"/>
              </w:rPr>
              <w:t xml:space="preserve">DFS UMWL: Celem Poddziałania 7.6.1 „Wsparcie rozwoju ES poprzez działania ośrodków wsparcia ekonomii społecznej” (w ramach RPO-L2020) jest wzmocnienie sektora ekonomii społecznej w regionie, poprzez trwałą integrację społeczną i zawodową osób zagrożonych wykluczeniem społecznym oraz poprawę jakości funkcjonowania podmiotów ekonomii społecznej. Rozwój sektora ekonomii społecznej warunkuje przede wszystkim wsparcie otoczenia przedsiębiorstw społecznych, których trudności rozwojowe różnią się od występujących w tradycyjnej przedsiębiorczości i wymagają szczególnej uwagi. Dlatego ważne jest zaprojektowanie działań skierowanych do instytucji powołanych do wspierania ekonomii społecznej w regionie, które wyposażą przedsiębiorców społecznych w wiedzę niezbędną do działalności gospodarczej, w tym w zakresie zarządzania zasobami ludzkimi, stosowania przepisów prawnych, poszukiwania możliwości poszerzenia zakresu oferowanych usług i zdobywania zleceń, co pozwoli na rozwój i funkcjonowanie gospodarki społecznej w regionie. Instytucje te świadczyły usługi, zgodne z potrzebami PES, dotyczące animacji lokalnej, rozwoju ekonomii społecznej, zmierzające do inicjowania tworzenia nowych podmiotów i przedsiębiorstw społecznych oraz wsparcia istniejących przedsiębiorstw społecznych. Poziom świadczonych usług potwierdzony </w:t>
            </w:r>
            <w:r w:rsidR="00305C63">
              <w:rPr>
                <w:rFonts w:asciiTheme="minorHAnsi" w:hAnsiTheme="minorHAnsi"/>
                <w:sz w:val="18"/>
                <w:szCs w:val="18"/>
                <w:lang w:eastAsia="x-none"/>
              </w:rPr>
              <w:t xml:space="preserve">jest </w:t>
            </w:r>
            <w:r w:rsidRPr="00A33323">
              <w:rPr>
                <w:rFonts w:asciiTheme="minorHAnsi" w:hAnsiTheme="minorHAnsi"/>
                <w:sz w:val="18"/>
                <w:szCs w:val="18"/>
                <w:lang w:eastAsia="x-none"/>
              </w:rPr>
              <w:t>akredytacją w ramach systemu AKSES (system akredytacji i standardów działania instytucji wsparcia ekonomii społecznej). Ponadto, OWES prowadził</w:t>
            </w:r>
            <w:r w:rsidR="00305C63">
              <w:rPr>
                <w:rFonts w:asciiTheme="minorHAnsi" w:hAnsiTheme="minorHAnsi"/>
                <w:sz w:val="18"/>
                <w:szCs w:val="18"/>
                <w:lang w:eastAsia="x-none"/>
              </w:rPr>
              <w:t>y</w:t>
            </w:r>
            <w:r w:rsidRPr="00A33323">
              <w:rPr>
                <w:rFonts w:asciiTheme="minorHAnsi" w:hAnsiTheme="minorHAnsi"/>
                <w:sz w:val="18"/>
                <w:szCs w:val="18"/>
                <w:lang w:eastAsia="x-none"/>
              </w:rPr>
              <w:t xml:space="preserve"> działania zmierzające do integrowania oferty różnych podmiotów ekonomii społecznej i zapewnienia odpowiedniej współpracy tych podmiotów w działaniach na rzecz osób wymagających wsparcia. Dodatkowo rola OWES w zakresie promocji ekonomii społecznej baz</w:t>
            </w:r>
            <w:r w:rsidR="00305C63">
              <w:rPr>
                <w:rFonts w:asciiTheme="minorHAnsi" w:hAnsiTheme="minorHAnsi"/>
                <w:sz w:val="18"/>
                <w:szCs w:val="18"/>
                <w:lang w:eastAsia="x-none"/>
              </w:rPr>
              <w:t>uje</w:t>
            </w:r>
            <w:r w:rsidRPr="00A33323">
              <w:rPr>
                <w:rFonts w:asciiTheme="minorHAnsi" w:hAnsiTheme="minorHAnsi"/>
                <w:sz w:val="18"/>
                <w:szCs w:val="18"/>
                <w:lang w:eastAsia="x-none"/>
              </w:rPr>
              <w:t xml:space="preserve"> na pracy z urzędnikami różnych szczebli, biznesu. Praca ta </w:t>
            </w:r>
            <w:r w:rsidR="00305C63">
              <w:rPr>
                <w:rFonts w:asciiTheme="minorHAnsi" w:hAnsiTheme="minorHAnsi"/>
                <w:sz w:val="18"/>
                <w:szCs w:val="18"/>
                <w:lang w:eastAsia="x-none"/>
              </w:rPr>
              <w:t>uwzględnia</w:t>
            </w:r>
            <w:r w:rsidRPr="00A33323">
              <w:rPr>
                <w:rFonts w:asciiTheme="minorHAnsi" w:hAnsiTheme="minorHAnsi"/>
                <w:sz w:val="18"/>
                <w:szCs w:val="18"/>
                <w:lang w:eastAsia="x-none"/>
              </w:rPr>
              <w:t xml:space="preserve"> szukanie konkretnych rozwiązań dopasowanych do potrzeb i możliwości dane</w:t>
            </w:r>
            <w:r w:rsidR="00305C63">
              <w:rPr>
                <w:rFonts w:asciiTheme="minorHAnsi" w:hAnsiTheme="minorHAnsi"/>
                <w:sz w:val="18"/>
                <w:szCs w:val="18"/>
                <w:lang w:eastAsia="x-none"/>
              </w:rPr>
              <w:t>go samorządu, a także prezentowanie dobrych praktyk</w:t>
            </w:r>
            <w:r w:rsidRPr="00A33323">
              <w:rPr>
                <w:rFonts w:asciiTheme="minorHAnsi" w:hAnsiTheme="minorHAnsi"/>
                <w:sz w:val="18"/>
                <w:szCs w:val="18"/>
                <w:lang w:eastAsia="x-none"/>
              </w:rPr>
              <w:t>, szczególnie wśród tych gmin i powiatów, w których ekonomia społeczna odgrywa istotną rolę.</w:t>
            </w:r>
          </w:p>
          <w:p w:rsidR="00A028D0" w:rsidRPr="00A33323" w:rsidRDefault="00A028D0" w:rsidP="002F0BD8">
            <w:pPr>
              <w:widowControl w:val="0"/>
              <w:tabs>
                <w:tab w:val="left" w:pos="317"/>
              </w:tabs>
              <w:suppressAutoHyphens/>
              <w:snapToGrid w:val="0"/>
              <w:ind w:right="-10"/>
              <w:jc w:val="both"/>
              <w:rPr>
                <w:rFonts w:asciiTheme="minorHAnsi" w:hAnsiTheme="minorHAnsi"/>
                <w:sz w:val="18"/>
                <w:szCs w:val="18"/>
                <w:lang w:eastAsia="x-none"/>
              </w:rPr>
            </w:pPr>
            <w:r w:rsidRPr="00A33323">
              <w:rPr>
                <w:rFonts w:asciiTheme="minorHAnsi" w:hAnsiTheme="minorHAnsi"/>
                <w:sz w:val="18"/>
                <w:szCs w:val="18"/>
                <w:lang w:eastAsia="x-none"/>
              </w:rPr>
              <w:t>Pomoc skierowana bezpośrednio do osób zagrożonych wykluczeniem społecznym opiera się na tworzeniu nowych oraz wzmocnieniu istniejących przedsiębiorstw społecznych poprzez zwiększanie w nich zatrudnienia za pomocą systemu dotacji, szkoleń, mentoringu i wsparcia pomostowego.</w:t>
            </w:r>
          </w:p>
          <w:p w:rsidR="00A028D0" w:rsidRPr="00A33323" w:rsidRDefault="00A028D0" w:rsidP="002F0BD8">
            <w:pPr>
              <w:widowControl w:val="0"/>
              <w:tabs>
                <w:tab w:val="left" w:pos="173"/>
              </w:tabs>
              <w:suppressAutoHyphens/>
              <w:snapToGrid w:val="0"/>
              <w:ind w:right="-10"/>
              <w:jc w:val="both"/>
              <w:rPr>
                <w:rFonts w:asciiTheme="minorHAnsi" w:hAnsiTheme="minorHAnsi"/>
                <w:sz w:val="18"/>
                <w:szCs w:val="18"/>
                <w:lang w:eastAsia="x-none"/>
              </w:rPr>
            </w:pPr>
            <w:r w:rsidRPr="00A33323">
              <w:rPr>
                <w:rFonts w:asciiTheme="minorHAnsi" w:hAnsiTheme="minorHAnsi"/>
                <w:sz w:val="18"/>
                <w:szCs w:val="18"/>
                <w:lang w:eastAsia="x-none"/>
              </w:rPr>
              <w:t>Łącznie w 2019</w:t>
            </w:r>
            <w:r>
              <w:rPr>
                <w:rFonts w:asciiTheme="minorHAnsi" w:hAnsiTheme="minorHAnsi"/>
                <w:sz w:val="18"/>
                <w:szCs w:val="18"/>
                <w:lang w:eastAsia="x-none"/>
              </w:rPr>
              <w:t xml:space="preserve"> </w:t>
            </w:r>
            <w:r w:rsidRPr="00A33323">
              <w:rPr>
                <w:rFonts w:asciiTheme="minorHAnsi" w:hAnsiTheme="minorHAnsi"/>
                <w:sz w:val="18"/>
                <w:szCs w:val="18"/>
                <w:lang w:eastAsia="x-none"/>
              </w:rPr>
              <w:t>r. w Lubuskim realizowane były 4 projekty w ramach Poddziałania 7.6.1. RPO Lubuskie 2020.</w:t>
            </w:r>
          </w:p>
          <w:p w:rsidR="00A028D0" w:rsidRPr="00C15682" w:rsidRDefault="00A028D0" w:rsidP="002F0BD8">
            <w:pPr>
              <w:widowControl w:val="0"/>
              <w:tabs>
                <w:tab w:val="left" w:pos="317"/>
              </w:tabs>
              <w:suppressAutoHyphens/>
              <w:snapToGrid w:val="0"/>
              <w:ind w:right="-10"/>
              <w:jc w:val="both"/>
              <w:rPr>
                <w:rFonts w:asciiTheme="minorHAnsi" w:hAnsiTheme="minorHAnsi"/>
                <w:sz w:val="18"/>
                <w:szCs w:val="18"/>
                <w:highlight w:val="yellow"/>
                <w:lang w:eastAsia="x-none"/>
              </w:rPr>
            </w:pPr>
          </w:p>
          <w:p w:rsidR="00A028D0" w:rsidRPr="00C15682" w:rsidRDefault="00A028D0" w:rsidP="002F0BD8">
            <w:pPr>
              <w:widowControl w:val="0"/>
              <w:tabs>
                <w:tab w:val="left" w:pos="317"/>
              </w:tabs>
              <w:suppressAutoHyphens/>
              <w:snapToGrid w:val="0"/>
              <w:ind w:right="-10"/>
              <w:jc w:val="both"/>
              <w:rPr>
                <w:rFonts w:asciiTheme="minorHAnsi" w:hAnsiTheme="minorHAnsi"/>
                <w:sz w:val="18"/>
                <w:szCs w:val="18"/>
                <w:highlight w:val="yellow"/>
                <w:lang w:eastAsia="x-none"/>
              </w:rPr>
            </w:pPr>
            <w:r w:rsidRPr="00033437">
              <w:rPr>
                <w:rFonts w:asciiTheme="minorHAnsi" w:hAnsiTheme="minorHAnsi"/>
                <w:sz w:val="18"/>
                <w:szCs w:val="18"/>
                <w:lang w:eastAsia="x-none"/>
              </w:rPr>
              <w:t xml:space="preserve">WUP (RE): Ośrodek Wsparcia Ekonomii Społecznej (OWES) jest wspólnym przedsięwzięciem: Fundacji na rzecz Collegium Polonicum (lider), Wojewódzkiego Urzędu Pracy w Zielonej Górze </w:t>
            </w:r>
            <w:r w:rsidRPr="00033437">
              <w:rPr>
                <w:rFonts w:asciiTheme="minorHAnsi" w:hAnsiTheme="minorHAnsi"/>
                <w:sz w:val="18"/>
                <w:szCs w:val="18"/>
                <w:lang w:eastAsia="x-none"/>
              </w:rPr>
              <w:lastRenderedPageBreak/>
              <w:t>(partner) i Fundacji Rozwoju Demokracji Lokalnej (partner). Swoje działania skupia na wzroście potencjału sektora ekonomii społecznej w województwie lubuskim poprzez trwałą integrację społeczną i zawodową osób, które z różnych powodów wypychane są poza margines rynku pracy, zwiększeniu zatrudnienia tworząc nowe miejsca pracy, a także poprzez działania wspierające jakość funkcjonowania podmiotów ekonomii społecznej. Realizacja zadania zmierza do pomocy osobom wykluczonym, zagrożonym ubóstwem lub wykluczonym społecznie poprzez tworzenie miejsc pracy w nowych i istniejących przedsiębiorstwach społecznych (m.in.: doradztwo, szkolenia, dotacje inwestycyjne na doposażenie miejsca pracy, wsparcie pomostowe na bieżące koszty działania przedsiębiorstwa społecznego)</w:t>
            </w:r>
            <w:r>
              <w:rPr>
                <w:rFonts w:asciiTheme="minorHAnsi" w:hAnsiTheme="minorHAnsi"/>
                <w:sz w:val="18"/>
                <w:szCs w:val="18"/>
                <w:lang w:eastAsia="x-none"/>
              </w:rPr>
              <w:t>.</w:t>
            </w:r>
          </w:p>
        </w:tc>
      </w:tr>
      <w:tr w:rsidR="00A028D0" w:rsidRPr="00C15682" w:rsidTr="002F0BD8">
        <w:tc>
          <w:tcPr>
            <w:tcW w:w="2268" w:type="dxa"/>
          </w:tcPr>
          <w:p w:rsidR="00A028D0" w:rsidRPr="00C15682" w:rsidRDefault="00A028D0" w:rsidP="002F0BD8">
            <w:pPr>
              <w:widowControl w:val="0"/>
              <w:suppressLineNumbers/>
              <w:suppressAutoHyphens/>
              <w:rPr>
                <w:rFonts w:asciiTheme="minorHAnsi" w:eastAsia="Lucida Sans Unicode" w:hAnsiTheme="minorHAnsi"/>
                <w:sz w:val="18"/>
                <w:szCs w:val="18"/>
                <w:highlight w:val="yellow"/>
                <w:lang w:val="x-none" w:eastAsia="x-none"/>
              </w:rPr>
            </w:pPr>
            <w:r w:rsidRPr="00033437">
              <w:rPr>
                <w:rFonts w:asciiTheme="minorHAnsi" w:eastAsia="Lucida Sans Unicode" w:hAnsiTheme="minorHAnsi"/>
                <w:sz w:val="18"/>
                <w:szCs w:val="18"/>
                <w:lang w:val="x-none" w:eastAsia="x-none"/>
              </w:rPr>
              <w:lastRenderedPageBreak/>
              <w:t>Uzyskane efekty</w:t>
            </w:r>
            <w:r w:rsidRPr="00033437">
              <w:rPr>
                <w:rFonts w:asciiTheme="minorHAnsi" w:eastAsia="Lucida Sans Unicode" w:hAnsiTheme="minorHAnsi"/>
                <w:sz w:val="18"/>
                <w:szCs w:val="18"/>
                <w:lang w:eastAsia="x-none"/>
              </w:rPr>
              <w:br/>
            </w:r>
            <w:r w:rsidRPr="00033437">
              <w:rPr>
                <w:rFonts w:asciiTheme="minorHAnsi" w:eastAsia="Lucida Sans Unicode" w:hAnsiTheme="minorHAnsi"/>
                <w:sz w:val="18"/>
                <w:szCs w:val="18"/>
                <w:lang w:val="x-none" w:eastAsia="x-none"/>
              </w:rPr>
              <w:t>(</w:t>
            </w:r>
            <w:r w:rsidRPr="00033437">
              <w:rPr>
                <w:rFonts w:asciiTheme="minorHAnsi" w:eastAsia="Lucida Sans Unicode" w:hAnsiTheme="minorHAnsi"/>
                <w:snapToGrid w:val="0"/>
                <w:sz w:val="18"/>
                <w:szCs w:val="18"/>
                <w:lang w:val="x-none" w:eastAsia="x-none"/>
              </w:rPr>
              <w:t>w ujęciu ilościowym</w:t>
            </w:r>
            <w:r w:rsidRPr="00033437">
              <w:rPr>
                <w:rFonts w:asciiTheme="minorHAnsi" w:eastAsia="Lucida Sans Unicode" w:hAnsiTheme="minorHAnsi"/>
                <w:snapToGrid w:val="0"/>
                <w:sz w:val="18"/>
                <w:szCs w:val="18"/>
                <w:lang w:eastAsia="x-none"/>
              </w:rPr>
              <w:br/>
            </w:r>
            <w:r w:rsidRPr="00033437">
              <w:rPr>
                <w:rFonts w:asciiTheme="minorHAnsi" w:eastAsia="Lucida Sans Unicode" w:hAnsiTheme="minorHAnsi"/>
                <w:snapToGrid w:val="0"/>
                <w:sz w:val="18"/>
                <w:szCs w:val="18"/>
                <w:lang w:val="x-none" w:eastAsia="x-none"/>
              </w:rPr>
              <w:t>i jakościowym</w:t>
            </w:r>
            <w:r w:rsidRPr="00033437">
              <w:rPr>
                <w:rFonts w:asciiTheme="minorHAnsi" w:eastAsia="Lucida Sans Unicode" w:hAnsiTheme="minorHAnsi"/>
                <w:sz w:val="18"/>
                <w:szCs w:val="18"/>
                <w:lang w:val="x-none" w:eastAsia="x-none"/>
              </w:rPr>
              <w:t>)</w:t>
            </w:r>
          </w:p>
        </w:tc>
        <w:tc>
          <w:tcPr>
            <w:tcW w:w="7082" w:type="dxa"/>
          </w:tcPr>
          <w:p w:rsidR="00A028D0" w:rsidRPr="003E6F34" w:rsidRDefault="00A028D0" w:rsidP="002F0BD8">
            <w:pPr>
              <w:widowControl w:val="0"/>
              <w:suppressLineNumbers/>
              <w:tabs>
                <w:tab w:val="left" w:pos="175"/>
              </w:tabs>
              <w:suppressAutoHyphens/>
              <w:jc w:val="both"/>
              <w:rPr>
                <w:rFonts w:asciiTheme="minorHAnsi" w:eastAsia="Lucida Sans Unicode" w:hAnsiTheme="minorHAnsi"/>
                <w:sz w:val="18"/>
                <w:szCs w:val="18"/>
              </w:rPr>
            </w:pPr>
            <w:r w:rsidRPr="003E6F34">
              <w:rPr>
                <w:rFonts w:asciiTheme="minorHAnsi" w:eastAsia="Lucida Sans Unicode" w:hAnsiTheme="minorHAnsi"/>
                <w:sz w:val="18"/>
                <w:szCs w:val="18"/>
              </w:rPr>
              <w:t>DFS UMWL:</w:t>
            </w:r>
          </w:p>
          <w:p w:rsidR="00A028D0" w:rsidRDefault="00A028D0" w:rsidP="0042189C">
            <w:pPr>
              <w:pStyle w:val="Akapitzlist"/>
              <w:widowControl w:val="0"/>
              <w:numPr>
                <w:ilvl w:val="0"/>
                <w:numId w:val="60"/>
              </w:numPr>
              <w:suppressLineNumbers/>
              <w:tabs>
                <w:tab w:val="left" w:pos="175"/>
              </w:tabs>
              <w:suppressAutoHyphens/>
              <w:ind w:left="0" w:firstLine="0"/>
              <w:jc w:val="both"/>
              <w:rPr>
                <w:rFonts w:asciiTheme="minorHAnsi" w:eastAsia="Lucida Sans Unicode" w:hAnsiTheme="minorHAnsi"/>
                <w:sz w:val="18"/>
                <w:szCs w:val="18"/>
              </w:rPr>
            </w:pPr>
            <w:r w:rsidRPr="003E6F34">
              <w:rPr>
                <w:rFonts w:asciiTheme="minorHAnsi" w:eastAsia="Lucida Sans Unicode" w:hAnsiTheme="minorHAnsi"/>
                <w:sz w:val="18"/>
                <w:szCs w:val="18"/>
              </w:rPr>
              <w:t>wskaźniki rezultatu bezpośredniego:</w:t>
            </w:r>
          </w:p>
          <w:p w:rsidR="00A028D0" w:rsidRPr="003E6F34" w:rsidRDefault="00A028D0" w:rsidP="0042189C">
            <w:pPr>
              <w:pStyle w:val="Akapitzlist"/>
              <w:widowControl w:val="0"/>
              <w:numPr>
                <w:ilvl w:val="2"/>
                <w:numId w:val="51"/>
              </w:numPr>
              <w:suppressLineNumbers/>
              <w:tabs>
                <w:tab w:val="left" w:pos="175"/>
              </w:tabs>
              <w:suppressAutoHyphens/>
              <w:ind w:left="0" w:firstLine="0"/>
              <w:jc w:val="both"/>
              <w:rPr>
                <w:rFonts w:asciiTheme="minorHAnsi" w:eastAsia="Lucida Sans Unicode" w:hAnsiTheme="minorHAnsi"/>
                <w:sz w:val="18"/>
                <w:szCs w:val="18"/>
              </w:rPr>
            </w:pPr>
            <w:r w:rsidRPr="003E6F34">
              <w:rPr>
                <w:rFonts w:asciiTheme="minorHAnsi" w:eastAsia="Lucida Sans Unicode" w:hAnsiTheme="minorHAnsi"/>
                <w:sz w:val="18"/>
                <w:szCs w:val="18"/>
              </w:rPr>
              <w:t xml:space="preserve">liczba miejsc pracy utworzonych w przedsiębiorstwach społecznych </w:t>
            </w:r>
            <w:r w:rsidRPr="003E6F34">
              <w:rPr>
                <w:rFonts w:asciiTheme="minorHAnsi" w:eastAsia="Lucida Sans Unicode" w:hAnsiTheme="minorHAnsi"/>
                <w:sz w:val="18"/>
                <w:szCs w:val="18"/>
                <w:lang w:val="pl-PL"/>
              </w:rPr>
              <w:t>-</w:t>
            </w:r>
            <w:r w:rsidRPr="003E6F34">
              <w:rPr>
                <w:rFonts w:asciiTheme="minorHAnsi" w:eastAsia="Lucida Sans Unicode" w:hAnsiTheme="minorHAnsi"/>
                <w:sz w:val="18"/>
                <w:szCs w:val="18"/>
              </w:rPr>
              <w:t xml:space="preserve"> osiągnięta wartość wskaźnika – 430</w:t>
            </w:r>
            <w:r w:rsidRPr="003E6F34">
              <w:rPr>
                <w:rFonts w:asciiTheme="minorHAnsi" w:eastAsia="Lucida Sans Unicode" w:hAnsiTheme="minorHAnsi"/>
                <w:sz w:val="18"/>
                <w:szCs w:val="18"/>
                <w:lang w:val="pl-PL"/>
              </w:rPr>
              <w:t>;</w:t>
            </w:r>
          </w:p>
          <w:p w:rsidR="00A028D0" w:rsidRPr="003E6F34" w:rsidRDefault="00A028D0" w:rsidP="0042189C">
            <w:pPr>
              <w:pStyle w:val="Akapitzlist"/>
              <w:widowControl w:val="0"/>
              <w:numPr>
                <w:ilvl w:val="2"/>
                <w:numId w:val="51"/>
              </w:numPr>
              <w:suppressLineNumbers/>
              <w:tabs>
                <w:tab w:val="left" w:pos="175"/>
              </w:tabs>
              <w:suppressAutoHyphens/>
              <w:ind w:left="0" w:firstLine="0"/>
              <w:jc w:val="both"/>
              <w:rPr>
                <w:rFonts w:asciiTheme="minorHAnsi" w:eastAsia="Lucida Sans Unicode" w:hAnsiTheme="minorHAnsi"/>
                <w:sz w:val="18"/>
                <w:szCs w:val="18"/>
              </w:rPr>
            </w:pPr>
            <w:r w:rsidRPr="003E6F34">
              <w:rPr>
                <w:rFonts w:asciiTheme="minorHAnsi" w:eastAsia="Lucida Sans Unicode" w:hAnsiTheme="minorHAnsi"/>
                <w:sz w:val="18"/>
                <w:szCs w:val="18"/>
              </w:rPr>
              <w:t xml:space="preserve">liczba osób zagrożonych ubóstwem lub wykluczeniem społecznym pracujących po opuszczeniu programu (łącznie z pracującymi na własny rachunek) </w:t>
            </w:r>
            <w:r w:rsidRPr="003E6F34">
              <w:rPr>
                <w:rFonts w:asciiTheme="minorHAnsi" w:eastAsia="Lucida Sans Unicode" w:hAnsiTheme="minorHAnsi"/>
                <w:sz w:val="18"/>
                <w:szCs w:val="18"/>
                <w:lang w:val="pl-PL"/>
              </w:rPr>
              <w:t>-</w:t>
            </w:r>
            <w:r w:rsidRPr="003E6F34">
              <w:rPr>
                <w:rFonts w:asciiTheme="minorHAnsi" w:eastAsia="Lucida Sans Unicode" w:hAnsiTheme="minorHAnsi"/>
                <w:sz w:val="18"/>
                <w:szCs w:val="18"/>
              </w:rPr>
              <w:t xml:space="preserve"> osiągnięta wartość wskaźnika </w:t>
            </w:r>
            <w:r w:rsidRPr="003E6F34">
              <w:rPr>
                <w:rFonts w:asciiTheme="minorHAnsi" w:eastAsia="Lucida Sans Unicode" w:hAnsiTheme="minorHAnsi"/>
                <w:sz w:val="18"/>
                <w:szCs w:val="18"/>
                <w:lang w:val="pl-PL"/>
              </w:rPr>
              <w:t>–</w:t>
            </w:r>
            <w:r w:rsidRPr="003E6F34">
              <w:rPr>
                <w:rFonts w:asciiTheme="minorHAnsi" w:eastAsia="Lucida Sans Unicode" w:hAnsiTheme="minorHAnsi"/>
                <w:sz w:val="18"/>
                <w:szCs w:val="18"/>
              </w:rPr>
              <w:t xml:space="preserve"> 230</w:t>
            </w:r>
            <w:r w:rsidRPr="003E6F34">
              <w:rPr>
                <w:rFonts w:asciiTheme="minorHAnsi" w:eastAsia="Lucida Sans Unicode" w:hAnsiTheme="minorHAnsi"/>
                <w:sz w:val="18"/>
                <w:szCs w:val="18"/>
                <w:lang w:val="pl-PL"/>
              </w:rPr>
              <w:t>.</w:t>
            </w:r>
          </w:p>
          <w:p w:rsidR="00A028D0" w:rsidRPr="003E6F34" w:rsidRDefault="00A028D0" w:rsidP="0042189C">
            <w:pPr>
              <w:pStyle w:val="Akapitzlist"/>
              <w:widowControl w:val="0"/>
              <w:numPr>
                <w:ilvl w:val="0"/>
                <w:numId w:val="60"/>
              </w:numPr>
              <w:suppressLineNumbers/>
              <w:tabs>
                <w:tab w:val="left" w:pos="175"/>
              </w:tabs>
              <w:suppressAutoHyphens/>
              <w:ind w:left="25" w:firstLine="0"/>
              <w:jc w:val="both"/>
              <w:rPr>
                <w:rFonts w:asciiTheme="minorHAnsi" w:eastAsia="Lucida Sans Unicode" w:hAnsiTheme="minorHAnsi"/>
                <w:sz w:val="18"/>
                <w:szCs w:val="18"/>
              </w:rPr>
            </w:pPr>
            <w:r w:rsidRPr="003E6F34">
              <w:rPr>
                <w:rFonts w:asciiTheme="minorHAnsi" w:eastAsia="Lucida Sans Unicode" w:hAnsiTheme="minorHAnsi"/>
                <w:sz w:val="18"/>
                <w:szCs w:val="18"/>
              </w:rPr>
              <w:t>wskaźniki produktu:</w:t>
            </w:r>
          </w:p>
          <w:p w:rsidR="00A028D0" w:rsidRPr="00545DD2" w:rsidRDefault="00A028D0" w:rsidP="0042189C">
            <w:pPr>
              <w:widowControl w:val="0"/>
              <w:numPr>
                <w:ilvl w:val="2"/>
                <w:numId w:val="50"/>
              </w:numPr>
              <w:suppressLineNumbers/>
              <w:tabs>
                <w:tab w:val="left" w:pos="175"/>
              </w:tabs>
              <w:suppressAutoHyphens/>
              <w:ind w:left="0" w:firstLine="0"/>
              <w:jc w:val="both"/>
              <w:rPr>
                <w:rFonts w:asciiTheme="minorHAnsi" w:eastAsia="Lucida Sans Unicode" w:hAnsiTheme="minorHAnsi"/>
                <w:sz w:val="18"/>
                <w:szCs w:val="18"/>
                <w:lang w:eastAsia="x-none"/>
              </w:rPr>
            </w:pPr>
            <w:r w:rsidRPr="00545DD2">
              <w:rPr>
                <w:rFonts w:asciiTheme="minorHAnsi" w:eastAsia="Lucida Sans Unicode" w:hAnsiTheme="minorHAnsi"/>
                <w:sz w:val="18"/>
                <w:szCs w:val="18"/>
                <w:lang w:eastAsia="x-none"/>
              </w:rPr>
              <w:t>liczba podmiotów ekonomii społecznej objętych wsparciem - osiągnięta wartość wskaźnika – 444;</w:t>
            </w:r>
          </w:p>
          <w:p w:rsidR="00A028D0" w:rsidRPr="00545DD2" w:rsidRDefault="00A028D0" w:rsidP="0042189C">
            <w:pPr>
              <w:widowControl w:val="0"/>
              <w:numPr>
                <w:ilvl w:val="2"/>
                <w:numId w:val="50"/>
              </w:numPr>
              <w:suppressLineNumbers/>
              <w:tabs>
                <w:tab w:val="left" w:pos="175"/>
              </w:tabs>
              <w:suppressAutoHyphens/>
              <w:ind w:left="0" w:firstLine="0"/>
              <w:jc w:val="both"/>
              <w:rPr>
                <w:rFonts w:asciiTheme="minorHAnsi" w:eastAsia="Lucida Sans Unicode" w:hAnsiTheme="minorHAnsi"/>
                <w:sz w:val="18"/>
                <w:szCs w:val="18"/>
                <w:lang w:eastAsia="x-none"/>
              </w:rPr>
            </w:pPr>
            <w:r w:rsidRPr="00545DD2">
              <w:rPr>
                <w:rFonts w:asciiTheme="minorHAnsi" w:eastAsia="Lucida Sans Unicode" w:hAnsiTheme="minorHAnsi"/>
                <w:sz w:val="18"/>
                <w:szCs w:val="18"/>
                <w:lang w:eastAsia="x-none"/>
              </w:rPr>
              <w:t>liczba osób zagrożonych ubóstwem lub wykluczeniem społecznym objętych wsparciem w programie - osiągnięta wartość wskaźnika – 1.595;</w:t>
            </w:r>
          </w:p>
          <w:p w:rsidR="00A028D0" w:rsidRPr="00545DD2" w:rsidRDefault="00A028D0" w:rsidP="0042189C">
            <w:pPr>
              <w:widowControl w:val="0"/>
              <w:numPr>
                <w:ilvl w:val="2"/>
                <w:numId w:val="50"/>
              </w:numPr>
              <w:suppressLineNumbers/>
              <w:tabs>
                <w:tab w:val="left" w:pos="175"/>
              </w:tabs>
              <w:suppressAutoHyphens/>
              <w:ind w:left="25" w:firstLine="0"/>
              <w:jc w:val="both"/>
              <w:rPr>
                <w:rFonts w:asciiTheme="minorHAnsi" w:eastAsia="Lucida Sans Unicode" w:hAnsiTheme="minorHAnsi"/>
                <w:sz w:val="18"/>
                <w:szCs w:val="18"/>
                <w:lang w:val="x-none" w:eastAsia="x-none"/>
              </w:rPr>
            </w:pPr>
            <w:r w:rsidRPr="00545DD2">
              <w:rPr>
                <w:rFonts w:asciiTheme="minorHAnsi" w:eastAsia="Lucida Sans Unicode" w:hAnsiTheme="minorHAnsi"/>
                <w:sz w:val="18"/>
                <w:szCs w:val="18"/>
                <w:lang w:eastAsia="x-none"/>
              </w:rPr>
              <w:t>liczba osób pochodzących z obszarów wiejskich (c) - 790;</w:t>
            </w:r>
          </w:p>
          <w:p w:rsidR="00A028D0" w:rsidRPr="003E6F34" w:rsidRDefault="00A028D0" w:rsidP="002F0BD8">
            <w:pPr>
              <w:widowControl w:val="0"/>
              <w:suppressLineNumbers/>
              <w:tabs>
                <w:tab w:val="left" w:pos="175"/>
              </w:tabs>
              <w:suppressAutoHyphens/>
              <w:jc w:val="both"/>
              <w:rPr>
                <w:rFonts w:asciiTheme="minorHAnsi" w:eastAsia="Lucida Sans Unicode" w:hAnsiTheme="minorHAnsi"/>
                <w:sz w:val="18"/>
                <w:szCs w:val="18"/>
              </w:rPr>
            </w:pPr>
          </w:p>
          <w:p w:rsidR="00A028D0" w:rsidRPr="003E6F34" w:rsidRDefault="00A028D0" w:rsidP="002F0BD8">
            <w:pPr>
              <w:widowControl w:val="0"/>
              <w:suppressLineNumbers/>
              <w:tabs>
                <w:tab w:val="left" w:pos="175"/>
              </w:tabs>
              <w:suppressAutoHyphens/>
              <w:jc w:val="both"/>
              <w:rPr>
                <w:rFonts w:asciiTheme="minorHAnsi" w:eastAsia="Lucida Sans Unicode" w:hAnsiTheme="minorHAnsi"/>
                <w:sz w:val="18"/>
                <w:szCs w:val="18"/>
              </w:rPr>
            </w:pPr>
            <w:r w:rsidRPr="003E6F34">
              <w:rPr>
                <w:rFonts w:asciiTheme="minorHAnsi" w:eastAsia="Lucida Sans Unicode" w:hAnsiTheme="minorHAnsi"/>
                <w:sz w:val="18"/>
                <w:szCs w:val="18"/>
              </w:rPr>
              <w:t>WUP (RE):</w:t>
            </w:r>
          </w:p>
          <w:p w:rsidR="00A028D0" w:rsidRPr="003E6F34" w:rsidRDefault="00A028D0" w:rsidP="0042189C">
            <w:pPr>
              <w:pStyle w:val="Akapitzlist"/>
              <w:numPr>
                <w:ilvl w:val="0"/>
                <w:numId w:val="130"/>
              </w:numPr>
              <w:tabs>
                <w:tab w:val="left" w:pos="168"/>
              </w:tabs>
              <w:autoSpaceDE w:val="0"/>
              <w:autoSpaceDN w:val="0"/>
              <w:adjustRightInd w:val="0"/>
              <w:ind w:hanging="720"/>
              <w:jc w:val="both"/>
              <w:rPr>
                <w:rFonts w:asciiTheme="minorHAnsi" w:eastAsia="Lucida Sans Unicode" w:hAnsiTheme="minorHAnsi"/>
                <w:sz w:val="18"/>
                <w:szCs w:val="18"/>
              </w:rPr>
            </w:pPr>
            <w:r w:rsidRPr="003E6F34">
              <w:rPr>
                <w:rFonts w:asciiTheme="minorHAnsi" w:eastAsia="Lucida Sans Unicode" w:hAnsiTheme="minorHAnsi"/>
                <w:sz w:val="18"/>
                <w:szCs w:val="18"/>
              </w:rPr>
              <w:t>Doradcy Wojewódzkiego Urzędu Pracy:</w:t>
            </w:r>
          </w:p>
          <w:p w:rsidR="00A028D0" w:rsidRPr="003E6F34" w:rsidRDefault="00A028D0" w:rsidP="0042189C">
            <w:pPr>
              <w:pStyle w:val="Akapitzlist"/>
              <w:numPr>
                <w:ilvl w:val="0"/>
                <w:numId w:val="131"/>
              </w:numPr>
              <w:tabs>
                <w:tab w:val="left" w:pos="168"/>
              </w:tabs>
              <w:autoSpaceDE w:val="0"/>
              <w:autoSpaceDN w:val="0"/>
              <w:adjustRightInd w:val="0"/>
              <w:ind w:left="0" w:firstLine="0"/>
              <w:jc w:val="both"/>
              <w:rPr>
                <w:rFonts w:asciiTheme="minorHAnsi" w:eastAsia="Lucida Sans Unicode" w:hAnsiTheme="minorHAnsi"/>
                <w:sz w:val="18"/>
                <w:szCs w:val="18"/>
              </w:rPr>
            </w:pPr>
            <w:r w:rsidRPr="003E6F34">
              <w:rPr>
                <w:rFonts w:asciiTheme="minorHAnsi" w:eastAsia="Lucida Sans Unicode" w:hAnsiTheme="minorHAnsi"/>
                <w:sz w:val="18"/>
                <w:szCs w:val="18"/>
              </w:rPr>
              <w:t>przygotowali 8 grup do utworzenia nowego przedsiębiorstwa społecznego i uruchomienia w nim nowych miejsc pracy,</w:t>
            </w:r>
          </w:p>
          <w:p w:rsidR="00A028D0" w:rsidRPr="003E6F34" w:rsidRDefault="00A028D0" w:rsidP="0042189C">
            <w:pPr>
              <w:pStyle w:val="Akapitzlist"/>
              <w:numPr>
                <w:ilvl w:val="0"/>
                <w:numId w:val="131"/>
              </w:numPr>
              <w:tabs>
                <w:tab w:val="left" w:pos="168"/>
              </w:tabs>
              <w:autoSpaceDE w:val="0"/>
              <w:autoSpaceDN w:val="0"/>
              <w:adjustRightInd w:val="0"/>
              <w:ind w:left="0" w:firstLine="0"/>
              <w:jc w:val="both"/>
              <w:rPr>
                <w:rFonts w:asciiTheme="minorHAnsi" w:eastAsia="Lucida Sans Unicode" w:hAnsiTheme="minorHAnsi"/>
                <w:sz w:val="18"/>
                <w:szCs w:val="18"/>
              </w:rPr>
            </w:pPr>
            <w:r w:rsidRPr="003E6F34">
              <w:rPr>
                <w:rFonts w:asciiTheme="minorHAnsi" w:eastAsia="Lucida Sans Unicode" w:hAnsiTheme="minorHAnsi"/>
                <w:sz w:val="18"/>
                <w:szCs w:val="18"/>
              </w:rPr>
              <w:t>wsparli 8 grup w przygotowaniu biznesplanu działalności gospodarczej,</w:t>
            </w:r>
          </w:p>
          <w:p w:rsidR="00A028D0" w:rsidRPr="003E6F34" w:rsidRDefault="006B5765" w:rsidP="0042189C">
            <w:pPr>
              <w:pStyle w:val="Akapitzlist"/>
              <w:numPr>
                <w:ilvl w:val="0"/>
                <w:numId w:val="131"/>
              </w:numPr>
              <w:tabs>
                <w:tab w:val="left" w:pos="168"/>
              </w:tabs>
              <w:autoSpaceDE w:val="0"/>
              <w:autoSpaceDN w:val="0"/>
              <w:adjustRightInd w:val="0"/>
              <w:ind w:left="0" w:firstLine="0"/>
              <w:jc w:val="both"/>
              <w:rPr>
                <w:rFonts w:asciiTheme="minorHAnsi" w:eastAsia="Lucida Sans Unicode" w:hAnsiTheme="minorHAnsi"/>
                <w:sz w:val="18"/>
                <w:szCs w:val="18"/>
              </w:rPr>
            </w:pPr>
            <w:r>
              <w:rPr>
                <w:rFonts w:asciiTheme="minorHAnsi" w:eastAsia="Lucida Sans Unicode" w:hAnsiTheme="minorHAnsi"/>
                <w:sz w:val="18"/>
                <w:szCs w:val="18"/>
              </w:rPr>
              <w:t>wsparli 22 podmioty</w:t>
            </w:r>
            <w:r w:rsidR="00A028D0" w:rsidRPr="003E6F34">
              <w:rPr>
                <w:rFonts w:asciiTheme="minorHAnsi" w:eastAsia="Lucida Sans Unicode" w:hAnsiTheme="minorHAnsi"/>
                <w:sz w:val="18"/>
                <w:szCs w:val="18"/>
              </w:rPr>
              <w:t xml:space="preserve"> w kierunku poprawy pozycji rynkowej i skutecznego gospodarowania posiadanymi zasobami,</w:t>
            </w:r>
          </w:p>
          <w:p w:rsidR="00A028D0" w:rsidRPr="003E6F34" w:rsidRDefault="00305C63" w:rsidP="0042189C">
            <w:pPr>
              <w:pStyle w:val="Akapitzlist"/>
              <w:numPr>
                <w:ilvl w:val="0"/>
                <w:numId w:val="131"/>
              </w:numPr>
              <w:tabs>
                <w:tab w:val="left" w:pos="168"/>
              </w:tabs>
              <w:autoSpaceDE w:val="0"/>
              <w:autoSpaceDN w:val="0"/>
              <w:adjustRightInd w:val="0"/>
              <w:ind w:left="0" w:firstLine="0"/>
              <w:jc w:val="both"/>
              <w:rPr>
                <w:rFonts w:asciiTheme="minorHAnsi" w:eastAsia="Lucida Sans Unicode" w:hAnsiTheme="minorHAnsi"/>
                <w:sz w:val="18"/>
                <w:szCs w:val="18"/>
              </w:rPr>
            </w:pPr>
            <w:r>
              <w:rPr>
                <w:rFonts w:asciiTheme="minorHAnsi" w:eastAsia="Lucida Sans Unicode" w:hAnsiTheme="minorHAnsi"/>
                <w:sz w:val="18"/>
                <w:szCs w:val="18"/>
              </w:rPr>
              <w:t>zmonitorowali kondycj</w:t>
            </w:r>
            <w:r>
              <w:rPr>
                <w:rFonts w:asciiTheme="minorHAnsi" w:eastAsia="Lucida Sans Unicode" w:hAnsiTheme="minorHAnsi"/>
                <w:sz w:val="18"/>
                <w:szCs w:val="18"/>
                <w:lang w:val="pl-PL"/>
              </w:rPr>
              <w:t>ę</w:t>
            </w:r>
            <w:r>
              <w:rPr>
                <w:rFonts w:asciiTheme="minorHAnsi" w:eastAsia="Lucida Sans Unicode" w:hAnsiTheme="minorHAnsi"/>
                <w:sz w:val="18"/>
                <w:szCs w:val="18"/>
              </w:rPr>
              <w:t xml:space="preserve"> 42 przedsiębiorstw społecznych</w:t>
            </w:r>
            <w:r w:rsidR="00A028D0" w:rsidRPr="003E6F34">
              <w:rPr>
                <w:rFonts w:asciiTheme="minorHAnsi" w:eastAsia="Lucida Sans Unicode" w:hAnsiTheme="minorHAnsi"/>
                <w:sz w:val="18"/>
                <w:szCs w:val="18"/>
              </w:rPr>
              <w:t>,</w:t>
            </w:r>
          </w:p>
          <w:p w:rsidR="00A028D0" w:rsidRPr="003E6F34" w:rsidRDefault="00305C63" w:rsidP="0042189C">
            <w:pPr>
              <w:pStyle w:val="Akapitzlist"/>
              <w:numPr>
                <w:ilvl w:val="0"/>
                <w:numId w:val="131"/>
              </w:numPr>
              <w:tabs>
                <w:tab w:val="left" w:pos="168"/>
              </w:tabs>
              <w:autoSpaceDE w:val="0"/>
              <w:autoSpaceDN w:val="0"/>
              <w:adjustRightInd w:val="0"/>
              <w:ind w:left="0" w:firstLine="0"/>
              <w:jc w:val="both"/>
              <w:rPr>
                <w:rFonts w:asciiTheme="minorHAnsi" w:eastAsia="Lucida Sans Unicode" w:hAnsiTheme="minorHAnsi"/>
                <w:sz w:val="18"/>
                <w:szCs w:val="18"/>
              </w:rPr>
            </w:pPr>
            <w:r>
              <w:rPr>
                <w:rFonts w:asciiTheme="minorHAnsi" w:eastAsia="Lucida Sans Unicode" w:hAnsiTheme="minorHAnsi"/>
                <w:sz w:val="18"/>
                <w:szCs w:val="18"/>
              </w:rPr>
              <w:t xml:space="preserve">zmonitorowali 4 nowopowstałe </w:t>
            </w:r>
            <w:r w:rsidR="00A028D0" w:rsidRPr="003E6F34">
              <w:rPr>
                <w:rFonts w:asciiTheme="minorHAnsi" w:eastAsia="Lucida Sans Unicode" w:hAnsiTheme="minorHAnsi"/>
                <w:sz w:val="18"/>
                <w:szCs w:val="18"/>
              </w:rPr>
              <w:t>miejsca pracy (monitoring odbywa się po wydatkowaniu przez przedsiębiorstwo, pierwszej transzy środków przekazanych przez OWES na utworzenie miejsc pacy).</w:t>
            </w:r>
          </w:p>
          <w:p w:rsidR="00A028D0" w:rsidRPr="003E6F34" w:rsidRDefault="00A028D0" w:rsidP="006B5765">
            <w:pPr>
              <w:pStyle w:val="Akapitzlist"/>
              <w:numPr>
                <w:ilvl w:val="0"/>
                <w:numId w:val="130"/>
              </w:numPr>
              <w:tabs>
                <w:tab w:val="left" w:pos="168"/>
              </w:tabs>
              <w:autoSpaceDE w:val="0"/>
              <w:autoSpaceDN w:val="0"/>
              <w:adjustRightInd w:val="0"/>
              <w:ind w:left="0" w:firstLine="0"/>
              <w:jc w:val="both"/>
              <w:rPr>
                <w:rFonts w:asciiTheme="minorHAnsi" w:eastAsia="Lucida Sans Unicode" w:hAnsiTheme="minorHAnsi"/>
                <w:sz w:val="18"/>
                <w:szCs w:val="18"/>
              </w:rPr>
            </w:pPr>
            <w:r w:rsidRPr="003E6F34">
              <w:rPr>
                <w:rFonts w:asciiTheme="minorHAnsi" w:eastAsia="Lucida Sans Unicode" w:hAnsiTheme="minorHAnsi"/>
                <w:sz w:val="18"/>
                <w:szCs w:val="18"/>
                <w:lang w:val="pl-PL"/>
              </w:rPr>
              <w:t>U</w:t>
            </w:r>
            <w:r w:rsidRPr="003E6F34">
              <w:rPr>
                <w:rFonts w:asciiTheme="minorHAnsi" w:eastAsia="Lucida Sans Unicode" w:hAnsiTheme="minorHAnsi"/>
                <w:sz w:val="18"/>
                <w:szCs w:val="18"/>
              </w:rPr>
              <w:t>tworzon</w:t>
            </w:r>
            <w:r w:rsidRPr="003E6F34">
              <w:rPr>
                <w:rFonts w:asciiTheme="minorHAnsi" w:eastAsia="Lucida Sans Unicode" w:hAnsiTheme="minorHAnsi"/>
                <w:sz w:val="18"/>
                <w:szCs w:val="18"/>
                <w:lang w:val="pl-PL"/>
              </w:rPr>
              <w:t>o</w:t>
            </w:r>
            <w:r w:rsidRPr="003E6F34">
              <w:rPr>
                <w:rFonts w:asciiTheme="minorHAnsi" w:eastAsia="Lucida Sans Unicode" w:hAnsiTheme="minorHAnsi"/>
                <w:sz w:val="18"/>
                <w:szCs w:val="18"/>
              </w:rPr>
              <w:t xml:space="preserve"> w wyniku działalności OWES dla osób wskazanych w definicji przedsiębiorstwa społecznego </w:t>
            </w:r>
            <w:r w:rsidRPr="003E6F34">
              <w:rPr>
                <w:rFonts w:asciiTheme="minorHAnsi" w:eastAsia="Lucida Sans Unicode" w:hAnsiTheme="minorHAnsi"/>
                <w:sz w:val="18"/>
                <w:szCs w:val="18"/>
                <w:lang w:val="pl-PL"/>
              </w:rPr>
              <w:t>31 miejsc pracy.</w:t>
            </w:r>
          </w:p>
        </w:tc>
      </w:tr>
      <w:tr w:rsidR="00A028D0" w:rsidRPr="00C15682" w:rsidTr="002F0BD8">
        <w:tc>
          <w:tcPr>
            <w:tcW w:w="2268" w:type="dxa"/>
          </w:tcPr>
          <w:p w:rsidR="00A028D0" w:rsidRPr="00C15682" w:rsidRDefault="00A028D0" w:rsidP="002F0BD8">
            <w:pPr>
              <w:widowControl w:val="0"/>
              <w:suppressLineNumbers/>
              <w:suppressAutoHyphens/>
              <w:rPr>
                <w:rFonts w:asciiTheme="minorHAnsi" w:eastAsia="Lucida Sans Unicode" w:hAnsiTheme="minorHAnsi"/>
                <w:sz w:val="18"/>
                <w:szCs w:val="18"/>
                <w:highlight w:val="yellow"/>
                <w:lang w:val="x-none" w:eastAsia="x-none"/>
              </w:rPr>
            </w:pPr>
            <w:r w:rsidRPr="00ED49DB">
              <w:rPr>
                <w:rFonts w:asciiTheme="minorHAnsi" w:eastAsia="Lucida Sans Unicode" w:hAnsiTheme="minorHAnsi"/>
                <w:sz w:val="18"/>
                <w:szCs w:val="18"/>
                <w:lang w:val="x-none" w:eastAsia="x-none"/>
              </w:rPr>
              <w:t>Środki wydatkowane</w:t>
            </w:r>
            <w:r w:rsidRPr="00ED49DB">
              <w:rPr>
                <w:rFonts w:asciiTheme="minorHAnsi" w:eastAsia="Lucida Sans Unicode" w:hAnsiTheme="minorHAnsi"/>
                <w:sz w:val="18"/>
                <w:szCs w:val="18"/>
                <w:lang w:val="x-none" w:eastAsia="x-none"/>
              </w:rPr>
              <w:br/>
              <w:t>w 2019 r. (w tys. zł)</w:t>
            </w:r>
          </w:p>
        </w:tc>
        <w:tc>
          <w:tcPr>
            <w:tcW w:w="7082" w:type="dxa"/>
          </w:tcPr>
          <w:p w:rsidR="00A028D0" w:rsidRPr="003E6F34" w:rsidRDefault="00A028D0" w:rsidP="002F0BD8">
            <w:pPr>
              <w:widowControl w:val="0"/>
              <w:suppressLineNumbers/>
              <w:tabs>
                <w:tab w:val="left" w:pos="175"/>
              </w:tabs>
              <w:suppressAutoHyphens/>
              <w:jc w:val="both"/>
              <w:rPr>
                <w:rFonts w:asciiTheme="minorHAnsi" w:eastAsia="Lucida Sans Unicode" w:hAnsiTheme="minorHAnsi"/>
                <w:sz w:val="18"/>
                <w:szCs w:val="18"/>
                <w:lang w:eastAsia="x-none"/>
              </w:rPr>
            </w:pPr>
            <w:r w:rsidRPr="003E6F34">
              <w:rPr>
                <w:rFonts w:asciiTheme="minorHAnsi" w:eastAsia="Lucida Sans Unicode" w:hAnsiTheme="minorHAnsi"/>
                <w:sz w:val="18"/>
                <w:szCs w:val="18"/>
                <w:lang w:eastAsia="x-none"/>
              </w:rPr>
              <w:t>DFS UMWL:</w:t>
            </w:r>
            <w:r w:rsidRPr="003E6F34">
              <w:rPr>
                <w:rFonts w:asciiTheme="minorHAnsi" w:hAnsiTheme="minorHAnsi"/>
                <w:sz w:val="18"/>
                <w:szCs w:val="18"/>
              </w:rPr>
              <w:t xml:space="preserve"> </w:t>
            </w:r>
            <w:r w:rsidRPr="003E6F34">
              <w:rPr>
                <w:rFonts w:asciiTheme="minorHAnsi" w:eastAsia="Lucida Sans Unicode" w:hAnsiTheme="minorHAnsi"/>
                <w:sz w:val="18"/>
                <w:szCs w:val="18"/>
                <w:lang w:eastAsia="x-none"/>
              </w:rPr>
              <w:t>Beneficjentom Poddziałania 7.6.1, których projekty realizowane były w 2019 r.  przekazano łącznie 43.949,6 tys. zł i zatwierdzono wydatki na kwotę 36.621,1 tys. zł.</w:t>
            </w:r>
          </w:p>
          <w:p w:rsidR="00A028D0" w:rsidRPr="003E6F34" w:rsidRDefault="00A028D0" w:rsidP="002F0BD8">
            <w:pPr>
              <w:widowControl w:val="0"/>
              <w:suppressLineNumbers/>
              <w:tabs>
                <w:tab w:val="left" w:pos="175"/>
              </w:tabs>
              <w:suppressAutoHyphens/>
              <w:jc w:val="both"/>
              <w:rPr>
                <w:rFonts w:asciiTheme="minorHAnsi" w:eastAsia="Lucida Sans Unicode" w:hAnsiTheme="minorHAnsi"/>
                <w:sz w:val="18"/>
                <w:szCs w:val="18"/>
                <w:lang w:eastAsia="x-none"/>
              </w:rPr>
            </w:pPr>
          </w:p>
          <w:p w:rsidR="00A028D0" w:rsidRPr="003E6F34" w:rsidRDefault="00A028D0" w:rsidP="002F0BD8">
            <w:pPr>
              <w:widowControl w:val="0"/>
              <w:suppressLineNumbers/>
              <w:tabs>
                <w:tab w:val="left" w:pos="175"/>
              </w:tabs>
              <w:suppressAutoHyphens/>
              <w:jc w:val="both"/>
              <w:rPr>
                <w:rFonts w:asciiTheme="minorHAnsi" w:eastAsia="Lucida Sans Unicode" w:hAnsiTheme="minorHAnsi"/>
                <w:sz w:val="18"/>
                <w:szCs w:val="18"/>
                <w:lang w:eastAsia="x-none"/>
              </w:rPr>
            </w:pPr>
            <w:r w:rsidRPr="003E6F34">
              <w:rPr>
                <w:rFonts w:asciiTheme="minorHAnsi" w:eastAsia="Lucida Sans Unicode" w:hAnsiTheme="minorHAnsi"/>
                <w:sz w:val="18"/>
                <w:szCs w:val="18"/>
                <w:lang w:eastAsia="x-none"/>
              </w:rPr>
              <w:t>WUP RE: 434,9 tys. zł – wydatki na zadania WUP w budżecie projektu (doradztwo kluczowe, biznesowe, monitoring). Wydatki Lidera na dotacje wspierające utworzenie miejsc pracy – 792,0  tys. zł oraz wsparcie pomostowe (109,6 tys. zł) – 901,6 tys. zł w okresie 2018-2019.</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268"/>
        <w:gridCol w:w="7088"/>
      </w:tblGrid>
      <w:tr w:rsidR="00A028D0" w:rsidRPr="00C15682" w:rsidTr="002F0BD8">
        <w:trPr>
          <w:trHeight w:val="305"/>
        </w:trPr>
        <w:tc>
          <w:tcPr>
            <w:tcW w:w="2268" w:type="dxa"/>
          </w:tcPr>
          <w:p w:rsidR="00A028D0" w:rsidRPr="00DA3DCC" w:rsidRDefault="00A028D0" w:rsidP="002F0BD8">
            <w:pPr>
              <w:widowControl w:val="0"/>
              <w:suppressLineNumbers/>
              <w:suppressAutoHyphens/>
              <w:rPr>
                <w:rFonts w:asciiTheme="minorHAnsi" w:eastAsia="Lucida Sans Unicode" w:hAnsiTheme="minorHAnsi"/>
                <w:sz w:val="18"/>
                <w:szCs w:val="18"/>
              </w:rPr>
            </w:pPr>
            <w:r w:rsidRPr="00DA3DCC">
              <w:rPr>
                <w:rFonts w:asciiTheme="minorHAnsi" w:eastAsia="Lucida Sans Unicode" w:hAnsiTheme="minorHAnsi"/>
                <w:sz w:val="18"/>
                <w:szCs w:val="18"/>
              </w:rPr>
              <w:t>Priorytet 3</w:t>
            </w:r>
          </w:p>
        </w:tc>
        <w:tc>
          <w:tcPr>
            <w:tcW w:w="7088" w:type="dxa"/>
          </w:tcPr>
          <w:p w:rsidR="00A028D0" w:rsidRPr="00DA3DCC" w:rsidRDefault="00A028D0" w:rsidP="002F0BD8">
            <w:pPr>
              <w:widowControl w:val="0"/>
              <w:suppressLineNumbers/>
              <w:suppressAutoHyphens/>
              <w:rPr>
                <w:rFonts w:asciiTheme="minorHAnsi" w:eastAsia="Lucida Sans Unicode" w:hAnsiTheme="minorHAnsi"/>
                <w:sz w:val="18"/>
                <w:szCs w:val="18"/>
              </w:rPr>
            </w:pPr>
            <w:r w:rsidRPr="00DA3DCC">
              <w:rPr>
                <w:rFonts w:asciiTheme="minorHAnsi" w:eastAsia="Lucida Sans Unicode" w:hAnsiTheme="minorHAnsi"/>
                <w:sz w:val="18"/>
                <w:szCs w:val="18"/>
              </w:rPr>
              <w:t>Promocja włączenia zawodowego i społecznego</w:t>
            </w:r>
          </w:p>
        </w:tc>
      </w:tr>
      <w:tr w:rsidR="00A028D0" w:rsidRPr="00C15682" w:rsidTr="002F0BD8">
        <w:trPr>
          <w:trHeight w:val="271"/>
        </w:trPr>
        <w:tc>
          <w:tcPr>
            <w:tcW w:w="2268" w:type="dxa"/>
          </w:tcPr>
          <w:p w:rsidR="00A028D0" w:rsidRPr="00DA3DCC" w:rsidRDefault="00A028D0" w:rsidP="002F0BD8">
            <w:pPr>
              <w:widowControl w:val="0"/>
              <w:suppressLineNumbers/>
              <w:suppressAutoHyphens/>
              <w:rPr>
                <w:rFonts w:asciiTheme="minorHAnsi" w:eastAsia="Lucida Sans Unicode" w:hAnsiTheme="minorHAnsi"/>
                <w:sz w:val="18"/>
                <w:szCs w:val="18"/>
              </w:rPr>
            </w:pPr>
            <w:r w:rsidRPr="00DA3DCC">
              <w:rPr>
                <w:rFonts w:asciiTheme="minorHAnsi" w:eastAsia="Lucida Sans Unicode" w:hAnsiTheme="minorHAnsi"/>
                <w:sz w:val="18"/>
                <w:szCs w:val="18"/>
              </w:rPr>
              <w:t>Cel operacyjny 3.2.</w:t>
            </w:r>
          </w:p>
        </w:tc>
        <w:tc>
          <w:tcPr>
            <w:tcW w:w="7088" w:type="dxa"/>
          </w:tcPr>
          <w:p w:rsidR="00A028D0" w:rsidRPr="00DA3DCC" w:rsidRDefault="00A028D0" w:rsidP="002F0BD8">
            <w:pPr>
              <w:widowControl w:val="0"/>
              <w:suppressLineNumbers/>
              <w:suppressAutoHyphens/>
              <w:rPr>
                <w:rFonts w:asciiTheme="minorHAnsi" w:eastAsia="Lucida Sans Unicode" w:hAnsiTheme="minorHAnsi"/>
                <w:sz w:val="18"/>
                <w:szCs w:val="18"/>
              </w:rPr>
            </w:pPr>
            <w:r w:rsidRPr="00DA3DCC">
              <w:rPr>
                <w:rFonts w:asciiTheme="minorHAnsi" w:eastAsia="Lucida Sans Unicode" w:hAnsiTheme="minorHAnsi"/>
                <w:sz w:val="18"/>
                <w:szCs w:val="18"/>
              </w:rPr>
              <w:t>Rozwój aktywnej integracji</w:t>
            </w:r>
          </w:p>
        </w:tc>
      </w:tr>
      <w:tr w:rsidR="00A028D0" w:rsidRPr="00C15682" w:rsidTr="002F0BD8">
        <w:trPr>
          <w:trHeight w:val="427"/>
        </w:trPr>
        <w:tc>
          <w:tcPr>
            <w:tcW w:w="2268" w:type="dxa"/>
          </w:tcPr>
          <w:p w:rsidR="00A028D0" w:rsidRPr="00DA3DCC" w:rsidRDefault="00A028D0" w:rsidP="002F0BD8">
            <w:pPr>
              <w:widowControl w:val="0"/>
              <w:suppressLineNumbers/>
              <w:suppressAutoHyphens/>
              <w:rPr>
                <w:rFonts w:asciiTheme="minorHAnsi" w:eastAsia="Lucida Sans Unicode" w:hAnsiTheme="minorHAnsi"/>
                <w:sz w:val="18"/>
                <w:szCs w:val="18"/>
              </w:rPr>
            </w:pPr>
            <w:r w:rsidRPr="00DA3DCC">
              <w:rPr>
                <w:rFonts w:asciiTheme="minorHAnsi" w:eastAsia="Lucida Sans Unicode" w:hAnsiTheme="minorHAnsi"/>
                <w:sz w:val="18"/>
                <w:szCs w:val="18"/>
              </w:rPr>
              <w:t>Tytuł Zadania 3.2.12.</w:t>
            </w:r>
          </w:p>
        </w:tc>
        <w:tc>
          <w:tcPr>
            <w:tcW w:w="7088" w:type="dxa"/>
          </w:tcPr>
          <w:p w:rsidR="00A028D0" w:rsidRPr="00DA3DCC" w:rsidRDefault="00A028D0" w:rsidP="002F0BD8">
            <w:pPr>
              <w:widowControl w:val="0"/>
              <w:suppressLineNumbers/>
              <w:suppressAutoHyphens/>
              <w:jc w:val="both"/>
              <w:rPr>
                <w:rFonts w:asciiTheme="minorHAnsi" w:eastAsia="Lucida Sans Unicode" w:hAnsiTheme="minorHAnsi"/>
                <w:sz w:val="18"/>
                <w:szCs w:val="18"/>
              </w:rPr>
            </w:pPr>
            <w:r w:rsidRPr="00DA3DCC">
              <w:rPr>
                <w:rFonts w:asciiTheme="minorHAnsi" w:eastAsia="Lucida Sans Unicode" w:hAnsiTheme="minorHAnsi"/>
                <w:bCs/>
                <w:iCs/>
                <w:sz w:val="18"/>
                <w:szCs w:val="18"/>
              </w:rPr>
              <w:t>Wzmocnienie aktywności zawodowej osób niepełnosprawnych oraz działania podejmowane na rzecz utrzymania miejsc pracy dla osób niepełnosprawnych</w:t>
            </w:r>
          </w:p>
        </w:tc>
      </w:tr>
      <w:tr w:rsidR="00A028D0" w:rsidRPr="00C15682" w:rsidTr="002F0BD8">
        <w:trPr>
          <w:trHeight w:val="497"/>
        </w:trPr>
        <w:tc>
          <w:tcPr>
            <w:tcW w:w="2268" w:type="dxa"/>
          </w:tcPr>
          <w:p w:rsidR="00A028D0" w:rsidRPr="009320D3" w:rsidRDefault="00A028D0" w:rsidP="002F0BD8">
            <w:pPr>
              <w:widowControl w:val="0"/>
              <w:suppressLineNumbers/>
              <w:suppressAutoHyphens/>
              <w:rPr>
                <w:rFonts w:asciiTheme="minorHAnsi" w:eastAsia="Lucida Sans Unicode" w:hAnsiTheme="minorHAnsi"/>
                <w:sz w:val="18"/>
                <w:szCs w:val="18"/>
              </w:rPr>
            </w:pPr>
            <w:r w:rsidRPr="009320D3">
              <w:rPr>
                <w:rFonts w:asciiTheme="minorHAnsi" w:eastAsia="Lucida Sans Unicode" w:hAnsiTheme="minorHAnsi"/>
                <w:sz w:val="18"/>
                <w:szCs w:val="18"/>
                <w:lang w:val="x-none" w:eastAsia="x-none"/>
              </w:rPr>
              <w:t>Opis realizacji zadania (</w:t>
            </w:r>
            <w:r w:rsidRPr="009320D3">
              <w:rPr>
                <w:rFonts w:asciiTheme="minorHAnsi" w:eastAsia="Lucida Sans Unicode" w:hAnsiTheme="minorHAnsi"/>
                <w:snapToGrid w:val="0"/>
                <w:sz w:val="18"/>
                <w:szCs w:val="18"/>
                <w:lang w:val="x-none" w:eastAsia="x-none"/>
              </w:rPr>
              <w:t>charakterystyka realizowanego zadania: cel, wykonawcy, podjęte</w:t>
            </w:r>
            <w:r w:rsidRPr="009320D3">
              <w:rPr>
                <w:rFonts w:asciiTheme="minorHAnsi" w:eastAsia="Lucida Sans Unicode" w:hAnsiTheme="minorHAnsi"/>
                <w:snapToGrid w:val="0"/>
                <w:sz w:val="18"/>
                <w:szCs w:val="18"/>
                <w:lang w:val="x-none" w:eastAsia="x-none"/>
              </w:rPr>
              <w:br/>
              <w:t>i zrealizowane działania)</w:t>
            </w:r>
          </w:p>
        </w:tc>
        <w:tc>
          <w:tcPr>
            <w:tcW w:w="7088" w:type="dxa"/>
          </w:tcPr>
          <w:p w:rsidR="00A028D0" w:rsidRPr="009320D3" w:rsidRDefault="00A028D0" w:rsidP="002F0BD8">
            <w:pPr>
              <w:jc w:val="both"/>
              <w:rPr>
                <w:rFonts w:asciiTheme="minorHAnsi" w:hAnsiTheme="minorHAnsi"/>
                <w:sz w:val="18"/>
                <w:szCs w:val="18"/>
              </w:rPr>
            </w:pPr>
            <w:r w:rsidRPr="009320D3">
              <w:rPr>
                <w:rFonts w:asciiTheme="minorHAnsi" w:hAnsiTheme="minorHAnsi"/>
                <w:sz w:val="18"/>
                <w:szCs w:val="18"/>
              </w:rPr>
              <w:t xml:space="preserve">PFRON realizował w 2019 roku zadania wielopłaszczyznowo poprzez propozycje przedsięwzięć adresowanych do pracodawców otwartego i chronionego rynku pracy, osób niepełnosprawnych, organizacji pozarządowych działających na rzecz osób niepełnosprawnych oraz jednostek samorządu terytorialnego. </w:t>
            </w:r>
          </w:p>
          <w:p w:rsidR="00A028D0" w:rsidRPr="009320D3" w:rsidRDefault="00A028D0" w:rsidP="002F0BD8">
            <w:pPr>
              <w:jc w:val="both"/>
              <w:rPr>
                <w:rFonts w:asciiTheme="minorHAnsi" w:hAnsiTheme="minorHAnsi"/>
                <w:bCs/>
                <w:sz w:val="18"/>
                <w:szCs w:val="18"/>
              </w:rPr>
            </w:pPr>
            <w:r w:rsidRPr="009320D3">
              <w:rPr>
                <w:rFonts w:asciiTheme="minorHAnsi" w:hAnsiTheme="minorHAnsi"/>
                <w:bCs/>
                <w:sz w:val="18"/>
                <w:szCs w:val="18"/>
              </w:rPr>
              <w:t>W 2019 r. środki finansowe PFRON przeznaczone zostały na:</w:t>
            </w:r>
          </w:p>
          <w:p w:rsidR="00A028D0" w:rsidRPr="009320D3" w:rsidRDefault="00A028D0" w:rsidP="0042189C">
            <w:pPr>
              <w:pStyle w:val="Akapitzlist"/>
              <w:numPr>
                <w:ilvl w:val="0"/>
                <w:numId w:val="109"/>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rPr>
              <w:t xml:space="preserve">dofinansowanie do wynagrodzeń zatrudnionych osób niepełnosprawnych </w:t>
            </w:r>
          </w:p>
          <w:p w:rsidR="00A028D0" w:rsidRPr="009320D3" w:rsidRDefault="00A028D0" w:rsidP="002F0BD8">
            <w:pPr>
              <w:tabs>
                <w:tab w:val="left" w:pos="167"/>
              </w:tabs>
              <w:jc w:val="both"/>
              <w:rPr>
                <w:rFonts w:asciiTheme="minorHAnsi" w:hAnsiTheme="minorHAnsi"/>
                <w:bCs/>
                <w:sz w:val="18"/>
                <w:szCs w:val="18"/>
              </w:rPr>
            </w:pPr>
            <w:r w:rsidRPr="009320D3">
              <w:rPr>
                <w:rFonts w:asciiTheme="minorHAnsi" w:hAnsiTheme="minorHAnsi"/>
                <w:bCs/>
                <w:sz w:val="18"/>
                <w:szCs w:val="18"/>
              </w:rPr>
              <w:t>do wysokości:</w:t>
            </w:r>
          </w:p>
          <w:p w:rsidR="00A028D0" w:rsidRPr="009320D3" w:rsidRDefault="00A028D0" w:rsidP="0042189C">
            <w:pPr>
              <w:pStyle w:val="Akapitzlist"/>
              <w:numPr>
                <w:ilvl w:val="0"/>
                <w:numId w:val="110"/>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rPr>
              <w:t>75% kosztów płacy (brutto + ZUS płatnika) dla przedsiębiorcy,</w:t>
            </w:r>
          </w:p>
          <w:p w:rsidR="00A028D0" w:rsidRPr="009320D3" w:rsidRDefault="00A028D0" w:rsidP="0042189C">
            <w:pPr>
              <w:pStyle w:val="Akapitzlist"/>
              <w:numPr>
                <w:ilvl w:val="0"/>
                <w:numId w:val="110"/>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rPr>
              <w:t>90% kosztów płacy (brutto + ZUS płatnika) dla fundacji i stowarzyszeń;</w:t>
            </w:r>
          </w:p>
          <w:p w:rsidR="00A028D0" w:rsidRPr="009320D3" w:rsidRDefault="00A028D0" w:rsidP="0042189C">
            <w:pPr>
              <w:pStyle w:val="Akapitzlist"/>
              <w:numPr>
                <w:ilvl w:val="0"/>
                <w:numId w:val="109"/>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rPr>
              <w:lastRenderedPageBreak/>
              <w:t>refundacje:</w:t>
            </w:r>
          </w:p>
          <w:p w:rsidR="00A028D0" w:rsidRPr="009320D3" w:rsidRDefault="00A028D0" w:rsidP="0042189C">
            <w:pPr>
              <w:pStyle w:val="Akapitzlist"/>
              <w:numPr>
                <w:ilvl w:val="0"/>
                <w:numId w:val="111"/>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rPr>
              <w:t>opłaconych przez osobę niepełnosprawną prowadzącą działalność gospodarczą obowiązkowych składek na ubezpieczenie emerytalne i rentowe,</w:t>
            </w:r>
          </w:p>
          <w:p w:rsidR="00A028D0" w:rsidRPr="009320D3" w:rsidRDefault="00A028D0" w:rsidP="0042189C">
            <w:pPr>
              <w:pStyle w:val="Akapitzlist"/>
              <w:numPr>
                <w:ilvl w:val="0"/>
                <w:numId w:val="111"/>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rPr>
              <w:t>opłaconych przez niepełnosprawnego rolnika bądź rolnika zobowiązanego do opłacania za niepełnosprawnego domownika składek na ubezpieczenie społeczne rolników;</w:t>
            </w:r>
          </w:p>
          <w:p w:rsidR="00A028D0" w:rsidRPr="009320D3" w:rsidRDefault="00A028D0" w:rsidP="0042189C">
            <w:pPr>
              <w:pStyle w:val="Akapitzlist"/>
              <w:numPr>
                <w:ilvl w:val="0"/>
                <w:numId w:val="109"/>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lang w:val="pl-PL"/>
              </w:rPr>
              <w:t>Zwrot</w:t>
            </w:r>
            <w:r w:rsidRPr="009320D3">
              <w:rPr>
                <w:rFonts w:asciiTheme="minorHAnsi" w:hAnsiTheme="minorHAnsi"/>
                <w:bCs/>
                <w:sz w:val="18"/>
                <w:szCs w:val="18"/>
              </w:rPr>
              <w:t xml:space="preserve"> kosztów wyposażenia stanowiska pracy osoby niepełnosprawnej;</w:t>
            </w:r>
          </w:p>
          <w:p w:rsidR="00A028D0" w:rsidRPr="009320D3" w:rsidRDefault="00A028D0" w:rsidP="0042189C">
            <w:pPr>
              <w:pStyle w:val="Akapitzlist"/>
              <w:numPr>
                <w:ilvl w:val="0"/>
                <w:numId w:val="109"/>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rPr>
              <w:t>Podjęcie przez osobę niepełnosprawną działalności gospodarczej, rolniczej albo na wniesienie wkładu do spółdzielni socjalnej;</w:t>
            </w:r>
          </w:p>
          <w:p w:rsidR="00A028D0" w:rsidRPr="009320D3" w:rsidRDefault="00A028D0" w:rsidP="0042189C">
            <w:pPr>
              <w:pStyle w:val="Akapitzlist"/>
              <w:numPr>
                <w:ilvl w:val="0"/>
                <w:numId w:val="109"/>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lang w:val="pl-PL"/>
              </w:rPr>
              <w:t>U</w:t>
            </w:r>
            <w:r w:rsidRPr="009320D3">
              <w:rPr>
                <w:rFonts w:asciiTheme="minorHAnsi" w:hAnsiTheme="minorHAnsi"/>
                <w:bCs/>
                <w:sz w:val="18"/>
                <w:szCs w:val="18"/>
              </w:rPr>
              <w:t>sługi lub instrumenty rynku pracy realizowane na rzecz osób niepełnosprawnych zgodnie zasadami określonymi w ustawie z 20 kwietnia 2004 roku o promocji zatrudnienia i instytucjach rynku pracy;</w:t>
            </w:r>
          </w:p>
          <w:p w:rsidR="00A028D0" w:rsidRPr="009320D3" w:rsidRDefault="00A028D0" w:rsidP="0042189C">
            <w:pPr>
              <w:pStyle w:val="Akapitzlist"/>
              <w:numPr>
                <w:ilvl w:val="0"/>
                <w:numId w:val="109"/>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rPr>
              <w:t>Funkcjonowanie warsztatów terapii zajęciowej</w:t>
            </w:r>
            <w:r w:rsidRPr="009320D3">
              <w:rPr>
                <w:rFonts w:asciiTheme="minorHAnsi" w:hAnsiTheme="minorHAnsi"/>
                <w:bCs/>
                <w:sz w:val="18"/>
                <w:szCs w:val="18"/>
                <w:lang w:val="pl-PL"/>
              </w:rPr>
              <w:t xml:space="preserve"> (WTZ)</w:t>
            </w:r>
            <w:r w:rsidRPr="009320D3">
              <w:rPr>
                <w:rFonts w:asciiTheme="minorHAnsi" w:hAnsiTheme="minorHAnsi"/>
                <w:bCs/>
                <w:sz w:val="18"/>
                <w:szCs w:val="18"/>
              </w:rPr>
              <w:t>, zadanie to współfinansowane ze środków jednostek samorządu terytorialnego szczebla powiatowego i gminnego w wysokości 10% kosztów ogółem;</w:t>
            </w:r>
          </w:p>
          <w:p w:rsidR="00A028D0" w:rsidRPr="009320D3" w:rsidRDefault="00A028D0" w:rsidP="0042189C">
            <w:pPr>
              <w:pStyle w:val="Akapitzlist"/>
              <w:numPr>
                <w:ilvl w:val="0"/>
                <w:numId w:val="109"/>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lang w:val="pl-PL"/>
              </w:rPr>
              <w:t>Pomoc</w:t>
            </w:r>
            <w:r w:rsidRPr="009320D3">
              <w:rPr>
                <w:rFonts w:asciiTheme="minorHAnsi" w:hAnsiTheme="minorHAnsi"/>
                <w:bCs/>
                <w:sz w:val="18"/>
                <w:szCs w:val="18"/>
              </w:rPr>
              <w:t xml:space="preserve"> finansową adresowaną do osób fizycznych obejmującą następujące obszary wsparcia:</w:t>
            </w:r>
          </w:p>
          <w:p w:rsidR="00A028D0" w:rsidRPr="009320D3" w:rsidRDefault="00A028D0" w:rsidP="0042189C">
            <w:pPr>
              <w:pStyle w:val="Akapitzlist"/>
              <w:numPr>
                <w:ilvl w:val="0"/>
                <w:numId w:val="112"/>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rPr>
              <w:t>pomoc w zakupie i montażu oprzyrządowania do posiadanego samochodu,</w:t>
            </w:r>
          </w:p>
          <w:p w:rsidR="00A028D0" w:rsidRPr="009320D3" w:rsidRDefault="00A028D0" w:rsidP="0042189C">
            <w:pPr>
              <w:pStyle w:val="Akapitzlist"/>
              <w:numPr>
                <w:ilvl w:val="0"/>
                <w:numId w:val="112"/>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rPr>
              <w:t>pomoc w uzyskaniu prawa jazdy kategorii B,</w:t>
            </w:r>
          </w:p>
          <w:p w:rsidR="00A028D0" w:rsidRPr="009320D3" w:rsidRDefault="00A028D0" w:rsidP="0042189C">
            <w:pPr>
              <w:pStyle w:val="Akapitzlist"/>
              <w:numPr>
                <w:ilvl w:val="0"/>
                <w:numId w:val="112"/>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rPr>
              <w:t>pomoc w zakupie sprzętu elektronicznego lub jego elementów oraz oprogramowania,</w:t>
            </w:r>
          </w:p>
          <w:p w:rsidR="00A028D0" w:rsidRPr="009320D3" w:rsidRDefault="00A028D0" w:rsidP="0042189C">
            <w:pPr>
              <w:pStyle w:val="Akapitzlist"/>
              <w:numPr>
                <w:ilvl w:val="0"/>
                <w:numId w:val="112"/>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rPr>
              <w:t>dofinansowanie do szkoleń w zakresie obsługi nabytego sprzętu elektronicznego i oprogramowania,</w:t>
            </w:r>
          </w:p>
          <w:p w:rsidR="00A028D0" w:rsidRPr="009320D3" w:rsidRDefault="00A028D0" w:rsidP="0042189C">
            <w:pPr>
              <w:pStyle w:val="Akapitzlist"/>
              <w:numPr>
                <w:ilvl w:val="0"/>
                <w:numId w:val="112"/>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rPr>
              <w:t>pomoc w utrzymaniu sprawności technicznej posiadanego wózka inwalidzkiego o napędzie elektrycznym,</w:t>
            </w:r>
          </w:p>
          <w:p w:rsidR="00A028D0" w:rsidRPr="009320D3" w:rsidRDefault="00A028D0" w:rsidP="0042189C">
            <w:pPr>
              <w:pStyle w:val="Akapitzlist"/>
              <w:numPr>
                <w:ilvl w:val="0"/>
                <w:numId w:val="112"/>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rPr>
              <w:t>pomoc w zakupie protezy kończyny w której zastosowano nowoczesne rozwiązania techniczne,</w:t>
            </w:r>
          </w:p>
          <w:p w:rsidR="00A028D0" w:rsidRPr="009320D3" w:rsidRDefault="00A028D0" w:rsidP="0042189C">
            <w:pPr>
              <w:pStyle w:val="Akapitzlist"/>
              <w:numPr>
                <w:ilvl w:val="0"/>
                <w:numId w:val="112"/>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rPr>
              <w:t>pomoc w utrzymaniu aktywności zawodowej poprzez zapewnienie opieki dla osoby zależnej,</w:t>
            </w:r>
          </w:p>
          <w:p w:rsidR="00A028D0" w:rsidRPr="009320D3" w:rsidRDefault="00A028D0" w:rsidP="0042189C">
            <w:pPr>
              <w:pStyle w:val="Akapitzlist"/>
              <w:numPr>
                <w:ilvl w:val="0"/>
                <w:numId w:val="112"/>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rPr>
              <w:t>pomoc w uzyskaniu wykształcenia na poziomie wyższym;</w:t>
            </w:r>
          </w:p>
          <w:p w:rsidR="00A028D0" w:rsidRPr="009320D3" w:rsidRDefault="00A028D0" w:rsidP="0042189C">
            <w:pPr>
              <w:pStyle w:val="Akapitzlist"/>
              <w:numPr>
                <w:ilvl w:val="0"/>
                <w:numId w:val="109"/>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lang w:val="pl-PL"/>
              </w:rPr>
              <w:t>Zwrot</w:t>
            </w:r>
            <w:r w:rsidRPr="009320D3">
              <w:rPr>
                <w:rFonts w:asciiTheme="minorHAnsi" w:hAnsiTheme="minorHAnsi"/>
                <w:bCs/>
                <w:sz w:val="18"/>
                <w:szCs w:val="18"/>
              </w:rPr>
              <w:t xml:space="preserve"> kosztów zatrudnienia pracowników pomagających pracownikowi niepełnosprawnemu w pracy;</w:t>
            </w:r>
          </w:p>
          <w:p w:rsidR="00A028D0" w:rsidRPr="009320D3" w:rsidRDefault="00A028D0" w:rsidP="0042189C">
            <w:pPr>
              <w:pStyle w:val="Akapitzlist"/>
              <w:numPr>
                <w:ilvl w:val="0"/>
                <w:numId w:val="109"/>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lang w:val="pl-PL"/>
              </w:rPr>
              <w:t>Finansowanie</w:t>
            </w:r>
            <w:r w:rsidRPr="009320D3">
              <w:rPr>
                <w:rFonts w:asciiTheme="minorHAnsi" w:hAnsiTheme="minorHAnsi"/>
                <w:bCs/>
                <w:sz w:val="18"/>
                <w:szCs w:val="18"/>
              </w:rPr>
              <w:t xml:space="preserve"> szkoleń zawodowych;</w:t>
            </w:r>
          </w:p>
          <w:p w:rsidR="00A028D0" w:rsidRPr="009320D3" w:rsidRDefault="00A028D0" w:rsidP="0042189C">
            <w:pPr>
              <w:pStyle w:val="Akapitzlist"/>
              <w:numPr>
                <w:ilvl w:val="0"/>
                <w:numId w:val="109"/>
              </w:numPr>
              <w:tabs>
                <w:tab w:val="left" w:pos="167"/>
                <w:tab w:val="left" w:pos="309"/>
              </w:tabs>
              <w:ind w:left="0" w:firstLine="0"/>
              <w:jc w:val="both"/>
              <w:rPr>
                <w:rFonts w:asciiTheme="minorHAnsi" w:hAnsiTheme="minorHAnsi"/>
                <w:bCs/>
                <w:sz w:val="18"/>
                <w:szCs w:val="18"/>
              </w:rPr>
            </w:pPr>
            <w:r w:rsidRPr="009320D3">
              <w:rPr>
                <w:rFonts w:asciiTheme="minorHAnsi" w:hAnsiTheme="minorHAnsi"/>
                <w:bCs/>
                <w:sz w:val="18"/>
                <w:szCs w:val="18"/>
                <w:lang w:val="pl-PL"/>
              </w:rPr>
              <w:t>Dofinansowanie</w:t>
            </w:r>
            <w:r w:rsidRPr="009320D3">
              <w:rPr>
                <w:rFonts w:asciiTheme="minorHAnsi" w:hAnsiTheme="minorHAnsi"/>
                <w:bCs/>
                <w:sz w:val="18"/>
                <w:szCs w:val="18"/>
              </w:rPr>
              <w:t xml:space="preserve"> kosztów szkolenia, o którym mowa w art. 18 ustawy języku migowym i innych środkach komunikowania się;</w:t>
            </w:r>
          </w:p>
          <w:p w:rsidR="00A028D0" w:rsidRPr="009320D3" w:rsidRDefault="00A028D0" w:rsidP="0042189C">
            <w:pPr>
              <w:pStyle w:val="Akapitzlist"/>
              <w:numPr>
                <w:ilvl w:val="0"/>
                <w:numId w:val="109"/>
              </w:numPr>
              <w:tabs>
                <w:tab w:val="left" w:pos="167"/>
                <w:tab w:val="left" w:pos="309"/>
              </w:tabs>
              <w:ind w:left="0" w:firstLine="0"/>
              <w:jc w:val="both"/>
              <w:rPr>
                <w:rFonts w:asciiTheme="minorHAnsi" w:hAnsiTheme="minorHAnsi"/>
                <w:bCs/>
                <w:sz w:val="18"/>
                <w:szCs w:val="18"/>
              </w:rPr>
            </w:pPr>
            <w:r w:rsidRPr="009320D3">
              <w:rPr>
                <w:rFonts w:asciiTheme="minorHAnsi" w:hAnsiTheme="minorHAnsi"/>
                <w:bCs/>
                <w:sz w:val="18"/>
                <w:szCs w:val="18"/>
                <w:lang w:val="pl-PL"/>
              </w:rPr>
              <w:t>Wsparcie</w:t>
            </w:r>
            <w:r w:rsidRPr="009320D3">
              <w:rPr>
                <w:rFonts w:asciiTheme="minorHAnsi" w:hAnsiTheme="minorHAnsi"/>
                <w:bCs/>
                <w:sz w:val="18"/>
                <w:szCs w:val="18"/>
              </w:rPr>
              <w:t xml:space="preserve"> dla pracodawców zatrudniających osoby niepełnosprawne w administracji i służbie publicznej;</w:t>
            </w:r>
          </w:p>
          <w:p w:rsidR="00A028D0" w:rsidRPr="009320D3" w:rsidRDefault="00A028D0" w:rsidP="0042189C">
            <w:pPr>
              <w:pStyle w:val="Akapitzlist"/>
              <w:numPr>
                <w:ilvl w:val="0"/>
                <w:numId w:val="109"/>
              </w:numPr>
              <w:tabs>
                <w:tab w:val="left" w:pos="167"/>
                <w:tab w:val="left" w:pos="309"/>
              </w:tabs>
              <w:ind w:left="0" w:firstLine="0"/>
              <w:jc w:val="both"/>
              <w:rPr>
                <w:rFonts w:asciiTheme="minorHAnsi" w:hAnsiTheme="minorHAnsi"/>
                <w:bCs/>
                <w:sz w:val="18"/>
                <w:szCs w:val="18"/>
              </w:rPr>
            </w:pPr>
            <w:r w:rsidRPr="009320D3">
              <w:rPr>
                <w:rFonts w:asciiTheme="minorHAnsi" w:hAnsiTheme="minorHAnsi"/>
                <w:bCs/>
                <w:sz w:val="18"/>
                <w:szCs w:val="18"/>
                <w:lang w:val="pl-PL"/>
              </w:rPr>
              <w:t>Wsparcie</w:t>
            </w:r>
            <w:r w:rsidRPr="009320D3">
              <w:rPr>
                <w:rFonts w:asciiTheme="minorHAnsi" w:hAnsiTheme="minorHAnsi"/>
                <w:bCs/>
                <w:sz w:val="18"/>
                <w:szCs w:val="18"/>
              </w:rPr>
              <w:t xml:space="preserve"> pracodawców, u których wskaźnik zatrudnienia osób niepełnosprawnych jest niższy niż 6%, zgłaszających gotowość zatrudnienia osób niepełnosprawnych (co najmniej 25 etatów), na okres zatrudnienia nie krótszy niż 18 miesięcy;</w:t>
            </w:r>
          </w:p>
          <w:p w:rsidR="00A028D0" w:rsidRPr="009320D3" w:rsidRDefault="00A028D0" w:rsidP="0042189C">
            <w:pPr>
              <w:pStyle w:val="Akapitzlist"/>
              <w:numPr>
                <w:ilvl w:val="0"/>
                <w:numId w:val="109"/>
              </w:numPr>
              <w:tabs>
                <w:tab w:val="left" w:pos="167"/>
                <w:tab w:val="left" w:pos="309"/>
              </w:tabs>
              <w:ind w:left="0" w:firstLine="0"/>
              <w:jc w:val="both"/>
              <w:rPr>
                <w:rFonts w:asciiTheme="minorHAnsi" w:hAnsiTheme="minorHAnsi"/>
                <w:bCs/>
                <w:sz w:val="18"/>
                <w:szCs w:val="18"/>
              </w:rPr>
            </w:pPr>
            <w:r w:rsidRPr="009320D3">
              <w:rPr>
                <w:rFonts w:asciiTheme="minorHAnsi" w:hAnsiTheme="minorHAnsi"/>
                <w:bCs/>
                <w:sz w:val="18"/>
                <w:szCs w:val="18"/>
                <w:lang w:val="pl-PL"/>
              </w:rPr>
              <w:t>Ułatwienie</w:t>
            </w:r>
            <w:r w:rsidRPr="009320D3">
              <w:rPr>
                <w:rFonts w:asciiTheme="minorHAnsi" w:hAnsiTheme="minorHAnsi"/>
                <w:bCs/>
                <w:sz w:val="18"/>
                <w:szCs w:val="18"/>
              </w:rPr>
              <w:t xml:space="preserve"> rozpoczęcia pracy osobom niepełnosprawnym, które mają wykształcenie wyższe lub studiują na ostatnim roku;</w:t>
            </w:r>
          </w:p>
          <w:p w:rsidR="00A028D0" w:rsidRPr="009320D3" w:rsidRDefault="00A028D0" w:rsidP="0042189C">
            <w:pPr>
              <w:pStyle w:val="Akapitzlist"/>
              <w:numPr>
                <w:ilvl w:val="0"/>
                <w:numId w:val="109"/>
              </w:numPr>
              <w:tabs>
                <w:tab w:val="left" w:pos="167"/>
                <w:tab w:val="left" w:pos="309"/>
              </w:tabs>
              <w:ind w:left="0" w:firstLine="0"/>
              <w:jc w:val="both"/>
              <w:rPr>
                <w:rFonts w:asciiTheme="minorHAnsi" w:hAnsiTheme="minorHAnsi"/>
                <w:bCs/>
                <w:sz w:val="18"/>
                <w:szCs w:val="18"/>
              </w:rPr>
            </w:pPr>
            <w:r w:rsidRPr="009320D3">
              <w:rPr>
                <w:rFonts w:asciiTheme="minorHAnsi" w:hAnsiTheme="minorHAnsi"/>
                <w:bCs/>
                <w:sz w:val="18"/>
                <w:szCs w:val="18"/>
                <w:lang w:val="pl-PL"/>
              </w:rPr>
              <w:t>Wsparcie</w:t>
            </w:r>
            <w:r w:rsidRPr="009320D3">
              <w:rPr>
                <w:rFonts w:asciiTheme="minorHAnsi" w:hAnsiTheme="minorHAnsi"/>
                <w:bCs/>
                <w:sz w:val="18"/>
                <w:szCs w:val="18"/>
              </w:rPr>
              <w:t xml:space="preserve"> dla absolwentów Ośrodków Rehabilitacyjno-Edukacyjnych (OREW), bądź Ośrodków Rewalidacyjno-Wychowawczych (ORW);</w:t>
            </w:r>
          </w:p>
          <w:p w:rsidR="00A028D0" w:rsidRPr="009320D3" w:rsidRDefault="00A028D0" w:rsidP="0042189C">
            <w:pPr>
              <w:pStyle w:val="Akapitzlist"/>
              <w:numPr>
                <w:ilvl w:val="0"/>
                <w:numId w:val="109"/>
              </w:numPr>
              <w:tabs>
                <w:tab w:val="left" w:pos="168"/>
                <w:tab w:val="left" w:pos="309"/>
              </w:tabs>
              <w:ind w:left="0" w:firstLine="0"/>
              <w:jc w:val="both"/>
              <w:rPr>
                <w:rFonts w:asciiTheme="minorHAnsi" w:hAnsiTheme="minorHAnsi"/>
                <w:sz w:val="18"/>
                <w:szCs w:val="18"/>
              </w:rPr>
            </w:pPr>
            <w:r w:rsidRPr="009320D3">
              <w:rPr>
                <w:rFonts w:asciiTheme="minorHAnsi" w:hAnsiTheme="minorHAnsi"/>
                <w:bCs/>
                <w:sz w:val="18"/>
                <w:szCs w:val="18"/>
                <w:lang w:val="pl-PL"/>
              </w:rPr>
              <w:t>Wsparcie</w:t>
            </w:r>
            <w:r w:rsidRPr="009320D3">
              <w:rPr>
                <w:rFonts w:asciiTheme="minorHAnsi" w:hAnsiTheme="minorHAnsi"/>
                <w:bCs/>
                <w:sz w:val="18"/>
                <w:szCs w:val="18"/>
              </w:rPr>
              <w:t xml:space="preserve"> osób niepełnosprawnych, którzy byli uczestnikami WTZ lub osób które oczekują na przyjęcie do </w:t>
            </w:r>
            <w:r w:rsidRPr="009320D3">
              <w:rPr>
                <w:rFonts w:asciiTheme="minorHAnsi" w:hAnsiTheme="minorHAnsi"/>
                <w:bCs/>
                <w:sz w:val="18"/>
                <w:szCs w:val="18"/>
                <w:lang w:val="pl-PL"/>
              </w:rPr>
              <w:t>nich</w:t>
            </w:r>
            <w:r w:rsidRPr="009320D3">
              <w:rPr>
                <w:rFonts w:asciiTheme="minorHAnsi" w:hAnsiTheme="minorHAnsi"/>
                <w:bCs/>
                <w:sz w:val="18"/>
                <w:szCs w:val="18"/>
              </w:rPr>
              <w:t>.</w:t>
            </w:r>
          </w:p>
        </w:tc>
      </w:tr>
      <w:tr w:rsidR="00A028D0" w:rsidRPr="00C15682" w:rsidTr="002F0BD8">
        <w:tc>
          <w:tcPr>
            <w:tcW w:w="2268" w:type="dxa"/>
          </w:tcPr>
          <w:p w:rsidR="00A028D0" w:rsidRPr="00F409C0" w:rsidRDefault="00A028D0" w:rsidP="002F0BD8">
            <w:pPr>
              <w:widowControl w:val="0"/>
              <w:suppressLineNumbers/>
              <w:suppressAutoHyphens/>
              <w:rPr>
                <w:rFonts w:asciiTheme="minorHAnsi" w:eastAsia="Lucida Sans Unicode" w:hAnsiTheme="minorHAnsi"/>
                <w:sz w:val="18"/>
                <w:szCs w:val="18"/>
              </w:rPr>
            </w:pPr>
            <w:r w:rsidRPr="00F409C0">
              <w:rPr>
                <w:rFonts w:asciiTheme="minorHAnsi" w:eastAsia="Lucida Sans Unicode" w:hAnsiTheme="minorHAnsi"/>
                <w:sz w:val="18"/>
                <w:szCs w:val="18"/>
                <w:lang w:val="x-none" w:eastAsia="x-none"/>
              </w:rPr>
              <w:lastRenderedPageBreak/>
              <w:t>Uzyskane efekty</w:t>
            </w:r>
            <w:r w:rsidRPr="00F409C0">
              <w:rPr>
                <w:rFonts w:asciiTheme="minorHAnsi" w:eastAsia="Lucida Sans Unicode" w:hAnsiTheme="minorHAnsi"/>
                <w:sz w:val="18"/>
                <w:szCs w:val="18"/>
                <w:lang w:eastAsia="x-none"/>
              </w:rPr>
              <w:br/>
            </w:r>
            <w:r w:rsidRPr="00F409C0">
              <w:rPr>
                <w:rFonts w:asciiTheme="minorHAnsi" w:eastAsia="Lucida Sans Unicode" w:hAnsiTheme="minorHAnsi"/>
                <w:sz w:val="18"/>
                <w:szCs w:val="18"/>
                <w:lang w:val="x-none" w:eastAsia="x-none"/>
              </w:rPr>
              <w:t>(</w:t>
            </w:r>
            <w:r w:rsidRPr="00F409C0">
              <w:rPr>
                <w:rFonts w:asciiTheme="minorHAnsi" w:eastAsia="Lucida Sans Unicode" w:hAnsiTheme="minorHAnsi"/>
                <w:snapToGrid w:val="0"/>
                <w:sz w:val="18"/>
                <w:szCs w:val="18"/>
                <w:lang w:val="x-none" w:eastAsia="x-none"/>
              </w:rPr>
              <w:t>w ujęciu ilościowym</w:t>
            </w:r>
            <w:r w:rsidRPr="00F409C0">
              <w:rPr>
                <w:rFonts w:asciiTheme="minorHAnsi" w:eastAsia="Lucida Sans Unicode" w:hAnsiTheme="minorHAnsi"/>
                <w:snapToGrid w:val="0"/>
                <w:sz w:val="18"/>
                <w:szCs w:val="18"/>
                <w:lang w:eastAsia="x-none"/>
              </w:rPr>
              <w:br/>
            </w:r>
            <w:r w:rsidRPr="00F409C0">
              <w:rPr>
                <w:rFonts w:asciiTheme="minorHAnsi" w:eastAsia="Lucida Sans Unicode" w:hAnsiTheme="minorHAnsi"/>
                <w:snapToGrid w:val="0"/>
                <w:sz w:val="18"/>
                <w:szCs w:val="18"/>
                <w:lang w:val="x-none" w:eastAsia="x-none"/>
              </w:rPr>
              <w:t>i jakościowym</w:t>
            </w:r>
            <w:r w:rsidRPr="00F409C0">
              <w:rPr>
                <w:rFonts w:asciiTheme="minorHAnsi" w:eastAsia="Lucida Sans Unicode" w:hAnsiTheme="minorHAnsi"/>
                <w:sz w:val="18"/>
                <w:szCs w:val="18"/>
                <w:lang w:val="x-none" w:eastAsia="x-none"/>
              </w:rPr>
              <w:t>)</w:t>
            </w:r>
          </w:p>
        </w:tc>
        <w:tc>
          <w:tcPr>
            <w:tcW w:w="7088" w:type="dxa"/>
          </w:tcPr>
          <w:p w:rsidR="00A028D0" w:rsidRPr="00F409C0" w:rsidRDefault="00A028D0" w:rsidP="002F0BD8">
            <w:pPr>
              <w:widowControl w:val="0"/>
              <w:suppressLineNumbers/>
              <w:tabs>
                <w:tab w:val="left" w:pos="168"/>
              </w:tabs>
              <w:suppressAutoHyphens/>
              <w:jc w:val="both"/>
              <w:rPr>
                <w:rFonts w:asciiTheme="minorHAnsi" w:eastAsia="Lucida Sans Unicode" w:hAnsiTheme="minorHAnsi"/>
                <w:sz w:val="18"/>
                <w:szCs w:val="18"/>
              </w:rPr>
            </w:pPr>
            <w:r w:rsidRPr="00F409C0">
              <w:rPr>
                <w:rFonts w:asciiTheme="minorHAnsi" w:eastAsia="Lucida Sans Unicode" w:hAnsiTheme="minorHAnsi"/>
                <w:sz w:val="18"/>
                <w:szCs w:val="18"/>
              </w:rPr>
              <w:t>W 2019 roku liczba osób niepełnosprawnych objętych wsparciem w ramach poszczególnych zadań/programów wyniosła - 22.356 osób i przedstawia się następująco:</w:t>
            </w:r>
          </w:p>
          <w:p w:rsidR="00A028D0" w:rsidRPr="00F409C0" w:rsidRDefault="00A028D0" w:rsidP="0042189C">
            <w:pPr>
              <w:pStyle w:val="Akapitzlist"/>
              <w:widowControl w:val="0"/>
              <w:numPr>
                <w:ilvl w:val="0"/>
                <w:numId w:val="114"/>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dofinansowanie do wynagrodzeń pracowników niepełnosprawnych - 1</w:t>
            </w:r>
            <w:r w:rsidRPr="00F409C0">
              <w:rPr>
                <w:rFonts w:asciiTheme="minorHAnsi" w:eastAsia="Lucida Sans Unicode" w:hAnsiTheme="minorHAnsi"/>
                <w:sz w:val="18"/>
                <w:szCs w:val="18"/>
                <w:lang w:val="pl-PL"/>
              </w:rPr>
              <w:t>4</w:t>
            </w:r>
            <w:r w:rsidRPr="00F409C0">
              <w:rPr>
                <w:rFonts w:asciiTheme="minorHAnsi" w:eastAsia="Lucida Sans Unicode" w:hAnsiTheme="minorHAnsi"/>
                <w:sz w:val="18"/>
                <w:szCs w:val="18"/>
              </w:rPr>
              <w:t>.</w:t>
            </w:r>
            <w:r w:rsidRPr="00F409C0">
              <w:rPr>
                <w:rFonts w:asciiTheme="minorHAnsi" w:eastAsia="Lucida Sans Unicode" w:hAnsiTheme="minorHAnsi"/>
                <w:sz w:val="18"/>
                <w:szCs w:val="18"/>
                <w:lang w:val="pl-PL"/>
              </w:rPr>
              <w:t>0</w:t>
            </w:r>
            <w:r w:rsidRPr="00F409C0">
              <w:rPr>
                <w:rFonts w:asciiTheme="minorHAnsi" w:eastAsia="Lucida Sans Unicode" w:hAnsiTheme="minorHAnsi"/>
                <w:sz w:val="18"/>
                <w:szCs w:val="18"/>
              </w:rPr>
              <w:t>6</w:t>
            </w:r>
            <w:r w:rsidRPr="00F409C0">
              <w:rPr>
                <w:rFonts w:asciiTheme="minorHAnsi" w:eastAsia="Lucida Sans Unicode" w:hAnsiTheme="minorHAnsi"/>
                <w:sz w:val="18"/>
                <w:szCs w:val="18"/>
                <w:lang w:val="pl-PL"/>
              </w:rPr>
              <w:t>1</w:t>
            </w:r>
            <w:r w:rsidRPr="00F409C0">
              <w:rPr>
                <w:rFonts w:asciiTheme="minorHAnsi" w:eastAsia="Lucida Sans Unicode" w:hAnsiTheme="minorHAnsi"/>
                <w:sz w:val="18"/>
                <w:szCs w:val="18"/>
              </w:rPr>
              <w:t xml:space="preserve"> pracowników, zatrudnionych u 2.5</w:t>
            </w:r>
            <w:r w:rsidRPr="00F409C0">
              <w:rPr>
                <w:rFonts w:asciiTheme="minorHAnsi" w:eastAsia="Lucida Sans Unicode" w:hAnsiTheme="minorHAnsi"/>
                <w:sz w:val="18"/>
                <w:szCs w:val="18"/>
                <w:lang w:val="pl-PL"/>
              </w:rPr>
              <w:t>44</w:t>
            </w:r>
            <w:r w:rsidRPr="00F409C0">
              <w:rPr>
                <w:rFonts w:asciiTheme="minorHAnsi" w:eastAsia="Lucida Sans Unicode" w:hAnsiTheme="minorHAnsi"/>
                <w:sz w:val="18"/>
                <w:szCs w:val="18"/>
              </w:rPr>
              <w:t xml:space="preserve"> pracodawców;</w:t>
            </w:r>
          </w:p>
          <w:p w:rsidR="00A028D0" w:rsidRPr="00F409C0" w:rsidRDefault="00A028D0" w:rsidP="0042189C">
            <w:pPr>
              <w:pStyle w:val="Akapitzlist"/>
              <w:widowControl w:val="0"/>
              <w:numPr>
                <w:ilvl w:val="0"/>
                <w:numId w:val="114"/>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refundacja składek na ubezpieczenia społeczne – 2.1</w:t>
            </w:r>
            <w:r w:rsidRPr="00F409C0">
              <w:rPr>
                <w:rFonts w:asciiTheme="minorHAnsi" w:eastAsia="Lucida Sans Unicode" w:hAnsiTheme="minorHAnsi"/>
                <w:sz w:val="18"/>
                <w:szCs w:val="18"/>
                <w:lang w:val="pl-PL"/>
              </w:rPr>
              <w:t>0</w:t>
            </w:r>
            <w:r w:rsidRPr="00F409C0">
              <w:rPr>
                <w:rFonts w:asciiTheme="minorHAnsi" w:eastAsia="Lucida Sans Unicode" w:hAnsiTheme="minorHAnsi"/>
                <w:sz w:val="18"/>
                <w:szCs w:val="18"/>
              </w:rPr>
              <w:t>5 osób niepełnosprawnych wykonujących działalność gospodarczą;</w:t>
            </w:r>
          </w:p>
          <w:p w:rsidR="00A028D0" w:rsidRPr="00F409C0" w:rsidRDefault="00A028D0" w:rsidP="0042189C">
            <w:pPr>
              <w:pStyle w:val="Akapitzlist"/>
              <w:widowControl w:val="0"/>
              <w:numPr>
                <w:ilvl w:val="0"/>
                <w:numId w:val="114"/>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 xml:space="preserve">refundacja składek na ubezpieczenia społeczne rolników – </w:t>
            </w:r>
            <w:r w:rsidRPr="00F409C0">
              <w:rPr>
                <w:rFonts w:asciiTheme="minorHAnsi" w:eastAsia="Lucida Sans Unicode" w:hAnsiTheme="minorHAnsi"/>
                <w:sz w:val="18"/>
                <w:szCs w:val="18"/>
                <w:lang w:val="pl-PL"/>
              </w:rPr>
              <w:t>7</w:t>
            </w:r>
            <w:r w:rsidRPr="00F409C0">
              <w:rPr>
                <w:rFonts w:asciiTheme="minorHAnsi" w:eastAsia="Lucida Sans Unicode" w:hAnsiTheme="minorHAnsi"/>
                <w:sz w:val="18"/>
                <w:szCs w:val="18"/>
              </w:rPr>
              <w:t>8 niepełnosprawnych rolników lub niepełnosprawnych domowników;</w:t>
            </w:r>
          </w:p>
          <w:p w:rsidR="00A028D0" w:rsidRPr="00F409C0" w:rsidRDefault="00A028D0" w:rsidP="0042189C">
            <w:pPr>
              <w:pStyle w:val="Akapitzlist"/>
              <w:widowControl w:val="0"/>
              <w:numPr>
                <w:ilvl w:val="0"/>
                <w:numId w:val="114"/>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program „Aktywny Samorząd” – 9</w:t>
            </w:r>
            <w:r w:rsidRPr="00F409C0">
              <w:rPr>
                <w:rFonts w:asciiTheme="minorHAnsi" w:eastAsia="Lucida Sans Unicode" w:hAnsiTheme="minorHAnsi"/>
                <w:sz w:val="18"/>
                <w:szCs w:val="18"/>
                <w:lang w:val="pl-PL"/>
              </w:rPr>
              <w:t>99</w:t>
            </w:r>
            <w:r w:rsidRPr="00F409C0">
              <w:rPr>
                <w:rFonts w:asciiTheme="minorHAnsi" w:eastAsia="Lucida Sans Unicode" w:hAnsiTheme="minorHAnsi"/>
                <w:sz w:val="18"/>
                <w:szCs w:val="18"/>
              </w:rPr>
              <w:t xml:space="preserve"> osób;</w:t>
            </w:r>
          </w:p>
          <w:p w:rsidR="00A028D0" w:rsidRPr="00F409C0" w:rsidRDefault="00A028D0" w:rsidP="0042189C">
            <w:pPr>
              <w:pStyle w:val="Akapitzlist"/>
              <w:widowControl w:val="0"/>
              <w:numPr>
                <w:ilvl w:val="0"/>
                <w:numId w:val="114"/>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 xml:space="preserve">program „Wyrównywanie Różnic Między Regionami III” – </w:t>
            </w:r>
            <w:r w:rsidRPr="00F409C0">
              <w:rPr>
                <w:rFonts w:asciiTheme="minorHAnsi" w:eastAsia="Lucida Sans Unicode" w:hAnsiTheme="minorHAnsi"/>
                <w:sz w:val="18"/>
                <w:szCs w:val="18"/>
                <w:lang w:val="pl-PL"/>
              </w:rPr>
              <w:t>478</w:t>
            </w:r>
            <w:r w:rsidRPr="00F409C0">
              <w:rPr>
                <w:rFonts w:asciiTheme="minorHAnsi" w:eastAsia="Lucida Sans Unicode" w:hAnsiTheme="minorHAnsi"/>
                <w:sz w:val="18"/>
                <w:szCs w:val="18"/>
              </w:rPr>
              <w:t xml:space="preserve"> osób;</w:t>
            </w:r>
          </w:p>
          <w:p w:rsidR="00A028D0" w:rsidRPr="00F409C0" w:rsidRDefault="00A028D0" w:rsidP="0042189C">
            <w:pPr>
              <w:pStyle w:val="Akapitzlist"/>
              <w:widowControl w:val="0"/>
              <w:numPr>
                <w:ilvl w:val="0"/>
                <w:numId w:val="114"/>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dofinansowanie kosztów szkolenia PJM, SJM, SKOGN – 1</w:t>
            </w:r>
            <w:r w:rsidRPr="00F409C0">
              <w:rPr>
                <w:rFonts w:asciiTheme="minorHAnsi" w:eastAsia="Lucida Sans Unicode" w:hAnsiTheme="minorHAnsi"/>
                <w:sz w:val="18"/>
                <w:szCs w:val="18"/>
                <w:lang w:val="pl-PL"/>
              </w:rPr>
              <w:t>5</w:t>
            </w:r>
            <w:r w:rsidRPr="00F409C0">
              <w:rPr>
                <w:rFonts w:asciiTheme="minorHAnsi" w:eastAsia="Lucida Sans Unicode" w:hAnsiTheme="minorHAnsi"/>
                <w:sz w:val="18"/>
                <w:szCs w:val="18"/>
              </w:rPr>
              <w:t>4 osob</w:t>
            </w:r>
            <w:r w:rsidRPr="00F409C0">
              <w:rPr>
                <w:rFonts w:asciiTheme="minorHAnsi" w:eastAsia="Lucida Sans Unicode" w:hAnsiTheme="minorHAnsi"/>
                <w:sz w:val="18"/>
                <w:szCs w:val="18"/>
                <w:lang w:val="pl-PL"/>
              </w:rPr>
              <w:t>y</w:t>
            </w:r>
            <w:r w:rsidRPr="00F409C0">
              <w:rPr>
                <w:rFonts w:asciiTheme="minorHAnsi" w:eastAsia="Lucida Sans Unicode" w:hAnsiTheme="minorHAnsi"/>
                <w:sz w:val="18"/>
                <w:szCs w:val="18"/>
              </w:rPr>
              <w:t>;</w:t>
            </w:r>
          </w:p>
          <w:p w:rsidR="00A028D0" w:rsidRPr="00F409C0" w:rsidRDefault="00A028D0" w:rsidP="0042189C">
            <w:pPr>
              <w:pStyle w:val="Akapitzlist"/>
              <w:widowControl w:val="0"/>
              <w:numPr>
                <w:ilvl w:val="0"/>
                <w:numId w:val="114"/>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program „Stabilne Zatrudnienie” – 1 osoba;</w:t>
            </w:r>
          </w:p>
          <w:p w:rsidR="00A028D0" w:rsidRPr="00F409C0" w:rsidRDefault="00A028D0" w:rsidP="0042189C">
            <w:pPr>
              <w:pStyle w:val="Akapitzlist"/>
              <w:widowControl w:val="0"/>
              <w:numPr>
                <w:ilvl w:val="0"/>
                <w:numId w:val="114"/>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 xml:space="preserve">zadania zlecane w ramach art. 36 ustawy o rehabilitacji (…) – </w:t>
            </w:r>
            <w:r w:rsidRPr="00F409C0">
              <w:rPr>
                <w:rFonts w:asciiTheme="minorHAnsi" w:eastAsia="Lucida Sans Unicode" w:hAnsiTheme="minorHAnsi"/>
                <w:sz w:val="18"/>
                <w:szCs w:val="18"/>
                <w:lang w:val="pl-PL"/>
              </w:rPr>
              <w:t>818</w:t>
            </w:r>
            <w:r w:rsidRPr="00F409C0">
              <w:rPr>
                <w:rFonts w:asciiTheme="minorHAnsi" w:eastAsia="Lucida Sans Unicode" w:hAnsiTheme="minorHAnsi"/>
                <w:sz w:val="18"/>
                <w:szCs w:val="18"/>
              </w:rPr>
              <w:t xml:space="preserve"> beneficjentów ostatecznych projektów;</w:t>
            </w:r>
          </w:p>
          <w:p w:rsidR="00A028D0" w:rsidRPr="00F409C0" w:rsidRDefault="00A028D0" w:rsidP="0042189C">
            <w:pPr>
              <w:pStyle w:val="Akapitzlist"/>
              <w:widowControl w:val="0"/>
              <w:numPr>
                <w:ilvl w:val="0"/>
                <w:numId w:val="114"/>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program „Zajęcia klubowe w WTZ” – 28 osób;</w:t>
            </w:r>
          </w:p>
          <w:p w:rsidR="00A028D0" w:rsidRPr="00F409C0" w:rsidRDefault="00A028D0" w:rsidP="0042189C">
            <w:pPr>
              <w:pStyle w:val="Akapitzlist"/>
              <w:widowControl w:val="0"/>
              <w:numPr>
                <w:ilvl w:val="0"/>
                <w:numId w:val="114"/>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program „Rehabilitacja 25 plus” – 200 osób;</w:t>
            </w:r>
          </w:p>
          <w:p w:rsidR="00A028D0" w:rsidRPr="00F409C0" w:rsidRDefault="00A028D0" w:rsidP="0042189C">
            <w:pPr>
              <w:pStyle w:val="Akapitzlist"/>
              <w:widowControl w:val="0"/>
              <w:numPr>
                <w:ilvl w:val="0"/>
                <w:numId w:val="114"/>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wsparcie przekazane za pośrednictwem samorządu powiatowego – 2.</w:t>
            </w:r>
            <w:r w:rsidRPr="00F409C0">
              <w:rPr>
                <w:rFonts w:asciiTheme="minorHAnsi" w:eastAsia="Lucida Sans Unicode" w:hAnsiTheme="minorHAnsi"/>
                <w:sz w:val="18"/>
                <w:szCs w:val="18"/>
                <w:lang w:val="pl-PL"/>
              </w:rPr>
              <w:t>72</w:t>
            </w:r>
            <w:r w:rsidRPr="00F409C0">
              <w:rPr>
                <w:rFonts w:asciiTheme="minorHAnsi" w:eastAsia="Lucida Sans Unicode" w:hAnsiTheme="minorHAnsi"/>
                <w:sz w:val="18"/>
                <w:szCs w:val="18"/>
              </w:rPr>
              <w:t>0 osób;</w:t>
            </w:r>
          </w:p>
          <w:p w:rsidR="00A028D0" w:rsidRPr="00F409C0" w:rsidRDefault="00A028D0" w:rsidP="0042189C">
            <w:pPr>
              <w:pStyle w:val="Akapitzlist"/>
              <w:widowControl w:val="0"/>
              <w:numPr>
                <w:ilvl w:val="0"/>
                <w:numId w:val="114"/>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wsparcie przekazane za pośrednictwem samorządu wojewódzkiego – 714 osób.</w:t>
            </w:r>
          </w:p>
          <w:p w:rsidR="00A028D0" w:rsidRPr="00F409C0" w:rsidRDefault="00A028D0" w:rsidP="002F0BD8">
            <w:pPr>
              <w:widowControl w:val="0"/>
              <w:suppressLineNumbers/>
              <w:tabs>
                <w:tab w:val="left" w:pos="168"/>
              </w:tabs>
              <w:suppressAutoHyphens/>
              <w:jc w:val="both"/>
              <w:rPr>
                <w:rFonts w:asciiTheme="minorHAnsi" w:eastAsia="Lucida Sans Unicode" w:hAnsiTheme="minorHAnsi"/>
                <w:sz w:val="18"/>
                <w:szCs w:val="18"/>
              </w:rPr>
            </w:pPr>
          </w:p>
          <w:p w:rsidR="00A028D0" w:rsidRPr="00F409C0" w:rsidRDefault="00A028D0" w:rsidP="002F0BD8">
            <w:pPr>
              <w:widowControl w:val="0"/>
              <w:suppressLineNumbers/>
              <w:tabs>
                <w:tab w:val="left" w:pos="168"/>
              </w:tabs>
              <w:suppressAutoHyphens/>
              <w:jc w:val="both"/>
              <w:rPr>
                <w:rFonts w:asciiTheme="minorHAnsi" w:eastAsia="Lucida Sans Unicode" w:hAnsiTheme="minorHAnsi"/>
                <w:sz w:val="18"/>
                <w:szCs w:val="18"/>
              </w:rPr>
            </w:pPr>
            <w:r w:rsidRPr="00F409C0">
              <w:rPr>
                <w:rFonts w:asciiTheme="minorHAnsi" w:eastAsia="Lucida Sans Unicode" w:hAnsiTheme="minorHAnsi"/>
                <w:sz w:val="18"/>
                <w:szCs w:val="18"/>
              </w:rPr>
              <w:lastRenderedPageBreak/>
              <w:t>Rezultaty niemierzalne stanowią:</w:t>
            </w:r>
          </w:p>
          <w:p w:rsidR="00A028D0" w:rsidRPr="00F409C0" w:rsidRDefault="00A028D0" w:rsidP="0042189C">
            <w:pPr>
              <w:pStyle w:val="Akapitzlist"/>
              <w:widowControl w:val="0"/>
              <w:numPr>
                <w:ilvl w:val="0"/>
                <w:numId w:val="113"/>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wzmocnienie postaw i eliminowanie stereotypów pracodawców zatrudniających osoby niepełnosprawne;</w:t>
            </w:r>
          </w:p>
          <w:p w:rsidR="00A028D0" w:rsidRPr="00F409C0" w:rsidRDefault="00A028D0" w:rsidP="0042189C">
            <w:pPr>
              <w:pStyle w:val="Akapitzlist"/>
              <w:widowControl w:val="0"/>
              <w:numPr>
                <w:ilvl w:val="0"/>
                <w:numId w:val="113"/>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zwiększenie motywacji osób niepełnosprawnych;</w:t>
            </w:r>
          </w:p>
          <w:p w:rsidR="00A028D0" w:rsidRPr="00F409C0" w:rsidRDefault="00A028D0" w:rsidP="0042189C">
            <w:pPr>
              <w:pStyle w:val="Akapitzlist"/>
              <w:widowControl w:val="0"/>
              <w:numPr>
                <w:ilvl w:val="0"/>
                <w:numId w:val="113"/>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zwiększenie zaufania we własne siły i poprawa samopoczucia;</w:t>
            </w:r>
          </w:p>
          <w:p w:rsidR="00A028D0" w:rsidRPr="00F409C0" w:rsidRDefault="00A028D0" w:rsidP="0042189C">
            <w:pPr>
              <w:pStyle w:val="Akapitzlist"/>
              <w:widowControl w:val="0"/>
              <w:numPr>
                <w:ilvl w:val="0"/>
                <w:numId w:val="113"/>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podniesienie poziomu aspiracji zawodowych;</w:t>
            </w:r>
          </w:p>
          <w:p w:rsidR="00A028D0" w:rsidRPr="00F409C0" w:rsidRDefault="00A028D0" w:rsidP="0042189C">
            <w:pPr>
              <w:pStyle w:val="Akapitzlist"/>
              <w:widowControl w:val="0"/>
              <w:numPr>
                <w:ilvl w:val="0"/>
                <w:numId w:val="113"/>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zwiększenie poczucia odpowiedzialności;</w:t>
            </w:r>
          </w:p>
          <w:p w:rsidR="00A028D0" w:rsidRPr="00F409C0" w:rsidRDefault="00A028D0" w:rsidP="0042189C">
            <w:pPr>
              <w:pStyle w:val="Akapitzlist"/>
              <w:widowControl w:val="0"/>
              <w:numPr>
                <w:ilvl w:val="0"/>
                <w:numId w:val="113"/>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nabycie umiejętności komunikacyjnych;</w:t>
            </w:r>
          </w:p>
          <w:p w:rsidR="00A028D0" w:rsidRPr="00F409C0" w:rsidRDefault="00A028D0" w:rsidP="0042189C">
            <w:pPr>
              <w:pStyle w:val="Akapitzlist"/>
              <w:widowControl w:val="0"/>
              <w:numPr>
                <w:ilvl w:val="0"/>
                <w:numId w:val="113"/>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nabycie umiejętności korzystania z technologii informacyjnych;</w:t>
            </w:r>
          </w:p>
          <w:p w:rsidR="00A028D0" w:rsidRPr="00F409C0" w:rsidRDefault="00A028D0" w:rsidP="0042189C">
            <w:pPr>
              <w:pStyle w:val="Akapitzlist"/>
              <w:widowControl w:val="0"/>
              <w:numPr>
                <w:ilvl w:val="0"/>
                <w:numId w:val="113"/>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zwiększenie koncentracji i zaangażowania;</w:t>
            </w:r>
          </w:p>
          <w:p w:rsidR="00A028D0" w:rsidRPr="00F409C0" w:rsidRDefault="00A028D0" w:rsidP="0042189C">
            <w:pPr>
              <w:pStyle w:val="Akapitzlist"/>
              <w:widowControl w:val="0"/>
              <w:numPr>
                <w:ilvl w:val="0"/>
                <w:numId w:val="113"/>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poprawa umiejętności zarządzania środkami finansowymi;</w:t>
            </w:r>
          </w:p>
          <w:p w:rsidR="00A028D0" w:rsidRPr="00F409C0" w:rsidRDefault="00A028D0" w:rsidP="0042189C">
            <w:pPr>
              <w:widowControl w:val="0"/>
              <w:numPr>
                <w:ilvl w:val="0"/>
                <w:numId w:val="113"/>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większa świadomość praw i obowiązków.</w:t>
            </w:r>
          </w:p>
        </w:tc>
      </w:tr>
      <w:tr w:rsidR="00A028D0" w:rsidRPr="00C15682" w:rsidTr="002F0BD8">
        <w:tc>
          <w:tcPr>
            <w:tcW w:w="2268" w:type="dxa"/>
          </w:tcPr>
          <w:p w:rsidR="00A028D0" w:rsidRPr="00C15682" w:rsidRDefault="00A028D0" w:rsidP="002F0BD8">
            <w:pPr>
              <w:widowControl w:val="0"/>
              <w:suppressLineNumbers/>
              <w:suppressAutoHyphens/>
              <w:rPr>
                <w:rFonts w:asciiTheme="minorHAnsi" w:eastAsia="Lucida Sans Unicode" w:hAnsiTheme="minorHAnsi"/>
                <w:sz w:val="18"/>
                <w:szCs w:val="18"/>
                <w:highlight w:val="yellow"/>
              </w:rPr>
            </w:pPr>
            <w:r w:rsidRPr="00DA3DCC">
              <w:rPr>
                <w:rFonts w:asciiTheme="minorHAnsi" w:eastAsia="Lucida Sans Unicode" w:hAnsiTheme="minorHAnsi"/>
                <w:sz w:val="18"/>
                <w:szCs w:val="18"/>
                <w:lang w:val="x-none" w:eastAsia="x-none"/>
              </w:rPr>
              <w:lastRenderedPageBreak/>
              <w:t>Środki wydatkowane</w:t>
            </w:r>
            <w:r w:rsidRPr="00DA3DCC">
              <w:rPr>
                <w:rFonts w:asciiTheme="minorHAnsi" w:eastAsia="Lucida Sans Unicode" w:hAnsiTheme="minorHAnsi"/>
                <w:sz w:val="18"/>
                <w:szCs w:val="18"/>
                <w:lang w:val="x-none" w:eastAsia="x-none"/>
              </w:rPr>
              <w:br/>
              <w:t>w 2019 r. (w tys. zł)</w:t>
            </w:r>
          </w:p>
        </w:tc>
        <w:tc>
          <w:tcPr>
            <w:tcW w:w="7088" w:type="dxa"/>
          </w:tcPr>
          <w:p w:rsidR="00A028D0" w:rsidRPr="00E91023" w:rsidRDefault="00A028D0" w:rsidP="002F0BD8">
            <w:pPr>
              <w:widowControl w:val="0"/>
              <w:suppressLineNumbers/>
              <w:suppressAutoHyphens/>
              <w:jc w:val="both"/>
              <w:rPr>
                <w:rFonts w:asciiTheme="minorHAnsi" w:eastAsia="Lucida Sans Unicode" w:hAnsiTheme="minorHAnsi"/>
                <w:sz w:val="18"/>
                <w:szCs w:val="18"/>
              </w:rPr>
            </w:pPr>
            <w:r w:rsidRPr="00E91023">
              <w:rPr>
                <w:rFonts w:asciiTheme="minorHAnsi" w:eastAsia="Lucida Sans Unicode" w:hAnsiTheme="minorHAnsi"/>
                <w:sz w:val="18"/>
                <w:szCs w:val="18"/>
              </w:rPr>
              <w:t>197.635,9 tys. zł</w:t>
            </w:r>
            <w:r>
              <w:rPr>
                <w:rStyle w:val="Odwoanieprzypisudolnego"/>
                <w:rFonts w:asciiTheme="minorHAnsi" w:eastAsia="Lucida Sans Unicode" w:hAnsiTheme="minorHAnsi"/>
                <w:sz w:val="18"/>
                <w:szCs w:val="18"/>
              </w:rPr>
              <w:footnoteReference w:id="19"/>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p w:rsidR="00A028D0" w:rsidRPr="003C5E63" w:rsidRDefault="00A028D0" w:rsidP="00A028D0">
      <w:pPr>
        <w:jc w:val="both"/>
        <w:rPr>
          <w:rFonts w:asciiTheme="minorHAnsi" w:hAnsiTheme="minorHAnsi"/>
          <w:b/>
          <w:bCs/>
          <w:sz w:val="18"/>
          <w:szCs w:val="18"/>
        </w:rPr>
      </w:pPr>
      <w:r w:rsidRPr="003C5E63">
        <w:rPr>
          <w:rFonts w:asciiTheme="minorHAnsi" w:hAnsiTheme="minorHAnsi"/>
          <w:b/>
          <w:sz w:val="18"/>
          <w:szCs w:val="18"/>
        </w:rPr>
        <w:t xml:space="preserve">Cel operacyjny 3.3. </w:t>
      </w:r>
      <w:r w:rsidRPr="003C5E63">
        <w:rPr>
          <w:rFonts w:asciiTheme="minorHAnsi" w:hAnsiTheme="minorHAnsi"/>
          <w:b/>
          <w:bCs/>
          <w:sz w:val="18"/>
          <w:szCs w:val="18"/>
        </w:rPr>
        <w:t>Promocja prozatrudnieniowych postaw sprzyjających włączeniu zawodowemu i społecznemu</w:t>
      </w:r>
    </w:p>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076A67" w:rsidRDefault="00A028D0" w:rsidP="002F0BD8">
            <w:pPr>
              <w:pStyle w:val="Nagwektabeli"/>
              <w:spacing w:after="0"/>
              <w:jc w:val="left"/>
              <w:rPr>
                <w:rFonts w:asciiTheme="minorHAnsi" w:hAnsiTheme="minorHAnsi"/>
                <w:b w:val="0"/>
                <w:bCs w:val="0"/>
                <w:i w:val="0"/>
                <w:iCs w:val="0"/>
                <w:sz w:val="18"/>
                <w:szCs w:val="18"/>
              </w:rPr>
            </w:pPr>
            <w:r w:rsidRPr="00076A67">
              <w:rPr>
                <w:rFonts w:asciiTheme="minorHAnsi" w:hAnsiTheme="minorHAnsi"/>
                <w:b w:val="0"/>
                <w:bCs w:val="0"/>
                <w:i w:val="0"/>
                <w:iCs w:val="0"/>
                <w:sz w:val="18"/>
                <w:szCs w:val="18"/>
                <w:lang w:val="pl-PL" w:eastAsia="pl-PL"/>
              </w:rPr>
              <w:t>Priorytet 3</w:t>
            </w:r>
          </w:p>
        </w:tc>
        <w:tc>
          <w:tcPr>
            <w:tcW w:w="7082" w:type="dxa"/>
          </w:tcPr>
          <w:p w:rsidR="00A028D0" w:rsidRPr="00076A67" w:rsidRDefault="00A028D0" w:rsidP="002F0BD8">
            <w:pPr>
              <w:pStyle w:val="Nagwektabeli"/>
              <w:spacing w:after="0"/>
              <w:jc w:val="both"/>
              <w:rPr>
                <w:rFonts w:asciiTheme="minorHAnsi" w:hAnsiTheme="minorHAnsi"/>
                <w:b w:val="0"/>
                <w:bCs w:val="0"/>
                <w:i w:val="0"/>
                <w:iCs w:val="0"/>
                <w:sz w:val="18"/>
                <w:szCs w:val="18"/>
                <w:lang w:val="pl-PL" w:eastAsia="pl-PL"/>
              </w:rPr>
            </w:pPr>
            <w:r w:rsidRPr="00076A67">
              <w:rPr>
                <w:rFonts w:asciiTheme="minorHAnsi" w:hAnsiTheme="minorHAnsi"/>
                <w:b w:val="0"/>
                <w:bCs w:val="0"/>
                <w:i w:val="0"/>
                <w:iCs w:val="0"/>
                <w:sz w:val="18"/>
                <w:szCs w:val="18"/>
                <w:lang w:val="pl-PL" w:eastAsia="pl-PL"/>
              </w:rPr>
              <w:t>Promocja włączenia zawodowego i społecznego</w:t>
            </w:r>
          </w:p>
        </w:tc>
      </w:tr>
      <w:tr w:rsidR="00A028D0" w:rsidRPr="00C15682" w:rsidTr="002F0BD8">
        <w:trPr>
          <w:trHeight w:val="311"/>
        </w:trPr>
        <w:tc>
          <w:tcPr>
            <w:tcW w:w="2268" w:type="dxa"/>
          </w:tcPr>
          <w:p w:rsidR="00A028D0" w:rsidRPr="00076A67" w:rsidRDefault="00A028D0" w:rsidP="002F0BD8">
            <w:pPr>
              <w:pStyle w:val="Zawartotabeli"/>
              <w:spacing w:after="0"/>
              <w:rPr>
                <w:rFonts w:asciiTheme="minorHAnsi" w:hAnsiTheme="minorHAnsi"/>
                <w:sz w:val="18"/>
                <w:szCs w:val="18"/>
              </w:rPr>
            </w:pPr>
            <w:r w:rsidRPr="00076A67">
              <w:rPr>
                <w:rFonts w:asciiTheme="minorHAnsi" w:hAnsiTheme="minorHAnsi"/>
                <w:sz w:val="18"/>
                <w:szCs w:val="18"/>
                <w:lang w:val="pl-PL" w:eastAsia="pl-PL"/>
              </w:rPr>
              <w:t>Cel operacyjny 3.3.</w:t>
            </w:r>
          </w:p>
        </w:tc>
        <w:tc>
          <w:tcPr>
            <w:tcW w:w="7082" w:type="dxa"/>
          </w:tcPr>
          <w:p w:rsidR="00A028D0" w:rsidRPr="00076A67" w:rsidRDefault="00A028D0" w:rsidP="002F0BD8">
            <w:pPr>
              <w:pStyle w:val="Zawartotabeli"/>
              <w:spacing w:after="0"/>
              <w:jc w:val="both"/>
              <w:rPr>
                <w:rFonts w:asciiTheme="minorHAnsi" w:hAnsiTheme="minorHAnsi"/>
                <w:sz w:val="18"/>
                <w:szCs w:val="18"/>
                <w:lang w:val="pl-PL" w:eastAsia="pl-PL"/>
              </w:rPr>
            </w:pPr>
            <w:r w:rsidRPr="00076A67">
              <w:rPr>
                <w:rFonts w:asciiTheme="minorHAnsi" w:hAnsiTheme="minorHAnsi"/>
                <w:bCs/>
                <w:sz w:val="18"/>
                <w:szCs w:val="18"/>
                <w:lang w:val="pl-PL" w:eastAsia="pl-PL"/>
              </w:rPr>
              <w:t>Promocja prozatrudnieniowych postaw sprzyjających włączeniu zawodowemu i społecznemu</w:t>
            </w:r>
            <w:r w:rsidRPr="00076A67">
              <w:rPr>
                <w:rFonts w:asciiTheme="minorHAnsi" w:hAnsiTheme="minorHAnsi"/>
                <w:sz w:val="18"/>
                <w:szCs w:val="18"/>
                <w:lang w:val="pl-PL" w:eastAsia="pl-PL"/>
              </w:rPr>
              <w:t xml:space="preserve"> </w:t>
            </w:r>
          </w:p>
        </w:tc>
      </w:tr>
      <w:tr w:rsidR="00A028D0" w:rsidRPr="00C15682" w:rsidTr="002F0BD8">
        <w:trPr>
          <w:trHeight w:val="216"/>
        </w:trPr>
        <w:tc>
          <w:tcPr>
            <w:tcW w:w="2268" w:type="dxa"/>
          </w:tcPr>
          <w:p w:rsidR="00A028D0" w:rsidRPr="00076A67" w:rsidRDefault="00A028D0" w:rsidP="002F0BD8">
            <w:pPr>
              <w:pStyle w:val="Zawartotabeli"/>
              <w:spacing w:after="0"/>
              <w:rPr>
                <w:rFonts w:asciiTheme="minorHAnsi" w:hAnsiTheme="minorHAnsi"/>
                <w:sz w:val="18"/>
                <w:szCs w:val="18"/>
              </w:rPr>
            </w:pPr>
            <w:r w:rsidRPr="00076A67">
              <w:rPr>
                <w:rFonts w:asciiTheme="minorHAnsi" w:hAnsiTheme="minorHAnsi"/>
                <w:sz w:val="18"/>
                <w:szCs w:val="18"/>
                <w:lang w:val="pl-PL" w:eastAsia="pl-PL"/>
              </w:rPr>
              <w:t>Tytuł zadania 3.3.1.</w:t>
            </w:r>
          </w:p>
        </w:tc>
        <w:tc>
          <w:tcPr>
            <w:tcW w:w="7082" w:type="dxa"/>
          </w:tcPr>
          <w:p w:rsidR="00A028D0" w:rsidRPr="00076A67" w:rsidRDefault="00A028D0" w:rsidP="002F0BD8">
            <w:pPr>
              <w:pStyle w:val="Zawartotabeli"/>
              <w:spacing w:after="0"/>
              <w:jc w:val="both"/>
              <w:rPr>
                <w:rFonts w:asciiTheme="minorHAnsi" w:hAnsiTheme="minorHAnsi"/>
                <w:sz w:val="18"/>
                <w:szCs w:val="18"/>
              </w:rPr>
            </w:pPr>
            <w:r w:rsidRPr="00076A67">
              <w:rPr>
                <w:rFonts w:asciiTheme="minorHAnsi" w:hAnsiTheme="minorHAnsi"/>
                <w:sz w:val="18"/>
                <w:szCs w:val="18"/>
                <w:lang w:val="pl-PL" w:eastAsia="pl-PL"/>
              </w:rPr>
              <w:t>Zwiększenie atrakcyjności finansowej pracy dla osób bezrobotnych</w:t>
            </w:r>
          </w:p>
        </w:tc>
      </w:tr>
      <w:tr w:rsidR="00A028D0" w:rsidRPr="00C15682" w:rsidTr="002F0BD8">
        <w:trPr>
          <w:trHeight w:val="302"/>
        </w:trPr>
        <w:tc>
          <w:tcPr>
            <w:tcW w:w="2268" w:type="dxa"/>
          </w:tcPr>
          <w:p w:rsidR="00A028D0" w:rsidRPr="00076A67" w:rsidRDefault="00A028D0" w:rsidP="002F0BD8">
            <w:pPr>
              <w:pStyle w:val="Zawartotabeli"/>
              <w:spacing w:after="0"/>
              <w:rPr>
                <w:rFonts w:asciiTheme="minorHAnsi" w:hAnsiTheme="minorHAnsi"/>
                <w:sz w:val="18"/>
                <w:szCs w:val="18"/>
                <w:lang w:val="pl-PL" w:eastAsia="pl-PL"/>
              </w:rPr>
            </w:pPr>
            <w:r w:rsidRPr="00076A67">
              <w:rPr>
                <w:rFonts w:asciiTheme="minorHAnsi" w:hAnsiTheme="minorHAnsi"/>
                <w:sz w:val="18"/>
                <w:szCs w:val="18"/>
              </w:rPr>
              <w:t>Opis realizacji zadania (</w:t>
            </w:r>
            <w:r w:rsidRPr="00076A67">
              <w:rPr>
                <w:rFonts w:asciiTheme="minorHAnsi" w:hAnsiTheme="minorHAnsi"/>
                <w:snapToGrid w:val="0"/>
                <w:sz w:val="18"/>
                <w:szCs w:val="18"/>
              </w:rPr>
              <w:t>charakterystyka realizowanego zadania: cel, wykonawcy, podjęte</w:t>
            </w:r>
            <w:r w:rsidRPr="00076A67">
              <w:rPr>
                <w:rFonts w:asciiTheme="minorHAnsi" w:hAnsiTheme="minorHAnsi"/>
                <w:snapToGrid w:val="0"/>
                <w:sz w:val="18"/>
                <w:szCs w:val="18"/>
              </w:rPr>
              <w:br/>
              <w:t>i zrealizowane działania)</w:t>
            </w:r>
          </w:p>
        </w:tc>
        <w:tc>
          <w:tcPr>
            <w:tcW w:w="7082" w:type="dxa"/>
          </w:tcPr>
          <w:p w:rsidR="00A028D0" w:rsidRPr="00076A67" w:rsidRDefault="00A028D0" w:rsidP="002F0BD8">
            <w:pPr>
              <w:pStyle w:val="Zawartotabeli"/>
              <w:spacing w:after="0"/>
              <w:jc w:val="both"/>
              <w:rPr>
                <w:rFonts w:asciiTheme="minorHAnsi" w:hAnsiTheme="minorHAnsi"/>
                <w:sz w:val="18"/>
                <w:szCs w:val="18"/>
                <w:lang w:val="pl-PL" w:eastAsia="pl-PL"/>
              </w:rPr>
            </w:pPr>
            <w:r w:rsidRPr="00076A67">
              <w:rPr>
                <w:rFonts w:asciiTheme="minorHAnsi" w:hAnsiTheme="minorHAnsi"/>
                <w:sz w:val="18"/>
                <w:szCs w:val="18"/>
              </w:rPr>
              <w:t>Promowana była możliwość, jaką daje ustawa o promocji (art. 48), w postaci dodatku aktywizacyjnego. Dodatek aktywizacyjny przysługuje bezrobotnemu posiadającemu prawo do zasiłku jeżeli: (1) w wyniku skierowania przez powiatowy urząd pracy podjął zatrudnienia w niepełnym wymiarze czasu pracy obowiązującym w danym zawodzie lub służbie i otrzymuje wynagrodzenie niższe od minimalnego wynagrodzenia za pracę, (2) z własnej inicjatywy podjął zatrudnienie lub inną pracę zarob</w:t>
            </w:r>
            <w:r w:rsidR="006E19F4">
              <w:rPr>
                <w:rFonts w:asciiTheme="minorHAnsi" w:hAnsiTheme="minorHAnsi"/>
                <w:sz w:val="18"/>
                <w:szCs w:val="18"/>
              </w:rPr>
              <w:t>kową. Wypłaty</w:t>
            </w:r>
            <w:r w:rsidRPr="00076A67">
              <w:rPr>
                <w:rFonts w:asciiTheme="minorHAnsi" w:hAnsiTheme="minorHAnsi"/>
                <w:sz w:val="18"/>
                <w:szCs w:val="18"/>
              </w:rPr>
              <w:t xml:space="preserve"> dodatku dokonuje Powiatowy Urząd Pracy na wniosek uprawnionej osoby bezrobotnej.</w:t>
            </w:r>
          </w:p>
        </w:tc>
      </w:tr>
      <w:tr w:rsidR="00A028D0" w:rsidRPr="00C15682" w:rsidTr="002F0BD8">
        <w:tc>
          <w:tcPr>
            <w:tcW w:w="2268" w:type="dxa"/>
          </w:tcPr>
          <w:p w:rsidR="00A028D0" w:rsidRPr="00076A67" w:rsidRDefault="00A028D0" w:rsidP="002F0BD8">
            <w:pPr>
              <w:pStyle w:val="Zawartotabeli"/>
              <w:spacing w:after="0"/>
              <w:rPr>
                <w:rFonts w:asciiTheme="minorHAnsi" w:hAnsiTheme="minorHAnsi"/>
                <w:sz w:val="18"/>
                <w:szCs w:val="18"/>
              </w:rPr>
            </w:pPr>
            <w:r w:rsidRPr="00076A67">
              <w:rPr>
                <w:rFonts w:asciiTheme="minorHAnsi" w:hAnsiTheme="minorHAnsi"/>
                <w:sz w:val="18"/>
                <w:szCs w:val="18"/>
              </w:rPr>
              <w:t>Uzyskane efekty</w:t>
            </w:r>
            <w:r w:rsidRPr="00076A67">
              <w:rPr>
                <w:rFonts w:asciiTheme="minorHAnsi" w:hAnsiTheme="minorHAnsi"/>
                <w:sz w:val="18"/>
                <w:szCs w:val="18"/>
                <w:lang w:val="pl-PL"/>
              </w:rPr>
              <w:br/>
            </w:r>
            <w:r w:rsidRPr="00076A67">
              <w:rPr>
                <w:rFonts w:asciiTheme="minorHAnsi" w:hAnsiTheme="minorHAnsi"/>
                <w:sz w:val="18"/>
                <w:szCs w:val="18"/>
              </w:rPr>
              <w:t>(</w:t>
            </w:r>
            <w:r w:rsidRPr="00076A67">
              <w:rPr>
                <w:rFonts w:asciiTheme="minorHAnsi" w:hAnsiTheme="minorHAnsi"/>
                <w:snapToGrid w:val="0"/>
                <w:sz w:val="18"/>
                <w:szCs w:val="18"/>
              </w:rPr>
              <w:t>w ujęciu ilościowym</w:t>
            </w:r>
            <w:r w:rsidRPr="00076A67">
              <w:rPr>
                <w:rFonts w:asciiTheme="minorHAnsi" w:hAnsiTheme="minorHAnsi"/>
                <w:snapToGrid w:val="0"/>
                <w:sz w:val="18"/>
                <w:szCs w:val="18"/>
                <w:lang w:val="pl-PL"/>
              </w:rPr>
              <w:br/>
            </w:r>
            <w:r w:rsidRPr="00076A67">
              <w:rPr>
                <w:rFonts w:asciiTheme="minorHAnsi" w:hAnsiTheme="minorHAnsi"/>
                <w:snapToGrid w:val="0"/>
                <w:sz w:val="18"/>
                <w:szCs w:val="18"/>
              </w:rPr>
              <w:t>i jakościowym</w:t>
            </w:r>
            <w:r w:rsidRPr="00076A67">
              <w:rPr>
                <w:rFonts w:asciiTheme="minorHAnsi" w:hAnsiTheme="minorHAnsi"/>
                <w:sz w:val="18"/>
                <w:szCs w:val="18"/>
              </w:rPr>
              <w:t>)</w:t>
            </w:r>
          </w:p>
        </w:tc>
        <w:tc>
          <w:tcPr>
            <w:tcW w:w="7082" w:type="dxa"/>
          </w:tcPr>
          <w:p w:rsidR="00A028D0" w:rsidRPr="00076A67" w:rsidRDefault="00A028D0" w:rsidP="002F0BD8">
            <w:pPr>
              <w:pStyle w:val="Tekstpodstawowy"/>
              <w:rPr>
                <w:rFonts w:asciiTheme="minorHAnsi" w:hAnsiTheme="minorHAnsi"/>
                <w:sz w:val="18"/>
                <w:szCs w:val="18"/>
              </w:rPr>
            </w:pPr>
            <w:r w:rsidRPr="00076A67">
              <w:rPr>
                <w:rFonts w:asciiTheme="minorHAnsi" w:hAnsiTheme="minorHAnsi"/>
                <w:sz w:val="18"/>
                <w:szCs w:val="18"/>
              </w:rPr>
              <w:t>Z dodatku aktywizacyjnego skorzystało 3.631 osób.</w:t>
            </w:r>
          </w:p>
          <w:p w:rsidR="00A028D0" w:rsidRPr="00076A67" w:rsidRDefault="00A028D0" w:rsidP="002F0BD8">
            <w:pPr>
              <w:pStyle w:val="Tekstpodstawowy"/>
              <w:rPr>
                <w:rFonts w:asciiTheme="minorHAnsi" w:hAnsiTheme="minorHAnsi"/>
                <w:sz w:val="18"/>
                <w:szCs w:val="18"/>
              </w:rPr>
            </w:pPr>
            <w:r w:rsidRPr="00076A67">
              <w:rPr>
                <w:rFonts w:asciiTheme="minorHAnsi" w:hAnsiTheme="minorHAnsi"/>
                <w:sz w:val="18"/>
                <w:szCs w:val="18"/>
              </w:rPr>
              <w:t>Minimalizacja zjawiska wyuczonej bezradności, zwiększenie motywacji do poszukiwania i utrzymania zatrudnienia.</w:t>
            </w:r>
          </w:p>
        </w:tc>
      </w:tr>
      <w:tr w:rsidR="00A028D0" w:rsidRPr="00C15682" w:rsidTr="002F0BD8">
        <w:tc>
          <w:tcPr>
            <w:tcW w:w="2268" w:type="dxa"/>
          </w:tcPr>
          <w:p w:rsidR="00A028D0" w:rsidRPr="00076A67" w:rsidRDefault="00A028D0" w:rsidP="002F0BD8">
            <w:pPr>
              <w:pStyle w:val="Zawartotabeli"/>
              <w:spacing w:after="0"/>
              <w:rPr>
                <w:rFonts w:asciiTheme="minorHAnsi" w:hAnsiTheme="minorHAnsi"/>
                <w:sz w:val="18"/>
                <w:szCs w:val="18"/>
              </w:rPr>
            </w:pPr>
            <w:r w:rsidRPr="00076A67">
              <w:rPr>
                <w:rFonts w:asciiTheme="minorHAnsi" w:hAnsiTheme="minorHAnsi"/>
                <w:sz w:val="18"/>
                <w:szCs w:val="18"/>
              </w:rPr>
              <w:t>Środki wydatkowane</w:t>
            </w:r>
            <w:r w:rsidRPr="00076A67">
              <w:rPr>
                <w:rFonts w:asciiTheme="minorHAnsi" w:hAnsiTheme="minorHAnsi"/>
                <w:sz w:val="18"/>
                <w:szCs w:val="18"/>
              </w:rPr>
              <w:br/>
              <w:t>w 2019 r. (w tys. zł)</w:t>
            </w:r>
          </w:p>
        </w:tc>
        <w:tc>
          <w:tcPr>
            <w:tcW w:w="7082" w:type="dxa"/>
          </w:tcPr>
          <w:p w:rsidR="00A028D0" w:rsidRPr="00076A67" w:rsidRDefault="00A028D0" w:rsidP="002F0BD8">
            <w:pPr>
              <w:pStyle w:val="Zawartotabeli"/>
              <w:spacing w:after="0"/>
              <w:jc w:val="both"/>
              <w:rPr>
                <w:rFonts w:asciiTheme="minorHAnsi" w:hAnsiTheme="minorHAnsi"/>
                <w:sz w:val="18"/>
                <w:szCs w:val="18"/>
                <w:lang w:val="pl-PL"/>
              </w:rPr>
            </w:pPr>
            <w:r w:rsidRPr="00076A67">
              <w:rPr>
                <w:rFonts w:asciiTheme="minorHAnsi" w:hAnsiTheme="minorHAnsi"/>
                <w:sz w:val="18"/>
                <w:szCs w:val="18"/>
              </w:rPr>
              <w:t xml:space="preserve">Środki Funduszu Pracy – </w:t>
            </w:r>
            <w:r w:rsidRPr="00076A67">
              <w:rPr>
                <w:rFonts w:asciiTheme="minorHAnsi" w:hAnsiTheme="minorHAnsi"/>
                <w:sz w:val="18"/>
                <w:szCs w:val="18"/>
                <w:lang w:val="pl-PL"/>
              </w:rPr>
              <w:t>3.912,4</w:t>
            </w:r>
            <w:r w:rsidRPr="00076A67">
              <w:rPr>
                <w:rFonts w:asciiTheme="minorHAnsi" w:hAnsiTheme="minorHAnsi"/>
                <w:sz w:val="18"/>
                <w:szCs w:val="18"/>
              </w:rPr>
              <w:t xml:space="preserve"> tys. zł.</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p w:rsidR="00A028D0" w:rsidRPr="003C5E63" w:rsidRDefault="00A028D0" w:rsidP="00A028D0">
      <w:pPr>
        <w:jc w:val="both"/>
        <w:rPr>
          <w:rFonts w:asciiTheme="minorHAnsi" w:hAnsiTheme="minorHAnsi"/>
          <w:b/>
          <w:sz w:val="18"/>
          <w:szCs w:val="18"/>
        </w:rPr>
      </w:pPr>
      <w:r w:rsidRPr="003C5E63">
        <w:rPr>
          <w:rFonts w:asciiTheme="minorHAnsi" w:hAnsiTheme="minorHAnsi"/>
          <w:b/>
          <w:sz w:val="18"/>
          <w:szCs w:val="18"/>
        </w:rPr>
        <w:t>Priorytet 4. Wzmacnianie efektywności podejmowanych działań</w:t>
      </w:r>
    </w:p>
    <w:p w:rsidR="00A028D0" w:rsidRPr="003C5E63" w:rsidRDefault="00A028D0" w:rsidP="00A028D0">
      <w:pPr>
        <w:pStyle w:val="Tekstpodstawowy"/>
        <w:rPr>
          <w:rFonts w:asciiTheme="minorHAnsi" w:hAnsiTheme="minorHAnsi"/>
          <w:b/>
          <w:sz w:val="18"/>
          <w:szCs w:val="18"/>
        </w:rPr>
      </w:pPr>
    </w:p>
    <w:p w:rsidR="00A028D0" w:rsidRPr="003C5E63" w:rsidRDefault="00A028D0" w:rsidP="00A028D0">
      <w:pPr>
        <w:pStyle w:val="Tekstpodstawowy"/>
        <w:rPr>
          <w:rFonts w:asciiTheme="minorHAnsi" w:hAnsiTheme="minorHAnsi"/>
          <w:b/>
          <w:sz w:val="18"/>
          <w:szCs w:val="18"/>
        </w:rPr>
      </w:pPr>
      <w:r w:rsidRPr="003C5E63">
        <w:rPr>
          <w:rFonts w:asciiTheme="minorHAnsi" w:hAnsiTheme="minorHAnsi"/>
          <w:b/>
          <w:sz w:val="18"/>
          <w:szCs w:val="18"/>
        </w:rPr>
        <w:t xml:space="preserve">Cel operacyjny 4.1. </w:t>
      </w:r>
      <w:r w:rsidRPr="003C5E63">
        <w:rPr>
          <w:rFonts w:asciiTheme="minorHAnsi" w:hAnsiTheme="minorHAnsi"/>
          <w:b/>
          <w:bCs/>
          <w:sz w:val="18"/>
          <w:szCs w:val="18"/>
        </w:rPr>
        <w:t>Rozwój partnerskiego podejścia do konstrukcji i podejmowania działań</w:t>
      </w:r>
      <w:r w:rsidRPr="003C5E63">
        <w:rPr>
          <w:rFonts w:asciiTheme="minorHAnsi" w:hAnsiTheme="minorHAnsi"/>
          <w:b/>
          <w:sz w:val="18"/>
          <w:szCs w:val="18"/>
        </w:rPr>
        <w:t xml:space="preserve"> </w:t>
      </w:r>
    </w:p>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446081" w:rsidRDefault="00A028D0" w:rsidP="002F0BD8">
            <w:pPr>
              <w:pStyle w:val="Nagwektabeli"/>
              <w:spacing w:after="0"/>
              <w:jc w:val="left"/>
              <w:rPr>
                <w:rFonts w:asciiTheme="minorHAnsi" w:hAnsiTheme="minorHAnsi"/>
                <w:b w:val="0"/>
                <w:bCs w:val="0"/>
                <w:i w:val="0"/>
                <w:iCs w:val="0"/>
                <w:sz w:val="18"/>
                <w:szCs w:val="18"/>
              </w:rPr>
            </w:pPr>
            <w:r w:rsidRPr="00446081">
              <w:rPr>
                <w:rFonts w:asciiTheme="minorHAnsi" w:hAnsiTheme="minorHAnsi"/>
                <w:b w:val="0"/>
                <w:bCs w:val="0"/>
                <w:i w:val="0"/>
                <w:iCs w:val="0"/>
                <w:sz w:val="18"/>
                <w:szCs w:val="18"/>
                <w:lang w:val="pl-PL" w:eastAsia="pl-PL"/>
              </w:rPr>
              <w:t>Priorytet 4</w:t>
            </w:r>
          </w:p>
        </w:tc>
        <w:tc>
          <w:tcPr>
            <w:tcW w:w="7082" w:type="dxa"/>
          </w:tcPr>
          <w:p w:rsidR="00A028D0" w:rsidRPr="00446081" w:rsidRDefault="00A028D0" w:rsidP="002F0BD8">
            <w:pPr>
              <w:pStyle w:val="Nagwektabeli"/>
              <w:spacing w:after="0"/>
              <w:jc w:val="both"/>
              <w:rPr>
                <w:rFonts w:asciiTheme="minorHAnsi" w:hAnsiTheme="minorHAnsi"/>
                <w:b w:val="0"/>
                <w:bCs w:val="0"/>
                <w:i w:val="0"/>
                <w:iCs w:val="0"/>
                <w:sz w:val="18"/>
                <w:szCs w:val="18"/>
                <w:lang w:val="pl-PL" w:eastAsia="pl-PL"/>
              </w:rPr>
            </w:pPr>
            <w:r w:rsidRPr="00446081">
              <w:rPr>
                <w:rFonts w:asciiTheme="minorHAnsi" w:hAnsiTheme="minorHAnsi"/>
                <w:b w:val="0"/>
                <w:i w:val="0"/>
                <w:sz w:val="18"/>
                <w:szCs w:val="18"/>
                <w:lang w:val="pl-PL" w:eastAsia="pl-PL"/>
              </w:rPr>
              <w:t>Wzmacnianie efektywności podejmowanych działań</w:t>
            </w:r>
          </w:p>
        </w:tc>
      </w:tr>
      <w:tr w:rsidR="00A028D0" w:rsidRPr="00C15682" w:rsidTr="002F0BD8">
        <w:trPr>
          <w:trHeight w:val="286"/>
        </w:trPr>
        <w:tc>
          <w:tcPr>
            <w:tcW w:w="2268" w:type="dxa"/>
          </w:tcPr>
          <w:p w:rsidR="00A028D0" w:rsidRPr="00446081" w:rsidRDefault="00A028D0" w:rsidP="002F0BD8">
            <w:pPr>
              <w:pStyle w:val="Zawartotabeli"/>
              <w:spacing w:after="0"/>
              <w:rPr>
                <w:rFonts w:asciiTheme="minorHAnsi" w:hAnsiTheme="minorHAnsi"/>
                <w:sz w:val="18"/>
                <w:szCs w:val="18"/>
              </w:rPr>
            </w:pPr>
            <w:r w:rsidRPr="00446081">
              <w:rPr>
                <w:rFonts w:asciiTheme="minorHAnsi" w:hAnsiTheme="minorHAnsi"/>
                <w:sz w:val="18"/>
                <w:szCs w:val="18"/>
                <w:lang w:val="pl-PL" w:eastAsia="pl-PL"/>
              </w:rPr>
              <w:t>Cel operacyjny 4.1.</w:t>
            </w:r>
          </w:p>
        </w:tc>
        <w:tc>
          <w:tcPr>
            <w:tcW w:w="7082" w:type="dxa"/>
          </w:tcPr>
          <w:p w:rsidR="00A028D0" w:rsidRPr="00446081" w:rsidRDefault="00A028D0" w:rsidP="002F0BD8">
            <w:pPr>
              <w:pStyle w:val="Zawartotabeli"/>
              <w:spacing w:after="0"/>
              <w:jc w:val="both"/>
              <w:rPr>
                <w:rFonts w:asciiTheme="minorHAnsi" w:hAnsiTheme="minorHAnsi"/>
                <w:sz w:val="18"/>
                <w:szCs w:val="18"/>
                <w:lang w:val="pl-PL" w:eastAsia="pl-PL"/>
              </w:rPr>
            </w:pPr>
            <w:r w:rsidRPr="00446081">
              <w:rPr>
                <w:rFonts w:asciiTheme="minorHAnsi" w:hAnsiTheme="minorHAnsi"/>
                <w:bCs/>
                <w:sz w:val="18"/>
                <w:szCs w:val="18"/>
                <w:lang w:val="pl-PL" w:eastAsia="pl-PL"/>
              </w:rPr>
              <w:t>Rozwój partnerskiego podejścia do konstrukcji i podejmowania działań</w:t>
            </w:r>
          </w:p>
        </w:tc>
      </w:tr>
      <w:tr w:rsidR="00A028D0" w:rsidRPr="00C15682" w:rsidTr="002F0BD8">
        <w:trPr>
          <w:trHeight w:val="206"/>
        </w:trPr>
        <w:tc>
          <w:tcPr>
            <w:tcW w:w="2268" w:type="dxa"/>
          </w:tcPr>
          <w:p w:rsidR="00A028D0" w:rsidRPr="00446081" w:rsidRDefault="00A028D0" w:rsidP="002F0BD8">
            <w:pPr>
              <w:pStyle w:val="Zawartotabeli"/>
              <w:spacing w:after="0"/>
              <w:rPr>
                <w:rFonts w:asciiTheme="minorHAnsi" w:hAnsiTheme="minorHAnsi"/>
                <w:sz w:val="18"/>
                <w:szCs w:val="18"/>
              </w:rPr>
            </w:pPr>
            <w:r w:rsidRPr="00446081">
              <w:rPr>
                <w:rFonts w:asciiTheme="minorHAnsi" w:hAnsiTheme="minorHAnsi"/>
                <w:sz w:val="18"/>
                <w:szCs w:val="18"/>
                <w:lang w:val="pl-PL" w:eastAsia="pl-PL"/>
              </w:rPr>
              <w:t>Tytuł zadania 4.1.1.</w:t>
            </w:r>
          </w:p>
        </w:tc>
        <w:tc>
          <w:tcPr>
            <w:tcW w:w="7082" w:type="dxa"/>
          </w:tcPr>
          <w:p w:rsidR="00A028D0" w:rsidRPr="00446081" w:rsidRDefault="00A028D0" w:rsidP="002F0BD8">
            <w:pPr>
              <w:pStyle w:val="Zawartotabeli"/>
              <w:spacing w:after="0"/>
              <w:jc w:val="both"/>
              <w:rPr>
                <w:rFonts w:asciiTheme="minorHAnsi" w:hAnsiTheme="minorHAnsi"/>
                <w:sz w:val="18"/>
                <w:szCs w:val="18"/>
              </w:rPr>
            </w:pPr>
            <w:r w:rsidRPr="00446081">
              <w:rPr>
                <w:rFonts w:asciiTheme="minorHAnsi" w:hAnsiTheme="minorHAnsi"/>
                <w:color w:val="000000"/>
                <w:sz w:val="18"/>
                <w:szCs w:val="18"/>
                <w:lang w:val="pl-PL" w:eastAsia="pl-PL"/>
              </w:rPr>
              <w:t>Współpraca w ramach branżowych partnerstw lokalnych</w:t>
            </w:r>
          </w:p>
        </w:tc>
      </w:tr>
      <w:tr w:rsidR="00A028D0" w:rsidRPr="00C15682" w:rsidTr="002F0BD8">
        <w:trPr>
          <w:trHeight w:val="511"/>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446081">
              <w:rPr>
                <w:rFonts w:asciiTheme="minorHAnsi" w:hAnsiTheme="minorHAnsi"/>
                <w:sz w:val="18"/>
                <w:szCs w:val="18"/>
              </w:rPr>
              <w:t>Opis realizacji zadania (</w:t>
            </w:r>
            <w:r w:rsidRPr="00446081">
              <w:rPr>
                <w:rFonts w:asciiTheme="minorHAnsi" w:hAnsiTheme="minorHAnsi"/>
                <w:snapToGrid w:val="0"/>
                <w:sz w:val="18"/>
                <w:szCs w:val="18"/>
              </w:rPr>
              <w:t>charakterystyka realizowanego zadania: cel, wykonawcy, podjęte</w:t>
            </w:r>
            <w:r w:rsidRPr="00446081">
              <w:rPr>
                <w:rFonts w:asciiTheme="minorHAnsi" w:hAnsiTheme="minorHAnsi"/>
                <w:snapToGrid w:val="0"/>
                <w:sz w:val="18"/>
                <w:szCs w:val="18"/>
              </w:rPr>
              <w:br/>
              <w:t>i zrealizowane działania)</w:t>
            </w:r>
          </w:p>
        </w:tc>
        <w:tc>
          <w:tcPr>
            <w:tcW w:w="7082" w:type="dxa"/>
          </w:tcPr>
          <w:p w:rsidR="00A028D0" w:rsidRPr="005A6EAE" w:rsidRDefault="00A028D0" w:rsidP="002F0BD8">
            <w:pPr>
              <w:pStyle w:val="Tekstpodstawowy"/>
              <w:rPr>
                <w:rFonts w:asciiTheme="minorHAnsi" w:hAnsiTheme="minorHAnsi" w:cstheme="minorHAnsi"/>
                <w:sz w:val="18"/>
                <w:szCs w:val="18"/>
              </w:rPr>
            </w:pPr>
            <w:r w:rsidRPr="005A6EAE">
              <w:rPr>
                <w:rFonts w:asciiTheme="minorHAnsi" w:hAnsiTheme="minorHAnsi" w:cstheme="minorHAnsi"/>
                <w:sz w:val="18"/>
                <w:szCs w:val="18"/>
              </w:rPr>
              <w:t>Lubuski Pakt na Rzecz Zatrudnienia, zawarty w 2008 roku, stanowi podstawę kształtowania partnerskiego podejścia do konstrukcji inicjatyw na rzecz poprawy sytuacji na regionalnym rynku pracy.</w:t>
            </w:r>
          </w:p>
          <w:p w:rsidR="00A028D0" w:rsidRPr="005A6EAE" w:rsidRDefault="00A028D0" w:rsidP="002F0BD8">
            <w:pPr>
              <w:pStyle w:val="Tekstpodstawowy"/>
              <w:rPr>
                <w:rFonts w:asciiTheme="minorHAnsi" w:hAnsiTheme="minorHAnsi" w:cstheme="minorHAnsi"/>
                <w:sz w:val="18"/>
                <w:szCs w:val="18"/>
              </w:rPr>
            </w:pPr>
            <w:r w:rsidRPr="005A6EAE">
              <w:rPr>
                <w:rFonts w:asciiTheme="minorHAnsi" w:hAnsiTheme="minorHAnsi" w:cstheme="minorHAnsi"/>
                <w:sz w:val="18"/>
                <w:szCs w:val="18"/>
              </w:rPr>
              <w:t>W jego ramach zawarto cztery umowy branżowego partnerstwa lokalnego:</w:t>
            </w:r>
          </w:p>
          <w:p w:rsidR="00A028D0" w:rsidRPr="005A6EAE" w:rsidRDefault="00A028D0" w:rsidP="002F0BD8">
            <w:pPr>
              <w:pStyle w:val="Tekstpodstawowy"/>
              <w:numPr>
                <w:ilvl w:val="0"/>
                <w:numId w:val="5"/>
              </w:numPr>
              <w:tabs>
                <w:tab w:val="left" w:pos="208"/>
              </w:tabs>
              <w:ind w:hanging="686"/>
              <w:rPr>
                <w:rFonts w:asciiTheme="minorHAnsi" w:hAnsiTheme="minorHAnsi" w:cstheme="minorHAnsi"/>
                <w:sz w:val="18"/>
                <w:szCs w:val="18"/>
              </w:rPr>
            </w:pPr>
            <w:r w:rsidRPr="005A6EAE">
              <w:rPr>
                <w:rFonts w:asciiTheme="minorHAnsi" w:hAnsiTheme="minorHAnsi" w:cstheme="minorHAnsi"/>
                <w:sz w:val="18"/>
                <w:szCs w:val="18"/>
              </w:rPr>
              <w:t>w zakresie badań rynku pracy,</w:t>
            </w:r>
          </w:p>
          <w:p w:rsidR="00A028D0" w:rsidRPr="005A6EAE" w:rsidRDefault="00A028D0" w:rsidP="002F0BD8">
            <w:pPr>
              <w:pStyle w:val="Tekstpodstawowy"/>
              <w:numPr>
                <w:ilvl w:val="0"/>
                <w:numId w:val="5"/>
              </w:numPr>
              <w:tabs>
                <w:tab w:val="left" w:pos="208"/>
              </w:tabs>
              <w:ind w:hanging="686"/>
              <w:rPr>
                <w:rFonts w:asciiTheme="minorHAnsi" w:hAnsiTheme="minorHAnsi" w:cstheme="minorHAnsi"/>
                <w:sz w:val="18"/>
                <w:szCs w:val="18"/>
              </w:rPr>
            </w:pPr>
            <w:r w:rsidRPr="005A6EAE">
              <w:rPr>
                <w:rFonts w:asciiTheme="minorHAnsi" w:hAnsiTheme="minorHAnsi" w:cstheme="minorHAnsi"/>
                <w:sz w:val="18"/>
                <w:szCs w:val="18"/>
              </w:rPr>
              <w:t>w zakresie kształcenia ustawicznego,</w:t>
            </w:r>
          </w:p>
          <w:p w:rsidR="00A028D0" w:rsidRPr="005A6EAE" w:rsidRDefault="00A028D0" w:rsidP="002F0BD8">
            <w:pPr>
              <w:pStyle w:val="Tekstpodstawowy"/>
              <w:numPr>
                <w:ilvl w:val="0"/>
                <w:numId w:val="5"/>
              </w:numPr>
              <w:tabs>
                <w:tab w:val="left" w:pos="208"/>
              </w:tabs>
              <w:ind w:hanging="686"/>
              <w:rPr>
                <w:rFonts w:asciiTheme="minorHAnsi" w:hAnsiTheme="minorHAnsi" w:cstheme="minorHAnsi"/>
                <w:sz w:val="18"/>
                <w:szCs w:val="18"/>
              </w:rPr>
            </w:pPr>
            <w:r w:rsidRPr="005A6EAE">
              <w:rPr>
                <w:rFonts w:asciiTheme="minorHAnsi" w:hAnsiTheme="minorHAnsi" w:cstheme="minorHAnsi"/>
                <w:sz w:val="18"/>
                <w:szCs w:val="18"/>
              </w:rPr>
              <w:t xml:space="preserve">Forum ekonomii społecznej, </w:t>
            </w:r>
          </w:p>
          <w:p w:rsidR="00A028D0" w:rsidRPr="005A6EAE" w:rsidRDefault="00A028D0" w:rsidP="002F0BD8">
            <w:pPr>
              <w:pStyle w:val="Tekstpodstawowy"/>
              <w:numPr>
                <w:ilvl w:val="0"/>
                <w:numId w:val="5"/>
              </w:numPr>
              <w:tabs>
                <w:tab w:val="left" w:pos="208"/>
              </w:tabs>
              <w:ind w:hanging="686"/>
              <w:rPr>
                <w:rFonts w:asciiTheme="minorHAnsi" w:hAnsiTheme="minorHAnsi" w:cstheme="minorHAnsi"/>
                <w:sz w:val="18"/>
                <w:szCs w:val="18"/>
              </w:rPr>
            </w:pPr>
            <w:r w:rsidRPr="005A6EAE">
              <w:rPr>
                <w:rFonts w:asciiTheme="minorHAnsi" w:hAnsiTheme="minorHAnsi" w:cstheme="minorHAnsi"/>
                <w:sz w:val="18"/>
                <w:szCs w:val="18"/>
              </w:rPr>
              <w:t>Forum poradnictwa zawodowego.</w:t>
            </w:r>
          </w:p>
          <w:p w:rsidR="00A028D0" w:rsidRPr="005A6EAE" w:rsidRDefault="00A028D0" w:rsidP="002F0BD8">
            <w:pPr>
              <w:contextualSpacing/>
              <w:jc w:val="both"/>
              <w:rPr>
                <w:rFonts w:asciiTheme="minorHAnsi" w:hAnsiTheme="minorHAnsi" w:cstheme="minorHAnsi"/>
                <w:sz w:val="18"/>
                <w:szCs w:val="18"/>
                <w:u w:val="single"/>
              </w:rPr>
            </w:pPr>
          </w:p>
          <w:p w:rsidR="00A028D0" w:rsidRPr="005A6EAE" w:rsidRDefault="00A028D0" w:rsidP="002F0BD8">
            <w:pPr>
              <w:contextualSpacing/>
              <w:jc w:val="both"/>
              <w:rPr>
                <w:rFonts w:asciiTheme="minorHAnsi" w:hAnsiTheme="minorHAnsi" w:cstheme="minorHAnsi"/>
                <w:sz w:val="18"/>
                <w:szCs w:val="18"/>
                <w:u w:val="single"/>
              </w:rPr>
            </w:pPr>
            <w:r w:rsidRPr="005A6EAE">
              <w:rPr>
                <w:rFonts w:asciiTheme="minorHAnsi" w:hAnsiTheme="minorHAnsi" w:cstheme="minorHAnsi"/>
                <w:sz w:val="18"/>
                <w:szCs w:val="18"/>
                <w:u w:val="single"/>
              </w:rPr>
              <w:lastRenderedPageBreak/>
              <w:t>W ramach Partnerstwa w zakresie badań rynku pracy m.in.:</w:t>
            </w:r>
          </w:p>
          <w:p w:rsidR="00A028D0" w:rsidRPr="008C6A3F" w:rsidRDefault="00A028D0" w:rsidP="002F0BD8">
            <w:pPr>
              <w:jc w:val="both"/>
              <w:rPr>
                <w:rFonts w:asciiTheme="minorHAnsi" w:hAnsiTheme="minorHAnsi" w:cstheme="minorHAnsi"/>
                <w:sz w:val="18"/>
                <w:szCs w:val="18"/>
              </w:rPr>
            </w:pPr>
            <w:r>
              <w:rPr>
                <w:rFonts w:asciiTheme="minorHAnsi" w:hAnsiTheme="minorHAnsi" w:cstheme="minorHAnsi"/>
                <w:sz w:val="18"/>
                <w:szCs w:val="18"/>
              </w:rPr>
              <w:t>3 października</w:t>
            </w:r>
            <w:r w:rsidRPr="008C6A3F">
              <w:rPr>
                <w:rFonts w:asciiTheme="minorHAnsi" w:hAnsiTheme="minorHAnsi" w:cstheme="minorHAnsi"/>
                <w:sz w:val="18"/>
                <w:szCs w:val="18"/>
              </w:rPr>
              <w:t xml:space="preserve"> 2019 roku zorganizowano i przeprowadzono 1 robocze spotkanie zespołu programowego przy branżowym partnerstwie lokalnym na rzecz badań rynku pracy. Uczestniczyli w nim przedstawiciele Urzędu Statystycznego w Zielnej Górze oraz WUP.</w:t>
            </w:r>
            <w:r w:rsidRPr="008C6A3F">
              <w:rPr>
                <w:rFonts w:asciiTheme="minorHAnsi" w:hAnsiTheme="minorHAnsi" w:cstheme="minorHAnsi"/>
                <w:sz w:val="18"/>
                <w:szCs w:val="18"/>
              </w:rPr>
              <w:br/>
              <w:t>Stałym punktem było ustalenie wstępnej tematyki spotkania branżowego partnerstwa na rzecz badań rynku pracy. Ustalono, iż tematem przewodnim będzie prognozowanie zmian na rynku pracy, zwłaszcza zapotrzebowania na określone zawody i kwalifikacje. W trakcie dyskusji poruszono szereg tematów tj.: zapotrzebowanie rynku pracy na zawody z systemu s</w:t>
            </w:r>
            <w:r>
              <w:rPr>
                <w:rFonts w:asciiTheme="minorHAnsi" w:hAnsiTheme="minorHAnsi" w:cstheme="minorHAnsi"/>
                <w:sz w:val="18"/>
                <w:szCs w:val="18"/>
              </w:rPr>
              <w:t>zkolnictwa zawodowego, wstępne</w:t>
            </w:r>
            <w:r w:rsidRPr="008C6A3F">
              <w:rPr>
                <w:rFonts w:asciiTheme="minorHAnsi" w:hAnsiTheme="minorHAnsi" w:cstheme="minorHAnsi"/>
                <w:sz w:val="18"/>
                <w:szCs w:val="18"/>
              </w:rPr>
              <w:t xml:space="preserve"> wynik</w:t>
            </w:r>
            <w:r>
              <w:rPr>
                <w:rFonts w:asciiTheme="minorHAnsi" w:hAnsiTheme="minorHAnsi" w:cstheme="minorHAnsi"/>
                <w:sz w:val="18"/>
                <w:szCs w:val="18"/>
              </w:rPr>
              <w:t>i</w:t>
            </w:r>
            <w:r w:rsidRPr="008C6A3F">
              <w:rPr>
                <w:rFonts w:asciiTheme="minorHAnsi" w:hAnsiTheme="minorHAnsi" w:cstheme="minorHAnsi"/>
                <w:sz w:val="18"/>
                <w:szCs w:val="18"/>
              </w:rPr>
              <w:t xml:space="preserve"> tegorocznej edycji badania </w:t>
            </w:r>
            <w:r w:rsidR="00EB71BF">
              <w:rPr>
                <w:rFonts w:asciiTheme="minorHAnsi" w:hAnsiTheme="minorHAnsi" w:cstheme="minorHAnsi"/>
                <w:sz w:val="18"/>
                <w:szCs w:val="18"/>
              </w:rPr>
              <w:t>„</w:t>
            </w:r>
            <w:r w:rsidRPr="008C6A3F">
              <w:rPr>
                <w:rFonts w:asciiTheme="minorHAnsi" w:hAnsiTheme="minorHAnsi" w:cstheme="minorHAnsi"/>
                <w:sz w:val="18"/>
                <w:szCs w:val="18"/>
              </w:rPr>
              <w:t>Barometr zawodów</w:t>
            </w:r>
            <w:r w:rsidR="00EB71BF">
              <w:rPr>
                <w:rFonts w:asciiTheme="minorHAnsi" w:hAnsiTheme="minorHAnsi" w:cstheme="minorHAnsi"/>
                <w:sz w:val="18"/>
                <w:szCs w:val="18"/>
              </w:rPr>
              <w:t>”</w:t>
            </w:r>
            <w:r w:rsidRPr="008C6A3F">
              <w:rPr>
                <w:rFonts w:asciiTheme="minorHAnsi" w:hAnsiTheme="minorHAnsi" w:cstheme="minorHAnsi"/>
                <w:sz w:val="18"/>
                <w:szCs w:val="18"/>
              </w:rPr>
              <w:t xml:space="preserve"> oraz planowanych zmian</w:t>
            </w:r>
            <w:r>
              <w:rPr>
                <w:rFonts w:asciiTheme="minorHAnsi" w:hAnsiTheme="minorHAnsi" w:cstheme="minorHAnsi"/>
                <w:sz w:val="18"/>
                <w:szCs w:val="18"/>
              </w:rPr>
              <w:t xml:space="preserve"> w realizacji badania</w:t>
            </w:r>
            <w:r w:rsidRPr="008C6A3F">
              <w:rPr>
                <w:rFonts w:asciiTheme="minorHAnsi" w:hAnsiTheme="minorHAnsi" w:cstheme="minorHAnsi"/>
                <w:sz w:val="18"/>
                <w:szCs w:val="18"/>
              </w:rPr>
              <w:t>. W spotkaniu uczestniczyło 5 osób.</w:t>
            </w:r>
          </w:p>
          <w:p w:rsidR="00A028D0" w:rsidRPr="008C6A3F" w:rsidRDefault="00A028D0" w:rsidP="002F0BD8">
            <w:pPr>
              <w:jc w:val="both"/>
              <w:rPr>
                <w:rFonts w:asciiTheme="minorHAnsi" w:hAnsiTheme="minorHAnsi" w:cstheme="minorHAnsi"/>
                <w:sz w:val="18"/>
                <w:szCs w:val="18"/>
              </w:rPr>
            </w:pPr>
          </w:p>
          <w:p w:rsidR="00A028D0" w:rsidRPr="008C6A3F" w:rsidRDefault="00A028D0" w:rsidP="002F0BD8">
            <w:pPr>
              <w:jc w:val="both"/>
              <w:rPr>
                <w:rFonts w:asciiTheme="minorHAnsi" w:hAnsiTheme="minorHAnsi" w:cstheme="minorHAnsi"/>
                <w:sz w:val="18"/>
                <w:szCs w:val="18"/>
              </w:rPr>
            </w:pPr>
            <w:r w:rsidRPr="008C6A3F">
              <w:rPr>
                <w:rFonts w:asciiTheme="minorHAnsi" w:hAnsiTheme="minorHAnsi" w:cstheme="minorHAnsi"/>
                <w:sz w:val="18"/>
                <w:szCs w:val="18"/>
              </w:rPr>
              <w:t>14 listopada 2019 r. odbyło się coroczne spotkanie branżowego partnerstwa lokalnego na rzecz badań rynk</w:t>
            </w:r>
            <w:r>
              <w:rPr>
                <w:rFonts w:asciiTheme="minorHAnsi" w:hAnsiTheme="minorHAnsi" w:cstheme="minorHAnsi"/>
                <w:sz w:val="18"/>
                <w:szCs w:val="18"/>
              </w:rPr>
              <w:t>u pracy. Tematem przewodnim było</w:t>
            </w:r>
            <w:r w:rsidRPr="008C6A3F">
              <w:rPr>
                <w:rFonts w:asciiTheme="minorHAnsi" w:hAnsiTheme="minorHAnsi" w:cstheme="minorHAnsi"/>
                <w:sz w:val="18"/>
                <w:szCs w:val="18"/>
              </w:rPr>
              <w:t xml:space="preserve"> prognozowanie zmian na rynku pracy, w szczególności zapotrzebowania na pracowników w określonych zawodach. Ponadto omówiono: pracę badawczą GUS i Urzędu Statystycznego w Bydgoszczy na temat zapotrzebowania pracodawców na zawody z systemu</w:t>
            </w:r>
            <w:r>
              <w:rPr>
                <w:rFonts w:asciiTheme="minorHAnsi" w:hAnsiTheme="minorHAnsi" w:cstheme="minorHAnsi"/>
                <w:sz w:val="18"/>
                <w:szCs w:val="18"/>
              </w:rPr>
              <w:t xml:space="preserve"> szkolnictwa zawodowego; badanie</w:t>
            </w:r>
            <w:r w:rsidRPr="008C6A3F">
              <w:rPr>
                <w:rFonts w:asciiTheme="minorHAnsi" w:hAnsiTheme="minorHAnsi" w:cstheme="minorHAnsi"/>
                <w:sz w:val="18"/>
                <w:szCs w:val="18"/>
              </w:rPr>
              <w:t xml:space="preserve"> koniunktury gospodarczej prowadzone przez GUS; prognozę zapotrzebowania na pracowników w zawodach szkolnictwa branżowego na krajowym i wojewódzkim rynku pracy; założenia i metodologię prowadzonego badania „Barometr zawodów” oraz system prognozowania polskiego rynku pracy. W spotkaniu uczestniczyło 20 osób.</w:t>
            </w:r>
          </w:p>
          <w:p w:rsidR="00A028D0" w:rsidRPr="005A6EAE" w:rsidRDefault="00A028D0" w:rsidP="002F0BD8">
            <w:pPr>
              <w:jc w:val="both"/>
              <w:rPr>
                <w:rFonts w:asciiTheme="minorHAnsi" w:hAnsiTheme="minorHAnsi" w:cstheme="minorHAnsi"/>
                <w:sz w:val="18"/>
                <w:szCs w:val="18"/>
                <w:highlight w:val="yellow"/>
              </w:rPr>
            </w:pPr>
          </w:p>
          <w:p w:rsidR="00A028D0" w:rsidRPr="005A6EAE" w:rsidRDefault="00A028D0" w:rsidP="002F0BD8">
            <w:pPr>
              <w:contextualSpacing/>
              <w:jc w:val="both"/>
              <w:rPr>
                <w:rFonts w:asciiTheme="minorHAnsi" w:hAnsiTheme="minorHAnsi" w:cstheme="minorHAnsi"/>
                <w:sz w:val="18"/>
                <w:szCs w:val="18"/>
                <w:u w:val="single"/>
              </w:rPr>
            </w:pPr>
            <w:r w:rsidRPr="005A6EAE">
              <w:rPr>
                <w:rFonts w:asciiTheme="minorHAnsi" w:hAnsiTheme="minorHAnsi" w:cstheme="minorHAnsi"/>
                <w:sz w:val="18"/>
                <w:szCs w:val="18"/>
                <w:u w:val="single"/>
              </w:rPr>
              <w:t>W ramach Partnerstwa w zakresie kształcenia ustawicznego m.in.:</w:t>
            </w:r>
          </w:p>
          <w:p w:rsidR="00A028D0" w:rsidRDefault="00A028D0" w:rsidP="002F0BD8">
            <w:pPr>
              <w:jc w:val="both"/>
              <w:rPr>
                <w:rFonts w:asciiTheme="minorHAnsi" w:hAnsiTheme="minorHAnsi" w:cstheme="minorHAnsi"/>
                <w:sz w:val="18"/>
                <w:szCs w:val="18"/>
              </w:rPr>
            </w:pPr>
            <w:r w:rsidRPr="008C6A3F">
              <w:rPr>
                <w:rFonts w:asciiTheme="minorHAnsi" w:hAnsiTheme="minorHAnsi" w:cstheme="minorHAnsi"/>
                <w:sz w:val="18"/>
                <w:szCs w:val="18"/>
              </w:rPr>
              <w:t>21 listopada 2019 roku zorganizowano spotkanie branżowego partnerstwa lokalnego na rzecz kształcenia ustawicznego, w którym uczestniczyło 37 osób (sygnatariusze partnerstwa, przedstawiciele władz samorządowych, administracji publicznej, organizacji pozarząd</w:t>
            </w:r>
            <w:r>
              <w:rPr>
                <w:rFonts w:asciiTheme="minorHAnsi" w:hAnsiTheme="minorHAnsi" w:cstheme="minorHAnsi"/>
                <w:sz w:val="18"/>
                <w:szCs w:val="18"/>
              </w:rPr>
              <w:t>owych, uczelni wyższych i szkół</w:t>
            </w:r>
            <w:r w:rsidRPr="008C6A3F">
              <w:rPr>
                <w:rFonts w:asciiTheme="minorHAnsi" w:hAnsiTheme="minorHAnsi" w:cstheme="minorHAnsi"/>
                <w:sz w:val="18"/>
                <w:szCs w:val="18"/>
              </w:rPr>
              <w:t>). Spotkanie dotyczyło informacji nt.: zapotrzebowania na pracowników w zawodach szkolnictwa branżowego na krajowym i wojewódzkim rynku pracy – w odniesieniu do Zintegrowanego Systemu Kwalifikacji; prognozowania zapotrzebowania na pracowników w zawodach szkolnictwa branżowego na krajowym i wojewódzkim rynku pracy; opiniowanie przez Wojewódzką Radę Rynku Pracy kierunków kształcenia na poziomie szkół ponadpodstawowych; „Lubuskich bonów rozwojowych” – wsparcie usług szkoleniowych i doradczych dla mikro, małych i średnich przedsiębiorców oraz raportu końcowego z badania efektywności wsparcia udzielonego z KFS w 2018 r.</w:t>
            </w:r>
          </w:p>
          <w:p w:rsidR="00A028D0" w:rsidRPr="005A6EAE" w:rsidRDefault="00A028D0" w:rsidP="002F0BD8">
            <w:pPr>
              <w:jc w:val="both"/>
              <w:rPr>
                <w:rFonts w:asciiTheme="minorHAnsi" w:hAnsiTheme="minorHAnsi" w:cstheme="minorHAnsi"/>
                <w:sz w:val="18"/>
                <w:szCs w:val="18"/>
                <w:highlight w:val="yellow"/>
              </w:rPr>
            </w:pPr>
          </w:p>
          <w:p w:rsidR="00A028D0" w:rsidRPr="005A6EAE" w:rsidRDefault="00A028D0" w:rsidP="002F0BD8">
            <w:pPr>
              <w:contextualSpacing/>
              <w:jc w:val="both"/>
              <w:rPr>
                <w:rFonts w:asciiTheme="minorHAnsi" w:hAnsiTheme="minorHAnsi" w:cstheme="minorHAnsi"/>
                <w:sz w:val="18"/>
                <w:szCs w:val="18"/>
                <w:u w:val="single"/>
              </w:rPr>
            </w:pPr>
            <w:r w:rsidRPr="005A6EAE">
              <w:rPr>
                <w:rFonts w:asciiTheme="minorHAnsi" w:hAnsiTheme="minorHAnsi" w:cstheme="minorHAnsi"/>
                <w:sz w:val="18"/>
                <w:szCs w:val="18"/>
                <w:u w:val="single"/>
              </w:rPr>
              <w:t>W ramach Partnerstwa lokalnego na rzecz ekonomii społecznej m.in.:</w:t>
            </w:r>
          </w:p>
          <w:p w:rsidR="00A028D0" w:rsidRPr="00201DE3" w:rsidRDefault="00A028D0" w:rsidP="0042189C">
            <w:pPr>
              <w:pStyle w:val="Tekstpodstawowy"/>
              <w:numPr>
                <w:ilvl w:val="0"/>
                <w:numId w:val="19"/>
              </w:numPr>
              <w:tabs>
                <w:tab w:val="left" w:pos="166"/>
                <w:tab w:val="left" w:pos="308"/>
              </w:tabs>
              <w:ind w:left="0" w:firstLine="0"/>
              <w:rPr>
                <w:rFonts w:asciiTheme="minorHAnsi" w:hAnsiTheme="minorHAnsi" w:cstheme="minorHAnsi"/>
                <w:sz w:val="18"/>
                <w:szCs w:val="18"/>
              </w:rPr>
            </w:pPr>
            <w:r w:rsidRPr="00201DE3">
              <w:rPr>
                <w:rFonts w:asciiTheme="minorHAnsi" w:hAnsiTheme="minorHAnsi" w:cstheme="minorHAnsi"/>
                <w:sz w:val="18"/>
                <w:szCs w:val="18"/>
              </w:rPr>
              <w:t>Organizowano spotkania sygnatariuszy Partnerstwa.</w:t>
            </w:r>
          </w:p>
          <w:p w:rsidR="00A028D0" w:rsidRPr="00201DE3" w:rsidRDefault="00A028D0" w:rsidP="0042189C">
            <w:pPr>
              <w:pStyle w:val="Tekstpodstawowy"/>
              <w:numPr>
                <w:ilvl w:val="0"/>
                <w:numId w:val="19"/>
              </w:numPr>
              <w:tabs>
                <w:tab w:val="left" w:pos="166"/>
                <w:tab w:val="left" w:pos="308"/>
              </w:tabs>
              <w:ind w:left="0" w:firstLine="0"/>
              <w:rPr>
                <w:rFonts w:asciiTheme="minorHAnsi" w:hAnsiTheme="minorHAnsi" w:cstheme="minorHAnsi"/>
                <w:sz w:val="18"/>
                <w:szCs w:val="18"/>
              </w:rPr>
            </w:pPr>
            <w:r w:rsidRPr="00201DE3">
              <w:rPr>
                <w:rFonts w:asciiTheme="minorHAnsi" w:hAnsiTheme="minorHAnsi" w:cstheme="minorHAnsi"/>
                <w:sz w:val="18"/>
                <w:szCs w:val="18"/>
              </w:rPr>
              <w:t>Prowadzono wymianę doświadczeń między sygnatariuszami Partnerstwa oraz propagowano ideę ekonomii społecznej w regionie.</w:t>
            </w:r>
          </w:p>
          <w:p w:rsidR="00A028D0" w:rsidRPr="00201DE3" w:rsidRDefault="00A028D0" w:rsidP="0042189C">
            <w:pPr>
              <w:pStyle w:val="Tekstpodstawowy"/>
              <w:numPr>
                <w:ilvl w:val="0"/>
                <w:numId w:val="19"/>
              </w:numPr>
              <w:tabs>
                <w:tab w:val="left" w:pos="166"/>
                <w:tab w:val="left" w:pos="308"/>
              </w:tabs>
              <w:ind w:left="0" w:firstLine="0"/>
              <w:rPr>
                <w:rFonts w:asciiTheme="minorHAnsi" w:hAnsiTheme="minorHAnsi" w:cstheme="minorHAnsi"/>
                <w:sz w:val="18"/>
                <w:szCs w:val="18"/>
              </w:rPr>
            </w:pPr>
            <w:r w:rsidRPr="00201DE3">
              <w:rPr>
                <w:rFonts w:asciiTheme="minorHAnsi" w:hAnsiTheme="minorHAnsi" w:cstheme="minorHAnsi"/>
                <w:sz w:val="18"/>
                <w:szCs w:val="18"/>
              </w:rPr>
              <w:t>Prowadzono współpracę z OWES i ROPS na rzecz promocji i rozwoju ekonomii społecznej, realizowano zadania wynikające z Lubuskiego Programu Rozwoju Ekonomii Społecznej (LPRES).</w:t>
            </w:r>
          </w:p>
          <w:p w:rsidR="00A028D0" w:rsidRPr="005A6EAE" w:rsidRDefault="00A028D0" w:rsidP="002F0BD8">
            <w:pPr>
              <w:pStyle w:val="Tekstpodstawowy"/>
              <w:ind w:left="229"/>
              <w:rPr>
                <w:rFonts w:asciiTheme="minorHAnsi" w:hAnsiTheme="minorHAnsi" w:cstheme="minorHAnsi"/>
                <w:sz w:val="18"/>
                <w:szCs w:val="18"/>
                <w:highlight w:val="yellow"/>
              </w:rPr>
            </w:pPr>
          </w:p>
          <w:p w:rsidR="00A028D0" w:rsidRPr="005A6EAE" w:rsidRDefault="00A028D0" w:rsidP="002F0BD8">
            <w:pPr>
              <w:pStyle w:val="Akapitzlist"/>
              <w:tabs>
                <w:tab w:val="left" w:pos="318"/>
              </w:tabs>
              <w:ind w:left="229" w:hanging="229"/>
              <w:jc w:val="both"/>
              <w:rPr>
                <w:rFonts w:asciiTheme="minorHAnsi" w:hAnsiTheme="minorHAnsi" w:cstheme="minorHAnsi"/>
                <w:sz w:val="18"/>
                <w:szCs w:val="18"/>
                <w:u w:val="single"/>
                <w:lang w:val="pl-PL" w:eastAsia="pl-PL"/>
              </w:rPr>
            </w:pPr>
            <w:r w:rsidRPr="005A6EAE">
              <w:rPr>
                <w:rFonts w:asciiTheme="minorHAnsi" w:hAnsiTheme="minorHAnsi" w:cstheme="minorHAnsi"/>
                <w:sz w:val="18"/>
                <w:szCs w:val="18"/>
                <w:u w:val="single"/>
                <w:lang w:val="pl-PL" w:eastAsia="pl-PL"/>
              </w:rPr>
              <w:t>W ramach partnerstwa na rzecz poradnictwa zawodowego m.in.:</w:t>
            </w:r>
          </w:p>
          <w:p w:rsidR="00A028D0" w:rsidRPr="005A6EAE" w:rsidRDefault="00A028D0" w:rsidP="0042189C">
            <w:pPr>
              <w:widowControl w:val="0"/>
              <w:numPr>
                <w:ilvl w:val="0"/>
                <w:numId w:val="18"/>
              </w:numPr>
              <w:tabs>
                <w:tab w:val="left" w:pos="172"/>
              </w:tabs>
              <w:suppressAutoHyphens/>
              <w:snapToGrid w:val="0"/>
              <w:ind w:left="0" w:right="-10" w:firstLine="0"/>
              <w:contextualSpacing/>
              <w:jc w:val="both"/>
              <w:rPr>
                <w:rFonts w:asciiTheme="minorHAnsi" w:hAnsiTheme="minorHAnsi" w:cstheme="minorHAnsi"/>
                <w:sz w:val="18"/>
                <w:szCs w:val="18"/>
              </w:rPr>
            </w:pPr>
            <w:r w:rsidRPr="005A6EAE">
              <w:rPr>
                <w:rFonts w:asciiTheme="minorHAnsi" w:hAnsiTheme="minorHAnsi" w:cstheme="minorHAnsi"/>
                <w:sz w:val="18"/>
                <w:szCs w:val="18"/>
              </w:rPr>
              <w:t>Prowadzono na bieżąco sekretariat partnerstwa.</w:t>
            </w:r>
          </w:p>
          <w:p w:rsidR="00A028D0" w:rsidRPr="00A3278F" w:rsidRDefault="00A028D0" w:rsidP="0042189C">
            <w:pPr>
              <w:widowControl w:val="0"/>
              <w:numPr>
                <w:ilvl w:val="0"/>
                <w:numId w:val="18"/>
              </w:numPr>
              <w:tabs>
                <w:tab w:val="left" w:pos="172"/>
              </w:tabs>
              <w:suppressAutoHyphens/>
              <w:snapToGrid w:val="0"/>
              <w:ind w:left="0" w:right="-10" w:firstLine="0"/>
              <w:contextualSpacing/>
              <w:jc w:val="both"/>
              <w:rPr>
                <w:rFonts w:asciiTheme="minorHAnsi" w:hAnsiTheme="minorHAnsi" w:cstheme="minorHAnsi"/>
                <w:color w:val="000000"/>
                <w:sz w:val="18"/>
                <w:szCs w:val="18"/>
              </w:rPr>
            </w:pPr>
            <w:r w:rsidRPr="00A3278F">
              <w:rPr>
                <w:rFonts w:asciiTheme="minorHAnsi" w:eastAsia="+mn-ea" w:hAnsiTheme="minorHAnsi" w:cstheme="minorHAnsi"/>
                <w:color w:val="000000"/>
                <w:kern w:val="24"/>
                <w:sz w:val="18"/>
                <w:szCs w:val="18"/>
              </w:rPr>
              <w:t xml:space="preserve">Liderzy Zespołu ds. współpracy w zakresie poradnictwa zawodowego </w:t>
            </w:r>
            <w:r w:rsidRPr="00A3278F">
              <w:rPr>
                <w:rFonts w:asciiTheme="minorHAnsi" w:hAnsiTheme="minorHAnsi" w:cstheme="minorHAnsi"/>
                <w:color w:val="000000"/>
                <w:sz w:val="18"/>
                <w:szCs w:val="18"/>
              </w:rPr>
              <w:t>zorganizowali spotkanie dla członków partnerstwa. Uczestnicy mieli okazję wysłuchać prelekcji specjalistów (z Zakła</w:t>
            </w:r>
            <w:r w:rsidR="00EB71BF">
              <w:rPr>
                <w:rFonts w:asciiTheme="minorHAnsi" w:hAnsiTheme="minorHAnsi" w:cstheme="minorHAnsi"/>
                <w:color w:val="000000"/>
                <w:sz w:val="18"/>
                <w:szCs w:val="18"/>
              </w:rPr>
              <w:t xml:space="preserve">du Karnego w </w:t>
            </w:r>
            <w:proofErr w:type="spellStart"/>
            <w:r w:rsidR="00EB71BF">
              <w:rPr>
                <w:rFonts w:asciiTheme="minorHAnsi" w:hAnsiTheme="minorHAnsi" w:cstheme="minorHAnsi"/>
                <w:color w:val="000000"/>
                <w:sz w:val="18"/>
                <w:szCs w:val="18"/>
              </w:rPr>
              <w:t>Krzywańcu</w:t>
            </w:r>
            <w:proofErr w:type="spellEnd"/>
            <w:r w:rsidR="00EB71BF">
              <w:rPr>
                <w:rFonts w:asciiTheme="minorHAnsi" w:hAnsiTheme="minorHAnsi" w:cstheme="minorHAnsi"/>
                <w:color w:val="000000"/>
                <w:sz w:val="18"/>
                <w:szCs w:val="18"/>
              </w:rPr>
              <w:t>, Poradni</w:t>
            </w:r>
            <w:r w:rsidRPr="00A3278F">
              <w:rPr>
                <w:rFonts w:asciiTheme="minorHAnsi" w:hAnsiTheme="minorHAnsi" w:cstheme="minorHAnsi"/>
                <w:color w:val="000000"/>
                <w:sz w:val="18"/>
                <w:szCs w:val="18"/>
              </w:rPr>
              <w:t xml:space="preserve"> Psychologiczno-Pedagogicznej w Zielonej Górze; Uniwersytetu Zielonogórskiego, WUP w Zielonej Górze i Oddziału Zamiejscowego w Gorzowie Wlkp. Powiatowego Urzędu Pracy w Zielonej Górze) oraz podsumować działalność Forum Poradnictwa Zawodowego w 2019 r. W programie</w:t>
            </w:r>
            <w:r w:rsidR="00EB71BF">
              <w:rPr>
                <w:rFonts w:asciiTheme="minorHAnsi" w:hAnsiTheme="minorHAnsi" w:cstheme="minorHAnsi"/>
                <w:color w:val="000000"/>
                <w:sz w:val="18"/>
                <w:szCs w:val="18"/>
              </w:rPr>
              <w:t xml:space="preserve"> spotkania znalazły się m. in. t</w:t>
            </w:r>
            <w:r w:rsidRPr="00A3278F">
              <w:rPr>
                <w:rFonts w:asciiTheme="minorHAnsi" w:hAnsiTheme="minorHAnsi" w:cstheme="minorHAnsi"/>
                <w:color w:val="000000"/>
                <w:sz w:val="18"/>
                <w:szCs w:val="18"/>
              </w:rPr>
              <w:t>ematy: „</w:t>
            </w:r>
            <w:r w:rsidRPr="00A3278F">
              <w:rPr>
                <w:rFonts w:asciiTheme="minorHAnsi" w:hAnsiTheme="minorHAnsi" w:cstheme="minorHAnsi"/>
                <w:i/>
                <w:color w:val="000000"/>
                <w:sz w:val="18"/>
                <w:szCs w:val="18"/>
              </w:rPr>
              <w:t xml:space="preserve">Terapia uzależnień realizowana w warunkach izolacji penitencjarnej - na przykładzie Zakładu Karnego w </w:t>
            </w:r>
            <w:proofErr w:type="spellStart"/>
            <w:r w:rsidRPr="00A3278F">
              <w:rPr>
                <w:rFonts w:asciiTheme="minorHAnsi" w:hAnsiTheme="minorHAnsi" w:cstheme="minorHAnsi"/>
                <w:i/>
                <w:color w:val="000000"/>
                <w:sz w:val="18"/>
                <w:szCs w:val="18"/>
              </w:rPr>
              <w:t>Krzywańcu</w:t>
            </w:r>
            <w:proofErr w:type="spellEnd"/>
            <w:r w:rsidRPr="00A3278F">
              <w:rPr>
                <w:rFonts w:asciiTheme="minorHAnsi" w:hAnsiTheme="minorHAnsi" w:cstheme="minorHAnsi"/>
                <w:i/>
                <w:color w:val="000000"/>
                <w:sz w:val="18"/>
                <w:szCs w:val="18"/>
              </w:rPr>
              <w:t>”</w:t>
            </w:r>
            <w:r w:rsidRPr="00A3278F">
              <w:rPr>
                <w:rFonts w:asciiTheme="minorHAnsi" w:hAnsiTheme="minorHAnsi" w:cstheme="minorHAnsi"/>
                <w:color w:val="000000"/>
                <w:sz w:val="18"/>
                <w:szCs w:val="18"/>
              </w:rPr>
              <w:t>; „</w:t>
            </w:r>
            <w:r w:rsidRPr="00A3278F">
              <w:rPr>
                <w:rFonts w:asciiTheme="minorHAnsi" w:hAnsiTheme="minorHAnsi" w:cstheme="minorHAnsi"/>
                <w:i/>
                <w:color w:val="000000"/>
                <w:sz w:val="18"/>
                <w:szCs w:val="18"/>
              </w:rPr>
              <w:t>Cechy poszczególnych pokoleń, różnice w życiu zawodowym i osobistym, a także w postrzeganiu świata i codziennym funkcjonowaniu”</w:t>
            </w:r>
            <w:r w:rsidRPr="00A3278F">
              <w:rPr>
                <w:rFonts w:asciiTheme="minorHAnsi" w:hAnsiTheme="minorHAnsi" w:cstheme="minorHAnsi"/>
                <w:color w:val="000000"/>
                <w:sz w:val="18"/>
                <w:szCs w:val="18"/>
              </w:rPr>
              <w:t>; „</w:t>
            </w:r>
            <w:r w:rsidRPr="00A3278F">
              <w:rPr>
                <w:rFonts w:asciiTheme="minorHAnsi" w:hAnsiTheme="minorHAnsi" w:cstheme="minorHAnsi"/>
                <w:i/>
                <w:color w:val="000000"/>
                <w:sz w:val="18"/>
                <w:szCs w:val="18"/>
              </w:rPr>
              <w:t>Współczesne zagrożenia medialne</w:t>
            </w:r>
            <w:r w:rsidRPr="00A3278F">
              <w:rPr>
                <w:rFonts w:asciiTheme="minorHAnsi" w:hAnsiTheme="minorHAnsi" w:cstheme="minorHAnsi"/>
                <w:b/>
                <w:i/>
                <w:color w:val="000000"/>
                <w:sz w:val="18"/>
                <w:szCs w:val="18"/>
              </w:rPr>
              <w:t xml:space="preserve"> </w:t>
            </w:r>
            <w:r w:rsidRPr="00A3278F">
              <w:rPr>
                <w:rFonts w:asciiTheme="minorHAnsi" w:hAnsiTheme="minorHAnsi" w:cstheme="minorHAnsi"/>
                <w:i/>
                <w:color w:val="000000"/>
                <w:sz w:val="18"/>
                <w:szCs w:val="18"/>
              </w:rPr>
              <w:t>(uzależnienie od mediów, cyberprzemoc, dostęp do szkodliwych treści, seksting)</w:t>
            </w:r>
            <w:r w:rsidRPr="00A3278F">
              <w:rPr>
                <w:rFonts w:asciiTheme="minorHAnsi" w:hAnsiTheme="minorHAnsi" w:cstheme="minorHAnsi"/>
                <w:color w:val="000000"/>
                <w:sz w:val="18"/>
                <w:szCs w:val="18"/>
              </w:rPr>
              <w:t xml:space="preserve">”, </w:t>
            </w:r>
            <w:r w:rsidRPr="00A3278F">
              <w:rPr>
                <w:rFonts w:asciiTheme="minorHAnsi" w:hAnsiTheme="minorHAnsi" w:cstheme="minorHAnsi"/>
                <w:i/>
                <w:color w:val="000000"/>
                <w:sz w:val="18"/>
                <w:szCs w:val="18"/>
              </w:rPr>
              <w:t>„Informacja o przebiegu i wyniku inwentaryzacji Partnerstwa”</w:t>
            </w:r>
            <w:r w:rsidRPr="00A3278F">
              <w:rPr>
                <w:rFonts w:asciiTheme="minorHAnsi" w:hAnsiTheme="minorHAnsi" w:cstheme="minorHAnsi"/>
                <w:color w:val="000000"/>
                <w:sz w:val="18"/>
                <w:szCs w:val="18"/>
              </w:rPr>
              <w:t xml:space="preserve">. </w:t>
            </w:r>
          </w:p>
          <w:p w:rsidR="00A028D0" w:rsidRPr="000A1B39" w:rsidRDefault="00A028D0" w:rsidP="0042189C">
            <w:pPr>
              <w:pStyle w:val="Akapitzlist"/>
              <w:numPr>
                <w:ilvl w:val="0"/>
                <w:numId w:val="18"/>
              </w:numPr>
              <w:tabs>
                <w:tab w:val="left" w:pos="168"/>
              </w:tabs>
              <w:ind w:left="0" w:firstLine="0"/>
              <w:jc w:val="both"/>
              <w:rPr>
                <w:rFonts w:asciiTheme="minorHAnsi" w:hAnsiTheme="minorHAnsi" w:cstheme="minorHAnsi"/>
                <w:color w:val="000000"/>
                <w:sz w:val="18"/>
                <w:szCs w:val="18"/>
              </w:rPr>
            </w:pPr>
            <w:r w:rsidRPr="000A1B39">
              <w:rPr>
                <w:rFonts w:asciiTheme="minorHAnsi" w:hAnsiTheme="minorHAnsi" w:cstheme="minorHAnsi"/>
                <w:color w:val="000000"/>
                <w:sz w:val="18"/>
                <w:szCs w:val="18"/>
              </w:rPr>
              <w:t xml:space="preserve">Podsumowanie działalności Forum </w:t>
            </w:r>
            <w:r>
              <w:rPr>
                <w:rFonts w:asciiTheme="minorHAnsi" w:hAnsiTheme="minorHAnsi" w:cstheme="minorHAnsi"/>
                <w:color w:val="000000"/>
                <w:sz w:val="18"/>
                <w:szCs w:val="18"/>
                <w:lang w:val="pl-PL"/>
              </w:rPr>
              <w:t>p</w:t>
            </w:r>
            <w:r w:rsidRPr="000A1B39">
              <w:rPr>
                <w:rFonts w:asciiTheme="minorHAnsi" w:hAnsiTheme="minorHAnsi" w:cstheme="minorHAnsi"/>
                <w:color w:val="000000"/>
                <w:sz w:val="18"/>
                <w:szCs w:val="18"/>
              </w:rPr>
              <w:t>rze</w:t>
            </w:r>
            <w:r>
              <w:rPr>
                <w:rFonts w:asciiTheme="minorHAnsi" w:hAnsiTheme="minorHAnsi" w:cstheme="minorHAnsi"/>
                <w:color w:val="000000"/>
                <w:sz w:val="18"/>
                <w:szCs w:val="18"/>
                <w:lang w:val="pl-PL"/>
              </w:rPr>
              <w:t>z</w:t>
            </w:r>
            <w:r w:rsidRPr="000A1B39">
              <w:rPr>
                <w:rFonts w:asciiTheme="minorHAnsi" w:hAnsiTheme="minorHAnsi" w:cstheme="minorHAnsi"/>
                <w:color w:val="000000"/>
                <w:sz w:val="18"/>
                <w:szCs w:val="18"/>
              </w:rPr>
              <w:t xml:space="preserve"> Lider</w:t>
            </w:r>
            <w:r>
              <w:rPr>
                <w:rFonts w:asciiTheme="minorHAnsi" w:hAnsiTheme="minorHAnsi" w:cstheme="minorHAnsi"/>
                <w:color w:val="000000"/>
                <w:sz w:val="18"/>
                <w:szCs w:val="18"/>
                <w:lang w:val="pl-PL"/>
              </w:rPr>
              <w:t>a</w:t>
            </w:r>
            <w:r w:rsidRPr="000A1B39">
              <w:rPr>
                <w:rFonts w:asciiTheme="minorHAnsi" w:hAnsiTheme="minorHAnsi" w:cstheme="minorHAnsi"/>
                <w:color w:val="000000"/>
                <w:sz w:val="18"/>
                <w:szCs w:val="18"/>
              </w:rPr>
              <w:t xml:space="preserve"> Forum Poradnictwa Zawodowego. Spotkanie odbyło się </w:t>
            </w:r>
            <w:r>
              <w:rPr>
                <w:rFonts w:asciiTheme="minorHAnsi" w:hAnsiTheme="minorHAnsi" w:cstheme="minorHAnsi"/>
                <w:color w:val="000000"/>
                <w:sz w:val="18"/>
                <w:szCs w:val="18"/>
                <w:lang w:val="pl-PL"/>
              </w:rPr>
              <w:t xml:space="preserve">w grudniu </w:t>
            </w:r>
            <w:r w:rsidRPr="000A1B39">
              <w:rPr>
                <w:rFonts w:asciiTheme="minorHAnsi" w:hAnsiTheme="minorHAnsi" w:cstheme="minorHAnsi"/>
                <w:color w:val="000000"/>
                <w:sz w:val="18"/>
                <w:szCs w:val="18"/>
              </w:rPr>
              <w:t>2019</w:t>
            </w:r>
            <w:r>
              <w:rPr>
                <w:rFonts w:asciiTheme="minorHAnsi" w:hAnsiTheme="minorHAnsi" w:cstheme="minorHAnsi"/>
                <w:color w:val="000000"/>
                <w:sz w:val="18"/>
                <w:szCs w:val="18"/>
                <w:lang w:val="pl-PL"/>
              </w:rPr>
              <w:t xml:space="preserve"> </w:t>
            </w:r>
            <w:r w:rsidRPr="000A1B39">
              <w:rPr>
                <w:rFonts w:asciiTheme="minorHAnsi" w:hAnsiTheme="minorHAnsi" w:cstheme="minorHAnsi"/>
                <w:color w:val="000000"/>
                <w:sz w:val="18"/>
                <w:szCs w:val="18"/>
              </w:rPr>
              <w:t>r.</w:t>
            </w:r>
            <w:r>
              <w:rPr>
                <w:rFonts w:asciiTheme="minorHAnsi" w:hAnsiTheme="minorHAnsi" w:cstheme="minorHAnsi"/>
                <w:color w:val="000000"/>
                <w:sz w:val="18"/>
                <w:szCs w:val="18"/>
                <w:lang w:val="pl-PL"/>
              </w:rPr>
              <w:t xml:space="preserve"> </w:t>
            </w:r>
            <w:r w:rsidRPr="000A1B39">
              <w:rPr>
                <w:rFonts w:asciiTheme="minorHAnsi" w:hAnsiTheme="minorHAnsi" w:cstheme="minorHAnsi"/>
                <w:color w:val="000000"/>
                <w:sz w:val="18"/>
                <w:szCs w:val="18"/>
              </w:rPr>
              <w:t>w W</w:t>
            </w:r>
            <w:r>
              <w:rPr>
                <w:rFonts w:asciiTheme="minorHAnsi" w:hAnsiTheme="minorHAnsi" w:cstheme="minorHAnsi"/>
                <w:color w:val="000000"/>
                <w:sz w:val="18"/>
                <w:szCs w:val="18"/>
              </w:rPr>
              <w:t>U</w:t>
            </w:r>
            <w:r w:rsidRPr="000A1B39">
              <w:rPr>
                <w:rFonts w:asciiTheme="minorHAnsi" w:hAnsiTheme="minorHAnsi" w:cstheme="minorHAnsi"/>
                <w:color w:val="000000"/>
                <w:sz w:val="18"/>
                <w:szCs w:val="18"/>
              </w:rPr>
              <w:t>P</w:t>
            </w:r>
            <w:r>
              <w:rPr>
                <w:rFonts w:asciiTheme="minorHAnsi" w:hAnsiTheme="minorHAnsi" w:cstheme="minorHAnsi"/>
                <w:color w:val="000000"/>
                <w:sz w:val="18"/>
                <w:szCs w:val="18"/>
                <w:lang w:val="pl-PL"/>
              </w:rPr>
              <w:t xml:space="preserve"> i </w:t>
            </w:r>
            <w:r w:rsidRPr="000A1B39">
              <w:rPr>
                <w:rFonts w:asciiTheme="minorHAnsi" w:hAnsiTheme="minorHAnsi" w:cstheme="minorHAnsi"/>
                <w:color w:val="000000"/>
                <w:sz w:val="18"/>
                <w:szCs w:val="18"/>
              </w:rPr>
              <w:t xml:space="preserve">uczestniczyło </w:t>
            </w:r>
            <w:r>
              <w:rPr>
                <w:rFonts w:asciiTheme="minorHAnsi" w:hAnsiTheme="minorHAnsi" w:cstheme="minorHAnsi"/>
                <w:color w:val="000000"/>
                <w:sz w:val="18"/>
                <w:szCs w:val="18"/>
                <w:lang w:val="pl-PL"/>
              </w:rPr>
              <w:t xml:space="preserve">w nim </w:t>
            </w:r>
            <w:r w:rsidRPr="000A1B39">
              <w:rPr>
                <w:rFonts w:asciiTheme="minorHAnsi" w:hAnsiTheme="minorHAnsi" w:cstheme="minorHAnsi"/>
                <w:color w:val="000000"/>
                <w:sz w:val="18"/>
                <w:szCs w:val="18"/>
              </w:rPr>
              <w:t>31 osób</w:t>
            </w:r>
            <w:r>
              <w:rPr>
                <w:rFonts w:asciiTheme="minorHAnsi" w:hAnsiTheme="minorHAnsi" w:cstheme="minorHAnsi"/>
                <w:color w:val="000000"/>
                <w:sz w:val="18"/>
                <w:szCs w:val="18"/>
                <w:lang w:val="pl-PL"/>
              </w:rPr>
              <w:t>.</w:t>
            </w:r>
          </w:p>
          <w:p w:rsidR="00A028D0" w:rsidRPr="000A1B39" w:rsidRDefault="00A028D0" w:rsidP="0042189C">
            <w:pPr>
              <w:pStyle w:val="Akapitzlist"/>
              <w:numPr>
                <w:ilvl w:val="0"/>
                <w:numId w:val="18"/>
              </w:numPr>
              <w:tabs>
                <w:tab w:val="left" w:pos="168"/>
              </w:tabs>
              <w:ind w:left="0" w:firstLine="0"/>
              <w:jc w:val="both"/>
              <w:rPr>
                <w:rFonts w:asciiTheme="minorHAnsi" w:hAnsiTheme="minorHAnsi" w:cstheme="minorHAnsi"/>
                <w:color w:val="000000"/>
                <w:sz w:val="18"/>
                <w:szCs w:val="18"/>
              </w:rPr>
            </w:pPr>
            <w:r w:rsidRPr="000A1B39">
              <w:rPr>
                <w:rFonts w:asciiTheme="minorHAnsi" w:hAnsiTheme="minorHAnsi" w:cstheme="minorHAnsi"/>
                <w:color w:val="000000"/>
                <w:sz w:val="18"/>
                <w:szCs w:val="18"/>
              </w:rPr>
              <w:t>Spotkania zespołów zadaniowych.</w:t>
            </w:r>
          </w:p>
          <w:p w:rsidR="00A028D0" w:rsidRPr="000A1B39" w:rsidRDefault="00A028D0" w:rsidP="0042189C">
            <w:pPr>
              <w:pStyle w:val="Akapitzlist"/>
              <w:numPr>
                <w:ilvl w:val="0"/>
                <w:numId w:val="18"/>
              </w:numPr>
              <w:tabs>
                <w:tab w:val="left" w:pos="168"/>
              </w:tabs>
              <w:ind w:left="0" w:firstLine="0"/>
              <w:jc w:val="both"/>
              <w:rPr>
                <w:rFonts w:asciiTheme="minorHAnsi" w:hAnsiTheme="minorHAnsi" w:cstheme="minorHAnsi"/>
                <w:color w:val="000000"/>
                <w:sz w:val="18"/>
                <w:szCs w:val="18"/>
              </w:rPr>
            </w:pPr>
            <w:r w:rsidRPr="000A1B39">
              <w:rPr>
                <w:rFonts w:asciiTheme="minorHAnsi" w:hAnsiTheme="minorHAnsi" w:cstheme="minorHAnsi"/>
                <w:color w:val="000000"/>
                <w:sz w:val="18"/>
                <w:szCs w:val="18"/>
              </w:rPr>
              <w:t xml:space="preserve">Administrowano stroną internetową partnerstwa - odpowiedzialni za zamieszczanie informacji byli liderzy i członkowie zespołów zadaniowych: </w:t>
            </w:r>
            <w:hyperlink r:id="rId42" w:history="1">
              <w:r w:rsidRPr="000A1B39">
                <w:rPr>
                  <w:rFonts w:asciiTheme="minorHAnsi" w:hAnsiTheme="minorHAnsi" w:cstheme="minorHAnsi"/>
                  <w:i/>
                  <w:color w:val="000000"/>
                  <w:sz w:val="18"/>
                  <w:szCs w:val="18"/>
                  <w:u w:val="single"/>
                </w:rPr>
                <w:t>www.doradcazawodowy.zgora.pl</w:t>
              </w:r>
            </w:hyperlink>
          </w:p>
          <w:p w:rsidR="00A028D0" w:rsidRPr="000A1B39" w:rsidRDefault="00A028D0" w:rsidP="0042189C">
            <w:pPr>
              <w:pStyle w:val="Akapitzlist"/>
              <w:numPr>
                <w:ilvl w:val="0"/>
                <w:numId w:val="18"/>
              </w:numPr>
              <w:tabs>
                <w:tab w:val="left" w:pos="168"/>
              </w:tabs>
              <w:ind w:left="0" w:firstLine="0"/>
              <w:contextualSpacing/>
              <w:jc w:val="both"/>
              <w:rPr>
                <w:rFonts w:asciiTheme="minorHAnsi" w:hAnsiTheme="minorHAnsi" w:cstheme="minorHAnsi"/>
                <w:color w:val="000000"/>
                <w:sz w:val="18"/>
                <w:szCs w:val="18"/>
              </w:rPr>
            </w:pPr>
            <w:r w:rsidRPr="000A1B39">
              <w:rPr>
                <w:rFonts w:asciiTheme="minorHAnsi" w:hAnsiTheme="minorHAnsi" w:cstheme="minorHAnsi"/>
                <w:color w:val="000000"/>
                <w:sz w:val="18"/>
                <w:szCs w:val="18"/>
              </w:rPr>
              <w:t>Zamieszczono na stronie Forum działania podejmowane przez partnerów w ramach Ogólnopolskiego Tygodnia Kariery.</w:t>
            </w:r>
          </w:p>
          <w:p w:rsidR="00A028D0" w:rsidRPr="000A1B39" w:rsidRDefault="00A028D0" w:rsidP="0042189C">
            <w:pPr>
              <w:pStyle w:val="Akapitzlist"/>
              <w:numPr>
                <w:ilvl w:val="0"/>
                <w:numId w:val="18"/>
              </w:numPr>
              <w:tabs>
                <w:tab w:val="left" w:pos="168"/>
              </w:tabs>
              <w:ind w:left="0" w:firstLine="0"/>
              <w:contextualSpacing/>
              <w:jc w:val="both"/>
              <w:rPr>
                <w:rFonts w:asciiTheme="minorHAnsi" w:hAnsiTheme="minorHAnsi" w:cstheme="minorHAnsi"/>
                <w:color w:val="000000"/>
                <w:sz w:val="18"/>
                <w:szCs w:val="18"/>
              </w:rPr>
            </w:pPr>
            <w:r w:rsidRPr="000A1B39">
              <w:rPr>
                <w:rFonts w:asciiTheme="minorHAnsi" w:hAnsiTheme="minorHAnsi" w:cstheme="minorHAnsi"/>
                <w:color w:val="000000"/>
                <w:sz w:val="18"/>
                <w:szCs w:val="18"/>
              </w:rPr>
              <w:t>Sporządzano raporty z działalności zespołów zadaniowych FPZ</w:t>
            </w:r>
            <w:r w:rsidR="00EB71BF">
              <w:rPr>
                <w:rFonts w:asciiTheme="minorHAnsi" w:hAnsiTheme="minorHAnsi" w:cstheme="minorHAnsi"/>
                <w:color w:val="000000"/>
                <w:sz w:val="18"/>
                <w:szCs w:val="18"/>
                <w:lang w:val="pl-PL"/>
              </w:rPr>
              <w:t>.</w:t>
            </w:r>
          </w:p>
          <w:p w:rsidR="00A028D0" w:rsidRPr="000A1B39" w:rsidRDefault="00A028D0" w:rsidP="0042189C">
            <w:pPr>
              <w:pStyle w:val="Akapitzlist"/>
              <w:numPr>
                <w:ilvl w:val="0"/>
                <w:numId w:val="18"/>
              </w:numPr>
              <w:tabs>
                <w:tab w:val="left" w:pos="168"/>
              </w:tabs>
              <w:ind w:left="0" w:firstLine="0"/>
              <w:contextualSpacing/>
              <w:jc w:val="both"/>
              <w:rPr>
                <w:rFonts w:asciiTheme="minorHAnsi" w:hAnsiTheme="minorHAnsi" w:cstheme="minorHAnsi"/>
                <w:color w:val="000000"/>
                <w:sz w:val="18"/>
                <w:szCs w:val="18"/>
              </w:rPr>
            </w:pPr>
            <w:r w:rsidRPr="000A1B39">
              <w:rPr>
                <w:rFonts w:asciiTheme="minorHAnsi" w:hAnsiTheme="minorHAnsi" w:cstheme="minorHAnsi"/>
                <w:color w:val="000000"/>
                <w:sz w:val="18"/>
                <w:szCs w:val="18"/>
              </w:rPr>
              <w:t>Zrealizowano plan pracy, uchwalony przez zespoły zadaniowe</w:t>
            </w:r>
            <w:r w:rsidR="00EB71BF">
              <w:rPr>
                <w:rFonts w:asciiTheme="minorHAnsi" w:hAnsiTheme="minorHAnsi" w:cstheme="minorHAnsi"/>
                <w:color w:val="000000"/>
                <w:sz w:val="18"/>
                <w:szCs w:val="18"/>
                <w:lang w:val="pl-PL"/>
              </w:rPr>
              <w:t>.</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D44D76">
              <w:rPr>
                <w:rFonts w:asciiTheme="minorHAnsi" w:hAnsiTheme="minorHAnsi"/>
                <w:sz w:val="18"/>
                <w:szCs w:val="18"/>
              </w:rPr>
              <w:lastRenderedPageBreak/>
              <w:t>Uzyskane efekty</w:t>
            </w:r>
            <w:r w:rsidRPr="00D44D76">
              <w:rPr>
                <w:rFonts w:asciiTheme="minorHAnsi" w:hAnsiTheme="minorHAnsi"/>
                <w:sz w:val="18"/>
                <w:szCs w:val="18"/>
                <w:lang w:val="pl-PL"/>
              </w:rPr>
              <w:br/>
            </w:r>
            <w:r w:rsidRPr="00D44D76">
              <w:rPr>
                <w:rFonts w:asciiTheme="minorHAnsi" w:hAnsiTheme="minorHAnsi"/>
                <w:sz w:val="18"/>
                <w:szCs w:val="18"/>
              </w:rPr>
              <w:t>(</w:t>
            </w:r>
            <w:r w:rsidRPr="00D44D76">
              <w:rPr>
                <w:rFonts w:asciiTheme="minorHAnsi" w:hAnsiTheme="minorHAnsi"/>
                <w:snapToGrid w:val="0"/>
                <w:sz w:val="18"/>
                <w:szCs w:val="18"/>
              </w:rPr>
              <w:t>w ujęciu ilościowym</w:t>
            </w:r>
            <w:r w:rsidRPr="00D44D76">
              <w:rPr>
                <w:rFonts w:asciiTheme="minorHAnsi" w:hAnsiTheme="minorHAnsi"/>
                <w:snapToGrid w:val="0"/>
                <w:sz w:val="18"/>
                <w:szCs w:val="18"/>
                <w:lang w:val="pl-PL"/>
              </w:rPr>
              <w:br/>
            </w:r>
            <w:r w:rsidRPr="00D44D76">
              <w:rPr>
                <w:rFonts w:asciiTheme="minorHAnsi" w:hAnsiTheme="minorHAnsi"/>
                <w:snapToGrid w:val="0"/>
                <w:sz w:val="18"/>
                <w:szCs w:val="18"/>
              </w:rPr>
              <w:t>i jakościowym</w:t>
            </w:r>
            <w:r w:rsidRPr="00D44D76">
              <w:rPr>
                <w:rFonts w:asciiTheme="minorHAnsi" w:hAnsiTheme="minorHAnsi"/>
                <w:sz w:val="18"/>
                <w:szCs w:val="18"/>
              </w:rPr>
              <w:t>)</w:t>
            </w:r>
          </w:p>
        </w:tc>
        <w:tc>
          <w:tcPr>
            <w:tcW w:w="7082" w:type="dxa"/>
          </w:tcPr>
          <w:p w:rsidR="00A028D0" w:rsidRPr="001D0E3E" w:rsidRDefault="00A028D0" w:rsidP="002F0BD8">
            <w:pPr>
              <w:contextualSpacing/>
              <w:jc w:val="both"/>
              <w:rPr>
                <w:rFonts w:asciiTheme="minorHAnsi" w:hAnsiTheme="minorHAnsi"/>
                <w:sz w:val="18"/>
                <w:szCs w:val="18"/>
                <w:u w:val="single"/>
              </w:rPr>
            </w:pPr>
            <w:r w:rsidRPr="00D44D76">
              <w:rPr>
                <w:rFonts w:asciiTheme="minorHAnsi" w:hAnsiTheme="minorHAnsi"/>
                <w:sz w:val="18"/>
                <w:szCs w:val="18"/>
                <w:u w:val="single"/>
              </w:rPr>
              <w:t xml:space="preserve">W </w:t>
            </w:r>
            <w:r w:rsidRPr="001D0E3E">
              <w:rPr>
                <w:rFonts w:asciiTheme="minorHAnsi" w:hAnsiTheme="minorHAnsi"/>
                <w:sz w:val="18"/>
                <w:szCs w:val="18"/>
                <w:u w:val="single"/>
              </w:rPr>
              <w:t>ramach Partnerstwa w zakresie badań rynku pracy:</w:t>
            </w:r>
          </w:p>
          <w:p w:rsidR="00A028D0" w:rsidRPr="001D0E3E" w:rsidRDefault="00A028D0" w:rsidP="002F0BD8">
            <w:pPr>
              <w:jc w:val="both"/>
              <w:rPr>
                <w:rFonts w:asciiTheme="minorHAnsi" w:hAnsiTheme="minorHAnsi"/>
                <w:sz w:val="18"/>
                <w:szCs w:val="18"/>
              </w:rPr>
            </w:pPr>
            <w:r w:rsidRPr="001D0E3E">
              <w:rPr>
                <w:rFonts w:asciiTheme="minorHAnsi" w:hAnsiTheme="minorHAnsi"/>
                <w:sz w:val="18"/>
                <w:szCs w:val="18"/>
              </w:rPr>
              <w:t>W spotkaniu Zespołu Programowego w ramach branżowego partnerstwa lokalnego na rzecz badań rynku pracy uczestniczyło 5 osób. W spotkaniu branżowego partnerstwa lokalnego na rzecz badań rynku pracy uczestniczyło 20 osób.</w:t>
            </w:r>
          </w:p>
          <w:p w:rsidR="00A028D0" w:rsidRPr="001D0E3E" w:rsidRDefault="00A028D0" w:rsidP="002F0BD8">
            <w:pPr>
              <w:jc w:val="both"/>
              <w:rPr>
                <w:rFonts w:asciiTheme="minorHAnsi" w:hAnsiTheme="minorHAnsi"/>
                <w:sz w:val="18"/>
                <w:szCs w:val="18"/>
              </w:rPr>
            </w:pPr>
            <w:r w:rsidRPr="001D0E3E">
              <w:rPr>
                <w:rFonts w:asciiTheme="minorHAnsi" w:hAnsiTheme="minorHAnsi"/>
                <w:sz w:val="18"/>
                <w:szCs w:val="18"/>
              </w:rPr>
              <w:t>Ponadto:</w:t>
            </w:r>
          </w:p>
          <w:p w:rsidR="00A028D0" w:rsidRPr="001D0E3E" w:rsidRDefault="00A028D0" w:rsidP="0042189C">
            <w:pPr>
              <w:numPr>
                <w:ilvl w:val="0"/>
                <w:numId w:val="40"/>
              </w:numPr>
              <w:ind w:left="173" w:hanging="142"/>
              <w:jc w:val="both"/>
              <w:rPr>
                <w:rFonts w:asciiTheme="minorHAnsi" w:hAnsiTheme="minorHAnsi"/>
                <w:sz w:val="18"/>
                <w:szCs w:val="18"/>
                <w:lang w:val="x-none"/>
              </w:rPr>
            </w:pPr>
            <w:r w:rsidRPr="001D0E3E">
              <w:rPr>
                <w:rFonts w:asciiTheme="minorHAnsi" w:hAnsiTheme="minorHAnsi"/>
                <w:sz w:val="18"/>
                <w:szCs w:val="18"/>
                <w:lang w:val="x-none"/>
              </w:rPr>
              <w:t>nastąpił rozwój współpracy partnerskiej oraz poprawa współdziałania</w:t>
            </w:r>
            <w:r w:rsidRPr="001D0E3E">
              <w:rPr>
                <w:rFonts w:asciiTheme="minorHAnsi" w:hAnsiTheme="minorHAnsi"/>
                <w:sz w:val="18"/>
                <w:szCs w:val="18"/>
              </w:rPr>
              <w:t>;</w:t>
            </w:r>
          </w:p>
          <w:p w:rsidR="00A028D0" w:rsidRPr="001D0E3E" w:rsidRDefault="00A028D0" w:rsidP="0042189C">
            <w:pPr>
              <w:numPr>
                <w:ilvl w:val="0"/>
                <w:numId w:val="40"/>
              </w:numPr>
              <w:ind w:left="173" w:hanging="142"/>
              <w:jc w:val="both"/>
              <w:rPr>
                <w:rFonts w:asciiTheme="minorHAnsi" w:hAnsiTheme="minorHAnsi"/>
                <w:sz w:val="18"/>
                <w:szCs w:val="18"/>
                <w:lang w:val="x-none"/>
              </w:rPr>
            </w:pPr>
            <w:r w:rsidRPr="001D0E3E">
              <w:rPr>
                <w:rFonts w:asciiTheme="minorHAnsi" w:hAnsiTheme="minorHAnsi"/>
                <w:sz w:val="18"/>
                <w:szCs w:val="18"/>
              </w:rPr>
              <w:t>upowszechnione zostały</w:t>
            </w:r>
            <w:r w:rsidRPr="001D0E3E">
              <w:rPr>
                <w:rFonts w:asciiTheme="minorHAnsi" w:hAnsiTheme="minorHAnsi"/>
                <w:sz w:val="18"/>
                <w:szCs w:val="18"/>
                <w:lang w:val="x-none"/>
              </w:rPr>
              <w:t xml:space="preserve"> informacj</w:t>
            </w:r>
            <w:r w:rsidRPr="001D0E3E">
              <w:rPr>
                <w:rFonts w:asciiTheme="minorHAnsi" w:hAnsiTheme="minorHAnsi"/>
                <w:sz w:val="18"/>
                <w:szCs w:val="18"/>
              </w:rPr>
              <w:t>e</w:t>
            </w:r>
            <w:r w:rsidRPr="001D0E3E">
              <w:rPr>
                <w:rFonts w:asciiTheme="minorHAnsi" w:hAnsiTheme="minorHAnsi"/>
                <w:sz w:val="18"/>
                <w:szCs w:val="18"/>
                <w:lang w:val="x-none"/>
              </w:rPr>
              <w:t xml:space="preserve"> m.in. o prognoz</w:t>
            </w:r>
            <w:r w:rsidRPr="001D0E3E">
              <w:rPr>
                <w:rFonts w:asciiTheme="minorHAnsi" w:hAnsiTheme="minorHAnsi"/>
                <w:sz w:val="18"/>
                <w:szCs w:val="18"/>
              </w:rPr>
              <w:t>ie</w:t>
            </w:r>
            <w:r w:rsidRPr="001D0E3E">
              <w:rPr>
                <w:rFonts w:asciiTheme="minorHAnsi" w:hAnsiTheme="minorHAnsi"/>
                <w:sz w:val="18"/>
                <w:szCs w:val="18"/>
                <w:lang w:val="x-none"/>
              </w:rPr>
              <w:t xml:space="preserve"> zapotrzebowania na pracowników w zawodach szkolnictwa branżowego na krajowym i wojewódzkim rynku pracy; prowadzonego badania „Barometr zawodów” oraz systemu prognozowania polskiego rynku pracy.</w:t>
            </w:r>
          </w:p>
          <w:p w:rsidR="00A028D0" w:rsidRPr="001D0E3E" w:rsidRDefault="00A028D0" w:rsidP="002F0BD8">
            <w:pPr>
              <w:contextualSpacing/>
              <w:jc w:val="both"/>
              <w:rPr>
                <w:rFonts w:asciiTheme="minorHAnsi" w:hAnsiTheme="minorHAnsi"/>
                <w:sz w:val="18"/>
                <w:szCs w:val="18"/>
                <w:u w:val="single"/>
              </w:rPr>
            </w:pPr>
          </w:p>
          <w:p w:rsidR="00A028D0" w:rsidRPr="001D0E3E" w:rsidRDefault="00A028D0" w:rsidP="002F0BD8">
            <w:pPr>
              <w:contextualSpacing/>
              <w:jc w:val="both"/>
              <w:rPr>
                <w:rFonts w:asciiTheme="minorHAnsi" w:hAnsiTheme="minorHAnsi"/>
                <w:sz w:val="18"/>
                <w:szCs w:val="18"/>
                <w:u w:val="single"/>
              </w:rPr>
            </w:pPr>
            <w:r w:rsidRPr="001D0E3E">
              <w:rPr>
                <w:rFonts w:asciiTheme="minorHAnsi" w:hAnsiTheme="minorHAnsi"/>
                <w:sz w:val="18"/>
                <w:szCs w:val="18"/>
                <w:u w:val="single"/>
              </w:rPr>
              <w:t>W ramach Partnerstwa w zakresie kształcenia ustawicznego:</w:t>
            </w:r>
          </w:p>
          <w:p w:rsidR="00A028D0" w:rsidRPr="001D0E3E" w:rsidRDefault="00EB71BF" w:rsidP="002F0BD8">
            <w:pPr>
              <w:jc w:val="both"/>
              <w:rPr>
                <w:rFonts w:asciiTheme="minorHAnsi" w:hAnsiTheme="minorHAnsi"/>
                <w:sz w:val="18"/>
                <w:szCs w:val="18"/>
              </w:rPr>
            </w:pPr>
            <w:r>
              <w:rPr>
                <w:rFonts w:asciiTheme="minorHAnsi" w:hAnsiTheme="minorHAnsi" w:cs="Arial"/>
                <w:sz w:val="18"/>
                <w:szCs w:val="18"/>
              </w:rPr>
              <w:t>S</w:t>
            </w:r>
            <w:r w:rsidR="00A028D0" w:rsidRPr="001D0E3E">
              <w:rPr>
                <w:rFonts w:asciiTheme="minorHAnsi" w:hAnsiTheme="minorHAnsi" w:cs="Arial"/>
                <w:sz w:val="18"/>
                <w:szCs w:val="18"/>
              </w:rPr>
              <w:t>potkanie branżowe</w:t>
            </w:r>
            <w:r>
              <w:rPr>
                <w:rFonts w:asciiTheme="minorHAnsi" w:hAnsiTheme="minorHAnsi" w:cs="Arial"/>
                <w:sz w:val="18"/>
                <w:szCs w:val="18"/>
              </w:rPr>
              <w:t>go</w:t>
            </w:r>
            <w:r w:rsidR="00A028D0" w:rsidRPr="001D0E3E">
              <w:rPr>
                <w:rFonts w:asciiTheme="minorHAnsi" w:hAnsiTheme="minorHAnsi" w:cs="Arial"/>
                <w:sz w:val="18"/>
                <w:szCs w:val="18"/>
              </w:rPr>
              <w:t xml:space="preserve"> partnerstwa lokalnego na rzecz kształcenia ustawicznego, </w:t>
            </w:r>
            <w:r w:rsidR="00A028D0" w:rsidRPr="001D0E3E">
              <w:rPr>
                <w:rFonts w:asciiTheme="minorHAnsi" w:hAnsiTheme="minorHAnsi"/>
                <w:sz w:val="18"/>
                <w:szCs w:val="18"/>
              </w:rPr>
              <w:t>w którym uczestniczyło 37 osób</w:t>
            </w:r>
            <w:r w:rsidR="00305C63">
              <w:rPr>
                <w:rFonts w:asciiTheme="minorHAnsi" w:hAnsiTheme="minorHAnsi"/>
                <w:sz w:val="18"/>
                <w:szCs w:val="18"/>
              </w:rPr>
              <w:t>,</w:t>
            </w:r>
            <w:r w:rsidR="00A028D0" w:rsidRPr="001D0E3E">
              <w:rPr>
                <w:rFonts w:asciiTheme="minorHAnsi" w:hAnsiTheme="minorHAnsi"/>
                <w:sz w:val="18"/>
                <w:szCs w:val="18"/>
              </w:rPr>
              <w:t xml:space="preserve"> </w:t>
            </w:r>
            <w:r w:rsidR="00A028D0" w:rsidRPr="001D0E3E">
              <w:rPr>
                <w:rFonts w:asciiTheme="minorHAnsi" w:hAnsiTheme="minorHAnsi" w:cs="Arial"/>
                <w:sz w:val="18"/>
                <w:szCs w:val="18"/>
              </w:rPr>
              <w:t>miało na celu m.in.</w:t>
            </w:r>
            <w:r w:rsidR="00A028D0" w:rsidRPr="001D0E3E">
              <w:rPr>
                <w:rFonts w:asciiTheme="minorHAnsi" w:hAnsiTheme="minorHAnsi"/>
                <w:sz w:val="18"/>
                <w:szCs w:val="18"/>
              </w:rPr>
              <w:t xml:space="preserve">: rozwój współpracy partnerskiej; wzrost wiedzy nt. prognozowania zapotrzebowania na pracowników w zawodach szkolnictwa branżowego na krajowym i wojewódzkim rynku pracy, </w:t>
            </w:r>
            <w:r w:rsidR="00A028D0">
              <w:rPr>
                <w:rFonts w:asciiTheme="minorHAnsi" w:hAnsiTheme="minorHAnsi"/>
                <w:sz w:val="18"/>
                <w:szCs w:val="18"/>
              </w:rPr>
              <w:t xml:space="preserve">opiniowania kierunków kształcenia przez WRRP oraz </w:t>
            </w:r>
            <w:r w:rsidR="00A028D0" w:rsidRPr="001D0E3E">
              <w:rPr>
                <w:rFonts w:asciiTheme="minorHAnsi" w:hAnsiTheme="minorHAnsi"/>
                <w:sz w:val="18"/>
                <w:szCs w:val="18"/>
              </w:rPr>
              <w:t>wsparcia udzielonego z KFS.</w:t>
            </w:r>
          </w:p>
          <w:p w:rsidR="00A028D0" w:rsidRPr="00C15682" w:rsidRDefault="00A028D0" w:rsidP="002F0BD8">
            <w:pPr>
              <w:jc w:val="both"/>
              <w:rPr>
                <w:rFonts w:asciiTheme="minorHAnsi" w:hAnsiTheme="minorHAnsi"/>
                <w:sz w:val="18"/>
                <w:szCs w:val="18"/>
                <w:highlight w:val="yellow"/>
              </w:rPr>
            </w:pPr>
          </w:p>
          <w:p w:rsidR="00A028D0" w:rsidRPr="0070638D" w:rsidRDefault="00A028D0" w:rsidP="002F0BD8">
            <w:pPr>
              <w:pStyle w:val="Akapitzlist"/>
              <w:ind w:left="0"/>
              <w:contextualSpacing/>
              <w:jc w:val="both"/>
              <w:rPr>
                <w:rFonts w:asciiTheme="minorHAnsi" w:hAnsiTheme="minorHAnsi"/>
                <w:sz w:val="18"/>
                <w:szCs w:val="18"/>
                <w:u w:val="single"/>
                <w:lang w:val="pl-PL" w:eastAsia="pl-PL"/>
              </w:rPr>
            </w:pPr>
            <w:r w:rsidRPr="00D44D76">
              <w:rPr>
                <w:rFonts w:asciiTheme="minorHAnsi" w:hAnsiTheme="minorHAnsi"/>
                <w:sz w:val="18"/>
                <w:szCs w:val="18"/>
                <w:u w:val="single"/>
                <w:lang w:val="pl-PL" w:eastAsia="pl-PL"/>
              </w:rPr>
              <w:t xml:space="preserve">W </w:t>
            </w:r>
            <w:r w:rsidRPr="0070638D">
              <w:rPr>
                <w:rFonts w:asciiTheme="minorHAnsi" w:hAnsiTheme="minorHAnsi"/>
                <w:sz w:val="18"/>
                <w:szCs w:val="18"/>
                <w:u w:val="single"/>
                <w:lang w:val="pl-PL" w:eastAsia="pl-PL"/>
              </w:rPr>
              <w:t>ramach Partnerstwa lokalnego na rzecz ekonomii społecznej m.in.:</w:t>
            </w:r>
          </w:p>
          <w:p w:rsidR="00A028D0" w:rsidRPr="0070638D" w:rsidRDefault="00A028D0" w:rsidP="0042189C">
            <w:pPr>
              <w:pStyle w:val="Akapitzlist"/>
              <w:numPr>
                <w:ilvl w:val="0"/>
                <w:numId w:val="42"/>
              </w:numPr>
              <w:tabs>
                <w:tab w:val="left" w:pos="172"/>
                <w:tab w:val="left" w:pos="308"/>
              </w:tabs>
              <w:ind w:left="30" w:firstLine="0"/>
              <w:contextualSpacing/>
              <w:jc w:val="both"/>
              <w:rPr>
                <w:rFonts w:asciiTheme="minorHAnsi" w:hAnsiTheme="minorHAnsi"/>
                <w:sz w:val="18"/>
                <w:szCs w:val="18"/>
              </w:rPr>
            </w:pPr>
            <w:r w:rsidRPr="0070638D">
              <w:rPr>
                <w:rFonts w:asciiTheme="minorHAnsi" w:hAnsiTheme="minorHAnsi"/>
                <w:sz w:val="18"/>
                <w:szCs w:val="18"/>
                <w:lang w:val="pl-PL"/>
              </w:rPr>
              <w:t>Z</w:t>
            </w:r>
            <w:r w:rsidRPr="0070638D">
              <w:rPr>
                <w:rFonts w:asciiTheme="minorHAnsi" w:hAnsiTheme="minorHAnsi"/>
                <w:sz w:val="18"/>
                <w:szCs w:val="18"/>
              </w:rPr>
              <w:t xml:space="preserve">organizowano </w:t>
            </w:r>
            <w:r w:rsidRPr="0070638D">
              <w:rPr>
                <w:rFonts w:asciiTheme="minorHAnsi" w:hAnsiTheme="minorHAnsi"/>
                <w:sz w:val="18"/>
                <w:szCs w:val="18"/>
                <w:lang w:val="pl-PL"/>
              </w:rPr>
              <w:t xml:space="preserve">2 </w:t>
            </w:r>
            <w:r w:rsidRPr="0070638D">
              <w:rPr>
                <w:rFonts w:asciiTheme="minorHAnsi" w:hAnsiTheme="minorHAnsi"/>
                <w:sz w:val="18"/>
                <w:szCs w:val="18"/>
              </w:rPr>
              <w:t>spotkani</w:t>
            </w:r>
            <w:r w:rsidRPr="0070638D">
              <w:rPr>
                <w:rFonts w:asciiTheme="minorHAnsi" w:hAnsiTheme="minorHAnsi"/>
                <w:sz w:val="18"/>
                <w:szCs w:val="18"/>
                <w:lang w:val="pl-PL"/>
              </w:rPr>
              <w:t>a</w:t>
            </w:r>
            <w:r w:rsidRPr="0070638D">
              <w:rPr>
                <w:rFonts w:asciiTheme="minorHAnsi" w:hAnsiTheme="minorHAnsi"/>
                <w:sz w:val="18"/>
                <w:szCs w:val="18"/>
              </w:rPr>
              <w:t xml:space="preserve"> sygnatariuszy partnerstwa</w:t>
            </w:r>
            <w:r w:rsidRPr="0070638D">
              <w:rPr>
                <w:rFonts w:asciiTheme="minorHAnsi" w:hAnsiTheme="minorHAnsi"/>
                <w:sz w:val="18"/>
                <w:szCs w:val="18"/>
                <w:lang w:val="pl-PL"/>
              </w:rPr>
              <w:t xml:space="preserve">: </w:t>
            </w:r>
            <w:r w:rsidRPr="0070638D">
              <w:rPr>
                <w:rFonts w:asciiTheme="minorHAnsi" w:hAnsiTheme="minorHAnsi"/>
                <w:sz w:val="18"/>
                <w:szCs w:val="18"/>
              </w:rPr>
              <w:t>11.03.2019 r. „Wyzwania informacyjne – statystyka regionalna wsparciem dla podmiotów ekonomii społecznej”</w:t>
            </w:r>
            <w:r w:rsidRPr="0070638D">
              <w:rPr>
                <w:rFonts w:asciiTheme="minorHAnsi" w:hAnsiTheme="minorHAnsi"/>
                <w:sz w:val="18"/>
                <w:szCs w:val="18"/>
                <w:lang w:val="pl-PL"/>
              </w:rPr>
              <w:t xml:space="preserve"> </w:t>
            </w:r>
            <w:r w:rsidRPr="0070638D">
              <w:rPr>
                <w:rFonts w:asciiTheme="minorHAnsi" w:hAnsiTheme="minorHAnsi"/>
                <w:sz w:val="18"/>
                <w:szCs w:val="18"/>
              </w:rPr>
              <w:t xml:space="preserve">w siedzibie Urzędu Statystycznego w Zielonej Górze, w drugiej części spotkania odbyły się warsztaty komputerowe dot. korzystania z zasobów informacyjnych </w:t>
            </w:r>
            <w:r w:rsidRPr="0070638D">
              <w:rPr>
                <w:rFonts w:asciiTheme="minorHAnsi" w:hAnsiTheme="minorHAnsi"/>
                <w:sz w:val="18"/>
                <w:szCs w:val="18"/>
                <w:lang w:val="pl-PL"/>
              </w:rPr>
              <w:t>(</w:t>
            </w:r>
            <w:r w:rsidRPr="0070638D">
              <w:rPr>
                <w:rFonts w:asciiTheme="minorHAnsi" w:hAnsiTheme="minorHAnsi"/>
                <w:sz w:val="18"/>
                <w:szCs w:val="18"/>
              </w:rPr>
              <w:t>40 uczestników</w:t>
            </w:r>
            <w:r w:rsidRPr="0070638D">
              <w:rPr>
                <w:rFonts w:asciiTheme="minorHAnsi" w:hAnsiTheme="minorHAnsi"/>
                <w:sz w:val="18"/>
                <w:szCs w:val="18"/>
                <w:lang w:val="pl-PL"/>
              </w:rPr>
              <w:t>); 22.11.2019 r. „Źródła finansowania działań ekonomii społecznej” w si</w:t>
            </w:r>
            <w:r w:rsidR="00EB71BF">
              <w:rPr>
                <w:rFonts w:asciiTheme="minorHAnsi" w:hAnsiTheme="minorHAnsi"/>
                <w:sz w:val="18"/>
                <w:szCs w:val="18"/>
                <w:lang w:val="pl-PL"/>
              </w:rPr>
              <w:t>edzibie OHP w Zielonej Górze</w:t>
            </w:r>
            <w:r w:rsidRPr="0070638D">
              <w:rPr>
                <w:rFonts w:asciiTheme="minorHAnsi" w:hAnsiTheme="minorHAnsi"/>
                <w:sz w:val="18"/>
                <w:szCs w:val="18"/>
                <w:lang w:val="pl-PL"/>
              </w:rPr>
              <w:t xml:space="preserve"> (44 uczestników).</w:t>
            </w:r>
          </w:p>
          <w:p w:rsidR="00A028D0" w:rsidRPr="0070638D" w:rsidRDefault="00A028D0" w:rsidP="0042189C">
            <w:pPr>
              <w:pStyle w:val="Akapitzlist"/>
              <w:numPr>
                <w:ilvl w:val="0"/>
                <w:numId w:val="42"/>
              </w:numPr>
              <w:tabs>
                <w:tab w:val="left" w:pos="166"/>
                <w:tab w:val="left" w:pos="308"/>
              </w:tabs>
              <w:ind w:left="0" w:firstLine="0"/>
              <w:contextualSpacing/>
              <w:jc w:val="both"/>
              <w:rPr>
                <w:rFonts w:asciiTheme="minorHAnsi" w:hAnsiTheme="minorHAnsi"/>
                <w:sz w:val="18"/>
                <w:szCs w:val="18"/>
              </w:rPr>
            </w:pPr>
            <w:r w:rsidRPr="0070638D">
              <w:rPr>
                <w:rFonts w:asciiTheme="minorHAnsi" w:hAnsiTheme="minorHAnsi"/>
                <w:sz w:val="18"/>
                <w:szCs w:val="18"/>
              </w:rPr>
              <w:t xml:space="preserve">Zorganizowano </w:t>
            </w:r>
            <w:r w:rsidRPr="0070638D">
              <w:rPr>
                <w:rFonts w:asciiTheme="minorHAnsi" w:hAnsiTheme="minorHAnsi"/>
                <w:sz w:val="18"/>
                <w:szCs w:val="18"/>
                <w:lang w:val="pl-PL"/>
              </w:rPr>
              <w:t>3</w:t>
            </w:r>
            <w:r w:rsidRPr="0070638D">
              <w:rPr>
                <w:rFonts w:asciiTheme="minorHAnsi" w:hAnsiTheme="minorHAnsi"/>
                <w:sz w:val="18"/>
                <w:szCs w:val="18"/>
              </w:rPr>
              <w:t xml:space="preserve"> spotkania Rady Programowej (w tym Prezydium Rady)</w:t>
            </w:r>
            <w:r w:rsidRPr="0070638D">
              <w:rPr>
                <w:rFonts w:asciiTheme="minorHAnsi" w:hAnsiTheme="minorHAnsi"/>
                <w:sz w:val="18"/>
                <w:szCs w:val="18"/>
                <w:lang w:val="pl-PL"/>
              </w:rPr>
              <w:t xml:space="preserve"> </w:t>
            </w:r>
            <w:r w:rsidRPr="0070638D">
              <w:rPr>
                <w:rFonts w:asciiTheme="minorHAnsi" w:hAnsiTheme="minorHAnsi" w:cstheme="minorHAnsi"/>
                <w:sz w:val="18"/>
                <w:szCs w:val="18"/>
              </w:rPr>
              <w:t xml:space="preserve">– 11.03.2019 </w:t>
            </w:r>
            <w:r w:rsidRPr="0070638D">
              <w:rPr>
                <w:rFonts w:asciiTheme="minorHAnsi" w:hAnsiTheme="minorHAnsi" w:cstheme="minorHAnsi"/>
                <w:sz w:val="18"/>
                <w:szCs w:val="18"/>
                <w:lang w:val="pl-PL"/>
              </w:rPr>
              <w:t>r. (</w:t>
            </w:r>
            <w:r w:rsidRPr="0070638D">
              <w:rPr>
                <w:rFonts w:asciiTheme="minorHAnsi" w:hAnsiTheme="minorHAnsi" w:cstheme="minorHAnsi"/>
                <w:sz w:val="18"/>
                <w:szCs w:val="18"/>
              </w:rPr>
              <w:t>3 uczestników</w:t>
            </w:r>
            <w:r w:rsidRPr="0070638D">
              <w:rPr>
                <w:rFonts w:asciiTheme="minorHAnsi" w:hAnsiTheme="minorHAnsi" w:cstheme="minorHAnsi"/>
                <w:sz w:val="18"/>
                <w:szCs w:val="18"/>
                <w:lang w:val="pl-PL"/>
              </w:rPr>
              <w:t>)</w:t>
            </w:r>
            <w:r w:rsidRPr="0070638D">
              <w:rPr>
                <w:rFonts w:asciiTheme="minorHAnsi" w:hAnsiTheme="minorHAnsi" w:cstheme="minorHAnsi"/>
                <w:sz w:val="18"/>
                <w:szCs w:val="18"/>
              </w:rPr>
              <w:t xml:space="preserve">, 18.09.2019 </w:t>
            </w:r>
            <w:r w:rsidRPr="0070638D">
              <w:rPr>
                <w:rFonts w:asciiTheme="minorHAnsi" w:hAnsiTheme="minorHAnsi" w:cstheme="minorHAnsi"/>
                <w:sz w:val="18"/>
                <w:szCs w:val="18"/>
                <w:lang w:val="pl-PL"/>
              </w:rPr>
              <w:t>r. (</w:t>
            </w:r>
            <w:r w:rsidRPr="0070638D">
              <w:rPr>
                <w:rFonts w:asciiTheme="minorHAnsi" w:hAnsiTheme="minorHAnsi" w:cstheme="minorHAnsi"/>
                <w:sz w:val="18"/>
                <w:szCs w:val="18"/>
              </w:rPr>
              <w:t>4 uczestników</w:t>
            </w:r>
            <w:r w:rsidRPr="0070638D">
              <w:rPr>
                <w:rFonts w:asciiTheme="minorHAnsi" w:hAnsiTheme="minorHAnsi" w:cstheme="minorHAnsi"/>
                <w:sz w:val="18"/>
                <w:szCs w:val="18"/>
                <w:lang w:val="pl-PL"/>
              </w:rPr>
              <w:t>)</w:t>
            </w:r>
            <w:r w:rsidRPr="0070638D">
              <w:rPr>
                <w:rFonts w:asciiTheme="minorHAnsi" w:hAnsiTheme="minorHAnsi" w:cstheme="minorHAnsi"/>
                <w:sz w:val="18"/>
                <w:szCs w:val="18"/>
              </w:rPr>
              <w:t xml:space="preserve">, 22.11.2019 </w:t>
            </w:r>
            <w:r w:rsidRPr="0070638D">
              <w:rPr>
                <w:rFonts w:asciiTheme="minorHAnsi" w:hAnsiTheme="minorHAnsi" w:cstheme="minorHAnsi"/>
                <w:sz w:val="18"/>
                <w:szCs w:val="18"/>
                <w:lang w:val="pl-PL"/>
              </w:rPr>
              <w:t>r. (</w:t>
            </w:r>
            <w:r w:rsidRPr="0070638D">
              <w:rPr>
                <w:rFonts w:asciiTheme="minorHAnsi" w:hAnsiTheme="minorHAnsi" w:cstheme="minorHAnsi"/>
                <w:sz w:val="18"/>
                <w:szCs w:val="18"/>
              </w:rPr>
              <w:t>3 uczestników</w:t>
            </w:r>
            <w:r w:rsidRPr="0070638D">
              <w:rPr>
                <w:rFonts w:asciiTheme="minorHAnsi" w:hAnsiTheme="minorHAnsi" w:cstheme="minorHAnsi"/>
                <w:sz w:val="18"/>
                <w:szCs w:val="18"/>
                <w:lang w:val="pl-PL"/>
              </w:rPr>
              <w:t>)</w:t>
            </w:r>
            <w:r w:rsidRPr="0070638D">
              <w:rPr>
                <w:rFonts w:asciiTheme="minorHAnsi" w:hAnsiTheme="minorHAnsi"/>
                <w:sz w:val="18"/>
                <w:szCs w:val="18"/>
              </w:rPr>
              <w:t xml:space="preserve">. Na spotkaniach realizowano tematykę dotyczącą wsparcia sektora </w:t>
            </w:r>
            <w:r w:rsidRPr="0070638D">
              <w:rPr>
                <w:rFonts w:asciiTheme="minorHAnsi" w:hAnsiTheme="minorHAnsi"/>
                <w:sz w:val="18"/>
                <w:szCs w:val="18"/>
                <w:lang w:val="pl-PL"/>
              </w:rPr>
              <w:t>ES</w:t>
            </w:r>
            <w:r w:rsidRPr="0070638D">
              <w:rPr>
                <w:rFonts w:asciiTheme="minorHAnsi" w:hAnsiTheme="minorHAnsi"/>
                <w:sz w:val="18"/>
                <w:szCs w:val="18"/>
              </w:rPr>
              <w:t>.</w:t>
            </w:r>
            <w:r w:rsidRPr="0070638D">
              <w:rPr>
                <w:rFonts w:asciiTheme="minorHAnsi" w:hAnsiTheme="minorHAnsi"/>
                <w:sz w:val="18"/>
                <w:szCs w:val="18"/>
                <w:lang w:val="pl-PL"/>
              </w:rPr>
              <w:t xml:space="preserve"> </w:t>
            </w:r>
          </w:p>
          <w:p w:rsidR="00A028D0" w:rsidRPr="006668A1" w:rsidRDefault="00A028D0" w:rsidP="0042189C">
            <w:pPr>
              <w:pStyle w:val="Akapitzlist"/>
              <w:numPr>
                <w:ilvl w:val="0"/>
                <w:numId w:val="42"/>
              </w:numPr>
              <w:tabs>
                <w:tab w:val="left" w:pos="166"/>
                <w:tab w:val="left" w:pos="308"/>
              </w:tabs>
              <w:ind w:left="0" w:firstLine="0"/>
              <w:contextualSpacing/>
              <w:jc w:val="both"/>
              <w:rPr>
                <w:rFonts w:asciiTheme="minorHAnsi" w:hAnsiTheme="minorHAnsi"/>
                <w:sz w:val="18"/>
                <w:szCs w:val="18"/>
              </w:rPr>
            </w:pPr>
            <w:r w:rsidRPr="0070638D">
              <w:rPr>
                <w:rFonts w:asciiTheme="minorHAnsi" w:hAnsiTheme="minorHAnsi"/>
                <w:sz w:val="18"/>
                <w:szCs w:val="18"/>
              </w:rPr>
              <w:t xml:space="preserve">W ramach współpracy z ROPS członkowie Rady uczestniczyli w pracach Regionalnego Komitetu Rozwoju Ekonomii Społecznej. Uczestniczono w </w:t>
            </w:r>
            <w:r w:rsidRPr="0070638D">
              <w:rPr>
                <w:rFonts w:asciiTheme="minorHAnsi" w:hAnsiTheme="minorHAnsi"/>
                <w:sz w:val="18"/>
                <w:szCs w:val="18"/>
                <w:lang w:val="pl-PL"/>
              </w:rPr>
              <w:t>3</w:t>
            </w:r>
            <w:r w:rsidRPr="0070638D">
              <w:rPr>
                <w:rFonts w:asciiTheme="minorHAnsi" w:hAnsiTheme="minorHAnsi"/>
                <w:sz w:val="18"/>
                <w:szCs w:val="18"/>
              </w:rPr>
              <w:t xml:space="preserve"> spotkaniach oraz 2 spotkania</w:t>
            </w:r>
            <w:r w:rsidRPr="0070638D">
              <w:rPr>
                <w:rFonts w:asciiTheme="minorHAnsi" w:hAnsiTheme="minorHAnsi"/>
                <w:sz w:val="18"/>
                <w:szCs w:val="18"/>
                <w:lang w:val="pl-PL"/>
              </w:rPr>
              <w:t>ch</w:t>
            </w:r>
            <w:r w:rsidRPr="0070638D">
              <w:rPr>
                <w:rFonts w:asciiTheme="minorHAnsi" w:hAnsiTheme="minorHAnsi"/>
                <w:sz w:val="18"/>
                <w:szCs w:val="18"/>
              </w:rPr>
              <w:t xml:space="preserve"> grup</w:t>
            </w:r>
            <w:r w:rsidRPr="0070638D">
              <w:rPr>
                <w:rFonts w:asciiTheme="minorHAnsi" w:hAnsiTheme="minorHAnsi"/>
                <w:sz w:val="18"/>
                <w:szCs w:val="18"/>
                <w:lang w:val="pl-PL"/>
              </w:rPr>
              <w:t>y</w:t>
            </w:r>
            <w:r w:rsidRPr="0070638D">
              <w:rPr>
                <w:rFonts w:asciiTheme="minorHAnsi" w:hAnsiTheme="minorHAnsi"/>
                <w:sz w:val="18"/>
                <w:szCs w:val="18"/>
              </w:rPr>
              <w:t xml:space="preserve"> roboczej ds. opracowania Lubuskiego Regionalnego Programu Rozwoju Ekonomii Społecznej 2021-2023</w:t>
            </w:r>
            <w:r w:rsidRPr="0070638D">
              <w:rPr>
                <w:rFonts w:asciiTheme="minorHAnsi" w:hAnsiTheme="minorHAnsi"/>
                <w:sz w:val="18"/>
                <w:szCs w:val="18"/>
                <w:lang w:val="pl-PL"/>
              </w:rPr>
              <w:t>.</w:t>
            </w:r>
            <w:r w:rsidRPr="0070638D">
              <w:rPr>
                <w:rFonts w:asciiTheme="minorHAnsi" w:hAnsiTheme="minorHAnsi"/>
                <w:sz w:val="18"/>
                <w:szCs w:val="18"/>
              </w:rPr>
              <w:t xml:space="preserve"> </w:t>
            </w:r>
          </w:p>
          <w:p w:rsidR="00A028D0" w:rsidRPr="00C15682" w:rsidRDefault="00A028D0" w:rsidP="002F0BD8">
            <w:pPr>
              <w:tabs>
                <w:tab w:val="left" w:pos="176"/>
              </w:tabs>
              <w:jc w:val="both"/>
              <w:rPr>
                <w:rFonts w:asciiTheme="minorHAnsi" w:hAnsiTheme="minorHAnsi"/>
                <w:sz w:val="18"/>
                <w:szCs w:val="18"/>
                <w:highlight w:val="yellow"/>
                <w:u w:val="single"/>
              </w:rPr>
            </w:pPr>
          </w:p>
          <w:p w:rsidR="00A028D0" w:rsidRPr="00D44D76" w:rsidRDefault="00A028D0" w:rsidP="002F0BD8">
            <w:pPr>
              <w:tabs>
                <w:tab w:val="left" w:pos="176"/>
              </w:tabs>
              <w:jc w:val="both"/>
              <w:rPr>
                <w:rFonts w:asciiTheme="minorHAnsi" w:hAnsiTheme="minorHAnsi"/>
                <w:sz w:val="18"/>
                <w:szCs w:val="18"/>
                <w:u w:val="single"/>
              </w:rPr>
            </w:pPr>
            <w:r w:rsidRPr="00D44D76">
              <w:rPr>
                <w:rFonts w:asciiTheme="minorHAnsi" w:hAnsiTheme="minorHAnsi"/>
                <w:sz w:val="18"/>
                <w:szCs w:val="18"/>
                <w:u w:val="single"/>
              </w:rPr>
              <w:t>W ramach Partnerstwa na rzecz poradnictwa zawodowego:</w:t>
            </w:r>
          </w:p>
          <w:p w:rsidR="00A028D0" w:rsidRPr="00D44D76" w:rsidRDefault="00A028D0" w:rsidP="0042189C">
            <w:pPr>
              <w:widowControl w:val="0"/>
              <w:numPr>
                <w:ilvl w:val="0"/>
                <w:numId w:val="84"/>
              </w:numPr>
              <w:suppressLineNumbers/>
              <w:tabs>
                <w:tab w:val="left" w:pos="166"/>
                <w:tab w:val="left" w:pos="314"/>
              </w:tabs>
              <w:suppressAutoHyphens/>
              <w:ind w:left="0" w:firstLine="0"/>
              <w:jc w:val="both"/>
              <w:rPr>
                <w:rFonts w:asciiTheme="minorHAnsi" w:eastAsia="Lucida Sans Unicode" w:hAnsiTheme="minorHAnsi"/>
                <w:sz w:val="18"/>
                <w:szCs w:val="18"/>
              </w:rPr>
            </w:pPr>
            <w:r w:rsidRPr="00D44D76">
              <w:rPr>
                <w:rFonts w:asciiTheme="minorHAnsi" w:eastAsia="Lucida Sans Unicode" w:hAnsiTheme="minorHAnsi"/>
                <w:sz w:val="18"/>
                <w:szCs w:val="18"/>
              </w:rPr>
              <w:t xml:space="preserve">Promowano partnerstwo na rzecz poradnictwa zawodowego m.in. poprzez udział w targach i giełdach pracy oraz mediach województwa lubuskiego. </w:t>
            </w:r>
          </w:p>
          <w:p w:rsidR="00A028D0" w:rsidRDefault="00A028D0" w:rsidP="0042189C">
            <w:pPr>
              <w:widowControl w:val="0"/>
              <w:numPr>
                <w:ilvl w:val="0"/>
                <w:numId w:val="84"/>
              </w:numPr>
              <w:suppressLineNumbers/>
              <w:tabs>
                <w:tab w:val="left" w:pos="166"/>
                <w:tab w:val="left" w:pos="314"/>
              </w:tabs>
              <w:suppressAutoHyphens/>
              <w:ind w:left="0" w:firstLine="0"/>
              <w:jc w:val="both"/>
              <w:rPr>
                <w:rFonts w:asciiTheme="minorHAnsi" w:eastAsia="Lucida Sans Unicode" w:hAnsiTheme="minorHAnsi"/>
                <w:sz w:val="18"/>
                <w:szCs w:val="18"/>
              </w:rPr>
            </w:pPr>
            <w:r w:rsidRPr="00D44D76">
              <w:rPr>
                <w:rFonts w:asciiTheme="minorHAnsi" w:eastAsia="Lucida Sans Unicode" w:hAnsiTheme="minorHAnsi"/>
                <w:sz w:val="18"/>
                <w:szCs w:val="18"/>
              </w:rPr>
              <w:t>Zorganizowano spotkanie partnerskie dla wszystkich członków partnerstwa, które odbyło się 4.12.2</w:t>
            </w:r>
            <w:r w:rsidR="00EB71BF">
              <w:rPr>
                <w:rFonts w:asciiTheme="minorHAnsi" w:eastAsia="Lucida Sans Unicode" w:hAnsiTheme="minorHAnsi"/>
                <w:sz w:val="18"/>
                <w:szCs w:val="18"/>
              </w:rPr>
              <w:t>019 r. W spotkaniu uczestniczyło</w:t>
            </w:r>
            <w:r w:rsidRPr="00D44D76">
              <w:rPr>
                <w:rFonts w:asciiTheme="minorHAnsi" w:eastAsia="Lucida Sans Unicode" w:hAnsiTheme="minorHAnsi"/>
                <w:sz w:val="18"/>
                <w:szCs w:val="18"/>
              </w:rPr>
              <w:t xml:space="preserve"> 31 osób, w tym 28 kobiet.</w:t>
            </w:r>
          </w:p>
          <w:p w:rsidR="00A028D0" w:rsidRPr="006B4A4E" w:rsidRDefault="00A028D0" w:rsidP="0042189C">
            <w:pPr>
              <w:widowControl w:val="0"/>
              <w:numPr>
                <w:ilvl w:val="0"/>
                <w:numId w:val="84"/>
              </w:numPr>
              <w:suppressLineNumbers/>
              <w:tabs>
                <w:tab w:val="left" w:pos="166"/>
                <w:tab w:val="left" w:pos="314"/>
              </w:tabs>
              <w:suppressAutoHyphens/>
              <w:ind w:left="0" w:firstLine="0"/>
              <w:jc w:val="both"/>
              <w:rPr>
                <w:rFonts w:asciiTheme="minorHAnsi" w:eastAsia="Lucida Sans Unicode" w:hAnsiTheme="minorHAnsi"/>
                <w:sz w:val="18"/>
                <w:szCs w:val="18"/>
              </w:rPr>
            </w:pPr>
            <w:r w:rsidRPr="006B4A4E">
              <w:rPr>
                <w:rFonts w:asciiTheme="minorHAnsi" w:eastAsia="Lucida Sans Unicode" w:hAnsiTheme="minorHAnsi"/>
                <w:sz w:val="18"/>
                <w:szCs w:val="18"/>
              </w:rPr>
              <w:t xml:space="preserve">Strona internetowa partnerstwa służy rozwojowi poradnictwa zawodowego w regionie lubuskim; jest miejscem spotkania oraz wymiany informacji między instytucjami/specjalistami z różnych resortów realizującymi bądź wspierającymi rozwój poradnictwa zawodowego w naszym regionie. Doradcom zawodowym zatrudnionym w instytucjach partnerskich ułatwia podnoszenie kwalifikacji i wzbogaca warsztat pracy. Aktualizowano materiał na bieżąco przez liderów i instytucje partnerskie. Na stronie </w:t>
            </w:r>
            <w:r>
              <w:rPr>
                <w:rFonts w:asciiTheme="minorHAnsi" w:eastAsia="Lucida Sans Unicode" w:hAnsiTheme="minorHAnsi"/>
                <w:sz w:val="18"/>
                <w:szCs w:val="18"/>
              </w:rPr>
              <w:t xml:space="preserve">w różnych zakładkach </w:t>
            </w:r>
            <w:r w:rsidRPr="006B4A4E">
              <w:rPr>
                <w:rFonts w:asciiTheme="minorHAnsi" w:eastAsia="Lucida Sans Unicode" w:hAnsiTheme="minorHAnsi"/>
                <w:sz w:val="18"/>
                <w:szCs w:val="18"/>
              </w:rPr>
              <w:t xml:space="preserve">zamieszczono ok. 114 różnego rodzaju informacji oraz powstało 13 raportów dot. </w:t>
            </w:r>
            <w:r>
              <w:rPr>
                <w:rFonts w:asciiTheme="minorHAnsi" w:eastAsia="Lucida Sans Unicode" w:hAnsiTheme="minorHAnsi"/>
                <w:sz w:val="18"/>
                <w:szCs w:val="18"/>
              </w:rPr>
              <w:t xml:space="preserve">odbytych </w:t>
            </w:r>
            <w:r w:rsidRPr="006B4A4E">
              <w:rPr>
                <w:rFonts w:asciiTheme="minorHAnsi" w:eastAsia="Lucida Sans Unicode" w:hAnsiTheme="minorHAnsi"/>
                <w:sz w:val="18"/>
                <w:szCs w:val="18"/>
              </w:rPr>
              <w:t>spotkań</w:t>
            </w:r>
            <w:r>
              <w:t xml:space="preserve"> i </w:t>
            </w:r>
            <w:r w:rsidRPr="006B4A4E">
              <w:rPr>
                <w:rFonts w:asciiTheme="minorHAnsi" w:eastAsia="Lucida Sans Unicode" w:hAnsiTheme="minorHAnsi"/>
                <w:sz w:val="18"/>
                <w:szCs w:val="18"/>
              </w:rPr>
              <w:t xml:space="preserve">zmian dokonanych na stronie. </w:t>
            </w:r>
          </w:p>
          <w:p w:rsidR="00A028D0" w:rsidRPr="00AA58EC" w:rsidRDefault="00A028D0" w:rsidP="0042189C">
            <w:pPr>
              <w:widowControl w:val="0"/>
              <w:numPr>
                <w:ilvl w:val="0"/>
                <w:numId w:val="84"/>
              </w:numPr>
              <w:suppressLineNumbers/>
              <w:tabs>
                <w:tab w:val="left" w:pos="166"/>
                <w:tab w:val="left" w:pos="314"/>
              </w:tabs>
              <w:suppressAutoHyphens/>
              <w:ind w:left="0" w:firstLine="0"/>
              <w:jc w:val="both"/>
              <w:rPr>
                <w:rFonts w:asciiTheme="minorHAnsi" w:hAnsiTheme="minorHAnsi" w:cstheme="minorHAnsi"/>
                <w:sz w:val="18"/>
                <w:szCs w:val="18"/>
              </w:rPr>
            </w:pPr>
            <w:r w:rsidRPr="00AA58EC">
              <w:rPr>
                <w:rFonts w:asciiTheme="minorHAnsi" w:eastAsia="Lucida Sans Unicode" w:hAnsiTheme="minorHAnsi" w:cstheme="minorHAnsi"/>
                <w:sz w:val="18"/>
                <w:szCs w:val="18"/>
              </w:rPr>
              <w:t>Uczestnicy Forum Poradnictwa Zawodowego spotykali się w zespołach zadaniowych:</w:t>
            </w:r>
          </w:p>
          <w:p w:rsidR="00A028D0" w:rsidRPr="00AA58EC" w:rsidRDefault="00A028D0" w:rsidP="0042189C">
            <w:pPr>
              <w:pStyle w:val="Tekstpodstawowy"/>
              <w:numPr>
                <w:ilvl w:val="0"/>
                <w:numId w:val="83"/>
              </w:numPr>
              <w:tabs>
                <w:tab w:val="left" w:pos="172"/>
              </w:tabs>
              <w:suppressAutoHyphens/>
              <w:ind w:left="0" w:firstLine="0"/>
              <w:rPr>
                <w:rFonts w:asciiTheme="minorHAnsi" w:hAnsiTheme="minorHAnsi" w:cstheme="minorHAnsi"/>
                <w:sz w:val="18"/>
                <w:szCs w:val="18"/>
              </w:rPr>
            </w:pPr>
            <w:r w:rsidRPr="00AA58EC">
              <w:rPr>
                <w:rFonts w:asciiTheme="minorHAnsi" w:hAnsiTheme="minorHAnsi" w:cstheme="minorHAnsi"/>
                <w:sz w:val="18"/>
                <w:szCs w:val="18"/>
              </w:rPr>
              <w:t xml:space="preserve">zespół ds. koordynacji działań i rozwoju partnerstwa – 23.04.2019 r., 05.06.2019 r. i 16.09.2019 r. w </w:t>
            </w:r>
            <w:proofErr w:type="spellStart"/>
            <w:r w:rsidRPr="00AA58EC">
              <w:rPr>
                <w:rFonts w:asciiTheme="minorHAnsi" w:hAnsiTheme="minorHAnsi" w:cstheme="minorHAnsi"/>
                <w:sz w:val="18"/>
                <w:szCs w:val="18"/>
              </w:rPr>
              <w:t>CIiPKZ</w:t>
            </w:r>
            <w:proofErr w:type="spellEnd"/>
            <w:r w:rsidRPr="00AA58EC">
              <w:rPr>
                <w:rFonts w:asciiTheme="minorHAnsi" w:hAnsiTheme="minorHAnsi" w:cstheme="minorHAnsi"/>
                <w:sz w:val="18"/>
                <w:szCs w:val="18"/>
              </w:rPr>
              <w:t xml:space="preserve"> w Zielonej Górze;</w:t>
            </w:r>
          </w:p>
          <w:p w:rsidR="00A028D0" w:rsidRPr="00AA58EC" w:rsidRDefault="00A028D0" w:rsidP="0042189C">
            <w:pPr>
              <w:pStyle w:val="Tekstpodstawowy"/>
              <w:numPr>
                <w:ilvl w:val="0"/>
                <w:numId w:val="83"/>
              </w:numPr>
              <w:tabs>
                <w:tab w:val="left" w:pos="172"/>
              </w:tabs>
              <w:suppressAutoHyphens/>
              <w:ind w:left="0" w:firstLine="0"/>
              <w:rPr>
                <w:rFonts w:asciiTheme="minorHAnsi" w:hAnsiTheme="minorHAnsi" w:cstheme="minorHAnsi"/>
                <w:sz w:val="18"/>
                <w:szCs w:val="18"/>
              </w:rPr>
            </w:pPr>
            <w:r w:rsidRPr="00AA58EC">
              <w:rPr>
                <w:rFonts w:asciiTheme="minorHAnsi" w:hAnsiTheme="minorHAnsi" w:cstheme="minorHAnsi"/>
                <w:sz w:val="18"/>
                <w:szCs w:val="18"/>
              </w:rPr>
              <w:t xml:space="preserve">zespół ds. promocji – 26.02.2019 r. </w:t>
            </w:r>
            <w:r w:rsidRPr="00AA58EC">
              <w:rPr>
                <w:rFonts w:asciiTheme="minorHAnsi" w:hAnsiTheme="minorHAnsi" w:cstheme="minorHAnsi"/>
                <w:color w:val="000000"/>
                <w:sz w:val="18"/>
                <w:szCs w:val="18"/>
              </w:rPr>
              <w:t xml:space="preserve">w Centrum Edukacji Pracy Młodzieży OHP w Gorzowie Wlkp., </w:t>
            </w:r>
            <w:r w:rsidR="00EB71BF">
              <w:rPr>
                <w:rFonts w:asciiTheme="minorHAnsi" w:hAnsiTheme="minorHAnsi" w:cstheme="minorHAnsi"/>
                <w:color w:val="000000"/>
                <w:sz w:val="18"/>
                <w:szCs w:val="18"/>
              </w:rPr>
              <w:t>0</w:t>
            </w:r>
            <w:r w:rsidRPr="00AA58EC">
              <w:rPr>
                <w:rFonts w:asciiTheme="minorHAnsi" w:hAnsiTheme="minorHAnsi" w:cstheme="minorHAnsi"/>
                <w:color w:val="000000"/>
                <w:sz w:val="18"/>
                <w:szCs w:val="18"/>
              </w:rPr>
              <w:t>6.09.2019 r. i 31.10.2019 r. w WUP w Zielonej Górze;</w:t>
            </w:r>
          </w:p>
          <w:p w:rsidR="00A028D0" w:rsidRPr="00AA58EC" w:rsidRDefault="00A028D0" w:rsidP="0042189C">
            <w:pPr>
              <w:pStyle w:val="Tekstpodstawowy"/>
              <w:numPr>
                <w:ilvl w:val="0"/>
                <w:numId w:val="83"/>
              </w:numPr>
              <w:tabs>
                <w:tab w:val="left" w:pos="172"/>
              </w:tabs>
              <w:suppressAutoHyphens/>
              <w:ind w:left="0" w:firstLine="0"/>
              <w:rPr>
                <w:rFonts w:asciiTheme="minorHAnsi" w:hAnsiTheme="minorHAnsi" w:cstheme="minorHAnsi"/>
                <w:sz w:val="18"/>
                <w:szCs w:val="18"/>
              </w:rPr>
            </w:pPr>
            <w:r w:rsidRPr="00AA58EC">
              <w:rPr>
                <w:rFonts w:asciiTheme="minorHAnsi" w:hAnsiTheme="minorHAnsi" w:cstheme="minorHAnsi"/>
                <w:sz w:val="18"/>
                <w:szCs w:val="18"/>
              </w:rPr>
              <w:t>zespół ds. współpracy w zakresie poradnictwa zawodowego – 30.05.2019 r. i 17.09.2019 r. w WUP w Zielonej Górze;</w:t>
            </w:r>
          </w:p>
          <w:p w:rsidR="00A028D0" w:rsidRPr="00AE6398" w:rsidRDefault="00A028D0" w:rsidP="0042189C">
            <w:pPr>
              <w:pStyle w:val="Tekstpodstawowy"/>
              <w:numPr>
                <w:ilvl w:val="0"/>
                <w:numId w:val="83"/>
              </w:numPr>
              <w:tabs>
                <w:tab w:val="left" w:pos="172"/>
              </w:tabs>
              <w:suppressAutoHyphens/>
              <w:ind w:left="0" w:firstLine="0"/>
              <w:rPr>
                <w:rFonts w:asciiTheme="minorHAnsi" w:hAnsiTheme="minorHAnsi" w:cstheme="minorHAnsi"/>
                <w:sz w:val="18"/>
                <w:szCs w:val="18"/>
              </w:rPr>
            </w:pPr>
            <w:r w:rsidRPr="00AA58EC">
              <w:rPr>
                <w:rFonts w:asciiTheme="minorHAnsi" w:hAnsiTheme="minorHAnsi" w:cstheme="minorHAnsi"/>
                <w:sz w:val="18"/>
                <w:szCs w:val="18"/>
              </w:rPr>
              <w:t>zespół ds</w:t>
            </w:r>
            <w:r w:rsidRPr="00AE6398">
              <w:rPr>
                <w:rFonts w:asciiTheme="minorHAnsi" w:hAnsiTheme="minorHAnsi" w:cstheme="minorHAnsi"/>
                <w:sz w:val="18"/>
                <w:szCs w:val="18"/>
              </w:rPr>
              <w:t xml:space="preserve">. monitorowania i ewaluacji – 01.02.2019 r. </w:t>
            </w:r>
            <w:r w:rsidRPr="00AE6398">
              <w:rPr>
                <w:rFonts w:asciiTheme="minorHAnsi" w:hAnsiTheme="minorHAnsi" w:cstheme="minorHAnsi"/>
                <w:color w:val="000000"/>
                <w:sz w:val="18"/>
                <w:szCs w:val="18"/>
              </w:rPr>
              <w:t>na Uniwersytecie Zielonogórskim, 31.05</w:t>
            </w:r>
            <w:r w:rsidR="00EB71BF">
              <w:rPr>
                <w:rFonts w:asciiTheme="minorHAnsi" w:hAnsiTheme="minorHAnsi" w:cstheme="minorHAnsi"/>
                <w:color w:val="000000"/>
                <w:sz w:val="18"/>
                <w:szCs w:val="18"/>
              </w:rPr>
              <w:t>.2019 r. w Poradni Psychologiczno-</w:t>
            </w:r>
            <w:r w:rsidRPr="00AE6398">
              <w:rPr>
                <w:rFonts w:asciiTheme="minorHAnsi" w:hAnsiTheme="minorHAnsi" w:cstheme="minorHAnsi"/>
                <w:color w:val="000000"/>
                <w:sz w:val="18"/>
                <w:szCs w:val="18"/>
              </w:rPr>
              <w:t>Pedagogicznej w Świebodzinie i 26.09.2019</w:t>
            </w:r>
            <w:r w:rsidR="00EB71BF">
              <w:rPr>
                <w:rFonts w:asciiTheme="minorHAnsi" w:hAnsiTheme="minorHAnsi" w:cstheme="minorHAnsi"/>
                <w:color w:val="000000"/>
                <w:sz w:val="18"/>
                <w:szCs w:val="18"/>
              </w:rPr>
              <w:t xml:space="preserve"> r.</w:t>
            </w:r>
            <w:r w:rsidRPr="00AE6398">
              <w:rPr>
                <w:rFonts w:asciiTheme="minorHAnsi" w:hAnsiTheme="minorHAnsi" w:cstheme="minorHAnsi"/>
                <w:color w:val="000000"/>
                <w:sz w:val="18"/>
                <w:szCs w:val="18"/>
              </w:rPr>
              <w:t xml:space="preserve"> w PUP w Zielonej Górze</w:t>
            </w:r>
            <w:r w:rsidRPr="00AE6398">
              <w:rPr>
                <w:rFonts w:asciiTheme="minorHAnsi" w:eastAsia="Lucida Sans Unicode" w:hAnsiTheme="minorHAnsi" w:cstheme="minorHAnsi"/>
                <w:sz w:val="18"/>
                <w:szCs w:val="18"/>
              </w:rPr>
              <w:t>.</w:t>
            </w:r>
          </w:p>
          <w:p w:rsidR="00A028D0" w:rsidRPr="002E509F" w:rsidRDefault="00A028D0" w:rsidP="0042189C">
            <w:pPr>
              <w:pStyle w:val="Akapitzlist"/>
              <w:numPr>
                <w:ilvl w:val="0"/>
                <w:numId w:val="84"/>
              </w:numPr>
              <w:tabs>
                <w:tab w:val="left" w:pos="172"/>
              </w:tabs>
              <w:suppressAutoHyphens/>
              <w:ind w:left="0" w:firstLine="0"/>
              <w:jc w:val="both"/>
              <w:rPr>
                <w:rFonts w:asciiTheme="minorHAnsi" w:hAnsiTheme="minorHAnsi" w:cs="Arial"/>
                <w:sz w:val="18"/>
                <w:szCs w:val="18"/>
              </w:rPr>
            </w:pPr>
            <w:r w:rsidRPr="00AE6398">
              <w:rPr>
                <w:rFonts w:asciiTheme="minorHAnsi" w:hAnsiTheme="minorHAnsi"/>
                <w:sz w:val="18"/>
                <w:szCs w:val="18"/>
              </w:rPr>
              <w:t>Zrealizowano plan pracy:</w:t>
            </w:r>
            <w:r w:rsidRPr="00AE6398">
              <w:rPr>
                <w:rFonts w:asciiTheme="minorHAnsi" w:hAnsiTheme="minorHAnsi"/>
                <w:sz w:val="18"/>
                <w:szCs w:val="18"/>
                <w:lang w:val="pl-PL"/>
              </w:rPr>
              <w:t xml:space="preserve"> </w:t>
            </w:r>
            <w:r w:rsidRPr="00AE6398">
              <w:rPr>
                <w:rFonts w:asciiTheme="minorHAnsi" w:hAnsiTheme="minorHAnsi" w:cs="Arial"/>
                <w:sz w:val="18"/>
                <w:szCs w:val="18"/>
              </w:rPr>
              <w:t>Uniwersytet Zielonogórski przekazał DOBRĄ PRAKTYKĘ</w:t>
            </w:r>
            <w:r w:rsidRPr="00AE6398">
              <w:rPr>
                <w:rFonts w:asciiTheme="minorHAnsi" w:hAnsiTheme="minorHAnsi" w:cs="Arial"/>
                <w:sz w:val="18"/>
                <w:szCs w:val="18"/>
                <w:lang w:val="pl-PL"/>
              </w:rPr>
              <w:t xml:space="preserve">, </w:t>
            </w:r>
            <w:r>
              <w:rPr>
                <w:rFonts w:asciiTheme="minorHAnsi" w:hAnsiTheme="minorHAnsi" w:cs="Arial"/>
                <w:sz w:val="18"/>
                <w:szCs w:val="18"/>
                <w:lang w:val="pl-PL"/>
              </w:rPr>
              <w:t>zaktualizowano</w:t>
            </w:r>
            <w:r w:rsidRPr="00AE6398">
              <w:rPr>
                <w:rFonts w:asciiTheme="minorHAnsi" w:hAnsiTheme="minorHAnsi" w:cs="Arial"/>
                <w:sz w:val="18"/>
                <w:szCs w:val="18"/>
              </w:rPr>
              <w:t xml:space="preserve"> MAPĘ PORADNICTWA ZAWODOWEGO</w:t>
            </w:r>
            <w:r w:rsidRPr="00AE6398">
              <w:rPr>
                <w:rFonts w:asciiTheme="minorHAnsi" w:hAnsiTheme="minorHAnsi" w:cs="Arial"/>
                <w:sz w:val="18"/>
                <w:szCs w:val="18"/>
                <w:lang w:val="pl-PL"/>
              </w:rPr>
              <w:t xml:space="preserve">, </w:t>
            </w:r>
            <w:r>
              <w:rPr>
                <w:rFonts w:asciiTheme="minorHAnsi" w:hAnsiTheme="minorHAnsi" w:cs="Arial"/>
                <w:sz w:val="18"/>
                <w:szCs w:val="18"/>
                <w:lang w:val="pl-PL"/>
              </w:rPr>
              <w:t>zredagowano</w:t>
            </w:r>
            <w:r w:rsidRPr="00AE6398">
              <w:rPr>
                <w:rFonts w:asciiTheme="minorHAnsi" w:hAnsiTheme="minorHAnsi" w:cs="Arial"/>
                <w:sz w:val="18"/>
                <w:szCs w:val="18"/>
              </w:rPr>
              <w:t xml:space="preserve"> stronę internetową partnerstwa</w:t>
            </w:r>
            <w:r w:rsidRPr="00AE6398">
              <w:rPr>
                <w:rFonts w:asciiTheme="minorHAnsi" w:hAnsiTheme="minorHAnsi" w:cs="Arial"/>
                <w:sz w:val="18"/>
                <w:szCs w:val="18"/>
                <w:lang w:val="pl-PL"/>
              </w:rPr>
              <w:t>; od</w:t>
            </w:r>
            <w:r w:rsidRPr="00AE6398">
              <w:rPr>
                <w:rFonts w:asciiTheme="minorHAnsi" w:hAnsiTheme="minorHAnsi" w:cs="Arial"/>
                <w:sz w:val="18"/>
                <w:szCs w:val="18"/>
              </w:rPr>
              <w:t>był</w:t>
            </w:r>
            <w:r w:rsidRPr="00AE6398">
              <w:rPr>
                <w:rFonts w:asciiTheme="minorHAnsi" w:hAnsiTheme="minorHAnsi" w:cs="Arial"/>
                <w:sz w:val="18"/>
                <w:szCs w:val="18"/>
                <w:lang w:val="pl-PL"/>
              </w:rPr>
              <w:t>o</w:t>
            </w:r>
            <w:r w:rsidRPr="00AE6398">
              <w:rPr>
                <w:rFonts w:asciiTheme="minorHAnsi" w:hAnsiTheme="minorHAnsi" w:cs="Arial"/>
                <w:sz w:val="18"/>
                <w:szCs w:val="18"/>
              </w:rPr>
              <w:t xml:space="preserve"> się ogółem </w:t>
            </w:r>
            <w:r w:rsidRPr="00AE6398">
              <w:rPr>
                <w:rFonts w:asciiTheme="minorHAnsi" w:hAnsiTheme="minorHAnsi" w:cs="Arial"/>
                <w:sz w:val="18"/>
                <w:szCs w:val="18"/>
                <w:lang w:val="pl-PL"/>
              </w:rPr>
              <w:t xml:space="preserve">11 </w:t>
            </w:r>
            <w:r>
              <w:rPr>
                <w:rFonts w:asciiTheme="minorHAnsi" w:hAnsiTheme="minorHAnsi" w:cs="Arial"/>
                <w:sz w:val="18"/>
                <w:szCs w:val="18"/>
              </w:rPr>
              <w:t>spotka</w:t>
            </w:r>
            <w:r>
              <w:rPr>
                <w:rFonts w:asciiTheme="minorHAnsi" w:hAnsiTheme="minorHAnsi" w:cs="Arial"/>
                <w:sz w:val="18"/>
                <w:szCs w:val="18"/>
                <w:lang w:val="pl-PL"/>
              </w:rPr>
              <w:t>ń</w:t>
            </w:r>
            <w:r w:rsidRPr="00AE6398">
              <w:rPr>
                <w:rFonts w:asciiTheme="minorHAnsi" w:hAnsiTheme="minorHAnsi" w:cs="Arial"/>
                <w:sz w:val="18"/>
                <w:szCs w:val="18"/>
              </w:rPr>
              <w:t xml:space="preserve"> zespołów zadaniowych</w:t>
            </w:r>
            <w:r w:rsidRPr="00AE6398">
              <w:rPr>
                <w:rFonts w:asciiTheme="minorHAnsi" w:hAnsiTheme="minorHAnsi" w:cs="Arial"/>
                <w:sz w:val="18"/>
                <w:szCs w:val="18"/>
                <w:lang w:val="pl-PL"/>
              </w:rPr>
              <w:t>,</w:t>
            </w:r>
            <w:r w:rsidRPr="00AE6398">
              <w:rPr>
                <w:rFonts w:asciiTheme="minorHAnsi" w:hAnsiTheme="minorHAnsi" w:cs="Arial"/>
                <w:sz w:val="18"/>
                <w:szCs w:val="18"/>
              </w:rPr>
              <w:t xml:space="preserve"> </w:t>
            </w:r>
            <w:r w:rsidRPr="00AE6398">
              <w:rPr>
                <w:rFonts w:asciiTheme="minorHAnsi" w:hAnsiTheme="minorHAnsi" w:cs="Arial"/>
                <w:sz w:val="18"/>
                <w:szCs w:val="18"/>
                <w:lang w:val="pl-PL"/>
              </w:rPr>
              <w:t xml:space="preserve">odbyły się </w:t>
            </w:r>
            <w:r>
              <w:rPr>
                <w:rFonts w:asciiTheme="minorHAnsi" w:hAnsiTheme="minorHAnsi" w:cs="Arial"/>
                <w:sz w:val="18"/>
                <w:szCs w:val="18"/>
                <w:lang w:val="pl-PL"/>
              </w:rPr>
              <w:t>wizyty</w:t>
            </w:r>
            <w:r w:rsidRPr="00AE6398">
              <w:rPr>
                <w:rFonts w:asciiTheme="minorHAnsi" w:hAnsiTheme="minorHAnsi" w:cs="Arial"/>
                <w:sz w:val="18"/>
                <w:szCs w:val="18"/>
              </w:rPr>
              <w:t xml:space="preserve"> studyjne u partnerów</w:t>
            </w:r>
            <w:r w:rsidRPr="00AE6398">
              <w:rPr>
                <w:rFonts w:asciiTheme="minorHAnsi" w:hAnsiTheme="minorHAnsi" w:cs="Arial"/>
                <w:sz w:val="18"/>
                <w:szCs w:val="18"/>
                <w:lang w:val="pl-PL"/>
              </w:rPr>
              <w:t xml:space="preserve">; </w:t>
            </w:r>
            <w:r>
              <w:rPr>
                <w:rFonts w:asciiTheme="minorHAnsi" w:hAnsiTheme="minorHAnsi" w:cs="Arial"/>
                <w:sz w:val="18"/>
                <w:szCs w:val="18"/>
                <w:lang w:val="pl-PL"/>
              </w:rPr>
              <w:t>zrealizowano</w:t>
            </w:r>
            <w:r w:rsidRPr="00AE6398">
              <w:rPr>
                <w:rFonts w:asciiTheme="minorHAnsi" w:hAnsiTheme="minorHAnsi" w:cs="Arial"/>
                <w:sz w:val="18"/>
                <w:szCs w:val="18"/>
              </w:rPr>
              <w:t xml:space="preserve"> wsparcie doradców zawodowych w formie doradczo – szkoleniowej pt. Interwizja</w:t>
            </w:r>
            <w:r w:rsidRPr="00AE6398">
              <w:rPr>
                <w:rFonts w:asciiTheme="minorHAnsi" w:hAnsiTheme="minorHAnsi" w:cs="Arial"/>
                <w:sz w:val="18"/>
                <w:szCs w:val="18"/>
                <w:lang w:val="pl-PL"/>
              </w:rPr>
              <w:t xml:space="preserve">; </w:t>
            </w:r>
            <w:r>
              <w:rPr>
                <w:rFonts w:asciiTheme="minorHAnsi" w:hAnsiTheme="minorHAnsi" w:cs="Arial"/>
                <w:sz w:val="18"/>
                <w:szCs w:val="18"/>
                <w:lang w:val="pl-PL"/>
              </w:rPr>
              <w:t>członkowie</w:t>
            </w:r>
            <w:r w:rsidRPr="00AE6398">
              <w:rPr>
                <w:rFonts w:asciiTheme="minorHAnsi" w:hAnsiTheme="minorHAnsi" w:cs="Arial"/>
                <w:sz w:val="18"/>
                <w:szCs w:val="18"/>
              </w:rPr>
              <w:t xml:space="preserve"> partnerstwa wzięli udział w OTK 2019 w terminie od 21 do 25.10.2019</w:t>
            </w:r>
            <w:r w:rsidRPr="00AE6398">
              <w:rPr>
                <w:rFonts w:asciiTheme="minorHAnsi" w:hAnsiTheme="minorHAnsi" w:cs="Arial"/>
                <w:sz w:val="18"/>
                <w:szCs w:val="18"/>
                <w:lang w:val="pl-PL"/>
              </w:rPr>
              <w:t xml:space="preserve"> r.; z</w:t>
            </w:r>
            <w:r w:rsidRPr="00AE6398">
              <w:rPr>
                <w:rFonts w:asciiTheme="minorHAnsi" w:hAnsiTheme="minorHAnsi" w:cs="Arial"/>
                <w:sz w:val="18"/>
                <w:szCs w:val="18"/>
              </w:rPr>
              <w:t>organizowano spotkanie o</w:t>
            </w:r>
            <w:r>
              <w:rPr>
                <w:rFonts w:asciiTheme="minorHAnsi" w:hAnsiTheme="minorHAnsi" w:cs="Arial"/>
                <w:sz w:val="18"/>
                <w:szCs w:val="18"/>
              </w:rPr>
              <w:t xml:space="preserve">gólne uczestników Forum – </w:t>
            </w:r>
            <w:r w:rsidR="00EB71BF">
              <w:rPr>
                <w:rFonts w:asciiTheme="minorHAnsi" w:hAnsiTheme="minorHAnsi" w:cs="Arial"/>
                <w:sz w:val="18"/>
                <w:szCs w:val="18"/>
                <w:lang w:val="pl-PL"/>
              </w:rPr>
              <w:t>0</w:t>
            </w:r>
            <w:r>
              <w:rPr>
                <w:rFonts w:asciiTheme="minorHAnsi" w:hAnsiTheme="minorHAnsi" w:cs="Arial"/>
                <w:sz w:val="18"/>
                <w:szCs w:val="18"/>
              </w:rPr>
              <w:t>4.12.</w:t>
            </w:r>
            <w:r w:rsidRPr="00AE6398">
              <w:rPr>
                <w:rFonts w:asciiTheme="minorHAnsi" w:hAnsiTheme="minorHAnsi" w:cs="Arial"/>
                <w:sz w:val="18"/>
                <w:szCs w:val="18"/>
              </w:rPr>
              <w:t xml:space="preserve">2019 </w:t>
            </w:r>
            <w:r w:rsidRPr="00AE6398">
              <w:rPr>
                <w:rFonts w:asciiTheme="minorHAnsi" w:hAnsiTheme="minorHAnsi" w:cs="Arial"/>
                <w:sz w:val="18"/>
                <w:szCs w:val="18"/>
                <w:lang w:val="pl-PL"/>
              </w:rPr>
              <w:t xml:space="preserve">r.; </w:t>
            </w:r>
            <w:r>
              <w:rPr>
                <w:rFonts w:asciiTheme="minorHAnsi" w:hAnsiTheme="minorHAnsi" w:cs="Arial"/>
                <w:sz w:val="18"/>
                <w:szCs w:val="18"/>
                <w:lang w:val="pl-PL"/>
              </w:rPr>
              <w:t>współpracowano</w:t>
            </w:r>
            <w:r w:rsidR="00EB71BF">
              <w:rPr>
                <w:rFonts w:asciiTheme="minorHAnsi" w:hAnsiTheme="minorHAnsi" w:cs="Arial"/>
                <w:sz w:val="18"/>
                <w:szCs w:val="18"/>
              </w:rPr>
              <w:t xml:space="preserve"> przy i</w:t>
            </w:r>
            <w:r w:rsidRPr="00AE6398">
              <w:rPr>
                <w:rFonts w:asciiTheme="minorHAnsi" w:hAnsiTheme="minorHAnsi" w:cs="Arial"/>
                <w:sz w:val="18"/>
                <w:szCs w:val="18"/>
              </w:rPr>
              <w:t>nwentaryzacji Partnerstwa w celu aktywizacji nieaktywnych partnerów</w:t>
            </w:r>
            <w:r w:rsidRPr="00AE6398">
              <w:rPr>
                <w:rFonts w:asciiTheme="minorHAnsi" w:hAnsiTheme="minorHAnsi" w:cs="Arial"/>
                <w:sz w:val="18"/>
                <w:szCs w:val="18"/>
                <w:lang w:val="pl-PL"/>
              </w:rPr>
              <w:t>; o</w:t>
            </w:r>
            <w:r w:rsidRPr="00AE6398">
              <w:rPr>
                <w:rFonts w:asciiTheme="minorHAnsi" w:hAnsiTheme="minorHAnsi" w:cs="Arial"/>
                <w:sz w:val="18"/>
                <w:szCs w:val="18"/>
              </w:rPr>
              <w:t xml:space="preserve">pracowano zasady i </w:t>
            </w:r>
            <w:r w:rsidRPr="00AE6398">
              <w:rPr>
                <w:rFonts w:asciiTheme="minorHAnsi" w:hAnsiTheme="minorHAnsi" w:cs="Arial"/>
                <w:sz w:val="18"/>
                <w:szCs w:val="18"/>
              </w:rPr>
              <w:lastRenderedPageBreak/>
              <w:t xml:space="preserve">wzór podziękowania dla członków partnerstwa za aktywną pracę  na rzecz Forum Poradnictwa Zawodowego, które wręczono po raz pierwszy na corocznym spotkaniu partnerów - </w:t>
            </w:r>
            <w:r w:rsidR="00EB71BF">
              <w:rPr>
                <w:rFonts w:asciiTheme="minorHAnsi" w:hAnsiTheme="minorHAnsi" w:cs="Arial"/>
                <w:sz w:val="18"/>
                <w:szCs w:val="18"/>
                <w:lang w:val="pl-PL"/>
              </w:rPr>
              <w:t>0</w:t>
            </w:r>
            <w:r w:rsidRPr="00AE6398">
              <w:rPr>
                <w:rFonts w:asciiTheme="minorHAnsi" w:hAnsiTheme="minorHAnsi" w:cs="Arial"/>
                <w:sz w:val="18"/>
                <w:szCs w:val="18"/>
              </w:rPr>
              <w:t>3.10.2019</w:t>
            </w:r>
            <w:r w:rsidRPr="00AE6398">
              <w:rPr>
                <w:rFonts w:asciiTheme="minorHAnsi" w:hAnsiTheme="minorHAnsi" w:cs="Arial"/>
                <w:sz w:val="18"/>
                <w:szCs w:val="18"/>
                <w:lang w:val="pl-PL"/>
              </w:rPr>
              <w:t xml:space="preserve"> r.</w:t>
            </w:r>
            <w:r w:rsidRPr="002E509F">
              <w:rPr>
                <w:rFonts w:asciiTheme="minorHAnsi" w:hAnsiTheme="minorHAnsi" w:cs="Arial"/>
                <w:bCs/>
                <w:iCs/>
                <w:sz w:val="18"/>
                <w:szCs w:val="18"/>
                <w:lang w:val="pl-PL"/>
              </w:rPr>
              <w:t>; analizowano</w:t>
            </w:r>
            <w:r w:rsidRPr="002E509F">
              <w:rPr>
                <w:rFonts w:asciiTheme="minorHAnsi" w:hAnsiTheme="minorHAnsi" w:cs="Arial"/>
                <w:bCs/>
                <w:iCs/>
                <w:sz w:val="18"/>
                <w:szCs w:val="18"/>
              </w:rPr>
              <w:t xml:space="preserve"> </w:t>
            </w:r>
            <w:r w:rsidRPr="002E509F">
              <w:rPr>
                <w:rFonts w:asciiTheme="minorHAnsi" w:hAnsiTheme="minorHAnsi" w:cs="Arial"/>
                <w:bCs/>
                <w:iCs/>
                <w:sz w:val="18"/>
                <w:szCs w:val="18"/>
                <w:lang w:val="pl-PL"/>
              </w:rPr>
              <w:t xml:space="preserve">zapisy na </w:t>
            </w:r>
            <w:r w:rsidRPr="002E509F">
              <w:rPr>
                <w:rFonts w:asciiTheme="minorHAnsi" w:hAnsiTheme="minorHAnsi" w:cs="Arial"/>
                <w:bCs/>
                <w:iCs/>
                <w:sz w:val="18"/>
                <w:szCs w:val="18"/>
              </w:rPr>
              <w:t>stron</w:t>
            </w:r>
            <w:r w:rsidRPr="002E509F">
              <w:rPr>
                <w:rFonts w:asciiTheme="minorHAnsi" w:hAnsiTheme="minorHAnsi" w:cs="Arial"/>
                <w:bCs/>
                <w:iCs/>
                <w:sz w:val="18"/>
                <w:szCs w:val="18"/>
                <w:lang w:val="pl-PL"/>
              </w:rPr>
              <w:t>ie</w:t>
            </w:r>
            <w:r w:rsidRPr="002E509F">
              <w:rPr>
                <w:rFonts w:asciiTheme="minorHAnsi" w:hAnsiTheme="minorHAnsi" w:cs="Arial"/>
                <w:bCs/>
                <w:iCs/>
                <w:sz w:val="18"/>
                <w:szCs w:val="18"/>
              </w:rPr>
              <w:t xml:space="preserve"> internetowej pod względem wymogów RODO</w:t>
            </w:r>
            <w:r w:rsidRPr="002E509F">
              <w:rPr>
                <w:rFonts w:asciiTheme="minorHAnsi" w:hAnsiTheme="minorHAnsi" w:cs="Arial"/>
                <w:bCs/>
                <w:iCs/>
                <w:sz w:val="18"/>
                <w:szCs w:val="18"/>
                <w:lang w:val="pl-PL"/>
              </w:rPr>
              <w:t>; promowano</w:t>
            </w:r>
            <w:r w:rsidRPr="002E509F">
              <w:rPr>
                <w:rFonts w:asciiTheme="minorHAnsi" w:hAnsiTheme="minorHAnsi" w:cs="Arial"/>
                <w:bCs/>
                <w:iCs/>
                <w:sz w:val="18"/>
                <w:szCs w:val="18"/>
              </w:rPr>
              <w:t xml:space="preserve"> wśród partnerów FACEBOOK’A </w:t>
            </w:r>
            <w:r w:rsidRPr="002E509F">
              <w:rPr>
                <w:rFonts w:asciiTheme="minorHAnsi" w:hAnsiTheme="minorHAnsi" w:cs="Arial"/>
                <w:bCs/>
                <w:iCs/>
                <w:sz w:val="18"/>
                <w:szCs w:val="18"/>
                <w:lang w:val="pl-PL"/>
              </w:rPr>
              <w:t>(</w:t>
            </w:r>
            <w:r w:rsidRPr="002E509F">
              <w:rPr>
                <w:rFonts w:asciiTheme="minorHAnsi" w:hAnsiTheme="minorHAnsi" w:cs="Arial"/>
                <w:bCs/>
                <w:iCs/>
                <w:sz w:val="18"/>
                <w:szCs w:val="18"/>
              </w:rPr>
              <w:t>który redagowany jest przez rzecznika prasowego WUP</w:t>
            </w:r>
            <w:r w:rsidRPr="002E509F">
              <w:rPr>
                <w:rFonts w:asciiTheme="minorHAnsi" w:hAnsiTheme="minorHAnsi" w:cs="Arial"/>
                <w:bCs/>
                <w:iCs/>
                <w:sz w:val="18"/>
                <w:szCs w:val="18"/>
                <w:lang w:val="pl-PL"/>
              </w:rPr>
              <w:t>)</w:t>
            </w:r>
            <w:r w:rsidRPr="002E509F">
              <w:rPr>
                <w:rFonts w:asciiTheme="minorHAnsi" w:hAnsiTheme="minorHAnsi" w:cs="Arial"/>
                <w:bCs/>
                <w:iCs/>
                <w:sz w:val="18"/>
                <w:szCs w:val="18"/>
              </w:rPr>
              <w:t xml:space="preserve">; </w:t>
            </w:r>
            <w:r w:rsidRPr="002E509F">
              <w:rPr>
                <w:rFonts w:asciiTheme="minorHAnsi" w:hAnsiTheme="minorHAnsi" w:cs="Arial"/>
                <w:bCs/>
                <w:iCs/>
                <w:sz w:val="18"/>
                <w:szCs w:val="18"/>
                <w:lang w:val="pl-PL"/>
              </w:rPr>
              <w:t xml:space="preserve">umożliwiono </w:t>
            </w:r>
            <w:r w:rsidRPr="002E509F">
              <w:rPr>
                <w:rFonts w:asciiTheme="minorHAnsi" w:hAnsiTheme="minorHAnsi" w:cs="Arial"/>
                <w:bCs/>
                <w:iCs/>
                <w:sz w:val="18"/>
                <w:szCs w:val="18"/>
              </w:rPr>
              <w:t>członkom partnerstwa zamieszczani</w:t>
            </w:r>
            <w:r w:rsidRPr="002E509F">
              <w:rPr>
                <w:rFonts w:asciiTheme="minorHAnsi" w:hAnsiTheme="minorHAnsi" w:cs="Arial"/>
                <w:bCs/>
                <w:iCs/>
                <w:sz w:val="18"/>
                <w:szCs w:val="18"/>
                <w:lang w:val="pl-PL"/>
              </w:rPr>
              <w:t>e</w:t>
            </w:r>
            <w:r w:rsidRPr="002E509F">
              <w:rPr>
                <w:rFonts w:asciiTheme="minorHAnsi" w:hAnsiTheme="minorHAnsi" w:cs="Arial"/>
                <w:bCs/>
                <w:iCs/>
                <w:sz w:val="18"/>
                <w:szCs w:val="18"/>
              </w:rPr>
              <w:t xml:space="preserve"> materiałów w Biuletynie elektronicznym WUP</w:t>
            </w:r>
            <w:r w:rsidRPr="002E509F">
              <w:rPr>
                <w:rFonts w:asciiTheme="minorHAnsi" w:hAnsiTheme="minorHAnsi" w:cs="Arial"/>
                <w:bCs/>
                <w:iCs/>
                <w:sz w:val="18"/>
                <w:szCs w:val="18"/>
                <w:lang w:val="pl-PL"/>
              </w:rPr>
              <w:t>; promowano Forum Poradnictwa Zawodowego</w:t>
            </w:r>
            <w:r w:rsidRPr="002E509F">
              <w:rPr>
                <w:rFonts w:asciiTheme="minorHAnsi" w:hAnsiTheme="minorHAnsi" w:cs="Arial"/>
                <w:sz w:val="18"/>
                <w:szCs w:val="18"/>
                <w:lang w:val="pl-PL"/>
              </w:rPr>
              <w:t>.</w:t>
            </w:r>
          </w:p>
          <w:p w:rsidR="00A028D0" w:rsidRPr="00C15682" w:rsidRDefault="00A028D0" w:rsidP="002F0BD8">
            <w:pPr>
              <w:pStyle w:val="Akapitzlist"/>
              <w:tabs>
                <w:tab w:val="left" w:pos="172"/>
              </w:tabs>
              <w:suppressAutoHyphens/>
              <w:ind w:left="0"/>
              <w:jc w:val="both"/>
              <w:rPr>
                <w:rFonts w:asciiTheme="minorHAnsi" w:hAnsiTheme="minorHAnsi" w:cs="Arial"/>
                <w:sz w:val="18"/>
                <w:szCs w:val="18"/>
                <w:highlight w:val="yellow"/>
                <w:lang w:val="pl-PL"/>
              </w:rPr>
            </w:pPr>
          </w:p>
          <w:p w:rsidR="00A028D0" w:rsidRPr="00C15682" w:rsidRDefault="00A028D0" w:rsidP="002F0BD8">
            <w:pPr>
              <w:pStyle w:val="Akapitzlist"/>
              <w:tabs>
                <w:tab w:val="left" w:pos="172"/>
              </w:tabs>
              <w:suppressAutoHyphens/>
              <w:ind w:left="0"/>
              <w:jc w:val="both"/>
              <w:rPr>
                <w:rFonts w:asciiTheme="minorHAnsi" w:hAnsiTheme="minorHAnsi" w:cs="Arial"/>
                <w:sz w:val="18"/>
                <w:szCs w:val="18"/>
                <w:highlight w:val="yellow"/>
                <w:lang w:val="pl-PL"/>
              </w:rPr>
            </w:pPr>
            <w:r w:rsidRPr="001D273F">
              <w:rPr>
                <w:rFonts w:asciiTheme="minorHAnsi" w:hAnsiTheme="minorHAnsi" w:cs="Arial"/>
                <w:sz w:val="18"/>
                <w:szCs w:val="18"/>
                <w:lang w:val="pl-PL"/>
              </w:rPr>
              <w:t>Przekazywano</w:t>
            </w:r>
            <w:r w:rsidRPr="001D273F">
              <w:rPr>
                <w:rFonts w:asciiTheme="minorHAnsi" w:hAnsiTheme="minorHAnsi" w:cs="Arial"/>
                <w:sz w:val="18"/>
                <w:szCs w:val="18"/>
              </w:rPr>
              <w:t xml:space="preserve"> informację na potrzeby doradców zawodowych i mieszkańców regionu; </w:t>
            </w:r>
            <w:r w:rsidRPr="001D273F">
              <w:rPr>
                <w:rFonts w:asciiTheme="minorHAnsi" w:hAnsiTheme="minorHAnsi" w:cs="Arial"/>
                <w:sz w:val="18"/>
                <w:szCs w:val="18"/>
                <w:lang w:val="pl-PL"/>
              </w:rPr>
              <w:t xml:space="preserve">pogłębiono </w:t>
            </w:r>
            <w:r w:rsidRPr="001D273F">
              <w:rPr>
                <w:rFonts w:asciiTheme="minorHAnsi" w:hAnsiTheme="minorHAnsi" w:cs="Arial"/>
                <w:sz w:val="18"/>
                <w:szCs w:val="18"/>
              </w:rPr>
              <w:t>integrację partnerów na potrzeby poradnictwa zawodowego regionu lubuskiego</w:t>
            </w:r>
            <w:r w:rsidRPr="001D273F">
              <w:rPr>
                <w:rFonts w:asciiTheme="minorHAnsi" w:hAnsiTheme="minorHAnsi" w:cs="Arial"/>
                <w:sz w:val="18"/>
                <w:szCs w:val="18"/>
                <w:lang w:val="pl-PL"/>
              </w:rPr>
              <w:t xml:space="preserve">, </w:t>
            </w:r>
            <w:r w:rsidRPr="001D273F">
              <w:t xml:space="preserve"> </w:t>
            </w:r>
            <w:r w:rsidRPr="001D273F">
              <w:rPr>
                <w:rFonts w:asciiTheme="minorHAnsi" w:hAnsiTheme="minorHAnsi" w:cs="Arial"/>
                <w:sz w:val="18"/>
                <w:szCs w:val="18"/>
                <w:lang w:val="pl-PL"/>
              </w:rPr>
              <w:t>dokonano aktualizacji członków w zespołach zadaniowych</w:t>
            </w:r>
            <w:r w:rsidR="00EB71BF">
              <w:rPr>
                <w:rFonts w:asciiTheme="minorHAnsi" w:hAnsiTheme="minorHAnsi" w:cs="Arial"/>
                <w:sz w:val="18"/>
                <w:szCs w:val="18"/>
                <w:lang w:val="pl-PL"/>
              </w:rPr>
              <w:t>.</w:t>
            </w:r>
          </w:p>
        </w:tc>
      </w:tr>
      <w:tr w:rsidR="00A028D0" w:rsidRPr="00C15682" w:rsidTr="002F0BD8">
        <w:tc>
          <w:tcPr>
            <w:tcW w:w="2268" w:type="dxa"/>
          </w:tcPr>
          <w:p w:rsidR="00A028D0" w:rsidRPr="002E509F" w:rsidRDefault="00A028D0" w:rsidP="002F0BD8">
            <w:pPr>
              <w:pStyle w:val="Zawartotabeli"/>
              <w:spacing w:after="0"/>
              <w:rPr>
                <w:rFonts w:asciiTheme="minorHAnsi" w:hAnsiTheme="minorHAnsi"/>
                <w:sz w:val="18"/>
                <w:szCs w:val="18"/>
              </w:rPr>
            </w:pPr>
            <w:r w:rsidRPr="002E509F">
              <w:rPr>
                <w:rFonts w:asciiTheme="minorHAnsi" w:hAnsiTheme="minorHAnsi"/>
                <w:sz w:val="18"/>
                <w:szCs w:val="18"/>
              </w:rPr>
              <w:lastRenderedPageBreak/>
              <w:t>Środki wydatkowane</w:t>
            </w:r>
            <w:r w:rsidRPr="002E509F">
              <w:rPr>
                <w:rFonts w:asciiTheme="minorHAnsi" w:hAnsiTheme="minorHAnsi"/>
                <w:sz w:val="18"/>
                <w:szCs w:val="18"/>
              </w:rPr>
              <w:br/>
              <w:t>w 2019 r. (w tys. zł)</w:t>
            </w:r>
          </w:p>
        </w:tc>
        <w:tc>
          <w:tcPr>
            <w:tcW w:w="7082" w:type="dxa"/>
          </w:tcPr>
          <w:p w:rsidR="00A028D0" w:rsidRPr="002E509F" w:rsidRDefault="00A028D0" w:rsidP="002F0BD8">
            <w:pPr>
              <w:pStyle w:val="Zawartotabeli"/>
              <w:spacing w:after="0"/>
              <w:jc w:val="both"/>
              <w:rPr>
                <w:rFonts w:asciiTheme="minorHAnsi" w:hAnsiTheme="minorHAnsi"/>
                <w:sz w:val="18"/>
                <w:szCs w:val="18"/>
                <w:lang w:val="pl-PL"/>
              </w:rPr>
            </w:pPr>
            <w:r w:rsidRPr="002E509F">
              <w:rPr>
                <w:rFonts w:asciiTheme="minorHAnsi" w:hAnsiTheme="minorHAnsi"/>
                <w:sz w:val="18"/>
                <w:szCs w:val="18"/>
              </w:rPr>
              <w:t>W ramach środków na bieżącą działalność</w:t>
            </w:r>
            <w:r>
              <w:rPr>
                <w:rFonts w:asciiTheme="minorHAnsi" w:hAnsiTheme="minorHAnsi"/>
                <w:sz w:val="18"/>
                <w:szCs w:val="18"/>
                <w:lang w:val="pl-PL"/>
              </w:rPr>
              <w:t>.</w:t>
            </w:r>
          </w:p>
          <w:p w:rsidR="00A028D0" w:rsidRPr="002E509F" w:rsidRDefault="00A028D0" w:rsidP="002F0BD8">
            <w:pPr>
              <w:pStyle w:val="Zawartotabeli"/>
              <w:spacing w:after="0"/>
              <w:jc w:val="both"/>
              <w:rPr>
                <w:rFonts w:asciiTheme="minorHAnsi" w:hAnsiTheme="minorHAnsi"/>
                <w:sz w:val="18"/>
                <w:szCs w:val="18"/>
                <w:lang w:val="pl-PL"/>
              </w:rPr>
            </w:pPr>
            <w:r w:rsidRPr="002E509F">
              <w:rPr>
                <w:rFonts w:asciiTheme="minorHAnsi" w:hAnsiTheme="minorHAnsi"/>
                <w:sz w:val="18"/>
                <w:szCs w:val="18"/>
                <w:lang w:val="pl-PL"/>
              </w:rPr>
              <w:t>OWES: 5,9 tys. zł (środki Funduszu Pracy)</w:t>
            </w:r>
            <w:r w:rsidRPr="002E509F">
              <w:rPr>
                <w:rFonts w:asciiTheme="minorHAnsi" w:hAnsiTheme="minorHAnsi"/>
                <w:sz w:val="18"/>
                <w:szCs w:val="18"/>
              </w:rPr>
              <w:t>.</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Borders>
              <w:top w:val="single" w:sz="4" w:space="0" w:color="auto"/>
              <w:left w:val="single" w:sz="4" w:space="0" w:color="auto"/>
              <w:bottom w:val="single" w:sz="4" w:space="0" w:color="auto"/>
              <w:right w:val="single" w:sz="4" w:space="0" w:color="auto"/>
            </w:tcBorders>
          </w:tcPr>
          <w:p w:rsidR="00A028D0" w:rsidRPr="00DD3538" w:rsidRDefault="00A028D0" w:rsidP="002F0BD8">
            <w:pPr>
              <w:widowControl w:val="0"/>
              <w:suppressLineNumbers/>
              <w:suppressAutoHyphens/>
              <w:rPr>
                <w:rFonts w:asciiTheme="minorHAnsi" w:eastAsia="Lucida Sans Unicode" w:hAnsiTheme="minorHAnsi"/>
                <w:sz w:val="18"/>
                <w:szCs w:val="18"/>
                <w:lang w:val="x-none" w:eastAsia="x-none"/>
              </w:rPr>
            </w:pPr>
            <w:r w:rsidRPr="00DD3538">
              <w:rPr>
                <w:rFonts w:asciiTheme="minorHAnsi" w:eastAsia="Lucida Sans Unicode" w:hAnsiTheme="minorHAnsi"/>
                <w:sz w:val="18"/>
                <w:szCs w:val="18"/>
              </w:rPr>
              <w:t>Priorytet 4</w:t>
            </w:r>
          </w:p>
        </w:tc>
        <w:tc>
          <w:tcPr>
            <w:tcW w:w="7082" w:type="dxa"/>
            <w:tcBorders>
              <w:top w:val="single" w:sz="4" w:space="0" w:color="auto"/>
              <w:left w:val="single" w:sz="4" w:space="0" w:color="auto"/>
              <w:bottom w:val="single" w:sz="4" w:space="0" w:color="auto"/>
              <w:right w:val="single" w:sz="4" w:space="0" w:color="auto"/>
            </w:tcBorders>
          </w:tcPr>
          <w:p w:rsidR="00A028D0" w:rsidRPr="00DD3538" w:rsidRDefault="00A028D0" w:rsidP="002F0BD8">
            <w:pPr>
              <w:widowControl w:val="0"/>
              <w:suppressLineNumbers/>
              <w:suppressAutoHyphens/>
              <w:jc w:val="both"/>
              <w:rPr>
                <w:rFonts w:asciiTheme="minorHAnsi" w:eastAsia="Lucida Sans Unicode" w:hAnsiTheme="minorHAnsi"/>
                <w:sz w:val="18"/>
                <w:szCs w:val="18"/>
              </w:rPr>
            </w:pPr>
            <w:r w:rsidRPr="00DD3538">
              <w:rPr>
                <w:rFonts w:asciiTheme="minorHAnsi" w:eastAsia="Lucida Sans Unicode" w:hAnsiTheme="minorHAnsi"/>
                <w:bCs/>
                <w:iCs/>
                <w:sz w:val="18"/>
                <w:szCs w:val="18"/>
              </w:rPr>
              <w:t>Wzmacnianie efektywności podejmowanych działań</w:t>
            </w:r>
          </w:p>
        </w:tc>
      </w:tr>
      <w:tr w:rsidR="00A028D0" w:rsidRPr="00C15682" w:rsidTr="002F0BD8">
        <w:trPr>
          <w:trHeight w:val="270"/>
        </w:trPr>
        <w:tc>
          <w:tcPr>
            <w:tcW w:w="2268" w:type="dxa"/>
            <w:tcBorders>
              <w:top w:val="single" w:sz="4" w:space="0" w:color="auto"/>
              <w:left w:val="single" w:sz="4" w:space="0" w:color="auto"/>
              <w:bottom w:val="single" w:sz="4" w:space="0" w:color="auto"/>
              <w:right w:val="single" w:sz="4" w:space="0" w:color="auto"/>
            </w:tcBorders>
          </w:tcPr>
          <w:p w:rsidR="00A028D0" w:rsidRPr="00DD3538" w:rsidRDefault="00A028D0" w:rsidP="002F0BD8">
            <w:pPr>
              <w:widowControl w:val="0"/>
              <w:suppressLineNumbers/>
              <w:suppressAutoHyphens/>
              <w:rPr>
                <w:rFonts w:asciiTheme="minorHAnsi" w:eastAsia="Lucida Sans Unicode" w:hAnsiTheme="minorHAnsi"/>
                <w:sz w:val="18"/>
                <w:szCs w:val="18"/>
                <w:lang w:val="x-none" w:eastAsia="x-none"/>
              </w:rPr>
            </w:pPr>
            <w:r w:rsidRPr="00DD3538">
              <w:rPr>
                <w:rFonts w:asciiTheme="minorHAnsi" w:eastAsia="Lucida Sans Unicode" w:hAnsiTheme="minorHAnsi"/>
                <w:sz w:val="18"/>
                <w:szCs w:val="18"/>
              </w:rPr>
              <w:t>Cel operacyjny 4.1.</w:t>
            </w:r>
          </w:p>
        </w:tc>
        <w:tc>
          <w:tcPr>
            <w:tcW w:w="7082" w:type="dxa"/>
            <w:tcBorders>
              <w:top w:val="single" w:sz="4" w:space="0" w:color="auto"/>
              <w:left w:val="single" w:sz="4" w:space="0" w:color="auto"/>
              <w:bottom w:val="single" w:sz="4" w:space="0" w:color="auto"/>
              <w:right w:val="single" w:sz="4" w:space="0" w:color="auto"/>
            </w:tcBorders>
          </w:tcPr>
          <w:p w:rsidR="00A028D0" w:rsidRPr="00DD3538" w:rsidRDefault="00A028D0" w:rsidP="002F0BD8">
            <w:pPr>
              <w:widowControl w:val="0"/>
              <w:suppressLineNumbers/>
              <w:suppressAutoHyphens/>
              <w:jc w:val="both"/>
              <w:rPr>
                <w:rFonts w:asciiTheme="minorHAnsi" w:eastAsia="Lucida Sans Unicode" w:hAnsiTheme="minorHAnsi"/>
                <w:sz w:val="18"/>
                <w:szCs w:val="18"/>
              </w:rPr>
            </w:pPr>
            <w:r w:rsidRPr="00DD3538">
              <w:rPr>
                <w:rFonts w:asciiTheme="minorHAnsi" w:eastAsia="Lucida Sans Unicode" w:hAnsiTheme="minorHAnsi"/>
                <w:bCs/>
                <w:sz w:val="18"/>
                <w:szCs w:val="18"/>
              </w:rPr>
              <w:t>Rozwój partnerskiego podejścia do konstrukcji i podejmowania działań</w:t>
            </w:r>
          </w:p>
        </w:tc>
      </w:tr>
      <w:tr w:rsidR="00A028D0" w:rsidRPr="00C15682" w:rsidTr="002F0BD8">
        <w:trPr>
          <w:trHeight w:val="166"/>
        </w:trPr>
        <w:tc>
          <w:tcPr>
            <w:tcW w:w="2268" w:type="dxa"/>
            <w:tcBorders>
              <w:top w:val="single" w:sz="4" w:space="0" w:color="auto"/>
              <w:left w:val="single" w:sz="4" w:space="0" w:color="auto"/>
              <w:bottom w:val="single" w:sz="4" w:space="0" w:color="auto"/>
              <w:right w:val="single" w:sz="4" w:space="0" w:color="auto"/>
            </w:tcBorders>
          </w:tcPr>
          <w:p w:rsidR="00A028D0" w:rsidRPr="00DD3538" w:rsidRDefault="00A028D0" w:rsidP="002F0BD8">
            <w:pPr>
              <w:widowControl w:val="0"/>
              <w:suppressLineNumbers/>
              <w:suppressAutoHyphens/>
              <w:rPr>
                <w:rFonts w:asciiTheme="minorHAnsi" w:eastAsia="Lucida Sans Unicode" w:hAnsiTheme="minorHAnsi"/>
                <w:sz w:val="18"/>
                <w:szCs w:val="18"/>
                <w:lang w:val="x-none" w:eastAsia="x-none"/>
              </w:rPr>
            </w:pPr>
            <w:r w:rsidRPr="00DD3538">
              <w:rPr>
                <w:rFonts w:asciiTheme="minorHAnsi" w:eastAsia="Lucida Sans Unicode" w:hAnsiTheme="minorHAnsi"/>
                <w:sz w:val="18"/>
                <w:szCs w:val="18"/>
              </w:rPr>
              <w:t>Tytuł zadania 4.1.2.</w:t>
            </w:r>
          </w:p>
        </w:tc>
        <w:tc>
          <w:tcPr>
            <w:tcW w:w="7082" w:type="dxa"/>
            <w:tcBorders>
              <w:top w:val="single" w:sz="4" w:space="0" w:color="auto"/>
              <w:left w:val="single" w:sz="4" w:space="0" w:color="auto"/>
              <w:bottom w:val="single" w:sz="4" w:space="0" w:color="auto"/>
              <w:right w:val="single" w:sz="4" w:space="0" w:color="auto"/>
            </w:tcBorders>
          </w:tcPr>
          <w:p w:rsidR="00A028D0" w:rsidRPr="00DD3538" w:rsidRDefault="00A028D0" w:rsidP="002F0BD8">
            <w:pPr>
              <w:widowControl w:val="0"/>
              <w:suppressLineNumbers/>
              <w:suppressAutoHyphens/>
              <w:jc w:val="both"/>
              <w:rPr>
                <w:rFonts w:asciiTheme="minorHAnsi" w:eastAsia="Lucida Sans Unicode" w:hAnsiTheme="minorHAnsi"/>
                <w:sz w:val="18"/>
                <w:szCs w:val="18"/>
                <w:lang w:val="x-none" w:eastAsia="x-none"/>
              </w:rPr>
            </w:pPr>
            <w:r w:rsidRPr="00DD3538">
              <w:rPr>
                <w:rFonts w:asciiTheme="minorHAnsi" w:eastAsia="Lucida Sans Unicode" w:hAnsiTheme="minorHAnsi"/>
                <w:sz w:val="18"/>
                <w:szCs w:val="18"/>
              </w:rPr>
              <w:t>Wzmocnienie współpracy transgranicznej i międzyregionalnej</w:t>
            </w:r>
          </w:p>
        </w:tc>
      </w:tr>
      <w:tr w:rsidR="00A028D0" w:rsidRPr="00C15682" w:rsidTr="002F0BD8">
        <w:trPr>
          <w:trHeight w:val="366"/>
        </w:trPr>
        <w:tc>
          <w:tcPr>
            <w:tcW w:w="2268" w:type="dxa"/>
            <w:tcBorders>
              <w:top w:val="single" w:sz="4" w:space="0" w:color="auto"/>
            </w:tcBorders>
          </w:tcPr>
          <w:p w:rsidR="00A028D0" w:rsidRPr="003F337C" w:rsidRDefault="00A028D0" w:rsidP="002F0BD8">
            <w:pPr>
              <w:widowControl w:val="0"/>
              <w:suppressLineNumbers/>
              <w:suppressAutoHyphens/>
              <w:rPr>
                <w:rFonts w:asciiTheme="minorHAnsi" w:eastAsia="Lucida Sans Unicode" w:hAnsiTheme="minorHAnsi"/>
                <w:sz w:val="18"/>
                <w:szCs w:val="18"/>
              </w:rPr>
            </w:pPr>
            <w:r w:rsidRPr="003F337C">
              <w:rPr>
                <w:rFonts w:asciiTheme="minorHAnsi" w:eastAsia="Lucida Sans Unicode" w:hAnsiTheme="minorHAnsi"/>
                <w:sz w:val="18"/>
                <w:szCs w:val="18"/>
                <w:lang w:val="x-none" w:eastAsia="x-none"/>
              </w:rPr>
              <w:t>Opis realizacji zadania (</w:t>
            </w:r>
            <w:r w:rsidRPr="003F337C">
              <w:rPr>
                <w:rFonts w:asciiTheme="minorHAnsi" w:eastAsia="Lucida Sans Unicode" w:hAnsiTheme="minorHAnsi"/>
                <w:snapToGrid w:val="0"/>
                <w:sz w:val="18"/>
                <w:szCs w:val="18"/>
                <w:lang w:val="x-none" w:eastAsia="x-none"/>
              </w:rPr>
              <w:t>charakterystyka realizowanego zadania: cel, wykonawcy, podjęte</w:t>
            </w:r>
            <w:r w:rsidRPr="003F337C">
              <w:rPr>
                <w:rFonts w:asciiTheme="minorHAnsi" w:eastAsia="Lucida Sans Unicode" w:hAnsiTheme="minorHAnsi"/>
                <w:snapToGrid w:val="0"/>
                <w:sz w:val="18"/>
                <w:szCs w:val="18"/>
                <w:lang w:val="x-none" w:eastAsia="x-none"/>
              </w:rPr>
              <w:br/>
              <w:t>i zrealizowane działania)</w:t>
            </w:r>
          </w:p>
        </w:tc>
        <w:tc>
          <w:tcPr>
            <w:tcW w:w="7082" w:type="dxa"/>
            <w:tcBorders>
              <w:top w:val="single" w:sz="4" w:space="0" w:color="auto"/>
            </w:tcBorders>
          </w:tcPr>
          <w:p w:rsidR="00A028D0" w:rsidRPr="003F337C" w:rsidRDefault="00A028D0" w:rsidP="002F0BD8">
            <w:pPr>
              <w:widowControl w:val="0"/>
              <w:suppressLineNumbers/>
              <w:suppressAutoHyphens/>
              <w:jc w:val="both"/>
              <w:rPr>
                <w:rFonts w:asciiTheme="minorHAnsi" w:eastAsia="Lucida Sans Unicode" w:hAnsiTheme="minorHAnsi"/>
                <w:sz w:val="18"/>
                <w:szCs w:val="18"/>
              </w:rPr>
            </w:pPr>
            <w:r w:rsidRPr="003F337C">
              <w:rPr>
                <w:rFonts w:asciiTheme="minorHAnsi" w:eastAsia="Lucida Sans Unicode" w:hAnsiTheme="minorHAnsi"/>
                <w:sz w:val="18"/>
                <w:szCs w:val="18"/>
              </w:rPr>
              <w:t>W ramach zadania przewidziano następujące przedsięwzięcia:</w:t>
            </w:r>
          </w:p>
          <w:p w:rsidR="00A028D0" w:rsidRPr="003F337C" w:rsidRDefault="00A028D0" w:rsidP="0042189C">
            <w:pPr>
              <w:pStyle w:val="Akapitzlist"/>
              <w:widowControl w:val="0"/>
              <w:numPr>
                <w:ilvl w:val="0"/>
                <w:numId w:val="43"/>
              </w:numPr>
              <w:suppressLineNumbers/>
              <w:tabs>
                <w:tab w:val="left" w:pos="168"/>
              </w:tabs>
              <w:suppressAutoHyphens/>
              <w:ind w:left="0" w:firstLine="0"/>
              <w:jc w:val="both"/>
              <w:rPr>
                <w:rFonts w:asciiTheme="minorHAnsi" w:eastAsia="Lucida Sans Unicode" w:hAnsiTheme="minorHAnsi"/>
                <w:sz w:val="18"/>
                <w:szCs w:val="18"/>
              </w:rPr>
            </w:pPr>
            <w:r w:rsidRPr="003F337C">
              <w:rPr>
                <w:rFonts w:asciiTheme="minorHAnsi" w:eastAsia="Lucida Sans Unicode" w:hAnsiTheme="minorHAnsi"/>
                <w:sz w:val="18"/>
                <w:szCs w:val="18"/>
              </w:rPr>
              <w:t>przygotowanie i udział w spotkaniach polsko-niemieckich, głównie z parterami z Brandenburgii i Saksonii;</w:t>
            </w:r>
          </w:p>
          <w:p w:rsidR="00A028D0" w:rsidRPr="003F337C" w:rsidRDefault="00A028D0" w:rsidP="0042189C">
            <w:pPr>
              <w:pStyle w:val="Akapitzlist"/>
              <w:widowControl w:val="0"/>
              <w:numPr>
                <w:ilvl w:val="0"/>
                <w:numId w:val="43"/>
              </w:numPr>
              <w:suppressLineNumbers/>
              <w:tabs>
                <w:tab w:val="left" w:pos="168"/>
              </w:tabs>
              <w:suppressAutoHyphens/>
              <w:ind w:left="0" w:firstLine="0"/>
              <w:jc w:val="both"/>
              <w:rPr>
                <w:rFonts w:asciiTheme="minorHAnsi" w:eastAsia="Lucida Sans Unicode" w:hAnsiTheme="minorHAnsi"/>
                <w:sz w:val="18"/>
                <w:szCs w:val="18"/>
              </w:rPr>
            </w:pPr>
            <w:proofErr w:type="spellStart"/>
            <w:r w:rsidRPr="003F337C">
              <w:rPr>
                <w:rFonts w:asciiTheme="minorHAnsi" w:eastAsia="Lucida Sans Unicode" w:hAnsiTheme="minorHAnsi"/>
                <w:sz w:val="18"/>
                <w:szCs w:val="18"/>
                <w:lang w:val="pl-PL"/>
              </w:rPr>
              <w:t>współprzewodnictwo</w:t>
            </w:r>
            <w:proofErr w:type="spellEnd"/>
            <w:r w:rsidRPr="003F337C">
              <w:rPr>
                <w:rFonts w:asciiTheme="minorHAnsi" w:eastAsia="Lucida Sans Unicode" w:hAnsiTheme="minorHAnsi"/>
                <w:sz w:val="18"/>
                <w:szCs w:val="18"/>
              </w:rPr>
              <w:t xml:space="preserve"> Polsko-Niemieckiego Komitetu ds. Współpracy Międzyregionalnej działającego w ramach Polsko-Niemieckiej Komisji Międzyrządowej ds. Współpracy Przygranicznej i Międzyregionalnej;</w:t>
            </w:r>
          </w:p>
          <w:p w:rsidR="00A028D0" w:rsidRPr="003F337C" w:rsidRDefault="00A028D0" w:rsidP="0042189C">
            <w:pPr>
              <w:pStyle w:val="Akapitzlist"/>
              <w:widowControl w:val="0"/>
              <w:numPr>
                <w:ilvl w:val="0"/>
                <w:numId w:val="43"/>
              </w:numPr>
              <w:suppressLineNumbers/>
              <w:tabs>
                <w:tab w:val="left" w:pos="168"/>
              </w:tabs>
              <w:suppressAutoHyphens/>
              <w:ind w:left="0" w:firstLine="0"/>
              <w:jc w:val="both"/>
              <w:rPr>
                <w:rFonts w:asciiTheme="minorHAnsi" w:eastAsia="Lucida Sans Unicode" w:hAnsiTheme="minorHAnsi"/>
                <w:sz w:val="18"/>
                <w:szCs w:val="18"/>
              </w:rPr>
            </w:pPr>
            <w:r w:rsidRPr="003F337C">
              <w:rPr>
                <w:rFonts w:asciiTheme="minorHAnsi" w:eastAsia="Lucida Sans Unicode" w:hAnsiTheme="minorHAnsi"/>
                <w:sz w:val="18"/>
                <w:szCs w:val="18"/>
              </w:rPr>
              <w:t>współpracę w ramach Polsko-Niemieckiej Komisji Międzyrządowej ds. Współpracy Przygranicznej i Międzyregionalnej;</w:t>
            </w:r>
          </w:p>
          <w:p w:rsidR="00A028D0" w:rsidRPr="003F337C" w:rsidRDefault="00A028D0" w:rsidP="0042189C">
            <w:pPr>
              <w:pStyle w:val="Akapitzlist"/>
              <w:widowControl w:val="0"/>
              <w:numPr>
                <w:ilvl w:val="0"/>
                <w:numId w:val="43"/>
              </w:numPr>
              <w:suppressLineNumbers/>
              <w:tabs>
                <w:tab w:val="left" w:pos="168"/>
              </w:tabs>
              <w:suppressAutoHyphens/>
              <w:ind w:left="0" w:firstLine="0"/>
              <w:jc w:val="both"/>
              <w:rPr>
                <w:rFonts w:asciiTheme="minorHAnsi" w:eastAsia="Lucida Sans Unicode" w:hAnsiTheme="minorHAnsi"/>
                <w:sz w:val="18"/>
                <w:szCs w:val="18"/>
              </w:rPr>
            </w:pPr>
            <w:r w:rsidRPr="003F337C">
              <w:rPr>
                <w:rFonts w:asciiTheme="minorHAnsi" w:eastAsia="Lucida Sans Unicode" w:hAnsiTheme="minorHAnsi"/>
                <w:sz w:val="18"/>
                <w:szCs w:val="18"/>
              </w:rPr>
              <w:t>współpracę w ramach Inicjatywy Partnerstwa Odry</w:t>
            </w:r>
            <w:r w:rsidRPr="003F337C">
              <w:rPr>
                <w:rFonts w:ascii="Verdana" w:hAnsi="Verdana"/>
                <w:sz w:val="18"/>
                <w:szCs w:val="18"/>
                <w:lang w:val="pl-PL" w:eastAsia="pl-PL"/>
              </w:rPr>
              <w:t xml:space="preserve"> </w:t>
            </w:r>
            <w:r w:rsidRPr="003F337C">
              <w:rPr>
                <w:rFonts w:asciiTheme="minorHAnsi" w:eastAsia="Lucida Sans Unicode" w:hAnsiTheme="minorHAnsi"/>
                <w:sz w:val="18"/>
                <w:szCs w:val="18"/>
                <w:lang w:val="pl-PL"/>
              </w:rPr>
              <w:t>i udział w Szczycie Politycznym Partnerstwa Odra</w:t>
            </w:r>
            <w:r w:rsidRPr="003F337C">
              <w:rPr>
                <w:rFonts w:asciiTheme="minorHAnsi" w:eastAsia="Lucida Sans Unicode" w:hAnsiTheme="minorHAnsi"/>
                <w:sz w:val="18"/>
                <w:szCs w:val="18"/>
              </w:rPr>
              <w:t>;</w:t>
            </w:r>
          </w:p>
          <w:p w:rsidR="00A028D0" w:rsidRPr="003F337C" w:rsidRDefault="00A028D0" w:rsidP="0042189C">
            <w:pPr>
              <w:pStyle w:val="Akapitzlist"/>
              <w:widowControl w:val="0"/>
              <w:numPr>
                <w:ilvl w:val="0"/>
                <w:numId w:val="43"/>
              </w:numPr>
              <w:suppressLineNumbers/>
              <w:tabs>
                <w:tab w:val="left" w:pos="168"/>
              </w:tabs>
              <w:suppressAutoHyphens/>
              <w:ind w:left="0" w:firstLine="0"/>
              <w:jc w:val="both"/>
              <w:rPr>
                <w:rFonts w:asciiTheme="minorHAnsi" w:eastAsia="Lucida Sans Unicode" w:hAnsiTheme="minorHAnsi"/>
                <w:sz w:val="18"/>
                <w:szCs w:val="18"/>
              </w:rPr>
            </w:pPr>
            <w:r w:rsidRPr="003F337C">
              <w:rPr>
                <w:rFonts w:asciiTheme="minorHAnsi" w:eastAsia="Lucida Sans Unicode" w:hAnsiTheme="minorHAnsi"/>
                <w:sz w:val="18"/>
                <w:szCs w:val="18"/>
              </w:rPr>
              <w:t>wspieranie Lubusko-Brandenburskiej Grupy Roboczej ds. Rynku Pracy;</w:t>
            </w:r>
          </w:p>
          <w:p w:rsidR="00A028D0" w:rsidRPr="003F337C" w:rsidRDefault="00A028D0" w:rsidP="0042189C">
            <w:pPr>
              <w:pStyle w:val="Akapitzlist"/>
              <w:widowControl w:val="0"/>
              <w:numPr>
                <w:ilvl w:val="0"/>
                <w:numId w:val="43"/>
              </w:numPr>
              <w:suppressLineNumbers/>
              <w:tabs>
                <w:tab w:val="left" w:pos="168"/>
              </w:tabs>
              <w:suppressAutoHyphens/>
              <w:ind w:left="0" w:firstLine="0"/>
              <w:jc w:val="both"/>
              <w:rPr>
                <w:rFonts w:asciiTheme="minorHAnsi" w:eastAsia="Lucida Sans Unicode" w:hAnsiTheme="minorHAnsi"/>
                <w:sz w:val="18"/>
                <w:szCs w:val="18"/>
              </w:rPr>
            </w:pPr>
            <w:r w:rsidRPr="003F337C">
              <w:rPr>
                <w:rFonts w:asciiTheme="minorHAnsi" w:eastAsia="Lucida Sans Unicode" w:hAnsiTheme="minorHAnsi"/>
                <w:sz w:val="18"/>
                <w:szCs w:val="18"/>
              </w:rPr>
              <w:t xml:space="preserve">działalność Regionalnego Punktu Kontaktowego Programu </w:t>
            </w:r>
            <w:proofErr w:type="spellStart"/>
            <w:r w:rsidRPr="003F337C">
              <w:rPr>
                <w:rFonts w:asciiTheme="minorHAnsi" w:eastAsia="Lucida Sans Unicode" w:hAnsiTheme="minorHAnsi"/>
                <w:sz w:val="18"/>
                <w:szCs w:val="18"/>
              </w:rPr>
              <w:t>Interreg</w:t>
            </w:r>
            <w:proofErr w:type="spellEnd"/>
            <w:r w:rsidRPr="003F337C">
              <w:rPr>
                <w:rFonts w:asciiTheme="minorHAnsi" w:eastAsia="Lucida Sans Unicode" w:hAnsiTheme="minorHAnsi"/>
                <w:sz w:val="18"/>
                <w:szCs w:val="18"/>
              </w:rPr>
              <w:t xml:space="preserve"> VA BB-PL 2014-2020 w strukturach UMWL – doradztwo dla beneficjentów i informacja o Programie;</w:t>
            </w:r>
          </w:p>
          <w:p w:rsidR="00A028D0" w:rsidRPr="003F337C" w:rsidRDefault="00A028D0" w:rsidP="0042189C">
            <w:pPr>
              <w:pStyle w:val="Akapitzlist"/>
              <w:widowControl w:val="0"/>
              <w:numPr>
                <w:ilvl w:val="0"/>
                <w:numId w:val="43"/>
              </w:numPr>
              <w:suppressLineNumbers/>
              <w:tabs>
                <w:tab w:val="left" w:pos="168"/>
                <w:tab w:val="left" w:pos="310"/>
              </w:tabs>
              <w:suppressAutoHyphens/>
              <w:ind w:left="0" w:firstLine="0"/>
              <w:jc w:val="both"/>
              <w:rPr>
                <w:rFonts w:asciiTheme="minorHAnsi" w:eastAsia="Lucida Sans Unicode" w:hAnsiTheme="minorHAnsi"/>
                <w:sz w:val="18"/>
                <w:szCs w:val="18"/>
              </w:rPr>
            </w:pPr>
            <w:r w:rsidRPr="003F337C">
              <w:rPr>
                <w:rFonts w:asciiTheme="minorHAnsi" w:eastAsia="Lucida Sans Unicode" w:hAnsiTheme="minorHAnsi"/>
                <w:sz w:val="18"/>
                <w:szCs w:val="18"/>
              </w:rPr>
              <w:t>organizacje szkoleń i konferencji dla beneficjentów;</w:t>
            </w:r>
          </w:p>
          <w:p w:rsidR="00A028D0" w:rsidRPr="003F337C" w:rsidRDefault="00A028D0" w:rsidP="0042189C">
            <w:pPr>
              <w:pStyle w:val="Akapitzlist"/>
              <w:widowControl w:val="0"/>
              <w:numPr>
                <w:ilvl w:val="0"/>
                <w:numId w:val="43"/>
              </w:numPr>
              <w:suppressLineNumbers/>
              <w:tabs>
                <w:tab w:val="left" w:pos="168"/>
                <w:tab w:val="left" w:pos="310"/>
              </w:tabs>
              <w:suppressAutoHyphens/>
              <w:ind w:left="0" w:firstLine="0"/>
              <w:jc w:val="both"/>
              <w:rPr>
                <w:rFonts w:asciiTheme="minorHAnsi" w:eastAsia="Lucida Sans Unicode" w:hAnsiTheme="minorHAnsi"/>
                <w:sz w:val="18"/>
                <w:szCs w:val="18"/>
              </w:rPr>
            </w:pPr>
            <w:r w:rsidRPr="003F337C">
              <w:rPr>
                <w:rFonts w:asciiTheme="minorHAnsi" w:eastAsia="Lucida Sans Unicode" w:hAnsiTheme="minorHAnsi"/>
                <w:sz w:val="18"/>
                <w:szCs w:val="18"/>
              </w:rPr>
              <w:t xml:space="preserve">przygotowanie kampanii informacyjnej Program </w:t>
            </w:r>
            <w:proofErr w:type="spellStart"/>
            <w:r w:rsidRPr="003F337C">
              <w:rPr>
                <w:rFonts w:asciiTheme="minorHAnsi" w:eastAsia="Lucida Sans Unicode" w:hAnsiTheme="minorHAnsi"/>
                <w:sz w:val="18"/>
                <w:szCs w:val="18"/>
              </w:rPr>
              <w:t>Interreg</w:t>
            </w:r>
            <w:proofErr w:type="spellEnd"/>
            <w:r w:rsidRPr="003F337C">
              <w:rPr>
                <w:rFonts w:asciiTheme="minorHAnsi" w:eastAsia="Lucida Sans Unicode" w:hAnsiTheme="minorHAnsi"/>
                <w:sz w:val="18"/>
                <w:szCs w:val="18"/>
              </w:rPr>
              <w:t xml:space="preserve"> VA BB-PL 2014-2020</w:t>
            </w:r>
            <w:r w:rsidRPr="003F337C">
              <w:rPr>
                <w:rFonts w:asciiTheme="minorHAnsi" w:eastAsia="Lucida Sans Unicode" w:hAnsiTheme="minorHAnsi"/>
                <w:sz w:val="18"/>
                <w:szCs w:val="18"/>
                <w:lang w:val="pl-PL"/>
              </w:rPr>
              <w:t>;</w:t>
            </w:r>
          </w:p>
          <w:p w:rsidR="00A028D0" w:rsidRPr="003F337C" w:rsidRDefault="00A028D0" w:rsidP="0042189C">
            <w:pPr>
              <w:pStyle w:val="Akapitzlist"/>
              <w:widowControl w:val="0"/>
              <w:numPr>
                <w:ilvl w:val="0"/>
                <w:numId w:val="43"/>
              </w:numPr>
              <w:suppressLineNumbers/>
              <w:tabs>
                <w:tab w:val="left" w:pos="168"/>
                <w:tab w:val="left" w:pos="310"/>
              </w:tabs>
              <w:suppressAutoHyphens/>
              <w:ind w:left="0" w:firstLine="0"/>
              <w:jc w:val="both"/>
              <w:rPr>
                <w:rFonts w:asciiTheme="minorHAnsi" w:eastAsia="Lucida Sans Unicode" w:hAnsiTheme="minorHAnsi"/>
                <w:sz w:val="18"/>
                <w:szCs w:val="18"/>
              </w:rPr>
            </w:pPr>
            <w:r w:rsidRPr="003F337C">
              <w:rPr>
                <w:rFonts w:asciiTheme="minorHAnsi" w:eastAsia="Lucida Sans Unicode" w:hAnsiTheme="minorHAnsi"/>
                <w:sz w:val="18"/>
                <w:szCs w:val="18"/>
              </w:rPr>
              <w:t xml:space="preserve">członkostwo w: Komitecie Monitorującym Program </w:t>
            </w:r>
            <w:proofErr w:type="spellStart"/>
            <w:r w:rsidRPr="003F337C">
              <w:rPr>
                <w:rFonts w:asciiTheme="minorHAnsi" w:eastAsia="Lucida Sans Unicode" w:hAnsiTheme="minorHAnsi"/>
                <w:sz w:val="18"/>
                <w:szCs w:val="18"/>
              </w:rPr>
              <w:t>Interreg</w:t>
            </w:r>
            <w:proofErr w:type="spellEnd"/>
            <w:r w:rsidRPr="003F337C">
              <w:rPr>
                <w:rFonts w:asciiTheme="minorHAnsi" w:eastAsia="Lucida Sans Unicode" w:hAnsiTheme="minorHAnsi"/>
                <w:sz w:val="18"/>
                <w:szCs w:val="18"/>
              </w:rPr>
              <w:t xml:space="preserve"> PL-SN 2014-2020 i Komitecie Monitorującym Program </w:t>
            </w:r>
            <w:proofErr w:type="spellStart"/>
            <w:r w:rsidRPr="003F337C">
              <w:rPr>
                <w:rFonts w:asciiTheme="minorHAnsi" w:eastAsia="Lucida Sans Unicode" w:hAnsiTheme="minorHAnsi"/>
                <w:sz w:val="18"/>
                <w:szCs w:val="18"/>
              </w:rPr>
              <w:t>Interreg</w:t>
            </w:r>
            <w:proofErr w:type="spellEnd"/>
            <w:r w:rsidRPr="003F337C">
              <w:rPr>
                <w:rFonts w:asciiTheme="minorHAnsi" w:eastAsia="Lucida Sans Unicode" w:hAnsiTheme="minorHAnsi"/>
                <w:sz w:val="18"/>
                <w:szCs w:val="18"/>
              </w:rPr>
              <w:t xml:space="preserve"> VA BB-PL;</w:t>
            </w:r>
          </w:p>
          <w:p w:rsidR="00A028D0" w:rsidRPr="003F337C" w:rsidRDefault="00A028D0" w:rsidP="0042189C">
            <w:pPr>
              <w:pStyle w:val="Akapitzlist"/>
              <w:widowControl w:val="0"/>
              <w:numPr>
                <w:ilvl w:val="0"/>
                <w:numId w:val="43"/>
              </w:numPr>
              <w:suppressLineNumbers/>
              <w:tabs>
                <w:tab w:val="left" w:pos="168"/>
                <w:tab w:val="left" w:pos="310"/>
              </w:tabs>
              <w:suppressAutoHyphens/>
              <w:ind w:left="0" w:firstLine="0"/>
              <w:jc w:val="both"/>
              <w:rPr>
                <w:rFonts w:asciiTheme="minorHAnsi" w:eastAsia="Lucida Sans Unicode" w:hAnsiTheme="minorHAnsi"/>
                <w:sz w:val="18"/>
                <w:szCs w:val="18"/>
              </w:rPr>
            </w:pPr>
            <w:r w:rsidRPr="003F337C">
              <w:rPr>
                <w:rFonts w:asciiTheme="minorHAnsi" w:eastAsia="Lucida Sans Unicode" w:hAnsiTheme="minorHAnsi"/>
                <w:sz w:val="18"/>
                <w:szCs w:val="18"/>
              </w:rPr>
              <w:t>przygotowanie dokumentów programowych na kolejne perspektywy finansowe UE w zakresie Europejskiej Współpracy Terytorialnej.</w:t>
            </w:r>
          </w:p>
        </w:tc>
      </w:tr>
      <w:tr w:rsidR="00A028D0" w:rsidRPr="00C15682" w:rsidTr="002F0BD8">
        <w:tc>
          <w:tcPr>
            <w:tcW w:w="2268" w:type="dxa"/>
          </w:tcPr>
          <w:p w:rsidR="00A028D0" w:rsidRPr="003F337C" w:rsidRDefault="00A028D0" w:rsidP="002F0BD8">
            <w:pPr>
              <w:widowControl w:val="0"/>
              <w:suppressLineNumbers/>
              <w:suppressAutoHyphens/>
              <w:rPr>
                <w:rFonts w:asciiTheme="minorHAnsi" w:eastAsia="Lucida Sans Unicode" w:hAnsiTheme="minorHAnsi"/>
                <w:sz w:val="18"/>
                <w:szCs w:val="18"/>
                <w:lang w:val="x-none" w:eastAsia="x-none"/>
              </w:rPr>
            </w:pPr>
            <w:r w:rsidRPr="003F337C">
              <w:rPr>
                <w:rFonts w:asciiTheme="minorHAnsi" w:eastAsia="Lucida Sans Unicode" w:hAnsiTheme="minorHAnsi"/>
                <w:sz w:val="18"/>
                <w:szCs w:val="18"/>
                <w:lang w:val="x-none" w:eastAsia="x-none"/>
              </w:rPr>
              <w:t>Uzyskane efekty</w:t>
            </w:r>
            <w:r w:rsidRPr="003F337C">
              <w:rPr>
                <w:rFonts w:asciiTheme="minorHAnsi" w:eastAsia="Lucida Sans Unicode" w:hAnsiTheme="minorHAnsi"/>
                <w:sz w:val="18"/>
                <w:szCs w:val="18"/>
                <w:lang w:eastAsia="x-none"/>
              </w:rPr>
              <w:br/>
            </w:r>
            <w:r w:rsidRPr="003F337C">
              <w:rPr>
                <w:rFonts w:asciiTheme="minorHAnsi" w:eastAsia="Lucida Sans Unicode" w:hAnsiTheme="minorHAnsi"/>
                <w:sz w:val="18"/>
                <w:szCs w:val="18"/>
                <w:lang w:val="x-none" w:eastAsia="x-none"/>
              </w:rPr>
              <w:t>(</w:t>
            </w:r>
            <w:r w:rsidRPr="003F337C">
              <w:rPr>
                <w:rFonts w:asciiTheme="minorHAnsi" w:eastAsia="Lucida Sans Unicode" w:hAnsiTheme="minorHAnsi"/>
                <w:snapToGrid w:val="0"/>
                <w:sz w:val="18"/>
                <w:szCs w:val="18"/>
                <w:lang w:val="x-none" w:eastAsia="x-none"/>
              </w:rPr>
              <w:t>w ujęciu ilościowym</w:t>
            </w:r>
            <w:r w:rsidRPr="003F337C">
              <w:rPr>
                <w:rFonts w:asciiTheme="minorHAnsi" w:eastAsia="Lucida Sans Unicode" w:hAnsiTheme="minorHAnsi"/>
                <w:snapToGrid w:val="0"/>
                <w:sz w:val="18"/>
                <w:szCs w:val="18"/>
                <w:lang w:eastAsia="x-none"/>
              </w:rPr>
              <w:br/>
            </w:r>
            <w:r w:rsidRPr="003F337C">
              <w:rPr>
                <w:rFonts w:asciiTheme="minorHAnsi" w:eastAsia="Lucida Sans Unicode" w:hAnsiTheme="minorHAnsi"/>
                <w:snapToGrid w:val="0"/>
                <w:sz w:val="18"/>
                <w:szCs w:val="18"/>
                <w:lang w:val="x-none" w:eastAsia="x-none"/>
              </w:rPr>
              <w:t>i jakościowym</w:t>
            </w:r>
            <w:r w:rsidRPr="003F337C">
              <w:rPr>
                <w:rFonts w:asciiTheme="minorHAnsi" w:eastAsia="Lucida Sans Unicode" w:hAnsiTheme="minorHAnsi"/>
                <w:sz w:val="18"/>
                <w:szCs w:val="18"/>
                <w:lang w:val="x-none" w:eastAsia="x-none"/>
              </w:rPr>
              <w:t>)</w:t>
            </w:r>
          </w:p>
        </w:tc>
        <w:tc>
          <w:tcPr>
            <w:tcW w:w="7082" w:type="dxa"/>
          </w:tcPr>
          <w:p w:rsidR="00A028D0" w:rsidRPr="003F337C" w:rsidRDefault="00A028D0" w:rsidP="002F0BD8">
            <w:pPr>
              <w:widowControl w:val="0"/>
              <w:suppressLineNumbers/>
              <w:suppressAutoHyphens/>
              <w:jc w:val="both"/>
              <w:rPr>
                <w:rFonts w:asciiTheme="minorHAnsi" w:eastAsia="Lucida Sans Unicode" w:hAnsiTheme="minorHAnsi"/>
                <w:sz w:val="18"/>
                <w:szCs w:val="18"/>
                <w:lang w:eastAsia="x-none"/>
              </w:rPr>
            </w:pPr>
            <w:r w:rsidRPr="003F337C">
              <w:rPr>
                <w:rFonts w:asciiTheme="minorHAnsi" w:eastAsia="Lucida Sans Unicode" w:hAnsiTheme="minorHAnsi"/>
                <w:sz w:val="18"/>
                <w:szCs w:val="18"/>
                <w:lang w:eastAsia="x-none"/>
              </w:rPr>
              <w:t>Wzmocnienie współpracy transgranicznej i międzyregionalnej.</w:t>
            </w:r>
          </w:p>
        </w:tc>
      </w:tr>
      <w:tr w:rsidR="00A028D0" w:rsidRPr="00C15682" w:rsidTr="002F0BD8">
        <w:tc>
          <w:tcPr>
            <w:tcW w:w="2268" w:type="dxa"/>
          </w:tcPr>
          <w:p w:rsidR="00A028D0" w:rsidRPr="003F337C" w:rsidRDefault="00A028D0" w:rsidP="002F0BD8">
            <w:pPr>
              <w:widowControl w:val="0"/>
              <w:suppressLineNumbers/>
              <w:suppressAutoHyphens/>
              <w:rPr>
                <w:rFonts w:asciiTheme="minorHAnsi" w:eastAsia="Lucida Sans Unicode" w:hAnsiTheme="minorHAnsi"/>
                <w:sz w:val="18"/>
                <w:szCs w:val="18"/>
                <w:lang w:val="x-none" w:eastAsia="x-none"/>
              </w:rPr>
            </w:pPr>
            <w:r w:rsidRPr="003F337C">
              <w:rPr>
                <w:rFonts w:asciiTheme="minorHAnsi" w:eastAsia="Lucida Sans Unicode" w:hAnsiTheme="minorHAnsi"/>
                <w:sz w:val="18"/>
                <w:szCs w:val="18"/>
                <w:lang w:val="x-none" w:eastAsia="x-none"/>
              </w:rPr>
              <w:t>Środki wydatkowane</w:t>
            </w:r>
            <w:r w:rsidRPr="003F337C">
              <w:rPr>
                <w:rFonts w:asciiTheme="minorHAnsi" w:eastAsia="Lucida Sans Unicode" w:hAnsiTheme="minorHAnsi"/>
                <w:sz w:val="18"/>
                <w:szCs w:val="18"/>
                <w:lang w:val="x-none" w:eastAsia="x-none"/>
              </w:rPr>
              <w:br/>
              <w:t>w 2019 r. (w tys. zł)</w:t>
            </w:r>
          </w:p>
        </w:tc>
        <w:tc>
          <w:tcPr>
            <w:tcW w:w="7082" w:type="dxa"/>
          </w:tcPr>
          <w:p w:rsidR="00A028D0" w:rsidRPr="003F337C" w:rsidRDefault="00A028D0" w:rsidP="002F0BD8">
            <w:pPr>
              <w:widowControl w:val="0"/>
              <w:suppressLineNumbers/>
              <w:suppressAutoHyphens/>
              <w:jc w:val="both"/>
              <w:rPr>
                <w:rFonts w:asciiTheme="minorHAnsi" w:eastAsia="Lucida Sans Unicode" w:hAnsiTheme="minorHAnsi"/>
                <w:sz w:val="18"/>
                <w:szCs w:val="18"/>
                <w:lang w:val="x-none" w:eastAsia="x-none"/>
              </w:rPr>
            </w:pPr>
            <w:r w:rsidRPr="003F337C">
              <w:rPr>
                <w:rFonts w:asciiTheme="minorHAnsi" w:hAnsiTheme="minorHAnsi"/>
                <w:sz w:val="18"/>
                <w:szCs w:val="18"/>
              </w:rPr>
              <w:t xml:space="preserve">Program </w:t>
            </w:r>
            <w:proofErr w:type="spellStart"/>
            <w:r w:rsidRPr="003F337C">
              <w:rPr>
                <w:rFonts w:asciiTheme="minorHAnsi" w:hAnsiTheme="minorHAnsi"/>
                <w:sz w:val="18"/>
                <w:szCs w:val="18"/>
              </w:rPr>
              <w:t>Interreg</w:t>
            </w:r>
            <w:proofErr w:type="spellEnd"/>
            <w:r w:rsidRPr="003F337C">
              <w:rPr>
                <w:rFonts w:asciiTheme="minorHAnsi" w:hAnsiTheme="minorHAnsi"/>
                <w:sz w:val="18"/>
                <w:szCs w:val="18"/>
              </w:rPr>
              <w:t xml:space="preserve"> VA BB-</w:t>
            </w:r>
            <w:proofErr w:type="spellStart"/>
            <w:r w:rsidRPr="003F337C">
              <w:rPr>
                <w:rFonts w:asciiTheme="minorHAnsi" w:hAnsiTheme="minorHAnsi"/>
                <w:sz w:val="18"/>
                <w:szCs w:val="18"/>
              </w:rPr>
              <w:t>Pl</w:t>
            </w:r>
            <w:proofErr w:type="spellEnd"/>
            <w:r w:rsidRPr="003F337C">
              <w:rPr>
                <w:rFonts w:asciiTheme="minorHAnsi" w:hAnsiTheme="minorHAnsi"/>
                <w:sz w:val="18"/>
                <w:szCs w:val="18"/>
              </w:rPr>
              <w:t xml:space="preserve"> 2014-2020, Program </w:t>
            </w:r>
            <w:proofErr w:type="spellStart"/>
            <w:r w:rsidRPr="003F337C">
              <w:rPr>
                <w:rFonts w:asciiTheme="minorHAnsi" w:hAnsiTheme="minorHAnsi"/>
                <w:sz w:val="18"/>
                <w:szCs w:val="18"/>
              </w:rPr>
              <w:t>Interreg</w:t>
            </w:r>
            <w:proofErr w:type="spellEnd"/>
            <w:r w:rsidRPr="003F337C">
              <w:rPr>
                <w:rFonts w:asciiTheme="minorHAnsi" w:hAnsiTheme="minorHAnsi"/>
                <w:sz w:val="18"/>
                <w:szCs w:val="18"/>
              </w:rPr>
              <w:t xml:space="preserve"> PL-SN, środki budżetu województwa lubuskiego.</w:t>
            </w:r>
          </w:p>
        </w:tc>
      </w:tr>
    </w:tbl>
    <w:p w:rsidR="00A028D0" w:rsidRPr="00C15682" w:rsidRDefault="00A028D0" w:rsidP="00A028D0">
      <w:pPr>
        <w:jc w:val="center"/>
        <w:rPr>
          <w:rFonts w:asciiTheme="minorHAnsi" w:hAnsiTheme="minorHAnsi"/>
          <w:b/>
          <w:sz w:val="18"/>
          <w:szCs w:val="18"/>
          <w:highlight w:val="yellow"/>
        </w:rPr>
      </w:pPr>
    </w:p>
    <w:p w:rsidR="00D66980" w:rsidRPr="00C15682" w:rsidRDefault="00D66980" w:rsidP="00A028D0">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52492C" w:rsidRDefault="00A028D0" w:rsidP="002F0BD8">
            <w:pPr>
              <w:pStyle w:val="Nagwektabeli"/>
              <w:spacing w:after="0"/>
              <w:jc w:val="left"/>
              <w:rPr>
                <w:rFonts w:asciiTheme="minorHAnsi" w:hAnsiTheme="minorHAnsi"/>
                <w:b w:val="0"/>
                <w:bCs w:val="0"/>
                <w:i w:val="0"/>
                <w:iCs w:val="0"/>
                <w:sz w:val="18"/>
                <w:szCs w:val="18"/>
              </w:rPr>
            </w:pPr>
            <w:r w:rsidRPr="0052492C">
              <w:rPr>
                <w:rFonts w:asciiTheme="minorHAnsi" w:hAnsiTheme="minorHAnsi"/>
                <w:b w:val="0"/>
                <w:bCs w:val="0"/>
                <w:i w:val="0"/>
                <w:iCs w:val="0"/>
                <w:sz w:val="18"/>
                <w:szCs w:val="18"/>
                <w:lang w:val="pl-PL" w:eastAsia="pl-PL"/>
              </w:rPr>
              <w:t>Priorytet 4</w:t>
            </w:r>
          </w:p>
        </w:tc>
        <w:tc>
          <w:tcPr>
            <w:tcW w:w="7082" w:type="dxa"/>
          </w:tcPr>
          <w:p w:rsidR="00A028D0" w:rsidRPr="0052492C" w:rsidRDefault="00A028D0" w:rsidP="002F0BD8">
            <w:pPr>
              <w:pStyle w:val="Nagwektabeli"/>
              <w:spacing w:after="0"/>
              <w:jc w:val="both"/>
              <w:rPr>
                <w:rFonts w:asciiTheme="minorHAnsi" w:hAnsiTheme="minorHAnsi"/>
                <w:b w:val="0"/>
                <w:bCs w:val="0"/>
                <w:i w:val="0"/>
                <w:iCs w:val="0"/>
                <w:sz w:val="18"/>
                <w:szCs w:val="18"/>
                <w:lang w:val="pl-PL" w:eastAsia="pl-PL"/>
              </w:rPr>
            </w:pPr>
            <w:r w:rsidRPr="0052492C">
              <w:rPr>
                <w:rFonts w:asciiTheme="minorHAnsi" w:hAnsiTheme="minorHAnsi"/>
                <w:b w:val="0"/>
                <w:i w:val="0"/>
                <w:sz w:val="18"/>
                <w:szCs w:val="18"/>
                <w:lang w:val="pl-PL" w:eastAsia="pl-PL"/>
              </w:rPr>
              <w:t>Wzmacnianie efektywności podejmowanych działań</w:t>
            </w:r>
          </w:p>
        </w:tc>
      </w:tr>
      <w:tr w:rsidR="00A028D0" w:rsidRPr="00C15682" w:rsidTr="002F0BD8">
        <w:trPr>
          <w:trHeight w:val="186"/>
        </w:trPr>
        <w:tc>
          <w:tcPr>
            <w:tcW w:w="2268" w:type="dxa"/>
          </w:tcPr>
          <w:p w:rsidR="00A028D0" w:rsidRPr="0052492C" w:rsidRDefault="00A028D0" w:rsidP="002F0BD8">
            <w:pPr>
              <w:pStyle w:val="Zawartotabeli"/>
              <w:spacing w:after="0"/>
              <w:rPr>
                <w:rFonts w:asciiTheme="minorHAnsi" w:hAnsiTheme="minorHAnsi"/>
                <w:sz w:val="18"/>
                <w:szCs w:val="18"/>
              </w:rPr>
            </w:pPr>
            <w:r w:rsidRPr="0052492C">
              <w:rPr>
                <w:rFonts w:asciiTheme="minorHAnsi" w:hAnsiTheme="minorHAnsi"/>
                <w:sz w:val="18"/>
                <w:szCs w:val="18"/>
                <w:lang w:val="pl-PL" w:eastAsia="pl-PL"/>
              </w:rPr>
              <w:t>Cel operacyjny 4.1.</w:t>
            </w:r>
          </w:p>
        </w:tc>
        <w:tc>
          <w:tcPr>
            <w:tcW w:w="7082" w:type="dxa"/>
          </w:tcPr>
          <w:p w:rsidR="00A028D0" w:rsidRPr="0052492C" w:rsidRDefault="00A028D0" w:rsidP="002F0BD8">
            <w:pPr>
              <w:pStyle w:val="Zawartotabeli"/>
              <w:spacing w:after="0"/>
              <w:jc w:val="both"/>
              <w:rPr>
                <w:rFonts w:asciiTheme="minorHAnsi" w:hAnsiTheme="minorHAnsi"/>
                <w:sz w:val="18"/>
                <w:szCs w:val="18"/>
                <w:lang w:val="pl-PL" w:eastAsia="pl-PL"/>
              </w:rPr>
            </w:pPr>
            <w:r w:rsidRPr="0052492C">
              <w:rPr>
                <w:rFonts w:asciiTheme="minorHAnsi" w:hAnsiTheme="minorHAnsi"/>
                <w:bCs/>
                <w:sz w:val="18"/>
                <w:szCs w:val="18"/>
                <w:lang w:val="pl-PL" w:eastAsia="pl-PL"/>
              </w:rPr>
              <w:t>Rozwój partnerskiego podejścia do konstrukcji i podejmowania działań</w:t>
            </w:r>
          </w:p>
        </w:tc>
      </w:tr>
      <w:tr w:rsidR="00A028D0" w:rsidRPr="00C15682" w:rsidTr="002F0BD8">
        <w:trPr>
          <w:trHeight w:val="366"/>
        </w:trPr>
        <w:tc>
          <w:tcPr>
            <w:tcW w:w="2268" w:type="dxa"/>
          </w:tcPr>
          <w:p w:rsidR="00A028D0" w:rsidRPr="0052492C" w:rsidRDefault="00A028D0" w:rsidP="002F0BD8">
            <w:pPr>
              <w:pStyle w:val="Zawartotabeli"/>
              <w:spacing w:after="0"/>
              <w:rPr>
                <w:rFonts w:asciiTheme="minorHAnsi" w:hAnsiTheme="minorHAnsi"/>
                <w:sz w:val="18"/>
                <w:szCs w:val="18"/>
              </w:rPr>
            </w:pPr>
            <w:r w:rsidRPr="0052492C">
              <w:rPr>
                <w:rFonts w:asciiTheme="minorHAnsi" w:hAnsiTheme="minorHAnsi"/>
                <w:sz w:val="18"/>
                <w:szCs w:val="18"/>
                <w:lang w:val="pl-PL" w:eastAsia="pl-PL"/>
              </w:rPr>
              <w:t>Tytuł zadania 4.1.3.</w:t>
            </w:r>
          </w:p>
        </w:tc>
        <w:tc>
          <w:tcPr>
            <w:tcW w:w="7082" w:type="dxa"/>
          </w:tcPr>
          <w:p w:rsidR="00A028D0" w:rsidRPr="0052492C" w:rsidRDefault="00A028D0" w:rsidP="002F0BD8">
            <w:pPr>
              <w:pStyle w:val="Zawartotabeli"/>
              <w:spacing w:after="0"/>
              <w:jc w:val="both"/>
              <w:rPr>
                <w:rFonts w:asciiTheme="minorHAnsi" w:hAnsiTheme="minorHAnsi"/>
                <w:sz w:val="18"/>
                <w:szCs w:val="18"/>
              </w:rPr>
            </w:pPr>
            <w:r w:rsidRPr="0052492C">
              <w:rPr>
                <w:rFonts w:asciiTheme="minorHAnsi" w:eastAsia="Times New Roman" w:hAnsiTheme="minorHAnsi"/>
                <w:sz w:val="18"/>
                <w:szCs w:val="18"/>
                <w:lang w:eastAsia="pl-PL"/>
              </w:rPr>
              <w:t>Poprawa warunków rozwoju podmiotów ES oraz wzmacnianie potencjału instytucji otoczenia sektora w województwie lubuskim</w:t>
            </w:r>
          </w:p>
        </w:tc>
      </w:tr>
      <w:tr w:rsidR="00A028D0" w:rsidRPr="00C15682" w:rsidTr="002F0BD8">
        <w:trPr>
          <w:trHeight w:val="366"/>
        </w:trPr>
        <w:tc>
          <w:tcPr>
            <w:tcW w:w="2268" w:type="dxa"/>
          </w:tcPr>
          <w:p w:rsidR="00A028D0" w:rsidRPr="0052492C" w:rsidRDefault="00A028D0" w:rsidP="002F0BD8">
            <w:pPr>
              <w:pStyle w:val="Zawartotabeli"/>
              <w:spacing w:after="0"/>
              <w:rPr>
                <w:rFonts w:asciiTheme="minorHAnsi" w:hAnsiTheme="minorHAnsi"/>
                <w:sz w:val="18"/>
                <w:szCs w:val="18"/>
                <w:lang w:val="pl-PL" w:eastAsia="pl-PL"/>
              </w:rPr>
            </w:pPr>
            <w:r w:rsidRPr="0052492C">
              <w:rPr>
                <w:rFonts w:asciiTheme="minorHAnsi" w:hAnsiTheme="minorHAnsi"/>
                <w:sz w:val="18"/>
                <w:szCs w:val="18"/>
              </w:rPr>
              <w:t>Opis realizacji zadania (</w:t>
            </w:r>
            <w:r w:rsidRPr="0052492C">
              <w:rPr>
                <w:rFonts w:asciiTheme="minorHAnsi" w:hAnsiTheme="minorHAnsi"/>
                <w:snapToGrid w:val="0"/>
                <w:sz w:val="18"/>
                <w:szCs w:val="18"/>
              </w:rPr>
              <w:t>charakterystyka realizowanego zadania: cel, wykonawcy, podjęte</w:t>
            </w:r>
            <w:r w:rsidRPr="0052492C">
              <w:rPr>
                <w:rFonts w:asciiTheme="minorHAnsi" w:hAnsiTheme="minorHAnsi"/>
                <w:snapToGrid w:val="0"/>
                <w:sz w:val="18"/>
                <w:szCs w:val="18"/>
              </w:rPr>
              <w:br/>
              <w:t>i zrealizowane działania)</w:t>
            </w:r>
          </w:p>
        </w:tc>
        <w:tc>
          <w:tcPr>
            <w:tcW w:w="7082" w:type="dxa"/>
          </w:tcPr>
          <w:p w:rsidR="00A028D0" w:rsidRPr="0052492C" w:rsidRDefault="00A028D0" w:rsidP="002F0BD8">
            <w:pPr>
              <w:pStyle w:val="Zawartotabeli"/>
              <w:spacing w:after="0"/>
              <w:jc w:val="both"/>
              <w:rPr>
                <w:rFonts w:asciiTheme="minorHAnsi" w:hAnsiTheme="minorHAnsi"/>
                <w:sz w:val="18"/>
                <w:szCs w:val="18"/>
                <w:lang w:val="pl-PL" w:eastAsia="pl-PL"/>
              </w:rPr>
            </w:pPr>
            <w:r w:rsidRPr="0052492C">
              <w:rPr>
                <w:rFonts w:asciiTheme="minorHAnsi" w:hAnsiTheme="minorHAnsi"/>
                <w:sz w:val="18"/>
                <w:szCs w:val="18"/>
                <w:lang w:val="pl-PL" w:eastAsia="pl-PL"/>
              </w:rPr>
              <w:t xml:space="preserve">Regionalny Ośrodek Polityki Społecznej w Zielonej Górze od stycznia 2019 r. realizował II edycję projektu „Efekt synergii – koordynacja lubuskiej ekonomii społecznej” w ramach RPO-Lubuskie 2020, który ma na celu poprawę warunków rozwoju ekonomii społecznej oraz wzmacnianie potencjału instytucji otoczenia sektora w województwie lubuskim poprzez organizowanie procesów programowania, współpracy międzysektorowej oraz koordynację działań realizowanych przez kluczowych interesariuszy. </w:t>
            </w:r>
          </w:p>
          <w:p w:rsidR="00A028D0" w:rsidRPr="0052492C" w:rsidRDefault="00A028D0" w:rsidP="002F0BD8">
            <w:pPr>
              <w:pStyle w:val="Zawartotabeli"/>
              <w:spacing w:after="0"/>
              <w:jc w:val="both"/>
              <w:rPr>
                <w:rFonts w:asciiTheme="minorHAnsi" w:hAnsiTheme="minorHAnsi"/>
                <w:sz w:val="18"/>
                <w:szCs w:val="18"/>
                <w:lang w:val="pl-PL" w:eastAsia="pl-PL"/>
              </w:rPr>
            </w:pPr>
            <w:r w:rsidRPr="0052492C">
              <w:rPr>
                <w:rFonts w:asciiTheme="minorHAnsi" w:hAnsiTheme="minorHAnsi"/>
                <w:sz w:val="18"/>
                <w:szCs w:val="18"/>
                <w:lang w:val="pl-PL" w:eastAsia="pl-PL"/>
              </w:rPr>
              <w:t>Działania projektowe obejmują:</w:t>
            </w:r>
          </w:p>
          <w:p w:rsidR="00A028D0" w:rsidRPr="0052492C" w:rsidRDefault="00A028D0" w:rsidP="0042189C">
            <w:pPr>
              <w:pStyle w:val="Akapitzlist"/>
              <w:numPr>
                <w:ilvl w:val="0"/>
                <w:numId w:val="142"/>
              </w:numPr>
              <w:tabs>
                <w:tab w:val="left" w:pos="172"/>
              </w:tabs>
              <w:ind w:left="0" w:firstLine="0"/>
              <w:rPr>
                <w:rFonts w:asciiTheme="minorHAnsi" w:hAnsiTheme="minorHAnsi" w:cstheme="minorHAnsi"/>
                <w:sz w:val="18"/>
                <w:szCs w:val="18"/>
              </w:rPr>
            </w:pPr>
            <w:r w:rsidRPr="0052492C">
              <w:rPr>
                <w:rFonts w:asciiTheme="minorHAnsi" w:hAnsiTheme="minorHAnsi" w:cstheme="minorHAnsi"/>
                <w:sz w:val="18"/>
                <w:szCs w:val="18"/>
              </w:rPr>
              <w:t>tworzenie i wzmacnianie sieci współpracy w zakresie rozwoju ekonomii społecznej;</w:t>
            </w:r>
          </w:p>
          <w:p w:rsidR="00A028D0" w:rsidRPr="0052492C" w:rsidRDefault="00A028D0" w:rsidP="0042189C">
            <w:pPr>
              <w:pStyle w:val="Akapitzlist"/>
              <w:numPr>
                <w:ilvl w:val="0"/>
                <w:numId w:val="142"/>
              </w:numPr>
              <w:tabs>
                <w:tab w:val="left" w:pos="172"/>
              </w:tabs>
              <w:ind w:left="0" w:firstLine="0"/>
              <w:rPr>
                <w:rFonts w:asciiTheme="minorHAnsi" w:hAnsiTheme="minorHAnsi" w:cstheme="minorHAnsi"/>
                <w:sz w:val="18"/>
                <w:szCs w:val="18"/>
              </w:rPr>
            </w:pPr>
            <w:r w:rsidRPr="0052492C">
              <w:rPr>
                <w:rFonts w:asciiTheme="minorHAnsi" w:hAnsiTheme="minorHAnsi" w:cstheme="minorHAnsi"/>
                <w:sz w:val="18"/>
                <w:szCs w:val="18"/>
              </w:rPr>
              <w:t>widoczność podmiotów ekonomii społecznej;</w:t>
            </w:r>
          </w:p>
          <w:p w:rsidR="00A028D0" w:rsidRDefault="00A028D0" w:rsidP="0042189C">
            <w:pPr>
              <w:pStyle w:val="Akapitzlist"/>
              <w:numPr>
                <w:ilvl w:val="0"/>
                <w:numId w:val="142"/>
              </w:numPr>
              <w:tabs>
                <w:tab w:val="left" w:pos="172"/>
              </w:tabs>
              <w:ind w:left="0" w:firstLine="0"/>
              <w:rPr>
                <w:rFonts w:asciiTheme="minorHAnsi" w:hAnsiTheme="minorHAnsi" w:cstheme="minorHAnsi"/>
                <w:sz w:val="18"/>
                <w:szCs w:val="18"/>
              </w:rPr>
            </w:pPr>
            <w:r w:rsidRPr="0052492C">
              <w:rPr>
                <w:rFonts w:asciiTheme="minorHAnsi" w:hAnsiTheme="minorHAnsi" w:cstheme="minorHAnsi"/>
                <w:sz w:val="18"/>
                <w:szCs w:val="18"/>
              </w:rPr>
              <w:lastRenderedPageBreak/>
              <w:t>wzmocnienie działań reintegracyjnych</w:t>
            </w:r>
            <w:r w:rsidR="00F34383">
              <w:rPr>
                <w:rFonts w:asciiTheme="minorHAnsi" w:hAnsiTheme="minorHAnsi" w:cstheme="minorHAnsi"/>
                <w:sz w:val="18"/>
                <w:szCs w:val="18"/>
                <w:lang w:val="pl-PL"/>
              </w:rPr>
              <w:t>;</w:t>
            </w:r>
          </w:p>
          <w:p w:rsidR="00A028D0" w:rsidRPr="0052492C" w:rsidRDefault="00A028D0" w:rsidP="0042189C">
            <w:pPr>
              <w:pStyle w:val="Akapitzlist"/>
              <w:numPr>
                <w:ilvl w:val="0"/>
                <w:numId w:val="142"/>
              </w:numPr>
              <w:tabs>
                <w:tab w:val="left" w:pos="172"/>
              </w:tabs>
              <w:ind w:left="0" w:firstLine="0"/>
              <w:rPr>
                <w:lang w:val="pl-PL" w:eastAsia="pl-PL"/>
              </w:rPr>
            </w:pPr>
            <w:r w:rsidRPr="0052492C">
              <w:rPr>
                <w:rFonts w:asciiTheme="minorHAnsi" w:hAnsiTheme="minorHAnsi" w:cstheme="minorHAnsi"/>
                <w:sz w:val="18"/>
                <w:szCs w:val="18"/>
              </w:rPr>
              <w:t>programowanie ekonomii społecznej</w:t>
            </w:r>
            <w:r>
              <w:rPr>
                <w:rFonts w:asciiTheme="minorHAnsi" w:hAnsiTheme="minorHAnsi" w:cstheme="minorHAnsi"/>
                <w:sz w:val="18"/>
                <w:szCs w:val="18"/>
              </w:rPr>
              <w:t>.</w:t>
            </w:r>
          </w:p>
        </w:tc>
      </w:tr>
      <w:tr w:rsidR="00A028D0" w:rsidRPr="00C15682" w:rsidTr="002F0BD8">
        <w:tc>
          <w:tcPr>
            <w:tcW w:w="2268" w:type="dxa"/>
          </w:tcPr>
          <w:p w:rsidR="00A028D0" w:rsidRPr="006A7BF3" w:rsidRDefault="00A028D0" w:rsidP="002F0BD8">
            <w:pPr>
              <w:pStyle w:val="Zawartotabeli"/>
              <w:spacing w:after="0"/>
              <w:rPr>
                <w:rFonts w:asciiTheme="minorHAnsi" w:hAnsiTheme="minorHAnsi"/>
                <w:sz w:val="18"/>
                <w:szCs w:val="18"/>
              </w:rPr>
            </w:pPr>
            <w:r w:rsidRPr="006A7BF3">
              <w:rPr>
                <w:rFonts w:asciiTheme="minorHAnsi" w:hAnsiTheme="minorHAnsi"/>
                <w:sz w:val="18"/>
                <w:szCs w:val="18"/>
              </w:rPr>
              <w:lastRenderedPageBreak/>
              <w:t>Uzyskane efekty</w:t>
            </w:r>
            <w:r w:rsidRPr="006A7BF3">
              <w:rPr>
                <w:rFonts w:asciiTheme="minorHAnsi" w:hAnsiTheme="minorHAnsi"/>
                <w:sz w:val="18"/>
                <w:szCs w:val="18"/>
                <w:lang w:val="pl-PL"/>
              </w:rPr>
              <w:br/>
            </w:r>
            <w:r w:rsidRPr="006A7BF3">
              <w:rPr>
                <w:rFonts w:asciiTheme="minorHAnsi" w:hAnsiTheme="minorHAnsi"/>
                <w:sz w:val="18"/>
                <w:szCs w:val="18"/>
              </w:rPr>
              <w:t>(</w:t>
            </w:r>
            <w:r w:rsidRPr="006A7BF3">
              <w:rPr>
                <w:rFonts w:asciiTheme="minorHAnsi" w:hAnsiTheme="minorHAnsi"/>
                <w:snapToGrid w:val="0"/>
                <w:sz w:val="18"/>
                <w:szCs w:val="18"/>
              </w:rPr>
              <w:t>w ujęciu ilościowym</w:t>
            </w:r>
            <w:r w:rsidRPr="006A7BF3">
              <w:rPr>
                <w:rFonts w:asciiTheme="minorHAnsi" w:hAnsiTheme="minorHAnsi"/>
                <w:snapToGrid w:val="0"/>
                <w:sz w:val="18"/>
                <w:szCs w:val="18"/>
                <w:lang w:val="pl-PL"/>
              </w:rPr>
              <w:br/>
            </w:r>
            <w:r w:rsidRPr="006A7BF3">
              <w:rPr>
                <w:rFonts w:asciiTheme="minorHAnsi" w:hAnsiTheme="minorHAnsi"/>
                <w:snapToGrid w:val="0"/>
                <w:sz w:val="18"/>
                <w:szCs w:val="18"/>
              </w:rPr>
              <w:t>i jakościowym</w:t>
            </w:r>
            <w:r w:rsidRPr="006A7BF3">
              <w:rPr>
                <w:rFonts w:asciiTheme="minorHAnsi" w:hAnsiTheme="minorHAnsi"/>
                <w:sz w:val="18"/>
                <w:szCs w:val="18"/>
              </w:rPr>
              <w:t>)</w:t>
            </w:r>
          </w:p>
        </w:tc>
        <w:tc>
          <w:tcPr>
            <w:tcW w:w="7082" w:type="dxa"/>
          </w:tcPr>
          <w:p w:rsidR="00A028D0" w:rsidRPr="006A7BF3" w:rsidRDefault="00A028D0" w:rsidP="002F0BD8">
            <w:pPr>
              <w:pStyle w:val="Zawartotabeli"/>
              <w:spacing w:after="0"/>
              <w:jc w:val="both"/>
              <w:rPr>
                <w:rFonts w:asciiTheme="minorHAnsi" w:hAnsiTheme="minorHAnsi"/>
                <w:sz w:val="18"/>
                <w:szCs w:val="18"/>
                <w:lang w:val="pl-PL"/>
              </w:rPr>
            </w:pPr>
            <w:r w:rsidRPr="006A7BF3">
              <w:rPr>
                <w:rFonts w:asciiTheme="minorHAnsi" w:hAnsiTheme="minorHAnsi"/>
                <w:sz w:val="18"/>
                <w:szCs w:val="18"/>
                <w:lang w:val="pl-PL"/>
              </w:rPr>
              <w:t>Ujęcie ilościowe:</w:t>
            </w:r>
          </w:p>
          <w:p w:rsidR="00A028D0" w:rsidRPr="006A7BF3" w:rsidRDefault="00A028D0" w:rsidP="0042189C">
            <w:pPr>
              <w:pStyle w:val="Zawartotabeli"/>
              <w:numPr>
                <w:ilvl w:val="0"/>
                <w:numId w:val="142"/>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1 raport dotyczący koordynacji sektora ekonomii społecznej;</w:t>
            </w:r>
          </w:p>
          <w:p w:rsidR="00A028D0" w:rsidRPr="006A7BF3" w:rsidRDefault="00A028D0" w:rsidP="0042189C">
            <w:pPr>
              <w:pStyle w:val="Zawartotabeli"/>
              <w:numPr>
                <w:ilvl w:val="0"/>
                <w:numId w:val="142"/>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1 raport z przeprowadzonej diagnozy stanu ekonomii społecznej w województwie lubuskim;</w:t>
            </w:r>
          </w:p>
          <w:p w:rsidR="00A028D0" w:rsidRPr="006A7BF3" w:rsidRDefault="00A028D0" w:rsidP="0042189C">
            <w:pPr>
              <w:pStyle w:val="Zawartotabeli"/>
              <w:numPr>
                <w:ilvl w:val="0"/>
                <w:numId w:val="142"/>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1 raport dot</w:t>
            </w:r>
            <w:r>
              <w:rPr>
                <w:rFonts w:asciiTheme="minorHAnsi" w:hAnsiTheme="minorHAnsi"/>
                <w:sz w:val="18"/>
                <w:szCs w:val="18"/>
                <w:lang w:val="pl-PL"/>
              </w:rPr>
              <w:t>yczący</w:t>
            </w:r>
            <w:r w:rsidRPr="006A7BF3">
              <w:rPr>
                <w:rFonts w:asciiTheme="minorHAnsi" w:hAnsiTheme="minorHAnsi"/>
                <w:sz w:val="18"/>
                <w:szCs w:val="18"/>
                <w:lang w:val="pl-PL"/>
              </w:rPr>
              <w:t xml:space="preserve"> stosowania przez JST zamówień społecznie odpowiedzialnych;</w:t>
            </w:r>
          </w:p>
          <w:p w:rsidR="00A028D0" w:rsidRPr="006A7BF3" w:rsidRDefault="00A028D0" w:rsidP="0042189C">
            <w:pPr>
              <w:pStyle w:val="Zawartotabeli"/>
              <w:numPr>
                <w:ilvl w:val="0"/>
                <w:numId w:val="142"/>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2 posiedzenia Regionalnego Komitetu Rozwoju Ekonomii Społecznej;</w:t>
            </w:r>
          </w:p>
          <w:p w:rsidR="00A028D0" w:rsidRPr="006A7BF3" w:rsidRDefault="00A028D0" w:rsidP="0042189C">
            <w:pPr>
              <w:pStyle w:val="Zawartotabeli"/>
              <w:numPr>
                <w:ilvl w:val="0"/>
                <w:numId w:val="142"/>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2 spotkania zespołu roboczego ds. opracowywania LPRES na lata 2021-2023;</w:t>
            </w:r>
          </w:p>
          <w:p w:rsidR="00A028D0" w:rsidRPr="006A7BF3" w:rsidRDefault="00A028D0" w:rsidP="0042189C">
            <w:pPr>
              <w:pStyle w:val="Zawartotabeli"/>
              <w:numPr>
                <w:ilvl w:val="0"/>
                <w:numId w:val="142"/>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6 powiatowych spotkań z przedstawicielami JST zajmującymi się tworzeniem dokumentów strategicznych, zamówieniami publicznymi oraz współpracą;</w:t>
            </w:r>
          </w:p>
          <w:p w:rsidR="00A028D0" w:rsidRPr="006A7BF3" w:rsidRDefault="00A028D0" w:rsidP="0042189C">
            <w:pPr>
              <w:pStyle w:val="Zawartotabeli"/>
              <w:numPr>
                <w:ilvl w:val="0"/>
                <w:numId w:val="142"/>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3 spotkania dotyczące ścieżek reintegracji;</w:t>
            </w:r>
          </w:p>
          <w:p w:rsidR="00A028D0" w:rsidRPr="006A7BF3" w:rsidRDefault="00D66980" w:rsidP="0042189C">
            <w:pPr>
              <w:pStyle w:val="Zawartotabeli"/>
              <w:numPr>
                <w:ilvl w:val="0"/>
                <w:numId w:val="142"/>
              </w:numPr>
              <w:tabs>
                <w:tab w:val="left" w:pos="175"/>
              </w:tabs>
              <w:spacing w:after="0"/>
              <w:ind w:left="0" w:firstLine="0"/>
              <w:jc w:val="both"/>
              <w:rPr>
                <w:rFonts w:asciiTheme="minorHAnsi" w:hAnsiTheme="minorHAnsi"/>
                <w:sz w:val="18"/>
                <w:szCs w:val="18"/>
                <w:lang w:val="pl-PL"/>
              </w:rPr>
            </w:pPr>
            <w:r>
              <w:rPr>
                <w:rFonts w:asciiTheme="minorHAnsi" w:hAnsiTheme="minorHAnsi"/>
                <w:sz w:val="18"/>
                <w:szCs w:val="18"/>
                <w:lang w:val="pl-PL"/>
              </w:rPr>
              <w:t>1 spotkanie upowszechniające i promujące</w:t>
            </w:r>
            <w:r w:rsidR="00A028D0" w:rsidRPr="006A7BF3">
              <w:rPr>
                <w:rFonts w:asciiTheme="minorHAnsi" w:hAnsiTheme="minorHAnsi"/>
                <w:sz w:val="18"/>
                <w:szCs w:val="18"/>
                <w:lang w:val="pl-PL"/>
              </w:rPr>
              <w:t xml:space="preserve"> koncepcję systemu standaryzacji PES o charakterze reintegracyjnym;</w:t>
            </w:r>
          </w:p>
          <w:p w:rsidR="00A028D0" w:rsidRPr="006A7BF3" w:rsidRDefault="00A028D0" w:rsidP="0042189C">
            <w:pPr>
              <w:pStyle w:val="Zawartotabeli"/>
              <w:numPr>
                <w:ilvl w:val="0"/>
                <w:numId w:val="142"/>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2 warsztaty dla interesariuszy Lubuskiego Programu Rozwoju Ekonomii Społecznej;</w:t>
            </w:r>
          </w:p>
          <w:p w:rsidR="00A028D0" w:rsidRPr="006A7BF3" w:rsidRDefault="00A028D0" w:rsidP="0042189C">
            <w:pPr>
              <w:pStyle w:val="Zawartotabeli"/>
              <w:numPr>
                <w:ilvl w:val="0"/>
                <w:numId w:val="142"/>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1 kampania promująca zagadnienia ekonomii społecznej;</w:t>
            </w:r>
          </w:p>
          <w:p w:rsidR="00A028D0" w:rsidRPr="006A7BF3" w:rsidRDefault="00A028D0" w:rsidP="0042189C">
            <w:pPr>
              <w:pStyle w:val="Zawartotabeli"/>
              <w:numPr>
                <w:ilvl w:val="0"/>
                <w:numId w:val="142"/>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2 wydarzenia regionalne dot. ekonomii społecznej tj.: fora, targi, konferencje;</w:t>
            </w:r>
          </w:p>
          <w:p w:rsidR="00A028D0" w:rsidRPr="006A7BF3" w:rsidRDefault="00A028D0" w:rsidP="0042189C">
            <w:pPr>
              <w:pStyle w:val="Zawartotabeli"/>
              <w:numPr>
                <w:ilvl w:val="0"/>
                <w:numId w:val="142"/>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58 osób, które wzięły udział w 3 wizytach studyjnych, związanych z kluczowymi sferami rozwoju;</w:t>
            </w:r>
          </w:p>
          <w:p w:rsidR="00A028D0" w:rsidRPr="006A7BF3" w:rsidRDefault="00A028D0" w:rsidP="0042189C">
            <w:pPr>
              <w:pStyle w:val="Zawartotabeli"/>
              <w:numPr>
                <w:ilvl w:val="0"/>
                <w:numId w:val="142"/>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20 liderów lokalnych, byłych uczestników Akademii Liderów Lokalnych, wzięło udział w spotkaniu sieciującym;</w:t>
            </w:r>
          </w:p>
          <w:p w:rsidR="00A028D0" w:rsidRPr="006A7BF3" w:rsidRDefault="00A028D0" w:rsidP="0042189C">
            <w:pPr>
              <w:pStyle w:val="Zawartotabeli"/>
              <w:numPr>
                <w:ilvl w:val="0"/>
                <w:numId w:val="142"/>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przeprowadzono 100 godzin doradztwa specjalistycznego w zakresie tworzenia lokalnych dokumentów strategicznych oraz stosowania zamówień społecznie odpowiedzialnych</w:t>
            </w:r>
            <w:r>
              <w:rPr>
                <w:rFonts w:asciiTheme="minorHAnsi" w:hAnsiTheme="minorHAnsi"/>
                <w:sz w:val="18"/>
                <w:szCs w:val="18"/>
                <w:lang w:val="pl-PL"/>
              </w:rPr>
              <w:t>.</w:t>
            </w:r>
          </w:p>
          <w:p w:rsidR="00A028D0" w:rsidRPr="006A7BF3" w:rsidRDefault="00A028D0" w:rsidP="002F0BD8">
            <w:pPr>
              <w:pStyle w:val="Zawartotabeli"/>
              <w:tabs>
                <w:tab w:val="left" w:pos="175"/>
              </w:tabs>
              <w:spacing w:after="0"/>
              <w:jc w:val="both"/>
              <w:rPr>
                <w:rFonts w:asciiTheme="minorHAnsi" w:hAnsiTheme="minorHAnsi"/>
                <w:sz w:val="18"/>
                <w:szCs w:val="18"/>
                <w:lang w:val="pl-PL"/>
              </w:rPr>
            </w:pPr>
          </w:p>
          <w:p w:rsidR="00A028D0" w:rsidRPr="006A7BF3" w:rsidRDefault="00A028D0" w:rsidP="002F0BD8">
            <w:pPr>
              <w:pStyle w:val="Zawartotabeli"/>
              <w:tabs>
                <w:tab w:val="left" w:pos="175"/>
              </w:tabs>
              <w:spacing w:after="0"/>
              <w:jc w:val="both"/>
              <w:rPr>
                <w:rFonts w:asciiTheme="minorHAnsi" w:hAnsiTheme="minorHAnsi"/>
                <w:sz w:val="18"/>
                <w:szCs w:val="18"/>
                <w:lang w:val="pl-PL"/>
              </w:rPr>
            </w:pPr>
            <w:r w:rsidRPr="006A7BF3">
              <w:rPr>
                <w:rFonts w:asciiTheme="minorHAnsi" w:hAnsiTheme="minorHAnsi"/>
                <w:sz w:val="18"/>
                <w:szCs w:val="18"/>
                <w:lang w:val="pl-PL"/>
              </w:rPr>
              <w:t>Ujęcie jakościowe:</w:t>
            </w:r>
          </w:p>
          <w:p w:rsidR="00A028D0" w:rsidRPr="006A7BF3" w:rsidRDefault="00A028D0" w:rsidP="0042189C">
            <w:pPr>
              <w:pStyle w:val="Zawartotabeli"/>
              <w:numPr>
                <w:ilvl w:val="0"/>
                <w:numId w:val="143"/>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wymiana doświadczeń w obszarze ekonomii społecznej przez uczestników projektu;</w:t>
            </w:r>
          </w:p>
          <w:p w:rsidR="00A028D0" w:rsidRPr="006A7BF3" w:rsidRDefault="00A028D0" w:rsidP="0042189C">
            <w:pPr>
              <w:pStyle w:val="Zawartotabeli"/>
              <w:numPr>
                <w:ilvl w:val="0"/>
                <w:numId w:val="143"/>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zwiększenie widoczności podmiotów ekonomii społecznej;</w:t>
            </w:r>
          </w:p>
          <w:p w:rsidR="00A028D0" w:rsidRPr="006A7BF3" w:rsidRDefault="00A028D0" w:rsidP="0042189C">
            <w:pPr>
              <w:pStyle w:val="Zawartotabeli"/>
              <w:numPr>
                <w:ilvl w:val="0"/>
                <w:numId w:val="143"/>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nawiązanie współpracy między PES-</w:t>
            </w:r>
            <w:proofErr w:type="spellStart"/>
            <w:r w:rsidRPr="006A7BF3">
              <w:rPr>
                <w:rFonts w:asciiTheme="minorHAnsi" w:hAnsiTheme="minorHAnsi"/>
                <w:sz w:val="18"/>
                <w:szCs w:val="18"/>
                <w:lang w:val="pl-PL"/>
              </w:rPr>
              <w:t>ami</w:t>
            </w:r>
            <w:proofErr w:type="spellEnd"/>
            <w:r w:rsidRPr="006A7BF3">
              <w:rPr>
                <w:rFonts w:asciiTheme="minorHAnsi" w:hAnsiTheme="minorHAnsi"/>
                <w:sz w:val="18"/>
                <w:szCs w:val="18"/>
                <w:lang w:val="pl-PL"/>
              </w:rPr>
              <w:t xml:space="preserve"> o charakterze reintegracyjnym a jednostkami systemu pomocy społecznej, powiatowymi urzędami pracy oraz OWES;</w:t>
            </w:r>
          </w:p>
          <w:p w:rsidR="00A028D0" w:rsidRPr="006A7BF3" w:rsidRDefault="00A028D0" w:rsidP="0042189C">
            <w:pPr>
              <w:pStyle w:val="Zawartotabeli"/>
              <w:numPr>
                <w:ilvl w:val="0"/>
                <w:numId w:val="143"/>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wyeksponowanie zagadnienia ekonomii społecznej w dokumentach strategicznych gmin i powiatów;</w:t>
            </w:r>
          </w:p>
          <w:p w:rsidR="00A028D0" w:rsidRPr="006A7BF3" w:rsidRDefault="00A028D0" w:rsidP="0042189C">
            <w:pPr>
              <w:pStyle w:val="Zawartotabeli"/>
              <w:numPr>
                <w:ilvl w:val="0"/>
                <w:numId w:val="143"/>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wzrost wiedzy na temat możliwości stosowania klauzul społecznych w zamówieniach publicznych.</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6A7BF3">
              <w:rPr>
                <w:rFonts w:asciiTheme="minorHAnsi" w:hAnsiTheme="minorHAnsi"/>
                <w:sz w:val="18"/>
                <w:szCs w:val="18"/>
              </w:rPr>
              <w:t>Środki wydatkowane</w:t>
            </w:r>
            <w:r w:rsidRPr="006A7BF3">
              <w:rPr>
                <w:rFonts w:asciiTheme="minorHAnsi" w:hAnsiTheme="minorHAnsi"/>
                <w:sz w:val="18"/>
                <w:szCs w:val="18"/>
              </w:rPr>
              <w:br/>
              <w:t>w 2019 r. (w tys. zł)</w:t>
            </w:r>
          </w:p>
        </w:tc>
        <w:tc>
          <w:tcPr>
            <w:tcW w:w="7082" w:type="dxa"/>
          </w:tcPr>
          <w:p w:rsidR="00A028D0" w:rsidRPr="00C15682" w:rsidRDefault="00A028D0" w:rsidP="002F0BD8">
            <w:pPr>
              <w:pStyle w:val="Zawartotabeli"/>
              <w:spacing w:after="0"/>
              <w:jc w:val="both"/>
              <w:rPr>
                <w:rFonts w:asciiTheme="minorHAnsi" w:hAnsiTheme="minorHAnsi"/>
                <w:sz w:val="18"/>
                <w:szCs w:val="18"/>
                <w:highlight w:val="yellow"/>
                <w:lang w:val="pl-PL"/>
              </w:rPr>
            </w:pPr>
            <w:r w:rsidRPr="006A7BF3">
              <w:rPr>
                <w:rFonts w:asciiTheme="minorHAnsi" w:hAnsiTheme="minorHAnsi"/>
                <w:sz w:val="18"/>
                <w:szCs w:val="18"/>
                <w:lang w:val="pl-PL"/>
              </w:rPr>
              <w:t>720,5 tys.</w:t>
            </w:r>
            <w:r w:rsidRPr="006A7BF3">
              <w:rPr>
                <w:rFonts w:asciiTheme="minorHAnsi" w:hAnsiTheme="minorHAnsi"/>
                <w:sz w:val="18"/>
                <w:szCs w:val="18"/>
              </w:rPr>
              <w:t xml:space="preserve"> zł</w:t>
            </w:r>
            <w:r w:rsidRPr="006A7BF3">
              <w:rPr>
                <w:rFonts w:asciiTheme="minorHAnsi" w:hAnsiTheme="minorHAnsi"/>
                <w:sz w:val="18"/>
                <w:szCs w:val="18"/>
                <w:lang w:val="pl-PL"/>
              </w:rPr>
              <w:t>.</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E978EF" w:rsidRDefault="00A028D0" w:rsidP="002F0BD8">
            <w:pPr>
              <w:pStyle w:val="Nagwektabeli"/>
              <w:spacing w:after="0"/>
              <w:jc w:val="left"/>
              <w:rPr>
                <w:rFonts w:asciiTheme="minorHAnsi" w:hAnsiTheme="minorHAnsi"/>
                <w:b w:val="0"/>
                <w:bCs w:val="0"/>
                <w:i w:val="0"/>
                <w:iCs w:val="0"/>
                <w:sz w:val="18"/>
                <w:szCs w:val="18"/>
              </w:rPr>
            </w:pPr>
            <w:r w:rsidRPr="00E978EF">
              <w:rPr>
                <w:rFonts w:asciiTheme="minorHAnsi" w:hAnsiTheme="minorHAnsi"/>
                <w:b w:val="0"/>
                <w:bCs w:val="0"/>
                <w:i w:val="0"/>
                <w:iCs w:val="0"/>
                <w:sz w:val="18"/>
                <w:szCs w:val="18"/>
                <w:lang w:val="pl-PL" w:eastAsia="pl-PL"/>
              </w:rPr>
              <w:t>Priorytet 4</w:t>
            </w:r>
          </w:p>
        </w:tc>
        <w:tc>
          <w:tcPr>
            <w:tcW w:w="7082" w:type="dxa"/>
          </w:tcPr>
          <w:p w:rsidR="00A028D0" w:rsidRPr="00E978EF" w:rsidRDefault="00A028D0" w:rsidP="002F0BD8">
            <w:pPr>
              <w:pStyle w:val="Nagwektabeli"/>
              <w:spacing w:after="0"/>
              <w:jc w:val="both"/>
              <w:rPr>
                <w:rFonts w:asciiTheme="minorHAnsi" w:hAnsiTheme="minorHAnsi"/>
                <w:b w:val="0"/>
                <w:bCs w:val="0"/>
                <w:i w:val="0"/>
                <w:iCs w:val="0"/>
                <w:sz w:val="18"/>
                <w:szCs w:val="18"/>
                <w:lang w:val="pl-PL" w:eastAsia="pl-PL"/>
              </w:rPr>
            </w:pPr>
            <w:r w:rsidRPr="00E978EF">
              <w:rPr>
                <w:rFonts w:asciiTheme="minorHAnsi" w:hAnsiTheme="minorHAnsi"/>
                <w:b w:val="0"/>
                <w:i w:val="0"/>
                <w:sz w:val="18"/>
                <w:szCs w:val="18"/>
                <w:lang w:val="pl-PL" w:eastAsia="pl-PL"/>
              </w:rPr>
              <w:t>Wzmacnianie efektywności podejmowanych działań</w:t>
            </w:r>
          </w:p>
        </w:tc>
      </w:tr>
      <w:tr w:rsidR="00A028D0" w:rsidRPr="00C15682" w:rsidTr="002F0BD8">
        <w:trPr>
          <w:trHeight w:val="311"/>
        </w:trPr>
        <w:tc>
          <w:tcPr>
            <w:tcW w:w="2268" w:type="dxa"/>
          </w:tcPr>
          <w:p w:rsidR="00A028D0" w:rsidRPr="00E978EF" w:rsidRDefault="00A028D0" w:rsidP="002F0BD8">
            <w:pPr>
              <w:pStyle w:val="Zawartotabeli"/>
              <w:spacing w:after="0"/>
              <w:rPr>
                <w:rFonts w:asciiTheme="minorHAnsi" w:hAnsiTheme="minorHAnsi"/>
                <w:sz w:val="18"/>
                <w:szCs w:val="18"/>
              </w:rPr>
            </w:pPr>
            <w:r w:rsidRPr="00E978EF">
              <w:rPr>
                <w:rFonts w:asciiTheme="minorHAnsi" w:hAnsiTheme="minorHAnsi"/>
                <w:sz w:val="18"/>
                <w:szCs w:val="18"/>
                <w:lang w:val="pl-PL" w:eastAsia="pl-PL"/>
              </w:rPr>
              <w:t>Cel operacyjny 4.1.</w:t>
            </w:r>
          </w:p>
        </w:tc>
        <w:tc>
          <w:tcPr>
            <w:tcW w:w="7082" w:type="dxa"/>
          </w:tcPr>
          <w:p w:rsidR="00A028D0" w:rsidRPr="00E978EF" w:rsidRDefault="00A028D0" w:rsidP="002F0BD8">
            <w:pPr>
              <w:pStyle w:val="Zawartotabeli"/>
              <w:spacing w:after="0"/>
              <w:jc w:val="both"/>
              <w:rPr>
                <w:rFonts w:asciiTheme="minorHAnsi" w:hAnsiTheme="minorHAnsi"/>
                <w:sz w:val="18"/>
                <w:szCs w:val="18"/>
                <w:lang w:val="pl-PL" w:eastAsia="pl-PL"/>
              </w:rPr>
            </w:pPr>
            <w:r w:rsidRPr="00E978EF">
              <w:rPr>
                <w:rFonts w:asciiTheme="minorHAnsi" w:hAnsiTheme="minorHAnsi"/>
                <w:bCs/>
                <w:sz w:val="18"/>
                <w:szCs w:val="18"/>
                <w:lang w:val="pl-PL" w:eastAsia="pl-PL"/>
              </w:rPr>
              <w:t>Rozwój partnerskiego podejścia do konstrukcji i podejmowania działań</w:t>
            </w:r>
          </w:p>
        </w:tc>
      </w:tr>
      <w:tr w:rsidR="00A028D0" w:rsidRPr="00C15682" w:rsidTr="002F0BD8">
        <w:trPr>
          <w:trHeight w:val="272"/>
        </w:trPr>
        <w:tc>
          <w:tcPr>
            <w:tcW w:w="2268" w:type="dxa"/>
          </w:tcPr>
          <w:p w:rsidR="00A028D0" w:rsidRPr="00E978EF" w:rsidRDefault="00A028D0" w:rsidP="002F0BD8">
            <w:pPr>
              <w:pStyle w:val="Zawartotabeli"/>
              <w:spacing w:after="0"/>
              <w:rPr>
                <w:rFonts w:asciiTheme="minorHAnsi" w:hAnsiTheme="minorHAnsi"/>
                <w:sz w:val="18"/>
                <w:szCs w:val="18"/>
              </w:rPr>
            </w:pPr>
            <w:r w:rsidRPr="00E978EF">
              <w:rPr>
                <w:rFonts w:asciiTheme="minorHAnsi" w:hAnsiTheme="minorHAnsi"/>
                <w:sz w:val="18"/>
                <w:szCs w:val="18"/>
                <w:lang w:val="pl-PL" w:eastAsia="pl-PL"/>
              </w:rPr>
              <w:t>Tytuł zadania 4.1.4.</w:t>
            </w:r>
          </w:p>
        </w:tc>
        <w:tc>
          <w:tcPr>
            <w:tcW w:w="7082" w:type="dxa"/>
          </w:tcPr>
          <w:p w:rsidR="00A028D0" w:rsidRPr="00E978EF" w:rsidRDefault="00A028D0" w:rsidP="002F0BD8">
            <w:pPr>
              <w:pStyle w:val="Zawartotabeli"/>
              <w:spacing w:after="0"/>
              <w:jc w:val="both"/>
              <w:rPr>
                <w:rFonts w:asciiTheme="minorHAnsi" w:hAnsiTheme="minorHAnsi"/>
                <w:sz w:val="18"/>
                <w:szCs w:val="18"/>
              </w:rPr>
            </w:pPr>
            <w:r w:rsidRPr="00E978EF">
              <w:rPr>
                <w:rFonts w:asciiTheme="minorHAnsi" w:hAnsiTheme="minorHAnsi"/>
                <w:sz w:val="18"/>
                <w:szCs w:val="18"/>
                <w:lang w:val="pl-PL" w:eastAsia="pl-PL"/>
              </w:rPr>
              <w:t>Wspieranie rozwoju agencji zatrudnienia</w:t>
            </w:r>
          </w:p>
        </w:tc>
      </w:tr>
      <w:tr w:rsidR="00A028D0" w:rsidRPr="00C15682" w:rsidTr="00FA4319">
        <w:trPr>
          <w:trHeight w:val="1198"/>
        </w:trPr>
        <w:tc>
          <w:tcPr>
            <w:tcW w:w="2268" w:type="dxa"/>
          </w:tcPr>
          <w:p w:rsidR="00A028D0" w:rsidRPr="00E978EF" w:rsidRDefault="00A028D0" w:rsidP="002F0BD8">
            <w:pPr>
              <w:pStyle w:val="Zawartotabeli"/>
              <w:spacing w:after="0"/>
              <w:rPr>
                <w:rFonts w:asciiTheme="minorHAnsi" w:hAnsiTheme="minorHAnsi"/>
                <w:sz w:val="18"/>
                <w:szCs w:val="18"/>
                <w:lang w:val="pl-PL" w:eastAsia="pl-PL"/>
              </w:rPr>
            </w:pPr>
            <w:r w:rsidRPr="00E978EF">
              <w:rPr>
                <w:rFonts w:asciiTheme="minorHAnsi" w:hAnsiTheme="minorHAnsi"/>
                <w:sz w:val="18"/>
                <w:szCs w:val="18"/>
              </w:rPr>
              <w:t>Opis realizacji zadania (</w:t>
            </w:r>
            <w:r w:rsidRPr="00E978EF">
              <w:rPr>
                <w:rFonts w:asciiTheme="minorHAnsi" w:hAnsiTheme="minorHAnsi"/>
                <w:snapToGrid w:val="0"/>
                <w:sz w:val="18"/>
                <w:szCs w:val="18"/>
              </w:rPr>
              <w:t>charakterystyka realizowanego zadania: cel, wykonawcy, podjęte</w:t>
            </w:r>
            <w:r w:rsidRPr="00E978EF">
              <w:rPr>
                <w:rFonts w:asciiTheme="minorHAnsi" w:hAnsiTheme="minorHAnsi"/>
                <w:snapToGrid w:val="0"/>
                <w:sz w:val="18"/>
                <w:szCs w:val="18"/>
              </w:rPr>
              <w:br/>
              <w:t>i zrealizowane działania)</w:t>
            </w:r>
          </w:p>
        </w:tc>
        <w:tc>
          <w:tcPr>
            <w:tcW w:w="7082" w:type="dxa"/>
          </w:tcPr>
          <w:p w:rsidR="00A028D0" w:rsidRPr="00C15682" w:rsidRDefault="00A028D0" w:rsidP="002F0BD8">
            <w:pPr>
              <w:pStyle w:val="Zawartotabeli"/>
              <w:spacing w:after="0"/>
              <w:jc w:val="both"/>
              <w:rPr>
                <w:rFonts w:asciiTheme="minorHAnsi" w:hAnsiTheme="minorHAnsi"/>
                <w:sz w:val="18"/>
                <w:szCs w:val="18"/>
                <w:highlight w:val="yellow"/>
                <w:lang w:val="pl-PL" w:eastAsia="pl-PL"/>
              </w:rPr>
            </w:pPr>
            <w:r w:rsidRPr="00E978EF">
              <w:rPr>
                <w:rFonts w:asciiTheme="minorHAnsi" w:hAnsiTheme="minorHAnsi"/>
                <w:sz w:val="18"/>
                <w:szCs w:val="18"/>
                <w:lang w:val="pl-PL"/>
              </w:rPr>
              <w:t>Prowadzono</w:t>
            </w:r>
            <w:r w:rsidRPr="00E978EF">
              <w:rPr>
                <w:rFonts w:asciiTheme="minorHAnsi" w:hAnsiTheme="minorHAnsi"/>
                <w:sz w:val="18"/>
                <w:szCs w:val="18"/>
              </w:rPr>
              <w:t xml:space="preserve"> rejestr agencji zatrudnienia (m.in. poprzez wpis lub odmowę dokonania wpisu podmiotów do rejestru</w:t>
            </w:r>
            <w:r w:rsidRPr="00E978EF">
              <w:rPr>
                <w:rFonts w:asciiTheme="minorHAnsi" w:hAnsiTheme="minorHAnsi"/>
                <w:sz w:val="18"/>
                <w:szCs w:val="18"/>
                <w:lang w:val="pl-PL"/>
              </w:rPr>
              <w:t>;</w:t>
            </w:r>
            <w:r w:rsidRPr="00E978EF">
              <w:rPr>
                <w:rFonts w:asciiTheme="minorHAnsi" w:hAnsiTheme="minorHAnsi"/>
                <w:sz w:val="18"/>
                <w:szCs w:val="18"/>
              </w:rPr>
              <w:t xml:space="preserve"> wydawan</w:t>
            </w:r>
            <w:r w:rsidRPr="00E978EF">
              <w:rPr>
                <w:rFonts w:asciiTheme="minorHAnsi" w:hAnsiTheme="minorHAnsi"/>
                <w:sz w:val="18"/>
                <w:szCs w:val="18"/>
                <w:lang w:val="pl-PL"/>
              </w:rPr>
              <w:t>o</w:t>
            </w:r>
            <w:r w:rsidRPr="00E978EF">
              <w:rPr>
                <w:rFonts w:asciiTheme="minorHAnsi" w:hAnsiTheme="minorHAnsi"/>
                <w:sz w:val="18"/>
                <w:szCs w:val="18"/>
              </w:rPr>
              <w:t xml:space="preserve"> certyfikat</w:t>
            </w:r>
            <w:r w:rsidRPr="00E978EF">
              <w:rPr>
                <w:rFonts w:asciiTheme="minorHAnsi" w:hAnsiTheme="minorHAnsi"/>
                <w:sz w:val="18"/>
                <w:szCs w:val="18"/>
                <w:lang w:val="pl-PL"/>
              </w:rPr>
              <w:t>y;</w:t>
            </w:r>
            <w:r w:rsidRPr="00E978EF">
              <w:rPr>
                <w:rFonts w:asciiTheme="minorHAnsi" w:hAnsiTheme="minorHAnsi"/>
                <w:sz w:val="18"/>
                <w:szCs w:val="18"/>
              </w:rPr>
              <w:t xml:space="preserve"> wykreślan</w:t>
            </w:r>
            <w:r w:rsidRPr="00E978EF">
              <w:rPr>
                <w:rFonts w:asciiTheme="minorHAnsi" w:hAnsiTheme="minorHAnsi"/>
                <w:sz w:val="18"/>
                <w:szCs w:val="18"/>
                <w:lang w:val="pl-PL"/>
              </w:rPr>
              <w:t>o</w:t>
            </w:r>
            <w:r w:rsidRPr="00E978EF">
              <w:rPr>
                <w:rFonts w:asciiTheme="minorHAnsi" w:hAnsiTheme="minorHAnsi"/>
                <w:sz w:val="18"/>
                <w:szCs w:val="18"/>
              </w:rPr>
              <w:t xml:space="preserve"> w drodze decyzji administracyjnej podmiot</w:t>
            </w:r>
            <w:r w:rsidRPr="00E978EF">
              <w:rPr>
                <w:rFonts w:asciiTheme="minorHAnsi" w:hAnsiTheme="minorHAnsi"/>
                <w:sz w:val="18"/>
                <w:szCs w:val="18"/>
                <w:lang w:val="pl-PL"/>
              </w:rPr>
              <w:t>y</w:t>
            </w:r>
            <w:r w:rsidRPr="00E978EF">
              <w:rPr>
                <w:rFonts w:asciiTheme="minorHAnsi" w:hAnsiTheme="minorHAnsi"/>
                <w:sz w:val="18"/>
                <w:szCs w:val="18"/>
              </w:rPr>
              <w:t xml:space="preserve"> z rejestru</w:t>
            </w:r>
            <w:r w:rsidRPr="00E978EF">
              <w:rPr>
                <w:rFonts w:asciiTheme="minorHAnsi" w:hAnsiTheme="minorHAnsi"/>
                <w:sz w:val="18"/>
                <w:szCs w:val="18"/>
                <w:lang w:val="pl-PL"/>
              </w:rPr>
              <w:t>;</w:t>
            </w:r>
            <w:r w:rsidRPr="00E978EF">
              <w:rPr>
                <w:rFonts w:asciiTheme="minorHAnsi" w:hAnsiTheme="minorHAnsi"/>
                <w:sz w:val="18"/>
                <w:szCs w:val="18"/>
              </w:rPr>
              <w:t xml:space="preserve"> przyjmowan</w:t>
            </w:r>
            <w:r w:rsidRPr="00E978EF">
              <w:rPr>
                <w:rFonts w:asciiTheme="minorHAnsi" w:hAnsiTheme="minorHAnsi"/>
                <w:sz w:val="18"/>
                <w:szCs w:val="18"/>
                <w:lang w:val="pl-PL"/>
              </w:rPr>
              <w:t>o</w:t>
            </w:r>
            <w:r w:rsidRPr="00E978EF">
              <w:rPr>
                <w:rFonts w:asciiTheme="minorHAnsi" w:hAnsiTheme="minorHAnsi"/>
                <w:sz w:val="18"/>
                <w:szCs w:val="18"/>
              </w:rPr>
              <w:t xml:space="preserve"> informacj</w:t>
            </w:r>
            <w:r w:rsidRPr="00E978EF">
              <w:rPr>
                <w:rFonts w:asciiTheme="minorHAnsi" w:hAnsiTheme="minorHAnsi"/>
                <w:sz w:val="18"/>
                <w:szCs w:val="18"/>
                <w:lang w:val="pl-PL"/>
              </w:rPr>
              <w:t>ę</w:t>
            </w:r>
            <w:r w:rsidRPr="00E978EF">
              <w:rPr>
                <w:rFonts w:asciiTheme="minorHAnsi" w:hAnsiTheme="minorHAnsi"/>
                <w:sz w:val="18"/>
                <w:szCs w:val="18"/>
              </w:rPr>
              <w:t xml:space="preserve"> o zmianie danych objętych wnioskiem o wpis do rejestru oraz o zaprzestaniu działalności</w:t>
            </w:r>
            <w:r w:rsidRPr="00E978EF">
              <w:rPr>
                <w:rFonts w:asciiTheme="minorHAnsi" w:hAnsiTheme="minorHAnsi"/>
                <w:sz w:val="18"/>
                <w:szCs w:val="18"/>
                <w:lang w:val="pl-PL"/>
              </w:rPr>
              <w:t>;</w:t>
            </w:r>
            <w:r w:rsidRPr="00E978EF">
              <w:rPr>
                <w:rFonts w:asciiTheme="minorHAnsi" w:hAnsiTheme="minorHAnsi"/>
                <w:sz w:val="18"/>
                <w:szCs w:val="18"/>
              </w:rPr>
              <w:t xml:space="preserve"> </w:t>
            </w:r>
            <w:r w:rsidRPr="00E978EF">
              <w:rPr>
                <w:rFonts w:asciiTheme="minorHAnsi" w:hAnsiTheme="minorHAnsi"/>
                <w:sz w:val="18"/>
                <w:szCs w:val="18"/>
                <w:lang w:val="pl-PL"/>
              </w:rPr>
              <w:t xml:space="preserve">przeprowadzano </w:t>
            </w:r>
            <w:r w:rsidRPr="00E978EF">
              <w:rPr>
                <w:rFonts w:asciiTheme="minorHAnsi" w:hAnsiTheme="minorHAnsi"/>
                <w:sz w:val="18"/>
                <w:szCs w:val="18"/>
              </w:rPr>
              <w:t>kontrol</w:t>
            </w:r>
            <w:r w:rsidRPr="00E978EF">
              <w:rPr>
                <w:rFonts w:asciiTheme="minorHAnsi" w:hAnsiTheme="minorHAnsi"/>
                <w:sz w:val="18"/>
                <w:szCs w:val="18"/>
                <w:lang w:val="pl-PL"/>
              </w:rPr>
              <w:t>e</w:t>
            </w:r>
            <w:r w:rsidRPr="00E978EF">
              <w:rPr>
                <w:rFonts w:asciiTheme="minorHAnsi" w:hAnsiTheme="minorHAnsi"/>
                <w:sz w:val="18"/>
                <w:szCs w:val="18"/>
              </w:rPr>
              <w:t xml:space="preserve"> w zakresie przestrzegania warunków prowadzenia działalności agencji zatrudnienia</w:t>
            </w:r>
            <w:r w:rsidRPr="00E978EF">
              <w:rPr>
                <w:rFonts w:asciiTheme="minorHAnsi" w:hAnsiTheme="minorHAnsi"/>
                <w:sz w:val="18"/>
                <w:szCs w:val="18"/>
                <w:lang w:val="pl-PL"/>
              </w:rPr>
              <w:t>; udzielano</w:t>
            </w:r>
            <w:r w:rsidRPr="00E978EF">
              <w:rPr>
                <w:rFonts w:asciiTheme="minorHAnsi" w:hAnsiTheme="minorHAnsi"/>
                <w:sz w:val="18"/>
                <w:szCs w:val="18"/>
              </w:rPr>
              <w:t xml:space="preserve"> informacji związanych z rejestrem</w:t>
            </w:r>
            <w:r w:rsidRPr="00E978EF">
              <w:rPr>
                <w:rFonts w:asciiTheme="minorHAnsi" w:hAnsiTheme="minorHAnsi"/>
                <w:sz w:val="18"/>
                <w:szCs w:val="18"/>
                <w:lang w:val="pl-PL"/>
              </w:rPr>
              <w:t>)</w:t>
            </w:r>
            <w:r w:rsidRPr="00E978EF">
              <w:rPr>
                <w:rFonts w:asciiTheme="minorHAnsi" w:hAnsiTheme="minorHAnsi"/>
                <w:sz w:val="18"/>
                <w:szCs w:val="18"/>
              </w:rPr>
              <w:t>.</w:t>
            </w:r>
          </w:p>
        </w:tc>
      </w:tr>
      <w:tr w:rsidR="00A028D0" w:rsidRPr="00C15682" w:rsidTr="002F0BD8">
        <w:tc>
          <w:tcPr>
            <w:tcW w:w="2268" w:type="dxa"/>
          </w:tcPr>
          <w:p w:rsidR="00A028D0" w:rsidRPr="00E978EF" w:rsidRDefault="00A028D0" w:rsidP="002F0BD8">
            <w:pPr>
              <w:pStyle w:val="Zawartotabeli"/>
              <w:spacing w:after="0"/>
              <w:rPr>
                <w:rFonts w:asciiTheme="minorHAnsi" w:hAnsiTheme="minorHAnsi"/>
                <w:sz w:val="18"/>
                <w:szCs w:val="18"/>
              </w:rPr>
            </w:pPr>
            <w:r w:rsidRPr="00E978EF">
              <w:rPr>
                <w:rFonts w:asciiTheme="minorHAnsi" w:hAnsiTheme="minorHAnsi"/>
                <w:sz w:val="18"/>
                <w:szCs w:val="18"/>
              </w:rPr>
              <w:t>Uzyskane efekty</w:t>
            </w:r>
            <w:r w:rsidRPr="00E978EF">
              <w:rPr>
                <w:rFonts w:asciiTheme="minorHAnsi" w:hAnsiTheme="minorHAnsi"/>
                <w:sz w:val="18"/>
                <w:szCs w:val="18"/>
                <w:lang w:val="pl-PL"/>
              </w:rPr>
              <w:br/>
            </w:r>
            <w:r w:rsidRPr="00E978EF">
              <w:rPr>
                <w:rFonts w:asciiTheme="minorHAnsi" w:hAnsiTheme="minorHAnsi"/>
                <w:sz w:val="18"/>
                <w:szCs w:val="18"/>
              </w:rPr>
              <w:t>(</w:t>
            </w:r>
            <w:r w:rsidRPr="00E978EF">
              <w:rPr>
                <w:rFonts w:asciiTheme="minorHAnsi" w:hAnsiTheme="minorHAnsi"/>
                <w:snapToGrid w:val="0"/>
                <w:sz w:val="18"/>
                <w:szCs w:val="18"/>
              </w:rPr>
              <w:t>w ujęciu ilościowym</w:t>
            </w:r>
            <w:r w:rsidRPr="00E978EF">
              <w:rPr>
                <w:rFonts w:asciiTheme="minorHAnsi" w:hAnsiTheme="minorHAnsi"/>
                <w:snapToGrid w:val="0"/>
                <w:sz w:val="18"/>
                <w:szCs w:val="18"/>
                <w:lang w:val="pl-PL"/>
              </w:rPr>
              <w:br/>
            </w:r>
            <w:r w:rsidRPr="00E978EF">
              <w:rPr>
                <w:rFonts w:asciiTheme="minorHAnsi" w:hAnsiTheme="minorHAnsi"/>
                <w:snapToGrid w:val="0"/>
                <w:sz w:val="18"/>
                <w:szCs w:val="18"/>
              </w:rPr>
              <w:t>i jakościowym</w:t>
            </w:r>
            <w:r w:rsidRPr="00E978EF">
              <w:rPr>
                <w:rFonts w:asciiTheme="minorHAnsi" w:hAnsiTheme="minorHAnsi"/>
                <w:sz w:val="18"/>
                <w:szCs w:val="18"/>
              </w:rPr>
              <w:t>)</w:t>
            </w:r>
          </w:p>
        </w:tc>
        <w:tc>
          <w:tcPr>
            <w:tcW w:w="7082" w:type="dxa"/>
          </w:tcPr>
          <w:p w:rsidR="00A028D0" w:rsidRPr="00E978EF" w:rsidRDefault="00A028D0" w:rsidP="002F0BD8">
            <w:pPr>
              <w:pStyle w:val="Zawartotabeli"/>
              <w:spacing w:after="0"/>
              <w:jc w:val="both"/>
              <w:rPr>
                <w:rFonts w:asciiTheme="minorHAnsi" w:hAnsiTheme="minorHAnsi"/>
                <w:sz w:val="18"/>
                <w:szCs w:val="18"/>
              </w:rPr>
            </w:pPr>
            <w:r w:rsidRPr="00E978EF">
              <w:rPr>
                <w:rFonts w:asciiTheme="minorHAnsi" w:hAnsiTheme="minorHAnsi"/>
                <w:sz w:val="18"/>
                <w:szCs w:val="18"/>
              </w:rPr>
              <w:t>Świadczono usługi na rzecz agencji zatrudnienia poprzez bieżące prowadzenie rejestru agencji zatrudnienia, w tym:</w:t>
            </w:r>
          </w:p>
          <w:p w:rsidR="00A028D0" w:rsidRPr="00E978EF" w:rsidRDefault="00A028D0" w:rsidP="0042189C">
            <w:pPr>
              <w:pStyle w:val="Zawartotabeli"/>
              <w:numPr>
                <w:ilvl w:val="2"/>
                <w:numId w:val="16"/>
              </w:numPr>
              <w:tabs>
                <w:tab w:val="left" w:pos="168"/>
                <w:tab w:val="left" w:pos="310"/>
              </w:tabs>
              <w:spacing w:after="0"/>
              <w:ind w:left="0" w:firstLine="0"/>
              <w:jc w:val="both"/>
              <w:rPr>
                <w:rFonts w:asciiTheme="minorHAnsi" w:hAnsiTheme="minorHAnsi"/>
                <w:sz w:val="18"/>
                <w:szCs w:val="18"/>
                <w:lang w:val="pl-PL"/>
              </w:rPr>
            </w:pPr>
            <w:r w:rsidRPr="00E978EF">
              <w:rPr>
                <w:rFonts w:asciiTheme="minorHAnsi" w:hAnsiTheme="minorHAnsi"/>
                <w:sz w:val="18"/>
                <w:szCs w:val="18"/>
              </w:rPr>
              <w:t xml:space="preserve">Dokonano wpisów nowych </w:t>
            </w:r>
            <w:r w:rsidRPr="00E978EF">
              <w:rPr>
                <w:rFonts w:asciiTheme="minorHAnsi" w:hAnsiTheme="minorHAnsi"/>
                <w:sz w:val="18"/>
                <w:szCs w:val="18"/>
                <w:lang w:val="pl-PL"/>
              </w:rPr>
              <w:t xml:space="preserve">agencji </w:t>
            </w:r>
            <w:r w:rsidRPr="00E978EF">
              <w:rPr>
                <w:rFonts w:asciiTheme="minorHAnsi" w:hAnsiTheme="minorHAnsi"/>
                <w:sz w:val="18"/>
                <w:szCs w:val="18"/>
              </w:rPr>
              <w:t>(wydan</w:t>
            </w:r>
            <w:r w:rsidRPr="00E978EF">
              <w:rPr>
                <w:rFonts w:asciiTheme="minorHAnsi" w:hAnsiTheme="minorHAnsi"/>
                <w:sz w:val="18"/>
                <w:szCs w:val="18"/>
                <w:lang w:val="pl-PL"/>
              </w:rPr>
              <w:t>o</w:t>
            </w:r>
            <w:r w:rsidRPr="00E978EF">
              <w:rPr>
                <w:rFonts w:asciiTheme="minorHAnsi" w:hAnsiTheme="minorHAnsi"/>
                <w:sz w:val="18"/>
                <w:szCs w:val="18"/>
              </w:rPr>
              <w:t xml:space="preserve"> certyfikat</w:t>
            </w:r>
            <w:r w:rsidRPr="00E978EF">
              <w:rPr>
                <w:rFonts w:asciiTheme="minorHAnsi" w:hAnsiTheme="minorHAnsi"/>
                <w:sz w:val="18"/>
                <w:szCs w:val="18"/>
                <w:lang w:val="pl-PL"/>
              </w:rPr>
              <w:t>y</w:t>
            </w:r>
            <w:r w:rsidRPr="00E978EF">
              <w:rPr>
                <w:rFonts w:asciiTheme="minorHAnsi" w:hAnsiTheme="minorHAnsi"/>
                <w:sz w:val="18"/>
                <w:szCs w:val="18"/>
              </w:rPr>
              <w:t xml:space="preserve">) – </w:t>
            </w:r>
            <w:r w:rsidRPr="00E978EF">
              <w:rPr>
                <w:rFonts w:asciiTheme="minorHAnsi" w:hAnsiTheme="minorHAnsi"/>
                <w:sz w:val="18"/>
                <w:szCs w:val="18"/>
                <w:lang w:val="pl-PL"/>
              </w:rPr>
              <w:t>54.</w:t>
            </w:r>
          </w:p>
          <w:p w:rsidR="00A028D0" w:rsidRPr="00E978EF" w:rsidRDefault="00A028D0" w:rsidP="0042189C">
            <w:pPr>
              <w:pStyle w:val="Zawartotabeli"/>
              <w:numPr>
                <w:ilvl w:val="2"/>
                <w:numId w:val="16"/>
              </w:numPr>
              <w:tabs>
                <w:tab w:val="left" w:pos="168"/>
                <w:tab w:val="left" w:pos="310"/>
              </w:tabs>
              <w:spacing w:after="0"/>
              <w:ind w:left="0" w:firstLine="0"/>
              <w:jc w:val="both"/>
              <w:rPr>
                <w:rFonts w:asciiTheme="minorHAnsi" w:hAnsiTheme="minorHAnsi"/>
                <w:sz w:val="18"/>
                <w:szCs w:val="18"/>
                <w:lang w:val="pl-PL"/>
              </w:rPr>
            </w:pPr>
            <w:r w:rsidRPr="00E978EF">
              <w:rPr>
                <w:rFonts w:asciiTheme="minorHAnsi" w:hAnsiTheme="minorHAnsi"/>
                <w:sz w:val="18"/>
                <w:szCs w:val="18"/>
                <w:lang w:val="pl-PL"/>
              </w:rPr>
              <w:t>Dokonano zmiany</w:t>
            </w:r>
            <w:r w:rsidRPr="00E978EF">
              <w:rPr>
                <w:rFonts w:asciiTheme="minorHAnsi" w:hAnsiTheme="minorHAnsi"/>
                <w:sz w:val="18"/>
                <w:szCs w:val="18"/>
              </w:rPr>
              <w:t xml:space="preserve"> wpisu (</w:t>
            </w:r>
            <w:r w:rsidRPr="00E978EF">
              <w:rPr>
                <w:rFonts w:asciiTheme="minorHAnsi" w:hAnsiTheme="minorHAnsi"/>
                <w:sz w:val="18"/>
                <w:szCs w:val="18"/>
                <w:lang w:val="pl-PL"/>
              </w:rPr>
              <w:t xml:space="preserve">wydano </w:t>
            </w:r>
            <w:r w:rsidRPr="00E978EF">
              <w:rPr>
                <w:rFonts w:asciiTheme="minorHAnsi" w:hAnsiTheme="minorHAnsi"/>
                <w:sz w:val="18"/>
                <w:szCs w:val="18"/>
              </w:rPr>
              <w:t xml:space="preserve">certyfikaty uwzględniające zmianę danych) – </w:t>
            </w:r>
            <w:r w:rsidRPr="00E978EF">
              <w:rPr>
                <w:rFonts w:asciiTheme="minorHAnsi" w:hAnsiTheme="minorHAnsi"/>
                <w:sz w:val="18"/>
                <w:szCs w:val="18"/>
                <w:lang w:val="pl-PL"/>
              </w:rPr>
              <w:t>37.</w:t>
            </w:r>
          </w:p>
          <w:p w:rsidR="00A028D0" w:rsidRPr="00E978EF" w:rsidRDefault="00A028D0" w:rsidP="0042189C">
            <w:pPr>
              <w:pStyle w:val="Zawartotabeli"/>
              <w:numPr>
                <w:ilvl w:val="2"/>
                <w:numId w:val="16"/>
              </w:numPr>
              <w:tabs>
                <w:tab w:val="left" w:pos="168"/>
                <w:tab w:val="left" w:pos="310"/>
              </w:tabs>
              <w:spacing w:after="0"/>
              <w:ind w:left="0" w:firstLine="0"/>
              <w:jc w:val="both"/>
              <w:rPr>
                <w:rFonts w:asciiTheme="minorHAnsi" w:hAnsiTheme="minorHAnsi"/>
                <w:sz w:val="18"/>
                <w:szCs w:val="18"/>
                <w:lang w:val="pl-PL"/>
              </w:rPr>
            </w:pPr>
            <w:r w:rsidRPr="00E978EF">
              <w:rPr>
                <w:rFonts w:asciiTheme="minorHAnsi" w:hAnsiTheme="minorHAnsi"/>
                <w:sz w:val="18"/>
                <w:szCs w:val="18"/>
              </w:rPr>
              <w:t>Wydano decyzj</w:t>
            </w:r>
            <w:r w:rsidRPr="00E978EF">
              <w:rPr>
                <w:rFonts w:asciiTheme="minorHAnsi" w:hAnsiTheme="minorHAnsi"/>
                <w:sz w:val="18"/>
                <w:szCs w:val="18"/>
                <w:lang w:val="pl-PL"/>
              </w:rPr>
              <w:t>e</w:t>
            </w:r>
            <w:r w:rsidRPr="00E978EF">
              <w:rPr>
                <w:rFonts w:asciiTheme="minorHAnsi" w:hAnsiTheme="minorHAnsi"/>
                <w:sz w:val="18"/>
                <w:szCs w:val="18"/>
              </w:rPr>
              <w:t xml:space="preserve"> orzekając</w:t>
            </w:r>
            <w:r w:rsidRPr="00E978EF">
              <w:rPr>
                <w:rFonts w:asciiTheme="minorHAnsi" w:hAnsiTheme="minorHAnsi"/>
                <w:sz w:val="18"/>
                <w:szCs w:val="18"/>
                <w:lang w:val="pl-PL"/>
              </w:rPr>
              <w:t xml:space="preserve">e </w:t>
            </w:r>
            <w:r w:rsidRPr="00E978EF">
              <w:rPr>
                <w:rFonts w:asciiTheme="minorHAnsi" w:hAnsiTheme="minorHAnsi"/>
                <w:sz w:val="18"/>
                <w:szCs w:val="18"/>
              </w:rPr>
              <w:t xml:space="preserve">wykreślenie z rejestru – </w:t>
            </w:r>
            <w:r w:rsidRPr="00E978EF">
              <w:rPr>
                <w:rFonts w:asciiTheme="minorHAnsi" w:hAnsiTheme="minorHAnsi"/>
                <w:sz w:val="18"/>
                <w:szCs w:val="18"/>
                <w:lang w:val="pl-PL"/>
              </w:rPr>
              <w:t>53.</w:t>
            </w:r>
          </w:p>
          <w:p w:rsidR="00A028D0" w:rsidRPr="00E978EF" w:rsidRDefault="00A028D0" w:rsidP="0042189C">
            <w:pPr>
              <w:pStyle w:val="Zawartotabeli"/>
              <w:numPr>
                <w:ilvl w:val="2"/>
                <w:numId w:val="16"/>
              </w:numPr>
              <w:tabs>
                <w:tab w:val="left" w:pos="168"/>
                <w:tab w:val="left" w:pos="310"/>
              </w:tabs>
              <w:spacing w:after="0"/>
              <w:ind w:left="0" w:firstLine="0"/>
              <w:jc w:val="both"/>
              <w:rPr>
                <w:rFonts w:asciiTheme="minorHAnsi" w:hAnsiTheme="minorHAnsi"/>
                <w:sz w:val="18"/>
                <w:szCs w:val="18"/>
                <w:lang w:val="pl-PL"/>
              </w:rPr>
            </w:pPr>
            <w:r w:rsidRPr="00E978EF">
              <w:rPr>
                <w:rFonts w:asciiTheme="minorHAnsi" w:hAnsiTheme="minorHAnsi"/>
                <w:sz w:val="18"/>
                <w:szCs w:val="18"/>
              </w:rPr>
              <w:t>Przeprowadzono kontrol</w:t>
            </w:r>
            <w:r w:rsidRPr="00E978EF">
              <w:rPr>
                <w:rFonts w:asciiTheme="minorHAnsi" w:hAnsiTheme="minorHAnsi"/>
                <w:sz w:val="18"/>
                <w:szCs w:val="18"/>
                <w:lang w:val="pl-PL"/>
              </w:rPr>
              <w:t>e</w:t>
            </w:r>
            <w:r w:rsidRPr="00E978EF">
              <w:rPr>
                <w:rFonts w:asciiTheme="minorHAnsi" w:hAnsiTheme="minorHAnsi"/>
                <w:sz w:val="18"/>
                <w:szCs w:val="18"/>
              </w:rPr>
              <w:t xml:space="preserve"> agencji zatrudnienia – </w:t>
            </w:r>
            <w:r w:rsidRPr="00E978EF">
              <w:rPr>
                <w:rFonts w:asciiTheme="minorHAnsi" w:hAnsiTheme="minorHAnsi"/>
                <w:sz w:val="18"/>
                <w:szCs w:val="18"/>
                <w:lang w:val="pl-PL"/>
              </w:rPr>
              <w:t>594.</w:t>
            </w:r>
          </w:p>
          <w:p w:rsidR="00A028D0" w:rsidRPr="00332751" w:rsidRDefault="00A028D0" w:rsidP="0042189C">
            <w:pPr>
              <w:pStyle w:val="Zawartotabeli"/>
              <w:numPr>
                <w:ilvl w:val="2"/>
                <w:numId w:val="16"/>
              </w:numPr>
              <w:tabs>
                <w:tab w:val="left" w:pos="173"/>
              </w:tabs>
              <w:spacing w:after="0"/>
              <w:ind w:left="0" w:firstLine="0"/>
              <w:jc w:val="both"/>
              <w:rPr>
                <w:rFonts w:asciiTheme="minorHAnsi" w:hAnsiTheme="minorHAnsi"/>
                <w:sz w:val="18"/>
                <w:szCs w:val="18"/>
                <w:lang w:val="pl-PL"/>
              </w:rPr>
            </w:pPr>
            <w:r w:rsidRPr="00E978EF">
              <w:rPr>
                <w:rFonts w:asciiTheme="minorHAnsi" w:hAnsiTheme="minorHAnsi"/>
                <w:sz w:val="18"/>
                <w:szCs w:val="18"/>
                <w:lang w:val="pl-PL"/>
              </w:rPr>
              <w:t>Przyjęto informacje o działalności agencji zatrudnienia za rok poprzedni – 230.</w:t>
            </w:r>
            <w:r w:rsidRPr="00E978EF">
              <w:rPr>
                <w:rFonts w:asciiTheme="minorHAnsi" w:hAnsiTheme="minorHAnsi"/>
                <w:sz w:val="18"/>
                <w:szCs w:val="18"/>
              </w:rPr>
              <w:t xml:space="preserve"> </w:t>
            </w:r>
          </w:p>
          <w:p w:rsidR="00A028D0" w:rsidRPr="00E978EF" w:rsidRDefault="00A028D0" w:rsidP="0042189C">
            <w:pPr>
              <w:pStyle w:val="Zawartotabeli"/>
              <w:numPr>
                <w:ilvl w:val="2"/>
                <w:numId w:val="16"/>
              </w:numPr>
              <w:tabs>
                <w:tab w:val="left" w:pos="173"/>
              </w:tabs>
              <w:spacing w:after="0"/>
              <w:ind w:left="0" w:firstLine="0"/>
              <w:jc w:val="both"/>
              <w:rPr>
                <w:rFonts w:asciiTheme="minorHAnsi" w:hAnsiTheme="minorHAnsi"/>
                <w:sz w:val="18"/>
                <w:szCs w:val="18"/>
                <w:lang w:val="pl-PL"/>
              </w:rPr>
            </w:pPr>
            <w:r w:rsidRPr="00E978EF">
              <w:rPr>
                <w:rFonts w:asciiTheme="minorHAnsi" w:hAnsiTheme="minorHAnsi"/>
                <w:sz w:val="18"/>
                <w:szCs w:val="18"/>
              </w:rPr>
              <w:t>Na bieżąco udzielano informacj</w:t>
            </w:r>
            <w:r w:rsidRPr="00E978EF">
              <w:rPr>
                <w:rFonts w:asciiTheme="minorHAnsi" w:hAnsiTheme="minorHAnsi"/>
                <w:sz w:val="18"/>
                <w:szCs w:val="18"/>
                <w:lang w:val="pl-PL"/>
              </w:rPr>
              <w:t>i</w:t>
            </w:r>
            <w:r w:rsidRPr="00E978EF">
              <w:rPr>
                <w:rFonts w:asciiTheme="minorHAnsi" w:hAnsiTheme="minorHAnsi"/>
                <w:sz w:val="18"/>
                <w:szCs w:val="18"/>
              </w:rPr>
              <w:t xml:space="preserve"> związan</w:t>
            </w:r>
            <w:r w:rsidRPr="00E978EF">
              <w:rPr>
                <w:rFonts w:asciiTheme="minorHAnsi" w:hAnsiTheme="minorHAnsi"/>
                <w:sz w:val="18"/>
                <w:szCs w:val="18"/>
                <w:lang w:val="pl-PL"/>
              </w:rPr>
              <w:t>ych</w:t>
            </w:r>
            <w:r w:rsidRPr="00E978EF">
              <w:rPr>
                <w:rFonts w:asciiTheme="minorHAnsi" w:hAnsiTheme="minorHAnsi"/>
                <w:sz w:val="18"/>
                <w:szCs w:val="18"/>
              </w:rPr>
              <w:t xml:space="preserve"> z ich prowadzeniem i rejestrem KRAZ.</w:t>
            </w:r>
          </w:p>
          <w:p w:rsidR="00A028D0" w:rsidRPr="00E978EF" w:rsidRDefault="00A028D0" w:rsidP="002F0BD8">
            <w:pPr>
              <w:pStyle w:val="Zawartotabeli"/>
              <w:spacing w:after="0"/>
              <w:jc w:val="both"/>
              <w:rPr>
                <w:rFonts w:asciiTheme="minorHAnsi" w:hAnsiTheme="minorHAnsi"/>
                <w:sz w:val="18"/>
                <w:szCs w:val="18"/>
                <w:lang w:val="pl-PL"/>
              </w:rPr>
            </w:pPr>
            <w:r w:rsidRPr="00E978EF">
              <w:rPr>
                <w:rFonts w:asciiTheme="minorHAnsi" w:hAnsiTheme="minorHAnsi"/>
                <w:sz w:val="18"/>
                <w:szCs w:val="18"/>
              </w:rPr>
              <w:t>Na dzień 31.12.201</w:t>
            </w:r>
            <w:r w:rsidRPr="00E978EF">
              <w:rPr>
                <w:rFonts w:asciiTheme="minorHAnsi" w:hAnsiTheme="minorHAnsi"/>
                <w:sz w:val="18"/>
                <w:szCs w:val="18"/>
                <w:lang w:val="pl-PL"/>
              </w:rPr>
              <w:t xml:space="preserve">9 </w:t>
            </w:r>
            <w:r w:rsidRPr="00E978EF">
              <w:rPr>
                <w:rFonts w:asciiTheme="minorHAnsi" w:hAnsiTheme="minorHAnsi"/>
                <w:sz w:val="18"/>
                <w:szCs w:val="18"/>
              </w:rPr>
              <w:t xml:space="preserve">r. liczba agencji zatrudnienia zarejestrowanych w województwie wynosiła </w:t>
            </w:r>
            <w:r w:rsidRPr="00E978EF">
              <w:rPr>
                <w:rFonts w:asciiTheme="minorHAnsi" w:hAnsiTheme="minorHAnsi"/>
                <w:sz w:val="18"/>
                <w:szCs w:val="18"/>
                <w:lang w:val="pl-PL"/>
              </w:rPr>
              <w:t>223</w:t>
            </w:r>
            <w:r w:rsidRPr="00E978EF">
              <w:rPr>
                <w:rFonts w:asciiTheme="minorHAnsi" w:hAnsiTheme="minorHAnsi"/>
                <w:sz w:val="18"/>
                <w:szCs w:val="18"/>
              </w:rPr>
              <w:t xml:space="preserve"> podmiot</w:t>
            </w:r>
            <w:r w:rsidRPr="00E978EF">
              <w:rPr>
                <w:rFonts w:asciiTheme="minorHAnsi" w:hAnsiTheme="minorHAnsi"/>
                <w:sz w:val="18"/>
                <w:szCs w:val="18"/>
                <w:lang w:val="pl-PL"/>
              </w:rPr>
              <w:t>y</w:t>
            </w:r>
            <w:r w:rsidRPr="00E978EF">
              <w:rPr>
                <w:rFonts w:asciiTheme="minorHAnsi" w:hAnsiTheme="minorHAnsi"/>
                <w:sz w:val="18"/>
                <w:szCs w:val="18"/>
              </w:rPr>
              <w:t xml:space="preserve">. </w:t>
            </w:r>
          </w:p>
          <w:p w:rsidR="00A028D0" w:rsidRPr="00E978EF" w:rsidRDefault="00A028D0" w:rsidP="002F0BD8">
            <w:pPr>
              <w:pStyle w:val="Zawartotabeli"/>
              <w:spacing w:after="0"/>
              <w:jc w:val="both"/>
              <w:rPr>
                <w:rFonts w:asciiTheme="minorHAnsi" w:hAnsiTheme="minorHAnsi"/>
                <w:sz w:val="18"/>
                <w:szCs w:val="18"/>
                <w:lang w:val="pl-PL"/>
              </w:rPr>
            </w:pPr>
            <w:r w:rsidRPr="00E978EF">
              <w:rPr>
                <w:rFonts w:asciiTheme="minorHAnsi" w:hAnsiTheme="minorHAnsi"/>
                <w:sz w:val="18"/>
                <w:szCs w:val="18"/>
                <w:lang w:val="pl-PL" w:eastAsia="pl-PL"/>
              </w:rPr>
              <w:t>Świadczone przez agencje zatrudnienia usługi uzupełniają zakres usług świadczonych przez publiczne służby zatrudnienia i wpływają na p</w:t>
            </w:r>
            <w:r w:rsidRPr="00E978EF">
              <w:rPr>
                <w:rFonts w:asciiTheme="minorHAnsi" w:hAnsiTheme="minorHAnsi"/>
                <w:sz w:val="18"/>
                <w:szCs w:val="18"/>
              </w:rPr>
              <w:t>opraw</w:t>
            </w:r>
            <w:r w:rsidRPr="00E978EF">
              <w:rPr>
                <w:rFonts w:asciiTheme="minorHAnsi" w:hAnsiTheme="minorHAnsi"/>
                <w:sz w:val="18"/>
                <w:szCs w:val="18"/>
                <w:lang w:val="pl-PL"/>
              </w:rPr>
              <w:t>ę</w:t>
            </w:r>
            <w:r w:rsidRPr="00E978EF">
              <w:rPr>
                <w:rFonts w:asciiTheme="minorHAnsi" w:hAnsiTheme="minorHAnsi"/>
                <w:sz w:val="18"/>
                <w:szCs w:val="18"/>
              </w:rPr>
              <w:t xml:space="preserve"> wiedzy na temat zasad funkcjonowania agencji zatrudnienia.</w:t>
            </w:r>
          </w:p>
        </w:tc>
      </w:tr>
      <w:tr w:rsidR="00A028D0" w:rsidRPr="00C15682" w:rsidTr="002F0BD8">
        <w:tc>
          <w:tcPr>
            <w:tcW w:w="2268" w:type="dxa"/>
          </w:tcPr>
          <w:p w:rsidR="00A028D0" w:rsidRPr="00E978EF" w:rsidRDefault="00A028D0" w:rsidP="002F0BD8">
            <w:pPr>
              <w:pStyle w:val="Zawartotabeli"/>
              <w:spacing w:after="0"/>
              <w:rPr>
                <w:rFonts w:asciiTheme="minorHAnsi" w:hAnsiTheme="minorHAnsi"/>
                <w:sz w:val="18"/>
                <w:szCs w:val="18"/>
              </w:rPr>
            </w:pPr>
            <w:r w:rsidRPr="00E978EF">
              <w:rPr>
                <w:rFonts w:asciiTheme="minorHAnsi" w:hAnsiTheme="minorHAnsi"/>
                <w:sz w:val="18"/>
                <w:szCs w:val="18"/>
              </w:rPr>
              <w:lastRenderedPageBreak/>
              <w:t>Środki wydatkowane</w:t>
            </w:r>
            <w:r w:rsidRPr="00E978EF">
              <w:rPr>
                <w:rFonts w:asciiTheme="minorHAnsi" w:hAnsiTheme="minorHAnsi"/>
                <w:sz w:val="18"/>
                <w:szCs w:val="18"/>
              </w:rPr>
              <w:br/>
              <w:t>w 2019 r. (w tys. zł)</w:t>
            </w:r>
          </w:p>
        </w:tc>
        <w:tc>
          <w:tcPr>
            <w:tcW w:w="7082" w:type="dxa"/>
          </w:tcPr>
          <w:p w:rsidR="00A028D0" w:rsidRPr="00E978EF" w:rsidRDefault="00A028D0" w:rsidP="002F0BD8">
            <w:pPr>
              <w:pStyle w:val="Zawartotabeli"/>
              <w:spacing w:after="0"/>
              <w:jc w:val="both"/>
              <w:rPr>
                <w:rFonts w:asciiTheme="minorHAnsi" w:hAnsiTheme="minorHAnsi"/>
                <w:sz w:val="18"/>
                <w:szCs w:val="18"/>
              </w:rPr>
            </w:pPr>
            <w:r w:rsidRPr="00E978EF">
              <w:rPr>
                <w:rFonts w:asciiTheme="minorHAnsi" w:hAnsiTheme="minorHAnsi"/>
                <w:sz w:val="18"/>
                <w:szCs w:val="18"/>
              </w:rPr>
              <w:t>Środki na bieżącą działalność.</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A0737C" w:rsidRDefault="00A028D0" w:rsidP="002F0BD8">
            <w:pPr>
              <w:pStyle w:val="Nagwektabeli"/>
              <w:spacing w:after="0"/>
              <w:jc w:val="left"/>
              <w:rPr>
                <w:rFonts w:asciiTheme="minorHAnsi" w:hAnsiTheme="minorHAnsi"/>
                <w:b w:val="0"/>
                <w:bCs w:val="0"/>
                <w:i w:val="0"/>
                <w:iCs w:val="0"/>
                <w:sz w:val="18"/>
                <w:szCs w:val="18"/>
              </w:rPr>
            </w:pPr>
            <w:r w:rsidRPr="00A0737C">
              <w:rPr>
                <w:rFonts w:asciiTheme="minorHAnsi" w:hAnsiTheme="minorHAnsi"/>
                <w:b w:val="0"/>
                <w:bCs w:val="0"/>
                <w:i w:val="0"/>
                <w:iCs w:val="0"/>
                <w:sz w:val="18"/>
                <w:szCs w:val="18"/>
                <w:lang w:val="pl-PL" w:eastAsia="pl-PL"/>
              </w:rPr>
              <w:t>Priorytet 4</w:t>
            </w:r>
          </w:p>
        </w:tc>
        <w:tc>
          <w:tcPr>
            <w:tcW w:w="7082" w:type="dxa"/>
          </w:tcPr>
          <w:p w:rsidR="00A028D0" w:rsidRPr="00A0737C" w:rsidRDefault="00A028D0" w:rsidP="002F0BD8">
            <w:pPr>
              <w:pStyle w:val="Nagwektabeli"/>
              <w:spacing w:after="0"/>
              <w:jc w:val="both"/>
              <w:rPr>
                <w:rFonts w:asciiTheme="minorHAnsi" w:hAnsiTheme="minorHAnsi"/>
                <w:b w:val="0"/>
                <w:bCs w:val="0"/>
                <w:i w:val="0"/>
                <w:iCs w:val="0"/>
                <w:sz w:val="18"/>
                <w:szCs w:val="18"/>
                <w:lang w:val="pl-PL" w:eastAsia="pl-PL"/>
              </w:rPr>
            </w:pPr>
            <w:r w:rsidRPr="00A0737C">
              <w:rPr>
                <w:rFonts w:asciiTheme="minorHAnsi" w:hAnsiTheme="minorHAnsi"/>
                <w:b w:val="0"/>
                <w:i w:val="0"/>
                <w:sz w:val="18"/>
                <w:szCs w:val="18"/>
                <w:lang w:val="pl-PL" w:eastAsia="pl-PL"/>
              </w:rPr>
              <w:t>Wzmacnianie efektywności podejmowanych działań</w:t>
            </w:r>
          </w:p>
        </w:tc>
      </w:tr>
      <w:tr w:rsidR="00A028D0" w:rsidRPr="00C15682" w:rsidTr="002F0BD8">
        <w:trPr>
          <w:trHeight w:val="311"/>
        </w:trPr>
        <w:tc>
          <w:tcPr>
            <w:tcW w:w="2268" w:type="dxa"/>
          </w:tcPr>
          <w:p w:rsidR="00A028D0" w:rsidRPr="00A0737C" w:rsidRDefault="00A028D0" w:rsidP="002F0BD8">
            <w:pPr>
              <w:pStyle w:val="Zawartotabeli"/>
              <w:spacing w:after="0"/>
              <w:rPr>
                <w:rFonts w:asciiTheme="minorHAnsi" w:hAnsiTheme="minorHAnsi"/>
                <w:sz w:val="18"/>
                <w:szCs w:val="18"/>
              </w:rPr>
            </w:pPr>
            <w:r w:rsidRPr="00A0737C">
              <w:rPr>
                <w:rFonts w:asciiTheme="minorHAnsi" w:hAnsiTheme="minorHAnsi"/>
                <w:sz w:val="18"/>
                <w:szCs w:val="18"/>
                <w:lang w:val="pl-PL" w:eastAsia="pl-PL"/>
              </w:rPr>
              <w:t>Cel operacyjny 4.1.</w:t>
            </w:r>
          </w:p>
        </w:tc>
        <w:tc>
          <w:tcPr>
            <w:tcW w:w="7082" w:type="dxa"/>
          </w:tcPr>
          <w:p w:rsidR="00A028D0" w:rsidRPr="00A0737C" w:rsidRDefault="00A028D0" w:rsidP="002F0BD8">
            <w:pPr>
              <w:pStyle w:val="Zawartotabeli"/>
              <w:spacing w:after="0"/>
              <w:jc w:val="both"/>
              <w:rPr>
                <w:rFonts w:asciiTheme="minorHAnsi" w:hAnsiTheme="minorHAnsi"/>
                <w:sz w:val="18"/>
                <w:szCs w:val="18"/>
                <w:lang w:val="pl-PL" w:eastAsia="pl-PL"/>
              </w:rPr>
            </w:pPr>
            <w:r w:rsidRPr="00A0737C">
              <w:rPr>
                <w:rFonts w:asciiTheme="minorHAnsi" w:hAnsiTheme="minorHAnsi"/>
                <w:bCs/>
                <w:sz w:val="18"/>
                <w:szCs w:val="18"/>
                <w:lang w:val="pl-PL" w:eastAsia="pl-PL"/>
              </w:rPr>
              <w:t>Rozwój partnerskiego podejścia do konstrukcji i podejmowania działań</w:t>
            </w:r>
          </w:p>
        </w:tc>
      </w:tr>
      <w:tr w:rsidR="00A028D0" w:rsidRPr="00C15682" w:rsidTr="002F0BD8">
        <w:trPr>
          <w:trHeight w:val="366"/>
        </w:trPr>
        <w:tc>
          <w:tcPr>
            <w:tcW w:w="2268" w:type="dxa"/>
          </w:tcPr>
          <w:p w:rsidR="00A028D0" w:rsidRPr="00A0737C" w:rsidRDefault="00A028D0" w:rsidP="002F0BD8">
            <w:pPr>
              <w:pStyle w:val="Zawartotabeli"/>
              <w:spacing w:after="0"/>
              <w:rPr>
                <w:rFonts w:asciiTheme="minorHAnsi" w:hAnsiTheme="minorHAnsi"/>
                <w:sz w:val="18"/>
                <w:szCs w:val="18"/>
              </w:rPr>
            </w:pPr>
            <w:r w:rsidRPr="00A0737C">
              <w:rPr>
                <w:rFonts w:asciiTheme="minorHAnsi" w:hAnsiTheme="minorHAnsi"/>
                <w:sz w:val="18"/>
                <w:szCs w:val="18"/>
                <w:lang w:val="pl-PL" w:eastAsia="pl-PL"/>
              </w:rPr>
              <w:t>Tytuł zadania 4.1.5.</w:t>
            </w:r>
          </w:p>
        </w:tc>
        <w:tc>
          <w:tcPr>
            <w:tcW w:w="7082" w:type="dxa"/>
          </w:tcPr>
          <w:p w:rsidR="00A028D0" w:rsidRPr="00A0737C" w:rsidRDefault="00A028D0" w:rsidP="002F0BD8">
            <w:pPr>
              <w:pStyle w:val="Zawartotabeli"/>
              <w:spacing w:after="0"/>
              <w:jc w:val="both"/>
              <w:rPr>
                <w:rFonts w:asciiTheme="minorHAnsi" w:hAnsiTheme="minorHAnsi"/>
                <w:sz w:val="18"/>
                <w:szCs w:val="18"/>
              </w:rPr>
            </w:pPr>
            <w:r w:rsidRPr="00A0737C">
              <w:rPr>
                <w:rFonts w:asciiTheme="minorHAnsi" w:hAnsiTheme="minorHAnsi"/>
                <w:sz w:val="18"/>
                <w:szCs w:val="18"/>
              </w:rPr>
              <w:t>Tworzenie infrastruktury związanej z realizacją Lokalnych Strategii Rozwoju Lokalnych Grup Działania</w:t>
            </w:r>
          </w:p>
        </w:tc>
      </w:tr>
      <w:tr w:rsidR="00A028D0" w:rsidRPr="00C15682" w:rsidTr="002F0BD8">
        <w:trPr>
          <w:trHeight w:val="496"/>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A0737C">
              <w:rPr>
                <w:rFonts w:asciiTheme="minorHAnsi" w:hAnsiTheme="minorHAnsi"/>
                <w:sz w:val="18"/>
                <w:szCs w:val="18"/>
              </w:rPr>
              <w:t>Opis realizacji zadania (</w:t>
            </w:r>
            <w:r w:rsidRPr="00A0737C">
              <w:rPr>
                <w:rFonts w:asciiTheme="minorHAnsi" w:hAnsiTheme="minorHAnsi"/>
                <w:snapToGrid w:val="0"/>
                <w:sz w:val="18"/>
                <w:szCs w:val="18"/>
              </w:rPr>
              <w:t>charakterystyka realizowanego zadania: cel, wykonawcy, podjęte</w:t>
            </w:r>
            <w:r w:rsidRPr="00A0737C">
              <w:rPr>
                <w:rFonts w:asciiTheme="minorHAnsi" w:hAnsiTheme="minorHAnsi"/>
                <w:snapToGrid w:val="0"/>
                <w:sz w:val="18"/>
                <w:szCs w:val="18"/>
              </w:rPr>
              <w:br/>
              <w:t>i zrealizowane działania)</w:t>
            </w:r>
          </w:p>
        </w:tc>
        <w:tc>
          <w:tcPr>
            <w:tcW w:w="7082" w:type="dxa"/>
          </w:tcPr>
          <w:p w:rsidR="00A028D0" w:rsidRPr="00A0737C" w:rsidRDefault="00A028D0" w:rsidP="002F0BD8">
            <w:pPr>
              <w:pStyle w:val="Zawartotabeli"/>
              <w:spacing w:after="0"/>
              <w:jc w:val="both"/>
              <w:rPr>
                <w:rFonts w:asciiTheme="minorHAnsi" w:hAnsiTheme="minorHAnsi"/>
                <w:sz w:val="18"/>
                <w:szCs w:val="18"/>
                <w:lang w:val="pl-PL"/>
              </w:rPr>
            </w:pPr>
            <w:r w:rsidRPr="00A0737C">
              <w:rPr>
                <w:rFonts w:asciiTheme="minorHAnsi" w:hAnsiTheme="minorHAnsi"/>
                <w:sz w:val="18"/>
                <w:szCs w:val="18"/>
                <w:lang w:val="pl-PL"/>
              </w:rPr>
              <w:t>W ramach Programu Rozwoju Obszarów Wiejskich na lata 2014-2020 Samorząd Województwa Lubuskiego wdraża następujące Działania z inicjatywy LEADER:</w:t>
            </w:r>
          </w:p>
          <w:p w:rsidR="00A028D0" w:rsidRPr="00A0737C" w:rsidRDefault="00A028D0" w:rsidP="002F0BD8">
            <w:pPr>
              <w:pStyle w:val="Zawartotabeli"/>
              <w:spacing w:after="0"/>
              <w:jc w:val="both"/>
              <w:rPr>
                <w:rFonts w:asciiTheme="minorHAnsi" w:hAnsiTheme="minorHAnsi"/>
                <w:sz w:val="18"/>
                <w:szCs w:val="18"/>
                <w:lang w:val="pl-PL"/>
              </w:rPr>
            </w:pPr>
            <w:r w:rsidRPr="00A0737C">
              <w:rPr>
                <w:rFonts w:asciiTheme="minorHAnsi" w:hAnsiTheme="minorHAnsi"/>
                <w:sz w:val="18"/>
                <w:szCs w:val="18"/>
                <w:lang w:val="pl-PL"/>
              </w:rPr>
              <w:t xml:space="preserve">19.2 – „Wsparcie na wdrażanie operacji w ramach strategii rozwoju lokalnego kierowanego przez społeczność”. W ramach ogłoszonych naborów przez Lokalne Grupy Działania (LGD) wpłynęły 154 wnioski o przyznanie pomocy w 2019 roku na kwotę ogółem 19,7 mln. </w:t>
            </w:r>
            <w:r>
              <w:rPr>
                <w:rFonts w:asciiTheme="minorHAnsi" w:hAnsiTheme="minorHAnsi"/>
                <w:sz w:val="18"/>
                <w:szCs w:val="18"/>
                <w:lang w:val="pl-PL"/>
              </w:rPr>
              <w:t xml:space="preserve">zł </w:t>
            </w:r>
            <w:r w:rsidRPr="00A0737C">
              <w:rPr>
                <w:rFonts w:asciiTheme="minorHAnsi" w:hAnsiTheme="minorHAnsi"/>
                <w:sz w:val="18"/>
                <w:szCs w:val="18"/>
                <w:lang w:val="pl-PL"/>
              </w:rPr>
              <w:t>(wkład krajowy i UE).</w:t>
            </w:r>
          </w:p>
          <w:p w:rsidR="00A028D0" w:rsidRPr="006B4ADB" w:rsidRDefault="00A028D0" w:rsidP="002F0BD8">
            <w:pPr>
              <w:pStyle w:val="Zawartotabeli"/>
              <w:spacing w:after="0"/>
              <w:jc w:val="both"/>
              <w:rPr>
                <w:rFonts w:asciiTheme="minorHAnsi" w:hAnsiTheme="minorHAnsi"/>
                <w:sz w:val="18"/>
                <w:szCs w:val="18"/>
                <w:lang w:val="pl-PL"/>
              </w:rPr>
            </w:pPr>
            <w:r w:rsidRPr="00A0737C">
              <w:rPr>
                <w:rFonts w:asciiTheme="minorHAnsi" w:hAnsiTheme="minorHAnsi"/>
                <w:sz w:val="18"/>
                <w:szCs w:val="18"/>
                <w:lang w:val="pl-PL"/>
              </w:rPr>
              <w:t xml:space="preserve">19.3 – „Przygotowanie i realizacja działań w zakresie współpracy z lokalną grupą działania” – nabór </w:t>
            </w:r>
            <w:r w:rsidRPr="006B4ADB">
              <w:rPr>
                <w:rFonts w:asciiTheme="minorHAnsi" w:hAnsiTheme="minorHAnsi"/>
                <w:sz w:val="18"/>
                <w:szCs w:val="18"/>
                <w:lang w:val="pl-PL"/>
              </w:rPr>
              <w:t>ciągły</w:t>
            </w:r>
            <w:r>
              <w:rPr>
                <w:rFonts w:asciiTheme="minorHAnsi" w:hAnsiTheme="minorHAnsi"/>
                <w:sz w:val="18"/>
                <w:szCs w:val="18"/>
                <w:lang w:val="pl-PL"/>
              </w:rPr>
              <w:t>. W</w:t>
            </w:r>
            <w:r w:rsidRPr="006B4ADB">
              <w:rPr>
                <w:rFonts w:asciiTheme="minorHAnsi" w:hAnsiTheme="minorHAnsi"/>
                <w:sz w:val="18"/>
                <w:szCs w:val="18"/>
                <w:lang w:val="pl-PL"/>
              </w:rPr>
              <w:t xml:space="preserve"> 2019 r. podpisano 1 umowę na kwotę ogółem 230 tys. zł.</w:t>
            </w:r>
          </w:p>
          <w:p w:rsidR="00A028D0" w:rsidRPr="00C15682" w:rsidRDefault="00A028D0" w:rsidP="002F0BD8">
            <w:pPr>
              <w:pStyle w:val="Zawartotabeli"/>
              <w:spacing w:after="0"/>
              <w:jc w:val="both"/>
              <w:rPr>
                <w:rFonts w:asciiTheme="minorHAnsi" w:hAnsiTheme="minorHAnsi"/>
                <w:sz w:val="18"/>
                <w:szCs w:val="18"/>
                <w:highlight w:val="yellow"/>
                <w:lang w:val="pl-PL"/>
              </w:rPr>
            </w:pPr>
            <w:r w:rsidRPr="00DC21AD">
              <w:rPr>
                <w:rFonts w:asciiTheme="minorHAnsi" w:hAnsiTheme="minorHAnsi"/>
                <w:sz w:val="18"/>
                <w:szCs w:val="18"/>
                <w:lang w:val="pl-PL"/>
              </w:rPr>
              <w:t xml:space="preserve">19.4 - „Wsparcie na rzecz kosztów bieżących i aktywizacji” - działanie dla Lokalnych Grup Działania, których Lokalne Strategie Rozwoju zostały wybrane do realizacji i finansowania ze środków Programu. Podpisano 10 umów z LGD na kwotę ponad 400,4 tys. </w:t>
            </w:r>
            <w:r>
              <w:rPr>
                <w:rFonts w:asciiTheme="minorHAnsi" w:hAnsiTheme="minorHAnsi"/>
                <w:sz w:val="18"/>
                <w:szCs w:val="18"/>
                <w:lang w:val="pl-PL"/>
              </w:rPr>
              <w:t>euro. W</w:t>
            </w:r>
            <w:r w:rsidRPr="00DC21AD">
              <w:rPr>
                <w:rFonts w:asciiTheme="minorHAnsi" w:hAnsiTheme="minorHAnsi"/>
                <w:sz w:val="18"/>
                <w:szCs w:val="18"/>
                <w:lang w:val="pl-PL"/>
              </w:rPr>
              <w:t xml:space="preserve"> 2019 r. wpłynęło 12 wniosków o płatność na kwotę 3,8 mln. </w:t>
            </w:r>
            <w:r>
              <w:rPr>
                <w:rFonts w:asciiTheme="minorHAnsi" w:hAnsiTheme="minorHAnsi"/>
                <w:sz w:val="18"/>
                <w:szCs w:val="18"/>
                <w:lang w:val="pl-PL"/>
              </w:rPr>
              <w:t>z</w:t>
            </w:r>
            <w:r w:rsidRPr="00DC21AD">
              <w:rPr>
                <w:rFonts w:asciiTheme="minorHAnsi" w:hAnsiTheme="minorHAnsi"/>
                <w:sz w:val="18"/>
                <w:szCs w:val="18"/>
                <w:lang w:val="pl-PL"/>
              </w:rPr>
              <w:t>ł</w:t>
            </w:r>
            <w:r>
              <w:rPr>
                <w:rFonts w:asciiTheme="minorHAnsi" w:hAnsiTheme="minorHAnsi"/>
                <w:sz w:val="18"/>
                <w:szCs w:val="18"/>
                <w:lang w:val="pl-PL"/>
              </w:rPr>
              <w:t>.</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DC21AD">
              <w:rPr>
                <w:rFonts w:asciiTheme="minorHAnsi" w:hAnsiTheme="minorHAnsi"/>
                <w:sz w:val="18"/>
                <w:szCs w:val="18"/>
              </w:rPr>
              <w:t>Uzyskane efekty</w:t>
            </w:r>
            <w:r w:rsidRPr="00DC21AD">
              <w:rPr>
                <w:rFonts w:asciiTheme="minorHAnsi" w:hAnsiTheme="minorHAnsi"/>
                <w:sz w:val="18"/>
                <w:szCs w:val="18"/>
                <w:lang w:val="pl-PL"/>
              </w:rPr>
              <w:br/>
            </w:r>
            <w:r w:rsidRPr="00DC21AD">
              <w:rPr>
                <w:rFonts w:asciiTheme="minorHAnsi" w:hAnsiTheme="minorHAnsi"/>
                <w:sz w:val="18"/>
                <w:szCs w:val="18"/>
              </w:rPr>
              <w:t>(</w:t>
            </w:r>
            <w:r w:rsidRPr="00DC21AD">
              <w:rPr>
                <w:rFonts w:asciiTheme="minorHAnsi" w:hAnsiTheme="minorHAnsi"/>
                <w:snapToGrid w:val="0"/>
                <w:sz w:val="18"/>
                <w:szCs w:val="18"/>
              </w:rPr>
              <w:t>w ujęciu ilościowym</w:t>
            </w:r>
            <w:r w:rsidRPr="00DC21AD">
              <w:rPr>
                <w:rFonts w:asciiTheme="minorHAnsi" w:hAnsiTheme="minorHAnsi"/>
                <w:snapToGrid w:val="0"/>
                <w:sz w:val="18"/>
                <w:szCs w:val="18"/>
                <w:lang w:val="pl-PL"/>
              </w:rPr>
              <w:br/>
            </w:r>
            <w:r w:rsidRPr="00DC21AD">
              <w:rPr>
                <w:rFonts w:asciiTheme="minorHAnsi" w:hAnsiTheme="minorHAnsi"/>
                <w:snapToGrid w:val="0"/>
                <w:sz w:val="18"/>
                <w:szCs w:val="18"/>
              </w:rPr>
              <w:t>i jakościowym</w:t>
            </w:r>
            <w:r w:rsidRPr="00DC21AD">
              <w:rPr>
                <w:rFonts w:asciiTheme="minorHAnsi" w:hAnsiTheme="minorHAnsi"/>
                <w:sz w:val="18"/>
                <w:szCs w:val="18"/>
              </w:rPr>
              <w:t>)</w:t>
            </w:r>
          </w:p>
        </w:tc>
        <w:tc>
          <w:tcPr>
            <w:tcW w:w="7082" w:type="dxa"/>
          </w:tcPr>
          <w:p w:rsidR="00A028D0" w:rsidRDefault="00A028D0" w:rsidP="002F0BD8">
            <w:pPr>
              <w:pStyle w:val="Tekstpodstawowywcity"/>
              <w:tabs>
                <w:tab w:val="left" w:pos="175"/>
              </w:tabs>
              <w:ind w:right="-10"/>
              <w:jc w:val="both"/>
              <w:rPr>
                <w:rFonts w:asciiTheme="minorHAnsi" w:hAnsiTheme="minorHAnsi"/>
                <w:sz w:val="18"/>
                <w:szCs w:val="18"/>
                <w:lang w:val="pl-PL"/>
              </w:rPr>
            </w:pPr>
            <w:r w:rsidRPr="00DC21AD">
              <w:rPr>
                <w:rFonts w:asciiTheme="minorHAnsi" w:hAnsiTheme="minorHAnsi"/>
                <w:sz w:val="18"/>
                <w:szCs w:val="18"/>
                <w:lang w:val="pl-PL"/>
              </w:rPr>
              <w:t>Działanie 19.2 – wsparcie w ramach tego poddziałania musi spełniać cele szczegółowe określone w LSR. Podpisano 81 umów na kwotę ogółem 9,4 mln. zł</w:t>
            </w:r>
            <w:r>
              <w:rPr>
                <w:rFonts w:asciiTheme="minorHAnsi" w:hAnsiTheme="minorHAnsi"/>
                <w:sz w:val="18"/>
                <w:szCs w:val="18"/>
                <w:lang w:val="pl-PL"/>
              </w:rPr>
              <w:t>.</w:t>
            </w:r>
          </w:p>
          <w:p w:rsidR="00A028D0" w:rsidRPr="0039022F" w:rsidRDefault="00A028D0" w:rsidP="002F0BD8">
            <w:pPr>
              <w:pStyle w:val="Zawartotabeli"/>
              <w:spacing w:after="0"/>
              <w:jc w:val="both"/>
              <w:rPr>
                <w:rFonts w:asciiTheme="minorHAnsi" w:hAnsiTheme="minorHAnsi"/>
                <w:sz w:val="18"/>
                <w:szCs w:val="18"/>
                <w:lang w:val="pl-PL"/>
              </w:rPr>
            </w:pPr>
            <w:r>
              <w:rPr>
                <w:rFonts w:asciiTheme="minorHAnsi" w:hAnsiTheme="minorHAnsi"/>
                <w:sz w:val="18"/>
                <w:szCs w:val="18"/>
                <w:lang w:val="pl-PL"/>
              </w:rPr>
              <w:t xml:space="preserve">Działanie </w:t>
            </w:r>
            <w:r w:rsidRPr="00A0737C">
              <w:rPr>
                <w:rFonts w:asciiTheme="minorHAnsi" w:hAnsiTheme="minorHAnsi"/>
                <w:sz w:val="18"/>
                <w:szCs w:val="18"/>
                <w:lang w:val="pl-PL"/>
              </w:rPr>
              <w:t>19.3 –</w:t>
            </w:r>
            <w:r>
              <w:rPr>
                <w:rFonts w:asciiTheme="minorHAnsi" w:hAnsiTheme="minorHAnsi"/>
                <w:sz w:val="18"/>
                <w:szCs w:val="18"/>
                <w:lang w:val="pl-PL"/>
              </w:rPr>
              <w:t xml:space="preserve"> </w:t>
            </w:r>
            <w:r w:rsidRPr="006B4ADB">
              <w:rPr>
                <w:rFonts w:asciiTheme="minorHAnsi" w:hAnsiTheme="minorHAnsi"/>
                <w:sz w:val="18"/>
                <w:szCs w:val="18"/>
                <w:lang w:val="pl-PL"/>
              </w:rPr>
              <w:t>podpisano 1 umowę na kwotę ogółem 230 tys. zł.</w:t>
            </w:r>
          </w:p>
        </w:tc>
      </w:tr>
      <w:tr w:rsidR="00A028D0" w:rsidRPr="00C15682" w:rsidTr="002F0BD8">
        <w:tc>
          <w:tcPr>
            <w:tcW w:w="2268" w:type="dxa"/>
          </w:tcPr>
          <w:p w:rsidR="00A028D0" w:rsidRPr="00DC21AD" w:rsidRDefault="00A028D0" w:rsidP="002F0BD8">
            <w:pPr>
              <w:pStyle w:val="Zawartotabeli"/>
              <w:spacing w:after="0"/>
              <w:rPr>
                <w:rFonts w:asciiTheme="minorHAnsi" w:hAnsiTheme="minorHAnsi"/>
                <w:sz w:val="18"/>
                <w:szCs w:val="18"/>
              </w:rPr>
            </w:pPr>
            <w:r w:rsidRPr="00DC21AD">
              <w:rPr>
                <w:rFonts w:asciiTheme="minorHAnsi" w:hAnsiTheme="minorHAnsi"/>
                <w:sz w:val="18"/>
                <w:szCs w:val="18"/>
              </w:rPr>
              <w:t>Środki wydatkowane</w:t>
            </w:r>
            <w:r w:rsidRPr="00DC21AD">
              <w:rPr>
                <w:rFonts w:asciiTheme="minorHAnsi" w:hAnsiTheme="minorHAnsi"/>
                <w:sz w:val="18"/>
                <w:szCs w:val="18"/>
              </w:rPr>
              <w:br/>
              <w:t>w 2019 r. (w tys. zł)</w:t>
            </w:r>
          </w:p>
        </w:tc>
        <w:tc>
          <w:tcPr>
            <w:tcW w:w="7082" w:type="dxa"/>
          </w:tcPr>
          <w:p w:rsidR="00A028D0" w:rsidRPr="00DC21AD" w:rsidRDefault="00A028D0" w:rsidP="002F0BD8">
            <w:pPr>
              <w:jc w:val="both"/>
              <w:rPr>
                <w:rFonts w:asciiTheme="minorHAnsi" w:eastAsia="Lucida Sans Unicode" w:hAnsiTheme="minorHAnsi"/>
                <w:sz w:val="18"/>
                <w:szCs w:val="18"/>
                <w:lang w:eastAsia="x-none"/>
              </w:rPr>
            </w:pPr>
            <w:r w:rsidRPr="00DC21AD">
              <w:rPr>
                <w:rFonts w:asciiTheme="minorHAnsi" w:eastAsia="Lucida Sans Unicode" w:hAnsiTheme="minorHAnsi"/>
                <w:sz w:val="18"/>
                <w:szCs w:val="18"/>
                <w:lang w:eastAsia="x-none"/>
              </w:rPr>
              <w:t>Działanie 19.2 – środki zakontraktowane w 2019 r.: 9,4 mln. zł.</w:t>
            </w:r>
          </w:p>
          <w:p w:rsidR="00A028D0" w:rsidRPr="00C15682" w:rsidRDefault="00A028D0" w:rsidP="002F0BD8">
            <w:pPr>
              <w:jc w:val="both"/>
              <w:rPr>
                <w:rFonts w:asciiTheme="minorHAnsi" w:hAnsiTheme="minorHAnsi"/>
                <w:sz w:val="18"/>
                <w:szCs w:val="18"/>
                <w:highlight w:val="yellow"/>
              </w:rPr>
            </w:pPr>
            <w:r w:rsidRPr="00DC21AD">
              <w:rPr>
                <w:rFonts w:asciiTheme="minorHAnsi" w:hAnsiTheme="minorHAnsi"/>
                <w:sz w:val="18"/>
                <w:szCs w:val="18"/>
              </w:rPr>
              <w:t>Działanie 19.4 – środki wypłacone w 2019 r.: 9,0 mln. zł.</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D66980">
        <w:trPr>
          <w:trHeight w:val="258"/>
        </w:trPr>
        <w:tc>
          <w:tcPr>
            <w:tcW w:w="2268" w:type="dxa"/>
          </w:tcPr>
          <w:p w:rsidR="00A028D0" w:rsidRPr="005F5749" w:rsidRDefault="00A028D0" w:rsidP="002F0BD8">
            <w:pPr>
              <w:pStyle w:val="Nagwektabeli"/>
              <w:spacing w:after="0"/>
              <w:jc w:val="left"/>
              <w:rPr>
                <w:rFonts w:asciiTheme="minorHAnsi" w:hAnsiTheme="minorHAnsi"/>
                <w:b w:val="0"/>
                <w:bCs w:val="0"/>
                <w:i w:val="0"/>
                <w:iCs w:val="0"/>
                <w:sz w:val="18"/>
                <w:szCs w:val="18"/>
              </w:rPr>
            </w:pPr>
            <w:r w:rsidRPr="005F5749">
              <w:rPr>
                <w:rFonts w:asciiTheme="minorHAnsi" w:hAnsiTheme="minorHAnsi"/>
                <w:b w:val="0"/>
                <w:bCs w:val="0"/>
                <w:i w:val="0"/>
                <w:iCs w:val="0"/>
                <w:sz w:val="18"/>
                <w:szCs w:val="18"/>
                <w:lang w:val="pl-PL" w:eastAsia="pl-PL"/>
              </w:rPr>
              <w:t>Priorytet 4</w:t>
            </w:r>
          </w:p>
        </w:tc>
        <w:tc>
          <w:tcPr>
            <w:tcW w:w="7082" w:type="dxa"/>
          </w:tcPr>
          <w:p w:rsidR="00A028D0" w:rsidRPr="005F5749" w:rsidRDefault="00A028D0" w:rsidP="002F0BD8">
            <w:pPr>
              <w:pStyle w:val="Nagwektabeli"/>
              <w:spacing w:after="0"/>
              <w:jc w:val="both"/>
              <w:rPr>
                <w:rFonts w:asciiTheme="minorHAnsi" w:hAnsiTheme="minorHAnsi"/>
                <w:b w:val="0"/>
                <w:bCs w:val="0"/>
                <w:i w:val="0"/>
                <w:iCs w:val="0"/>
                <w:sz w:val="18"/>
                <w:szCs w:val="18"/>
                <w:lang w:val="pl-PL" w:eastAsia="pl-PL"/>
              </w:rPr>
            </w:pPr>
            <w:r w:rsidRPr="005F5749">
              <w:rPr>
                <w:rFonts w:asciiTheme="minorHAnsi" w:hAnsiTheme="minorHAnsi"/>
                <w:b w:val="0"/>
                <w:i w:val="0"/>
                <w:sz w:val="18"/>
                <w:szCs w:val="18"/>
                <w:lang w:val="pl-PL" w:eastAsia="pl-PL"/>
              </w:rPr>
              <w:t>Wzmacnianie efektywności podejmowanych działań</w:t>
            </w:r>
          </w:p>
        </w:tc>
      </w:tr>
      <w:tr w:rsidR="00A028D0" w:rsidRPr="00C15682" w:rsidTr="00D66980">
        <w:trPr>
          <w:trHeight w:val="186"/>
        </w:trPr>
        <w:tc>
          <w:tcPr>
            <w:tcW w:w="2268" w:type="dxa"/>
          </w:tcPr>
          <w:p w:rsidR="00A028D0" w:rsidRPr="005F5749" w:rsidRDefault="00A028D0" w:rsidP="002F0BD8">
            <w:pPr>
              <w:pStyle w:val="Zawartotabeli"/>
              <w:spacing w:after="0"/>
              <w:rPr>
                <w:rFonts w:asciiTheme="minorHAnsi" w:hAnsiTheme="minorHAnsi"/>
                <w:sz w:val="18"/>
                <w:szCs w:val="18"/>
              </w:rPr>
            </w:pPr>
            <w:r w:rsidRPr="005F5749">
              <w:rPr>
                <w:rFonts w:asciiTheme="minorHAnsi" w:hAnsiTheme="minorHAnsi"/>
                <w:sz w:val="18"/>
                <w:szCs w:val="18"/>
                <w:lang w:val="pl-PL" w:eastAsia="pl-PL"/>
              </w:rPr>
              <w:t>Cel operacyjny 4.1.</w:t>
            </w:r>
          </w:p>
        </w:tc>
        <w:tc>
          <w:tcPr>
            <w:tcW w:w="7082" w:type="dxa"/>
          </w:tcPr>
          <w:p w:rsidR="00A028D0" w:rsidRPr="005F5749" w:rsidRDefault="00A028D0" w:rsidP="002F0BD8">
            <w:pPr>
              <w:pStyle w:val="Zawartotabeli"/>
              <w:spacing w:after="0"/>
              <w:jc w:val="both"/>
              <w:rPr>
                <w:rFonts w:asciiTheme="minorHAnsi" w:hAnsiTheme="minorHAnsi"/>
                <w:sz w:val="18"/>
                <w:szCs w:val="18"/>
                <w:lang w:val="pl-PL" w:eastAsia="pl-PL"/>
              </w:rPr>
            </w:pPr>
            <w:r w:rsidRPr="005F5749">
              <w:rPr>
                <w:rFonts w:asciiTheme="minorHAnsi" w:hAnsiTheme="minorHAnsi"/>
                <w:bCs/>
                <w:sz w:val="18"/>
                <w:szCs w:val="18"/>
                <w:lang w:val="pl-PL" w:eastAsia="pl-PL"/>
              </w:rPr>
              <w:t>Rozwój partnerskiego podejścia do konstrukcji i podejmowania działań</w:t>
            </w:r>
          </w:p>
        </w:tc>
      </w:tr>
      <w:tr w:rsidR="00A028D0" w:rsidRPr="00C15682" w:rsidTr="00D66980">
        <w:trPr>
          <w:trHeight w:val="320"/>
        </w:trPr>
        <w:tc>
          <w:tcPr>
            <w:tcW w:w="2268" w:type="dxa"/>
          </w:tcPr>
          <w:p w:rsidR="00A028D0" w:rsidRPr="005F5749" w:rsidRDefault="00A028D0" w:rsidP="002F0BD8">
            <w:pPr>
              <w:pStyle w:val="Zawartotabeli"/>
              <w:spacing w:after="0"/>
              <w:rPr>
                <w:rFonts w:asciiTheme="minorHAnsi" w:hAnsiTheme="minorHAnsi"/>
                <w:sz w:val="18"/>
                <w:szCs w:val="18"/>
              </w:rPr>
            </w:pPr>
            <w:r w:rsidRPr="005F5749">
              <w:rPr>
                <w:rFonts w:asciiTheme="minorHAnsi" w:hAnsiTheme="minorHAnsi"/>
                <w:sz w:val="18"/>
                <w:szCs w:val="18"/>
                <w:lang w:val="pl-PL" w:eastAsia="pl-PL"/>
              </w:rPr>
              <w:t>Tytuł zadania 4.1.6.</w:t>
            </w:r>
          </w:p>
        </w:tc>
        <w:tc>
          <w:tcPr>
            <w:tcW w:w="7082" w:type="dxa"/>
          </w:tcPr>
          <w:p w:rsidR="00A028D0" w:rsidRPr="005F5749" w:rsidRDefault="00A028D0" w:rsidP="002F0BD8">
            <w:pPr>
              <w:pStyle w:val="Zawartotabeli"/>
              <w:spacing w:after="0"/>
              <w:jc w:val="both"/>
              <w:rPr>
                <w:rFonts w:asciiTheme="minorHAnsi" w:hAnsiTheme="minorHAnsi"/>
                <w:sz w:val="18"/>
                <w:szCs w:val="18"/>
              </w:rPr>
            </w:pPr>
            <w:r w:rsidRPr="005F5749">
              <w:rPr>
                <w:rFonts w:asciiTheme="minorHAnsi" w:hAnsiTheme="minorHAnsi"/>
                <w:sz w:val="18"/>
                <w:szCs w:val="18"/>
                <w:lang w:val="pl-PL" w:eastAsia="pl-PL"/>
              </w:rPr>
              <w:t>Aktywizacja społeczności na obszarach zależnych od rybactwa poprzez realizację lokalnych strategii rozwoju</w:t>
            </w:r>
          </w:p>
        </w:tc>
      </w:tr>
      <w:tr w:rsidR="00A028D0" w:rsidRPr="00C15682" w:rsidTr="00D66980">
        <w:trPr>
          <w:trHeight w:val="213"/>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5F5749">
              <w:rPr>
                <w:rFonts w:asciiTheme="minorHAnsi" w:hAnsiTheme="minorHAnsi"/>
                <w:sz w:val="18"/>
                <w:szCs w:val="18"/>
              </w:rPr>
              <w:t>Opis realizacji zadania (</w:t>
            </w:r>
            <w:r w:rsidRPr="005F5749">
              <w:rPr>
                <w:rFonts w:asciiTheme="minorHAnsi" w:hAnsiTheme="minorHAnsi"/>
                <w:snapToGrid w:val="0"/>
                <w:sz w:val="18"/>
                <w:szCs w:val="18"/>
              </w:rPr>
              <w:t>charakterystyka realizowanego zadania: cel, wykonawcy, podjęte</w:t>
            </w:r>
            <w:r w:rsidRPr="005F5749">
              <w:rPr>
                <w:rFonts w:asciiTheme="minorHAnsi" w:hAnsiTheme="minorHAnsi"/>
                <w:snapToGrid w:val="0"/>
                <w:sz w:val="18"/>
                <w:szCs w:val="18"/>
              </w:rPr>
              <w:br/>
              <w:t>i zrealizowane działania)</w:t>
            </w:r>
          </w:p>
        </w:tc>
        <w:tc>
          <w:tcPr>
            <w:tcW w:w="7082" w:type="dxa"/>
          </w:tcPr>
          <w:p w:rsidR="00A028D0" w:rsidRPr="00986068" w:rsidRDefault="00A028D0" w:rsidP="002F0BD8">
            <w:pPr>
              <w:pStyle w:val="Tekstpodstawowywcity"/>
              <w:tabs>
                <w:tab w:val="left" w:pos="303"/>
              </w:tabs>
              <w:suppressAutoHyphens/>
              <w:ind w:left="20" w:right="-10"/>
              <w:jc w:val="both"/>
              <w:rPr>
                <w:rFonts w:asciiTheme="minorHAnsi" w:hAnsiTheme="minorHAnsi"/>
                <w:sz w:val="18"/>
                <w:szCs w:val="18"/>
              </w:rPr>
            </w:pPr>
            <w:r w:rsidRPr="00986068">
              <w:rPr>
                <w:rFonts w:asciiTheme="minorHAnsi" w:hAnsiTheme="minorHAnsi"/>
                <w:sz w:val="18"/>
                <w:szCs w:val="18"/>
              </w:rPr>
              <w:t xml:space="preserve">Realizacja priorytetu 4 przyczynia się do rozwoju obszarów rybackich i obszarów akwakultury poprzez tworzenie miejsc pracy i rozwijanie alternatywnych źródeł dochodów dla rybaków oraz innych gałęzi gospodarki związanych z rybactwem. Duże znaczenie ma dywersyfikacja zatrudnienia osób mających pracę związaną z sektorem rybactwa. Umożliwi to tworzenie dodatkowych miejsc pracy poza tym sektorem, nie związanych z podstawową działalnością rybacką oraz zachęci młodych ludzi do zakładania działalności gospodarczej. </w:t>
            </w:r>
            <w:r>
              <w:rPr>
                <w:rFonts w:asciiTheme="minorHAnsi" w:hAnsiTheme="minorHAnsi"/>
                <w:sz w:val="18"/>
                <w:szCs w:val="18"/>
                <w:lang w:val="pl-PL"/>
              </w:rPr>
              <w:t>Uruchamiane są</w:t>
            </w:r>
            <w:r w:rsidRPr="00986068">
              <w:rPr>
                <w:rFonts w:asciiTheme="minorHAnsi" w:hAnsiTheme="minorHAnsi"/>
                <w:sz w:val="18"/>
                <w:szCs w:val="18"/>
              </w:rPr>
              <w:t xml:space="preserve"> działania pobudzające przedsiębiorczość młodych osób, które wpływają na zwiększenie ich udziału w rynku pracy, a także działania w zakresie promowania i ułatwiania przedsiębiorczości lokalnych społeczności rybackich, m.in. poprzez tworzenie lub rozwijanie dostaw produktów w sektorze rybołówstwa i akwakultury. Priorytet 4: „Zwiększenie zatrudnienia i spójności terytorialnej” Programu Operacyjnego „Rybactwo i Morze 2014-2020” </w:t>
            </w:r>
            <w:r>
              <w:rPr>
                <w:rFonts w:asciiTheme="minorHAnsi" w:hAnsiTheme="minorHAnsi"/>
                <w:sz w:val="18"/>
                <w:szCs w:val="18"/>
                <w:lang w:val="pl-PL"/>
              </w:rPr>
              <w:t>jest</w:t>
            </w:r>
            <w:r w:rsidRPr="00986068">
              <w:rPr>
                <w:rFonts w:asciiTheme="minorHAnsi" w:hAnsiTheme="minorHAnsi"/>
                <w:sz w:val="18"/>
                <w:szCs w:val="18"/>
              </w:rPr>
              <w:t xml:space="preserve"> realizowany poprzez instrument Rozwój Lokalny Kierowany przez Społeczność (RLKS). Priorytet 4 realizowany </w:t>
            </w:r>
            <w:r>
              <w:rPr>
                <w:rFonts w:asciiTheme="minorHAnsi" w:hAnsiTheme="minorHAnsi"/>
                <w:sz w:val="18"/>
                <w:szCs w:val="18"/>
                <w:lang w:val="pl-PL"/>
              </w:rPr>
              <w:t>jest</w:t>
            </w:r>
            <w:r w:rsidRPr="00986068">
              <w:rPr>
                <w:rFonts w:asciiTheme="minorHAnsi" w:hAnsiTheme="minorHAnsi"/>
                <w:sz w:val="18"/>
                <w:szCs w:val="18"/>
              </w:rPr>
              <w:t xml:space="preserve"> poprzez wdrożenie następujących działań:</w:t>
            </w:r>
          </w:p>
          <w:p w:rsidR="00A028D0" w:rsidRPr="00986068" w:rsidRDefault="00A028D0" w:rsidP="002F0BD8">
            <w:pPr>
              <w:pStyle w:val="Tekstpodstawowywcity"/>
              <w:tabs>
                <w:tab w:val="left" w:pos="303"/>
              </w:tabs>
              <w:suppressAutoHyphens/>
              <w:ind w:left="20" w:right="-10"/>
              <w:jc w:val="both"/>
              <w:rPr>
                <w:rFonts w:asciiTheme="minorHAnsi" w:hAnsiTheme="minorHAnsi"/>
                <w:sz w:val="18"/>
                <w:szCs w:val="18"/>
              </w:rPr>
            </w:pPr>
            <w:r>
              <w:rPr>
                <w:rFonts w:asciiTheme="minorHAnsi" w:hAnsiTheme="minorHAnsi"/>
                <w:sz w:val="18"/>
                <w:szCs w:val="18"/>
              </w:rPr>
              <w:t>1</w:t>
            </w:r>
            <w:r w:rsidRPr="00986068">
              <w:rPr>
                <w:rFonts w:asciiTheme="minorHAnsi" w:hAnsiTheme="minorHAnsi"/>
                <w:sz w:val="18"/>
                <w:szCs w:val="18"/>
              </w:rPr>
              <w:t xml:space="preserve">) </w:t>
            </w:r>
            <w:r>
              <w:rPr>
                <w:rFonts w:asciiTheme="minorHAnsi" w:hAnsiTheme="minorHAnsi"/>
                <w:sz w:val="18"/>
                <w:szCs w:val="18"/>
                <w:lang w:val="pl-PL"/>
              </w:rPr>
              <w:t xml:space="preserve"> </w:t>
            </w:r>
            <w:r w:rsidRPr="00986068">
              <w:rPr>
                <w:rFonts w:asciiTheme="minorHAnsi" w:hAnsiTheme="minorHAnsi"/>
                <w:sz w:val="18"/>
                <w:szCs w:val="18"/>
              </w:rPr>
              <w:t>Wsparcie przygotowawcze,</w:t>
            </w:r>
          </w:p>
          <w:p w:rsidR="00A028D0" w:rsidRPr="00986068" w:rsidRDefault="00A028D0" w:rsidP="002F0BD8">
            <w:pPr>
              <w:pStyle w:val="Tekstpodstawowywcity"/>
              <w:tabs>
                <w:tab w:val="left" w:pos="303"/>
              </w:tabs>
              <w:suppressAutoHyphens/>
              <w:ind w:left="20" w:right="-10"/>
              <w:jc w:val="both"/>
              <w:rPr>
                <w:rFonts w:asciiTheme="minorHAnsi" w:hAnsiTheme="minorHAnsi"/>
                <w:sz w:val="18"/>
                <w:szCs w:val="18"/>
              </w:rPr>
            </w:pPr>
            <w:r>
              <w:rPr>
                <w:rFonts w:asciiTheme="minorHAnsi" w:hAnsiTheme="minorHAnsi"/>
                <w:sz w:val="18"/>
                <w:szCs w:val="18"/>
              </w:rPr>
              <w:t xml:space="preserve">2) </w:t>
            </w:r>
            <w:r w:rsidRPr="00986068">
              <w:rPr>
                <w:rFonts w:asciiTheme="minorHAnsi" w:hAnsiTheme="minorHAnsi"/>
                <w:sz w:val="18"/>
                <w:szCs w:val="18"/>
              </w:rPr>
              <w:t>Realizacja lokalnych strategii rozwoju kierowanych przez społeczność,</w:t>
            </w:r>
          </w:p>
          <w:p w:rsidR="00A028D0" w:rsidRPr="00986068" w:rsidRDefault="00A028D0" w:rsidP="002F0BD8">
            <w:pPr>
              <w:pStyle w:val="Tekstpodstawowywcity"/>
              <w:tabs>
                <w:tab w:val="left" w:pos="303"/>
              </w:tabs>
              <w:suppressAutoHyphens/>
              <w:ind w:left="20" w:right="-10"/>
              <w:jc w:val="both"/>
              <w:rPr>
                <w:rFonts w:asciiTheme="minorHAnsi" w:hAnsiTheme="minorHAnsi"/>
                <w:sz w:val="18"/>
                <w:szCs w:val="18"/>
              </w:rPr>
            </w:pPr>
            <w:r>
              <w:rPr>
                <w:rFonts w:asciiTheme="minorHAnsi" w:hAnsiTheme="minorHAnsi"/>
                <w:sz w:val="18"/>
                <w:szCs w:val="18"/>
              </w:rPr>
              <w:t xml:space="preserve">3) </w:t>
            </w:r>
            <w:r w:rsidRPr="00986068">
              <w:rPr>
                <w:rFonts w:asciiTheme="minorHAnsi" w:hAnsiTheme="minorHAnsi"/>
                <w:sz w:val="18"/>
                <w:szCs w:val="18"/>
              </w:rPr>
              <w:t>Działania z zakresu współpracy,</w:t>
            </w:r>
          </w:p>
          <w:p w:rsidR="00A028D0" w:rsidRDefault="00A028D0" w:rsidP="002F0BD8">
            <w:pPr>
              <w:pStyle w:val="Tekstpodstawowywcity"/>
              <w:tabs>
                <w:tab w:val="left" w:pos="303"/>
              </w:tabs>
              <w:suppressAutoHyphens/>
              <w:ind w:left="20" w:right="-10"/>
              <w:jc w:val="both"/>
              <w:rPr>
                <w:rFonts w:asciiTheme="minorHAnsi" w:hAnsiTheme="minorHAnsi"/>
                <w:sz w:val="18"/>
                <w:szCs w:val="18"/>
              </w:rPr>
            </w:pPr>
            <w:r>
              <w:rPr>
                <w:rFonts w:asciiTheme="minorHAnsi" w:hAnsiTheme="minorHAnsi"/>
                <w:sz w:val="18"/>
                <w:szCs w:val="18"/>
              </w:rPr>
              <w:t xml:space="preserve">4) </w:t>
            </w:r>
            <w:r w:rsidRPr="00986068">
              <w:rPr>
                <w:rFonts w:asciiTheme="minorHAnsi" w:hAnsiTheme="minorHAnsi"/>
                <w:sz w:val="18"/>
                <w:szCs w:val="18"/>
              </w:rPr>
              <w:t>Wsparcie na rzecz kosztów bieżących i aktywizacji.</w:t>
            </w:r>
          </w:p>
          <w:p w:rsidR="00A028D0" w:rsidRPr="00986068" w:rsidRDefault="00A028D0" w:rsidP="002F0BD8">
            <w:pPr>
              <w:pStyle w:val="Tekstpodstawowywcity"/>
              <w:tabs>
                <w:tab w:val="left" w:pos="303"/>
              </w:tabs>
              <w:suppressAutoHyphens/>
              <w:ind w:left="20" w:right="-10"/>
              <w:jc w:val="both"/>
              <w:rPr>
                <w:rFonts w:asciiTheme="minorHAnsi" w:hAnsiTheme="minorHAnsi"/>
                <w:sz w:val="18"/>
                <w:szCs w:val="18"/>
              </w:rPr>
            </w:pPr>
            <w:r w:rsidRPr="00986068">
              <w:rPr>
                <w:rFonts w:asciiTheme="minorHAnsi" w:hAnsiTheme="minorHAnsi"/>
                <w:sz w:val="18"/>
                <w:szCs w:val="18"/>
              </w:rPr>
              <w:t>Zarząd Województwa Lubuskiego jako instytucja pośrednicząca (IP) 20 maja 2016 r. podpisał umowę ramową z Rybacką Lokalną Grupą Działania „Pojezierze Dobiegniewskie” na realizacj</w:t>
            </w:r>
            <w:r>
              <w:rPr>
                <w:rFonts w:asciiTheme="minorHAnsi" w:hAnsiTheme="minorHAnsi"/>
                <w:sz w:val="18"/>
                <w:szCs w:val="18"/>
                <w:lang w:val="pl-PL"/>
              </w:rPr>
              <w:t>ę</w:t>
            </w:r>
            <w:r w:rsidRPr="00986068">
              <w:rPr>
                <w:rFonts w:asciiTheme="minorHAnsi" w:hAnsiTheme="minorHAnsi"/>
                <w:sz w:val="18"/>
                <w:szCs w:val="18"/>
              </w:rPr>
              <w:t xml:space="preserve"> Lokalnej Strategii Rozwoju (LSR), której wdrażanie </w:t>
            </w:r>
            <w:r>
              <w:rPr>
                <w:rFonts w:asciiTheme="minorHAnsi" w:hAnsiTheme="minorHAnsi"/>
                <w:sz w:val="18"/>
                <w:szCs w:val="18"/>
                <w:lang w:val="pl-PL"/>
              </w:rPr>
              <w:t>jest</w:t>
            </w:r>
            <w:r w:rsidRPr="00986068">
              <w:rPr>
                <w:rFonts w:asciiTheme="minorHAnsi" w:hAnsiTheme="minorHAnsi"/>
                <w:sz w:val="18"/>
                <w:szCs w:val="18"/>
              </w:rPr>
              <w:t xml:space="preserve"> współfinansowane ze środków Europejskiego Funduszu Morskiego i Rybackiego.</w:t>
            </w:r>
          </w:p>
          <w:p w:rsidR="00A028D0" w:rsidRPr="00986068" w:rsidRDefault="00A028D0" w:rsidP="002F0BD8">
            <w:pPr>
              <w:pStyle w:val="Tekstpodstawowywcity"/>
              <w:tabs>
                <w:tab w:val="left" w:pos="303"/>
              </w:tabs>
              <w:suppressAutoHyphens/>
              <w:ind w:left="20" w:right="-10"/>
              <w:jc w:val="both"/>
              <w:rPr>
                <w:rFonts w:asciiTheme="minorHAnsi" w:hAnsiTheme="minorHAnsi"/>
                <w:sz w:val="18"/>
                <w:szCs w:val="18"/>
              </w:rPr>
            </w:pPr>
            <w:r w:rsidRPr="00986068">
              <w:rPr>
                <w:rFonts w:asciiTheme="minorHAnsi" w:hAnsiTheme="minorHAnsi"/>
                <w:sz w:val="18"/>
                <w:szCs w:val="18"/>
              </w:rPr>
              <w:t>Program Operacyjny „Rybactwo i Morze” 2014-2020, zakłada realizację celów polityki rybackiej które obejmują:</w:t>
            </w:r>
          </w:p>
          <w:p w:rsidR="00A028D0" w:rsidRPr="00986068" w:rsidRDefault="00A028D0" w:rsidP="0042189C">
            <w:pPr>
              <w:pStyle w:val="Tekstpodstawowywcity"/>
              <w:numPr>
                <w:ilvl w:val="0"/>
                <w:numId w:val="132"/>
              </w:numPr>
              <w:tabs>
                <w:tab w:val="left" w:pos="168"/>
              </w:tabs>
              <w:suppressAutoHyphens/>
              <w:ind w:left="0" w:right="-10" w:firstLine="0"/>
              <w:jc w:val="both"/>
              <w:rPr>
                <w:rFonts w:asciiTheme="minorHAnsi" w:hAnsiTheme="minorHAnsi"/>
                <w:sz w:val="18"/>
                <w:szCs w:val="18"/>
              </w:rPr>
            </w:pPr>
            <w:r w:rsidRPr="00986068">
              <w:rPr>
                <w:rFonts w:asciiTheme="minorHAnsi" w:hAnsiTheme="minorHAnsi"/>
                <w:sz w:val="18"/>
                <w:szCs w:val="18"/>
              </w:rPr>
              <w:t xml:space="preserve">Podnoszenie wartości produktów, tworzenia miejsc pracy, zachęcanie młodych ludzi i propagowanie innowacji na wszystkich etapach łańcucha dostaw produktów w sektorze </w:t>
            </w:r>
            <w:r w:rsidRPr="00986068">
              <w:rPr>
                <w:rFonts w:asciiTheme="minorHAnsi" w:hAnsiTheme="minorHAnsi"/>
                <w:sz w:val="18"/>
                <w:szCs w:val="18"/>
              </w:rPr>
              <w:lastRenderedPageBreak/>
              <w:t>rybołówstwa i obszarach akwakultury;</w:t>
            </w:r>
          </w:p>
          <w:p w:rsidR="00A028D0" w:rsidRPr="00986068" w:rsidRDefault="00A028D0" w:rsidP="0042189C">
            <w:pPr>
              <w:pStyle w:val="Tekstpodstawowywcity"/>
              <w:numPr>
                <w:ilvl w:val="0"/>
                <w:numId w:val="132"/>
              </w:numPr>
              <w:tabs>
                <w:tab w:val="left" w:pos="168"/>
              </w:tabs>
              <w:suppressAutoHyphens/>
              <w:ind w:left="0" w:right="-10" w:firstLine="0"/>
              <w:jc w:val="both"/>
              <w:rPr>
                <w:rFonts w:asciiTheme="minorHAnsi" w:hAnsiTheme="minorHAnsi"/>
                <w:sz w:val="18"/>
                <w:szCs w:val="18"/>
              </w:rPr>
            </w:pPr>
            <w:r w:rsidRPr="00986068">
              <w:rPr>
                <w:rFonts w:asciiTheme="minorHAnsi" w:hAnsiTheme="minorHAnsi"/>
                <w:sz w:val="18"/>
                <w:szCs w:val="18"/>
              </w:rPr>
              <w:t>Wspieranie różnicowania działalności w ramach rybołówstwa przemysłowego i poza nim, wspieranie uczenia się przez całe życie i tworzenia miejsc pracy na obszarach rybackich i obszarach akwakultury;</w:t>
            </w:r>
          </w:p>
          <w:p w:rsidR="00A028D0" w:rsidRPr="00986068" w:rsidRDefault="00A028D0" w:rsidP="0042189C">
            <w:pPr>
              <w:pStyle w:val="Tekstpodstawowywcity"/>
              <w:numPr>
                <w:ilvl w:val="0"/>
                <w:numId w:val="132"/>
              </w:numPr>
              <w:tabs>
                <w:tab w:val="left" w:pos="168"/>
              </w:tabs>
              <w:suppressAutoHyphens/>
              <w:ind w:left="0" w:right="-10" w:firstLine="0"/>
              <w:jc w:val="both"/>
              <w:rPr>
                <w:rFonts w:asciiTheme="minorHAnsi" w:hAnsiTheme="minorHAnsi"/>
                <w:sz w:val="18"/>
                <w:szCs w:val="18"/>
              </w:rPr>
            </w:pPr>
            <w:r w:rsidRPr="00986068">
              <w:rPr>
                <w:rFonts w:asciiTheme="minorHAnsi" w:hAnsiTheme="minorHAnsi"/>
                <w:sz w:val="18"/>
                <w:szCs w:val="18"/>
              </w:rPr>
              <w:t>Wspieranie i wykorzystywanie atutów środowiska na obszarach rybackich i obszarach akwakultury, w tym operacje na rzecz łagodzenia zmiany klimatu;</w:t>
            </w:r>
          </w:p>
          <w:p w:rsidR="00A028D0" w:rsidRPr="00986068" w:rsidRDefault="00A028D0" w:rsidP="0042189C">
            <w:pPr>
              <w:pStyle w:val="Tekstpodstawowywcity"/>
              <w:numPr>
                <w:ilvl w:val="0"/>
                <w:numId w:val="132"/>
              </w:numPr>
              <w:tabs>
                <w:tab w:val="left" w:pos="168"/>
              </w:tabs>
              <w:suppressAutoHyphens/>
              <w:ind w:left="0" w:right="-10" w:firstLine="0"/>
              <w:jc w:val="both"/>
              <w:rPr>
                <w:rFonts w:asciiTheme="minorHAnsi" w:hAnsiTheme="minorHAnsi"/>
                <w:sz w:val="18"/>
                <w:szCs w:val="18"/>
              </w:rPr>
            </w:pPr>
            <w:r w:rsidRPr="00986068">
              <w:rPr>
                <w:rFonts w:asciiTheme="minorHAnsi" w:hAnsiTheme="minorHAnsi"/>
                <w:sz w:val="18"/>
                <w:szCs w:val="18"/>
              </w:rPr>
              <w:t>Propagowanie dobrostanu społecznego i dziedzictwa kulturowego na obszarach rybackich i obszarach akwakultury, w tym dziedzictwa kulturowego rybołówstwa i akwakultury oraz morskiego dziedzictwa kulturowego;</w:t>
            </w:r>
          </w:p>
          <w:p w:rsidR="00A028D0" w:rsidRPr="00986068" w:rsidRDefault="00A028D0" w:rsidP="0042189C">
            <w:pPr>
              <w:pStyle w:val="Tekstpodstawowywcity"/>
              <w:numPr>
                <w:ilvl w:val="0"/>
                <w:numId w:val="132"/>
              </w:numPr>
              <w:tabs>
                <w:tab w:val="left" w:pos="168"/>
              </w:tabs>
              <w:suppressAutoHyphens/>
              <w:ind w:left="0" w:right="-10" w:firstLine="0"/>
              <w:jc w:val="both"/>
              <w:rPr>
                <w:rFonts w:asciiTheme="minorHAnsi" w:hAnsiTheme="minorHAnsi"/>
                <w:sz w:val="18"/>
                <w:szCs w:val="18"/>
              </w:rPr>
            </w:pPr>
            <w:r w:rsidRPr="00986068">
              <w:rPr>
                <w:rFonts w:asciiTheme="minorHAnsi" w:hAnsiTheme="minorHAnsi"/>
                <w:sz w:val="18"/>
                <w:szCs w:val="18"/>
              </w:rPr>
              <w:t>Powierzenie społecznościom rybackim ważniejszej roli w rozwoju lokalnym oraz zarządzaniu lokalnymi zasobami rybołówstwa działalnością morską.</w:t>
            </w:r>
          </w:p>
          <w:p w:rsidR="00A028D0" w:rsidRPr="00986068" w:rsidRDefault="00A028D0" w:rsidP="002F0BD8">
            <w:pPr>
              <w:pStyle w:val="Tekstpodstawowywcity"/>
              <w:tabs>
                <w:tab w:val="left" w:pos="303"/>
              </w:tabs>
              <w:suppressAutoHyphens/>
              <w:ind w:left="20" w:right="-10"/>
              <w:jc w:val="both"/>
              <w:rPr>
                <w:rFonts w:asciiTheme="minorHAnsi" w:hAnsiTheme="minorHAnsi"/>
                <w:sz w:val="18"/>
                <w:szCs w:val="18"/>
              </w:rPr>
            </w:pPr>
          </w:p>
          <w:p w:rsidR="00A028D0" w:rsidRPr="00561A68" w:rsidRDefault="00A028D0" w:rsidP="00D66980">
            <w:pPr>
              <w:jc w:val="both"/>
              <w:rPr>
                <w:rFonts w:asciiTheme="minorHAnsi" w:hAnsiTheme="minorHAnsi" w:cstheme="minorHAnsi"/>
                <w:sz w:val="18"/>
                <w:szCs w:val="18"/>
                <w:highlight w:val="yellow"/>
              </w:rPr>
            </w:pPr>
            <w:r w:rsidRPr="00561A68">
              <w:rPr>
                <w:rFonts w:asciiTheme="minorHAnsi" w:hAnsiTheme="minorHAnsi" w:cstheme="minorHAnsi"/>
                <w:sz w:val="18"/>
                <w:szCs w:val="18"/>
              </w:rPr>
              <w:t>Pomoc techniczna PO RYBY 2014-2020 celem tego priorytetu jest wsparcie administracyjne instytucji zaangażowanych we wdrażanie i realizację Programu Operacyjnego PO RYBY 2014-2020. Realizacja programu prowadzona przez Wydział Rybactwa Departamentu Rolnictwa, Zasobów Naturalnych, Rybactwa i Rozwoju Wsi Urzędu Marszałkowskie o Województwa Lubuskiego.</w:t>
            </w:r>
          </w:p>
        </w:tc>
      </w:tr>
      <w:tr w:rsidR="00A028D0" w:rsidRPr="00C15682" w:rsidTr="00D66980">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5F5749">
              <w:rPr>
                <w:rFonts w:asciiTheme="minorHAnsi" w:hAnsiTheme="minorHAnsi"/>
                <w:sz w:val="18"/>
                <w:szCs w:val="18"/>
              </w:rPr>
              <w:lastRenderedPageBreak/>
              <w:t>Uzyskane efekty</w:t>
            </w:r>
            <w:r w:rsidRPr="005F5749">
              <w:rPr>
                <w:rFonts w:asciiTheme="minorHAnsi" w:hAnsiTheme="minorHAnsi"/>
                <w:sz w:val="18"/>
                <w:szCs w:val="18"/>
                <w:lang w:val="pl-PL"/>
              </w:rPr>
              <w:br/>
            </w:r>
            <w:r w:rsidRPr="005F5749">
              <w:rPr>
                <w:rFonts w:asciiTheme="minorHAnsi" w:hAnsiTheme="minorHAnsi"/>
                <w:sz w:val="18"/>
                <w:szCs w:val="18"/>
              </w:rPr>
              <w:t>(</w:t>
            </w:r>
            <w:r w:rsidRPr="005F5749">
              <w:rPr>
                <w:rFonts w:asciiTheme="minorHAnsi" w:hAnsiTheme="minorHAnsi"/>
                <w:snapToGrid w:val="0"/>
                <w:sz w:val="18"/>
                <w:szCs w:val="18"/>
              </w:rPr>
              <w:t>w ujęciu ilościowym</w:t>
            </w:r>
            <w:r w:rsidRPr="005F5749">
              <w:rPr>
                <w:rFonts w:asciiTheme="minorHAnsi" w:hAnsiTheme="minorHAnsi"/>
                <w:snapToGrid w:val="0"/>
                <w:sz w:val="18"/>
                <w:szCs w:val="18"/>
                <w:lang w:val="pl-PL"/>
              </w:rPr>
              <w:br/>
            </w:r>
            <w:r w:rsidRPr="005F5749">
              <w:rPr>
                <w:rFonts w:asciiTheme="minorHAnsi" w:hAnsiTheme="minorHAnsi"/>
                <w:snapToGrid w:val="0"/>
                <w:sz w:val="18"/>
                <w:szCs w:val="18"/>
              </w:rPr>
              <w:t>i jakościowym</w:t>
            </w:r>
            <w:r w:rsidRPr="005F5749">
              <w:rPr>
                <w:rFonts w:asciiTheme="minorHAnsi" w:hAnsiTheme="minorHAnsi"/>
                <w:sz w:val="18"/>
                <w:szCs w:val="18"/>
              </w:rPr>
              <w:t>)</w:t>
            </w:r>
          </w:p>
        </w:tc>
        <w:tc>
          <w:tcPr>
            <w:tcW w:w="7082" w:type="dxa"/>
          </w:tcPr>
          <w:p w:rsidR="00A028D0" w:rsidRDefault="00A028D0" w:rsidP="002F0BD8">
            <w:pPr>
              <w:jc w:val="both"/>
              <w:rPr>
                <w:rFonts w:asciiTheme="minorHAnsi" w:hAnsiTheme="minorHAnsi" w:cstheme="minorHAnsi"/>
                <w:sz w:val="18"/>
                <w:szCs w:val="18"/>
              </w:rPr>
            </w:pPr>
            <w:r w:rsidRPr="00986068">
              <w:rPr>
                <w:rFonts w:asciiTheme="minorHAnsi" w:hAnsiTheme="minorHAnsi" w:cstheme="minorHAnsi"/>
                <w:sz w:val="18"/>
                <w:szCs w:val="18"/>
              </w:rPr>
              <w:t>Realizacja lokalnych strategii rozwoju kierowanych przez społeczność umożliwi</w:t>
            </w:r>
            <w:r w:rsidR="00D66980">
              <w:rPr>
                <w:rFonts w:asciiTheme="minorHAnsi" w:hAnsiTheme="minorHAnsi" w:cstheme="minorHAnsi"/>
                <w:sz w:val="18"/>
                <w:szCs w:val="18"/>
              </w:rPr>
              <w:t>a</w:t>
            </w:r>
            <w:r w:rsidRPr="00986068">
              <w:rPr>
                <w:rFonts w:asciiTheme="minorHAnsi" w:hAnsiTheme="minorHAnsi" w:cstheme="minorHAnsi"/>
                <w:sz w:val="18"/>
                <w:szCs w:val="18"/>
              </w:rPr>
              <w:t xml:space="preserve"> realizację przedsięwzięć w szczególności w zakresie zachęcania młodych ludzi do innowacji na wszystkich etapach łańcucha dostaw produktów w sektorze rybołówstwa i akwakultury, propagowania kapitału ludzkiego i tworzenia sieci kontaktów (w tym szkolenia zawodowe, zdobywanie nowych umiejętności zawodowych związanych z sektorem akwakultury, poprawa warunków pracy, wymiana doświadczeń), czy też dywersyfikacji i nowych form dochodów osób mających pracę związaną z sektorem rybactwa. W 2019</w:t>
            </w:r>
            <w:r>
              <w:rPr>
                <w:rFonts w:asciiTheme="minorHAnsi" w:hAnsiTheme="minorHAnsi" w:cstheme="minorHAnsi"/>
                <w:sz w:val="18"/>
                <w:szCs w:val="18"/>
              </w:rPr>
              <w:t xml:space="preserve"> </w:t>
            </w:r>
            <w:r w:rsidRPr="00986068">
              <w:rPr>
                <w:rFonts w:asciiTheme="minorHAnsi" w:hAnsiTheme="minorHAnsi" w:cstheme="minorHAnsi"/>
                <w:sz w:val="18"/>
                <w:szCs w:val="18"/>
              </w:rPr>
              <w:t>r. podpisano umowy o dofinansowanie na kwotę 3</w:t>
            </w:r>
            <w:r>
              <w:rPr>
                <w:rFonts w:asciiTheme="minorHAnsi" w:hAnsiTheme="minorHAnsi" w:cstheme="minorHAnsi"/>
                <w:sz w:val="18"/>
                <w:szCs w:val="18"/>
              </w:rPr>
              <w:t>.</w:t>
            </w:r>
            <w:r w:rsidRPr="00986068">
              <w:rPr>
                <w:rFonts w:asciiTheme="minorHAnsi" w:hAnsiTheme="minorHAnsi" w:cstheme="minorHAnsi"/>
                <w:sz w:val="18"/>
                <w:szCs w:val="18"/>
              </w:rPr>
              <w:t>265</w:t>
            </w:r>
            <w:r>
              <w:rPr>
                <w:rFonts w:asciiTheme="minorHAnsi" w:hAnsiTheme="minorHAnsi" w:cstheme="minorHAnsi"/>
                <w:sz w:val="18"/>
                <w:szCs w:val="18"/>
              </w:rPr>
              <w:t>.</w:t>
            </w:r>
            <w:r w:rsidRPr="00986068">
              <w:rPr>
                <w:rFonts w:asciiTheme="minorHAnsi" w:hAnsiTheme="minorHAnsi" w:cstheme="minorHAnsi"/>
                <w:sz w:val="18"/>
                <w:szCs w:val="18"/>
              </w:rPr>
              <w:t xml:space="preserve">874,00 zł. Łączna kwota podpisanych umów o dofinansowanie w latach 2016 </w:t>
            </w:r>
            <w:r>
              <w:rPr>
                <w:rFonts w:asciiTheme="minorHAnsi" w:hAnsiTheme="minorHAnsi" w:cstheme="minorHAnsi"/>
                <w:sz w:val="18"/>
                <w:szCs w:val="18"/>
              </w:rPr>
              <w:t>–</w:t>
            </w:r>
            <w:r w:rsidRPr="00986068">
              <w:rPr>
                <w:rFonts w:asciiTheme="minorHAnsi" w:hAnsiTheme="minorHAnsi" w:cstheme="minorHAnsi"/>
                <w:sz w:val="18"/>
                <w:szCs w:val="18"/>
              </w:rPr>
              <w:t xml:space="preserve"> 2019</w:t>
            </w:r>
            <w:r>
              <w:rPr>
                <w:rFonts w:asciiTheme="minorHAnsi" w:hAnsiTheme="minorHAnsi" w:cstheme="minorHAnsi"/>
                <w:sz w:val="18"/>
                <w:szCs w:val="18"/>
              </w:rPr>
              <w:t xml:space="preserve"> </w:t>
            </w:r>
            <w:r w:rsidRPr="00986068">
              <w:rPr>
                <w:rFonts w:asciiTheme="minorHAnsi" w:hAnsiTheme="minorHAnsi" w:cstheme="minorHAnsi"/>
                <w:sz w:val="18"/>
                <w:szCs w:val="18"/>
              </w:rPr>
              <w:t>r. w ramach PO RYBY 2014-2020 wynosi 8</w:t>
            </w:r>
            <w:r>
              <w:rPr>
                <w:rFonts w:asciiTheme="minorHAnsi" w:hAnsiTheme="minorHAnsi" w:cstheme="minorHAnsi"/>
                <w:sz w:val="18"/>
                <w:szCs w:val="18"/>
              </w:rPr>
              <w:t>.</w:t>
            </w:r>
            <w:r w:rsidRPr="00986068">
              <w:rPr>
                <w:rFonts w:asciiTheme="minorHAnsi" w:hAnsiTheme="minorHAnsi" w:cstheme="minorHAnsi"/>
                <w:sz w:val="18"/>
                <w:szCs w:val="18"/>
              </w:rPr>
              <w:t>311</w:t>
            </w:r>
            <w:r>
              <w:rPr>
                <w:rFonts w:asciiTheme="minorHAnsi" w:hAnsiTheme="minorHAnsi" w:cstheme="minorHAnsi"/>
                <w:sz w:val="18"/>
                <w:szCs w:val="18"/>
              </w:rPr>
              <w:t xml:space="preserve">,7 mln </w:t>
            </w:r>
            <w:r w:rsidRPr="00986068">
              <w:rPr>
                <w:rFonts w:asciiTheme="minorHAnsi" w:hAnsiTheme="minorHAnsi" w:cstheme="minorHAnsi"/>
                <w:sz w:val="18"/>
                <w:szCs w:val="18"/>
              </w:rPr>
              <w:t>zł.</w:t>
            </w:r>
          </w:p>
          <w:p w:rsidR="00A028D0" w:rsidRPr="00986068" w:rsidRDefault="00A028D0" w:rsidP="002F0BD8">
            <w:pPr>
              <w:jc w:val="both"/>
              <w:rPr>
                <w:rFonts w:asciiTheme="minorHAnsi" w:hAnsiTheme="minorHAnsi" w:cstheme="minorHAnsi"/>
                <w:sz w:val="18"/>
                <w:szCs w:val="18"/>
                <w:highlight w:val="yellow"/>
              </w:rPr>
            </w:pPr>
            <w:r w:rsidRPr="00C55C57">
              <w:rPr>
                <w:rFonts w:asciiTheme="minorHAnsi" w:hAnsiTheme="minorHAnsi" w:cstheme="minorHAnsi"/>
                <w:sz w:val="18"/>
                <w:szCs w:val="18"/>
              </w:rPr>
              <w:t xml:space="preserve">Wysokość dostępnych środków przeznaczonych na realizację LSR w ramach Programu Operacyjnego „Rybactwo i Morze' dla Województwa Lubuskiego wynosi 3 </w:t>
            </w:r>
            <w:r>
              <w:rPr>
                <w:rFonts w:asciiTheme="minorHAnsi" w:hAnsiTheme="minorHAnsi" w:cstheme="minorHAnsi"/>
                <w:sz w:val="18"/>
                <w:szCs w:val="18"/>
              </w:rPr>
              <w:t>mln Euro</w:t>
            </w:r>
            <w:r w:rsidRPr="00C55C57">
              <w:rPr>
                <w:rFonts w:asciiTheme="minorHAnsi" w:hAnsiTheme="minorHAnsi" w:cstheme="minorHAnsi"/>
                <w:sz w:val="18"/>
                <w:szCs w:val="18"/>
              </w:rPr>
              <w:t>. W 2019</w:t>
            </w:r>
            <w:r>
              <w:rPr>
                <w:rFonts w:asciiTheme="minorHAnsi" w:hAnsiTheme="minorHAnsi" w:cstheme="minorHAnsi"/>
                <w:sz w:val="18"/>
                <w:szCs w:val="18"/>
              </w:rPr>
              <w:t xml:space="preserve"> </w:t>
            </w:r>
            <w:r w:rsidRPr="00C55C57">
              <w:rPr>
                <w:rFonts w:asciiTheme="minorHAnsi" w:hAnsiTheme="minorHAnsi" w:cstheme="minorHAnsi"/>
                <w:sz w:val="18"/>
                <w:szCs w:val="18"/>
              </w:rPr>
              <w:t>r. zrealizowano płatności w kwocie 3</w:t>
            </w:r>
            <w:r>
              <w:rPr>
                <w:rFonts w:asciiTheme="minorHAnsi" w:hAnsiTheme="minorHAnsi" w:cstheme="minorHAnsi"/>
                <w:sz w:val="18"/>
                <w:szCs w:val="18"/>
              </w:rPr>
              <w:t>.</w:t>
            </w:r>
            <w:r w:rsidRPr="00C55C57">
              <w:rPr>
                <w:rFonts w:asciiTheme="minorHAnsi" w:hAnsiTheme="minorHAnsi" w:cstheme="minorHAnsi"/>
                <w:sz w:val="18"/>
                <w:szCs w:val="18"/>
              </w:rPr>
              <w:t xml:space="preserve">024,92 tys. zł. Łączna kwota zrealizowanych płatności w latach 2016-2019 w </w:t>
            </w:r>
            <w:r>
              <w:rPr>
                <w:rFonts w:asciiTheme="minorHAnsi" w:hAnsiTheme="minorHAnsi" w:cstheme="minorHAnsi"/>
                <w:sz w:val="18"/>
                <w:szCs w:val="18"/>
              </w:rPr>
              <w:t>ramach PO RYBY 2014-2020 wynosi 6.</w:t>
            </w:r>
            <w:r w:rsidRPr="00C55C57">
              <w:rPr>
                <w:rFonts w:asciiTheme="minorHAnsi" w:hAnsiTheme="minorHAnsi" w:cstheme="minorHAnsi"/>
                <w:sz w:val="18"/>
                <w:szCs w:val="18"/>
              </w:rPr>
              <w:t xml:space="preserve">021,17 </w:t>
            </w:r>
            <w:r>
              <w:rPr>
                <w:rFonts w:asciiTheme="minorHAnsi" w:hAnsiTheme="minorHAnsi" w:cstheme="minorHAnsi"/>
                <w:sz w:val="18"/>
                <w:szCs w:val="18"/>
              </w:rPr>
              <w:t>tys</w:t>
            </w:r>
            <w:r w:rsidRPr="00C55C57">
              <w:rPr>
                <w:rFonts w:asciiTheme="minorHAnsi" w:hAnsiTheme="minorHAnsi" w:cstheme="minorHAnsi"/>
                <w:sz w:val="18"/>
                <w:szCs w:val="18"/>
              </w:rPr>
              <w:t>. zł.</w:t>
            </w:r>
          </w:p>
        </w:tc>
      </w:tr>
      <w:tr w:rsidR="00A028D0" w:rsidRPr="00C15682" w:rsidTr="00D66980">
        <w:tc>
          <w:tcPr>
            <w:tcW w:w="2268" w:type="dxa"/>
          </w:tcPr>
          <w:p w:rsidR="00A028D0" w:rsidRPr="00B06AC0" w:rsidRDefault="00A028D0" w:rsidP="002F0BD8">
            <w:pPr>
              <w:pStyle w:val="Zawartotabeli"/>
              <w:spacing w:after="0"/>
              <w:rPr>
                <w:rFonts w:asciiTheme="minorHAnsi" w:hAnsiTheme="minorHAnsi"/>
                <w:sz w:val="18"/>
                <w:szCs w:val="18"/>
              </w:rPr>
            </w:pPr>
            <w:r w:rsidRPr="00B06AC0">
              <w:rPr>
                <w:rFonts w:asciiTheme="minorHAnsi" w:hAnsiTheme="minorHAnsi"/>
                <w:sz w:val="18"/>
                <w:szCs w:val="18"/>
              </w:rPr>
              <w:t>Środki wydatkowane</w:t>
            </w:r>
            <w:r w:rsidRPr="00B06AC0">
              <w:rPr>
                <w:rFonts w:asciiTheme="minorHAnsi" w:hAnsiTheme="minorHAnsi"/>
                <w:sz w:val="18"/>
                <w:szCs w:val="18"/>
              </w:rPr>
              <w:br/>
              <w:t>w 2019 r. (w tys. zł)</w:t>
            </w:r>
          </w:p>
        </w:tc>
        <w:tc>
          <w:tcPr>
            <w:tcW w:w="7082" w:type="dxa"/>
          </w:tcPr>
          <w:p w:rsidR="00A028D0" w:rsidRPr="00B06AC0" w:rsidRDefault="00A028D0" w:rsidP="002F0BD8">
            <w:pPr>
              <w:pStyle w:val="Zawartotabeli"/>
              <w:spacing w:after="0"/>
              <w:rPr>
                <w:rFonts w:asciiTheme="minorHAnsi" w:hAnsiTheme="minorHAnsi"/>
                <w:sz w:val="18"/>
                <w:szCs w:val="18"/>
                <w:lang w:val="pl-PL"/>
              </w:rPr>
            </w:pPr>
            <w:r w:rsidRPr="00B06AC0">
              <w:rPr>
                <w:rFonts w:asciiTheme="minorHAnsi" w:hAnsiTheme="minorHAnsi"/>
                <w:sz w:val="18"/>
                <w:szCs w:val="18"/>
                <w:lang w:val="pl-PL"/>
              </w:rPr>
              <w:t>3.024,9 tys. zł.</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EC7B84" w:rsidRDefault="00A028D0" w:rsidP="002F0BD8">
            <w:pPr>
              <w:pStyle w:val="Nagwektabeli"/>
              <w:spacing w:after="0"/>
              <w:jc w:val="left"/>
              <w:rPr>
                <w:rFonts w:asciiTheme="minorHAnsi" w:hAnsiTheme="minorHAnsi"/>
                <w:b w:val="0"/>
                <w:bCs w:val="0"/>
                <w:i w:val="0"/>
                <w:iCs w:val="0"/>
                <w:sz w:val="18"/>
                <w:szCs w:val="18"/>
              </w:rPr>
            </w:pPr>
            <w:r w:rsidRPr="00EC7B84">
              <w:rPr>
                <w:rFonts w:asciiTheme="minorHAnsi" w:hAnsiTheme="minorHAnsi"/>
                <w:b w:val="0"/>
                <w:bCs w:val="0"/>
                <w:i w:val="0"/>
                <w:iCs w:val="0"/>
                <w:sz w:val="18"/>
                <w:szCs w:val="18"/>
                <w:lang w:val="pl-PL" w:eastAsia="pl-PL"/>
              </w:rPr>
              <w:t>Priorytet 4</w:t>
            </w:r>
          </w:p>
        </w:tc>
        <w:tc>
          <w:tcPr>
            <w:tcW w:w="7082" w:type="dxa"/>
          </w:tcPr>
          <w:p w:rsidR="00A028D0" w:rsidRPr="00EC7B84" w:rsidRDefault="00A028D0" w:rsidP="002F0BD8">
            <w:pPr>
              <w:pStyle w:val="Nagwektabeli"/>
              <w:spacing w:after="0"/>
              <w:jc w:val="both"/>
              <w:rPr>
                <w:rFonts w:asciiTheme="minorHAnsi" w:hAnsiTheme="minorHAnsi"/>
                <w:b w:val="0"/>
                <w:bCs w:val="0"/>
                <w:i w:val="0"/>
                <w:iCs w:val="0"/>
                <w:sz w:val="18"/>
                <w:szCs w:val="18"/>
                <w:lang w:val="pl-PL" w:eastAsia="pl-PL"/>
              </w:rPr>
            </w:pPr>
            <w:r w:rsidRPr="00EC7B84">
              <w:rPr>
                <w:rFonts w:asciiTheme="minorHAnsi" w:hAnsiTheme="minorHAnsi"/>
                <w:b w:val="0"/>
                <w:i w:val="0"/>
                <w:sz w:val="18"/>
                <w:szCs w:val="18"/>
                <w:lang w:val="pl-PL" w:eastAsia="pl-PL"/>
              </w:rPr>
              <w:t>Wzmacnianie efektywności podejmowanych działań</w:t>
            </w:r>
          </w:p>
        </w:tc>
      </w:tr>
      <w:tr w:rsidR="00A028D0" w:rsidRPr="00C15682" w:rsidTr="002F0BD8">
        <w:trPr>
          <w:trHeight w:val="311"/>
        </w:trPr>
        <w:tc>
          <w:tcPr>
            <w:tcW w:w="2268" w:type="dxa"/>
          </w:tcPr>
          <w:p w:rsidR="00A028D0" w:rsidRPr="00EC7B84" w:rsidRDefault="00A028D0" w:rsidP="002F0BD8">
            <w:pPr>
              <w:pStyle w:val="Zawartotabeli"/>
              <w:spacing w:after="0"/>
              <w:rPr>
                <w:rFonts w:asciiTheme="minorHAnsi" w:hAnsiTheme="minorHAnsi"/>
                <w:sz w:val="18"/>
                <w:szCs w:val="18"/>
              </w:rPr>
            </w:pPr>
            <w:r w:rsidRPr="00EC7B84">
              <w:rPr>
                <w:rFonts w:asciiTheme="minorHAnsi" w:hAnsiTheme="minorHAnsi"/>
                <w:sz w:val="18"/>
                <w:szCs w:val="18"/>
                <w:lang w:val="pl-PL" w:eastAsia="pl-PL"/>
              </w:rPr>
              <w:t>Cel operacyjny 4.1.</w:t>
            </w:r>
          </w:p>
        </w:tc>
        <w:tc>
          <w:tcPr>
            <w:tcW w:w="7082" w:type="dxa"/>
          </w:tcPr>
          <w:p w:rsidR="00A028D0" w:rsidRPr="00EC7B84" w:rsidRDefault="00A028D0" w:rsidP="002F0BD8">
            <w:pPr>
              <w:pStyle w:val="Zawartotabeli"/>
              <w:spacing w:after="0"/>
              <w:jc w:val="both"/>
              <w:rPr>
                <w:rFonts w:asciiTheme="minorHAnsi" w:hAnsiTheme="minorHAnsi"/>
                <w:sz w:val="18"/>
                <w:szCs w:val="18"/>
                <w:lang w:val="pl-PL" w:eastAsia="pl-PL"/>
              </w:rPr>
            </w:pPr>
            <w:r w:rsidRPr="00EC7B84">
              <w:rPr>
                <w:rFonts w:asciiTheme="minorHAnsi" w:hAnsiTheme="minorHAnsi"/>
                <w:bCs/>
                <w:sz w:val="18"/>
                <w:szCs w:val="18"/>
                <w:lang w:val="pl-PL" w:eastAsia="pl-PL"/>
              </w:rPr>
              <w:t>Rozwój partnerskiego podejścia do konstrukcji i podejmowania działań</w:t>
            </w:r>
          </w:p>
        </w:tc>
      </w:tr>
      <w:tr w:rsidR="00A028D0" w:rsidRPr="00C15682" w:rsidTr="002F0BD8">
        <w:trPr>
          <w:trHeight w:val="270"/>
        </w:trPr>
        <w:tc>
          <w:tcPr>
            <w:tcW w:w="2268" w:type="dxa"/>
          </w:tcPr>
          <w:p w:rsidR="00A028D0" w:rsidRPr="00EC7B84" w:rsidRDefault="00A028D0" w:rsidP="002F0BD8">
            <w:pPr>
              <w:pStyle w:val="Zawartotabeli"/>
              <w:spacing w:after="0"/>
              <w:rPr>
                <w:rFonts w:asciiTheme="minorHAnsi" w:hAnsiTheme="minorHAnsi"/>
                <w:sz w:val="18"/>
                <w:szCs w:val="18"/>
              </w:rPr>
            </w:pPr>
            <w:r w:rsidRPr="00EC7B84">
              <w:rPr>
                <w:rFonts w:asciiTheme="minorHAnsi" w:hAnsiTheme="minorHAnsi"/>
                <w:sz w:val="18"/>
                <w:szCs w:val="18"/>
                <w:lang w:val="pl-PL" w:eastAsia="pl-PL"/>
              </w:rPr>
              <w:t>Tytuł zadania 4.1.7.</w:t>
            </w:r>
          </w:p>
        </w:tc>
        <w:tc>
          <w:tcPr>
            <w:tcW w:w="7082" w:type="dxa"/>
          </w:tcPr>
          <w:p w:rsidR="00A028D0" w:rsidRPr="00EC7B84" w:rsidRDefault="00A028D0" w:rsidP="002F0BD8">
            <w:pPr>
              <w:pStyle w:val="Zawartotabeli"/>
              <w:spacing w:after="0"/>
              <w:jc w:val="both"/>
              <w:rPr>
                <w:rFonts w:asciiTheme="minorHAnsi" w:hAnsiTheme="minorHAnsi"/>
                <w:sz w:val="18"/>
                <w:szCs w:val="18"/>
              </w:rPr>
            </w:pPr>
            <w:r w:rsidRPr="00EC7B84">
              <w:rPr>
                <w:rFonts w:asciiTheme="minorHAnsi" w:hAnsiTheme="minorHAnsi"/>
                <w:sz w:val="18"/>
                <w:szCs w:val="18"/>
              </w:rPr>
              <w:t>Wsparcie rozwoju społeczeństwa obywatelskiego</w:t>
            </w:r>
          </w:p>
        </w:tc>
      </w:tr>
      <w:tr w:rsidR="00A028D0" w:rsidRPr="00C15682" w:rsidTr="002F0BD8">
        <w:trPr>
          <w:trHeight w:val="932"/>
        </w:trPr>
        <w:tc>
          <w:tcPr>
            <w:tcW w:w="2268" w:type="dxa"/>
          </w:tcPr>
          <w:p w:rsidR="00A028D0" w:rsidRPr="00EC7B84" w:rsidRDefault="00A028D0" w:rsidP="002F0BD8">
            <w:pPr>
              <w:pStyle w:val="Zawartotabeli"/>
              <w:spacing w:after="0"/>
              <w:rPr>
                <w:rFonts w:asciiTheme="minorHAnsi" w:hAnsiTheme="minorHAnsi"/>
                <w:sz w:val="18"/>
                <w:szCs w:val="18"/>
              </w:rPr>
            </w:pPr>
            <w:r w:rsidRPr="00EC7B84">
              <w:rPr>
                <w:rFonts w:asciiTheme="minorHAnsi" w:hAnsiTheme="minorHAnsi"/>
                <w:sz w:val="18"/>
                <w:szCs w:val="18"/>
              </w:rPr>
              <w:t>Opis realizacji zadania (</w:t>
            </w:r>
            <w:r w:rsidRPr="00EC7B84">
              <w:rPr>
                <w:rFonts w:asciiTheme="minorHAnsi" w:hAnsiTheme="minorHAnsi"/>
                <w:snapToGrid w:val="0"/>
                <w:sz w:val="18"/>
                <w:szCs w:val="18"/>
              </w:rPr>
              <w:t>charakterystyka realizowanego zadania: cel, wykonawcy, podjęte</w:t>
            </w:r>
            <w:r w:rsidRPr="00EC7B84">
              <w:rPr>
                <w:rFonts w:asciiTheme="minorHAnsi" w:hAnsiTheme="minorHAnsi"/>
                <w:snapToGrid w:val="0"/>
                <w:sz w:val="18"/>
                <w:szCs w:val="18"/>
              </w:rPr>
              <w:br/>
              <w:t>i zrealizowane działania)</w:t>
            </w:r>
          </w:p>
        </w:tc>
        <w:tc>
          <w:tcPr>
            <w:tcW w:w="7082" w:type="dxa"/>
          </w:tcPr>
          <w:p w:rsidR="00A028D0" w:rsidRPr="00EC7B84" w:rsidRDefault="00A028D0" w:rsidP="002F0BD8">
            <w:pPr>
              <w:pStyle w:val="Tekstpodstawowywcity"/>
              <w:tabs>
                <w:tab w:val="left" w:pos="303"/>
              </w:tabs>
              <w:suppressAutoHyphens/>
              <w:ind w:right="-10"/>
              <w:jc w:val="both"/>
              <w:rPr>
                <w:rFonts w:asciiTheme="minorHAnsi" w:hAnsiTheme="minorHAnsi"/>
                <w:sz w:val="18"/>
                <w:szCs w:val="18"/>
                <w:lang w:val="pl-PL"/>
              </w:rPr>
            </w:pPr>
            <w:r w:rsidRPr="00EC7B84">
              <w:rPr>
                <w:rFonts w:asciiTheme="minorHAnsi" w:hAnsiTheme="minorHAnsi"/>
                <w:sz w:val="18"/>
                <w:szCs w:val="18"/>
                <w:lang w:val="pl-PL"/>
              </w:rPr>
              <w:t>Udzielenie wsparcia finansowego organizacjom pozarządowym oraz podmiotom wymienionym w art. 3 ust. 3 ustawy o działalności pożytku publicznego.</w:t>
            </w:r>
          </w:p>
          <w:p w:rsidR="00A028D0" w:rsidRPr="00C15682" w:rsidRDefault="00A028D0" w:rsidP="002F0BD8">
            <w:pPr>
              <w:pStyle w:val="Tekstpodstawowywcity"/>
              <w:tabs>
                <w:tab w:val="left" w:pos="303"/>
              </w:tabs>
              <w:suppressAutoHyphens/>
              <w:ind w:left="20" w:right="-10"/>
              <w:jc w:val="both"/>
              <w:rPr>
                <w:rFonts w:asciiTheme="minorHAnsi" w:hAnsiTheme="minorHAnsi"/>
                <w:sz w:val="18"/>
                <w:szCs w:val="18"/>
                <w:highlight w:val="yellow"/>
                <w:lang w:val="pl-PL"/>
              </w:rPr>
            </w:pPr>
            <w:r w:rsidRPr="00EC7B84">
              <w:rPr>
                <w:rFonts w:asciiTheme="minorHAnsi" w:hAnsiTheme="minorHAnsi"/>
                <w:sz w:val="18"/>
                <w:szCs w:val="18"/>
                <w:lang w:val="pl-PL"/>
              </w:rPr>
              <w:t>Udzielone dotacje dotyczyły zadań publicznych realizowanych w obszarach: pomocy społecznej oraz przeciwdziałania uzależnieniom i patologiom społecznym.</w:t>
            </w:r>
          </w:p>
        </w:tc>
      </w:tr>
      <w:tr w:rsidR="00A028D0" w:rsidRPr="00C15682" w:rsidTr="002F0BD8">
        <w:tc>
          <w:tcPr>
            <w:tcW w:w="2268" w:type="dxa"/>
          </w:tcPr>
          <w:p w:rsidR="00A028D0" w:rsidRPr="00EC7B84" w:rsidRDefault="00A028D0" w:rsidP="002F0BD8">
            <w:pPr>
              <w:pStyle w:val="Zawartotabeli"/>
              <w:spacing w:after="0"/>
              <w:rPr>
                <w:rFonts w:asciiTheme="minorHAnsi" w:hAnsiTheme="minorHAnsi"/>
                <w:sz w:val="18"/>
                <w:szCs w:val="18"/>
              </w:rPr>
            </w:pPr>
            <w:r w:rsidRPr="00EC7B84">
              <w:rPr>
                <w:rFonts w:asciiTheme="minorHAnsi" w:hAnsiTheme="minorHAnsi"/>
                <w:sz w:val="18"/>
                <w:szCs w:val="18"/>
              </w:rPr>
              <w:t>Uzyskane efekty</w:t>
            </w:r>
            <w:r w:rsidRPr="00EC7B84">
              <w:rPr>
                <w:rFonts w:asciiTheme="minorHAnsi" w:hAnsiTheme="minorHAnsi"/>
                <w:sz w:val="18"/>
                <w:szCs w:val="18"/>
                <w:lang w:val="pl-PL"/>
              </w:rPr>
              <w:br/>
            </w:r>
            <w:r w:rsidRPr="00EC7B84">
              <w:rPr>
                <w:rFonts w:asciiTheme="minorHAnsi" w:hAnsiTheme="minorHAnsi"/>
                <w:sz w:val="18"/>
                <w:szCs w:val="18"/>
              </w:rPr>
              <w:t>(</w:t>
            </w:r>
            <w:r w:rsidRPr="00EC7B84">
              <w:rPr>
                <w:rFonts w:asciiTheme="minorHAnsi" w:hAnsiTheme="minorHAnsi"/>
                <w:snapToGrid w:val="0"/>
                <w:sz w:val="18"/>
                <w:szCs w:val="18"/>
              </w:rPr>
              <w:t>w ujęciu ilościowym</w:t>
            </w:r>
            <w:r w:rsidRPr="00EC7B84">
              <w:rPr>
                <w:rFonts w:asciiTheme="minorHAnsi" w:hAnsiTheme="minorHAnsi"/>
                <w:snapToGrid w:val="0"/>
                <w:sz w:val="18"/>
                <w:szCs w:val="18"/>
                <w:lang w:val="pl-PL"/>
              </w:rPr>
              <w:br/>
            </w:r>
            <w:r w:rsidRPr="00EC7B84">
              <w:rPr>
                <w:rFonts w:asciiTheme="minorHAnsi" w:hAnsiTheme="minorHAnsi"/>
                <w:snapToGrid w:val="0"/>
                <w:sz w:val="18"/>
                <w:szCs w:val="18"/>
              </w:rPr>
              <w:t>i jakościowym</w:t>
            </w:r>
            <w:r w:rsidRPr="00EC7B84">
              <w:rPr>
                <w:rFonts w:asciiTheme="minorHAnsi" w:hAnsiTheme="minorHAnsi"/>
                <w:sz w:val="18"/>
                <w:szCs w:val="18"/>
              </w:rPr>
              <w:t>)</w:t>
            </w:r>
          </w:p>
        </w:tc>
        <w:tc>
          <w:tcPr>
            <w:tcW w:w="7082" w:type="dxa"/>
          </w:tcPr>
          <w:p w:rsidR="00A028D0" w:rsidRPr="00B06AC0" w:rsidRDefault="00A028D0" w:rsidP="0042189C">
            <w:pPr>
              <w:pStyle w:val="Zawartotabeli"/>
              <w:numPr>
                <w:ilvl w:val="0"/>
                <w:numId w:val="144"/>
              </w:numPr>
              <w:tabs>
                <w:tab w:val="left" w:pos="175"/>
              </w:tabs>
              <w:spacing w:after="0"/>
              <w:ind w:left="30" w:hanging="30"/>
              <w:jc w:val="both"/>
              <w:rPr>
                <w:rFonts w:asciiTheme="minorHAnsi" w:hAnsiTheme="minorHAnsi" w:cstheme="minorHAnsi"/>
                <w:sz w:val="18"/>
                <w:szCs w:val="18"/>
                <w:lang w:val="pl-PL"/>
              </w:rPr>
            </w:pPr>
            <w:r w:rsidRPr="00B06AC0">
              <w:rPr>
                <w:rFonts w:asciiTheme="minorHAnsi" w:hAnsiTheme="minorHAnsi" w:cstheme="minorHAnsi"/>
                <w:sz w:val="18"/>
                <w:szCs w:val="18"/>
                <w:lang w:val="pl-PL"/>
              </w:rPr>
              <w:t xml:space="preserve">wsparcie finansowe dla 9 zadań organizacji pozarządowych oraz podmiotów wymienionych w art. 3 ust. 3 ustawy o działalności pożytku publicznego i o wolontariacie w ramach otwartego konkursu ofert </w:t>
            </w:r>
            <w:r w:rsidRPr="00B06AC0">
              <w:rPr>
                <w:rFonts w:asciiTheme="minorHAnsi" w:hAnsiTheme="minorHAnsi"/>
                <w:sz w:val="18"/>
                <w:szCs w:val="18"/>
              </w:rPr>
              <w:t xml:space="preserve">(Uwaga: zadanie powiązane z zadaniem </w:t>
            </w:r>
            <w:r w:rsidRPr="00B06AC0">
              <w:rPr>
                <w:rFonts w:asciiTheme="minorHAnsi" w:hAnsiTheme="minorHAnsi"/>
                <w:sz w:val="18"/>
                <w:szCs w:val="18"/>
                <w:lang w:val="pl-PL"/>
              </w:rPr>
              <w:t>3.2.8</w:t>
            </w:r>
            <w:r w:rsidRPr="00B06AC0">
              <w:rPr>
                <w:rFonts w:asciiTheme="minorHAnsi" w:hAnsiTheme="minorHAnsi"/>
                <w:sz w:val="18"/>
                <w:szCs w:val="18"/>
              </w:rPr>
              <w:t xml:space="preserve"> - spośród tych </w:t>
            </w:r>
            <w:r w:rsidRPr="00B06AC0">
              <w:rPr>
                <w:rFonts w:asciiTheme="minorHAnsi" w:hAnsiTheme="minorHAnsi"/>
                <w:sz w:val="18"/>
                <w:szCs w:val="18"/>
                <w:lang w:val="pl-PL"/>
              </w:rPr>
              <w:t xml:space="preserve">9 </w:t>
            </w:r>
            <w:r w:rsidRPr="00B06AC0">
              <w:rPr>
                <w:rFonts w:asciiTheme="minorHAnsi" w:hAnsiTheme="minorHAnsi"/>
                <w:sz w:val="18"/>
                <w:szCs w:val="18"/>
              </w:rPr>
              <w:t xml:space="preserve">zadań udzielono wsparcia finansowego na kwotę 24,0 tys. zł w ramach 5-ciu zadań wymienionych w zadaniu </w:t>
            </w:r>
            <w:r w:rsidRPr="00B06AC0">
              <w:rPr>
                <w:rFonts w:asciiTheme="minorHAnsi" w:hAnsiTheme="minorHAnsi"/>
                <w:sz w:val="18"/>
                <w:szCs w:val="18"/>
                <w:lang w:val="pl-PL"/>
              </w:rPr>
              <w:t>3.2.8</w:t>
            </w:r>
            <w:r w:rsidRPr="00B06AC0">
              <w:rPr>
                <w:rFonts w:asciiTheme="minorHAnsi" w:hAnsiTheme="minorHAnsi"/>
                <w:sz w:val="18"/>
                <w:szCs w:val="18"/>
              </w:rPr>
              <w:t>)</w:t>
            </w:r>
            <w:r w:rsidRPr="00B06AC0">
              <w:rPr>
                <w:rFonts w:asciiTheme="minorHAnsi" w:hAnsiTheme="minorHAnsi" w:cstheme="minorHAnsi"/>
                <w:sz w:val="18"/>
                <w:szCs w:val="18"/>
                <w:lang w:val="pl-PL"/>
              </w:rPr>
              <w:t>;</w:t>
            </w:r>
          </w:p>
          <w:p w:rsidR="00A028D0" w:rsidRPr="00B06AC0" w:rsidRDefault="00A028D0" w:rsidP="0042189C">
            <w:pPr>
              <w:pStyle w:val="Zawartotabeli"/>
              <w:numPr>
                <w:ilvl w:val="0"/>
                <w:numId w:val="144"/>
              </w:numPr>
              <w:tabs>
                <w:tab w:val="left" w:pos="175"/>
              </w:tabs>
              <w:spacing w:after="0"/>
              <w:ind w:left="0" w:firstLine="0"/>
              <w:jc w:val="both"/>
              <w:rPr>
                <w:rFonts w:asciiTheme="minorHAnsi" w:hAnsiTheme="minorHAnsi" w:cstheme="minorHAnsi"/>
                <w:sz w:val="18"/>
                <w:szCs w:val="18"/>
                <w:lang w:val="pl-PL"/>
              </w:rPr>
            </w:pPr>
            <w:r w:rsidRPr="00B06AC0">
              <w:rPr>
                <w:rFonts w:asciiTheme="minorHAnsi" w:hAnsiTheme="minorHAnsi" w:cstheme="minorHAnsi"/>
                <w:sz w:val="18"/>
                <w:szCs w:val="18"/>
                <w:lang w:val="pl-PL"/>
              </w:rPr>
              <w:t>wzrost aktywności społecznej;</w:t>
            </w:r>
          </w:p>
          <w:p w:rsidR="00A028D0" w:rsidRPr="00B06AC0" w:rsidRDefault="00A028D0" w:rsidP="0042189C">
            <w:pPr>
              <w:pStyle w:val="Zawartotabeli"/>
              <w:numPr>
                <w:ilvl w:val="0"/>
                <w:numId w:val="144"/>
              </w:numPr>
              <w:tabs>
                <w:tab w:val="left" w:pos="175"/>
              </w:tabs>
              <w:spacing w:after="0"/>
              <w:ind w:left="0" w:firstLine="0"/>
              <w:jc w:val="both"/>
              <w:rPr>
                <w:rFonts w:asciiTheme="minorHAnsi" w:hAnsiTheme="minorHAnsi" w:cstheme="minorHAnsi"/>
                <w:sz w:val="18"/>
                <w:szCs w:val="18"/>
                <w:lang w:val="pl-PL"/>
              </w:rPr>
            </w:pPr>
            <w:r w:rsidRPr="00B06AC0">
              <w:rPr>
                <w:rFonts w:asciiTheme="minorHAnsi" w:hAnsiTheme="minorHAnsi" w:cstheme="minorHAnsi"/>
                <w:sz w:val="18"/>
                <w:szCs w:val="18"/>
                <w:lang w:val="pl-PL"/>
              </w:rPr>
              <w:t>rozwój wolontariatu w obszarze polityki społecznej;</w:t>
            </w:r>
          </w:p>
          <w:p w:rsidR="00A028D0" w:rsidRPr="00B06AC0" w:rsidRDefault="00A028D0" w:rsidP="0042189C">
            <w:pPr>
              <w:pStyle w:val="Zawartotabeli"/>
              <w:numPr>
                <w:ilvl w:val="0"/>
                <w:numId w:val="144"/>
              </w:numPr>
              <w:tabs>
                <w:tab w:val="left" w:pos="175"/>
              </w:tabs>
              <w:spacing w:after="0"/>
              <w:ind w:left="0" w:firstLine="0"/>
              <w:jc w:val="both"/>
              <w:rPr>
                <w:rFonts w:asciiTheme="minorHAnsi" w:hAnsiTheme="minorHAnsi"/>
                <w:sz w:val="18"/>
                <w:szCs w:val="18"/>
                <w:lang w:val="pl-PL"/>
              </w:rPr>
            </w:pPr>
            <w:r w:rsidRPr="00B06AC0">
              <w:rPr>
                <w:rFonts w:asciiTheme="minorHAnsi" w:hAnsiTheme="minorHAnsi" w:cstheme="minorHAnsi"/>
                <w:sz w:val="18"/>
                <w:szCs w:val="18"/>
                <w:lang w:val="pl-PL"/>
              </w:rPr>
              <w:t>rozwój partnerstwa z III sektorem służący przekazywaniu realizacji zadań publicznych obywatelom.</w:t>
            </w:r>
          </w:p>
        </w:tc>
      </w:tr>
      <w:tr w:rsidR="00A028D0" w:rsidRPr="00C15682" w:rsidTr="002F0BD8">
        <w:tc>
          <w:tcPr>
            <w:tcW w:w="2268" w:type="dxa"/>
          </w:tcPr>
          <w:p w:rsidR="00A028D0" w:rsidRPr="00EC7B84" w:rsidRDefault="00A028D0" w:rsidP="002F0BD8">
            <w:pPr>
              <w:pStyle w:val="Zawartotabeli"/>
              <w:spacing w:after="0"/>
              <w:rPr>
                <w:rFonts w:asciiTheme="minorHAnsi" w:hAnsiTheme="minorHAnsi"/>
                <w:sz w:val="18"/>
                <w:szCs w:val="18"/>
              </w:rPr>
            </w:pPr>
            <w:r w:rsidRPr="00EC7B84">
              <w:rPr>
                <w:rFonts w:asciiTheme="minorHAnsi" w:hAnsiTheme="minorHAnsi"/>
                <w:sz w:val="18"/>
                <w:szCs w:val="18"/>
              </w:rPr>
              <w:t>Środki wydatkowane</w:t>
            </w:r>
            <w:r w:rsidRPr="00EC7B84">
              <w:rPr>
                <w:rFonts w:asciiTheme="minorHAnsi" w:hAnsiTheme="minorHAnsi"/>
                <w:sz w:val="18"/>
                <w:szCs w:val="18"/>
              </w:rPr>
              <w:br/>
              <w:t>w 2019 r. (w tys. zł)</w:t>
            </w:r>
          </w:p>
        </w:tc>
        <w:tc>
          <w:tcPr>
            <w:tcW w:w="7082" w:type="dxa"/>
          </w:tcPr>
          <w:p w:rsidR="00A028D0" w:rsidRPr="00B06AC0" w:rsidRDefault="00A028D0" w:rsidP="002F0BD8">
            <w:pPr>
              <w:pStyle w:val="Zawartotabeli"/>
              <w:tabs>
                <w:tab w:val="left" w:pos="310"/>
              </w:tabs>
              <w:rPr>
                <w:rFonts w:asciiTheme="minorHAnsi" w:hAnsiTheme="minorHAnsi"/>
                <w:sz w:val="18"/>
                <w:szCs w:val="18"/>
                <w:lang w:val="pl-PL"/>
              </w:rPr>
            </w:pPr>
            <w:r w:rsidRPr="00B06AC0">
              <w:rPr>
                <w:rFonts w:asciiTheme="minorHAnsi" w:hAnsiTheme="minorHAnsi"/>
                <w:sz w:val="18"/>
                <w:szCs w:val="18"/>
                <w:lang w:val="pl-PL"/>
              </w:rPr>
              <w:t>45,8 tys. zł</w:t>
            </w:r>
            <w:r w:rsidRPr="00B06AC0">
              <w:rPr>
                <w:rStyle w:val="Odwoanieprzypisudolnego"/>
                <w:rFonts w:asciiTheme="minorHAnsi" w:hAnsiTheme="minorHAnsi"/>
                <w:sz w:val="18"/>
                <w:szCs w:val="18"/>
                <w:lang w:val="pl-PL"/>
              </w:rPr>
              <w:footnoteReference w:id="20"/>
            </w:r>
            <w:r w:rsidRPr="00B06AC0">
              <w:rPr>
                <w:rFonts w:asciiTheme="minorHAnsi" w:hAnsiTheme="minorHAnsi"/>
                <w:sz w:val="18"/>
                <w:szCs w:val="18"/>
                <w:lang w:val="pl-PL"/>
              </w:rPr>
              <w:t xml:space="preserve"> </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p w:rsidR="00A028D0" w:rsidRPr="003C5E63" w:rsidRDefault="00A028D0" w:rsidP="00A028D0">
      <w:pPr>
        <w:pStyle w:val="Tekstpodstawowy"/>
        <w:rPr>
          <w:rFonts w:asciiTheme="minorHAnsi" w:hAnsiTheme="minorHAnsi"/>
          <w:b/>
          <w:sz w:val="18"/>
          <w:szCs w:val="18"/>
        </w:rPr>
      </w:pPr>
      <w:r w:rsidRPr="003C5E63">
        <w:rPr>
          <w:rFonts w:asciiTheme="minorHAnsi" w:hAnsiTheme="minorHAnsi"/>
          <w:b/>
          <w:sz w:val="18"/>
          <w:szCs w:val="18"/>
        </w:rPr>
        <w:lastRenderedPageBreak/>
        <w:t xml:space="preserve">Cel operacyjny 4.2. </w:t>
      </w:r>
      <w:r w:rsidRPr="003C5E63">
        <w:rPr>
          <w:rFonts w:asciiTheme="minorHAnsi" w:hAnsiTheme="minorHAnsi"/>
          <w:b/>
          <w:bCs/>
          <w:sz w:val="18"/>
          <w:szCs w:val="18"/>
        </w:rPr>
        <w:t>Doskonalenie kwalifikacji kadr jednostek zaangażowanych w realizację Planu</w:t>
      </w:r>
    </w:p>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ED36D1" w:rsidRDefault="00A028D0" w:rsidP="002F0BD8">
            <w:pPr>
              <w:pStyle w:val="Nagwektabeli"/>
              <w:spacing w:after="0"/>
              <w:jc w:val="left"/>
              <w:rPr>
                <w:rFonts w:asciiTheme="minorHAnsi" w:hAnsiTheme="minorHAnsi"/>
                <w:b w:val="0"/>
                <w:bCs w:val="0"/>
                <w:i w:val="0"/>
                <w:iCs w:val="0"/>
                <w:sz w:val="18"/>
                <w:szCs w:val="18"/>
              </w:rPr>
            </w:pPr>
            <w:r w:rsidRPr="00ED36D1">
              <w:rPr>
                <w:rFonts w:asciiTheme="minorHAnsi" w:hAnsiTheme="minorHAnsi"/>
                <w:b w:val="0"/>
                <w:bCs w:val="0"/>
                <w:i w:val="0"/>
                <w:iCs w:val="0"/>
                <w:sz w:val="18"/>
                <w:szCs w:val="18"/>
                <w:lang w:val="pl-PL" w:eastAsia="pl-PL"/>
              </w:rPr>
              <w:t>Priorytet 4</w:t>
            </w:r>
          </w:p>
        </w:tc>
        <w:tc>
          <w:tcPr>
            <w:tcW w:w="7082" w:type="dxa"/>
          </w:tcPr>
          <w:p w:rsidR="00A028D0" w:rsidRPr="00ED36D1" w:rsidRDefault="00A028D0" w:rsidP="002F0BD8">
            <w:pPr>
              <w:pStyle w:val="Nagwektabeli"/>
              <w:spacing w:after="0"/>
              <w:jc w:val="both"/>
              <w:rPr>
                <w:rFonts w:asciiTheme="minorHAnsi" w:hAnsiTheme="minorHAnsi"/>
                <w:b w:val="0"/>
                <w:bCs w:val="0"/>
                <w:i w:val="0"/>
                <w:iCs w:val="0"/>
                <w:sz w:val="18"/>
                <w:szCs w:val="18"/>
                <w:lang w:val="pl-PL" w:eastAsia="pl-PL"/>
              </w:rPr>
            </w:pPr>
            <w:r w:rsidRPr="00ED36D1">
              <w:rPr>
                <w:rFonts w:asciiTheme="minorHAnsi" w:hAnsiTheme="minorHAnsi"/>
                <w:b w:val="0"/>
                <w:i w:val="0"/>
                <w:sz w:val="18"/>
                <w:szCs w:val="18"/>
                <w:lang w:val="pl-PL" w:eastAsia="pl-PL"/>
              </w:rPr>
              <w:t>Wzmacnianie efektywności podejmowanych działań</w:t>
            </w:r>
          </w:p>
        </w:tc>
      </w:tr>
      <w:tr w:rsidR="00A028D0" w:rsidRPr="00C15682" w:rsidTr="002F0BD8">
        <w:trPr>
          <w:trHeight w:val="311"/>
        </w:trPr>
        <w:tc>
          <w:tcPr>
            <w:tcW w:w="2268" w:type="dxa"/>
          </w:tcPr>
          <w:p w:rsidR="00A028D0" w:rsidRPr="00ED36D1" w:rsidRDefault="00A028D0" w:rsidP="002F0BD8">
            <w:pPr>
              <w:pStyle w:val="Zawartotabeli"/>
              <w:spacing w:after="0"/>
              <w:rPr>
                <w:rFonts w:asciiTheme="minorHAnsi" w:hAnsiTheme="minorHAnsi"/>
                <w:sz w:val="18"/>
                <w:szCs w:val="18"/>
              </w:rPr>
            </w:pPr>
            <w:r w:rsidRPr="00ED36D1">
              <w:rPr>
                <w:rFonts w:asciiTheme="minorHAnsi" w:hAnsiTheme="minorHAnsi"/>
                <w:sz w:val="18"/>
                <w:szCs w:val="18"/>
                <w:lang w:val="pl-PL" w:eastAsia="pl-PL"/>
              </w:rPr>
              <w:t>Cel operacyjny 4.2.</w:t>
            </w:r>
          </w:p>
        </w:tc>
        <w:tc>
          <w:tcPr>
            <w:tcW w:w="7082" w:type="dxa"/>
          </w:tcPr>
          <w:p w:rsidR="00A028D0" w:rsidRPr="00ED36D1" w:rsidRDefault="00A028D0" w:rsidP="002F0BD8">
            <w:pPr>
              <w:pStyle w:val="Zawartotabeli"/>
              <w:spacing w:after="0"/>
              <w:jc w:val="both"/>
              <w:rPr>
                <w:rFonts w:asciiTheme="minorHAnsi" w:hAnsiTheme="minorHAnsi"/>
                <w:sz w:val="18"/>
                <w:szCs w:val="18"/>
                <w:lang w:val="pl-PL" w:eastAsia="pl-PL"/>
              </w:rPr>
            </w:pPr>
            <w:r w:rsidRPr="00ED36D1">
              <w:rPr>
                <w:rFonts w:asciiTheme="minorHAnsi" w:hAnsiTheme="minorHAnsi"/>
                <w:sz w:val="18"/>
                <w:szCs w:val="18"/>
                <w:lang w:val="pl-PL" w:eastAsia="pl-PL"/>
              </w:rPr>
              <w:t>Doskonalenie kwalifikacji kadr jednostek zaangażowanych w realizację Planu</w:t>
            </w:r>
          </w:p>
        </w:tc>
      </w:tr>
      <w:tr w:rsidR="00A028D0" w:rsidRPr="00C15682" w:rsidTr="002F0BD8">
        <w:trPr>
          <w:trHeight w:val="276"/>
        </w:trPr>
        <w:tc>
          <w:tcPr>
            <w:tcW w:w="2268" w:type="dxa"/>
          </w:tcPr>
          <w:p w:rsidR="00A028D0" w:rsidRPr="00ED36D1" w:rsidRDefault="00A028D0" w:rsidP="002F0BD8">
            <w:pPr>
              <w:pStyle w:val="Zawartotabeli"/>
              <w:spacing w:after="0"/>
              <w:rPr>
                <w:rFonts w:asciiTheme="minorHAnsi" w:hAnsiTheme="minorHAnsi"/>
                <w:sz w:val="18"/>
                <w:szCs w:val="18"/>
              </w:rPr>
            </w:pPr>
            <w:r w:rsidRPr="00ED36D1">
              <w:rPr>
                <w:rFonts w:asciiTheme="minorHAnsi" w:hAnsiTheme="minorHAnsi"/>
                <w:sz w:val="18"/>
                <w:szCs w:val="18"/>
                <w:lang w:val="pl-PL" w:eastAsia="pl-PL"/>
              </w:rPr>
              <w:t>Tytuł zadania 4.2.1.</w:t>
            </w:r>
          </w:p>
        </w:tc>
        <w:tc>
          <w:tcPr>
            <w:tcW w:w="7082" w:type="dxa"/>
          </w:tcPr>
          <w:p w:rsidR="00A028D0" w:rsidRPr="00ED36D1" w:rsidRDefault="00A028D0" w:rsidP="002F0BD8">
            <w:pPr>
              <w:pStyle w:val="Zawartotabeli"/>
              <w:spacing w:after="0"/>
              <w:jc w:val="both"/>
              <w:rPr>
                <w:rFonts w:asciiTheme="minorHAnsi" w:hAnsiTheme="minorHAnsi"/>
                <w:sz w:val="18"/>
                <w:szCs w:val="18"/>
              </w:rPr>
            </w:pPr>
            <w:r w:rsidRPr="00ED36D1">
              <w:rPr>
                <w:rFonts w:asciiTheme="minorHAnsi" w:hAnsiTheme="minorHAnsi"/>
                <w:sz w:val="18"/>
                <w:szCs w:val="18"/>
                <w:lang w:val="pl-PL" w:eastAsia="pl-PL"/>
              </w:rPr>
              <w:t>Podnoszenie jakości usług realizowanych przez PSZ</w:t>
            </w:r>
          </w:p>
        </w:tc>
      </w:tr>
      <w:tr w:rsidR="00A028D0" w:rsidRPr="00C15682" w:rsidTr="002F0BD8">
        <w:trPr>
          <w:trHeight w:val="496"/>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ED36D1">
              <w:rPr>
                <w:rFonts w:asciiTheme="minorHAnsi" w:hAnsiTheme="minorHAnsi"/>
                <w:sz w:val="18"/>
                <w:szCs w:val="18"/>
              </w:rPr>
              <w:t>Opis realizacji zadania (</w:t>
            </w:r>
            <w:r w:rsidRPr="00ED36D1">
              <w:rPr>
                <w:rFonts w:asciiTheme="minorHAnsi" w:hAnsiTheme="minorHAnsi"/>
                <w:snapToGrid w:val="0"/>
                <w:sz w:val="18"/>
                <w:szCs w:val="18"/>
              </w:rPr>
              <w:t>charakterystyka realizowanego zadania: cel, wykonawcy, podjęte</w:t>
            </w:r>
            <w:r w:rsidRPr="00ED36D1">
              <w:rPr>
                <w:rFonts w:asciiTheme="minorHAnsi" w:hAnsiTheme="minorHAnsi"/>
                <w:snapToGrid w:val="0"/>
                <w:sz w:val="18"/>
                <w:szCs w:val="18"/>
              </w:rPr>
              <w:br/>
              <w:t>i zrealizowane działania)</w:t>
            </w:r>
          </w:p>
        </w:tc>
        <w:tc>
          <w:tcPr>
            <w:tcW w:w="7082" w:type="dxa"/>
          </w:tcPr>
          <w:p w:rsidR="00A028D0" w:rsidRPr="00B06AC0" w:rsidRDefault="00A028D0" w:rsidP="002F0BD8">
            <w:pPr>
              <w:pStyle w:val="Tekstpodstawowywcity"/>
              <w:tabs>
                <w:tab w:val="left" w:pos="303"/>
              </w:tabs>
              <w:suppressAutoHyphens/>
              <w:jc w:val="both"/>
              <w:rPr>
                <w:rFonts w:asciiTheme="minorHAnsi" w:hAnsiTheme="minorHAnsi"/>
                <w:sz w:val="18"/>
                <w:szCs w:val="18"/>
                <w:lang w:val="pl-PL" w:eastAsia="pl-PL"/>
              </w:rPr>
            </w:pPr>
            <w:r w:rsidRPr="00B06AC0">
              <w:rPr>
                <w:rFonts w:asciiTheme="minorHAnsi" w:hAnsiTheme="minorHAnsi"/>
                <w:sz w:val="18"/>
                <w:szCs w:val="18"/>
                <w:lang w:val="pl-PL" w:eastAsia="pl-PL"/>
              </w:rPr>
              <w:t>Zorganizowano szkolenia/warsztaty tematyczne dla pracowników PUP i partnerów Forum Poradnictwa Zawodowego.</w:t>
            </w:r>
          </w:p>
          <w:p w:rsidR="00A028D0" w:rsidRPr="00B06AC0" w:rsidRDefault="00A028D0" w:rsidP="002F0BD8">
            <w:pPr>
              <w:pStyle w:val="Tekstpodstawowywcity"/>
              <w:tabs>
                <w:tab w:val="left" w:pos="303"/>
              </w:tabs>
              <w:suppressAutoHyphens/>
              <w:jc w:val="both"/>
              <w:rPr>
                <w:rFonts w:asciiTheme="minorHAnsi" w:hAnsiTheme="minorHAnsi"/>
                <w:sz w:val="18"/>
                <w:szCs w:val="18"/>
                <w:lang w:val="pl-PL" w:eastAsia="pl-PL"/>
              </w:rPr>
            </w:pPr>
          </w:p>
          <w:p w:rsidR="00A028D0" w:rsidRPr="00B06AC0" w:rsidRDefault="00A028D0" w:rsidP="00FA4319">
            <w:pPr>
              <w:pStyle w:val="Zawartotabeli"/>
              <w:spacing w:after="0"/>
              <w:jc w:val="both"/>
              <w:rPr>
                <w:rFonts w:asciiTheme="minorHAnsi" w:hAnsiTheme="minorHAnsi"/>
                <w:sz w:val="18"/>
                <w:szCs w:val="18"/>
                <w:u w:val="single"/>
              </w:rPr>
            </w:pPr>
            <w:r w:rsidRPr="00B06AC0">
              <w:rPr>
                <w:rFonts w:asciiTheme="minorHAnsi" w:hAnsiTheme="minorHAnsi"/>
                <w:sz w:val="18"/>
                <w:szCs w:val="18"/>
                <w:u w:val="single"/>
                <w:lang w:val="pl-PL"/>
              </w:rPr>
              <w:t xml:space="preserve">W </w:t>
            </w:r>
            <w:proofErr w:type="spellStart"/>
            <w:r w:rsidRPr="00B06AC0">
              <w:rPr>
                <w:rFonts w:asciiTheme="minorHAnsi" w:hAnsiTheme="minorHAnsi"/>
                <w:sz w:val="18"/>
                <w:szCs w:val="18"/>
                <w:u w:val="single"/>
              </w:rPr>
              <w:t>CIiPKZ</w:t>
            </w:r>
            <w:proofErr w:type="spellEnd"/>
            <w:r w:rsidRPr="00B06AC0">
              <w:rPr>
                <w:rFonts w:asciiTheme="minorHAnsi" w:hAnsiTheme="minorHAnsi"/>
                <w:sz w:val="18"/>
                <w:szCs w:val="18"/>
                <w:u w:val="single"/>
              </w:rPr>
              <w:t xml:space="preserve"> w Gorzowie Wkp</w:t>
            </w:r>
            <w:r w:rsidRPr="00B06AC0">
              <w:rPr>
                <w:rFonts w:asciiTheme="minorHAnsi" w:hAnsiTheme="minorHAnsi"/>
                <w:sz w:val="18"/>
                <w:szCs w:val="18"/>
                <w:u w:val="single"/>
                <w:lang w:val="pl-PL"/>
              </w:rPr>
              <w:t>.</w:t>
            </w:r>
            <w:r w:rsidR="00FA4319">
              <w:rPr>
                <w:rFonts w:asciiTheme="minorHAnsi" w:hAnsiTheme="minorHAnsi"/>
                <w:sz w:val="18"/>
                <w:szCs w:val="18"/>
                <w:u w:val="single"/>
              </w:rPr>
              <w:t xml:space="preserve"> </w:t>
            </w:r>
            <w:r w:rsidR="00FA4319" w:rsidRPr="00FA4319">
              <w:rPr>
                <w:rFonts w:asciiTheme="minorHAnsi" w:hAnsiTheme="minorHAnsi"/>
                <w:sz w:val="18"/>
                <w:szCs w:val="18"/>
              </w:rPr>
              <w:t>przeprowadzono</w:t>
            </w:r>
            <w:r w:rsidR="00FA4319" w:rsidRPr="00FA4319">
              <w:rPr>
                <w:rFonts w:asciiTheme="minorHAnsi" w:hAnsiTheme="minorHAnsi"/>
                <w:sz w:val="18"/>
                <w:szCs w:val="18"/>
                <w:lang w:val="pl-PL"/>
              </w:rPr>
              <w:t xml:space="preserve"> </w:t>
            </w:r>
            <w:r w:rsidRPr="00FA4319">
              <w:rPr>
                <w:rFonts w:asciiTheme="minorHAnsi" w:hAnsiTheme="minorHAnsi"/>
                <w:sz w:val="18"/>
                <w:szCs w:val="18"/>
                <w:lang w:val="pl-PL"/>
              </w:rPr>
              <w:t>8 szkoleń</w:t>
            </w:r>
            <w:r w:rsidR="00FA4319">
              <w:rPr>
                <w:rFonts w:asciiTheme="minorHAnsi" w:hAnsiTheme="minorHAnsi"/>
                <w:sz w:val="18"/>
                <w:szCs w:val="18"/>
                <w:lang w:val="pl-PL"/>
              </w:rPr>
              <w:t>, w tym</w:t>
            </w:r>
            <w:r w:rsidRPr="00FA4319">
              <w:rPr>
                <w:rFonts w:asciiTheme="minorHAnsi" w:hAnsiTheme="minorHAnsi"/>
                <w:sz w:val="18"/>
                <w:szCs w:val="18"/>
                <w:lang w:val="pl-PL"/>
              </w:rPr>
              <w:t>:</w:t>
            </w:r>
          </w:p>
          <w:p w:rsidR="00A028D0" w:rsidRPr="00B06AC0" w:rsidRDefault="00A028D0" w:rsidP="0042189C">
            <w:pPr>
              <w:pStyle w:val="Tekstpodstawowy"/>
              <w:numPr>
                <w:ilvl w:val="0"/>
                <w:numId w:val="86"/>
              </w:numPr>
              <w:tabs>
                <w:tab w:val="left" w:pos="172"/>
              </w:tabs>
              <w:ind w:left="0" w:firstLine="26"/>
              <w:rPr>
                <w:rFonts w:asciiTheme="minorHAnsi" w:hAnsiTheme="minorHAnsi"/>
                <w:sz w:val="18"/>
                <w:szCs w:val="18"/>
              </w:rPr>
            </w:pPr>
            <w:r w:rsidRPr="00B06AC0">
              <w:rPr>
                <w:rFonts w:asciiTheme="minorHAnsi" w:hAnsiTheme="minorHAnsi"/>
                <w:sz w:val="18"/>
                <w:szCs w:val="18"/>
              </w:rPr>
              <w:t>„Zarządzanie sobą w czasie” 01.03.2019 r. dla 10 pracowników PUP Gorzów Wlkp. - celem szkolenia było nabycie umiejętności planowania i wykorzystania czasu oraz świadome określenie własnych celów i priorytetów;</w:t>
            </w:r>
          </w:p>
          <w:p w:rsidR="00A028D0" w:rsidRPr="00B06AC0" w:rsidRDefault="00A028D0" w:rsidP="0042189C">
            <w:pPr>
              <w:pStyle w:val="Tekstpodstawowy"/>
              <w:numPr>
                <w:ilvl w:val="0"/>
                <w:numId w:val="86"/>
              </w:numPr>
              <w:tabs>
                <w:tab w:val="left" w:pos="172"/>
              </w:tabs>
              <w:ind w:left="0" w:firstLine="0"/>
              <w:rPr>
                <w:rFonts w:asciiTheme="minorHAnsi" w:hAnsiTheme="minorHAnsi"/>
                <w:sz w:val="18"/>
                <w:szCs w:val="18"/>
              </w:rPr>
            </w:pPr>
            <w:r w:rsidRPr="00B06AC0">
              <w:rPr>
                <w:rFonts w:asciiTheme="minorHAnsi" w:hAnsiTheme="minorHAnsi"/>
                <w:sz w:val="18"/>
                <w:szCs w:val="18"/>
              </w:rPr>
              <w:t>„Techniki plastyczne i muzyka formą odstresowania złych emocji w warunkach wypalenia zawodowego” w dniach: 12-14.06.2019 r.– 12 osób (PUP Gorzów Wlkp., PUP Strzelce Kraj.), 11-13.12.2019 r. – 7 osób (PUP Gorzów Wlkp., PUP Strzelce Kraj.) - celem szkoleń było wytyczenie ścieżki samorealizacji i zadowolenia z pracy, a także uniknięcie wypalenia zawodowego;</w:t>
            </w:r>
          </w:p>
          <w:p w:rsidR="00A028D0" w:rsidRPr="00B06AC0" w:rsidRDefault="00A028D0" w:rsidP="0042189C">
            <w:pPr>
              <w:pStyle w:val="Tekstpodstawowy"/>
              <w:numPr>
                <w:ilvl w:val="0"/>
                <w:numId w:val="86"/>
              </w:numPr>
              <w:tabs>
                <w:tab w:val="left" w:pos="172"/>
              </w:tabs>
              <w:ind w:left="0" w:firstLine="0"/>
              <w:rPr>
                <w:rFonts w:asciiTheme="minorHAnsi" w:hAnsiTheme="minorHAnsi"/>
                <w:sz w:val="18"/>
                <w:szCs w:val="18"/>
              </w:rPr>
            </w:pPr>
            <w:r w:rsidRPr="00B06AC0">
              <w:rPr>
                <w:rFonts w:asciiTheme="minorHAnsi" w:hAnsiTheme="minorHAnsi"/>
                <w:sz w:val="18"/>
                <w:szCs w:val="18"/>
              </w:rPr>
              <w:t>„Kreatywność czyli jak pobudzić twórcze myślenie w dniach: 06.09.2019 r. – 12 osób (PUP Gorzów Wlkp., PUP Strzelce Kraj.), 03.10.2019 r.– 9 osób (PUP Gorzów Wlkp.), 06.11.2019 r. – 14 osób (PUP Nowa Sól), 07.11.2019 r.– 12 osób (PUP Nowa Sól) ”– celem szkolenia było uruchomienie i rozwinięcie potencjału technik twórczego myślenia oraz poznanie narz</w:t>
            </w:r>
            <w:r w:rsidR="00C90A64">
              <w:rPr>
                <w:rFonts w:asciiTheme="minorHAnsi" w:hAnsiTheme="minorHAnsi"/>
                <w:sz w:val="18"/>
                <w:szCs w:val="18"/>
              </w:rPr>
              <w:t>ędzi do generowania pomysłów</w:t>
            </w:r>
            <w:r w:rsidRPr="00B06AC0">
              <w:rPr>
                <w:rFonts w:asciiTheme="minorHAnsi" w:hAnsiTheme="minorHAnsi"/>
                <w:sz w:val="18"/>
                <w:szCs w:val="18"/>
              </w:rPr>
              <w:t>;</w:t>
            </w:r>
          </w:p>
          <w:p w:rsidR="00A028D0" w:rsidRPr="00B06AC0" w:rsidRDefault="00A028D0" w:rsidP="0042189C">
            <w:pPr>
              <w:pStyle w:val="Tekstpodstawowy"/>
              <w:numPr>
                <w:ilvl w:val="0"/>
                <w:numId w:val="86"/>
              </w:numPr>
              <w:tabs>
                <w:tab w:val="left" w:pos="172"/>
              </w:tabs>
              <w:ind w:left="0" w:firstLine="0"/>
              <w:rPr>
                <w:rFonts w:asciiTheme="minorHAnsi" w:hAnsiTheme="minorHAnsi"/>
                <w:sz w:val="18"/>
                <w:szCs w:val="18"/>
              </w:rPr>
            </w:pPr>
            <w:r w:rsidRPr="00B06AC0">
              <w:rPr>
                <w:rFonts w:asciiTheme="minorHAnsi" w:hAnsiTheme="minorHAnsi"/>
                <w:sz w:val="18"/>
                <w:szCs w:val="18"/>
              </w:rPr>
              <w:t xml:space="preserve">„Techniki plastyczne i muzyka formą odstresowania złych emocji w warunkach wypalenia zawodowego” 17-19.12.2019 r. dla 10 pracowników OHP </w:t>
            </w:r>
            <w:r w:rsidR="00FA4319">
              <w:rPr>
                <w:rFonts w:asciiTheme="minorHAnsi" w:hAnsiTheme="minorHAnsi"/>
                <w:sz w:val="18"/>
                <w:szCs w:val="18"/>
              </w:rPr>
              <w:t>w Gorzowie</w:t>
            </w:r>
            <w:r w:rsidRPr="00B06AC0">
              <w:rPr>
                <w:rFonts w:asciiTheme="minorHAnsi" w:hAnsiTheme="minorHAnsi"/>
                <w:sz w:val="18"/>
                <w:szCs w:val="18"/>
              </w:rPr>
              <w:t xml:space="preserve"> Wlkp.</w:t>
            </w:r>
          </w:p>
          <w:p w:rsidR="00A028D0" w:rsidRPr="00B06AC0" w:rsidRDefault="00A028D0" w:rsidP="002F0BD8">
            <w:pPr>
              <w:pStyle w:val="Tekstpodstawowy"/>
              <w:tabs>
                <w:tab w:val="left" w:pos="172"/>
              </w:tabs>
              <w:rPr>
                <w:rFonts w:asciiTheme="minorHAnsi" w:hAnsiTheme="minorHAnsi"/>
                <w:sz w:val="18"/>
                <w:szCs w:val="18"/>
              </w:rPr>
            </w:pPr>
            <w:r w:rsidRPr="00B06AC0">
              <w:rPr>
                <w:rFonts w:asciiTheme="minorHAnsi" w:hAnsiTheme="minorHAnsi"/>
                <w:sz w:val="18"/>
                <w:szCs w:val="18"/>
              </w:rPr>
              <w:t>Dodatkowo inicjowano i realizowano cykl spotkań interwizyjnych dla doradców zawodowych instytucji rynku pracy i edukacji. Zorganizowano 12 spotkań, w których uczestniczyły 92 osoby (w tym spotkania organizacyjne w ramach OTK). Terminy spotkań interwizyjnych w 2019 roku: 12 lutego – 7 osób, 26 marca – 6 osób, 16 kwietnia – 6 osób, 16 maja – 8 osób, 11 czerwca – 7 osób, 11 lipca – 12 osób, 24 lipca – 9 osób, 30 sierpnia – 7 osób, 10 września - 8 osób, 8 października – 8 osób, 19 listopada – 7 osób, 6 grudnia – 7 osób.</w:t>
            </w:r>
          </w:p>
          <w:p w:rsidR="00A028D0" w:rsidRPr="00B06AC0" w:rsidRDefault="00A028D0" w:rsidP="002F0BD8">
            <w:pPr>
              <w:pStyle w:val="Tekstpodstawowy"/>
              <w:tabs>
                <w:tab w:val="left" w:pos="172"/>
              </w:tabs>
              <w:rPr>
                <w:rFonts w:asciiTheme="minorHAnsi" w:hAnsiTheme="minorHAnsi"/>
                <w:sz w:val="18"/>
                <w:szCs w:val="18"/>
              </w:rPr>
            </w:pPr>
          </w:p>
          <w:p w:rsidR="00A028D0" w:rsidRPr="00B06AC0" w:rsidRDefault="00A028D0" w:rsidP="00FA4319">
            <w:pPr>
              <w:pStyle w:val="Zawartotabeli"/>
              <w:spacing w:after="0"/>
              <w:jc w:val="both"/>
              <w:rPr>
                <w:rFonts w:asciiTheme="minorHAnsi" w:hAnsiTheme="minorHAnsi"/>
                <w:sz w:val="18"/>
                <w:szCs w:val="18"/>
              </w:rPr>
            </w:pPr>
            <w:r w:rsidRPr="00B06AC0">
              <w:rPr>
                <w:rFonts w:asciiTheme="minorHAnsi" w:hAnsiTheme="minorHAnsi"/>
                <w:sz w:val="18"/>
                <w:szCs w:val="18"/>
                <w:u w:val="single"/>
                <w:lang w:val="pl-PL"/>
              </w:rPr>
              <w:t xml:space="preserve">W </w:t>
            </w:r>
            <w:proofErr w:type="spellStart"/>
            <w:r w:rsidR="00FA4319">
              <w:rPr>
                <w:rFonts w:asciiTheme="minorHAnsi" w:hAnsiTheme="minorHAnsi"/>
                <w:sz w:val="18"/>
                <w:szCs w:val="18"/>
                <w:u w:val="single"/>
              </w:rPr>
              <w:t>CIiPKZ</w:t>
            </w:r>
            <w:proofErr w:type="spellEnd"/>
            <w:r w:rsidR="00FA4319">
              <w:rPr>
                <w:rFonts w:asciiTheme="minorHAnsi" w:hAnsiTheme="minorHAnsi"/>
                <w:sz w:val="18"/>
                <w:szCs w:val="18"/>
                <w:u w:val="single"/>
              </w:rPr>
              <w:t xml:space="preserve"> w Zielonej Górze</w:t>
            </w:r>
            <w:r w:rsidR="00FA4319" w:rsidRPr="00FA4319">
              <w:rPr>
                <w:rFonts w:asciiTheme="minorHAnsi" w:hAnsiTheme="minorHAnsi"/>
                <w:sz w:val="18"/>
                <w:szCs w:val="18"/>
              </w:rPr>
              <w:t xml:space="preserve"> </w:t>
            </w:r>
            <w:r w:rsidRPr="00B06AC0">
              <w:rPr>
                <w:rFonts w:asciiTheme="minorHAnsi" w:hAnsiTheme="minorHAnsi"/>
                <w:sz w:val="18"/>
                <w:szCs w:val="18"/>
              </w:rPr>
              <w:t xml:space="preserve">przeprowadzono </w:t>
            </w:r>
            <w:r w:rsidRPr="00B06AC0">
              <w:rPr>
                <w:rFonts w:asciiTheme="minorHAnsi" w:hAnsiTheme="minorHAnsi"/>
                <w:sz w:val="18"/>
                <w:szCs w:val="18"/>
                <w:lang w:val="pl-PL"/>
              </w:rPr>
              <w:t xml:space="preserve">5 </w:t>
            </w:r>
            <w:r w:rsidRPr="00B06AC0">
              <w:rPr>
                <w:rFonts w:asciiTheme="minorHAnsi" w:hAnsiTheme="minorHAnsi"/>
                <w:sz w:val="18"/>
                <w:szCs w:val="18"/>
              </w:rPr>
              <w:t>szkole</w:t>
            </w:r>
            <w:r w:rsidRPr="00B06AC0">
              <w:rPr>
                <w:rFonts w:asciiTheme="minorHAnsi" w:hAnsiTheme="minorHAnsi"/>
                <w:sz w:val="18"/>
                <w:szCs w:val="18"/>
                <w:lang w:val="pl-PL"/>
              </w:rPr>
              <w:t>ń</w:t>
            </w:r>
            <w:r w:rsidR="00FA4319">
              <w:rPr>
                <w:rFonts w:asciiTheme="minorHAnsi" w:hAnsiTheme="minorHAnsi"/>
                <w:sz w:val="18"/>
                <w:szCs w:val="18"/>
                <w:lang w:val="pl-PL"/>
              </w:rPr>
              <w:t>, w tym</w:t>
            </w:r>
            <w:r w:rsidRPr="00B06AC0">
              <w:rPr>
                <w:rFonts w:asciiTheme="minorHAnsi" w:hAnsiTheme="minorHAnsi"/>
                <w:sz w:val="18"/>
                <w:szCs w:val="18"/>
                <w:lang w:val="pl-PL"/>
              </w:rPr>
              <w:t>:</w:t>
            </w:r>
          </w:p>
          <w:p w:rsidR="00A028D0" w:rsidRPr="00B06AC0" w:rsidRDefault="00A028D0" w:rsidP="0042189C">
            <w:pPr>
              <w:pStyle w:val="Akapitzlist"/>
              <w:numPr>
                <w:ilvl w:val="0"/>
                <w:numId w:val="88"/>
              </w:numPr>
              <w:tabs>
                <w:tab w:val="left" w:pos="167"/>
              </w:tabs>
              <w:ind w:left="26" w:firstLine="0"/>
              <w:jc w:val="both"/>
              <w:outlineLvl w:val="2"/>
              <w:rPr>
                <w:rFonts w:asciiTheme="minorHAnsi" w:hAnsiTheme="minorHAnsi"/>
                <w:sz w:val="18"/>
                <w:szCs w:val="18"/>
              </w:rPr>
            </w:pPr>
            <w:r w:rsidRPr="00B06AC0">
              <w:rPr>
                <w:rFonts w:asciiTheme="minorHAnsi" w:hAnsiTheme="minorHAnsi"/>
                <w:sz w:val="18"/>
                <w:szCs w:val="18"/>
              </w:rPr>
              <w:t>„Stosowanie Wielowymiarowego Kwestionariusza Preferencji” dla doradców zawodowych</w:t>
            </w:r>
            <w:r w:rsidRPr="00B06AC0">
              <w:rPr>
                <w:rFonts w:asciiTheme="minorHAnsi" w:hAnsiTheme="minorHAnsi"/>
                <w:sz w:val="18"/>
                <w:szCs w:val="18"/>
                <w:lang w:val="pl-PL"/>
              </w:rPr>
              <w:t xml:space="preserve"> - 13 </w:t>
            </w:r>
            <w:r w:rsidRPr="00B06AC0">
              <w:rPr>
                <w:rFonts w:asciiTheme="minorHAnsi" w:hAnsiTheme="minorHAnsi"/>
                <w:sz w:val="18"/>
                <w:szCs w:val="18"/>
              </w:rPr>
              <w:t xml:space="preserve">pracowników PUP i </w:t>
            </w:r>
            <w:r w:rsidRPr="00B06AC0">
              <w:rPr>
                <w:rFonts w:asciiTheme="minorHAnsi" w:hAnsiTheme="minorHAnsi"/>
                <w:sz w:val="18"/>
                <w:szCs w:val="18"/>
                <w:lang w:val="pl-PL"/>
              </w:rPr>
              <w:t xml:space="preserve">1 osoba z </w:t>
            </w:r>
            <w:r w:rsidRPr="00B06AC0">
              <w:rPr>
                <w:rFonts w:asciiTheme="minorHAnsi" w:hAnsiTheme="minorHAnsi"/>
                <w:sz w:val="18"/>
                <w:szCs w:val="18"/>
              </w:rPr>
              <w:t xml:space="preserve">WUP w dniach </w:t>
            </w:r>
            <w:r w:rsidR="00FA4319">
              <w:rPr>
                <w:rFonts w:asciiTheme="minorHAnsi" w:hAnsiTheme="minorHAnsi"/>
                <w:sz w:val="18"/>
                <w:szCs w:val="18"/>
                <w:lang w:val="pl-PL"/>
              </w:rPr>
              <w:t>0</w:t>
            </w:r>
            <w:r w:rsidRPr="00B06AC0">
              <w:rPr>
                <w:rFonts w:asciiTheme="minorHAnsi" w:hAnsiTheme="minorHAnsi"/>
                <w:sz w:val="18"/>
                <w:szCs w:val="18"/>
              </w:rPr>
              <w:t>5.11.2019</w:t>
            </w:r>
            <w:r w:rsidRPr="00B06AC0">
              <w:rPr>
                <w:rFonts w:asciiTheme="minorHAnsi" w:hAnsiTheme="minorHAnsi"/>
                <w:sz w:val="18"/>
                <w:szCs w:val="18"/>
                <w:lang w:val="pl-PL"/>
              </w:rPr>
              <w:t xml:space="preserve"> r.</w:t>
            </w:r>
            <w:r w:rsidRPr="00B06AC0">
              <w:rPr>
                <w:rFonts w:asciiTheme="minorHAnsi" w:hAnsiTheme="minorHAnsi"/>
                <w:sz w:val="18"/>
                <w:szCs w:val="18"/>
              </w:rPr>
              <w:t xml:space="preserve"> i 22.11.2019 </w:t>
            </w:r>
            <w:r w:rsidRPr="00B06AC0">
              <w:rPr>
                <w:rFonts w:asciiTheme="minorHAnsi" w:hAnsiTheme="minorHAnsi"/>
                <w:sz w:val="18"/>
                <w:szCs w:val="18"/>
                <w:lang w:val="pl-PL"/>
              </w:rPr>
              <w:t>r.;</w:t>
            </w:r>
          </w:p>
          <w:p w:rsidR="00A028D0" w:rsidRPr="00B06AC0" w:rsidRDefault="00A028D0" w:rsidP="0042189C">
            <w:pPr>
              <w:pStyle w:val="Akapitzlist"/>
              <w:numPr>
                <w:ilvl w:val="0"/>
                <w:numId w:val="88"/>
              </w:numPr>
              <w:tabs>
                <w:tab w:val="left" w:pos="167"/>
              </w:tabs>
              <w:ind w:left="26" w:firstLine="0"/>
              <w:jc w:val="both"/>
              <w:outlineLvl w:val="2"/>
              <w:rPr>
                <w:rFonts w:asciiTheme="minorHAnsi" w:hAnsiTheme="minorHAnsi"/>
                <w:sz w:val="18"/>
                <w:szCs w:val="18"/>
              </w:rPr>
            </w:pPr>
            <w:r w:rsidRPr="00B06AC0">
              <w:rPr>
                <w:rFonts w:asciiTheme="minorHAnsi" w:hAnsiTheme="minorHAnsi"/>
                <w:sz w:val="18"/>
                <w:szCs w:val="18"/>
              </w:rPr>
              <w:t xml:space="preserve">„Stosowanie Narzędzia do Badania Kompetencji” szkolenie doskonalące dla doradców zawodowych </w:t>
            </w:r>
            <w:r w:rsidRPr="00B06AC0">
              <w:rPr>
                <w:rFonts w:asciiTheme="minorHAnsi" w:hAnsiTheme="minorHAnsi"/>
                <w:sz w:val="18"/>
                <w:szCs w:val="18"/>
                <w:lang w:val="pl-PL"/>
              </w:rPr>
              <w:t>–</w:t>
            </w:r>
            <w:r w:rsidRPr="00B06AC0">
              <w:rPr>
                <w:rFonts w:asciiTheme="minorHAnsi" w:hAnsiTheme="minorHAnsi"/>
                <w:sz w:val="18"/>
                <w:szCs w:val="18"/>
              </w:rPr>
              <w:t xml:space="preserve"> 1</w:t>
            </w:r>
            <w:r w:rsidRPr="00B06AC0">
              <w:rPr>
                <w:rFonts w:asciiTheme="minorHAnsi" w:hAnsiTheme="minorHAnsi"/>
                <w:sz w:val="18"/>
                <w:szCs w:val="18"/>
                <w:lang w:val="pl-PL"/>
              </w:rPr>
              <w:t xml:space="preserve">4 </w:t>
            </w:r>
            <w:r w:rsidRPr="00B06AC0">
              <w:rPr>
                <w:rFonts w:asciiTheme="minorHAnsi" w:hAnsiTheme="minorHAnsi"/>
                <w:sz w:val="18"/>
                <w:szCs w:val="18"/>
              </w:rPr>
              <w:t>pracowników</w:t>
            </w:r>
            <w:r w:rsidRPr="00B06AC0">
              <w:rPr>
                <w:rFonts w:asciiTheme="minorHAnsi" w:hAnsiTheme="minorHAnsi"/>
                <w:sz w:val="18"/>
                <w:szCs w:val="18"/>
                <w:lang w:val="pl-PL"/>
              </w:rPr>
              <w:t xml:space="preserve"> z PUP</w:t>
            </w:r>
            <w:r w:rsidRPr="00B06AC0">
              <w:rPr>
                <w:rFonts w:asciiTheme="minorHAnsi" w:hAnsiTheme="minorHAnsi"/>
                <w:sz w:val="18"/>
                <w:szCs w:val="18"/>
              </w:rPr>
              <w:t xml:space="preserve"> i </w:t>
            </w:r>
            <w:r w:rsidRPr="00B06AC0">
              <w:rPr>
                <w:rFonts w:asciiTheme="minorHAnsi" w:hAnsiTheme="minorHAnsi"/>
                <w:sz w:val="18"/>
                <w:szCs w:val="18"/>
                <w:lang w:val="pl-PL"/>
              </w:rPr>
              <w:t>2 WUP</w:t>
            </w:r>
            <w:r w:rsidRPr="00B06AC0">
              <w:rPr>
                <w:rFonts w:asciiTheme="minorHAnsi" w:hAnsiTheme="minorHAnsi"/>
                <w:sz w:val="18"/>
                <w:szCs w:val="18"/>
              </w:rPr>
              <w:t xml:space="preserve"> 26.11.2019.</w:t>
            </w:r>
            <w:r w:rsidRPr="00B06AC0">
              <w:rPr>
                <w:rFonts w:asciiTheme="minorHAnsi" w:hAnsiTheme="minorHAnsi"/>
                <w:sz w:val="18"/>
                <w:szCs w:val="18"/>
                <w:lang w:val="pl-PL"/>
              </w:rPr>
              <w:t>;</w:t>
            </w:r>
          </w:p>
          <w:p w:rsidR="00A028D0" w:rsidRPr="00B06AC0" w:rsidRDefault="00A028D0" w:rsidP="0042189C">
            <w:pPr>
              <w:pStyle w:val="Akapitzlist"/>
              <w:numPr>
                <w:ilvl w:val="0"/>
                <w:numId w:val="88"/>
              </w:numPr>
              <w:tabs>
                <w:tab w:val="left" w:pos="167"/>
              </w:tabs>
              <w:ind w:left="26" w:firstLine="0"/>
              <w:jc w:val="both"/>
              <w:outlineLvl w:val="2"/>
              <w:rPr>
                <w:rFonts w:asciiTheme="minorHAnsi" w:hAnsiTheme="minorHAnsi"/>
                <w:sz w:val="18"/>
                <w:szCs w:val="18"/>
              </w:rPr>
            </w:pPr>
            <w:r w:rsidRPr="00B06AC0">
              <w:rPr>
                <w:rFonts w:asciiTheme="minorHAnsi" w:hAnsiTheme="minorHAnsi"/>
                <w:sz w:val="18"/>
                <w:szCs w:val="18"/>
                <w:lang w:val="pl-PL"/>
              </w:rPr>
              <w:t>„</w:t>
            </w:r>
            <w:r w:rsidRPr="00B06AC0">
              <w:rPr>
                <w:rFonts w:asciiTheme="minorHAnsi" w:hAnsiTheme="minorHAnsi"/>
                <w:sz w:val="18"/>
                <w:szCs w:val="18"/>
              </w:rPr>
              <w:t xml:space="preserve">Stres i wypalenie zawodowe” </w:t>
            </w:r>
            <w:r w:rsidRPr="00B06AC0">
              <w:rPr>
                <w:rFonts w:asciiTheme="minorHAnsi" w:hAnsiTheme="minorHAnsi"/>
                <w:sz w:val="18"/>
                <w:szCs w:val="18"/>
                <w:lang w:val="pl-PL"/>
              </w:rPr>
              <w:t xml:space="preserve">- </w:t>
            </w:r>
            <w:r w:rsidRPr="00B06AC0">
              <w:rPr>
                <w:rFonts w:asciiTheme="minorHAnsi" w:hAnsiTheme="minorHAnsi"/>
                <w:sz w:val="18"/>
                <w:szCs w:val="18"/>
              </w:rPr>
              <w:t>szkolenie dla 4 osób</w:t>
            </w:r>
            <w:r w:rsidRPr="00B06AC0">
              <w:rPr>
                <w:rFonts w:asciiTheme="minorHAnsi" w:hAnsiTheme="minorHAnsi"/>
                <w:sz w:val="18"/>
                <w:szCs w:val="18"/>
                <w:lang w:val="pl-PL"/>
              </w:rPr>
              <w:t xml:space="preserve"> z </w:t>
            </w:r>
            <w:r w:rsidRPr="00B06AC0">
              <w:rPr>
                <w:rFonts w:asciiTheme="minorHAnsi" w:hAnsiTheme="minorHAnsi"/>
                <w:sz w:val="18"/>
                <w:szCs w:val="18"/>
              </w:rPr>
              <w:t xml:space="preserve"> instytucji partnerskiej Sądu Rejonowego w Żaganiu </w:t>
            </w:r>
            <w:r w:rsidRPr="00B06AC0">
              <w:rPr>
                <w:rFonts w:asciiTheme="minorHAnsi" w:hAnsiTheme="minorHAnsi"/>
                <w:sz w:val="18"/>
                <w:szCs w:val="18"/>
                <w:lang w:val="pl-PL"/>
              </w:rPr>
              <w:t>-</w:t>
            </w:r>
            <w:r w:rsidRPr="00B06AC0">
              <w:rPr>
                <w:rFonts w:asciiTheme="minorHAnsi" w:hAnsiTheme="minorHAnsi"/>
                <w:sz w:val="18"/>
                <w:szCs w:val="18"/>
              </w:rPr>
              <w:t xml:space="preserve"> 19.12.2019 </w:t>
            </w:r>
            <w:r w:rsidRPr="00B06AC0">
              <w:rPr>
                <w:rFonts w:asciiTheme="minorHAnsi" w:hAnsiTheme="minorHAnsi"/>
                <w:sz w:val="18"/>
                <w:szCs w:val="18"/>
                <w:lang w:val="pl-PL"/>
              </w:rPr>
              <w:t>r.;</w:t>
            </w:r>
            <w:r w:rsidRPr="00B06AC0">
              <w:rPr>
                <w:rFonts w:asciiTheme="minorHAnsi" w:hAnsiTheme="minorHAnsi"/>
                <w:sz w:val="18"/>
                <w:szCs w:val="18"/>
              </w:rPr>
              <w:t xml:space="preserve"> </w:t>
            </w:r>
          </w:p>
          <w:p w:rsidR="00A028D0" w:rsidRPr="00B06AC0" w:rsidRDefault="006527F4" w:rsidP="0042189C">
            <w:pPr>
              <w:pStyle w:val="Tekstpodstawowy"/>
              <w:numPr>
                <w:ilvl w:val="0"/>
                <w:numId w:val="88"/>
              </w:numPr>
              <w:tabs>
                <w:tab w:val="left" w:pos="167"/>
              </w:tabs>
              <w:ind w:left="26" w:firstLine="0"/>
              <w:rPr>
                <w:rFonts w:asciiTheme="minorHAnsi" w:hAnsiTheme="minorHAnsi"/>
                <w:sz w:val="18"/>
                <w:szCs w:val="18"/>
              </w:rPr>
            </w:pPr>
            <w:r>
              <w:rPr>
                <w:rFonts w:asciiTheme="minorHAnsi" w:hAnsiTheme="minorHAnsi"/>
                <w:sz w:val="18"/>
                <w:szCs w:val="18"/>
              </w:rPr>
              <w:t xml:space="preserve"> „Lepiej się komunikuję</w:t>
            </w:r>
            <w:r w:rsidR="00A028D0" w:rsidRPr="00B06AC0">
              <w:rPr>
                <w:rFonts w:asciiTheme="minorHAnsi" w:hAnsiTheme="minorHAnsi"/>
                <w:sz w:val="18"/>
                <w:szCs w:val="18"/>
              </w:rPr>
              <w:t>, efektywniej pracuję” szkolenie dla 19 pracodawców w dniu 14.10.2019 r.</w:t>
            </w:r>
          </w:p>
          <w:p w:rsidR="00A028D0" w:rsidRPr="00B06AC0" w:rsidRDefault="00A028D0" w:rsidP="002F0BD8">
            <w:pPr>
              <w:pStyle w:val="Tekstpodstawowy"/>
              <w:rPr>
                <w:rFonts w:asciiTheme="minorHAnsi" w:hAnsiTheme="minorHAnsi"/>
                <w:sz w:val="18"/>
                <w:szCs w:val="18"/>
                <w:highlight w:val="yellow"/>
              </w:rPr>
            </w:pPr>
            <w:r w:rsidRPr="00B06AC0">
              <w:rPr>
                <w:rFonts w:asciiTheme="minorHAnsi" w:hAnsiTheme="minorHAnsi"/>
                <w:sz w:val="18"/>
                <w:szCs w:val="18"/>
              </w:rPr>
              <w:t>Ponadto kontynuowano „INTERWIZJĘ” – warsztat psychologiczno-szkoleniowy, prowadzony przez psychologa dla doradców zawodowych z PUP i partnerów rynku pracy. Zorganizowano 4 spotkania, w których łącznie uczestniczyło 15 osób. Terminy spotkań interwizyjnych w 2019 roku: 11 lutego –  4 osoby, 13 maja – 4 osoby, 1 lipca – 3 osoby, 23 września – 4 osoby.</w:t>
            </w:r>
          </w:p>
        </w:tc>
      </w:tr>
      <w:tr w:rsidR="00A028D0" w:rsidRPr="00C15682" w:rsidTr="002F0BD8">
        <w:tc>
          <w:tcPr>
            <w:tcW w:w="2268" w:type="dxa"/>
          </w:tcPr>
          <w:p w:rsidR="00A028D0" w:rsidRPr="00D42871" w:rsidRDefault="00A028D0" w:rsidP="002F0BD8">
            <w:pPr>
              <w:pStyle w:val="Zawartotabeli"/>
              <w:spacing w:after="0"/>
              <w:rPr>
                <w:rFonts w:asciiTheme="minorHAnsi" w:hAnsiTheme="minorHAnsi"/>
                <w:sz w:val="18"/>
                <w:szCs w:val="18"/>
              </w:rPr>
            </w:pPr>
            <w:r w:rsidRPr="00D42871">
              <w:rPr>
                <w:rFonts w:asciiTheme="minorHAnsi" w:hAnsiTheme="minorHAnsi"/>
                <w:sz w:val="18"/>
                <w:szCs w:val="18"/>
              </w:rPr>
              <w:t>Uzyskane efekty</w:t>
            </w:r>
            <w:r w:rsidRPr="00D42871">
              <w:rPr>
                <w:rFonts w:asciiTheme="minorHAnsi" w:hAnsiTheme="minorHAnsi"/>
                <w:sz w:val="18"/>
                <w:szCs w:val="18"/>
                <w:lang w:val="pl-PL"/>
              </w:rPr>
              <w:br/>
            </w:r>
            <w:r w:rsidRPr="00D42871">
              <w:rPr>
                <w:rFonts w:asciiTheme="minorHAnsi" w:hAnsiTheme="minorHAnsi"/>
                <w:sz w:val="18"/>
                <w:szCs w:val="18"/>
              </w:rPr>
              <w:t>(</w:t>
            </w:r>
            <w:r w:rsidRPr="00D42871">
              <w:rPr>
                <w:rFonts w:asciiTheme="minorHAnsi" w:hAnsiTheme="minorHAnsi"/>
                <w:snapToGrid w:val="0"/>
                <w:sz w:val="18"/>
                <w:szCs w:val="18"/>
              </w:rPr>
              <w:t>w ujęciu ilościowym</w:t>
            </w:r>
            <w:r w:rsidRPr="00D42871">
              <w:rPr>
                <w:rFonts w:asciiTheme="minorHAnsi" w:hAnsiTheme="minorHAnsi"/>
                <w:snapToGrid w:val="0"/>
                <w:sz w:val="18"/>
                <w:szCs w:val="18"/>
                <w:lang w:val="pl-PL"/>
              </w:rPr>
              <w:br/>
            </w:r>
            <w:r w:rsidRPr="00D42871">
              <w:rPr>
                <w:rFonts w:asciiTheme="minorHAnsi" w:hAnsiTheme="minorHAnsi"/>
                <w:snapToGrid w:val="0"/>
                <w:sz w:val="18"/>
                <w:szCs w:val="18"/>
              </w:rPr>
              <w:t>i jakościowym</w:t>
            </w:r>
            <w:r w:rsidRPr="00D42871">
              <w:rPr>
                <w:rFonts w:asciiTheme="minorHAnsi" w:hAnsiTheme="minorHAnsi"/>
                <w:sz w:val="18"/>
                <w:szCs w:val="18"/>
              </w:rPr>
              <w:t>)</w:t>
            </w:r>
          </w:p>
        </w:tc>
        <w:tc>
          <w:tcPr>
            <w:tcW w:w="7082" w:type="dxa"/>
          </w:tcPr>
          <w:p w:rsidR="00A028D0" w:rsidRDefault="00A028D0" w:rsidP="002F0BD8">
            <w:pPr>
              <w:pStyle w:val="Zawartotabeli"/>
              <w:spacing w:after="0"/>
              <w:jc w:val="both"/>
              <w:rPr>
                <w:rFonts w:asciiTheme="minorHAnsi" w:hAnsiTheme="minorHAnsi"/>
                <w:sz w:val="18"/>
                <w:szCs w:val="18"/>
              </w:rPr>
            </w:pPr>
            <w:r w:rsidRPr="00B06AC0">
              <w:rPr>
                <w:rFonts w:asciiTheme="minorHAnsi" w:hAnsiTheme="minorHAnsi"/>
                <w:sz w:val="18"/>
                <w:szCs w:val="18"/>
              </w:rPr>
              <w:t xml:space="preserve">Rezultaty mierzalne: </w:t>
            </w:r>
          </w:p>
          <w:p w:rsidR="00A028D0" w:rsidRPr="00B06AC0" w:rsidRDefault="00A028D0" w:rsidP="002F0BD8">
            <w:pPr>
              <w:pStyle w:val="Zawartotabeli"/>
              <w:spacing w:after="0"/>
              <w:jc w:val="both"/>
              <w:rPr>
                <w:rFonts w:asciiTheme="minorHAnsi" w:hAnsiTheme="minorHAnsi"/>
                <w:sz w:val="18"/>
                <w:szCs w:val="18"/>
              </w:rPr>
            </w:pPr>
            <w:r>
              <w:rPr>
                <w:rFonts w:asciiTheme="minorHAnsi" w:hAnsiTheme="minorHAnsi"/>
                <w:sz w:val="18"/>
                <w:szCs w:val="18"/>
                <w:lang w:val="pl-PL"/>
              </w:rPr>
              <w:t>z</w:t>
            </w:r>
            <w:r w:rsidRPr="00B06AC0">
              <w:rPr>
                <w:rFonts w:asciiTheme="minorHAnsi" w:hAnsiTheme="minorHAnsi"/>
                <w:sz w:val="18"/>
                <w:szCs w:val="18"/>
              </w:rPr>
              <w:t>organizowano 1</w:t>
            </w:r>
            <w:r w:rsidRPr="00B06AC0">
              <w:rPr>
                <w:rFonts w:asciiTheme="minorHAnsi" w:hAnsiTheme="minorHAnsi"/>
                <w:sz w:val="18"/>
                <w:szCs w:val="18"/>
                <w:lang w:val="pl-PL"/>
              </w:rPr>
              <w:t>3</w:t>
            </w:r>
            <w:r w:rsidRPr="00B06AC0">
              <w:rPr>
                <w:rFonts w:asciiTheme="minorHAnsi" w:hAnsiTheme="minorHAnsi"/>
                <w:sz w:val="18"/>
                <w:szCs w:val="18"/>
              </w:rPr>
              <w:t xml:space="preserve"> szkoleń </w:t>
            </w:r>
            <w:r w:rsidRPr="00B06AC0">
              <w:rPr>
                <w:rFonts w:asciiTheme="minorHAnsi" w:hAnsiTheme="minorHAnsi"/>
                <w:sz w:val="18"/>
                <w:szCs w:val="18"/>
                <w:lang w:val="pl-PL"/>
              </w:rPr>
              <w:t xml:space="preserve">dla 139 osób </w:t>
            </w:r>
            <w:r w:rsidRPr="00B06AC0">
              <w:rPr>
                <w:rFonts w:asciiTheme="minorHAnsi" w:hAnsiTheme="minorHAnsi"/>
                <w:sz w:val="18"/>
                <w:szCs w:val="18"/>
              </w:rPr>
              <w:t>oraz 1</w:t>
            </w:r>
            <w:r w:rsidRPr="00B06AC0">
              <w:rPr>
                <w:rFonts w:asciiTheme="minorHAnsi" w:hAnsiTheme="minorHAnsi"/>
                <w:sz w:val="18"/>
                <w:szCs w:val="18"/>
                <w:lang w:val="pl-PL"/>
              </w:rPr>
              <w:t>6</w:t>
            </w:r>
            <w:r w:rsidRPr="00B06AC0">
              <w:rPr>
                <w:rFonts w:asciiTheme="minorHAnsi" w:hAnsiTheme="minorHAnsi"/>
                <w:sz w:val="18"/>
                <w:szCs w:val="18"/>
              </w:rPr>
              <w:t xml:space="preserve"> spotkań interwizyjnych</w:t>
            </w:r>
            <w:r w:rsidRPr="00B06AC0">
              <w:rPr>
                <w:rFonts w:asciiTheme="minorHAnsi" w:hAnsiTheme="minorHAnsi"/>
                <w:sz w:val="18"/>
                <w:szCs w:val="18"/>
                <w:lang w:val="pl-PL"/>
              </w:rPr>
              <w:t>, w których uczestniczyło 10</w:t>
            </w:r>
            <w:r w:rsidRPr="00B06AC0">
              <w:rPr>
                <w:rFonts w:asciiTheme="minorHAnsi" w:hAnsiTheme="minorHAnsi"/>
                <w:sz w:val="18"/>
                <w:szCs w:val="18"/>
              </w:rPr>
              <w:t>7 pracowników PUP i WUP</w:t>
            </w:r>
            <w:r w:rsidRPr="00B06AC0">
              <w:rPr>
                <w:rFonts w:asciiTheme="minorHAnsi" w:hAnsiTheme="minorHAnsi"/>
                <w:sz w:val="18"/>
                <w:szCs w:val="18"/>
                <w:lang w:val="pl-PL"/>
              </w:rPr>
              <w:t>.</w:t>
            </w:r>
          </w:p>
          <w:p w:rsidR="00A028D0" w:rsidRPr="00B06AC0" w:rsidRDefault="00A028D0" w:rsidP="002F0BD8">
            <w:pPr>
              <w:pStyle w:val="Zawartotabeli"/>
              <w:spacing w:after="0"/>
              <w:jc w:val="both"/>
              <w:rPr>
                <w:rFonts w:asciiTheme="minorHAnsi" w:hAnsiTheme="minorHAnsi"/>
                <w:sz w:val="18"/>
                <w:szCs w:val="18"/>
                <w:u w:val="single"/>
              </w:rPr>
            </w:pPr>
          </w:p>
          <w:p w:rsidR="00A028D0" w:rsidRPr="00B06AC0" w:rsidRDefault="00A028D0" w:rsidP="002F0BD8">
            <w:pPr>
              <w:pStyle w:val="Zawartotabeli"/>
              <w:spacing w:after="0"/>
              <w:jc w:val="both"/>
              <w:rPr>
                <w:rFonts w:asciiTheme="minorHAnsi" w:hAnsiTheme="minorHAnsi"/>
                <w:sz w:val="18"/>
                <w:szCs w:val="18"/>
              </w:rPr>
            </w:pPr>
            <w:r w:rsidRPr="00B06AC0">
              <w:rPr>
                <w:rFonts w:asciiTheme="minorHAnsi" w:hAnsiTheme="minorHAnsi"/>
                <w:sz w:val="18"/>
                <w:szCs w:val="18"/>
              </w:rPr>
              <w:t xml:space="preserve">Rezultaty niemierzalne: </w:t>
            </w:r>
          </w:p>
          <w:p w:rsidR="00A028D0" w:rsidRPr="00B06AC0" w:rsidRDefault="00A028D0" w:rsidP="0042189C">
            <w:pPr>
              <w:pStyle w:val="Zawartotabeli"/>
              <w:numPr>
                <w:ilvl w:val="0"/>
                <w:numId w:val="120"/>
              </w:numPr>
              <w:tabs>
                <w:tab w:val="left" w:pos="168"/>
              </w:tabs>
              <w:spacing w:after="0"/>
              <w:ind w:left="26" w:firstLine="0"/>
              <w:jc w:val="both"/>
              <w:rPr>
                <w:rFonts w:asciiTheme="minorHAnsi" w:hAnsiTheme="minorHAnsi"/>
                <w:sz w:val="18"/>
                <w:szCs w:val="18"/>
              </w:rPr>
            </w:pPr>
            <w:r w:rsidRPr="00B06AC0">
              <w:rPr>
                <w:rFonts w:asciiTheme="minorHAnsi" w:hAnsiTheme="minorHAnsi"/>
                <w:sz w:val="18"/>
                <w:szCs w:val="18"/>
              </w:rPr>
              <w:t>Integracja środowiska doradców zawodowych i wymiana doświadczeń</w:t>
            </w:r>
            <w:r w:rsidR="00FA4319">
              <w:rPr>
                <w:rFonts w:asciiTheme="minorHAnsi" w:hAnsiTheme="minorHAnsi"/>
                <w:sz w:val="18"/>
                <w:szCs w:val="18"/>
                <w:lang w:val="pl-PL"/>
              </w:rPr>
              <w:t>.</w:t>
            </w:r>
          </w:p>
          <w:p w:rsidR="00A028D0" w:rsidRPr="00B06AC0" w:rsidRDefault="00A028D0" w:rsidP="0042189C">
            <w:pPr>
              <w:pStyle w:val="Zawartotabeli"/>
              <w:numPr>
                <w:ilvl w:val="0"/>
                <w:numId w:val="120"/>
              </w:numPr>
              <w:tabs>
                <w:tab w:val="left" w:pos="168"/>
              </w:tabs>
              <w:spacing w:after="0"/>
              <w:ind w:left="26" w:firstLine="0"/>
              <w:jc w:val="both"/>
              <w:rPr>
                <w:rFonts w:asciiTheme="minorHAnsi" w:hAnsiTheme="minorHAnsi"/>
                <w:sz w:val="18"/>
                <w:szCs w:val="18"/>
                <w:lang w:val="pl-PL"/>
              </w:rPr>
            </w:pPr>
            <w:r w:rsidRPr="00B06AC0">
              <w:rPr>
                <w:rFonts w:asciiTheme="minorHAnsi" w:hAnsiTheme="minorHAnsi"/>
                <w:sz w:val="18"/>
                <w:szCs w:val="18"/>
              </w:rPr>
              <w:t>Podniesiono poziom kompetencji zawodowych pracowników PUP i WUP oraz partnerów Forum Poradnictwa Zawodowego</w:t>
            </w:r>
            <w:r w:rsidRPr="00B06AC0">
              <w:rPr>
                <w:rFonts w:asciiTheme="minorHAnsi" w:hAnsiTheme="minorHAnsi"/>
                <w:sz w:val="18"/>
                <w:szCs w:val="18"/>
                <w:lang w:val="pl-PL"/>
              </w:rPr>
              <w:t>.</w:t>
            </w:r>
          </w:p>
          <w:p w:rsidR="00A028D0" w:rsidRPr="00B06AC0" w:rsidRDefault="00A028D0" w:rsidP="0042189C">
            <w:pPr>
              <w:pStyle w:val="Zawartotabeli"/>
              <w:numPr>
                <w:ilvl w:val="0"/>
                <w:numId w:val="120"/>
              </w:numPr>
              <w:tabs>
                <w:tab w:val="left" w:pos="168"/>
              </w:tabs>
              <w:spacing w:after="0"/>
              <w:ind w:left="26" w:firstLine="0"/>
              <w:jc w:val="both"/>
              <w:rPr>
                <w:rFonts w:asciiTheme="minorHAnsi" w:hAnsiTheme="minorHAnsi"/>
                <w:sz w:val="18"/>
                <w:szCs w:val="18"/>
                <w:lang w:val="pl-PL"/>
              </w:rPr>
            </w:pPr>
            <w:r w:rsidRPr="00B06AC0">
              <w:rPr>
                <w:rFonts w:asciiTheme="minorHAnsi" w:hAnsiTheme="minorHAnsi"/>
                <w:sz w:val="18"/>
                <w:szCs w:val="18"/>
              </w:rPr>
              <w:t>Podniesiono jakość usług z zakresu poradnictwa zawodowego w PUP</w:t>
            </w:r>
            <w:r w:rsidRPr="00B06AC0">
              <w:rPr>
                <w:rFonts w:asciiTheme="minorHAnsi" w:hAnsiTheme="minorHAnsi"/>
                <w:sz w:val="18"/>
                <w:szCs w:val="18"/>
                <w:lang w:val="pl-PL"/>
              </w:rPr>
              <w:t xml:space="preserve"> </w:t>
            </w:r>
            <w:r w:rsidRPr="00B06AC0">
              <w:rPr>
                <w:rFonts w:asciiTheme="minorHAnsi" w:hAnsiTheme="minorHAnsi"/>
                <w:sz w:val="18"/>
                <w:szCs w:val="18"/>
              </w:rPr>
              <w:t>i WUP oraz partnerów Forum Poradnictwa Zawodowego</w:t>
            </w:r>
            <w:r w:rsidRPr="00B06AC0">
              <w:rPr>
                <w:rFonts w:asciiTheme="minorHAnsi" w:hAnsiTheme="minorHAnsi"/>
                <w:sz w:val="18"/>
                <w:szCs w:val="18"/>
                <w:lang w:val="pl-PL"/>
              </w:rPr>
              <w:t>.</w:t>
            </w:r>
          </w:p>
        </w:tc>
      </w:tr>
      <w:tr w:rsidR="00A028D0" w:rsidRPr="00C15682" w:rsidTr="002F0BD8">
        <w:tc>
          <w:tcPr>
            <w:tcW w:w="2268" w:type="dxa"/>
          </w:tcPr>
          <w:p w:rsidR="00A028D0" w:rsidRPr="002A7195" w:rsidRDefault="00A028D0" w:rsidP="002F0BD8">
            <w:pPr>
              <w:pStyle w:val="Zawartotabeli"/>
              <w:spacing w:after="0"/>
              <w:rPr>
                <w:rFonts w:asciiTheme="minorHAnsi" w:hAnsiTheme="minorHAnsi"/>
                <w:sz w:val="18"/>
                <w:szCs w:val="18"/>
              </w:rPr>
            </w:pPr>
            <w:r w:rsidRPr="002A7195">
              <w:rPr>
                <w:rFonts w:asciiTheme="minorHAnsi" w:hAnsiTheme="minorHAnsi"/>
                <w:sz w:val="18"/>
                <w:szCs w:val="18"/>
              </w:rPr>
              <w:t>Środki wydatkowane</w:t>
            </w:r>
            <w:r w:rsidRPr="002A7195">
              <w:rPr>
                <w:rFonts w:asciiTheme="minorHAnsi" w:hAnsiTheme="minorHAnsi"/>
                <w:sz w:val="18"/>
                <w:szCs w:val="18"/>
              </w:rPr>
              <w:br/>
              <w:t>w 2019 r. (w tys. zł)</w:t>
            </w:r>
          </w:p>
        </w:tc>
        <w:tc>
          <w:tcPr>
            <w:tcW w:w="7082" w:type="dxa"/>
          </w:tcPr>
          <w:p w:rsidR="00A028D0" w:rsidRPr="00B06AC0" w:rsidRDefault="00A028D0" w:rsidP="002F0BD8">
            <w:pPr>
              <w:jc w:val="both"/>
              <w:rPr>
                <w:rFonts w:asciiTheme="minorHAnsi" w:hAnsiTheme="minorHAnsi"/>
                <w:sz w:val="18"/>
                <w:szCs w:val="18"/>
                <w:highlight w:val="yellow"/>
              </w:rPr>
            </w:pPr>
            <w:r w:rsidRPr="00B06AC0">
              <w:rPr>
                <w:rFonts w:asciiTheme="minorHAnsi" w:hAnsiTheme="minorHAnsi"/>
                <w:sz w:val="18"/>
                <w:szCs w:val="18"/>
              </w:rPr>
              <w:t>W ramach środków na bieżącą działalność.</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6F349A" w:rsidRDefault="00A028D0" w:rsidP="002F0BD8">
            <w:pPr>
              <w:pStyle w:val="Nagwektabeli"/>
              <w:spacing w:after="0"/>
              <w:jc w:val="left"/>
              <w:rPr>
                <w:rFonts w:asciiTheme="minorHAnsi" w:hAnsiTheme="minorHAnsi"/>
                <w:b w:val="0"/>
                <w:bCs w:val="0"/>
                <w:i w:val="0"/>
                <w:iCs w:val="0"/>
                <w:sz w:val="18"/>
                <w:szCs w:val="18"/>
              </w:rPr>
            </w:pPr>
            <w:r w:rsidRPr="006F349A">
              <w:rPr>
                <w:rFonts w:asciiTheme="minorHAnsi" w:hAnsiTheme="minorHAnsi"/>
                <w:b w:val="0"/>
                <w:bCs w:val="0"/>
                <w:i w:val="0"/>
                <w:iCs w:val="0"/>
                <w:sz w:val="18"/>
                <w:szCs w:val="18"/>
                <w:lang w:val="pl-PL" w:eastAsia="pl-PL"/>
              </w:rPr>
              <w:lastRenderedPageBreak/>
              <w:t>Priorytet 4</w:t>
            </w:r>
          </w:p>
        </w:tc>
        <w:tc>
          <w:tcPr>
            <w:tcW w:w="7082" w:type="dxa"/>
          </w:tcPr>
          <w:p w:rsidR="00A028D0" w:rsidRPr="006F349A" w:rsidRDefault="00A028D0" w:rsidP="002F0BD8">
            <w:pPr>
              <w:pStyle w:val="Nagwektabeli"/>
              <w:spacing w:after="0"/>
              <w:jc w:val="both"/>
              <w:rPr>
                <w:rFonts w:asciiTheme="minorHAnsi" w:hAnsiTheme="minorHAnsi"/>
                <w:b w:val="0"/>
                <w:bCs w:val="0"/>
                <w:i w:val="0"/>
                <w:iCs w:val="0"/>
                <w:sz w:val="18"/>
                <w:szCs w:val="18"/>
                <w:lang w:val="pl-PL" w:eastAsia="pl-PL"/>
              </w:rPr>
            </w:pPr>
            <w:r w:rsidRPr="006F349A">
              <w:rPr>
                <w:rFonts w:asciiTheme="minorHAnsi" w:hAnsiTheme="minorHAnsi"/>
                <w:b w:val="0"/>
                <w:i w:val="0"/>
                <w:sz w:val="18"/>
                <w:szCs w:val="18"/>
                <w:lang w:val="pl-PL" w:eastAsia="pl-PL"/>
              </w:rPr>
              <w:t>Wzmacnianie efektywności podejmowanych działań</w:t>
            </w:r>
          </w:p>
        </w:tc>
      </w:tr>
      <w:tr w:rsidR="00A028D0" w:rsidRPr="00C15682" w:rsidTr="002F0BD8">
        <w:trPr>
          <w:trHeight w:val="311"/>
        </w:trPr>
        <w:tc>
          <w:tcPr>
            <w:tcW w:w="2268" w:type="dxa"/>
          </w:tcPr>
          <w:p w:rsidR="00A028D0" w:rsidRPr="006F349A" w:rsidRDefault="00A028D0" w:rsidP="002F0BD8">
            <w:pPr>
              <w:pStyle w:val="Zawartotabeli"/>
              <w:spacing w:after="0"/>
              <w:rPr>
                <w:rFonts w:asciiTheme="minorHAnsi" w:hAnsiTheme="minorHAnsi"/>
                <w:sz w:val="18"/>
                <w:szCs w:val="18"/>
              </w:rPr>
            </w:pPr>
            <w:r w:rsidRPr="006F349A">
              <w:rPr>
                <w:rFonts w:asciiTheme="minorHAnsi" w:hAnsiTheme="minorHAnsi"/>
                <w:sz w:val="18"/>
                <w:szCs w:val="18"/>
                <w:lang w:val="pl-PL" w:eastAsia="pl-PL"/>
              </w:rPr>
              <w:t>Cel operacyjny 4.2.</w:t>
            </w:r>
          </w:p>
        </w:tc>
        <w:tc>
          <w:tcPr>
            <w:tcW w:w="7082" w:type="dxa"/>
          </w:tcPr>
          <w:p w:rsidR="00A028D0" w:rsidRPr="006F349A" w:rsidRDefault="00A028D0" w:rsidP="002F0BD8">
            <w:pPr>
              <w:pStyle w:val="Zawartotabeli"/>
              <w:spacing w:after="0"/>
              <w:jc w:val="both"/>
              <w:rPr>
                <w:rFonts w:asciiTheme="minorHAnsi" w:hAnsiTheme="minorHAnsi"/>
                <w:sz w:val="18"/>
                <w:szCs w:val="18"/>
                <w:lang w:val="pl-PL" w:eastAsia="pl-PL"/>
              </w:rPr>
            </w:pPr>
            <w:r w:rsidRPr="006F349A">
              <w:rPr>
                <w:rFonts w:asciiTheme="minorHAnsi" w:hAnsiTheme="minorHAnsi"/>
                <w:sz w:val="18"/>
                <w:szCs w:val="18"/>
                <w:lang w:val="pl-PL" w:eastAsia="pl-PL"/>
              </w:rPr>
              <w:t>Doskonalenie kwalifikacji kadr jednostek zaangażowanych w realizację Planu</w:t>
            </w:r>
          </w:p>
        </w:tc>
      </w:tr>
      <w:tr w:rsidR="00A028D0" w:rsidRPr="00C15682" w:rsidTr="00FA4319">
        <w:trPr>
          <w:trHeight w:val="252"/>
        </w:trPr>
        <w:tc>
          <w:tcPr>
            <w:tcW w:w="2268" w:type="dxa"/>
          </w:tcPr>
          <w:p w:rsidR="00A028D0" w:rsidRPr="006F349A" w:rsidRDefault="00A028D0" w:rsidP="002F0BD8">
            <w:pPr>
              <w:pStyle w:val="Zawartotabeli"/>
              <w:spacing w:after="0"/>
              <w:rPr>
                <w:rFonts w:asciiTheme="minorHAnsi" w:hAnsiTheme="minorHAnsi"/>
                <w:sz w:val="18"/>
                <w:szCs w:val="18"/>
              </w:rPr>
            </w:pPr>
            <w:r w:rsidRPr="006F349A">
              <w:rPr>
                <w:rFonts w:asciiTheme="minorHAnsi" w:hAnsiTheme="minorHAnsi"/>
                <w:sz w:val="18"/>
                <w:szCs w:val="18"/>
                <w:lang w:val="pl-PL" w:eastAsia="pl-PL"/>
              </w:rPr>
              <w:t>Tytuł zadania 4.2.2.</w:t>
            </w:r>
          </w:p>
        </w:tc>
        <w:tc>
          <w:tcPr>
            <w:tcW w:w="7082" w:type="dxa"/>
          </w:tcPr>
          <w:p w:rsidR="00A028D0" w:rsidRPr="006F349A" w:rsidRDefault="00A028D0" w:rsidP="002F0BD8">
            <w:pPr>
              <w:pStyle w:val="Zawartotabeli"/>
              <w:spacing w:after="0"/>
              <w:jc w:val="both"/>
              <w:rPr>
                <w:rFonts w:asciiTheme="minorHAnsi" w:hAnsiTheme="minorHAnsi"/>
                <w:sz w:val="18"/>
                <w:szCs w:val="18"/>
              </w:rPr>
            </w:pPr>
            <w:r w:rsidRPr="006F349A">
              <w:rPr>
                <w:rFonts w:asciiTheme="minorHAnsi" w:hAnsiTheme="minorHAnsi"/>
                <w:sz w:val="18"/>
                <w:szCs w:val="18"/>
                <w:lang w:val="pl-PL" w:eastAsia="pl-PL"/>
              </w:rPr>
              <w:t>Organizowanie i finansowanie szkoleń dla kadr służb zatrudnienia</w:t>
            </w:r>
          </w:p>
        </w:tc>
      </w:tr>
      <w:tr w:rsidR="00A028D0" w:rsidRPr="00C15682" w:rsidTr="002F0BD8">
        <w:trPr>
          <w:trHeight w:val="496"/>
        </w:trPr>
        <w:tc>
          <w:tcPr>
            <w:tcW w:w="2268" w:type="dxa"/>
          </w:tcPr>
          <w:p w:rsidR="00A028D0" w:rsidRPr="006F349A" w:rsidRDefault="00A028D0" w:rsidP="002F0BD8">
            <w:pPr>
              <w:pStyle w:val="Zawartotabeli"/>
              <w:spacing w:after="0"/>
              <w:rPr>
                <w:rFonts w:asciiTheme="minorHAnsi" w:hAnsiTheme="minorHAnsi"/>
                <w:sz w:val="18"/>
                <w:szCs w:val="18"/>
              </w:rPr>
            </w:pPr>
            <w:r w:rsidRPr="006F349A">
              <w:rPr>
                <w:rFonts w:asciiTheme="minorHAnsi" w:hAnsiTheme="minorHAnsi"/>
                <w:sz w:val="18"/>
                <w:szCs w:val="18"/>
              </w:rPr>
              <w:t>Opis realizacji zadania (</w:t>
            </w:r>
            <w:r w:rsidRPr="006F349A">
              <w:rPr>
                <w:rFonts w:asciiTheme="minorHAnsi" w:hAnsiTheme="minorHAnsi"/>
                <w:snapToGrid w:val="0"/>
                <w:sz w:val="18"/>
                <w:szCs w:val="18"/>
              </w:rPr>
              <w:t>charakterystyka realizowanego zadania: cel, wykonawcy, podjęte</w:t>
            </w:r>
            <w:r w:rsidRPr="006F349A">
              <w:rPr>
                <w:rFonts w:asciiTheme="minorHAnsi" w:hAnsiTheme="minorHAnsi"/>
                <w:snapToGrid w:val="0"/>
                <w:sz w:val="18"/>
                <w:szCs w:val="18"/>
              </w:rPr>
              <w:br/>
              <w:t>i zrealizowane działania)</w:t>
            </w:r>
          </w:p>
        </w:tc>
        <w:tc>
          <w:tcPr>
            <w:tcW w:w="7082" w:type="dxa"/>
          </w:tcPr>
          <w:p w:rsidR="00A028D0" w:rsidRDefault="00A028D0" w:rsidP="002F0BD8">
            <w:pPr>
              <w:tabs>
                <w:tab w:val="left" w:pos="426"/>
              </w:tabs>
              <w:jc w:val="both"/>
              <w:rPr>
                <w:rFonts w:asciiTheme="minorHAnsi" w:eastAsia="Calibri" w:hAnsiTheme="minorHAnsi"/>
                <w:sz w:val="18"/>
                <w:szCs w:val="18"/>
                <w:highlight w:val="yellow"/>
                <w:lang w:eastAsia="en-US"/>
              </w:rPr>
            </w:pPr>
            <w:r w:rsidRPr="006F349A">
              <w:rPr>
                <w:rFonts w:asciiTheme="minorHAnsi" w:eastAsia="Calibri" w:hAnsiTheme="minorHAnsi"/>
                <w:sz w:val="18"/>
                <w:szCs w:val="18"/>
                <w:lang w:eastAsia="en-US"/>
              </w:rPr>
              <w:t xml:space="preserve">W celu podniesienia kwalifikacji pracowników urzędów pracy województwa lubuskiego oraz pracowników Oddziału Rynku Pracy w Wydziale Polityki Społecznej Lubuskiego Urzędu Wojewódzkiego w Gorzowie Wlkp. organizowane są szkolenia, których tematyka dostosowana jest </w:t>
            </w:r>
            <w:r w:rsidR="006527F4">
              <w:rPr>
                <w:rFonts w:asciiTheme="minorHAnsi" w:eastAsia="Calibri" w:hAnsiTheme="minorHAnsi"/>
                <w:sz w:val="18"/>
                <w:szCs w:val="18"/>
                <w:lang w:eastAsia="en-US"/>
              </w:rPr>
              <w:t>do bieżących potrzeb pracowników</w:t>
            </w:r>
            <w:r w:rsidRPr="006F349A">
              <w:rPr>
                <w:rFonts w:asciiTheme="minorHAnsi" w:eastAsia="Calibri" w:hAnsiTheme="minorHAnsi"/>
                <w:sz w:val="18"/>
                <w:szCs w:val="18"/>
                <w:lang w:eastAsia="en-US"/>
              </w:rPr>
              <w:t xml:space="preserve"> publicznych służb zatrudnienia. Szkolenia przeprowadza instytucja szkoleniowa, której wyboru dokonuje Wojewoda Lubuski na podstawie przedłożonej oferty. W 2019 r. zrealizowane zostały dwa szkolenia o tematyce: Wydawanie zezwoleń na pracę sezonową oraz rejestracja oświadczeń o powierzeniu wykonywania pracy cudzoziemcowi oraz Założenia programu „Za życiem” w działalności Powiatowych Urzędów Pracy.</w:t>
            </w:r>
          </w:p>
          <w:p w:rsidR="00A028D0" w:rsidRPr="00C15682" w:rsidRDefault="00A028D0" w:rsidP="002F0BD8">
            <w:pPr>
              <w:tabs>
                <w:tab w:val="left" w:pos="426"/>
              </w:tabs>
              <w:jc w:val="both"/>
              <w:rPr>
                <w:rFonts w:asciiTheme="minorHAnsi" w:eastAsia="Calibri" w:hAnsiTheme="minorHAnsi"/>
                <w:sz w:val="18"/>
                <w:szCs w:val="18"/>
                <w:highlight w:val="yellow"/>
                <w:lang w:eastAsia="en-US"/>
              </w:rPr>
            </w:pPr>
            <w:r w:rsidRPr="00503D88">
              <w:rPr>
                <w:rFonts w:asciiTheme="minorHAnsi" w:eastAsia="Calibri" w:hAnsiTheme="minorHAnsi"/>
                <w:sz w:val="18"/>
                <w:szCs w:val="18"/>
                <w:lang w:eastAsia="en-US"/>
              </w:rPr>
              <w:t>Ponadto pracownicy Oddziału Rynku Pracy wz</w:t>
            </w:r>
            <w:r>
              <w:rPr>
                <w:rFonts w:asciiTheme="minorHAnsi" w:eastAsia="Calibri" w:hAnsiTheme="minorHAnsi"/>
                <w:sz w:val="18"/>
                <w:szCs w:val="18"/>
                <w:lang w:eastAsia="en-US"/>
              </w:rPr>
              <w:t>ięli udział w dwóch szkoleniach</w:t>
            </w:r>
            <w:r w:rsidRPr="00503D88">
              <w:rPr>
                <w:rFonts w:asciiTheme="minorHAnsi" w:eastAsia="Calibri" w:hAnsiTheme="minorHAnsi"/>
                <w:sz w:val="18"/>
                <w:szCs w:val="18"/>
                <w:lang w:eastAsia="en-US"/>
              </w:rPr>
              <w:t xml:space="preserve"> z zakresu </w:t>
            </w:r>
            <w:r>
              <w:rPr>
                <w:rFonts w:asciiTheme="minorHAnsi" w:eastAsia="Calibri" w:hAnsiTheme="minorHAnsi"/>
                <w:sz w:val="18"/>
                <w:szCs w:val="18"/>
                <w:lang w:eastAsia="en-US"/>
              </w:rPr>
              <w:t>„</w:t>
            </w:r>
            <w:r w:rsidRPr="00503D88">
              <w:rPr>
                <w:rFonts w:asciiTheme="minorHAnsi" w:eastAsia="Calibri" w:hAnsiTheme="minorHAnsi"/>
                <w:sz w:val="18"/>
                <w:szCs w:val="18"/>
                <w:lang w:eastAsia="en-US"/>
              </w:rPr>
              <w:t>Realizacja standardów kontroli realizowanych przez wojewodę na podstawie ustawy o promocji zatrudnienia i instytucjach rynku pracy</w:t>
            </w:r>
            <w:r>
              <w:rPr>
                <w:rFonts w:asciiTheme="minorHAnsi" w:eastAsia="Calibri" w:hAnsiTheme="minorHAnsi"/>
                <w:sz w:val="18"/>
                <w:szCs w:val="18"/>
                <w:lang w:eastAsia="en-US"/>
              </w:rPr>
              <w:t>”</w:t>
            </w:r>
            <w:r w:rsidRPr="00503D88">
              <w:rPr>
                <w:rFonts w:asciiTheme="minorHAnsi" w:eastAsia="Calibri" w:hAnsiTheme="minorHAnsi"/>
                <w:sz w:val="18"/>
                <w:szCs w:val="18"/>
                <w:lang w:eastAsia="en-US"/>
              </w:rPr>
              <w:t xml:space="preserve"> oraz </w:t>
            </w:r>
            <w:r>
              <w:rPr>
                <w:rFonts w:asciiTheme="minorHAnsi" w:eastAsia="Calibri" w:hAnsiTheme="minorHAnsi"/>
                <w:sz w:val="18"/>
                <w:szCs w:val="18"/>
                <w:lang w:eastAsia="en-US"/>
              </w:rPr>
              <w:t>„</w:t>
            </w:r>
            <w:r w:rsidRPr="00503D88">
              <w:rPr>
                <w:rFonts w:asciiTheme="minorHAnsi" w:eastAsia="Calibri" w:hAnsiTheme="minorHAnsi"/>
                <w:sz w:val="18"/>
                <w:szCs w:val="18"/>
                <w:lang w:eastAsia="en-US"/>
              </w:rPr>
              <w:t>Kodeks postępowania administracyjnego z uwzględnieniem najnowszych zmian i RODO</w:t>
            </w:r>
            <w:r>
              <w:rPr>
                <w:rFonts w:asciiTheme="minorHAnsi" w:eastAsia="Calibri" w:hAnsiTheme="minorHAnsi"/>
                <w:sz w:val="18"/>
                <w:szCs w:val="18"/>
                <w:lang w:eastAsia="en-US"/>
              </w:rPr>
              <w:t>”</w:t>
            </w:r>
            <w:r w:rsidRPr="00503D88">
              <w:rPr>
                <w:rFonts w:asciiTheme="minorHAnsi" w:eastAsia="Calibri" w:hAnsiTheme="minorHAnsi"/>
                <w:sz w:val="18"/>
                <w:szCs w:val="18"/>
                <w:lang w:eastAsia="en-US"/>
              </w:rPr>
              <w:t>.</w:t>
            </w:r>
          </w:p>
        </w:tc>
      </w:tr>
      <w:tr w:rsidR="00A028D0" w:rsidRPr="00C15682" w:rsidTr="002F0BD8">
        <w:tc>
          <w:tcPr>
            <w:tcW w:w="2268" w:type="dxa"/>
          </w:tcPr>
          <w:p w:rsidR="00A028D0" w:rsidRPr="00980C11" w:rsidRDefault="00A028D0" w:rsidP="002F0BD8">
            <w:pPr>
              <w:pStyle w:val="Zawartotabeli"/>
              <w:spacing w:after="0"/>
              <w:rPr>
                <w:rFonts w:asciiTheme="minorHAnsi" w:hAnsiTheme="minorHAnsi"/>
                <w:sz w:val="18"/>
                <w:szCs w:val="18"/>
              </w:rPr>
            </w:pPr>
            <w:r w:rsidRPr="00980C11">
              <w:rPr>
                <w:rFonts w:asciiTheme="minorHAnsi" w:hAnsiTheme="minorHAnsi"/>
                <w:sz w:val="18"/>
                <w:szCs w:val="18"/>
              </w:rPr>
              <w:t>Uzyskane efekty</w:t>
            </w:r>
            <w:r w:rsidRPr="00980C11">
              <w:rPr>
                <w:rFonts w:asciiTheme="minorHAnsi" w:hAnsiTheme="minorHAnsi"/>
                <w:sz w:val="18"/>
                <w:szCs w:val="18"/>
                <w:lang w:val="pl-PL"/>
              </w:rPr>
              <w:br/>
            </w:r>
            <w:r w:rsidRPr="00980C11">
              <w:rPr>
                <w:rFonts w:asciiTheme="minorHAnsi" w:hAnsiTheme="minorHAnsi"/>
                <w:sz w:val="18"/>
                <w:szCs w:val="18"/>
              </w:rPr>
              <w:t>(</w:t>
            </w:r>
            <w:r w:rsidRPr="00980C11">
              <w:rPr>
                <w:rFonts w:asciiTheme="minorHAnsi" w:hAnsiTheme="minorHAnsi"/>
                <w:snapToGrid w:val="0"/>
                <w:sz w:val="18"/>
                <w:szCs w:val="18"/>
              </w:rPr>
              <w:t>w ujęciu ilościowym</w:t>
            </w:r>
            <w:r w:rsidRPr="00980C11">
              <w:rPr>
                <w:rFonts w:asciiTheme="minorHAnsi" w:hAnsiTheme="minorHAnsi"/>
                <w:snapToGrid w:val="0"/>
                <w:sz w:val="18"/>
                <w:szCs w:val="18"/>
                <w:lang w:val="pl-PL"/>
              </w:rPr>
              <w:br/>
            </w:r>
            <w:r w:rsidRPr="00980C11">
              <w:rPr>
                <w:rFonts w:asciiTheme="minorHAnsi" w:hAnsiTheme="minorHAnsi"/>
                <w:snapToGrid w:val="0"/>
                <w:sz w:val="18"/>
                <w:szCs w:val="18"/>
              </w:rPr>
              <w:t>i jakościowym</w:t>
            </w:r>
            <w:r w:rsidRPr="00980C11">
              <w:rPr>
                <w:rFonts w:asciiTheme="minorHAnsi" w:hAnsiTheme="minorHAnsi"/>
                <w:sz w:val="18"/>
                <w:szCs w:val="18"/>
              </w:rPr>
              <w:t>)</w:t>
            </w:r>
          </w:p>
        </w:tc>
        <w:tc>
          <w:tcPr>
            <w:tcW w:w="7082" w:type="dxa"/>
          </w:tcPr>
          <w:p w:rsidR="00A028D0" w:rsidRPr="00980C11" w:rsidRDefault="00A028D0" w:rsidP="0042189C">
            <w:pPr>
              <w:pStyle w:val="Zawartotabeli"/>
              <w:numPr>
                <w:ilvl w:val="0"/>
                <w:numId w:val="15"/>
              </w:numPr>
              <w:tabs>
                <w:tab w:val="left" w:pos="173"/>
              </w:tabs>
              <w:spacing w:after="0"/>
              <w:ind w:left="24" w:firstLine="0"/>
              <w:jc w:val="both"/>
              <w:rPr>
                <w:rFonts w:asciiTheme="minorHAnsi" w:hAnsiTheme="minorHAnsi"/>
                <w:sz w:val="18"/>
                <w:szCs w:val="18"/>
                <w:lang w:val="pl-PL"/>
              </w:rPr>
            </w:pPr>
            <w:r w:rsidRPr="00980C11">
              <w:rPr>
                <w:rFonts w:asciiTheme="minorHAnsi" w:hAnsiTheme="minorHAnsi"/>
                <w:sz w:val="18"/>
                <w:szCs w:val="18"/>
                <w:lang w:val="pl-PL"/>
              </w:rPr>
              <w:t>przeszkolono 63</w:t>
            </w:r>
            <w:r w:rsidRPr="00980C11">
              <w:rPr>
                <w:rFonts w:asciiTheme="minorHAnsi" w:hAnsiTheme="minorHAnsi"/>
                <w:sz w:val="18"/>
                <w:szCs w:val="18"/>
              </w:rPr>
              <w:t xml:space="preserve"> pracowników publicznych służb zatrudnienia</w:t>
            </w:r>
            <w:r w:rsidRPr="00980C11">
              <w:rPr>
                <w:rFonts w:asciiTheme="minorHAnsi" w:hAnsiTheme="minorHAnsi"/>
                <w:sz w:val="18"/>
                <w:szCs w:val="18"/>
                <w:lang w:val="pl-PL"/>
              </w:rPr>
              <w:t>;</w:t>
            </w:r>
          </w:p>
          <w:p w:rsidR="00A028D0" w:rsidRPr="00980C11" w:rsidRDefault="00A028D0" w:rsidP="0042189C">
            <w:pPr>
              <w:pStyle w:val="Zawartotabeli"/>
              <w:numPr>
                <w:ilvl w:val="0"/>
                <w:numId w:val="15"/>
              </w:numPr>
              <w:tabs>
                <w:tab w:val="left" w:pos="173"/>
              </w:tabs>
              <w:spacing w:after="0"/>
              <w:ind w:left="24" w:firstLine="0"/>
              <w:jc w:val="both"/>
              <w:rPr>
                <w:rFonts w:asciiTheme="minorHAnsi" w:hAnsiTheme="minorHAnsi"/>
                <w:sz w:val="18"/>
                <w:szCs w:val="18"/>
                <w:lang w:val="pl-PL"/>
              </w:rPr>
            </w:pPr>
            <w:r w:rsidRPr="00980C11">
              <w:rPr>
                <w:rFonts w:asciiTheme="minorHAnsi" w:hAnsiTheme="minorHAnsi"/>
                <w:sz w:val="18"/>
                <w:szCs w:val="18"/>
                <w:lang w:val="pl-PL" w:eastAsia="pl-PL"/>
              </w:rPr>
              <w:t>podniesienie kwalifikacji pracowników oraz wzrost jakości i efektywności wykonywanych zadań z zakresu zatrudnienia.</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6F349A">
              <w:rPr>
                <w:rFonts w:asciiTheme="minorHAnsi" w:hAnsiTheme="minorHAnsi"/>
                <w:sz w:val="18"/>
                <w:szCs w:val="18"/>
              </w:rPr>
              <w:t>Środki wydatkowane</w:t>
            </w:r>
            <w:r w:rsidRPr="006F349A">
              <w:rPr>
                <w:rFonts w:asciiTheme="minorHAnsi" w:hAnsiTheme="minorHAnsi"/>
                <w:sz w:val="18"/>
                <w:szCs w:val="18"/>
              </w:rPr>
              <w:br/>
              <w:t>w 2019 r. (w tys. zł)</w:t>
            </w:r>
          </w:p>
        </w:tc>
        <w:tc>
          <w:tcPr>
            <w:tcW w:w="7082" w:type="dxa"/>
          </w:tcPr>
          <w:p w:rsidR="00A028D0" w:rsidRPr="00980C11" w:rsidRDefault="00A028D0" w:rsidP="002F0BD8">
            <w:pPr>
              <w:pStyle w:val="Zawartotabeli"/>
              <w:spacing w:after="0"/>
              <w:jc w:val="both"/>
              <w:rPr>
                <w:rFonts w:asciiTheme="minorHAnsi" w:hAnsiTheme="minorHAnsi"/>
                <w:sz w:val="18"/>
                <w:szCs w:val="18"/>
                <w:lang w:val="pl-PL"/>
              </w:rPr>
            </w:pPr>
            <w:r w:rsidRPr="00980C11">
              <w:rPr>
                <w:rFonts w:asciiTheme="minorHAnsi" w:hAnsiTheme="minorHAnsi"/>
                <w:sz w:val="18"/>
                <w:szCs w:val="18"/>
                <w:lang w:val="pl-PL" w:eastAsia="pl-PL"/>
              </w:rPr>
              <w:t xml:space="preserve">W ramach środków Funduszu Pracy - wydatkowano </w:t>
            </w:r>
            <w:r w:rsidRPr="00980C11">
              <w:rPr>
                <w:rFonts w:asciiTheme="minorHAnsi" w:hAnsiTheme="minorHAnsi"/>
                <w:sz w:val="18"/>
                <w:szCs w:val="18"/>
                <w:lang w:val="pl-PL"/>
              </w:rPr>
              <w:t>29,9 tys.</w:t>
            </w:r>
            <w:r w:rsidRPr="00980C11">
              <w:rPr>
                <w:rFonts w:asciiTheme="minorHAnsi" w:hAnsiTheme="minorHAnsi"/>
                <w:sz w:val="18"/>
                <w:szCs w:val="18"/>
              </w:rPr>
              <w:t xml:space="preserve"> zł</w:t>
            </w:r>
            <w:r w:rsidRPr="00980C11">
              <w:rPr>
                <w:rFonts w:asciiTheme="minorHAnsi" w:hAnsiTheme="minorHAnsi"/>
                <w:sz w:val="18"/>
                <w:szCs w:val="18"/>
                <w:lang w:val="pl-PL"/>
              </w:rPr>
              <w:t>.</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p w:rsidR="00A028D0" w:rsidRPr="003C5E63" w:rsidRDefault="00A028D0" w:rsidP="00A028D0">
      <w:pPr>
        <w:pStyle w:val="Tekstpodstawowy"/>
        <w:rPr>
          <w:rFonts w:asciiTheme="minorHAnsi" w:hAnsiTheme="minorHAnsi"/>
          <w:b/>
          <w:sz w:val="18"/>
          <w:szCs w:val="18"/>
        </w:rPr>
      </w:pPr>
      <w:r w:rsidRPr="003C5E63">
        <w:rPr>
          <w:rFonts w:asciiTheme="minorHAnsi" w:hAnsiTheme="minorHAnsi"/>
          <w:b/>
          <w:sz w:val="18"/>
          <w:szCs w:val="18"/>
        </w:rPr>
        <w:t xml:space="preserve">Cel operacyjny 4.3. </w:t>
      </w:r>
      <w:r w:rsidRPr="003C5E63">
        <w:rPr>
          <w:rFonts w:asciiTheme="minorHAnsi" w:hAnsiTheme="minorHAnsi"/>
          <w:b/>
          <w:bCs/>
          <w:sz w:val="18"/>
          <w:szCs w:val="18"/>
        </w:rPr>
        <w:t>Poszerzanie wiedzy o lubuskim rynku pracy</w:t>
      </w:r>
    </w:p>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677C80" w:rsidRDefault="00A028D0" w:rsidP="002F0BD8">
            <w:pPr>
              <w:pStyle w:val="Nagwektabeli"/>
              <w:spacing w:after="0"/>
              <w:jc w:val="left"/>
              <w:rPr>
                <w:rFonts w:asciiTheme="minorHAnsi" w:hAnsiTheme="minorHAnsi"/>
                <w:b w:val="0"/>
                <w:bCs w:val="0"/>
                <w:i w:val="0"/>
                <w:iCs w:val="0"/>
                <w:sz w:val="18"/>
                <w:szCs w:val="18"/>
              </w:rPr>
            </w:pPr>
            <w:r w:rsidRPr="00677C80">
              <w:rPr>
                <w:rFonts w:asciiTheme="minorHAnsi" w:hAnsiTheme="minorHAnsi"/>
                <w:b w:val="0"/>
                <w:bCs w:val="0"/>
                <w:i w:val="0"/>
                <w:iCs w:val="0"/>
                <w:sz w:val="18"/>
                <w:szCs w:val="18"/>
                <w:lang w:val="pl-PL" w:eastAsia="pl-PL"/>
              </w:rPr>
              <w:t>Priorytet 4</w:t>
            </w:r>
          </w:p>
        </w:tc>
        <w:tc>
          <w:tcPr>
            <w:tcW w:w="7082" w:type="dxa"/>
          </w:tcPr>
          <w:p w:rsidR="00A028D0" w:rsidRPr="00677C80" w:rsidRDefault="00A028D0" w:rsidP="002F0BD8">
            <w:pPr>
              <w:pStyle w:val="Nagwektabeli"/>
              <w:spacing w:after="0"/>
              <w:jc w:val="both"/>
              <w:rPr>
                <w:rFonts w:asciiTheme="minorHAnsi" w:hAnsiTheme="minorHAnsi"/>
                <w:b w:val="0"/>
                <w:bCs w:val="0"/>
                <w:i w:val="0"/>
                <w:iCs w:val="0"/>
                <w:sz w:val="18"/>
                <w:szCs w:val="18"/>
                <w:lang w:val="pl-PL" w:eastAsia="pl-PL"/>
              </w:rPr>
            </w:pPr>
            <w:r w:rsidRPr="00677C80">
              <w:rPr>
                <w:rFonts w:asciiTheme="minorHAnsi" w:hAnsiTheme="minorHAnsi"/>
                <w:b w:val="0"/>
                <w:i w:val="0"/>
                <w:sz w:val="18"/>
                <w:szCs w:val="18"/>
                <w:lang w:val="pl-PL" w:eastAsia="pl-PL"/>
              </w:rPr>
              <w:t>Wzmacnianie efektywności podejmowanych działań</w:t>
            </w:r>
          </w:p>
        </w:tc>
      </w:tr>
      <w:tr w:rsidR="00A028D0" w:rsidRPr="00C15682" w:rsidTr="002F0BD8">
        <w:trPr>
          <w:trHeight w:val="245"/>
        </w:trPr>
        <w:tc>
          <w:tcPr>
            <w:tcW w:w="2268" w:type="dxa"/>
          </w:tcPr>
          <w:p w:rsidR="00A028D0" w:rsidRPr="00677C80" w:rsidRDefault="00A028D0" w:rsidP="002F0BD8">
            <w:pPr>
              <w:pStyle w:val="Zawartotabeli"/>
              <w:spacing w:after="0"/>
              <w:rPr>
                <w:rFonts w:asciiTheme="minorHAnsi" w:hAnsiTheme="minorHAnsi"/>
                <w:sz w:val="18"/>
                <w:szCs w:val="18"/>
              </w:rPr>
            </w:pPr>
            <w:r w:rsidRPr="00677C80">
              <w:rPr>
                <w:rFonts w:asciiTheme="minorHAnsi" w:hAnsiTheme="minorHAnsi"/>
                <w:sz w:val="18"/>
                <w:szCs w:val="18"/>
                <w:lang w:val="pl-PL" w:eastAsia="pl-PL"/>
              </w:rPr>
              <w:t>Cel operacyjny 4.3.</w:t>
            </w:r>
          </w:p>
        </w:tc>
        <w:tc>
          <w:tcPr>
            <w:tcW w:w="7082" w:type="dxa"/>
          </w:tcPr>
          <w:p w:rsidR="00A028D0" w:rsidRPr="00677C80" w:rsidRDefault="00A028D0" w:rsidP="002F0BD8">
            <w:pPr>
              <w:pStyle w:val="Zawartotabeli"/>
              <w:spacing w:after="0"/>
              <w:jc w:val="both"/>
              <w:rPr>
                <w:rFonts w:asciiTheme="minorHAnsi" w:hAnsiTheme="minorHAnsi"/>
                <w:sz w:val="18"/>
                <w:szCs w:val="18"/>
                <w:lang w:val="pl-PL" w:eastAsia="pl-PL"/>
              </w:rPr>
            </w:pPr>
            <w:r w:rsidRPr="00677C80">
              <w:rPr>
                <w:rFonts w:asciiTheme="minorHAnsi" w:hAnsiTheme="minorHAnsi"/>
                <w:bCs/>
                <w:sz w:val="18"/>
                <w:szCs w:val="18"/>
                <w:lang w:val="pl-PL" w:eastAsia="pl-PL"/>
              </w:rPr>
              <w:t>Poszerzanie wiedzy o lubuskim rynku pracy</w:t>
            </w:r>
          </w:p>
        </w:tc>
      </w:tr>
      <w:tr w:rsidR="00A028D0" w:rsidRPr="00C15682" w:rsidTr="002F0BD8">
        <w:trPr>
          <w:trHeight w:val="236"/>
        </w:trPr>
        <w:tc>
          <w:tcPr>
            <w:tcW w:w="2268" w:type="dxa"/>
          </w:tcPr>
          <w:p w:rsidR="00A028D0" w:rsidRPr="00677C80" w:rsidRDefault="00A028D0" w:rsidP="002F0BD8">
            <w:pPr>
              <w:pStyle w:val="Zawartotabeli"/>
              <w:spacing w:after="0"/>
              <w:rPr>
                <w:rFonts w:asciiTheme="minorHAnsi" w:hAnsiTheme="minorHAnsi"/>
                <w:sz w:val="18"/>
                <w:szCs w:val="18"/>
              </w:rPr>
            </w:pPr>
            <w:r w:rsidRPr="00677C80">
              <w:rPr>
                <w:rFonts w:asciiTheme="minorHAnsi" w:hAnsiTheme="minorHAnsi"/>
                <w:sz w:val="18"/>
                <w:szCs w:val="18"/>
                <w:lang w:val="pl-PL" w:eastAsia="pl-PL"/>
              </w:rPr>
              <w:t>Tytuł zadania 4.3.1.</w:t>
            </w:r>
          </w:p>
        </w:tc>
        <w:tc>
          <w:tcPr>
            <w:tcW w:w="7082" w:type="dxa"/>
          </w:tcPr>
          <w:p w:rsidR="00A028D0" w:rsidRPr="00677C80" w:rsidRDefault="00A028D0" w:rsidP="002F0BD8">
            <w:pPr>
              <w:pStyle w:val="Zawartotabeli"/>
              <w:spacing w:after="0"/>
              <w:jc w:val="both"/>
              <w:rPr>
                <w:rFonts w:asciiTheme="minorHAnsi" w:hAnsiTheme="minorHAnsi"/>
                <w:sz w:val="18"/>
                <w:szCs w:val="18"/>
              </w:rPr>
            </w:pPr>
            <w:r w:rsidRPr="00677C80">
              <w:rPr>
                <w:rFonts w:asciiTheme="minorHAnsi" w:hAnsiTheme="minorHAnsi"/>
                <w:sz w:val="18"/>
                <w:szCs w:val="18"/>
                <w:lang w:val="pl-PL" w:eastAsia="pl-PL"/>
              </w:rPr>
              <w:t>Obserwatorium Rynku Pracy</w:t>
            </w:r>
          </w:p>
        </w:tc>
      </w:tr>
      <w:tr w:rsidR="00A028D0" w:rsidRPr="00C15682" w:rsidTr="002F0BD8">
        <w:trPr>
          <w:trHeight w:val="510"/>
        </w:trPr>
        <w:tc>
          <w:tcPr>
            <w:tcW w:w="2268" w:type="dxa"/>
          </w:tcPr>
          <w:p w:rsidR="00A028D0" w:rsidRPr="00677C80" w:rsidRDefault="00A028D0" w:rsidP="002F0BD8">
            <w:pPr>
              <w:pStyle w:val="Zawartotabeli"/>
              <w:spacing w:after="0"/>
              <w:rPr>
                <w:rFonts w:asciiTheme="minorHAnsi" w:hAnsiTheme="minorHAnsi"/>
                <w:sz w:val="18"/>
                <w:szCs w:val="18"/>
              </w:rPr>
            </w:pPr>
            <w:r w:rsidRPr="00677C80">
              <w:rPr>
                <w:rFonts w:asciiTheme="minorHAnsi" w:hAnsiTheme="minorHAnsi"/>
                <w:sz w:val="18"/>
                <w:szCs w:val="18"/>
              </w:rPr>
              <w:t>Opis realizacji zadania (</w:t>
            </w:r>
            <w:r w:rsidRPr="00677C80">
              <w:rPr>
                <w:rFonts w:asciiTheme="minorHAnsi" w:hAnsiTheme="minorHAnsi"/>
                <w:snapToGrid w:val="0"/>
                <w:sz w:val="18"/>
                <w:szCs w:val="18"/>
              </w:rPr>
              <w:t>charakterystyka realizowanego zadania: cel, wykonawcy, podjęte</w:t>
            </w:r>
            <w:r w:rsidRPr="00677C80">
              <w:rPr>
                <w:rFonts w:asciiTheme="minorHAnsi" w:hAnsiTheme="minorHAnsi"/>
                <w:snapToGrid w:val="0"/>
                <w:sz w:val="18"/>
                <w:szCs w:val="18"/>
              </w:rPr>
              <w:br/>
              <w:t>i zrealizowane działania)</w:t>
            </w:r>
          </w:p>
        </w:tc>
        <w:tc>
          <w:tcPr>
            <w:tcW w:w="7082" w:type="dxa"/>
          </w:tcPr>
          <w:p w:rsidR="00A028D0" w:rsidRPr="00677C80" w:rsidRDefault="00A028D0" w:rsidP="002F0BD8">
            <w:pPr>
              <w:jc w:val="both"/>
              <w:rPr>
                <w:rFonts w:asciiTheme="minorHAnsi" w:hAnsiTheme="minorHAnsi" w:cs="Myriad Pro"/>
                <w:color w:val="000000"/>
                <w:sz w:val="18"/>
                <w:szCs w:val="18"/>
              </w:rPr>
            </w:pPr>
            <w:r w:rsidRPr="00677C80">
              <w:rPr>
                <w:rFonts w:asciiTheme="minorHAnsi" w:hAnsiTheme="minorHAnsi"/>
                <w:sz w:val="18"/>
                <w:szCs w:val="18"/>
              </w:rPr>
              <w:t>W strukturach Wojewódzkiego Urzędu Pracy w Zielonej Górze prowadziło działalność Obserwatorium Rynku Pracy. Funkcjonowało ono w ramach Wydziału Rynku Pracy. Obserwatorium o</w:t>
            </w:r>
            <w:r w:rsidRPr="00677C80">
              <w:rPr>
                <w:rFonts w:asciiTheme="minorHAnsi" w:hAnsiTheme="minorHAnsi" w:cs="Myriad Pro"/>
                <w:color w:val="000000"/>
                <w:sz w:val="18"/>
                <w:szCs w:val="18"/>
              </w:rPr>
              <w:t xml:space="preserve">prócz realizacji zadań z zakresu statystyki publicznej przygotowywało aktualne informacje o rynku pracy z publikacją baz danych zawierających najważniejsze informacje, takie jak: liczba bezrobotnych, stopa bezrobocia, struktura bezrobocia, bezrobocie w gminach. Jednym z najważniejszych obszarów działań Obserwatorium było prowadzenie badań i analiz. Kontynuowane były m.in. opracowania tematyczne dotyczące zarówno sytuacji na lubuskim rynku pracy, jak i monitoringu zawodów deficytowych oraz badania popytu na pracę. </w:t>
            </w:r>
          </w:p>
          <w:p w:rsidR="00A028D0" w:rsidRPr="00677C80" w:rsidRDefault="00A028D0" w:rsidP="002F0BD8">
            <w:pPr>
              <w:jc w:val="both"/>
              <w:rPr>
                <w:rFonts w:asciiTheme="minorHAnsi" w:hAnsiTheme="minorHAnsi"/>
                <w:sz w:val="18"/>
                <w:szCs w:val="18"/>
              </w:rPr>
            </w:pPr>
            <w:r w:rsidRPr="00677C80">
              <w:rPr>
                <w:rFonts w:asciiTheme="minorHAnsi" w:hAnsiTheme="minorHAnsi"/>
                <w:sz w:val="18"/>
                <w:szCs w:val="18"/>
              </w:rPr>
              <w:t>Ponadto w 2019 roku na zlecenie Ministerstwa prowadzona była kolejna edycja badania: „Barometr zawodów".</w:t>
            </w:r>
          </w:p>
          <w:p w:rsidR="00A028D0" w:rsidRDefault="00A028D0" w:rsidP="002F0BD8">
            <w:pPr>
              <w:pStyle w:val="Tekstpodstawowywcity"/>
              <w:tabs>
                <w:tab w:val="left" w:pos="303"/>
              </w:tabs>
              <w:suppressAutoHyphens/>
              <w:ind w:left="20" w:right="-10"/>
              <w:jc w:val="both"/>
              <w:rPr>
                <w:rFonts w:asciiTheme="minorHAnsi" w:hAnsiTheme="minorHAnsi" w:cs="Myriad Pro"/>
                <w:color w:val="000000"/>
                <w:sz w:val="18"/>
                <w:szCs w:val="18"/>
              </w:rPr>
            </w:pPr>
          </w:p>
          <w:p w:rsidR="00A028D0" w:rsidRPr="00677C80" w:rsidRDefault="00A028D0" w:rsidP="002F0BD8">
            <w:pPr>
              <w:pStyle w:val="Tekstpodstawowywcity"/>
              <w:tabs>
                <w:tab w:val="left" w:pos="303"/>
              </w:tabs>
              <w:suppressAutoHyphens/>
              <w:ind w:left="20" w:right="-10"/>
              <w:jc w:val="both"/>
              <w:rPr>
                <w:rFonts w:asciiTheme="minorHAnsi" w:hAnsiTheme="minorHAnsi" w:cs="Myriad Pro"/>
                <w:color w:val="000000"/>
                <w:sz w:val="18"/>
                <w:szCs w:val="18"/>
                <w:lang w:val="pl-PL"/>
              </w:rPr>
            </w:pPr>
            <w:r w:rsidRPr="00677C80">
              <w:rPr>
                <w:rFonts w:asciiTheme="minorHAnsi" w:hAnsiTheme="minorHAnsi" w:cs="Myriad Pro"/>
                <w:color w:val="000000"/>
                <w:sz w:val="18"/>
                <w:szCs w:val="18"/>
              </w:rPr>
              <w:t xml:space="preserve">Na stronie internetowej WUP </w:t>
            </w:r>
            <w:r w:rsidRPr="00677C80">
              <w:rPr>
                <w:rFonts w:asciiTheme="minorHAnsi" w:hAnsiTheme="minorHAnsi" w:cs="Myriad Pro"/>
                <w:color w:val="000000"/>
                <w:sz w:val="18"/>
                <w:szCs w:val="18"/>
                <w:lang w:val="pl-PL"/>
              </w:rPr>
              <w:t>publikowane są opracowania i</w:t>
            </w:r>
            <w:r w:rsidRPr="00677C80">
              <w:rPr>
                <w:rFonts w:asciiTheme="minorHAnsi" w:hAnsiTheme="minorHAnsi" w:cs="Myriad Pro"/>
                <w:color w:val="000000"/>
                <w:sz w:val="18"/>
                <w:szCs w:val="18"/>
              </w:rPr>
              <w:t xml:space="preserve"> informacje związane z rynkiem pracy.</w:t>
            </w:r>
          </w:p>
        </w:tc>
      </w:tr>
      <w:tr w:rsidR="00A028D0" w:rsidRPr="00C15682" w:rsidTr="002F0BD8">
        <w:tc>
          <w:tcPr>
            <w:tcW w:w="2268" w:type="dxa"/>
          </w:tcPr>
          <w:p w:rsidR="00A028D0" w:rsidRPr="00677C80" w:rsidRDefault="00A028D0" w:rsidP="002F0BD8">
            <w:pPr>
              <w:pStyle w:val="Zawartotabeli"/>
              <w:spacing w:after="0"/>
              <w:rPr>
                <w:rFonts w:asciiTheme="minorHAnsi" w:hAnsiTheme="minorHAnsi"/>
                <w:sz w:val="18"/>
                <w:szCs w:val="18"/>
              </w:rPr>
            </w:pPr>
            <w:r w:rsidRPr="00677C80">
              <w:rPr>
                <w:rFonts w:asciiTheme="minorHAnsi" w:hAnsiTheme="minorHAnsi"/>
                <w:sz w:val="18"/>
                <w:szCs w:val="18"/>
              </w:rPr>
              <w:t>Uzyskane efekty</w:t>
            </w:r>
            <w:r w:rsidRPr="00677C80">
              <w:rPr>
                <w:rFonts w:asciiTheme="minorHAnsi" w:hAnsiTheme="minorHAnsi"/>
                <w:sz w:val="18"/>
                <w:szCs w:val="18"/>
                <w:lang w:val="pl-PL"/>
              </w:rPr>
              <w:br/>
            </w:r>
            <w:r w:rsidRPr="00677C80">
              <w:rPr>
                <w:rFonts w:asciiTheme="minorHAnsi" w:hAnsiTheme="minorHAnsi"/>
                <w:sz w:val="18"/>
                <w:szCs w:val="18"/>
              </w:rPr>
              <w:t>(</w:t>
            </w:r>
            <w:r w:rsidRPr="00677C80">
              <w:rPr>
                <w:rFonts w:asciiTheme="minorHAnsi" w:hAnsiTheme="minorHAnsi"/>
                <w:snapToGrid w:val="0"/>
                <w:sz w:val="18"/>
                <w:szCs w:val="18"/>
              </w:rPr>
              <w:t>w ujęciu ilościowym</w:t>
            </w:r>
            <w:r w:rsidRPr="00677C80">
              <w:rPr>
                <w:rFonts w:asciiTheme="minorHAnsi" w:hAnsiTheme="minorHAnsi"/>
                <w:snapToGrid w:val="0"/>
                <w:sz w:val="18"/>
                <w:szCs w:val="18"/>
                <w:lang w:val="pl-PL"/>
              </w:rPr>
              <w:br/>
            </w:r>
            <w:r w:rsidRPr="00677C80">
              <w:rPr>
                <w:rFonts w:asciiTheme="minorHAnsi" w:hAnsiTheme="minorHAnsi"/>
                <w:snapToGrid w:val="0"/>
                <w:sz w:val="18"/>
                <w:szCs w:val="18"/>
              </w:rPr>
              <w:t>i jakościowym</w:t>
            </w:r>
            <w:r w:rsidRPr="00677C80">
              <w:rPr>
                <w:rFonts w:asciiTheme="minorHAnsi" w:hAnsiTheme="minorHAnsi"/>
                <w:sz w:val="18"/>
                <w:szCs w:val="18"/>
              </w:rPr>
              <w:t>)</w:t>
            </w:r>
          </w:p>
        </w:tc>
        <w:tc>
          <w:tcPr>
            <w:tcW w:w="7082" w:type="dxa"/>
          </w:tcPr>
          <w:p w:rsidR="00A028D0" w:rsidRPr="00677C80" w:rsidRDefault="00A028D0" w:rsidP="002F0BD8">
            <w:pPr>
              <w:pStyle w:val="Zawartotabeli"/>
              <w:spacing w:after="0"/>
              <w:jc w:val="both"/>
              <w:rPr>
                <w:rFonts w:asciiTheme="minorHAnsi" w:hAnsiTheme="minorHAnsi"/>
                <w:sz w:val="18"/>
                <w:szCs w:val="18"/>
                <w:lang w:val="pl-PL"/>
              </w:rPr>
            </w:pPr>
            <w:r w:rsidRPr="00677C80">
              <w:rPr>
                <w:rFonts w:asciiTheme="minorHAnsi" w:hAnsiTheme="minorHAnsi"/>
                <w:sz w:val="18"/>
                <w:szCs w:val="18"/>
              </w:rPr>
              <w:t>Przygotowano 2 raporty z badań zawodów nadwyżkowych i deficytowych.</w:t>
            </w:r>
          </w:p>
          <w:p w:rsidR="00A028D0" w:rsidRPr="00677C80" w:rsidRDefault="00A028D0" w:rsidP="002F0BD8">
            <w:pPr>
              <w:pStyle w:val="Zawartotabeli"/>
              <w:spacing w:after="0"/>
              <w:jc w:val="both"/>
              <w:rPr>
                <w:rFonts w:asciiTheme="minorHAnsi" w:hAnsiTheme="minorHAnsi"/>
                <w:sz w:val="18"/>
                <w:szCs w:val="18"/>
                <w:lang w:val="pl-PL"/>
              </w:rPr>
            </w:pPr>
            <w:r w:rsidRPr="00677C80">
              <w:rPr>
                <w:rFonts w:asciiTheme="minorHAnsi" w:hAnsiTheme="minorHAnsi"/>
                <w:sz w:val="18"/>
                <w:szCs w:val="18"/>
              </w:rPr>
              <w:t>Nastąpiło zwiększenie wiedzy na temat dysproporcji między umiejętnościami i wykształceniem poszukujących pracy,</w:t>
            </w:r>
            <w:r w:rsidRPr="00677C80">
              <w:rPr>
                <w:rFonts w:asciiTheme="minorHAnsi" w:hAnsiTheme="minorHAnsi"/>
                <w:sz w:val="18"/>
                <w:szCs w:val="18"/>
                <w:lang w:val="pl-PL"/>
              </w:rPr>
              <w:t xml:space="preserve"> </w:t>
            </w:r>
            <w:r w:rsidRPr="00677C80">
              <w:rPr>
                <w:rFonts w:asciiTheme="minorHAnsi" w:hAnsiTheme="minorHAnsi"/>
                <w:sz w:val="18"/>
                <w:szCs w:val="18"/>
              </w:rPr>
              <w:t>a potrzebami pracodawców, co</w:t>
            </w:r>
            <w:r w:rsidRPr="00677C80">
              <w:rPr>
                <w:rFonts w:asciiTheme="minorHAnsi" w:hAnsiTheme="minorHAnsi"/>
                <w:sz w:val="18"/>
                <w:szCs w:val="18"/>
                <w:lang w:val="pl-PL"/>
              </w:rPr>
              <w:t xml:space="preserve"> może</w:t>
            </w:r>
            <w:r w:rsidRPr="00677C80">
              <w:rPr>
                <w:rFonts w:asciiTheme="minorHAnsi" w:hAnsiTheme="minorHAnsi"/>
                <w:sz w:val="18"/>
                <w:szCs w:val="18"/>
              </w:rPr>
              <w:t xml:space="preserve"> przyczyni</w:t>
            </w:r>
            <w:r w:rsidRPr="00677C80">
              <w:rPr>
                <w:rFonts w:asciiTheme="minorHAnsi" w:hAnsiTheme="minorHAnsi"/>
                <w:sz w:val="18"/>
                <w:szCs w:val="18"/>
                <w:lang w:val="pl-PL"/>
              </w:rPr>
              <w:t>ć</w:t>
            </w:r>
            <w:r w:rsidRPr="00677C80">
              <w:rPr>
                <w:rFonts w:asciiTheme="minorHAnsi" w:hAnsiTheme="minorHAnsi"/>
                <w:sz w:val="18"/>
                <w:szCs w:val="18"/>
              </w:rPr>
              <w:t xml:space="preserve"> się do lepszej alokacji zasobów pracy w regionie.</w:t>
            </w:r>
          </w:p>
        </w:tc>
      </w:tr>
      <w:tr w:rsidR="00A028D0" w:rsidRPr="00C15682" w:rsidTr="002F0BD8">
        <w:tc>
          <w:tcPr>
            <w:tcW w:w="2268" w:type="dxa"/>
          </w:tcPr>
          <w:p w:rsidR="00A028D0" w:rsidRPr="00677C80" w:rsidRDefault="00A028D0" w:rsidP="002F0BD8">
            <w:pPr>
              <w:pStyle w:val="Zawartotabeli"/>
              <w:spacing w:after="0"/>
              <w:rPr>
                <w:rFonts w:asciiTheme="minorHAnsi" w:hAnsiTheme="minorHAnsi"/>
                <w:sz w:val="18"/>
                <w:szCs w:val="18"/>
              </w:rPr>
            </w:pPr>
            <w:r w:rsidRPr="00677C80">
              <w:rPr>
                <w:rFonts w:asciiTheme="minorHAnsi" w:hAnsiTheme="minorHAnsi"/>
                <w:sz w:val="18"/>
                <w:szCs w:val="18"/>
              </w:rPr>
              <w:t>Środki wydatkowane</w:t>
            </w:r>
            <w:r w:rsidRPr="00677C80">
              <w:rPr>
                <w:rFonts w:asciiTheme="minorHAnsi" w:hAnsiTheme="minorHAnsi"/>
                <w:sz w:val="18"/>
                <w:szCs w:val="18"/>
              </w:rPr>
              <w:br/>
              <w:t>w 2019 r. (w tys. zł)</w:t>
            </w:r>
          </w:p>
        </w:tc>
        <w:tc>
          <w:tcPr>
            <w:tcW w:w="7082" w:type="dxa"/>
          </w:tcPr>
          <w:p w:rsidR="00A028D0" w:rsidRPr="00677C80" w:rsidRDefault="00A028D0" w:rsidP="002F0BD8">
            <w:pPr>
              <w:pStyle w:val="Tekstpodstawowy"/>
              <w:rPr>
                <w:rFonts w:asciiTheme="minorHAnsi" w:hAnsiTheme="minorHAnsi"/>
                <w:sz w:val="18"/>
                <w:szCs w:val="18"/>
              </w:rPr>
            </w:pPr>
            <w:r w:rsidRPr="00677C80">
              <w:rPr>
                <w:rFonts w:asciiTheme="minorHAnsi" w:hAnsiTheme="minorHAnsi"/>
                <w:sz w:val="18"/>
                <w:szCs w:val="18"/>
              </w:rPr>
              <w:t>Środki na bieżącą działalność oraz środki Funduszu Pracy na realizację „Barometru zawodów" - 24,2 tys. zł.</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ED6FEA" w:rsidRDefault="00A028D0" w:rsidP="002F0BD8">
            <w:pPr>
              <w:pStyle w:val="Nagwektabeli"/>
              <w:spacing w:after="0"/>
              <w:jc w:val="left"/>
              <w:rPr>
                <w:rFonts w:asciiTheme="minorHAnsi" w:hAnsiTheme="minorHAnsi"/>
                <w:b w:val="0"/>
                <w:bCs w:val="0"/>
                <w:i w:val="0"/>
                <w:iCs w:val="0"/>
                <w:sz w:val="18"/>
                <w:szCs w:val="18"/>
              </w:rPr>
            </w:pPr>
            <w:r w:rsidRPr="00ED6FEA">
              <w:rPr>
                <w:rFonts w:asciiTheme="minorHAnsi" w:hAnsiTheme="minorHAnsi"/>
                <w:b w:val="0"/>
                <w:bCs w:val="0"/>
                <w:i w:val="0"/>
                <w:iCs w:val="0"/>
                <w:sz w:val="18"/>
                <w:szCs w:val="18"/>
                <w:lang w:val="pl-PL" w:eastAsia="pl-PL"/>
              </w:rPr>
              <w:t>Priorytet 4</w:t>
            </w:r>
          </w:p>
        </w:tc>
        <w:tc>
          <w:tcPr>
            <w:tcW w:w="7082" w:type="dxa"/>
          </w:tcPr>
          <w:p w:rsidR="00A028D0" w:rsidRPr="00ED6FEA" w:rsidRDefault="00A028D0" w:rsidP="002F0BD8">
            <w:pPr>
              <w:pStyle w:val="Nagwektabeli"/>
              <w:spacing w:after="0"/>
              <w:jc w:val="both"/>
              <w:rPr>
                <w:rFonts w:asciiTheme="minorHAnsi" w:hAnsiTheme="minorHAnsi"/>
                <w:b w:val="0"/>
                <w:bCs w:val="0"/>
                <w:i w:val="0"/>
                <w:iCs w:val="0"/>
                <w:sz w:val="18"/>
                <w:szCs w:val="18"/>
                <w:lang w:val="pl-PL" w:eastAsia="pl-PL"/>
              </w:rPr>
            </w:pPr>
            <w:r w:rsidRPr="00ED6FEA">
              <w:rPr>
                <w:rFonts w:asciiTheme="minorHAnsi" w:hAnsiTheme="minorHAnsi"/>
                <w:b w:val="0"/>
                <w:i w:val="0"/>
                <w:sz w:val="18"/>
                <w:szCs w:val="18"/>
                <w:lang w:val="pl-PL" w:eastAsia="pl-PL"/>
              </w:rPr>
              <w:t>Wzmacnianie efektywności podejmowanych działań</w:t>
            </w:r>
          </w:p>
        </w:tc>
      </w:tr>
      <w:tr w:rsidR="00A028D0" w:rsidRPr="00C15682" w:rsidTr="002F0BD8">
        <w:trPr>
          <w:trHeight w:val="178"/>
        </w:trPr>
        <w:tc>
          <w:tcPr>
            <w:tcW w:w="2268" w:type="dxa"/>
          </w:tcPr>
          <w:p w:rsidR="00A028D0" w:rsidRPr="00ED6FEA" w:rsidRDefault="00A028D0" w:rsidP="002F0BD8">
            <w:pPr>
              <w:pStyle w:val="Zawartotabeli"/>
              <w:spacing w:after="0"/>
              <w:rPr>
                <w:rFonts w:asciiTheme="minorHAnsi" w:hAnsiTheme="minorHAnsi"/>
                <w:sz w:val="18"/>
                <w:szCs w:val="18"/>
              </w:rPr>
            </w:pPr>
            <w:r w:rsidRPr="00ED6FEA">
              <w:rPr>
                <w:rFonts w:asciiTheme="minorHAnsi" w:hAnsiTheme="minorHAnsi"/>
                <w:sz w:val="18"/>
                <w:szCs w:val="18"/>
                <w:lang w:val="pl-PL" w:eastAsia="pl-PL"/>
              </w:rPr>
              <w:t>Cel operacyjny 4.3.</w:t>
            </w:r>
          </w:p>
        </w:tc>
        <w:tc>
          <w:tcPr>
            <w:tcW w:w="7082" w:type="dxa"/>
          </w:tcPr>
          <w:p w:rsidR="00A028D0" w:rsidRPr="00ED6FEA" w:rsidRDefault="00A028D0" w:rsidP="002F0BD8">
            <w:pPr>
              <w:pStyle w:val="Zawartotabeli"/>
              <w:spacing w:after="0"/>
              <w:jc w:val="both"/>
              <w:rPr>
                <w:rFonts w:asciiTheme="minorHAnsi" w:hAnsiTheme="minorHAnsi"/>
                <w:sz w:val="18"/>
                <w:szCs w:val="18"/>
                <w:lang w:val="pl-PL" w:eastAsia="pl-PL"/>
              </w:rPr>
            </w:pPr>
            <w:r w:rsidRPr="00ED6FEA">
              <w:rPr>
                <w:rFonts w:asciiTheme="minorHAnsi" w:hAnsiTheme="minorHAnsi"/>
                <w:bCs/>
                <w:sz w:val="18"/>
                <w:szCs w:val="18"/>
                <w:lang w:val="pl-PL" w:eastAsia="pl-PL"/>
              </w:rPr>
              <w:t>Poszerzanie wiedzy o lubuskim rynku pracy</w:t>
            </w:r>
          </w:p>
        </w:tc>
      </w:tr>
      <w:tr w:rsidR="00A028D0" w:rsidRPr="00C15682" w:rsidTr="002F0BD8">
        <w:trPr>
          <w:trHeight w:val="246"/>
        </w:trPr>
        <w:tc>
          <w:tcPr>
            <w:tcW w:w="2268" w:type="dxa"/>
          </w:tcPr>
          <w:p w:rsidR="00A028D0" w:rsidRPr="00ED6FEA" w:rsidRDefault="00A028D0" w:rsidP="002F0BD8">
            <w:pPr>
              <w:pStyle w:val="Zawartotabeli"/>
              <w:spacing w:after="0"/>
              <w:rPr>
                <w:rFonts w:asciiTheme="minorHAnsi" w:hAnsiTheme="minorHAnsi"/>
                <w:sz w:val="18"/>
                <w:szCs w:val="18"/>
              </w:rPr>
            </w:pPr>
            <w:r w:rsidRPr="00ED6FEA">
              <w:rPr>
                <w:rFonts w:asciiTheme="minorHAnsi" w:hAnsiTheme="minorHAnsi"/>
                <w:sz w:val="18"/>
                <w:szCs w:val="18"/>
                <w:lang w:val="pl-PL" w:eastAsia="pl-PL"/>
              </w:rPr>
              <w:t>Tytuł zadania 4.3.2.</w:t>
            </w:r>
          </w:p>
        </w:tc>
        <w:tc>
          <w:tcPr>
            <w:tcW w:w="7082" w:type="dxa"/>
          </w:tcPr>
          <w:p w:rsidR="00A028D0" w:rsidRPr="00ED6FEA" w:rsidRDefault="00A028D0" w:rsidP="002F0BD8">
            <w:pPr>
              <w:pStyle w:val="Zawartotabeli"/>
              <w:spacing w:after="0"/>
              <w:jc w:val="both"/>
              <w:rPr>
                <w:rFonts w:asciiTheme="minorHAnsi" w:hAnsiTheme="minorHAnsi"/>
                <w:sz w:val="18"/>
                <w:szCs w:val="18"/>
              </w:rPr>
            </w:pPr>
            <w:r w:rsidRPr="00ED6FEA">
              <w:rPr>
                <w:rFonts w:asciiTheme="minorHAnsi" w:hAnsiTheme="minorHAnsi"/>
                <w:sz w:val="18"/>
                <w:szCs w:val="18"/>
                <w:lang w:val="pl-PL" w:eastAsia="pl-PL"/>
              </w:rPr>
              <w:t>Monitorowanie rynku pracy w ramach Lubuskiego Regionalnego Obserwatorium Terytorialnego</w:t>
            </w:r>
          </w:p>
        </w:tc>
      </w:tr>
      <w:tr w:rsidR="00A028D0" w:rsidRPr="00C15682" w:rsidTr="002F0BD8">
        <w:trPr>
          <w:trHeight w:val="1171"/>
        </w:trPr>
        <w:tc>
          <w:tcPr>
            <w:tcW w:w="2268" w:type="dxa"/>
          </w:tcPr>
          <w:p w:rsidR="00A028D0" w:rsidRPr="00ED6FEA" w:rsidRDefault="00A028D0" w:rsidP="002F0BD8">
            <w:pPr>
              <w:pStyle w:val="Zawartotabeli"/>
              <w:spacing w:after="0"/>
              <w:rPr>
                <w:rFonts w:asciiTheme="minorHAnsi" w:hAnsiTheme="minorHAnsi"/>
                <w:sz w:val="18"/>
                <w:szCs w:val="18"/>
              </w:rPr>
            </w:pPr>
            <w:r w:rsidRPr="00ED6FEA">
              <w:rPr>
                <w:rFonts w:asciiTheme="minorHAnsi" w:hAnsiTheme="minorHAnsi"/>
                <w:sz w:val="18"/>
                <w:szCs w:val="18"/>
              </w:rPr>
              <w:lastRenderedPageBreak/>
              <w:t>Opis realizacji zadania (</w:t>
            </w:r>
            <w:r w:rsidRPr="00ED6FEA">
              <w:rPr>
                <w:rFonts w:asciiTheme="minorHAnsi" w:hAnsiTheme="minorHAnsi"/>
                <w:snapToGrid w:val="0"/>
                <w:sz w:val="18"/>
                <w:szCs w:val="18"/>
              </w:rPr>
              <w:t>charakterystyka realizowanego zadania: cel, wykonawcy, podjęte</w:t>
            </w:r>
            <w:r w:rsidRPr="00ED6FEA">
              <w:rPr>
                <w:rFonts w:asciiTheme="minorHAnsi" w:hAnsiTheme="minorHAnsi"/>
                <w:snapToGrid w:val="0"/>
                <w:sz w:val="18"/>
                <w:szCs w:val="18"/>
              </w:rPr>
              <w:br/>
              <w:t>i zrealizowane działania)</w:t>
            </w:r>
          </w:p>
        </w:tc>
        <w:tc>
          <w:tcPr>
            <w:tcW w:w="7082" w:type="dxa"/>
          </w:tcPr>
          <w:p w:rsidR="00A028D0" w:rsidRPr="00ED6FEA" w:rsidRDefault="00A028D0" w:rsidP="002F0BD8">
            <w:pPr>
              <w:pStyle w:val="Tekstpodstawowywcity"/>
              <w:suppressAutoHyphens/>
              <w:ind w:right="-11" w:firstLine="20"/>
              <w:jc w:val="both"/>
              <w:rPr>
                <w:rFonts w:asciiTheme="minorHAnsi" w:hAnsiTheme="minorHAnsi"/>
                <w:sz w:val="18"/>
                <w:szCs w:val="18"/>
                <w:lang w:val="pl-PL"/>
              </w:rPr>
            </w:pPr>
            <w:r w:rsidRPr="00ED6FEA">
              <w:rPr>
                <w:rFonts w:asciiTheme="minorHAnsi" w:hAnsiTheme="minorHAnsi"/>
                <w:sz w:val="18"/>
                <w:szCs w:val="18"/>
                <w:lang w:val="pl-PL"/>
              </w:rPr>
              <w:t xml:space="preserve">Monitoring oraz gromadzenie danych w zakresie rynku pracy. Upowszechnianie zgromadzonych materiałów na portalu internetowym LROT i w analizach dotyczących rozwoju społeczno-gospodarczego województwa lubuskiego, w szczególności w diagnozie aktualizacji Strategii Rozwoju Województwa Lubuskiego. </w:t>
            </w:r>
          </w:p>
          <w:p w:rsidR="00A028D0" w:rsidRPr="00C15682" w:rsidRDefault="00A028D0" w:rsidP="002F0BD8">
            <w:pPr>
              <w:pStyle w:val="Tekstpodstawowywcity"/>
              <w:suppressAutoHyphens/>
              <w:ind w:right="-11" w:firstLine="20"/>
              <w:jc w:val="both"/>
              <w:rPr>
                <w:rFonts w:asciiTheme="minorHAnsi" w:hAnsiTheme="minorHAnsi"/>
                <w:sz w:val="18"/>
                <w:szCs w:val="18"/>
                <w:highlight w:val="yellow"/>
                <w:lang w:val="pl-PL"/>
              </w:rPr>
            </w:pPr>
            <w:r w:rsidRPr="00ED6FEA">
              <w:rPr>
                <w:rFonts w:asciiTheme="minorHAnsi" w:hAnsiTheme="minorHAnsi"/>
                <w:sz w:val="18"/>
                <w:szCs w:val="18"/>
                <w:lang w:val="pl-PL"/>
              </w:rPr>
              <w:t xml:space="preserve">Analiza rynku pracy i ujęcie zachodzących tendencji w następujących opracowaniach: „Kierunki rozwoju szkolnictwa wyższego w województwie lubuskim do roku 2030”, Lubuski Przegląd Regionalny 2019, Raport o stanie </w:t>
            </w:r>
            <w:r w:rsidRPr="00204A7F">
              <w:rPr>
                <w:rFonts w:asciiTheme="minorHAnsi" w:hAnsiTheme="minorHAnsi"/>
                <w:sz w:val="18"/>
                <w:szCs w:val="18"/>
                <w:lang w:val="pl-PL"/>
              </w:rPr>
              <w:t>województwa za rok 2018.</w:t>
            </w:r>
          </w:p>
        </w:tc>
      </w:tr>
      <w:tr w:rsidR="00A028D0" w:rsidRPr="00C15682" w:rsidTr="002F0BD8">
        <w:tc>
          <w:tcPr>
            <w:tcW w:w="2268" w:type="dxa"/>
          </w:tcPr>
          <w:p w:rsidR="00A028D0" w:rsidRPr="00ED6FEA" w:rsidRDefault="00A028D0" w:rsidP="002F0BD8">
            <w:pPr>
              <w:pStyle w:val="Zawartotabeli"/>
              <w:spacing w:after="0"/>
              <w:rPr>
                <w:rFonts w:asciiTheme="minorHAnsi" w:hAnsiTheme="minorHAnsi"/>
                <w:sz w:val="18"/>
                <w:szCs w:val="18"/>
              </w:rPr>
            </w:pPr>
            <w:r w:rsidRPr="00ED6FEA">
              <w:rPr>
                <w:rFonts w:asciiTheme="minorHAnsi" w:hAnsiTheme="minorHAnsi"/>
                <w:sz w:val="18"/>
                <w:szCs w:val="18"/>
              </w:rPr>
              <w:t>Uzyskane efekty</w:t>
            </w:r>
            <w:r w:rsidRPr="00ED6FEA">
              <w:rPr>
                <w:rFonts w:asciiTheme="minorHAnsi" w:hAnsiTheme="minorHAnsi"/>
                <w:sz w:val="18"/>
                <w:szCs w:val="18"/>
                <w:lang w:val="pl-PL"/>
              </w:rPr>
              <w:br/>
            </w:r>
            <w:r w:rsidRPr="00ED6FEA">
              <w:rPr>
                <w:rFonts w:asciiTheme="minorHAnsi" w:hAnsiTheme="minorHAnsi"/>
                <w:sz w:val="18"/>
                <w:szCs w:val="18"/>
              </w:rPr>
              <w:t>(</w:t>
            </w:r>
            <w:r w:rsidRPr="00ED6FEA">
              <w:rPr>
                <w:rFonts w:asciiTheme="minorHAnsi" w:hAnsiTheme="minorHAnsi"/>
                <w:snapToGrid w:val="0"/>
                <w:sz w:val="18"/>
                <w:szCs w:val="18"/>
              </w:rPr>
              <w:t>w ujęciu ilościowym</w:t>
            </w:r>
            <w:r w:rsidRPr="00ED6FEA">
              <w:rPr>
                <w:rFonts w:asciiTheme="minorHAnsi" w:hAnsiTheme="minorHAnsi"/>
                <w:snapToGrid w:val="0"/>
                <w:sz w:val="18"/>
                <w:szCs w:val="18"/>
                <w:lang w:val="pl-PL"/>
              </w:rPr>
              <w:br/>
            </w:r>
            <w:r w:rsidRPr="00ED6FEA">
              <w:rPr>
                <w:rFonts w:asciiTheme="minorHAnsi" w:hAnsiTheme="minorHAnsi"/>
                <w:snapToGrid w:val="0"/>
                <w:sz w:val="18"/>
                <w:szCs w:val="18"/>
              </w:rPr>
              <w:t>i jakościowym</w:t>
            </w:r>
            <w:r w:rsidRPr="00ED6FEA">
              <w:rPr>
                <w:rFonts w:asciiTheme="minorHAnsi" w:hAnsiTheme="minorHAnsi"/>
                <w:sz w:val="18"/>
                <w:szCs w:val="18"/>
              </w:rPr>
              <w:t>)</w:t>
            </w:r>
          </w:p>
        </w:tc>
        <w:tc>
          <w:tcPr>
            <w:tcW w:w="7082" w:type="dxa"/>
          </w:tcPr>
          <w:p w:rsidR="00A028D0" w:rsidRPr="00ED6FEA" w:rsidRDefault="00A028D0" w:rsidP="002F0BD8">
            <w:pPr>
              <w:jc w:val="both"/>
              <w:rPr>
                <w:rFonts w:asciiTheme="minorHAnsi" w:hAnsiTheme="minorHAnsi"/>
                <w:sz w:val="18"/>
                <w:szCs w:val="18"/>
              </w:rPr>
            </w:pPr>
            <w:r w:rsidRPr="00ED6FEA">
              <w:rPr>
                <w:rFonts w:asciiTheme="minorHAnsi" w:hAnsiTheme="minorHAnsi"/>
                <w:sz w:val="18"/>
                <w:szCs w:val="18"/>
              </w:rPr>
              <w:t>Monitoring i gromadzenie danych przyczynił się do zwiększenia i pogłębienia wiedzy na temat aktualnej sytuacji na rynku pracy, rozpoznawania przyczyn badanych problemów społecznych, formułowania i tworzenia wniosków oraz rekomendacji. Bieżący monitoring umożliwił powiązanie tendencji na rynku pracy z innymi elementami sytuacji społeczno</w:t>
            </w:r>
            <w:r>
              <w:rPr>
                <w:rFonts w:asciiTheme="minorHAnsi" w:hAnsiTheme="minorHAnsi"/>
                <w:sz w:val="18"/>
                <w:szCs w:val="18"/>
              </w:rPr>
              <w:t>-</w:t>
            </w:r>
            <w:r w:rsidRPr="00ED6FEA">
              <w:rPr>
                <w:rFonts w:asciiTheme="minorHAnsi" w:hAnsiTheme="minorHAnsi"/>
                <w:sz w:val="18"/>
                <w:szCs w:val="18"/>
              </w:rPr>
              <w:t xml:space="preserve">gospodarczej. </w:t>
            </w:r>
          </w:p>
          <w:p w:rsidR="00A028D0" w:rsidRPr="00ED6FEA" w:rsidRDefault="00A028D0" w:rsidP="002F0BD8">
            <w:pPr>
              <w:jc w:val="both"/>
              <w:rPr>
                <w:rFonts w:asciiTheme="minorHAnsi" w:hAnsiTheme="minorHAnsi"/>
                <w:sz w:val="18"/>
                <w:szCs w:val="18"/>
              </w:rPr>
            </w:pPr>
            <w:r w:rsidRPr="00ED6FEA">
              <w:rPr>
                <w:rFonts w:asciiTheme="minorHAnsi" w:hAnsiTheme="minorHAnsi"/>
                <w:sz w:val="18"/>
                <w:szCs w:val="18"/>
              </w:rPr>
              <w:t>Informacje uzyskane w procesie monitoringu, zostały wykorzystane do diagnozy aktualizacji Strategii Rozwoju Województwa Lubuskiego 2020, gdzie sytuacja na rynku pracy jest ważnym elementem polityki rozwoju województwa lubuskiego.</w:t>
            </w:r>
          </w:p>
          <w:p w:rsidR="00A028D0" w:rsidRPr="00ED6FEA" w:rsidRDefault="00A028D0" w:rsidP="002F0BD8">
            <w:pPr>
              <w:jc w:val="both"/>
              <w:rPr>
                <w:rFonts w:asciiTheme="minorHAnsi" w:hAnsiTheme="minorHAnsi"/>
                <w:sz w:val="18"/>
                <w:szCs w:val="18"/>
              </w:rPr>
            </w:pPr>
            <w:r w:rsidRPr="00ED6FEA">
              <w:rPr>
                <w:rFonts w:asciiTheme="minorHAnsi" w:hAnsiTheme="minorHAnsi"/>
                <w:sz w:val="18"/>
                <w:szCs w:val="18"/>
              </w:rPr>
              <w:t>Wspólnie z Lubuskim Ośrodkiem Badań Regionalnych Urzędu Statystycznego w Zielonej Górze przygotowano kolejną edycję Lubuskiego Przeglądu Regionalnego 2019, który przedstawia charakterystykę sytuacji społeczno-gospodarczej województwa lubuskiego za 2018 rok, z odniesieniem do trzech poprzednich lat.</w:t>
            </w:r>
          </w:p>
          <w:p w:rsidR="00A028D0" w:rsidRPr="00ED6FEA" w:rsidRDefault="00A028D0" w:rsidP="002F0BD8">
            <w:pPr>
              <w:jc w:val="both"/>
              <w:rPr>
                <w:rFonts w:asciiTheme="minorHAnsi" w:hAnsiTheme="minorHAnsi"/>
                <w:sz w:val="18"/>
                <w:szCs w:val="18"/>
              </w:rPr>
            </w:pPr>
            <w:r w:rsidRPr="00ED6FEA">
              <w:rPr>
                <w:rFonts w:asciiTheme="minorHAnsi" w:hAnsiTheme="minorHAnsi"/>
                <w:sz w:val="18"/>
                <w:szCs w:val="18"/>
              </w:rPr>
              <w:t>Wykonano analizę rynku pracy pod kątem lubuskich studentów na potrzeby prac Lubuskiego Zespołu ds. Szkolnictwa Wyższego (LZSZW) koordynującego realizację „Kierunków rozwoju szkolnictwa wyższego w województwie lubuskim do roku 2030”.</w:t>
            </w:r>
          </w:p>
          <w:p w:rsidR="00A028D0" w:rsidRPr="00C15682" w:rsidRDefault="00A028D0" w:rsidP="002F0BD8">
            <w:pPr>
              <w:jc w:val="both"/>
              <w:rPr>
                <w:rFonts w:asciiTheme="minorHAnsi" w:hAnsiTheme="minorHAnsi"/>
                <w:sz w:val="18"/>
                <w:szCs w:val="18"/>
                <w:highlight w:val="yellow"/>
              </w:rPr>
            </w:pPr>
            <w:r w:rsidRPr="00ED6FEA">
              <w:rPr>
                <w:rFonts w:asciiTheme="minorHAnsi" w:hAnsiTheme="minorHAnsi"/>
                <w:sz w:val="18"/>
                <w:szCs w:val="18"/>
              </w:rPr>
              <w:t>Sporządzony został „Raport o stanie województwa za rok 2018”, który zawiera analizę ogólnej sytuacji społeczno-gospodarczej województwa na podstawie danych statystycznych oraz roczne podsumowanie działalności Zarządu Województwa z uwzględnieniem realizowanych polityk, programów i strategii</w:t>
            </w:r>
            <w:r w:rsidR="00FA4319">
              <w:rPr>
                <w:rFonts w:asciiTheme="minorHAnsi" w:hAnsiTheme="minorHAnsi"/>
                <w:sz w:val="18"/>
                <w:szCs w:val="18"/>
              </w:rPr>
              <w:t>,</w:t>
            </w:r>
            <w:r w:rsidRPr="00ED6FEA">
              <w:rPr>
                <w:rFonts w:asciiTheme="minorHAnsi" w:hAnsiTheme="minorHAnsi"/>
                <w:sz w:val="18"/>
                <w:szCs w:val="18"/>
              </w:rPr>
              <w:t xml:space="preserve"> a także uchwał sejmiku i tzw. budżetu obywatelskiego.</w:t>
            </w:r>
          </w:p>
        </w:tc>
      </w:tr>
      <w:tr w:rsidR="00A028D0" w:rsidRPr="00C15682" w:rsidTr="002F0BD8">
        <w:tc>
          <w:tcPr>
            <w:tcW w:w="2268" w:type="dxa"/>
          </w:tcPr>
          <w:p w:rsidR="00A028D0" w:rsidRPr="00ED6FEA" w:rsidRDefault="00A028D0" w:rsidP="002F0BD8">
            <w:pPr>
              <w:pStyle w:val="Zawartotabeli"/>
              <w:spacing w:after="0"/>
              <w:rPr>
                <w:rFonts w:asciiTheme="minorHAnsi" w:hAnsiTheme="minorHAnsi"/>
                <w:sz w:val="18"/>
                <w:szCs w:val="18"/>
              </w:rPr>
            </w:pPr>
            <w:r w:rsidRPr="00ED6FEA">
              <w:rPr>
                <w:rFonts w:asciiTheme="minorHAnsi" w:hAnsiTheme="minorHAnsi"/>
                <w:sz w:val="18"/>
                <w:szCs w:val="18"/>
              </w:rPr>
              <w:t>Środki wydatkowane</w:t>
            </w:r>
            <w:r w:rsidRPr="00ED6FEA">
              <w:rPr>
                <w:rFonts w:asciiTheme="minorHAnsi" w:hAnsiTheme="minorHAnsi"/>
                <w:sz w:val="18"/>
                <w:szCs w:val="18"/>
              </w:rPr>
              <w:br/>
              <w:t>w 2019 r. (w tys. zł)</w:t>
            </w:r>
          </w:p>
        </w:tc>
        <w:tc>
          <w:tcPr>
            <w:tcW w:w="7082" w:type="dxa"/>
          </w:tcPr>
          <w:p w:rsidR="00A028D0" w:rsidRPr="00C15682" w:rsidRDefault="00A028D0" w:rsidP="002F0BD8">
            <w:pPr>
              <w:pStyle w:val="Zawartotabeli"/>
              <w:spacing w:after="0"/>
              <w:jc w:val="both"/>
              <w:rPr>
                <w:rFonts w:asciiTheme="minorHAnsi" w:hAnsiTheme="minorHAnsi"/>
                <w:sz w:val="18"/>
                <w:szCs w:val="18"/>
                <w:highlight w:val="yellow"/>
                <w:lang w:val="pl-PL"/>
              </w:rPr>
            </w:pPr>
            <w:r w:rsidRPr="004F0992">
              <w:rPr>
                <w:rFonts w:asciiTheme="minorHAnsi" w:hAnsiTheme="minorHAnsi"/>
                <w:sz w:val="18"/>
                <w:szCs w:val="18"/>
                <w:lang w:val="pl-PL"/>
              </w:rPr>
              <w:t>Środki budżetu samorządu województwa.</w:t>
            </w:r>
          </w:p>
        </w:tc>
      </w:tr>
    </w:tbl>
    <w:p w:rsidR="00A028D0" w:rsidRPr="00C15682" w:rsidRDefault="00A028D0" w:rsidP="00A028D0">
      <w:pPr>
        <w:pStyle w:val="Tekstprzypisudolnego"/>
        <w:rPr>
          <w:rFonts w:asciiTheme="minorHAnsi" w:hAnsiTheme="minorHAnsi"/>
          <w:sz w:val="18"/>
          <w:szCs w:val="18"/>
          <w:highlight w:val="yellow"/>
        </w:rPr>
        <w:sectPr w:rsidR="00A028D0" w:rsidRPr="00C15682" w:rsidSect="00E228B5">
          <w:footerReference w:type="default" r:id="rId43"/>
          <w:footerReference w:type="first" r:id="rId44"/>
          <w:pgSz w:w="11906" w:h="16838" w:code="9"/>
          <w:pgMar w:top="1418" w:right="1418" w:bottom="1418" w:left="1418" w:header="709" w:footer="709" w:gutter="0"/>
          <w:pgNumType w:start="1"/>
          <w:cols w:space="708"/>
          <w:titlePg/>
          <w:docGrid w:linePitch="360"/>
        </w:sectPr>
      </w:pPr>
    </w:p>
    <w:p w:rsidR="00A028D0" w:rsidRPr="003C5E63" w:rsidRDefault="00A028D0" w:rsidP="00A028D0">
      <w:pPr>
        <w:pStyle w:val="Nagwek1"/>
        <w:jc w:val="right"/>
        <w:rPr>
          <w:rFonts w:asciiTheme="minorHAnsi" w:hAnsiTheme="minorHAnsi"/>
          <w:b w:val="0"/>
          <w:sz w:val="18"/>
          <w:szCs w:val="18"/>
        </w:rPr>
      </w:pPr>
      <w:bookmarkStart w:id="11" w:name="_Toc508190552"/>
      <w:r w:rsidRPr="003C5E63">
        <w:rPr>
          <w:rFonts w:asciiTheme="minorHAnsi" w:hAnsiTheme="minorHAnsi"/>
          <w:b w:val="0"/>
          <w:sz w:val="18"/>
          <w:szCs w:val="18"/>
        </w:rPr>
        <w:lastRenderedPageBreak/>
        <w:t>Załącznik 2</w:t>
      </w:r>
      <w:bookmarkEnd w:id="11"/>
    </w:p>
    <w:p w:rsidR="00A028D0" w:rsidRPr="003C5E63" w:rsidRDefault="00A028D0" w:rsidP="00A028D0">
      <w:pPr>
        <w:keepNext/>
        <w:jc w:val="center"/>
        <w:outlineLvl w:val="0"/>
        <w:rPr>
          <w:rFonts w:asciiTheme="minorHAnsi" w:hAnsiTheme="minorHAnsi"/>
          <w:b/>
          <w:lang w:eastAsia="x-none"/>
        </w:rPr>
      </w:pPr>
      <w:bookmarkStart w:id="12" w:name="_Toc445278266"/>
      <w:bookmarkStart w:id="13" w:name="_Toc508190553"/>
      <w:r w:rsidRPr="003C5E63">
        <w:rPr>
          <w:rFonts w:asciiTheme="minorHAnsi" w:hAnsiTheme="minorHAnsi"/>
          <w:b/>
          <w:lang w:val="x-none" w:eastAsia="x-none"/>
        </w:rPr>
        <w:t>JEDNOSTKI SPRAWOZDAWCZE Z REALIZACJI</w:t>
      </w:r>
      <w:r w:rsidRPr="003C5E63">
        <w:rPr>
          <w:rFonts w:asciiTheme="minorHAnsi" w:hAnsiTheme="minorHAnsi"/>
          <w:b/>
          <w:lang w:val="x-none" w:eastAsia="x-none"/>
        </w:rPr>
        <w:br/>
        <w:t>ZADAŃ LUBUSKIEGO PLANU DZIAŁAŃ NA RZECZ ZATRUDNIENIA</w:t>
      </w:r>
      <w:r w:rsidRPr="003C5E63">
        <w:rPr>
          <w:rFonts w:asciiTheme="minorHAnsi" w:hAnsiTheme="minorHAnsi"/>
          <w:b/>
          <w:lang w:val="x-none" w:eastAsia="x-none"/>
        </w:rPr>
        <w:br/>
        <w:t>NA ROK 201</w:t>
      </w:r>
      <w:bookmarkEnd w:id="12"/>
      <w:bookmarkEnd w:id="13"/>
      <w:r w:rsidRPr="003C5E63">
        <w:rPr>
          <w:rFonts w:asciiTheme="minorHAnsi" w:hAnsiTheme="minorHAnsi"/>
          <w:b/>
          <w:lang w:eastAsia="x-none"/>
        </w:rPr>
        <w:t>9</w:t>
      </w:r>
    </w:p>
    <w:p w:rsidR="00A028D0" w:rsidRPr="003C5E63" w:rsidRDefault="00A028D0" w:rsidP="00A028D0">
      <w:pPr>
        <w:jc w:val="right"/>
        <w:rPr>
          <w:rFonts w:ascii="Calibri" w:hAnsi="Calibri"/>
          <w:sz w:val="21"/>
        </w:rPr>
      </w:pPr>
    </w:p>
    <w:tbl>
      <w:tblPr>
        <w:tblW w:w="9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9"/>
        <w:gridCol w:w="6946"/>
        <w:gridCol w:w="1393"/>
      </w:tblGrid>
      <w:tr w:rsidR="00A028D0" w:rsidRPr="003C5E63" w:rsidTr="002F0BD8">
        <w:trPr>
          <w:cantSplit/>
          <w:trHeight w:val="653"/>
          <w:jc w:val="center"/>
        </w:trPr>
        <w:tc>
          <w:tcPr>
            <w:tcW w:w="969" w:type="dxa"/>
            <w:vAlign w:val="center"/>
          </w:tcPr>
          <w:p w:rsidR="00A028D0" w:rsidRPr="003C5E63" w:rsidRDefault="00A028D0" w:rsidP="002F0BD8">
            <w:pPr>
              <w:jc w:val="center"/>
              <w:rPr>
                <w:rFonts w:ascii="Calibri" w:hAnsi="Calibri"/>
                <w:b/>
                <w:sz w:val="18"/>
                <w:szCs w:val="18"/>
              </w:rPr>
            </w:pPr>
            <w:r w:rsidRPr="003C5E63">
              <w:rPr>
                <w:rFonts w:ascii="Calibri" w:hAnsi="Calibri"/>
                <w:b/>
                <w:sz w:val="18"/>
                <w:szCs w:val="18"/>
              </w:rPr>
              <w:t>LP.</w:t>
            </w:r>
          </w:p>
        </w:tc>
        <w:tc>
          <w:tcPr>
            <w:tcW w:w="6946" w:type="dxa"/>
            <w:vAlign w:val="center"/>
          </w:tcPr>
          <w:p w:rsidR="00A028D0" w:rsidRPr="003C5E63" w:rsidRDefault="00A028D0" w:rsidP="002F0BD8">
            <w:pPr>
              <w:jc w:val="center"/>
              <w:rPr>
                <w:rFonts w:ascii="Calibri" w:hAnsi="Calibri"/>
                <w:b/>
                <w:sz w:val="18"/>
                <w:szCs w:val="18"/>
              </w:rPr>
            </w:pPr>
            <w:r w:rsidRPr="003C5E63">
              <w:rPr>
                <w:rFonts w:ascii="Calibri" w:hAnsi="Calibri"/>
                <w:b/>
                <w:sz w:val="18"/>
                <w:szCs w:val="18"/>
              </w:rPr>
              <w:t>NAZWA ZADANIA</w:t>
            </w:r>
          </w:p>
        </w:tc>
        <w:tc>
          <w:tcPr>
            <w:tcW w:w="1393" w:type="dxa"/>
            <w:vAlign w:val="center"/>
          </w:tcPr>
          <w:p w:rsidR="00A028D0" w:rsidRPr="003C5E63" w:rsidRDefault="00A028D0" w:rsidP="002F0BD8">
            <w:pPr>
              <w:jc w:val="center"/>
              <w:rPr>
                <w:rFonts w:ascii="Calibri" w:hAnsi="Calibri"/>
                <w:b/>
                <w:sz w:val="18"/>
                <w:szCs w:val="18"/>
              </w:rPr>
            </w:pPr>
            <w:r w:rsidRPr="003C5E63">
              <w:rPr>
                <w:rFonts w:ascii="Calibri" w:hAnsi="Calibri"/>
                <w:b/>
                <w:sz w:val="18"/>
                <w:szCs w:val="18"/>
              </w:rPr>
              <w:t>Jednostki sprawo-zdawcze</w:t>
            </w:r>
          </w:p>
        </w:tc>
      </w:tr>
      <w:tr w:rsidR="00A028D0" w:rsidRPr="00C15682" w:rsidTr="002F0BD8">
        <w:trPr>
          <w:trHeight w:val="254"/>
          <w:jc w:val="center"/>
        </w:trPr>
        <w:tc>
          <w:tcPr>
            <w:tcW w:w="9308" w:type="dxa"/>
            <w:gridSpan w:val="3"/>
            <w:shd w:val="clear" w:color="auto" w:fill="CCFFCC"/>
            <w:vAlign w:val="center"/>
          </w:tcPr>
          <w:p w:rsidR="00A028D0" w:rsidRPr="003C5E63" w:rsidRDefault="00A028D0" w:rsidP="002F0BD8">
            <w:pPr>
              <w:jc w:val="both"/>
              <w:rPr>
                <w:rFonts w:ascii="Calibri" w:hAnsi="Calibri"/>
                <w:b/>
                <w:sz w:val="18"/>
                <w:szCs w:val="18"/>
              </w:rPr>
            </w:pPr>
            <w:r w:rsidRPr="003C5E63">
              <w:rPr>
                <w:rFonts w:ascii="Calibri" w:hAnsi="Calibri"/>
                <w:b/>
                <w:sz w:val="18"/>
                <w:szCs w:val="18"/>
              </w:rPr>
              <w:t>Priorytet 1. Poprawa zasobu miejsc pracy i zwiększenie aktywności zawodowej ludności</w:t>
            </w:r>
          </w:p>
        </w:tc>
      </w:tr>
      <w:tr w:rsidR="00A028D0" w:rsidRPr="00C15682" w:rsidTr="002F0BD8">
        <w:trPr>
          <w:trHeight w:val="182"/>
          <w:jc w:val="center"/>
        </w:trPr>
        <w:tc>
          <w:tcPr>
            <w:tcW w:w="9308" w:type="dxa"/>
            <w:gridSpan w:val="3"/>
            <w:shd w:val="clear" w:color="auto" w:fill="FFFF99"/>
            <w:vAlign w:val="center"/>
          </w:tcPr>
          <w:p w:rsidR="00A028D0" w:rsidRPr="003C5E63" w:rsidRDefault="00A028D0" w:rsidP="002F0BD8">
            <w:pPr>
              <w:jc w:val="both"/>
              <w:rPr>
                <w:rFonts w:ascii="Calibri" w:hAnsi="Calibri"/>
                <w:b/>
                <w:sz w:val="18"/>
                <w:szCs w:val="18"/>
              </w:rPr>
            </w:pPr>
            <w:r w:rsidRPr="003C5E63">
              <w:rPr>
                <w:rFonts w:ascii="Calibri" w:hAnsi="Calibri"/>
                <w:b/>
                <w:sz w:val="18"/>
                <w:szCs w:val="18"/>
              </w:rPr>
              <w:t xml:space="preserve">Cel operacyjny 1.1. </w:t>
            </w:r>
            <w:r w:rsidRPr="003C5E63">
              <w:rPr>
                <w:rFonts w:ascii="Calibri" w:hAnsi="Calibri"/>
                <w:b/>
                <w:bCs/>
                <w:sz w:val="18"/>
                <w:szCs w:val="18"/>
              </w:rPr>
              <w:t>Zwiększenie liczby miejsc pracy</w:t>
            </w:r>
          </w:p>
        </w:tc>
      </w:tr>
      <w:tr w:rsidR="00A028D0" w:rsidRPr="00C15682" w:rsidTr="002F0BD8">
        <w:trPr>
          <w:trHeight w:val="146"/>
          <w:jc w:val="center"/>
        </w:trPr>
        <w:tc>
          <w:tcPr>
            <w:tcW w:w="969" w:type="dxa"/>
          </w:tcPr>
          <w:p w:rsidR="00A028D0" w:rsidRPr="009465BC" w:rsidRDefault="00A028D0" w:rsidP="002F0BD8">
            <w:pPr>
              <w:jc w:val="both"/>
              <w:rPr>
                <w:rFonts w:ascii="Calibri" w:hAnsi="Calibri"/>
                <w:sz w:val="18"/>
                <w:szCs w:val="18"/>
              </w:rPr>
            </w:pPr>
            <w:r w:rsidRPr="009465BC">
              <w:rPr>
                <w:rFonts w:ascii="Calibri" w:hAnsi="Calibri"/>
                <w:sz w:val="18"/>
                <w:szCs w:val="18"/>
              </w:rPr>
              <w:t>1.1.1.</w:t>
            </w:r>
          </w:p>
        </w:tc>
        <w:tc>
          <w:tcPr>
            <w:tcW w:w="6946" w:type="dxa"/>
          </w:tcPr>
          <w:p w:rsidR="00A028D0" w:rsidRPr="009465BC" w:rsidRDefault="00A028D0" w:rsidP="002F0BD8">
            <w:pPr>
              <w:jc w:val="both"/>
              <w:rPr>
                <w:rFonts w:ascii="Calibri" w:hAnsi="Calibri"/>
                <w:sz w:val="18"/>
                <w:szCs w:val="18"/>
              </w:rPr>
            </w:pPr>
            <w:r w:rsidRPr="009465BC">
              <w:rPr>
                <w:rFonts w:ascii="Calibri" w:hAnsi="Calibri"/>
                <w:sz w:val="18"/>
                <w:szCs w:val="18"/>
              </w:rPr>
              <w:t xml:space="preserve">Inicjowanie i rozwój działalności gospodarczej w regionie oraz budowanie sieci współpracy w regionie </w:t>
            </w:r>
          </w:p>
        </w:tc>
        <w:tc>
          <w:tcPr>
            <w:tcW w:w="1393" w:type="dxa"/>
          </w:tcPr>
          <w:p w:rsidR="00A028D0" w:rsidRPr="00C15682" w:rsidRDefault="00A028D0" w:rsidP="002F0BD8">
            <w:pPr>
              <w:rPr>
                <w:rFonts w:ascii="Calibri" w:hAnsi="Calibri"/>
                <w:sz w:val="18"/>
                <w:szCs w:val="18"/>
                <w:highlight w:val="yellow"/>
                <w:lang w:val="de-DE"/>
              </w:rPr>
            </w:pPr>
            <w:r w:rsidRPr="00884B37">
              <w:rPr>
                <w:rFonts w:ascii="Calibri" w:hAnsi="Calibri"/>
                <w:sz w:val="18"/>
                <w:szCs w:val="18"/>
                <w:lang w:val="de-DE"/>
              </w:rPr>
              <w:t xml:space="preserve">ARR, </w:t>
            </w:r>
            <w:r w:rsidRPr="00AF4C48">
              <w:rPr>
                <w:rFonts w:ascii="Calibri" w:hAnsi="Calibri"/>
                <w:sz w:val="18"/>
                <w:szCs w:val="18"/>
              </w:rPr>
              <w:t>DIZ i</w:t>
            </w:r>
            <w:r w:rsidRPr="00AF4C48">
              <w:rPr>
                <w:rFonts w:ascii="Calibri" w:hAnsi="Calibri"/>
                <w:sz w:val="18"/>
                <w:szCs w:val="18"/>
                <w:lang w:val="de-DE"/>
              </w:rPr>
              <w:t xml:space="preserve"> DM</w:t>
            </w:r>
            <w:r w:rsidRPr="009465BC">
              <w:rPr>
                <w:rFonts w:ascii="Calibri" w:hAnsi="Calibri"/>
                <w:sz w:val="18"/>
                <w:szCs w:val="18"/>
                <w:lang w:val="de-DE"/>
              </w:rPr>
              <w:t xml:space="preserve"> UMWL, </w:t>
            </w:r>
          </w:p>
        </w:tc>
      </w:tr>
      <w:tr w:rsidR="00A028D0" w:rsidRPr="00C15682" w:rsidTr="002F0BD8">
        <w:trPr>
          <w:trHeight w:val="146"/>
          <w:jc w:val="center"/>
        </w:trPr>
        <w:tc>
          <w:tcPr>
            <w:tcW w:w="969" w:type="dxa"/>
          </w:tcPr>
          <w:p w:rsidR="00A028D0" w:rsidRPr="009B2E04" w:rsidRDefault="00A028D0" w:rsidP="002F0BD8">
            <w:pPr>
              <w:rPr>
                <w:rFonts w:ascii="Calibri" w:hAnsi="Calibri"/>
                <w:sz w:val="18"/>
                <w:szCs w:val="18"/>
              </w:rPr>
            </w:pPr>
            <w:r w:rsidRPr="009B2E04">
              <w:rPr>
                <w:rFonts w:ascii="Calibri" w:hAnsi="Calibri"/>
                <w:sz w:val="18"/>
                <w:szCs w:val="18"/>
              </w:rPr>
              <w:t>1.1.2.</w:t>
            </w:r>
          </w:p>
        </w:tc>
        <w:tc>
          <w:tcPr>
            <w:tcW w:w="6946" w:type="dxa"/>
            <w:vAlign w:val="center"/>
          </w:tcPr>
          <w:p w:rsidR="00A028D0" w:rsidRPr="009B2E04" w:rsidRDefault="00A028D0" w:rsidP="002F0BD8">
            <w:pPr>
              <w:jc w:val="both"/>
              <w:rPr>
                <w:rFonts w:ascii="Calibri" w:hAnsi="Calibri"/>
                <w:sz w:val="18"/>
                <w:szCs w:val="18"/>
              </w:rPr>
            </w:pPr>
            <w:r w:rsidRPr="009B2E04">
              <w:rPr>
                <w:rFonts w:ascii="Calibri" w:hAnsi="Calibri"/>
                <w:sz w:val="18"/>
                <w:szCs w:val="18"/>
              </w:rPr>
              <w:t>Badanie i innowacje oraz wsparcie wdrożeń wyników prac B+R</w:t>
            </w:r>
          </w:p>
        </w:tc>
        <w:tc>
          <w:tcPr>
            <w:tcW w:w="1393" w:type="dxa"/>
            <w:vAlign w:val="center"/>
          </w:tcPr>
          <w:p w:rsidR="00A028D0" w:rsidRPr="009B2E04" w:rsidRDefault="00A028D0" w:rsidP="002F0BD8">
            <w:pPr>
              <w:rPr>
                <w:rFonts w:ascii="Calibri" w:hAnsi="Calibri"/>
                <w:sz w:val="18"/>
                <w:szCs w:val="18"/>
              </w:rPr>
            </w:pPr>
            <w:r w:rsidRPr="009B2E04">
              <w:rPr>
                <w:rFonts w:ascii="Calibri" w:hAnsi="Calibri"/>
                <w:sz w:val="18"/>
                <w:szCs w:val="18"/>
              </w:rPr>
              <w:t>DIZ UMWL</w:t>
            </w:r>
          </w:p>
        </w:tc>
      </w:tr>
      <w:tr w:rsidR="00A028D0" w:rsidRPr="00C15682" w:rsidTr="002F0BD8">
        <w:trPr>
          <w:trHeight w:val="146"/>
          <w:jc w:val="center"/>
        </w:trPr>
        <w:tc>
          <w:tcPr>
            <w:tcW w:w="969" w:type="dxa"/>
          </w:tcPr>
          <w:p w:rsidR="00A028D0" w:rsidRPr="00821D5F" w:rsidRDefault="00A028D0" w:rsidP="002F0BD8">
            <w:pPr>
              <w:rPr>
                <w:rFonts w:ascii="Calibri" w:hAnsi="Calibri"/>
                <w:sz w:val="18"/>
                <w:szCs w:val="18"/>
              </w:rPr>
            </w:pPr>
            <w:r w:rsidRPr="00821D5F">
              <w:rPr>
                <w:rFonts w:ascii="Calibri" w:hAnsi="Calibri"/>
                <w:sz w:val="18"/>
                <w:szCs w:val="18"/>
              </w:rPr>
              <w:t>1.1.3.</w:t>
            </w:r>
          </w:p>
        </w:tc>
        <w:tc>
          <w:tcPr>
            <w:tcW w:w="6946" w:type="dxa"/>
            <w:vAlign w:val="center"/>
          </w:tcPr>
          <w:p w:rsidR="00A028D0" w:rsidRPr="00821D5F" w:rsidRDefault="00A028D0" w:rsidP="002F0BD8">
            <w:pPr>
              <w:jc w:val="both"/>
              <w:rPr>
                <w:rFonts w:ascii="Calibri" w:hAnsi="Calibri"/>
                <w:sz w:val="18"/>
                <w:szCs w:val="18"/>
              </w:rPr>
            </w:pPr>
            <w:r w:rsidRPr="00821D5F">
              <w:rPr>
                <w:rFonts w:ascii="Calibri" w:hAnsi="Calibri"/>
                <w:sz w:val="18"/>
                <w:szCs w:val="18"/>
              </w:rPr>
              <w:t>Rozwój sektora MŚP poprzez m.in. nowe inwestycje o wysokim potencjale innowacyjnym</w:t>
            </w:r>
          </w:p>
        </w:tc>
        <w:tc>
          <w:tcPr>
            <w:tcW w:w="1393" w:type="dxa"/>
            <w:vAlign w:val="center"/>
          </w:tcPr>
          <w:p w:rsidR="00A028D0" w:rsidRPr="00821D5F" w:rsidRDefault="00A028D0" w:rsidP="002F0BD8">
            <w:pPr>
              <w:rPr>
                <w:rFonts w:ascii="Calibri" w:hAnsi="Calibri"/>
                <w:sz w:val="18"/>
                <w:szCs w:val="18"/>
              </w:rPr>
            </w:pPr>
            <w:r w:rsidRPr="00821D5F">
              <w:rPr>
                <w:rFonts w:ascii="Calibri" w:hAnsi="Calibri"/>
                <w:sz w:val="18"/>
                <w:szCs w:val="18"/>
              </w:rPr>
              <w:t>DIZ UMWL</w:t>
            </w:r>
          </w:p>
        </w:tc>
      </w:tr>
      <w:tr w:rsidR="00A028D0" w:rsidRPr="00C15682" w:rsidTr="002F0BD8">
        <w:trPr>
          <w:trHeight w:val="146"/>
          <w:jc w:val="center"/>
        </w:trPr>
        <w:tc>
          <w:tcPr>
            <w:tcW w:w="969" w:type="dxa"/>
          </w:tcPr>
          <w:p w:rsidR="00A028D0" w:rsidRPr="000B2E01" w:rsidRDefault="00A028D0" w:rsidP="002F0BD8">
            <w:pPr>
              <w:rPr>
                <w:rFonts w:ascii="Calibri" w:hAnsi="Calibri"/>
                <w:sz w:val="18"/>
                <w:szCs w:val="18"/>
              </w:rPr>
            </w:pPr>
            <w:r w:rsidRPr="000B2E01">
              <w:rPr>
                <w:rFonts w:ascii="Calibri" w:hAnsi="Calibri"/>
                <w:sz w:val="18"/>
                <w:szCs w:val="18"/>
              </w:rPr>
              <w:t>1.1.4.</w:t>
            </w:r>
          </w:p>
        </w:tc>
        <w:tc>
          <w:tcPr>
            <w:tcW w:w="6946" w:type="dxa"/>
          </w:tcPr>
          <w:p w:rsidR="00A028D0" w:rsidRPr="00192E52" w:rsidRDefault="00A028D0" w:rsidP="002F0BD8">
            <w:pPr>
              <w:jc w:val="both"/>
              <w:rPr>
                <w:rFonts w:ascii="Calibri" w:hAnsi="Calibri"/>
                <w:sz w:val="18"/>
                <w:szCs w:val="18"/>
              </w:rPr>
            </w:pPr>
            <w:r w:rsidRPr="00192E52">
              <w:rPr>
                <w:rFonts w:ascii="Calibri" w:hAnsi="Calibri"/>
                <w:sz w:val="18"/>
                <w:szCs w:val="18"/>
              </w:rPr>
              <w:t>Wsparcie tworzenia nowych miejsc pracy</w:t>
            </w:r>
          </w:p>
        </w:tc>
        <w:tc>
          <w:tcPr>
            <w:tcW w:w="1393" w:type="dxa"/>
          </w:tcPr>
          <w:p w:rsidR="00A028D0" w:rsidRPr="00192E52" w:rsidRDefault="00A028D0" w:rsidP="002F0BD8">
            <w:pPr>
              <w:rPr>
                <w:rFonts w:ascii="Calibri" w:hAnsi="Calibri"/>
                <w:sz w:val="18"/>
                <w:szCs w:val="18"/>
              </w:rPr>
            </w:pPr>
            <w:r w:rsidRPr="00192E52">
              <w:rPr>
                <w:rFonts w:ascii="Calibri" w:hAnsi="Calibri"/>
                <w:sz w:val="18"/>
                <w:szCs w:val="18"/>
              </w:rPr>
              <w:t xml:space="preserve">PUP, WUP (RP) </w:t>
            </w:r>
          </w:p>
        </w:tc>
      </w:tr>
      <w:tr w:rsidR="00A028D0" w:rsidRPr="00C15682" w:rsidTr="002F0BD8">
        <w:trPr>
          <w:jc w:val="center"/>
        </w:trPr>
        <w:tc>
          <w:tcPr>
            <w:tcW w:w="969" w:type="dxa"/>
          </w:tcPr>
          <w:p w:rsidR="00A028D0" w:rsidRPr="0071652C" w:rsidRDefault="00A028D0" w:rsidP="002F0BD8">
            <w:pPr>
              <w:jc w:val="both"/>
              <w:rPr>
                <w:rFonts w:ascii="Calibri" w:hAnsi="Calibri"/>
                <w:sz w:val="18"/>
                <w:szCs w:val="18"/>
              </w:rPr>
            </w:pPr>
            <w:r w:rsidRPr="0071652C">
              <w:rPr>
                <w:rFonts w:ascii="Calibri" w:hAnsi="Calibri"/>
                <w:sz w:val="18"/>
                <w:szCs w:val="18"/>
              </w:rPr>
              <w:t>1.1.5.</w:t>
            </w:r>
          </w:p>
        </w:tc>
        <w:tc>
          <w:tcPr>
            <w:tcW w:w="6946" w:type="dxa"/>
          </w:tcPr>
          <w:p w:rsidR="00A028D0" w:rsidRPr="0071652C" w:rsidRDefault="00A028D0" w:rsidP="002F0BD8">
            <w:pPr>
              <w:jc w:val="both"/>
              <w:rPr>
                <w:rFonts w:ascii="Calibri" w:hAnsi="Calibri"/>
                <w:sz w:val="18"/>
                <w:szCs w:val="18"/>
              </w:rPr>
            </w:pPr>
            <w:r w:rsidRPr="0071652C">
              <w:rPr>
                <w:rFonts w:ascii="Calibri" w:hAnsi="Calibri"/>
                <w:sz w:val="18"/>
                <w:szCs w:val="18"/>
              </w:rPr>
              <w:t>Stymulowanie inwestycji infrastrukturalnych</w:t>
            </w:r>
          </w:p>
        </w:tc>
        <w:tc>
          <w:tcPr>
            <w:tcW w:w="1393" w:type="dxa"/>
          </w:tcPr>
          <w:p w:rsidR="00A028D0" w:rsidRPr="0071652C" w:rsidRDefault="00A028D0" w:rsidP="002F0BD8">
            <w:pPr>
              <w:rPr>
                <w:rFonts w:ascii="Calibri" w:hAnsi="Calibri"/>
                <w:sz w:val="18"/>
                <w:szCs w:val="18"/>
              </w:rPr>
            </w:pPr>
            <w:r w:rsidRPr="0071652C">
              <w:rPr>
                <w:rFonts w:ascii="Calibri" w:hAnsi="Calibri"/>
                <w:sz w:val="18"/>
                <w:szCs w:val="18"/>
              </w:rPr>
              <w:t>DFW UMWL</w:t>
            </w:r>
          </w:p>
        </w:tc>
      </w:tr>
      <w:tr w:rsidR="00A028D0" w:rsidRPr="00C15682" w:rsidTr="002F0BD8">
        <w:trPr>
          <w:trHeight w:val="75"/>
          <w:jc w:val="center"/>
        </w:trPr>
        <w:tc>
          <w:tcPr>
            <w:tcW w:w="9308" w:type="dxa"/>
            <w:gridSpan w:val="3"/>
            <w:shd w:val="clear" w:color="auto" w:fill="FFFF99"/>
            <w:vAlign w:val="center"/>
          </w:tcPr>
          <w:p w:rsidR="00A028D0" w:rsidRPr="00136DAC" w:rsidRDefault="00A028D0" w:rsidP="002F0BD8">
            <w:pPr>
              <w:jc w:val="both"/>
              <w:rPr>
                <w:rFonts w:ascii="Calibri" w:hAnsi="Calibri"/>
                <w:sz w:val="18"/>
                <w:szCs w:val="18"/>
              </w:rPr>
            </w:pPr>
            <w:r w:rsidRPr="00136DAC">
              <w:rPr>
                <w:rFonts w:ascii="Calibri" w:hAnsi="Calibri"/>
                <w:b/>
                <w:sz w:val="18"/>
                <w:szCs w:val="18"/>
              </w:rPr>
              <w:t xml:space="preserve">Cel operacyjny 1.2. </w:t>
            </w:r>
            <w:r w:rsidRPr="00136DAC">
              <w:rPr>
                <w:rFonts w:ascii="Calibri" w:hAnsi="Calibri"/>
                <w:b/>
                <w:bCs/>
                <w:sz w:val="18"/>
                <w:szCs w:val="18"/>
              </w:rPr>
              <w:t>Zmniejszenie skali szarej strefy</w:t>
            </w:r>
          </w:p>
        </w:tc>
      </w:tr>
      <w:tr w:rsidR="00A028D0" w:rsidRPr="00C15682" w:rsidTr="002F0BD8">
        <w:trPr>
          <w:jc w:val="center"/>
        </w:trPr>
        <w:tc>
          <w:tcPr>
            <w:tcW w:w="969" w:type="dxa"/>
          </w:tcPr>
          <w:p w:rsidR="00A028D0" w:rsidRPr="00C15682" w:rsidRDefault="00A028D0" w:rsidP="002F0BD8">
            <w:pPr>
              <w:jc w:val="both"/>
              <w:rPr>
                <w:rFonts w:ascii="Calibri" w:hAnsi="Calibri"/>
                <w:sz w:val="18"/>
                <w:szCs w:val="18"/>
                <w:highlight w:val="yellow"/>
              </w:rPr>
            </w:pPr>
            <w:r w:rsidRPr="00136DAC">
              <w:rPr>
                <w:rFonts w:ascii="Calibri" w:hAnsi="Calibri"/>
                <w:sz w:val="18"/>
                <w:szCs w:val="18"/>
              </w:rPr>
              <w:t>1.2.1.</w:t>
            </w:r>
          </w:p>
        </w:tc>
        <w:tc>
          <w:tcPr>
            <w:tcW w:w="6946" w:type="dxa"/>
            <w:shd w:val="clear" w:color="auto" w:fill="auto"/>
          </w:tcPr>
          <w:p w:rsidR="00A028D0" w:rsidRPr="00136DAC" w:rsidRDefault="00A028D0" w:rsidP="002F0BD8">
            <w:pPr>
              <w:jc w:val="both"/>
              <w:rPr>
                <w:rFonts w:ascii="Calibri" w:hAnsi="Calibri"/>
                <w:sz w:val="18"/>
                <w:szCs w:val="18"/>
              </w:rPr>
            </w:pPr>
            <w:r w:rsidRPr="00136DAC">
              <w:rPr>
                <w:rFonts w:ascii="Calibri" w:hAnsi="Calibri"/>
                <w:sz w:val="18"/>
                <w:szCs w:val="18"/>
              </w:rPr>
              <w:t>Kontrola legalności zatrudnienia i obowiązku opłacania składek na Fundusz Pracy</w:t>
            </w:r>
          </w:p>
        </w:tc>
        <w:tc>
          <w:tcPr>
            <w:tcW w:w="1393" w:type="dxa"/>
            <w:shd w:val="clear" w:color="auto" w:fill="auto"/>
          </w:tcPr>
          <w:p w:rsidR="00A028D0" w:rsidRPr="00136DAC" w:rsidRDefault="00A028D0" w:rsidP="002F0BD8">
            <w:pPr>
              <w:rPr>
                <w:rFonts w:ascii="Calibri" w:hAnsi="Calibri"/>
                <w:sz w:val="18"/>
                <w:szCs w:val="18"/>
              </w:rPr>
            </w:pPr>
            <w:r w:rsidRPr="00136DAC">
              <w:rPr>
                <w:rFonts w:ascii="Calibri" w:hAnsi="Calibri"/>
                <w:sz w:val="18"/>
                <w:szCs w:val="18"/>
              </w:rPr>
              <w:t>PIP OIP</w:t>
            </w:r>
          </w:p>
        </w:tc>
      </w:tr>
      <w:tr w:rsidR="00A028D0" w:rsidRPr="00C15682" w:rsidTr="002F0BD8">
        <w:trPr>
          <w:jc w:val="center"/>
        </w:trPr>
        <w:tc>
          <w:tcPr>
            <w:tcW w:w="969" w:type="dxa"/>
          </w:tcPr>
          <w:p w:rsidR="00A028D0" w:rsidRPr="00871261" w:rsidRDefault="00A028D0" w:rsidP="002F0BD8">
            <w:pPr>
              <w:jc w:val="both"/>
              <w:rPr>
                <w:rFonts w:ascii="Calibri" w:hAnsi="Calibri"/>
                <w:sz w:val="18"/>
                <w:szCs w:val="18"/>
              </w:rPr>
            </w:pPr>
            <w:r w:rsidRPr="00871261">
              <w:rPr>
                <w:rFonts w:ascii="Calibri" w:hAnsi="Calibri"/>
                <w:sz w:val="18"/>
                <w:szCs w:val="18"/>
              </w:rPr>
              <w:t>1.2.2.</w:t>
            </w:r>
          </w:p>
        </w:tc>
        <w:tc>
          <w:tcPr>
            <w:tcW w:w="6946" w:type="dxa"/>
          </w:tcPr>
          <w:p w:rsidR="00A028D0" w:rsidRPr="00192E52" w:rsidRDefault="00A028D0" w:rsidP="002F0BD8">
            <w:pPr>
              <w:jc w:val="both"/>
              <w:rPr>
                <w:rFonts w:ascii="Calibri" w:hAnsi="Calibri"/>
                <w:sz w:val="18"/>
                <w:szCs w:val="18"/>
              </w:rPr>
            </w:pPr>
            <w:r w:rsidRPr="00192E52">
              <w:rPr>
                <w:rFonts w:ascii="Calibri" w:hAnsi="Calibri"/>
                <w:sz w:val="18"/>
                <w:szCs w:val="18"/>
              </w:rPr>
              <w:t>Zapewnienie legalności zatrudnienia poprzez wydawanie zezwoleń na pracę cudzoziemców na terenie województwa lubuskiego</w:t>
            </w:r>
          </w:p>
        </w:tc>
        <w:tc>
          <w:tcPr>
            <w:tcW w:w="1393" w:type="dxa"/>
          </w:tcPr>
          <w:p w:rsidR="00A028D0" w:rsidRPr="00192E52" w:rsidRDefault="00A028D0" w:rsidP="002F0BD8">
            <w:pPr>
              <w:rPr>
                <w:rFonts w:ascii="Calibri" w:hAnsi="Calibri"/>
                <w:sz w:val="18"/>
                <w:szCs w:val="18"/>
              </w:rPr>
            </w:pPr>
            <w:r w:rsidRPr="00192E52">
              <w:rPr>
                <w:rFonts w:ascii="Calibri" w:hAnsi="Calibri"/>
                <w:sz w:val="18"/>
                <w:szCs w:val="18"/>
              </w:rPr>
              <w:t>LUW, PUP</w:t>
            </w:r>
          </w:p>
        </w:tc>
      </w:tr>
      <w:tr w:rsidR="00A028D0" w:rsidRPr="00C15682" w:rsidTr="002F0BD8">
        <w:trPr>
          <w:jc w:val="center"/>
        </w:trPr>
        <w:tc>
          <w:tcPr>
            <w:tcW w:w="9308" w:type="dxa"/>
            <w:gridSpan w:val="3"/>
            <w:shd w:val="clear" w:color="auto" w:fill="FFFF99"/>
          </w:tcPr>
          <w:p w:rsidR="00A028D0" w:rsidRPr="00C10A23" w:rsidRDefault="00A028D0" w:rsidP="002F0BD8">
            <w:pPr>
              <w:jc w:val="both"/>
              <w:rPr>
                <w:rFonts w:ascii="Calibri" w:hAnsi="Calibri"/>
                <w:b/>
                <w:sz w:val="18"/>
                <w:szCs w:val="18"/>
              </w:rPr>
            </w:pPr>
            <w:r w:rsidRPr="00C10A23">
              <w:rPr>
                <w:rFonts w:ascii="Calibri" w:hAnsi="Calibri"/>
                <w:b/>
                <w:sz w:val="18"/>
                <w:szCs w:val="18"/>
              </w:rPr>
              <w:t xml:space="preserve">Cel operacyjny 1.3. Zwiększenie </w:t>
            </w:r>
            <w:r w:rsidRPr="00C10A23">
              <w:rPr>
                <w:rFonts w:ascii="Calibri" w:hAnsi="Calibri"/>
                <w:b/>
                <w:bCs/>
                <w:sz w:val="18"/>
                <w:szCs w:val="18"/>
              </w:rPr>
              <w:t>aktywności zawodowej ludności</w:t>
            </w:r>
          </w:p>
        </w:tc>
      </w:tr>
      <w:tr w:rsidR="00A028D0" w:rsidRPr="00C15682" w:rsidTr="002F0BD8">
        <w:trPr>
          <w:jc w:val="center"/>
        </w:trPr>
        <w:tc>
          <w:tcPr>
            <w:tcW w:w="969" w:type="dxa"/>
          </w:tcPr>
          <w:p w:rsidR="00A028D0" w:rsidRPr="00987786" w:rsidRDefault="00A028D0" w:rsidP="002F0BD8">
            <w:pPr>
              <w:rPr>
                <w:rFonts w:ascii="Calibri" w:hAnsi="Calibri"/>
                <w:sz w:val="18"/>
                <w:szCs w:val="18"/>
              </w:rPr>
            </w:pPr>
            <w:r w:rsidRPr="00987786">
              <w:rPr>
                <w:rFonts w:ascii="Calibri" w:hAnsi="Calibri"/>
                <w:sz w:val="18"/>
                <w:szCs w:val="18"/>
              </w:rPr>
              <w:t>1.3.1.</w:t>
            </w:r>
          </w:p>
        </w:tc>
        <w:tc>
          <w:tcPr>
            <w:tcW w:w="6946" w:type="dxa"/>
          </w:tcPr>
          <w:p w:rsidR="00A028D0" w:rsidRPr="00987786" w:rsidRDefault="00A028D0" w:rsidP="002F0BD8">
            <w:pPr>
              <w:jc w:val="both"/>
              <w:rPr>
                <w:rFonts w:ascii="Calibri" w:hAnsi="Calibri"/>
                <w:sz w:val="18"/>
                <w:szCs w:val="18"/>
              </w:rPr>
            </w:pPr>
            <w:r w:rsidRPr="00987786">
              <w:rPr>
                <w:rFonts w:ascii="Calibri" w:hAnsi="Calibri"/>
                <w:sz w:val="18"/>
                <w:szCs w:val="18"/>
              </w:rPr>
              <w:t>Aktywizacja zawodowa osób pozostających bez pracy niezarejestrowanych w powiatowych urzędach pracy</w:t>
            </w:r>
          </w:p>
        </w:tc>
        <w:tc>
          <w:tcPr>
            <w:tcW w:w="1393" w:type="dxa"/>
          </w:tcPr>
          <w:p w:rsidR="00A028D0" w:rsidRPr="00987786" w:rsidRDefault="00A028D0" w:rsidP="002F0BD8">
            <w:pPr>
              <w:rPr>
                <w:rFonts w:ascii="Calibri" w:hAnsi="Calibri"/>
                <w:sz w:val="18"/>
                <w:szCs w:val="18"/>
              </w:rPr>
            </w:pPr>
            <w:r w:rsidRPr="00987786">
              <w:rPr>
                <w:rFonts w:ascii="Calibri" w:hAnsi="Calibri"/>
                <w:sz w:val="18"/>
                <w:szCs w:val="18"/>
              </w:rPr>
              <w:t>WUP (ER)</w:t>
            </w:r>
          </w:p>
        </w:tc>
      </w:tr>
      <w:tr w:rsidR="00A028D0" w:rsidRPr="00C15682" w:rsidTr="002F0BD8">
        <w:trPr>
          <w:jc w:val="center"/>
        </w:trPr>
        <w:tc>
          <w:tcPr>
            <w:tcW w:w="969" w:type="dxa"/>
          </w:tcPr>
          <w:p w:rsidR="00A028D0" w:rsidRPr="00C12BEC" w:rsidRDefault="00A028D0" w:rsidP="002F0BD8">
            <w:pPr>
              <w:rPr>
                <w:rFonts w:ascii="Calibri" w:hAnsi="Calibri"/>
                <w:sz w:val="18"/>
                <w:szCs w:val="18"/>
              </w:rPr>
            </w:pPr>
            <w:r w:rsidRPr="00C12BEC">
              <w:rPr>
                <w:rFonts w:ascii="Calibri" w:hAnsi="Calibri"/>
                <w:sz w:val="18"/>
                <w:szCs w:val="18"/>
              </w:rPr>
              <w:t>1.3.2.</w:t>
            </w:r>
          </w:p>
        </w:tc>
        <w:tc>
          <w:tcPr>
            <w:tcW w:w="6946" w:type="dxa"/>
          </w:tcPr>
          <w:p w:rsidR="00A028D0" w:rsidRPr="00C12BEC" w:rsidRDefault="00A028D0" w:rsidP="002F0BD8">
            <w:pPr>
              <w:jc w:val="both"/>
              <w:rPr>
                <w:rFonts w:ascii="Calibri" w:hAnsi="Calibri"/>
                <w:sz w:val="18"/>
                <w:szCs w:val="18"/>
              </w:rPr>
            </w:pPr>
            <w:r w:rsidRPr="00C12BEC">
              <w:rPr>
                <w:rFonts w:ascii="Calibri" w:hAnsi="Calibri"/>
                <w:sz w:val="18"/>
                <w:szCs w:val="18"/>
              </w:rPr>
              <w:t>Wsparcie dla samozatrudnienia</w:t>
            </w:r>
          </w:p>
        </w:tc>
        <w:tc>
          <w:tcPr>
            <w:tcW w:w="1393" w:type="dxa"/>
          </w:tcPr>
          <w:p w:rsidR="00A028D0" w:rsidRPr="00C15682" w:rsidRDefault="00A028D0" w:rsidP="002F0BD8">
            <w:pPr>
              <w:rPr>
                <w:rFonts w:ascii="Calibri" w:hAnsi="Calibri"/>
                <w:sz w:val="18"/>
                <w:szCs w:val="18"/>
                <w:highlight w:val="yellow"/>
              </w:rPr>
            </w:pPr>
            <w:r>
              <w:rPr>
                <w:rFonts w:ascii="Calibri" w:hAnsi="Calibri"/>
                <w:sz w:val="18"/>
                <w:szCs w:val="18"/>
              </w:rPr>
              <w:t>ARR</w:t>
            </w:r>
          </w:p>
        </w:tc>
      </w:tr>
      <w:tr w:rsidR="00A028D0" w:rsidRPr="00C15682" w:rsidTr="002F0BD8">
        <w:trPr>
          <w:trHeight w:val="247"/>
          <w:jc w:val="center"/>
        </w:trPr>
        <w:tc>
          <w:tcPr>
            <w:tcW w:w="969" w:type="dxa"/>
          </w:tcPr>
          <w:p w:rsidR="00A028D0" w:rsidRPr="00D92C46" w:rsidRDefault="00A028D0" w:rsidP="002F0BD8">
            <w:pPr>
              <w:rPr>
                <w:rFonts w:ascii="Calibri" w:hAnsi="Calibri"/>
                <w:sz w:val="18"/>
                <w:szCs w:val="18"/>
              </w:rPr>
            </w:pPr>
            <w:r w:rsidRPr="00D92C46">
              <w:rPr>
                <w:rFonts w:ascii="Calibri" w:hAnsi="Calibri"/>
                <w:sz w:val="18"/>
                <w:szCs w:val="18"/>
              </w:rPr>
              <w:t>1.3.3.</w:t>
            </w:r>
          </w:p>
        </w:tc>
        <w:tc>
          <w:tcPr>
            <w:tcW w:w="6946" w:type="dxa"/>
          </w:tcPr>
          <w:p w:rsidR="00A028D0" w:rsidRPr="00D92C46" w:rsidRDefault="00A028D0" w:rsidP="002F0BD8">
            <w:pPr>
              <w:jc w:val="both"/>
              <w:rPr>
                <w:rFonts w:ascii="Calibri" w:hAnsi="Calibri"/>
                <w:sz w:val="18"/>
                <w:szCs w:val="18"/>
              </w:rPr>
            </w:pPr>
            <w:r w:rsidRPr="00D92C46">
              <w:rPr>
                <w:rFonts w:ascii="Calibri" w:hAnsi="Calibri"/>
                <w:sz w:val="18"/>
                <w:szCs w:val="18"/>
              </w:rPr>
              <w:t>Równość szans kobiet i mężczyzn na rynku pracy</w:t>
            </w:r>
          </w:p>
        </w:tc>
        <w:tc>
          <w:tcPr>
            <w:tcW w:w="1393" w:type="dxa"/>
          </w:tcPr>
          <w:p w:rsidR="00A028D0" w:rsidRPr="00D92C46" w:rsidRDefault="00A028D0" w:rsidP="002F0BD8">
            <w:pPr>
              <w:rPr>
                <w:rFonts w:ascii="Calibri" w:hAnsi="Calibri"/>
                <w:sz w:val="18"/>
                <w:szCs w:val="18"/>
              </w:rPr>
            </w:pPr>
            <w:r w:rsidRPr="00D92C46">
              <w:rPr>
                <w:rFonts w:ascii="Calibri" w:hAnsi="Calibri"/>
                <w:sz w:val="18"/>
                <w:szCs w:val="18"/>
              </w:rPr>
              <w:t>DFS UMWL</w:t>
            </w:r>
          </w:p>
        </w:tc>
      </w:tr>
      <w:tr w:rsidR="00A028D0" w:rsidRPr="00C15682" w:rsidTr="002F0BD8">
        <w:trPr>
          <w:jc w:val="center"/>
        </w:trPr>
        <w:tc>
          <w:tcPr>
            <w:tcW w:w="969" w:type="dxa"/>
          </w:tcPr>
          <w:p w:rsidR="00A028D0" w:rsidRPr="00420138" w:rsidRDefault="00A028D0" w:rsidP="002F0BD8">
            <w:pPr>
              <w:rPr>
                <w:rFonts w:ascii="Calibri" w:hAnsi="Calibri"/>
                <w:sz w:val="18"/>
                <w:szCs w:val="18"/>
              </w:rPr>
            </w:pPr>
            <w:r w:rsidRPr="00420138">
              <w:rPr>
                <w:rFonts w:ascii="Calibri" w:hAnsi="Calibri"/>
                <w:sz w:val="18"/>
                <w:szCs w:val="18"/>
              </w:rPr>
              <w:t>1.3.4.</w:t>
            </w:r>
          </w:p>
        </w:tc>
        <w:tc>
          <w:tcPr>
            <w:tcW w:w="6946" w:type="dxa"/>
          </w:tcPr>
          <w:p w:rsidR="00A028D0" w:rsidRPr="00420138" w:rsidRDefault="00A028D0" w:rsidP="002F0BD8">
            <w:pPr>
              <w:jc w:val="both"/>
              <w:rPr>
                <w:rFonts w:ascii="Calibri" w:hAnsi="Calibri"/>
                <w:sz w:val="18"/>
                <w:szCs w:val="18"/>
              </w:rPr>
            </w:pPr>
            <w:r w:rsidRPr="00420138">
              <w:rPr>
                <w:rFonts w:ascii="Calibri" w:hAnsi="Calibri"/>
                <w:sz w:val="18"/>
                <w:szCs w:val="18"/>
              </w:rPr>
              <w:t>Profilaktyka i rehabilitacja zdrowotna osób pracujących i powracających do pracy oraz wspieranie zdrowych i bezpiecznych miejsc pracy</w:t>
            </w:r>
          </w:p>
        </w:tc>
        <w:tc>
          <w:tcPr>
            <w:tcW w:w="1393" w:type="dxa"/>
          </w:tcPr>
          <w:p w:rsidR="00A028D0" w:rsidRPr="00420138" w:rsidRDefault="00A028D0" w:rsidP="002F0BD8">
            <w:pPr>
              <w:rPr>
                <w:rFonts w:ascii="Calibri" w:hAnsi="Calibri"/>
                <w:sz w:val="18"/>
                <w:szCs w:val="18"/>
              </w:rPr>
            </w:pPr>
            <w:r w:rsidRPr="00420138">
              <w:rPr>
                <w:rFonts w:ascii="Calibri" w:hAnsi="Calibri"/>
                <w:sz w:val="18"/>
                <w:szCs w:val="18"/>
              </w:rPr>
              <w:t>DFS UMWL</w:t>
            </w:r>
          </w:p>
        </w:tc>
      </w:tr>
      <w:tr w:rsidR="00A028D0" w:rsidRPr="00C15682" w:rsidTr="002F0BD8">
        <w:trPr>
          <w:trHeight w:val="257"/>
          <w:jc w:val="center"/>
        </w:trPr>
        <w:tc>
          <w:tcPr>
            <w:tcW w:w="969" w:type="dxa"/>
          </w:tcPr>
          <w:p w:rsidR="00A028D0" w:rsidRPr="00327925" w:rsidRDefault="00A028D0" w:rsidP="002F0BD8">
            <w:pPr>
              <w:rPr>
                <w:rFonts w:ascii="Calibri" w:hAnsi="Calibri"/>
                <w:sz w:val="18"/>
                <w:szCs w:val="18"/>
              </w:rPr>
            </w:pPr>
            <w:r w:rsidRPr="00327925">
              <w:rPr>
                <w:rFonts w:ascii="Calibri" w:hAnsi="Calibri"/>
                <w:sz w:val="18"/>
                <w:szCs w:val="18"/>
              </w:rPr>
              <w:t>1.3.5.</w:t>
            </w:r>
          </w:p>
        </w:tc>
        <w:tc>
          <w:tcPr>
            <w:tcW w:w="6946" w:type="dxa"/>
          </w:tcPr>
          <w:p w:rsidR="00A028D0" w:rsidRPr="00327925" w:rsidRDefault="00A028D0" w:rsidP="002F0BD8">
            <w:pPr>
              <w:jc w:val="both"/>
              <w:rPr>
                <w:rFonts w:ascii="Calibri" w:hAnsi="Calibri"/>
                <w:sz w:val="18"/>
                <w:szCs w:val="18"/>
              </w:rPr>
            </w:pPr>
            <w:r w:rsidRPr="00327925">
              <w:rPr>
                <w:rFonts w:ascii="Calibri" w:hAnsi="Calibri"/>
                <w:sz w:val="18"/>
                <w:szCs w:val="18"/>
              </w:rPr>
              <w:t>Rozwój sieci i usług EURES</w:t>
            </w:r>
          </w:p>
        </w:tc>
        <w:tc>
          <w:tcPr>
            <w:tcW w:w="1393" w:type="dxa"/>
          </w:tcPr>
          <w:p w:rsidR="00A028D0" w:rsidRPr="00327925" w:rsidRDefault="00A028D0" w:rsidP="002F0BD8">
            <w:pPr>
              <w:rPr>
                <w:rFonts w:ascii="Calibri" w:hAnsi="Calibri"/>
                <w:sz w:val="18"/>
                <w:szCs w:val="18"/>
              </w:rPr>
            </w:pPr>
            <w:r w:rsidRPr="00192E52">
              <w:rPr>
                <w:rFonts w:ascii="Calibri" w:hAnsi="Calibri"/>
                <w:sz w:val="18"/>
                <w:szCs w:val="18"/>
              </w:rPr>
              <w:t>WUP (</w:t>
            </w:r>
            <w:r w:rsidRPr="00192E52">
              <w:rPr>
                <w:rFonts w:ascii="Calibri" w:hAnsi="Calibri"/>
                <w:sz w:val="18"/>
                <w:szCs w:val="18"/>
                <w:lang w:val="de-DE"/>
              </w:rPr>
              <w:t>RW</w:t>
            </w:r>
            <w:r w:rsidRPr="00192E52">
              <w:rPr>
                <w:rFonts w:ascii="Calibri" w:hAnsi="Calibri"/>
                <w:sz w:val="18"/>
                <w:szCs w:val="18"/>
              </w:rPr>
              <w:t>), PUP</w:t>
            </w:r>
          </w:p>
        </w:tc>
      </w:tr>
      <w:tr w:rsidR="00A028D0" w:rsidRPr="00C15682" w:rsidTr="002F0BD8">
        <w:trPr>
          <w:trHeight w:val="276"/>
          <w:jc w:val="center"/>
        </w:trPr>
        <w:tc>
          <w:tcPr>
            <w:tcW w:w="969" w:type="dxa"/>
          </w:tcPr>
          <w:p w:rsidR="00A028D0" w:rsidRPr="00DF654E" w:rsidRDefault="00A028D0" w:rsidP="002F0BD8">
            <w:pPr>
              <w:rPr>
                <w:rFonts w:ascii="Calibri" w:hAnsi="Calibri"/>
                <w:sz w:val="18"/>
                <w:szCs w:val="18"/>
              </w:rPr>
            </w:pPr>
            <w:r w:rsidRPr="00DF654E">
              <w:rPr>
                <w:rFonts w:ascii="Calibri" w:hAnsi="Calibri"/>
                <w:sz w:val="18"/>
                <w:szCs w:val="18"/>
              </w:rPr>
              <w:t>1.3.6.</w:t>
            </w:r>
          </w:p>
        </w:tc>
        <w:tc>
          <w:tcPr>
            <w:tcW w:w="6946" w:type="dxa"/>
          </w:tcPr>
          <w:p w:rsidR="00A028D0" w:rsidRPr="00DF654E" w:rsidRDefault="00A028D0" w:rsidP="002F0BD8">
            <w:pPr>
              <w:jc w:val="both"/>
              <w:rPr>
                <w:rFonts w:ascii="Calibri" w:hAnsi="Calibri"/>
                <w:sz w:val="18"/>
                <w:szCs w:val="18"/>
              </w:rPr>
            </w:pPr>
            <w:r w:rsidRPr="00DF654E">
              <w:rPr>
                <w:rFonts w:ascii="Calibri" w:hAnsi="Calibri"/>
                <w:sz w:val="18"/>
                <w:szCs w:val="18"/>
              </w:rPr>
              <w:t>Regionalna koordynacja zabezpieczeń społecznych z tytułu bezrobocia</w:t>
            </w:r>
          </w:p>
        </w:tc>
        <w:tc>
          <w:tcPr>
            <w:tcW w:w="1393" w:type="dxa"/>
          </w:tcPr>
          <w:p w:rsidR="00A028D0" w:rsidRPr="00DF654E" w:rsidRDefault="00A028D0" w:rsidP="002F0BD8">
            <w:pPr>
              <w:rPr>
                <w:rFonts w:ascii="Calibri" w:hAnsi="Calibri"/>
                <w:sz w:val="18"/>
                <w:szCs w:val="18"/>
              </w:rPr>
            </w:pPr>
            <w:r w:rsidRPr="00DF654E">
              <w:rPr>
                <w:rFonts w:ascii="Calibri" w:hAnsi="Calibri"/>
                <w:sz w:val="18"/>
                <w:szCs w:val="18"/>
              </w:rPr>
              <w:t>WUP (RW)</w:t>
            </w:r>
          </w:p>
        </w:tc>
      </w:tr>
      <w:tr w:rsidR="00A028D0" w:rsidRPr="00C15682" w:rsidTr="002F0BD8">
        <w:trPr>
          <w:trHeight w:val="123"/>
          <w:jc w:val="center"/>
        </w:trPr>
        <w:tc>
          <w:tcPr>
            <w:tcW w:w="969" w:type="dxa"/>
          </w:tcPr>
          <w:p w:rsidR="00A028D0" w:rsidRPr="00305710" w:rsidRDefault="00A028D0" w:rsidP="002F0BD8">
            <w:pPr>
              <w:rPr>
                <w:rFonts w:ascii="Calibri" w:hAnsi="Calibri"/>
                <w:sz w:val="18"/>
                <w:szCs w:val="18"/>
              </w:rPr>
            </w:pPr>
            <w:r w:rsidRPr="00305710">
              <w:rPr>
                <w:rFonts w:ascii="Calibri" w:hAnsi="Calibri"/>
                <w:sz w:val="18"/>
                <w:szCs w:val="18"/>
              </w:rPr>
              <w:t>1.3.7.</w:t>
            </w:r>
          </w:p>
        </w:tc>
        <w:tc>
          <w:tcPr>
            <w:tcW w:w="6946" w:type="dxa"/>
          </w:tcPr>
          <w:p w:rsidR="00A028D0" w:rsidRPr="00305710" w:rsidRDefault="00A028D0" w:rsidP="002F0BD8">
            <w:pPr>
              <w:jc w:val="both"/>
              <w:rPr>
                <w:rFonts w:ascii="Calibri" w:hAnsi="Calibri"/>
                <w:sz w:val="18"/>
                <w:szCs w:val="18"/>
              </w:rPr>
            </w:pPr>
            <w:r w:rsidRPr="00305710">
              <w:rPr>
                <w:rFonts w:ascii="Calibri" w:hAnsi="Calibri"/>
                <w:sz w:val="18"/>
                <w:szCs w:val="18"/>
              </w:rPr>
              <w:t>Udzielanie przez Sieci PIFE w województwie lubuskim informacji o Funduszach Europejskich</w:t>
            </w:r>
          </w:p>
        </w:tc>
        <w:tc>
          <w:tcPr>
            <w:tcW w:w="1393" w:type="dxa"/>
          </w:tcPr>
          <w:p w:rsidR="00A028D0" w:rsidRPr="00305710" w:rsidRDefault="00A028D0" w:rsidP="002F0BD8">
            <w:pPr>
              <w:rPr>
                <w:rFonts w:ascii="Calibri" w:hAnsi="Calibri"/>
                <w:sz w:val="18"/>
                <w:szCs w:val="18"/>
              </w:rPr>
            </w:pPr>
            <w:r w:rsidRPr="00305710">
              <w:rPr>
                <w:rFonts w:ascii="Calibri" w:hAnsi="Calibri"/>
                <w:sz w:val="18"/>
                <w:szCs w:val="18"/>
                <w:lang w:val="de-DE"/>
              </w:rPr>
              <w:t>DR UMWL</w:t>
            </w:r>
          </w:p>
        </w:tc>
      </w:tr>
      <w:tr w:rsidR="00A028D0" w:rsidRPr="00C15682" w:rsidTr="002F0BD8">
        <w:trPr>
          <w:trHeight w:val="47"/>
          <w:jc w:val="center"/>
        </w:trPr>
        <w:tc>
          <w:tcPr>
            <w:tcW w:w="9308" w:type="dxa"/>
            <w:gridSpan w:val="3"/>
            <w:shd w:val="clear" w:color="auto" w:fill="FFFF99"/>
            <w:vAlign w:val="center"/>
          </w:tcPr>
          <w:p w:rsidR="00A028D0" w:rsidRPr="00C15682" w:rsidRDefault="00A028D0" w:rsidP="002F0BD8">
            <w:pPr>
              <w:jc w:val="both"/>
              <w:rPr>
                <w:rFonts w:ascii="Calibri" w:hAnsi="Calibri"/>
                <w:sz w:val="18"/>
                <w:szCs w:val="18"/>
                <w:highlight w:val="yellow"/>
              </w:rPr>
            </w:pPr>
            <w:r w:rsidRPr="005B589A">
              <w:rPr>
                <w:rFonts w:ascii="Calibri" w:hAnsi="Calibri"/>
                <w:b/>
                <w:sz w:val="18"/>
                <w:szCs w:val="18"/>
              </w:rPr>
              <w:t xml:space="preserve">Cel operacyjny 1.4. </w:t>
            </w:r>
            <w:r w:rsidRPr="005B589A">
              <w:rPr>
                <w:rFonts w:ascii="Calibri" w:hAnsi="Calibri"/>
                <w:b/>
                <w:bCs/>
                <w:sz w:val="18"/>
                <w:szCs w:val="18"/>
              </w:rPr>
              <w:t>Rozwój mechanizmów stabilizujących rynek pracy</w:t>
            </w:r>
          </w:p>
        </w:tc>
      </w:tr>
      <w:tr w:rsidR="00A028D0" w:rsidRPr="00C15682" w:rsidTr="002F0BD8">
        <w:trPr>
          <w:trHeight w:val="270"/>
          <w:jc w:val="center"/>
        </w:trPr>
        <w:tc>
          <w:tcPr>
            <w:tcW w:w="969" w:type="dxa"/>
          </w:tcPr>
          <w:p w:rsidR="00A028D0" w:rsidRPr="00C53B96" w:rsidRDefault="00A028D0" w:rsidP="002F0BD8">
            <w:pPr>
              <w:rPr>
                <w:rFonts w:ascii="Calibri" w:hAnsi="Calibri"/>
                <w:sz w:val="18"/>
                <w:szCs w:val="18"/>
              </w:rPr>
            </w:pPr>
            <w:r w:rsidRPr="00C53B96">
              <w:rPr>
                <w:rFonts w:ascii="Calibri" w:hAnsi="Calibri"/>
                <w:sz w:val="18"/>
                <w:szCs w:val="18"/>
              </w:rPr>
              <w:t>1.4.1.</w:t>
            </w:r>
          </w:p>
        </w:tc>
        <w:tc>
          <w:tcPr>
            <w:tcW w:w="6946" w:type="dxa"/>
          </w:tcPr>
          <w:p w:rsidR="00A028D0" w:rsidRPr="00C53B96" w:rsidRDefault="00A028D0" w:rsidP="002F0BD8">
            <w:pPr>
              <w:jc w:val="both"/>
              <w:rPr>
                <w:rFonts w:ascii="Calibri" w:hAnsi="Calibri"/>
                <w:sz w:val="18"/>
                <w:szCs w:val="18"/>
              </w:rPr>
            </w:pPr>
            <w:r w:rsidRPr="00C53B96">
              <w:rPr>
                <w:rFonts w:ascii="Calibri" w:hAnsi="Calibri"/>
                <w:sz w:val="18"/>
                <w:szCs w:val="18"/>
              </w:rPr>
              <w:t>W</w:t>
            </w:r>
            <w:r>
              <w:rPr>
                <w:rFonts w:ascii="Calibri" w:hAnsi="Calibri"/>
                <w:sz w:val="18"/>
                <w:szCs w:val="18"/>
              </w:rPr>
              <w:t>sparcie pracowników w razie nie</w:t>
            </w:r>
            <w:r w:rsidRPr="00C53B96">
              <w:rPr>
                <w:rFonts w:ascii="Calibri" w:hAnsi="Calibri"/>
                <w:sz w:val="18"/>
                <w:szCs w:val="18"/>
              </w:rPr>
              <w:t>wypłacalności pracodawcy</w:t>
            </w:r>
          </w:p>
        </w:tc>
        <w:tc>
          <w:tcPr>
            <w:tcW w:w="1393" w:type="dxa"/>
          </w:tcPr>
          <w:p w:rsidR="00A028D0" w:rsidRPr="00C53B96" w:rsidRDefault="00A028D0" w:rsidP="002F0BD8">
            <w:pPr>
              <w:rPr>
                <w:rFonts w:ascii="Calibri" w:hAnsi="Calibri"/>
                <w:sz w:val="18"/>
                <w:szCs w:val="18"/>
              </w:rPr>
            </w:pPr>
            <w:r w:rsidRPr="00C53B96">
              <w:rPr>
                <w:rFonts w:ascii="Calibri" w:hAnsi="Calibri"/>
                <w:sz w:val="18"/>
                <w:szCs w:val="18"/>
              </w:rPr>
              <w:t>WUP (RF)</w:t>
            </w:r>
          </w:p>
        </w:tc>
      </w:tr>
      <w:tr w:rsidR="00A028D0" w:rsidRPr="00C15682" w:rsidTr="002F0BD8">
        <w:trPr>
          <w:trHeight w:val="270"/>
          <w:jc w:val="center"/>
        </w:trPr>
        <w:tc>
          <w:tcPr>
            <w:tcW w:w="969" w:type="dxa"/>
          </w:tcPr>
          <w:p w:rsidR="00A028D0" w:rsidRPr="00507DC3" w:rsidRDefault="00A028D0" w:rsidP="002F0BD8">
            <w:pPr>
              <w:rPr>
                <w:rFonts w:ascii="Calibri" w:hAnsi="Calibri"/>
                <w:sz w:val="18"/>
                <w:szCs w:val="18"/>
              </w:rPr>
            </w:pPr>
            <w:r w:rsidRPr="00507DC3">
              <w:rPr>
                <w:rFonts w:ascii="Calibri" w:hAnsi="Calibri"/>
                <w:sz w:val="18"/>
                <w:szCs w:val="18"/>
              </w:rPr>
              <w:t>1.4.2.</w:t>
            </w:r>
          </w:p>
        </w:tc>
        <w:tc>
          <w:tcPr>
            <w:tcW w:w="6946" w:type="dxa"/>
          </w:tcPr>
          <w:p w:rsidR="00A028D0" w:rsidRPr="00507DC3" w:rsidRDefault="00A028D0" w:rsidP="002F0BD8">
            <w:pPr>
              <w:jc w:val="both"/>
              <w:rPr>
                <w:rFonts w:ascii="Calibri" w:hAnsi="Calibri"/>
                <w:sz w:val="18"/>
                <w:szCs w:val="18"/>
              </w:rPr>
            </w:pPr>
            <w:r w:rsidRPr="00507DC3">
              <w:rPr>
                <w:rFonts w:ascii="Calibri" w:hAnsi="Calibri"/>
                <w:sz w:val="18"/>
                <w:szCs w:val="18"/>
              </w:rPr>
              <w:t>Pomoc w utrzymaniu miejsc pracy w przypadku nieobecności pracownika lub zniszczeń spowodowanych powodzią</w:t>
            </w:r>
          </w:p>
        </w:tc>
        <w:tc>
          <w:tcPr>
            <w:tcW w:w="1393" w:type="dxa"/>
          </w:tcPr>
          <w:p w:rsidR="00A028D0" w:rsidRPr="00507DC3" w:rsidRDefault="00A028D0" w:rsidP="002F0BD8">
            <w:pPr>
              <w:rPr>
                <w:rFonts w:ascii="Calibri" w:hAnsi="Calibri"/>
                <w:sz w:val="18"/>
                <w:szCs w:val="18"/>
              </w:rPr>
            </w:pPr>
            <w:r w:rsidRPr="00507DC3">
              <w:rPr>
                <w:rFonts w:ascii="Calibri" w:hAnsi="Calibri"/>
                <w:sz w:val="18"/>
                <w:szCs w:val="18"/>
              </w:rPr>
              <w:t>WUP (RF)</w:t>
            </w:r>
          </w:p>
        </w:tc>
      </w:tr>
      <w:tr w:rsidR="00A028D0" w:rsidRPr="00C15682" w:rsidTr="002F0BD8">
        <w:trPr>
          <w:trHeight w:val="270"/>
          <w:jc w:val="center"/>
        </w:trPr>
        <w:tc>
          <w:tcPr>
            <w:tcW w:w="969" w:type="dxa"/>
          </w:tcPr>
          <w:p w:rsidR="00A028D0" w:rsidRPr="000B2E01" w:rsidRDefault="00A028D0" w:rsidP="002F0BD8">
            <w:pPr>
              <w:rPr>
                <w:rFonts w:ascii="Calibri" w:hAnsi="Calibri"/>
                <w:sz w:val="18"/>
                <w:szCs w:val="18"/>
              </w:rPr>
            </w:pPr>
            <w:r w:rsidRPr="000B2E01">
              <w:rPr>
                <w:rFonts w:ascii="Calibri" w:hAnsi="Calibri"/>
                <w:sz w:val="18"/>
                <w:szCs w:val="18"/>
              </w:rPr>
              <w:t>1.4.3.</w:t>
            </w:r>
          </w:p>
        </w:tc>
        <w:tc>
          <w:tcPr>
            <w:tcW w:w="6946" w:type="dxa"/>
          </w:tcPr>
          <w:p w:rsidR="00A028D0" w:rsidRPr="00192E52" w:rsidRDefault="00A028D0" w:rsidP="002F0BD8">
            <w:pPr>
              <w:jc w:val="both"/>
              <w:rPr>
                <w:rFonts w:ascii="Calibri" w:hAnsi="Calibri"/>
                <w:sz w:val="18"/>
                <w:szCs w:val="18"/>
              </w:rPr>
            </w:pPr>
            <w:r w:rsidRPr="00192E52">
              <w:rPr>
                <w:rFonts w:ascii="Calibri" w:hAnsi="Calibri"/>
                <w:sz w:val="18"/>
                <w:szCs w:val="18"/>
              </w:rPr>
              <w:t>Przeciwdziałanie skutkom zwolnień grupowych o znaczeniu ponadlokalnym</w:t>
            </w:r>
          </w:p>
        </w:tc>
        <w:tc>
          <w:tcPr>
            <w:tcW w:w="1393" w:type="dxa"/>
          </w:tcPr>
          <w:p w:rsidR="00A028D0" w:rsidRPr="00192E52" w:rsidRDefault="00A028D0" w:rsidP="002F0BD8">
            <w:pPr>
              <w:rPr>
                <w:rFonts w:ascii="Calibri" w:hAnsi="Calibri"/>
                <w:sz w:val="18"/>
                <w:szCs w:val="18"/>
                <w:lang w:val="de-DE"/>
              </w:rPr>
            </w:pPr>
            <w:r w:rsidRPr="00192E52">
              <w:rPr>
                <w:rFonts w:ascii="Calibri" w:hAnsi="Calibri"/>
                <w:sz w:val="18"/>
                <w:szCs w:val="18"/>
                <w:lang w:val="de-DE"/>
              </w:rPr>
              <w:t>PUP, WUP (RP)</w:t>
            </w:r>
          </w:p>
        </w:tc>
      </w:tr>
      <w:tr w:rsidR="00A028D0" w:rsidRPr="00C15682" w:rsidTr="002F0BD8">
        <w:trPr>
          <w:trHeight w:val="268"/>
          <w:jc w:val="center"/>
        </w:trPr>
        <w:tc>
          <w:tcPr>
            <w:tcW w:w="9308" w:type="dxa"/>
            <w:gridSpan w:val="3"/>
            <w:shd w:val="clear" w:color="auto" w:fill="CCFFCC"/>
            <w:vAlign w:val="center"/>
          </w:tcPr>
          <w:p w:rsidR="00A028D0" w:rsidRPr="00CA00FC" w:rsidRDefault="00A028D0" w:rsidP="002F0BD8">
            <w:pPr>
              <w:jc w:val="both"/>
              <w:rPr>
                <w:rFonts w:ascii="Calibri" w:hAnsi="Calibri"/>
                <w:sz w:val="18"/>
                <w:szCs w:val="18"/>
              </w:rPr>
            </w:pPr>
            <w:r w:rsidRPr="00CA00FC">
              <w:rPr>
                <w:rFonts w:ascii="Calibri" w:hAnsi="Calibri"/>
                <w:b/>
                <w:sz w:val="18"/>
                <w:szCs w:val="18"/>
              </w:rPr>
              <w:t>Priorytet 2. Dostosowywanie kwalifikacji kadr do zmieniających się potrzeb rynku pracy</w:t>
            </w:r>
          </w:p>
        </w:tc>
      </w:tr>
      <w:tr w:rsidR="00A028D0" w:rsidRPr="00C15682" w:rsidTr="002F0BD8">
        <w:trPr>
          <w:jc w:val="center"/>
        </w:trPr>
        <w:tc>
          <w:tcPr>
            <w:tcW w:w="9308" w:type="dxa"/>
            <w:gridSpan w:val="3"/>
            <w:shd w:val="clear" w:color="auto" w:fill="FFFF99"/>
          </w:tcPr>
          <w:p w:rsidR="00A028D0" w:rsidRPr="00CA00FC" w:rsidRDefault="00A028D0" w:rsidP="002F0BD8">
            <w:pPr>
              <w:jc w:val="both"/>
              <w:rPr>
                <w:rFonts w:ascii="Calibri" w:hAnsi="Calibri"/>
                <w:sz w:val="18"/>
                <w:szCs w:val="18"/>
              </w:rPr>
            </w:pPr>
            <w:r w:rsidRPr="00CA00FC">
              <w:rPr>
                <w:rFonts w:ascii="Calibri" w:hAnsi="Calibri"/>
                <w:b/>
                <w:sz w:val="18"/>
                <w:szCs w:val="18"/>
              </w:rPr>
              <w:t xml:space="preserve">Cel operacyjny 2.1. </w:t>
            </w:r>
            <w:r w:rsidRPr="00CA00FC">
              <w:rPr>
                <w:rFonts w:ascii="Calibri" w:hAnsi="Calibri"/>
                <w:b/>
                <w:bCs/>
                <w:sz w:val="18"/>
                <w:szCs w:val="18"/>
              </w:rPr>
              <w:t>Upowszechnianie informacji o możliwościach kształcenia zawodowego</w:t>
            </w:r>
          </w:p>
        </w:tc>
      </w:tr>
      <w:tr w:rsidR="00A028D0" w:rsidRPr="00C15682" w:rsidTr="002F0BD8">
        <w:trPr>
          <w:jc w:val="center"/>
        </w:trPr>
        <w:tc>
          <w:tcPr>
            <w:tcW w:w="969" w:type="dxa"/>
          </w:tcPr>
          <w:p w:rsidR="00A028D0" w:rsidRPr="00CA00FC" w:rsidRDefault="00A028D0" w:rsidP="002F0BD8">
            <w:pPr>
              <w:rPr>
                <w:rFonts w:ascii="Calibri" w:hAnsi="Calibri"/>
                <w:sz w:val="18"/>
                <w:szCs w:val="18"/>
              </w:rPr>
            </w:pPr>
            <w:r w:rsidRPr="00CA00FC">
              <w:rPr>
                <w:rFonts w:ascii="Calibri" w:hAnsi="Calibri"/>
                <w:sz w:val="18"/>
                <w:szCs w:val="18"/>
              </w:rPr>
              <w:t>2.1.1.</w:t>
            </w:r>
          </w:p>
        </w:tc>
        <w:tc>
          <w:tcPr>
            <w:tcW w:w="6946" w:type="dxa"/>
          </w:tcPr>
          <w:p w:rsidR="00A028D0" w:rsidRPr="00CA00FC" w:rsidRDefault="00A028D0" w:rsidP="002F0BD8">
            <w:pPr>
              <w:jc w:val="both"/>
              <w:rPr>
                <w:rFonts w:ascii="Calibri" w:hAnsi="Calibri"/>
                <w:sz w:val="18"/>
                <w:szCs w:val="18"/>
              </w:rPr>
            </w:pPr>
            <w:r w:rsidRPr="00CA00FC">
              <w:rPr>
                <w:rFonts w:ascii="Calibri" w:hAnsi="Calibri"/>
                <w:sz w:val="18"/>
                <w:szCs w:val="18"/>
              </w:rPr>
              <w:t>Upowszechnianie informacji na temat dostępu do usług poradnictwa zawodowego, w tym poprzez opracowywanie, gromadzenie i upowszechnianie informacji zawodowej</w:t>
            </w:r>
          </w:p>
        </w:tc>
        <w:tc>
          <w:tcPr>
            <w:tcW w:w="1393" w:type="dxa"/>
          </w:tcPr>
          <w:p w:rsidR="00A028D0" w:rsidRPr="00CA00FC" w:rsidRDefault="00A028D0" w:rsidP="002F0BD8">
            <w:pPr>
              <w:rPr>
                <w:rFonts w:ascii="Calibri" w:hAnsi="Calibri"/>
                <w:sz w:val="18"/>
                <w:szCs w:val="18"/>
              </w:rPr>
            </w:pPr>
            <w:r w:rsidRPr="00CA00FC">
              <w:rPr>
                <w:rFonts w:ascii="Calibri" w:hAnsi="Calibri"/>
                <w:sz w:val="18"/>
                <w:szCs w:val="18"/>
              </w:rPr>
              <w:t>WUP (RZ)</w:t>
            </w:r>
          </w:p>
        </w:tc>
      </w:tr>
      <w:tr w:rsidR="00A028D0" w:rsidRPr="00C15682" w:rsidTr="002F0BD8">
        <w:trPr>
          <w:trHeight w:val="243"/>
          <w:jc w:val="center"/>
        </w:trPr>
        <w:tc>
          <w:tcPr>
            <w:tcW w:w="969" w:type="dxa"/>
          </w:tcPr>
          <w:p w:rsidR="00A028D0" w:rsidRPr="00391420" w:rsidRDefault="00A028D0" w:rsidP="002F0BD8">
            <w:pPr>
              <w:rPr>
                <w:rFonts w:ascii="Calibri" w:hAnsi="Calibri"/>
                <w:sz w:val="18"/>
                <w:szCs w:val="18"/>
              </w:rPr>
            </w:pPr>
            <w:r w:rsidRPr="00391420">
              <w:rPr>
                <w:rFonts w:ascii="Calibri" w:hAnsi="Calibri"/>
                <w:sz w:val="18"/>
                <w:szCs w:val="18"/>
              </w:rPr>
              <w:t>2.1.2.</w:t>
            </w:r>
          </w:p>
        </w:tc>
        <w:tc>
          <w:tcPr>
            <w:tcW w:w="6946" w:type="dxa"/>
          </w:tcPr>
          <w:p w:rsidR="00A028D0" w:rsidRPr="00192E52" w:rsidRDefault="00A028D0" w:rsidP="002F0BD8">
            <w:pPr>
              <w:jc w:val="both"/>
              <w:rPr>
                <w:rFonts w:ascii="Calibri" w:hAnsi="Calibri"/>
                <w:sz w:val="18"/>
                <w:szCs w:val="18"/>
              </w:rPr>
            </w:pPr>
            <w:r w:rsidRPr="00192E52">
              <w:rPr>
                <w:rFonts w:ascii="Calibri" w:hAnsi="Calibri"/>
                <w:sz w:val="18"/>
                <w:szCs w:val="18"/>
              </w:rPr>
              <w:t>Informacja i poradnictwo zawodowe dla osób poszukujących pracy</w:t>
            </w:r>
          </w:p>
        </w:tc>
        <w:tc>
          <w:tcPr>
            <w:tcW w:w="1393" w:type="dxa"/>
          </w:tcPr>
          <w:p w:rsidR="00A028D0" w:rsidRPr="00192E52" w:rsidRDefault="00A028D0" w:rsidP="002F0BD8">
            <w:pPr>
              <w:rPr>
                <w:rFonts w:ascii="Calibri" w:hAnsi="Calibri"/>
                <w:sz w:val="18"/>
                <w:szCs w:val="18"/>
              </w:rPr>
            </w:pPr>
            <w:r w:rsidRPr="00192E52">
              <w:rPr>
                <w:rFonts w:ascii="Calibri" w:hAnsi="Calibri"/>
                <w:sz w:val="18"/>
                <w:szCs w:val="18"/>
              </w:rPr>
              <w:t>PUP, WUP (RP)</w:t>
            </w:r>
          </w:p>
        </w:tc>
      </w:tr>
      <w:tr w:rsidR="00A028D0" w:rsidRPr="00C15682" w:rsidTr="002F0BD8">
        <w:trPr>
          <w:trHeight w:val="285"/>
          <w:jc w:val="center"/>
        </w:trPr>
        <w:tc>
          <w:tcPr>
            <w:tcW w:w="969" w:type="dxa"/>
          </w:tcPr>
          <w:p w:rsidR="00A028D0" w:rsidRPr="00481706" w:rsidRDefault="00A028D0" w:rsidP="002F0BD8">
            <w:pPr>
              <w:rPr>
                <w:rFonts w:ascii="Calibri" w:hAnsi="Calibri"/>
                <w:sz w:val="18"/>
                <w:szCs w:val="18"/>
              </w:rPr>
            </w:pPr>
            <w:r w:rsidRPr="00481706">
              <w:rPr>
                <w:rFonts w:ascii="Calibri" w:hAnsi="Calibri"/>
                <w:sz w:val="18"/>
                <w:szCs w:val="18"/>
              </w:rPr>
              <w:t>2.1.3.</w:t>
            </w:r>
          </w:p>
        </w:tc>
        <w:tc>
          <w:tcPr>
            <w:tcW w:w="6946" w:type="dxa"/>
          </w:tcPr>
          <w:p w:rsidR="00A028D0" w:rsidRPr="00481706" w:rsidRDefault="00A028D0" w:rsidP="002F0BD8">
            <w:pPr>
              <w:jc w:val="both"/>
              <w:rPr>
                <w:rFonts w:ascii="Calibri" w:hAnsi="Calibri"/>
                <w:sz w:val="18"/>
                <w:szCs w:val="18"/>
              </w:rPr>
            </w:pPr>
            <w:r w:rsidRPr="00481706">
              <w:rPr>
                <w:rFonts w:ascii="Calibri" w:hAnsi="Calibri"/>
                <w:sz w:val="18"/>
                <w:szCs w:val="18"/>
              </w:rPr>
              <w:t>Utworzenie na stronie internetowej Kuratorium Oświaty punktu informacyjno-konsultacyjnego dla rodziców uczniów klas VIII szkoły podstawowej oraz klas III gimnazjum</w:t>
            </w:r>
          </w:p>
        </w:tc>
        <w:tc>
          <w:tcPr>
            <w:tcW w:w="1393" w:type="dxa"/>
          </w:tcPr>
          <w:p w:rsidR="00A028D0" w:rsidRPr="00481706" w:rsidRDefault="00A028D0" w:rsidP="002F0BD8">
            <w:pPr>
              <w:rPr>
                <w:rFonts w:ascii="Calibri" w:hAnsi="Calibri"/>
                <w:sz w:val="18"/>
                <w:szCs w:val="18"/>
              </w:rPr>
            </w:pPr>
            <w:r w:rsidRPr="00481706">
              <w:rPr>
                <w:rFonts w:ascii="Calibri" w:hAnsi="Calibri"/>
                <w:sz w:val="18"/>
                <w:szCs w:val="18"/>
              </w:rPr>
              <w:t>LKO</w:t>
            </w:r>
          </w:p>
        </w:tc>
      </w:tr>
      <w:tr w:rsidR="00A028D0" w:rsidRPr="00C15682" w:rsidTr="002F0BD8">
        <w:trPr>
          <w:jc w:val="center"/>
        </w:trPr>
        <w:tc>
          <w:tcPr>
            <w:tcW w:w="969" w:type="dxa"/>
          </w:tcPr>
          <w:p w:rsidR="00A028D0" w:rsidRPr="00AA0A69" w:rsidRDefault="00A028D0" w:rsidP="002F0BD8">
            <w:pPr>
              <w:rPr>
                <w:rFonts w:ascii="Calibri" w:hAnsi="Calibri"/>
                <w:sz w:val="18"/>
                <w:szCs w:val="18"/>
              </w:rPr>
            </w:pPr>
            <w:r w:rsidRPr="00AA0A69">
              <w:rPr>
                <w:rFonts w:ascii="Calibri" w:hAnsi="Calibri"/>
                <w:sz w:val="18"/>
                <w:szCs w:val="18"/>
              </w:rPr>
              <w:t>2.1.4.</w:t>
            </w:r>
          </w:p>
        </w:tc>
        <w:tc>
          <w:tcPr>
            <w:tcW w:w="6946" w:type="dxa"/>
          </w:tcPr>
          <w:p w:rsidR="00A028D0" w:rsidRPr="00AA0A69" w:rsidRDefault="00A028D0" w:rsidP="002F0BD8">
            <w:pPr>
              <w:jc w:val="both"/>
              <w:rPr>
                <w:rFonts w:ascii="Calibri" w:hAnsi="Calibri" w:cs="Calibri"/>
                <w:sz w:val="18"/>
                <w:szCs w:val="18"/>
              </w:rPr>
            </w:pPr>
            <w:r w:rsidRPr="00AA0A69">
              <w:rPr>
                <w:rFonts w:ascii="Calibri" w:hAnsi="Calibri" w:cs="Calibri"/>
                <w:sz w:val="18"/>
                <w:szCs w:val="18"/>
              </w:rPr>
              <w:t>Promowanie założeń reformy edukacji, ze szczególnym uwzględnieniem zmian w kształceniu zawodowym</w:t>
            </w:r>
          </w:p>
        </w:tc>
        <w:tc>
          <w:tcPr>
            <w:tcW w:w="1393" w:type="dxa"/>
          </w:tcPr>
          <w:p w:rsidR="00A028D0" w:rsidRPr="00AA0A69" w:rsidRDefault="00A028D0" w:rsidP="002F0BD8">
            <w:pPr>
              <w:rPr>
                <w:rFonts w:ascii="Calibri" w:hAnsi="Calibri"/>
                <w:sz w:val="18"/>
                <w:szCs w:val="18"/>
              </w:rPr>
            </w:pPr>
            <w:r w:rsidRPr="00AA0A69">
              <w:rPr>
                <w:rFonts w:ascii="Calibri" w:hAnsi="Calibri"/>
                <w:sz w:val="18"/>
                <w:szCs w:val="18"/>
              </w:rPr>
              <w:t>LKO</w:t>
            </w:r>
          </w:p>
        </w:tc>
      </w:tr>
      <w:tr w:rsidR="00A028D0" w:rsidRPr="00C15682" w:rsidTr="002F0BD8">
        <w:trPr>
          <w:jc w:val="center"/>
        </w:trPr>
        <w:tc>
          <w:tcPr>
            <w:tcW w:w="969" w:type="dxa"/>
          </w:tcPr>
          <w:p w:rsidR="00A028D0" w:rsidRPr="004528C2" w:rsidRDefault="00A028D0" w:rsidP="002F0BD8">
            <w:pPr>
              <w:rPr>
                <w:rFonts w:ascii="Calibri" w:hAnsi="Calibri"/>
                <w:sz w:val="18"/>
                <w:szCs w:val="18"/>
              </w:rPr>
            </w:pPr>
            <w:r w:rsidRPr="004528C2">
              <w:rPr>
                <w:rFonts w:ascii="Calibri" w:hAnsi="Calibri"/>
                <w:sz w:val="18"/>
                <w:szCs w:val="18"/>
              </w:rPr>
              <w:t>2.1.5.</w:t>
            </w:r>
          </w:p>
        </w:tc>
        <w:tc>
          <w:tcPr>
            <w:tcW w:w="6946" w:type="dxa"/>
          </w:tcPr>
          <w:p w:rsidR="00A028D0" w:rsidRPr="004528C2" w:rsidRDefault="00A028D0" w:rsidP="002F0BD8">
            <w:pPr>
              <w:jc w:val="both"/>
              <w:rPr>
                <w:rFonts w:ascii="Calibri" w:hAnsi="Calibri"/>
                <w:sz w:val="18"/>
                <w:szCs w:val="18"/>
              </w:rPr>
            </w:pPr>
            <w:r w:rsidRPr="004528C2">
              <w:rPr>
                <w:rFonts w:ascii="Calibri" w:hAnsi="Calibri" w:cs="Calibri"/>
                <w:sz w:val="18"/>
                <w:szCs w:val="18"/>
              </w:rPr>
              <w:t>Zapewnienie dostępu do informacji o aktualnych potrzebach na rynku pracy w województwie oraz możliwościach zdobywania nowych kwalifikacji zawodowych</w:t>
            </w:r>
          </w:p>
        </w:tc>
        <w:tc>
          <w:tcPr>
            <w:tcW w:w="1393" w:type="dxa"/>
          </w:tcPr>
          <w:p w:rsidR="00A028D0" w:rsidRPr="004528C2" w:rsidRDefault="00A028D0" w:rsidP="002F0BD8">
            <w:pPr>
              <w:rPr>
                <w:rFonts w:ascii="Calibri" w:hAnsi="Calibri"/>
                <w:sz w:val="18"/>
                <w:szCs w:val="18"/>
              </w:rPr>
            </w:pPr>
            <w:r w:rsidRPr="004528C2">
              <w:rPr>
                <w:rFonts w:ascii="Calibri" w:hAnsi="Calibri"/>
                <w:sz w:val="18"/>
                <w:szCs w:val="18"/>
              </w:rPr>
              <w:t>DS UM</w:t>
            </w:r>
            <w:r w:rsidRPr="004528C2">
              <w:rPr>
                <w:rFonts w:ascii="Calibri" w:hAnsi="Calibri"/>
                <w:sz w:val="18"/>
                <w:szCs w:val="18"/>
                <w:lang w:val="de-DE"/>
              </w:rPr>
              <w:t>WL</w:t>
            </w:r>
          </w:p>
        </w:tc>
      </w:tr>
      <w:tr w:rsidR="00A028D0" w:rsidRPr="00C15682" w:rsidTr="002F0BD8">
        <w:trPr>
          <w:trHeight w:val="246"/>
          <w:jc w:val="center"/>
        </w:trPr>
        <w:tc>
          <w:tcPr>
            <w:tcW w:w="9308" w:type="dxa"/>
            <w:gridSpan w:val="3"/>
            <w:shd w:val="clear" w:color="auto" w:fill="FFFF99"/>
            <w:vAlign w:val="center"/>
          </w:tcPr>
          <w:p w:rsidR="00A028D0" w:rsidRPr="00C15682" w:rsidRDefault="00A028D0" w:rsidP="002F0BD8">
            <w:pPr>
              <w:jc w:val="both"/>
              <w:rPr>
                <w:rFonts w:ascii="Calibri" w:hAnsi="Calibri"/>
                <w:sz w:val="18"/>
                <w:szCs w:val="18"/>
                <w:highlight w:val="yellow"/>
              </w:rPr>
            </w:pPr>
            <w:r w:rsidRPr="003C5E63">
              <w:rPr>
                <w:rFonts w:ascii="Calibri" w:hAnsi="Calibri"/>
                <w:b/>
                <w:sz w:val="18"/>
                <w:szCs w:val="18"/>
              </w:rPr>
              <w:t xml:space="preserve">Cel operacyjny 2.2. </w:t>
            </w:r>
            <w:r w:rsidRPr="003C5E63">
              <w:rPr>
                <w:rFonts w:ascii="Calibri" w:hAnsi="Calibri"/>
                <w:b/>
                <w:bCs/>
                <w:sz w:val="18"/>
                <w:szCs w:val="18"/>
              </w:rPr>
              <w:t>Poprawa dostosowywania kierunków kształcenia do potrzeb pracodawców, ze szczególnym uwzględnieniem potrzeb wynikających z wdrażania innowacji w gospodarce</w:t>
            </w:r>
          </w:p>
        </w:tc>
      </w:tr>
      <w:tr w:rsidR="00A028D0" w:rsidRPr="00C15682" w:rsidTr="002F0BD8">
        <w:trPr>
          <w:jc w:val="center"/>
        </w:trPr>
        <w:tc>
          <w:tcPr>
            <w:tcW w:w="969" w:type="dxa"/>
          </w:tcPr>
          <w:p w:rsidR="00A028D0" w:rsidRPr="007D4BB5" w:rsidRDefault="00A028D0" w:rsidP="002F0BD8">
            <w:pPr>
              <w:jc w:val="both"/>
              <w:rPr>
                <w:rFonts w:ascii="Calibri" w:hAnsi="Calibri"/>
                <w:sz w:val="18"/>
                <w:szCs w:val="18"/>
              </w:rPr>
            </w:pPr>
            <w:r w:rsidRPr="007D4BB5">
              <w:rPr>
                <w:rFonts w:ascii="Calibri" w:hAnsi="Calibri"/>
                <w:sz w:val="18"/>
                <w:szCs w:val="18"/>
              </w:rPr>
              <w:t>2.2.1.</w:t>
            </w:r>
          </w:p>
        </w:tc>
        <w:tc>
          <w:tcPr>
            <w:tcW w:w="6946" w:type="dxa"/>
          </w:tcPr>
          <w:p w:rsidR="00A028D0" w:rsidRPr="007D4BB5" w:rsidRDefault="00A028D0" w:rsidP="002F0BD8">
            <w:pPr>
              <w:jc w:val="both"/>
              <w:rPr>
                <w:rFonts w:ascii="Calibri" w:hAnsi="Calibri"/>
                <w:sz w:val="18"/>
                <w:szCs w:val="18"/>
              </w:rPr>
            </w:pPr>
            <w:r w:rsidRPr="007D4BB5">
              <w:rPr>
                <w:rFonts w:ascii="Calibri" w:hAnsi="Calibri"/>
                <w:bCs/>
                <w:sz w:val="18"/>
                <w:szCs w:val="18"/>
              </w:rPr>
              <w:t>Wspomaganie szerszego stosowania kształcenia dualnego w kształceniu zawodowym</w:t>
            </w:r>
          </w:p>
        </w:tc>
        <w:tc>
          <w:tcPr>
            <w:tcW w:w="1393" w:type="dxa"/>
          </w:tcPr>
          <w:p w:rsidR="00A028D0" w:rsidRPr="007D4BB5" w:rsidRDefault="00A028D0" w:rsidP="002F0BD8">
            <w:pPr>
              <w:rPr>
                <w:rFonts w:ascii="Calibri" w:hAnsi="Calibri"/>
                <w:sz w:val="18"/>
                <w:szCs w:val="18"/>
                <w:lang w:val="de-DE"/>
              </w:rPr>
            </w:pPr>
            <w:r w:rsidRPr="007D4BB5">
              <w:rPr>
                <w:rFonts w:ascii="Calibri" w:hAnsi="Calibri"/>
                <w:sz w:val="18"/>
                <w:szCs w:val="18"/>
              </w:rPr>
              <w:t>LKO</w:t>
            </w:r>
          </w:p>
        </w:tc>
      </w:tr>
      <w:tr w:rsidR="00A028D0" w:rsidRPr="00C15682" w:rsidTr="002F0BD8">
        <w:trPr>
          <w:jc w:val="center"/>
        </w:trPr>
        <w:tc>
          <w:tcPr>
            <w:tcW w:w="969" w:type="dxa"/>
          </w:tcPr>
          <w:p w:rsidR="00A028D0" w:rsidRPr="007D4BB5" w:rsidRDefault="00A028D0" w:rsidP="002F0BD8">
            <w:pPr>
              <w:jc w:val="both"/>
              <w:rPr>
                <w:rFonts w:ascii="Calibri" w:hAnsi="Calibri"/>
                <w:sz w:val="18"/>
                <w:szCs w:val="18"/>
              </w:rPr>
            </w:pPr>
            <w:r>
              <w:rPr>
                <w:rFonts w:ascii="Calibri" w:hAnsi="Calibri"/>
                <w:sz w:val="18"/>
                <w:szCs w:val="18"/>
              </w:rPr>
              <w:t>2.2.2.</w:t>
            </w:r>
          </w:p>
        </w:tc>
        <w:tc>
          <w:tcPr>
            <w:tcW w:w="6946" w:type="dxa"/>
          </w:tcPr>
          <w:p w:rsidR="00A028D0" w:rsidRPr="007D4BB5" w:rsidRDefault="00A028D0" w:rsidP="002F0BD8">
            <w:pPr>
              <w:jc w:val="both"/>
              <w:rPr>
                <w:rFonts w:ascii="Calibri" w:hAnsi="Calibri"/>
                <w:bCs/>
                <w:sz w:val="18"/>
                <w:szCs w:val="18"/>
              </w:rPr>
            </w:pPr>
            <w:r w:rsidRPr="00F123DD">
              <w:rPr>
                <w:rFonts w:ascii="Calibri" w:hAnsi="Calibri"/>
                <w:bCs/>
                <w:sz w:val="18"/>
                <w:szCs w:val="18"/>
              </w:rPr>
              <w:t>Rozwój infrastruktury edukacyjnej</w:t>
            </w:r>
          </w:p>
        </w:tc>
        <w:tc>
          <w:tcPr>
            <w:tcW w:w="1393" w:type="dxa"/>
          </w:tcPr>
          <w:p w:rsidR="00A028D0" w:rsidRPr="007D4BB5" w:rsidRDefault="00A028D0" w:rsidP="002F0BD8">
            <w:pPr>
              <w:rPr>
                <w:rFonts w:ascii="Calibri" w:hAnsi="Calibri"/>
                <w:sz w:val="18"/>
                <w:szCs w:val="18"/>
              </w:rPr>
            </w:pPr>
            <w:r>
              <w:rPr>
                <w:rFonts w:ascii="Calibri" w:hAnsi="Calibri"/>
                <w:sz w:val="18"/>
                <w:szCs w:val="18"/>
              </w:rPr>
              <w:t>DIZ UMWL</w:t>
            </w:r>
          </w:p>
        </w:tc>
      </w:tr>
      <w:tr w:rsidR="00A028D0" w:rsidRPr="00C15682" w:rsidTr="002F0BD8">
        <w:trPr>
          <w:jc w:val="center"/>
        </w:trPr>
        <w:tc>
          <w:tcPr>
            <w:tcW w:w="9308" w:type="dxa"/>
            <w:gridSpan w:val="3"/>
            <w:shd w:val="clear" w:color="auto" w:fill="FFFF99"/>
          </w:tcPr>
          <w:p w:rsidR="00A028D0" w:rsidRPr="00C15682" w:rsidRDefault="00A028D0" w:rsidP="002F0BD8">
            <w:pPr>
              <w:jc w:val="both"/>
              <w:rPr>
                <w:rFonts w:ascii="Calibri" w:hAnsi="Calibri"/>
                <w:sz w:val="18"/>
                <w:szCs w:val="18"/>
                <w:highlight w:val="yellow"/>
              </w:rPr>
            </w:pPr>
            <w:r w:rsidRPr="00393012">
              <w:rPr>
                <w:rFonts w:ascii="Calibri" w:hAnsi="Calibri"/>
                <w:b/>
                <w:sz w:val="18"/>
                <w:szCs w:val="18"/>
              </w:rPr>
              <w:t xml:space="preserve">Cel operacyjny 2.3. </w:t>
            </w:r>
            <w:r w:rsidRPr="00393012">
              <w:rPr>
                <w:rFonts w:ascii="Calibri" w:hAnsi="Calibri"/>
                <w:b/>
                <w:bCs/>
                <w:sz w:val="18"/>
                <w:szCs w:val="18"/>
              </w:rPr>
              <w:t>Podniesienie poziomu kształcenia w szkołach zawodowych</w:t>
            </w:r>
          </w:p>
        </w:tc>
      </w:tr>
      <w:tr w:rsidR="00A028D0" w:rsidRPr="00C15682" w:rsidTr="002F0BD8">
        <w:trPr>
          <w:trHeight w:val="197"/>
          <w:jc w:val="center"/>
        </w:trPr>
        <w:tc>
          <w:tcPr>
            <w:tcW w:w="969" w:type="dxa"/>
          </w:tcPr>
          <w:p w:rsidR="00A028D0" w:rsidRPr="009D221B" w:rsidRDefault="00A028D0" w:rsidP="002F0BD8">
            <w:pPr>
              <w:jc w:val="both"/>
              <w:rPr>
                <w:rFonts w:ascii="Calibri" w:hAnsi="Calibri"/>
                <w:sz w:val="18"/>
                <w:szCs w:val="18"/>
              </w:rPr>
            </w:pPr>
            <w:r w:rsidRPr="009D221B">
              <w:rPr>
                <w:rFonts w:ascii="Calibri" w:hAnsi="Calibri"/>
                <w:sz w:val="18"/>
                <w:szCs w:val="18"/>
              </w:rPr>
              <w:t>2.3.1.</w:t>
            </w:r>
          </w:p>
        </w:tc>
        <w:tc>
          <w:tcPr>
            <w:tcW w:w="6946" w:type="dxa"/>
          </w:tcPr>
          <w:p w:rsidR="00A028D0" w:rsidRPr="009D221B" w:rsidRDefault="00A028D0" w:rsidP="002F0BD8">
            <w:pPr>
              <w:jc w:val="both"/>
              <w:rPr>
                <w:rFonts w:ascii="Calibri" w:hAnsi="Calibri"/>
                <w:sz w:val="18"/>
                <w:szCs w:val="18"/>
              </w:rPr>
            </w:pPr>
            <w:r w:rsidRPr="009D221B">
              <w:rPr>
                <w:rFonts w:ascii="Calibri" w:hAnsi="Calibri"/>
                <w:sz w:val="18"/>
                <w:szCs w:val="18"/>
              </w:rPr>
              <w:t>Podniesienie atrakcyjno</w:t>
            </w:r>
            <w:r w:rsidRPr="009D221B">
              <w:rPr>
                <w:rFonts w:ascii="Calibri" w:eastAsia="TimesNewRoman" w:hAnsi="Calibri" w:cs="TimesNewRoman"/>
                <w:sz w:val="18"/>
                <w:szCs w:val="18"/>
              </w:rPr>
              <w:t>ś</w:t>
            </w:r>
            <w:r w:rsidRPr="009D221B">
              <w:rPr>
                <w:rFonts w:ascii="Calibri" w:hAnsi="Calibri"/>
                <w:sz w:val="18"/>
                <w:szCs w:val="18"/>
              </w:rPr>
              <w:t>ci i jako</w:t>
            </w:r>
            <w:r w:rsidRPr="009D221B">
              <w:rPr>
                <w:rFonts w:ascii="Calibri" w:eastAsia="TimesNewRoman" w:hAnsi="Calibri" w:cs="TimesNewRoman"/>
                <w:sz w:val="18"/>
                <w:szCs w:val="18"/>
              </w:rPr>
              <w:t>ś</w:t>
            </w:r>
            <w:r w:rsidRPr="009D221B">
              <w:rPr>
                <w:rFonts w:ascii="Calibri" w:hAnsi="Calibri"/>
                <w:sz w:val="18"/>
                <w:szCs w:val="18"/>
              </w:rPr>
              <w:t>ci szkolnictwa zawodowego</w:t>
            </w:r>
          </w:p>
        </w:tc>
        <w:tc>
          <w:tcPr>
            <w:tcW w:w="1393" w:type="dxa"/>
          </w:tcPr>
          <w:p w:rsidR="00A028D0" w:rsidRPr="009D221B" w:rsidRDefault="00A028D0" w:rsidP="002F0BD8">
            <w:pPr>
              <w:rPr>
                <w:rFonts w:ascii="Calibri" w:hAnsi="Calibri"/>
                <w:sz w:val="18"/>
                <w:szCs w:val="18"/>
                <w:lang w:val="en-US"/>
              </w:rPr>
            </w:pPr>
            <w:r w:rsidRPr="009D221B">
              <w:rPr>
                <w:rFonts w:ascii="Calibri" w:hAnsi="Calibri"/>
                <w:sz w:val="18"/>
                <w:szCs w:val="18"/>
                <w:lang w:val="en-US"/>
              </w:rPr>
              <w:t>DS UM</w:t>
            </w:r>
            <w:r w:rsidRPr="009D221B">
              <w:rPr>
                <w:rFonts w:ascii="Calibri" w:hAnsi="Calibri"/>
                <w:sz w:val="18"/>
                <w:szCs w:val="18"/>
                <w:lang w:val="de-DE"/>
              </w:rPr>
              <w:t>WL</w:t>
            </w:r>
          </w:p>
        </w:tc>
      </w:tr>
      <w:tr w:rsidR="00A028D0" w:rsidRPr="00C15682" w:rsidTr="002F0BD8">
        <w:trPr>
          <w:jc w:val="center"/>
        </w:trPr>
        <w:tc>
          <w:tcPr>
            <w:tcW w:w="969" w:type="dxa"/>
          </w:tcPr>
          <w:p w:rsidR="00A028D0" w:rsidRPr="00A73EAD" w:rsidRDefault="00A028D0" w:rsidP="002F0BD8">
            <w:pPr>
              <w:rPr>
                <w:rFonts w:ascii="Calibri" w:hAnsi="Calibri"/>
                <w:sz w:val="18"/>
                <w:szCs w:val="18"/>
              </w:rPr>
            </w:pPr>
            <w:r w:rsidRPr="00A73EAD">
              <w:rPr>
                <w:rFonts w:ascii="Calibri" w:hAnsi="Calibri"/>
                <w:sz w:val="18"/>
                <w:szCs w:val="18"/>
              </w:rPr>
              <w:t>2.3.2.</w:t>
            </w:r>
          </w:p>
        </w:tc>
        <w:tc>
          <w:tcPr>
            <w:tcW w:w="6946" w:type="dxa"/>
          </w:tcPr>
          <w:p w:rsidR="00A028D0" w:rsidRPr="00A73EAD" w:rsidRDefault="00A028D0" w:rsidP="002F0BD8">
            <w:pPr>
              <w:jc w:val="both"/>
              <w:rPr>
                <w:rFonts w:ascii="Calibri" w:hAnsi="Calibri"/>
                <w:sz w:val="18"/>
                <w:szCs w:val="18"/>
              </w:rPr>
            </w:pPr>
            <w:r w:rsidRPr="00A73EAD">
              <w:rPr>
                <w:rFonts w:ascii="Calibri" w:hAnsi="Calibri"/>
                <w:bCs/>
                <w:sz w:val="18"/>
                <w:szCs w:val="18"/>
              </w:rPr>
              <w:t xml:space="preserve">Wspomaganie dyrektorów, nauczycieli szkół i placówek prowadzących kształcenie zawodowe oraz </w:t>
            </w:r>
            <w:r w:rsidRPr="00A73EAD">
              <w:rPr>
                <w:rFonts w:ascii="Calibri" w:hAnsi="Calibri"/>
                <w:sz w:val="18"/>
                <w:szCs w:val="18"/>
              </w:rPr>
              <w:t>finansowanie szkoleń dla nauczycieli</w:t>
            </w:r>
          </w:p>
        </w:tc>
        <w:tc>
          <w:tcPr>
            <w:tcW w:w="1393" w:type="dxa"/>
          </w:tcPr>
          <w:p w:rsidR="00A028D0" w:rsidRPr="00C15682" w:rsidRDefault="00A028D0" w:rsidP="002F0BD8">
            <w:pPr>
              <w:rPr>
                <w:rFonts w:ascii="Calibri" w:hAnsi="Calibri"/>
                <w:sz w:val="18"/>
                <w:szCs w:val="18"/>
                <w:highlight w:val="yellow"/>
                <w:lang w:val="de-DE"/>
              </w:rPr>
            </w:pPr>
            <w:r w:rsidRPr="008766AF">
              <w:rPr>
                <w:rFonts w:ascii="Calibri" w:hAnsi="Calibri"/>
                <w:sz w:val="18"/>
                <w:szCs w:val="18"/>
              </w:rPr>
              <w:t>LKO, DS</w:t>
            </w:r>
            <w:r w:rsidRPr="00A73EAD">
              <w:rPr>
                <w:rFonts w:ascii="Calibri" w:hAnsi="Calibri"/>
                <w:sz w:val="18"/>
                <w:szCs w:val="18"/>
              </w:rPr>
              <w:t xml:space="preserve"> UM</w:t>
            </w:r>
            <w:r w:rsidRPr="00A73EAD">
              <w:rPr>
                <w:rFonts w:ascii="Calibri" w:hAnsi="Calibri"/>
                <w:sz w:val="18"/>
                <w:szCs w:val="18"/>
                <w:lang w:val="de-DE"/>
              </w:rPr>
              <w:t>WL</w:t>
            </w:r>
            <w:r w:rsidRPr="00A73EAD">
              <w:rPr>
                <w:rFonts w:ascii="Calibri" w:hAnsi="Calibri"/>
                <w:sz w:val="18"/>
                <w:szCs w:val="18"/>
              </w:rPr>
              <w:t xml:space="preserve"> </w:t>
            </w:r>
          </w:p>
        </w:tc>
      </w:tr>
      <w:tr w:rsidR="00A028D0" w:rsidRPr="00C15682" w:rsidTr="002F0BD8">
        <w:trPr>
          <w:trHeight w:val="235"/>
          <w:jc w:val="center"/>
        </w:trPr>
        <w:tc>
          <w:tcPr>
            <w:tcW w:w="969" w:type="dxa"/>
          </w:tcPr>
          <w:p w:rsidR="00A028D0" w:rsidRPr="00345DC8" w:rsidRDefault="00A028D0" w:rsidP="002F0BD8">
            <w:pPr>
              <w:rPr>
                <w:rFonts w:ascii="Calibri" w:hAnsi="Calibri"/>
                <w:sz w:val="18"/>
                <w:szCs w:val="18"/>
              </w:rPr>
            </w:pPr>
            <w:r w:rsidRPr="00345DC8">
              <w:rPr>
                <w:rFonts w:ascii="Calibri" w:hAnsi="Calibri"/>
                <w:sz w:val="18"/>
                <w:szCs w:val="18"/>
              </w:rPr>
              <w:t>2.3.3.</w:t>
            </w:r>
          </w:p>
        </w:tc>
        <w:tc>
          <w:tcPr>
            <w:tcW w:w="6946" w:type="dxa"/>
          </w:tcPr>
          <w:p w:rsidR="00A028D0" w:rsidRPr="00345DC8" w:rsidRDefault="00A028D0" w:rsidP="003276CB">
            <w:pPr>
              <w:jc w:val="both"/>
              <w:rPr>
                <w:rFonts w:ascii="Calibri" w:hAnsi="Calibri"/>
                <w:sz w:val="18"/>
                <w:szCs w:val="18"/>
              </w:rPr>
            </w:pPr>
            <w:r w:rsidRPr="00345DC8">
              <w:rPr>
                <w:rFonts w:ascii="Calibri" w:hAnsi="Calibri"/>
                <w:bCs/>
                <w:sz w:val="18"/>
                <w:szCs w:val="18"/>
              </w:rPr>
              <w:t xml:space="preserve">Doskonalenie </w:t>
            </w:r>
            <w:r w:rsidR="003276CB">
              <w:rPr>
                <w:rFonts w:ascii="Calibri" w:hAnsi="Calibri"/>
                <w:bCs/>
                <w:sz w:val="18"/>
                <w:szCs w:val="18"/>
              </w:rPr>
              <w:t>jakości kształcenia zawodowego</w:t>
            </w:r>
          </w:p>
        </w:tc>
        <w:tc>
          <w:tcPr>
            <w:tcW w:w="1393" w:type="dxa"/>
          </w:tcPr>
          <w:p w:rsidR="00A028D0" w:rsidRPr="00345DC8" w:rsidRDefault="00A028D0" w:rsidP="002F0BD8">
            <w:pPr>
              <w:rPr>
                <w:rFonts w:ascii="Calibri" w:hAnsi="Calibri"/>
                <w:sz w:val="18"/>
                <w:szCs w:val="18"/>
                <w:lang w:val="de-DE"/>
              </w:rPr>
            </w:pPr>
            <w:r w:rsidRPr="00345DC8">
              <w:rPr>
                <w:rFonts w:ascii="Calibri" w:hAnsi="Calibri"/>
                <w:sz w:val="18"/>
                <w:szCs w:val="18"/>
              </w:rPr>
              <w:t>DFS UMWL</w:t>
            </w:r>
          </w:p>
        </w:tc>
      </w:tr>
      <w:tr w:rsidR="00A028D0" w:rsidRPr="00C15682" w:rsidTr="002F0BD8">
        <w:trPr>
          <w:jc w:val="center"/>
        </w:trPr>
        <w:tc>
          <w:tcPr>
            <w:tcW w:w="9308" w:type="dxa"/>
            <w:gridSpan w:val="3"/>
            <w:shd w:val="clear" w:color="auto" w:fill="FFFF99"/>
          </w:tcPr>
          <w:p w:rsidR="00A028D0" w:rsidRPr="00C15682" w:rsidRDefault="00A028D0" w:rsidP="002F0BD8">
            <w:pPr>
              <w:jc w:val="both"/>
              <w:rPr>
                <w:rFonts w:ascii="Calibri" w:hAnsi="Calibri"/>
                <w:sz w:val="18"/>
                <w:szCs w:val="18"/>
                <w:highlight w:val="yellow"/>
              </w:rPr>
            </w:pPr>
            <w:r w:rsidRPr="003C5E63">
              <w:rPr>
                <w:rFonts w:ascii="Calibri" w:hAnsi="Calibri"/>
                <w:b/>
                <w:sz w:val="18"/>
                <w:szCs w:val="18"/>
              </w:rPr>
              <w:t xml:space="preserve">Cel operacyjny 2.4. </w:t>
            </w:r>
            <w:r w:rsidRPr="003C5E63">
              <w:rPr>
                <w:rFonts w:ascii="Calibri" w:hAnsi="Calibri"/>
                <w:b/>
                <w:bCs/>
                <w:sz w:val="18"/>
                <w:szCs w:val="18"/>
              </w:rPr>
              <w:t>Umożliwienie nabywania doświadczenia zawodowego przez młode osoby</w:t>
            </w:r>
          </w:p>
        </w:tc>
      </w:tr>
      <w:tr w:rsidR="00A028D0" w:rsidRPr="00C15682" w:rsidTr="002F0BD8">
        <w:trPr>
          <w:jc w:val="center"/>
        </w:trPr>
        <w:tc>
          <w:tcPr>
            <w:tcW w:w="969" w:type="dxa"/>
          </w:tcPr>
          <w:p w:rsidR="00A028D0" w:rsidRPr="00391420" w:rsidRDefault="00A028D0" w:rsidP="002F0BD8">
            <w:pPr>
              <w:rPr>
                <w:rFonts w:ascii="Calibri" w:hAnsi="Calibri"/>
                <w:sz w:val="18"/>
                <w:szCs w:val="18"/>
              </w:rPr>
            </w:pPr>
            <w:r w:rsidRPr="00391420">
              <w:rPr>
                <w:rFonts w:ascii="Calibri" w:hAnsi="Calibri"/>
                <w:sz w:val="18"/>
                <w:szCs w:val="18"/>
              </w:rPr>
              <w:t>2.4.1.</w:t>
            </w:r>
          </w:p>
        </w:tc>
        <w:tc>
          <w:tcPr>
            <w:tcW w:w="6946" w:type="dxa"/>
          </w:tcPr>
          <w:p w:rsidR="00A028D0" w:rsidRPr="00391420" w:rsidRDefault="00A028D0" w:rsidP="002F0BD8">
            <w:pPr>
              <w:jc w:val="both"/>
              <w:rPr>
                <w:rFonts w:ascii="Calibri" w:hAnsi="Calibri"/>
                <w:sz w:val="18"/>
                <w:szCs w:val="18"/>
              </w:rPr>
            </w:pPr>
            <w:r w:rsidRPr="00391420">
              <w:rPr>
                <w:rFonts w:ascii="Calibri" w:hAnsi="Calibri"/>
                <w:sz w:val="18"/>
                <w:szCs w:val="18"/>
              </w:rPr>
              <w:t>Inicjowanie i kierowanie przez publiczne służby zatrudnienia młodych osób na staż, bon stażowy i przygotowanie zawodowe dorosłych</w:t>
            </w:r>
          </w:p>
        </w:tc>
        <w:tc>
          <w:tcPr>
            <w:tcW w:w="1393" w:type="dxa"/>
          </w:tcPr>
          <w:p w:rsidR="00A028D0" w:rsidRPr="00192E52" w:rsidRDefault="00A028D0" w:rsidP="002F0BD8">
            <w:pPr>
              <w:rPr>
                <w:rFonts w:ascii="Calibri" w:hAnsi="Calibri"/>
                <w:sz w:val="18"/>
                <w:szCs w:val="18"/>
                <w:lang w:val="de-DE"/>
              </w:rPr>
            </w:pPr>
            <w:r w:rsidRPr="00192E52">
              <w:rPr>
                <w:rFonts w:ascii="Calibri" w:hAnsi="Calibri"/>
                <w:sz w:val="18"/>
                <w:szCs w:val="18"/>
                <w:lang w:val="de-DE"/>
              </w:rPr>
              <w:t>PUP, WUP (RP)</w:t>
            </w:r>
          </w:p>
        </w:tc>
      </w:tr>
      <w:tr w:rsidR="00A028D0" w:rsidRPr="00C15682" w:rsidTr="002F0BD8">
        <w:trPr>
          <w:trHeight w:val="246"/>
          <w:jc w:val="center"/>
        </w:trPr>
        <w:tc>
          <w:tcPr>
            <w:tcW w:w="969" w:type="dxa"/>
          </w:tcPr>
          <w:p w:rsidR="00A028D0" w:rsidRPr="00391420" w:rsidRDefault="00A028D0" w:rsidP="002F0BD8">
            <w:pPr>
              <w:rPr>
                <w:rFonts w:ascii="Calibri" w:hAnsi="Calibri"/>
                <w:sz w:val="18"/>
                <w:szCs w:val="18"/>
              </w:rPr>
            </w:pPr>
            <w:r w:rsidRPr="00391420">
              <w:rPr>
                <w:rFonts w:ascii="Calibri" w:hAnsi="Calibri"/>
                <w:sz w:val="18"/>
                <w:szCs w:val="18"/>
              </w:rPr>
              <w:t>2.4.2.</w:t>
            </w:r>
          </w:p>
        </w:tc>
        <w:tc>
          <w:tcPr>
            <w:tcW w:w="6946" w:type="dxa"/>
          </w:tcPr>
          <w:p w:rsidR="00A028D0" w:rsidRPr="00391420" w:rsidRDefault="00A028D0" w:rsidP="002F0BD8">
            <w:pPr>
              <w:jc w:val="both"/>
              <w:rPr>
                <w:rFonts w:ascii="Calibri" w:hAnsi="Calibri"/>
                <w:sz w:val="18"/>
                <w:szCs w:val="18"/>
              </w:rPr>
            </w:pPr>
            <w:r w:rsidRPr="00391420">
              <w:rPr>
                <w:rFonts w:ascii="Calibri" w:hAnsi="Calibri"/>
                <w:sz w:val="18"/>
                <w:szCs w:val="18"/>
              </w:rPr>
              <w:t>Przygotowanie zawodowe i kształcenie młodzieży realizowane przez OHP</w:t>
            </w:r>
          </w:p>
        </w:tc>
        <w:tc>
          <w:tcPr>
            <w:tcW w:w="1393" w:type="dxa"/>
          </w:tcPr>
          <w:p w:rsidR="00A028D0" w:rsidRPr="00192E52" w:rsidRDefault="00A028D0" w:rsidP="002F0BD8">
            <w:pPr>
              <w:rPr>
                <w:rFonts w:ascii="Calibri" w:hAnsi="Calibri"/>
                <w:sz w:val="18"/>
                <w:szCs w:val="18"/>
                <w:lang w:val="de-DE"/>
              </w:rPr>
            </w:pPr>
            <w:r w:rsidRPr="00192E52">
              <w:rPr>
                <w:rFonts w:ascii="Calibri" w:hAnsi="Calibri"/>
                <w:sz w:val="18"/>
                <w:szCs w:val="18"/>
                <w:lang w:val="de-DE"/>
              </w:rPr>
              <w:t>LWK OHP</w:t>
            </w:r>
          </w:p>
        </w:tc>
      </w:tr>
      <w:tr w:rsidR="00A028D0" w:rsidRPr="00C15682" w:rsidTr="002F0BD8">
        <w:trPr>
          <w:jc w:val="center"/>
        </w:trPr>
        <w:tc>
          <w:tcPr>
            <w:tcW w:w="9308" w:type="dxa"/>
            <w:gridSpan w:val="3"/>
            <w:shd w:val="clear" w:color="auto" w:fill="FFFF99"/>
          </w:tcPr>
          <w:p w:rsidR="00A028D0" w:rsidRPr="00C15682" w:rsidRDefault="00A028D0" w:rsidP="002F0BD8">
            <w:pPr>
              <w:jc w:val="both"/>
              <w:rPr>
                <w:rFonts w:ascii="Calibri" w:hAnsi="Calibri"/>
                <w:sz w:val="18"/>
                <w:szCs w:val="18"/>
                <w:highlight w:val="yellow"/>
              </w:rPr>
            </w:pPr>
            <w:r w:rsidRPr="00DC2BB5">
              <w:rPr>
                <w:rFonts w:ascii="Calibri" w:hAnsi="Calibri"/>
                <w:b/>
                <w:sz w:val="18"/>
                <w:szCs w:val="18"/>
              </w:rPr>
              <w:lastRenderedPageBreak/>
              <w:t xml:space="preserve">Cel operacyjny 2.5. </w:t>
            </w:r>
            <w:r w:rsidRPr="00DC2BB5">
              <w:rPr>
                <w:rFonts w:ascii="Calibri" w:hAnsi="Calibri"/>
                <w:b/>
                <w:bCs/>
                <w:sz w:val="18"/>
                <w:szCs w:val="18"/>
              </w:rPr>
              <w:t>Wsparcie rozwoju kształcenia ustawicznego w formach pozaszkolnych</w:t>
            </w:r>
          </w:p>
        </w:tc>
      </w:tr>
      <w:tr w:rsidR="00A028D0" w:rsidRPr="00C15682" w:rsidTr="002F0BD8">
        <w:trPr>
          <w:jc w:val="center"/>
        </w:trPr>
        <w:tc>
          <w:tcPr>
            <w:tcW w:w="969" w:type="dxa"/>
          </w:tcPr>
          <w:p w:rsidR="00A028D0" w:rsidRPr="006E6983" w:rsidRDefault="00A028D0" w:rsidP="002F0BD8">
            <w:pPr>
              <w:rPr>
                <w:rFonts w:ascii="Calibri" w:hAnsi="Calibri"/>
                <w:sz w:val="18"/>
                <w:szCs w:val="18"/>
              </w:rPr>
            </w:pPr>
            <w:r w:rsidRPr="006E6983">
              <w:rPr>
                <w:rFonts w:ascii="Calibri" w:hAnsi="Calibri"/>
                <w:sz w:val="18"/>
                <w:szCs w:val="18"/>
              </w:rPr>
              <w:t>2.5.1.</w:t>
            </w:r>
          </w:p>
        </w:tc>
        <w:tc>
          <w:tcPr>
            <w:tcW w:w="6946" w:type="dxa"/>
          </w:tcPr>
          <w:p w:rsidR="00A028D0" w:rsidRPr="006E6983" w:rsidRDefault="00A028D0" w:rsidP="002F0BD8">
            <w:pPr>
              <w:jc w:val="both"/>
              <w:rPr>
                <w:rFonts w:ascii="Calibri" w:hAnsi="Calibri"/>
                <w:sz w:val="18"/>
                <w:szCs w:val="18"/>
              </w:rPr>
            </w:pPr>
            <w:r w:rsidRPr="006E6983">
              <w:rPr>
                <w:rFonts w:ascii="Calibri" w:hAnsi="Calibri"/>
                <w:sz w:val="18"/>
                <w:szCs w:val="18"/>
              </w:rPr>
              <w:t>Informowanie o możliwościach zdobycia kwalifikacji zawodowych w formach pozaszkolnych</w:t>
            </w:r>
          </w:p>
        </w:tc>
        <w:tc>
          <w:tcPr>
            <w:tcW w:w="1393" w:type="dxa"/>
          </w:tcPr>
          <w:p w:rsidR="00A028D0" w:rsidRPr="006E6983" w:rsidRDefault="00A028D0" w:rsidP="002F0BD8">
            <w:pPr>
              <w:rPr>
                <w:rFonts w:ascii="Calibri" w:hAnsi="Calibri"/>
                <w:sz w:val="18"/>
                <w:szCs w:val="18"/>
                <w:lang w:val="de-DE"/>
              </w:rPr>
            </w:pPr>
            <w:r w:rsidRPr="006E6983">
              <w:rPr>
                <w:rFonts w:ascii="Calibri" w:hAnsi="Calibri"/>
                <w:sz w:val="18"/>
                <w:szCs w:val="18"/>
                <w:lang w:val="de-DE"/>
              </w:rPr>
              <w:t>LKO</w:t>
            </w:r>
          </w:p>
        </w:tc>
      </w:tr>
      <w:tr w:rsidR="00A028D0" w:rsidRPr="00C15682" w:rsidTr="002F0BD8">
        <w:trPr>
          <w:jc w:val="center"/>
        </w:trPr>
        <w:tc>
          <w:tcPr>
            <w:tcW w:w="969" w:type="dxa"/>
          </w:tcPr>
          <w:p w:rsidR="00A028D0" w:rsidRPr="00C15682" w:rsidRDefault="00A028D0" w:rsidP="002F0BD8">
            <w:pPr>
              <w:rPr>
                <w:rFonts w:ascii="Calibri" w:hAnsi="Calibri"/>
                <w:sz w:val="18"/>
                <w:szCs w:val="18"/>
                <w:highlight w:val="yellow"/>
              </w:rPr>
            </w:pPr>
            <w:r w:rsidRPr="002A723A">
              <w:rPr>
                <w:rFonts w:ascii="Calibri" w:hAnsi="Calibri"/>
                <w:sz w:val="18"/>
                <w:szCs w:val="18"/>
              </w:rPr>
              <w:t>2.5.2.</w:t>
            </w:r>
          </w:p>
        </w:tc>
        <w:tc>
          <w:tcPr>
            <w:tcW w:w="6946" w:type="dxa"/>
          </w:tcPr>
          <w:p w:rsidR="00A028D0" w:rsidRPr="00C15682" w:rsidRDefault="00A028D0" w:rsidP="002F0BD8">
            <w:pPr>
              <w:jc w:val="both"/>
              <w:rPr>
                <w:rFonts w:ascii="Calibri" w:hAnsi="Calibri"/>
                <w:sz w:val="18"/>
                <w:szCs w:val="18"/>
                <w:highlight w:val="yellow"/>
              </w:rPr>
            </w:pPr>
            <w:r w:rsidRPr="002A723A">
              <w:rPr>
                <w:rFonts w:ascii="Calibri" w:hAnsi="Calibri"/>
                <w:sz w:val="18"/>
                <w:szCs w:val="18"/>
              </w:rPr>
              <w:t>Integrowanie i upowszechnianie informacji o ofercie instytucji szkoleniowych oraz potwierdzanie działalności wykonywanej na terenie RP</w:t>
            </w:r>
          </w:p>
        </w:tc>
        <w:tc>
          <w:tcPr>
            <w:tcW w:w="1393" w:type="dxa"/>
          </w:tcPr>
          <w:p w:rsidR="00A028D0" w:rsidRPr="00192E52" w:rsidRDefault="00A028D0" w:rsidP="002F0BD8">
            <w:pPr>
              <w:widowControl w:val="0"/>
              <w:tabs>
                <w:tab w:val="left" w:pos="303"/>
              </w:tabs>
              <w:suppressAutoHyphens/>
              <w:snapToGrid w:val="0"/>
              <w:ind w:right="-10"/>
              <w:rPr>
                <w:rFonts w:ascii="Calibri" w:hAnsi="Calibri"/>
                <w:sz w:val="18"/>
                <w:szCs w:val="18"/>
                <w:lang w:val="de-DE"/>
              </w:rPr>
            </w:pPr>
            <w:r w:rsidRPr="00192E52">
              <w:rPr>
                <w:rFonts w:ascii="Calibri" w:hAnsi="Calibri"/>
                <w:sz w:val="18"/>
                <w:szCs w:val="18"/>
                <w:lang w:val="de-DE"/>
              </w:rPr>
              <w:t>WUP (</w:t>
            </w:r>
            <w:r w:rsidRPr="00192E52">
              <w:rPr>
                <w:rFonts w:ascii="Calibri" w:hAnsi="Calibri"/>
                <w:sz w:val="18"/>
                <w:szCs w:val="18"/>
              </w:rPr>
              <w:t xml:space="preserve">RZ, </w:t>
            </w:r>
            <w:r w:rsidRPr="00192E52">
              <w:rPr>
                <w:rFonts w:ascii="Calibri" w:hAnsi="Calibri"/>
                <w:sz w:val="18"/>
                <w:szCs w:val="18"/>
                <w:lang w:val="de-DE"/>
              </w:rPr>
              <w:t>RW)</w:t>
            </w:r>
          </w:p>
        </w:tc>
      </w:tr>
      <w:tr w:rsidR="00A028D0" w:rsidRPr="00C15682" w:rsidTr="002F0BD8">
        <w:trPr>
          <w:jc w:val="center"/>
        </w:trPr>
        <w:tc>
          <w:tcPr>
            <w:tcW w:w="969" w:type="dxa"/>
          </w:tcPr>
          <w:p w:rsidR="00A028D0" w:rsidRPr="00391420" w:rsidRDefault="00A028D0" w:rsidP="002F0BD8">
            <w:pPr>
              <w:rPr>
                <w:rFonts w:ascii="Calibri" w:hAnsi="Calibri"/>
                <w:sz w:val="18"/>
                <w:szCs w:val="18"/>
              </w:rPr>
            </w:pPr>
            <w:r w:rsidRPr="00391420">
              <w:rPr>
                <w:rFonts w:ascii="Calibri" w:hAnsi="Calibri"/>
                <w:sz w:val="18"/>
                <w:szCs w:val="18"/>
              </w:rPr>
              <w:t>2.5.3.</w:t>
            </w:r>
          </w:p>
        </w:tc>
        <w:tc>
          <w:tcPr>
            <w:tcW w:w="6946" w:type="dxa"/>
          </w:tcPr>
          <w:p w:rsidR="00A028D0" w:rsidRPr="00391420" w:rsidRDefault="00A028D0" w:rsidP="002F0BD8">
            <w:pPr>
              <w:jc w:val="both"/>
              <w:rPr>
                <w:rFonts w:ascii="Calibri" w:hAnsi="Calibri"/>
                <w:sz w:val="18"/>
                <w:szCs w:val="18"/>
              </w:rPr>
            </w:pPr>
            <w:r w:rsidRPr="00391420">
              <w:rPr>
                <w:rFonts w:ascii="Calibri" w:hAnsi="Calibri"/>
                <w:sz w:val="18"/>
                <w:szCs w:val="18"/>
              </w:rPr>
              <w:t>Dostosowanie kierunków szkolenia zawodowego do zmieniających się potrzeb</w:t>
            </w:r>
          </w:p>
        </w:tc>
        <w:tc>
          <w:tcPr>
            <w:tcW w:w="1393" w:type="dxa"/>
          </w:tcPr>
          <w:p w:rsidR="00A028D0" w:rsidRPr="00192E52" w:rsidRDefault="00A028D0" w:rsidP="002F0BD8">
            <w:pPr>
              <w:rPr>
                <w:rFonts w:ascii="Calibri" w:hAnsi="Calibri"/>
                <w:sz w:val="18"/>
                <w:szCs w:val="18"/>
                <w:lang w:val="de-DE"/>
              </w:rPr>
            </w:pPr>
            <w:r w:rsidRPr="00192E52">
              <w:rPr>
                <w:rFonts w:ascii="Calibri" w:hAnsi="Calibri"/>
                <w:sz w:val="18"/>
                <w:szCs w:val="18"/>
                <w:lang w:val="de-DE"/>
              </w:rPr>
              <w:t>PUP, WUP (RP)</w:t>
            </w:r>
          </w:p>
        </w:tc>
      </w:tr>
      <w:tr w:rsidR="00A028D0" w:rsidRPr="00C15682" w:rsidTr="002F0BD8">
        <w:trPr>
          <w:jc w:val="center"/>
        </w:trPr>
        <w:tc>
          <w:tcPr>
            <w:tcW w:w="969" w:type="dxa"/>
          </w:tcPr>
          <w:p w:rsidR="00A028D0" w:rsidRPr="00391420" w:rsidRDefault="00A028D0" w:rsidP="002F0BD8">
            <w:pPr>
              <w:rPr>
                <w:rFonts w:ascii="Calibri" w:hAnsi="Calibri"/>
                <w:sz w:val="18"/>
                <w:szCs w:val="18"/>
              </w:rPr>
            </w:pPr>
            <w:r w:rsidRPr="00391420">
              <w:rPr>
                <w:rFonts w:ascii="Calibri" w:hAnsi="Calibri"/>
                <w:sz w:val="18"/>
                <w:szCs w:val="18"/>
              </w:rPr>
              <w:t>2.5.4.</w:t>
            </w:r>
          </w:p>
        </w:tc>
        <w:tc>
          <w:tcPr>
            <w:tcW w:w="6946" w:type="dxa"/>
          </w:tcPr>
          <w:p w:rsidR="00A028D0" w:rsidRPr="00391420" w:rsidRDefault="00A028D0" w:rsidP="002F0BD8">
            <w:pPr>
              <w:jc w:val="both"/>
              <w:rPr>
                <w:rFonts w:ascii="Calibri" w:hAnsi="Calibri"/>
                <w:sz w:val="18"/>
                <w:szCs w:val="18"/>
              </w:rPr>
            </w:pPr>
            <w:r w:rsidRPr="00391420">
              <w:rPr>
                <w:rFonts w:ascii="Calibri" w:hAnsi="Calibri"/>
                <w:sz w:val="18"/>
                <w:szCs w:val="18"/>
              </w:rPr>
              <w:t>Krajowy Fundusz Szkoleniowy</w:t>
            </w:r>
          </w:p>
        </w:tc>
        <w:tc>
          <w:tcPr>
            <w:tcW w:w="1393" w:type="dxa"/>
          </w:tcPr>
          <w:p w:rsidR="00A028D0" w:rsidRPr="00192E52" w:rsidRDefault="00A028D0" w:rsidP="002F0BD8">
            <w:pPr>
              <w:rPr>
                <w:rFonts w:ascii="Calibri" w:hAnsi="Calibri"/>
                <w:sz w:val="18"/>
                <w:szCs w:val="18"/>
                <w:lang w:val="de-DE"/>
              </w:rPr>
            </w:pPr>
            <w:r w:rsidRPr="00192E52">
              <w:rPr>
                <w:rFonts w:ascii="Calibri" w:hAnsi="Calibri"/>
                <w:sz w:val="18"/>
                <w:szCs w:val="18"/>
                <w:lang w:val="de-DE"/>
              </w:rPr>
              <w:t>PUP, WUP (RP)</w:t>
            </w:r>
          </w:p>
        </w:tc>
      </w:tr>
      <w:tr w:rsidR="00A028D0" w:rsidRPr="00C15682" w:rsidTr="002F0BD8">
        <w:trPr>
          <w:jc w:val="center"/>
        </w:trPr>
        <w:tc>
          <w:tcPr>
            <w:tcW w:w="969" w:type="dxa"/>
          </w:tcPr>
          <w:p w:rsidR="00A028D0" w:rsidRPr="007151F9" w:rsidRDefault="00A028D0" w:rsidP="002F0BD8">
            <w:pPr>
              <w:rPr>
                <w:rFonts w:ascii="Calibri" w:hAnsi="Calibri"/>
                <w:sz w:val="18"/>
                <w:szCs w:val="18"/>
              </w:rPr>
            </w:pPr>
            <w:r w:rsidRPr="007151F9">
              <w:rPr>
                <w:rFonts w:ascii="Calibri" w:hAnsi="Calibri"/>
                <w:sz w:val="18"/>
                <w:szCs w:val="18"/>
              </w:rPr>
              <w:t>2.5.5.</w:t>
            </w:r>
          </w:p>
        </w:tc>
        <w:tc>
          <w:tcPr>
            <w:tcW w:w="6946" w:type="dxa"/>
          </w:tcPr>
          <w:p w:rsidR="00A028D0" w:rsidRPr="007151F9" w:rsidRDefault="00A028D0" w:rsidP="002F0BD8">
            <w:pPr>
              <w:jc w:val="both"/>
              <w:rPr>
                <w:rFonts w:ascii="Calibri" w:hAnsi="Calibri"/>
                <w:sz w:val="18"/>
                <w:szCs w:val="18"/>
              </w:rPr>
            </w:pPr>
            <w:r w:rsidRPr="007151F9">
              <w:rPr>
                <w:rFonts w:ascii="Calibri" w:hAnsi="Calibri"/>
                <w:sz w:val="18"/>
                <w:szCs w:val="18"/>
              </w:rPr>
              <w:t xml:space="preserve">Wsparcie MMŚP w ramach Lubuskich Bonów </w:t>
            </w:r>
          </w:p>
        </w:tc>
        <w:tc>
          <w:tcPr>
            <w:tcW w:w="1393" w:type="dxa"/>
          </w:tcPr>
          <w:p w:rsidR="00A028D0" w:rsidRPr="00C15682" w:rsidRDefault="00A028D0" w:rsidP="002F0BD8">
            <w:pPr>
              <w:rPr>
                <w:rFonts w:ascii="Calibri" w:hAnsi="Calibri"/>
                <w:sz w:val="18"/>
                <w:szCs w:val="18"/>
                <w:highlight w:val="yellow"/>
                <w:lang w:val="de-DE"/>
              </w:rPr>
            </w:pPr>
            <w:r w:rsidRPr="00A04B85">
              <w:rPr>
                <w:rFonts w:ascii="Calibri" w:hAnsi="Calibri"/>
                <w:sz w:val="18"/>
                <w:szCs w:val="18"/>
                <w:lang w:val="de-DE"/>
              </w:rPr>
              <w:t xml:space="preserve">DFS UMWL, </w:t>
            </w:r>
            <w:r w:rsidRPr="007151F9">
              <w:rPr>
                <w:rFonts w:ascii="Calibri" w:hAnsi="Calibri"/>
                <w:sz w:val="18"/>
                <w:szCs w:val="18"/>
                <w:lang w:val="de-DE"/>
              </w:rPr>
              <w:t>ARR</w:t>
            </w:r>
            <w:r>
              <w:rPr>
                <w:rFonts w:ascii="Calibri" w:hAnsi="Calibri"/>
                <w:sz w:val="18"/>
                <w:szCs w:val="18"/>
                <w:lang w:val="de-DE"/>
              </w:rPr>
              <w:t>, ZIPH</w:t>
            </w:r>
          </w:p>
        </w:tc>
      </w:tr>
      <w:tr w:rsidR="00A028D0" w:rsidRPr="00C15682" w:rsidTr="002F0BD8">
        <w:trPr>
          <w:jc w:val="center"/>
        </w:trPr>
        <w:tc>
          <w:tcPr>
            <w:tcW w:w="969" w:type="dxa"/>
          </w:tcPr>
          <w:p w:rsidR="00A028D0" w:rsidRPr="00934C8F" w:rsidRDefault="00A028D0" w:rsidP="002F0BD8">
            <w:pPr>
              <w:rPr>
                <w:rFonts w:ascii="Calibri" w:hAnsi="Calibri"/>
                <w:sz w:val="18"/>
                <w:szCs w:val="18"/>
              </w:rPr>
            </w:pPr>
            <w:r w:rsidRPr="00934C8F">
              <w:rPr>
                <w:rFonts w:ascii="Calibri" w:hAnsi="Calibri"/>
                <w:sz w:val="18"/>
                <w:szCs w:val="18"/>
              </w:rPr>
              <w:t>2.5.6.</w:t>
            </w:r>
          </w:p>
        </w:tc>
        <w:tc>
          <w:tcPr>
            <w:tcW w:w="6946" w:type="dxa"/>
          </w:tcPr>
          <w:p w:rsidR="00A028D0" w:rsidRPr="00934C8F" w:rsidRDefault="00A028D0" w:rsidP="002F0BD8">
            <w:pPr>
              <w:jc w:val="both"/>
              <w:rPr>
                <w:rFonts w:ascii="Calibri" w:hAnsi="Calibri"/>
                <w:sz w:val="18"/>
                <w:szCs w:val="18"/>
              </w:rPr>
            </w:pPr>
            <w:r w:rsidRPr="00934C8F">
              <w:rPr>
                <w:rFonts w:ascii="Calibri" w:hAnsi="Calibri"/>
                <w:sz w:val="18"/>
                <w:szCs w:val="18"/>
              </w:rPr>
              <w:t>Upowszechnienie kształcenia ustawicznego osób dorosłych</w:t>
            </w:r>
            <w:r>
              <w:rPr>
                <w:rFonts w:ascii="Calibri" w:hAnsi="Calibri"/>
                <w:sz w:val="18"/>
                <w:szCs w:val="18"/>
              </w:rPr>
              <w:t>,</w:t>
            </w:r>
            <w:r w:rsidRPr="00934C8F">
              <w:rPr>
                <w:rFonts w:ascii="Calibri" w:hAnsi="Calibri"/>
                <w:sz w:val="18"/>
                <w:szCs w:val="18"/>
              </w:rPr>
              <w:t xml:space="preserve"> w tym będących w szczególnej sytuacji na rynku pracy oraz doskonalenie ich umiejętności zawodowych</w:t>
            </w:r>
          </w:p>
        </w:tc>
        <w:tc>
          <w:tcPr>
            <w:tcW w:w="1393" w:type="dxa"/>
          </w:tcPr>
          <w:p w:rsidR="00A028D0" w:rsidRPr="00934C8F" w:rsidRDefault="00A028D0" w:rsidP="002F0BD8">
            <w:pPr>
              <w:rPr>
                <w:rFonts w:ascii="Calibri" w:hAnsi="Calibri"/>
                <w:sz w:val="18"/>
                <w:szCs w:val="18"/>
                <w:lang w:val="de-DE"/>
              </w:rPr>
            </w:pPr>
            <w:r w:rsidRPr="00934C8F">
              <w:rPr>
                <w:rFonts w:ascii="Calibri" w:hAnsi="Calibri"/>
                <w:sz w:val="18"/>
                <w:szCs w:val="18"/>
              </w:rPr>
              <w:t>DFS UMWL</w:t>
            </w:r>
          </w:p>
        </w:tc>
      </w:tr>
      <w:tr w:rsidR="00A028D0" w:rsidRPr="00C15682" w:rsidTr="002F0BD8">
        <w:trPr>
          <w:trHeight w:val="252"/>
          <w:jc w:val="center"/>
        </w:trPr>
        <w:tc>
          <w:tcPr>
            <w:tcW w:w="9308" w:type="dxa"/>
            <w:gridSpan w:val="3"/>
            <w:shd w:val="clear" w:color="auto" w:fill="CCFFCC"/>
            <w:vAlign w:val="center"/>
          </w:tcPr>
          <w:p w:rsidR="00A028D0" w:rsidRPr="003C5E63" w:rsidRDefault="00A028D0" w:rsidP="002F0BD8">
            <w:pPr>
              <w:jc w:val="both"/>
              <w:rPr>
                <w:rFonts w:ascii="Calibri" w:hAnsi="Calibri"/>
                <w:b/>
                <w:sz w:val="18"/>
                <w:szCs w:val="18"/>
              </w:rPr>
            </w:pPr>
            <w:r w:rsidRPr="003C5E63">
              <w:rPr>
                <w:rFonts w:ascii="Calibri" w:hAnsi="Calibri"/>
                <w:b/>
                <w:sz w:val="18"/>
                <w:szCs w:val="18"/>
              </w:rPr>
              <w:t>Priorytet 3. Promocja włączenia zawodowego i społecznego</w:t>
            </w:r>
          </w:p>
        </w:tc>
      </w:tr>
      <w:tr w:rsidR="00A028D0" w:rsidRPr="00C15682" w:rsidTr="002F0BD8">
        <w:trPr>
          <w:trHeight w:val="291"/>
          <w:jc w:val="center"/>
        </w:trPr>
        <w:tc>
          <w:tcPr>
            <w:tcW w:w="9308" w:type="dxa"/>
            <w:gridSpan w:val="3"/>
            <w:shd w:val="clear" w:color="auto" w:fill="FFFF99"/>
            <w:vAlign w:val="center"/>
          </w:tcPr>
          <w:p w:rsidR="00A028D0" w:rsidRPr="00391420" w:rsidRDefault="00A028D0" w:rsidP="002F0BD8">
            <w:pPr>
              <w:jc w:val="both"/>
              <w:rPr>
                <w:rFonts w:ascii="Calibri" w:hAnsi="Calibri"/>
                <w:sz w:val="18"/>
                <w:szCs w:val="18"/>
              </w:rPr>
            </w:pPr>
            <w:r w:rsidRPr="00391420">
              <w:rPr>
                <w:rFonts w:ascii="Calibri" w:hAnsi="Calibri"/>
                <w:b/>
                <w:sz w:val="18"/>
                <w:szCs w:val="18"/>
              </w:rPr>
              <w:t xml:space="preserve">Cel operacyjny 3.1. </w:t>
            </w:r>
            <w:r w:rsidRPr="00391420">
              <w:rPr>
                <w:rFonts w:ascii="Calibri" w:hAnsi="Calibri"/>
                <w:b/>
                <w:bCs/>
                <w:sz w:val="18"/>
                <w:szCs w:val="18"/>
              </w:rPr>
              <w:t>Wzmocnienie motywacji osób w szczególnej sytuacji do reintegracji zawodowej i społecznej</w:t>
            </w:r>
            <w:r w:rsidRPr="00391420">
              <w:rPr>
                <w:rFonts w:ascii="Calibri" w:hAnsi="Calibri"/>
                <w:sz w:val="18"/>
                <w:szCs w:val="18"/>
              </w:rPr>
              <w:t xml:space="preserve"> </w:t>
            </w:r>
          </w:p>
        </w:tc>
      </w:tr>
      <w:tr w:rsidR="00A028D0" w:rsidRPr="00C15682" w:rsidTr="002F0BD8">
        <w:trPr>
          <w:jc w:val="center"/>
        </w:trPr>
        <w:tc>
          <w:tcPr>
            <w:tcW w:w="969" w:type="dxa"/>
          </w:tcPr>
          <w:p w:rsidR="00A028D0" w:rsidRPr="00391420" w:rsidRDefault="00A028D0" w:rsidP="002F0BD8">
            <w:pPr>
              <w:rPr>
                <w:rFonts w:ascii="Calibri" w:hAnsi="Calibri"/>
                <w:sz w:val="18"/>
                <w:szCs w:val="18"/>
              </w:rPr>
            </w:pPr>
            <w:r w:rsidRPr="00391420">
              <w:rPr>
                <w:rFonts w:ascii="Calibri" w:hAnsi="Calibri"/>
                <w:sz w:val="18"/>
                <w:szCs w:val="18"/>
              </w:rPr>
              <w:t>3.1.1.</w:t>
            </w:r>
          </w:p>
        </w:tc>
        <w:tc>
          <w:tcPr>
            <w:tcW w:w="6946" w:type="dxa"/>
          </w:tcPr>
          <w:p w:rsidR="00A028D0" w:rsidRPr="00391420" w:rsidRDefault="00A028D0" w:rsidP="002F0BD8">
            <w:pPr>
              <w:jc w:val="both"/>
              <w:rPr>
                <w:rFonts w:ascii="Calibri" w:hAnsi="Calibri"/>
                <w:sz w:val="18"/>
                <w:szCs w:val="18"/>
              </w:rPr>
            </w:pPr>
            <w:r w:rsidRPr="00391420">
              <w:rPr>
                <w:rFonts w:ascii="Calibri" w:hAnsi="Calibri"/>
                <w:sz w:val="18"/>
                <w:szCs w:val="18"/>
              </w:rPr>
              <w:t>Poprawa dostępu do zatrudnienia oraz podnoszenie poziomu aktywności zawodowej oraz działania ukierunkowane na określone grupy zawodowe</w:t>
            </w:r>
          </w:p>
        </w:tc>
        <w:tc>
          <w:tcPr>
            <w:tcW w:w="1393" w:type="dxa"/>
          </w:tcPr>
          <w:p w:rsidR="00A028D0" w:rsidRPr="00391420" w:rsidRDefault="00A028D0" w:rsidP="002F0BD8">
            <w:pPr>
              <w:rPr>
                <w:rFonts w:ascii="Calibri" w:hAnsi="Calibri"/>
                <w:sz w:val="18"/>
                <w:szCs w:val="18"/>
              </w:rPr>
            </w:pPr>
            <w:r w:rsidRPr="00391420">
              <w:rPr>
                <w:rFonts w:ascii="Calibri" w:hAnsi="Calibri"/>
                <w:sz w:val="18"/>
                <w:szCs w:val="18"/>
              </w:rPr>
              <w:t>LWK OHP</w:t>
            </w:r>
          </w:p>
        </w:tc>
      </w:tr>
      <w:tr w:rsidR="00A028D0" w:rsidRPr="00C15682" w:rsidTr="002F0BD8">
        <w:trPr>
          <w:jc w:val="center"/>
        </w:trPr>
        <w:tc>
          <w:tcPr>
            <w:tcW w:w="969" w:type="dxa"/>
          </w:tcPr>
          <w:p w:rsidR="00A028D0" w:rsidRPr="005E3420" w:rsidRDefault="00A028D0" w:rsidP="002F0BD8">
            <w:pPr>
              <w:rPr>
                <w:rFonts w:ascii="Calibri" w:hAnsi="Calibri"/>
                <w:sz w:val="18"/>
                <w:szCs w:val="18"/>
              </w:rPr>
            </w:pPr>
            <w:r w:rsidRPr="005E3420">
              <w:rPr>
                <w:rFonts w:ascii="Calibri" w:hAnsi="Calibri"/>
                <w:sz w:val="18"/>
                <w:szCs w:val="18"/>
              </w:rPr>
              <w:t>3.1.2.</w:t>
            </w:r>
          </w:p>
        </w:tc>
        <w:tc>
          <w:tcPr>
            <w:tcW w:w="6946" w:type="dxa"/>
          </w:tcPr>
          <w:p w:rsidR="00A028D0" w:rsidRPr="005E3420" w:rsidRDefault="00A028D0" w:rsidP="002F0BD8">
            <w:pPr>
              <w:jc w:val="both"/>
              <w:rPr>
                <w:rFonts w:ascii="Calibri" w:hAnsi="Calibri"/>
                <w:sz w:val="18"/>
                <w:szCs w:val="18"/>
              </w:rPr>
            </w:pPr>
            <w:r w:rsidRPr="005E3420">
              <w:rPr>
                <w:rFonts w:ascii="Calibri" w:hAnsi="Calibri"/>
                <w:sz w:val="18"/>
                <w:szCs w:val="18"/>
              </w:rPr>
              <w:t>Pomoc w aktywnym poszukiwaniu pracy poprzez indywidualne i grupowe porady zawodowe oraz spotkania informacyjne</w:t>
            </w:r>
          </w:p>
        </w:tc>
        <w:tc>
          <w:tcPr>
            <w:tcW w:w="1393" w:type="dxa"/>
          </w:tcPr>
          <w:p w:rsidR="00A028D0" w:rsidRPr="005E3420" w:rsidRDefault="00A028D0" w:rsidP="002F0BD8">
            <w:pPr>
              <w:rPr>
                <w:rFonts w:ascii="Calibri" w:hAnsi="Calibri"/>
                <w:sz w:val="18"/>
                <w:szCs w:val="18"/>
              </w:rPr>
            </w:pPr>
            <w:r w:rsidRPr="005E3420">
              <w:rPr>
                <w:rFonts w:ascii="Calibri" w:hAnsi="Calibri"/>
                <w:sz w:val="18"/>
                <w:szCs w:val="18"/>
              </w:rPr>
              <w:t>WUP (RZ)</w:t>
            </w:r>
          </w:p>
        </w:tc>
      </w:tr>
      <w:tr w:rsidR="00A028D0" w:rsidRPr="00C15682" w:rsidTr="002F0BD8">
        <w:trPr>
          <w:jc w:val="center"/>
        </w:trPr>
        <w:tc>
          <w:tcPr>
            <w:tcW w:w="9308" w:type="dxa"/>
            <w:gridSpan w:val="3"/>
            <w:shd w:val="clear" w:color="auto" w:fill="FFFF99"/>
          </w:tcPr>
          <w:p w:rsidR="00A028D0" w:rsidRPr="00C15682" w:rsidRDefault="00A028D0" w:rsidP="002F0BD8">
            <w:pPr>
              <w:jc w:val="both"/>
              <w:rPr>
                <w:rFonts w:ascii="Calibri" w:hAnsi="Calibri"/>
                <w:sz w:val="18"/>
                <w:szCs w:val="18"/>
                <w:highlight w:val="yellow"/>
              </w:rPr>
            </w:pPr>
            <w:r w:rsidRPr="003C5E63">
              <w:rPr>
                <w:rFonts w:ascii="Calibri" w:hAnsi="Calibri"/>
                <w:b/>
                <w:sz w:val="18"/>
                <w:szCs w:val="18"/>
              </w:rPr>
              <w:t xml:space="preserve">Cel operacyjny 3.2. </w:t>
            </w:r>
            <w:r w:rsidRPr="003C5E63">
              <w:rPr>
                <w:rFonts w:ascii="Calibri" w:hAnsi="Calibri"/>
                <w:b/>
                <w:bCs/>
                <w:sz w:val="18"/>
                <w:szCs w:val="18"/>
              </w:rPr>
              <w:t>Rozwój aktywnej integracji</w:t>
            </w:r>
          </w:p>
        </w:tc>
      </w:tr>
      <w:tr w:rsidR="00A028D0" w:rsidRPr="00C15682" w:rsidTr="002F0BD8">
        <w:trPr>
          <w:jc w:val="center"/>
        </w:trPr>
        <w:tc>
          <w:tcPr>
            <w:tcW w:w="969" w:type="dxa"/>
          </w:tcPr>
          <w:p w:rsidR="00A028D0" w:rsidRPr="000B2E01" w:rsidRDefault="00A028D0" w:rsidP="002F0BD8">
            <w:pPr>
              <w:jc w:val="both"/>
              <w:rPr>
                <w:rFonts w:ascii="Calibri" w:hAnsi="Calibri"/>
                <w:sz w:val="18"/>
                <w:szCs w:val="18"/>
              </w:rPr>
            </w:pPr>
            <w:r w:rsidRPr="000B2E01">
              <w:rPr>
                <w:rFonts w:ascii="Calibri" w:hAnsi="Calibri"/>
                <w:sz w:val="18"/>
                <w:szCs w:val="18"/>
              </w:rPr>
              <w:t>3.2.1.</w:t>
            </w:r>
          </w:p>
        </w:tc>
        <w:tc>
          <w:tcPr>
            <w:tcW w:w="6946" w:type="dxa"/>
          </w:tcPr>
          <w:p w:rsidR="00A028D0" w:rsidRPr="000B2E01" w:rsidRDefault="00A028D0" w:rsidP="002F0BD8">
            <w:pPr>
              <w:jc w:val="both"/>
              <w:rPr>
                <w:rFonts w:ascii="Calibri" w:hAnsi="Calibri"/>
                <w:sz w:val="18"/>
                <w:szCs w:val="18"/>
              </w:rPr>
            </w:pPr>
            <w:r w:rsidRPr="000B2E01">
              <w:rPr>
                <w:rFonts w:ascii="Calibri" w:hAnsi="Calibri"/>
                <w:sz w:val="18"/>
                <w:szCs w:val="18"/>
              </w:rPr>
              <w:t>Aktywizacja osób w szczególnej sytuacji na rynku pracy</w:t>
            </w:r>
          </w:p>
        </w:tc>
        <w:tc>
          <w:tcPr>
            <w:tcW w:w="1393" w:type="dxa"/>
          </w:tcPr>
          <w:p w:rsidR="00A028D0" w:rsidRPr="00192E52" w:rsidRDefault="00A028D0" w:rsidP="002F0BD8">
            <w:pPr>
              <w:rPr>
                <w:rFonts w:ascii="Calibri" w:hAnsi="Calibri"/>
                <w:sz w:val="18"/>
                <w:szCs w:val="18"/>
              </w:rPr>
            </w:pPr>
            <w:r w:rsidRPr="00192E52">
              <w:rPr>
                <w:rFonts w:ascii="Calibri" w:hAnsi="Calibri"/>
                <w:sz w:val="18"/>
                <w:szCs w:val="18"/>
              </w:rPr>
              <w:t>PUP, WUP (RP)</w:t>
            </w:r>
          </w:p>
        </w:tc>
      </w:tr>
      <w:tr w:rsidR="00A028D0" w:rsidRPr="00C15682" w:rsidTr="002F0BD8">
        <w:trPr>
          <w:jc w:val="center"/>
        </w:trPr>
        <w:tc>
          <w:tcPr>
            <w:tcW w:w="969" w:type="dxa"/>
          </w:tcPr>
          <w:p w:rsidR="00A028D0" w:rsidRPr="000C73AD" w:rsidRDefault="00A028D0" w:rsidP="002F0BD8">
            <w:pPr>
              <w:jc w:val="both"/>
              <w:rPr>
                <w:rFonts w:ascii="Calibri" w:hAnsi="Calibri"/>
                <w:sz w:val="18"/>
                <w:szCs w:val="18"/>
              </w:rPr>
            </w:pPr>
            <w:r w:rsidRPr="000C73AD">
              <w:rPr>
                <w:rFonts w:ascii="Calibri" w:hAnsi="Calibri"/>
                <w:sz w:val="18"/>
                <w:szCs w:val="18"/>
              </w:rPr>
              <w:t>3.2.2.</w:t>
            </w:r>
          </w:p>
        </w:tc>
        <w:tc>
          <w:tcPr>
            <w:tcW w:w="6946" w:type="dxa"/>
          </w:tcPr>
          <w:p w:rsidR="00A028D0" w:rsidRPr="000C73AD" w:rsidRDefault="00A028D0" w:rsidP="002F0BD8">
            <w:pPr>
              <w:autoSpaceDE w:val="0"/>
              <w:autoSpaceDN w:val="0"/>
              <w:adjustRightInd w:val="0"/>
              <w:jc w:val="both"/>
              <w:rPr>
                <w:rFonts w:ascii="Calibri" w:hAnsi="Calibri" w:cs="Calibri"/>
                <w:bCs/>
                <w:sz w:val="18"/>
                <w:szCs w:val="18"/>
              </w:rPr>
            </w:pPr>
            <w:r w:rsidRPr="000C73AD">
              <w:rPr>
                <w:rFonts w:ascii="Calibri" w:hAnsi="Calibri" w:cs="Calibri"/>
                <w:bCs/>
                <w:sz w:val="18"/>
                <w:szCs w:val="18"/>
              </w:rPr>
              <w:t>Wsparcie osób młodych na regionalnym rynku pracy</w:t>
            </w:r>
          </w:p>
        </w:tc>
        <w:tc>
          <w:tcPr>
            <w:tcW w:w="1393" w:type="dxa"/>
          </w:tcPr>
          <w:p w:rsidR="00A028D0" w:rsidRPr="00192E52" w:rsidRDefault="00A028D0" w:rsidP="002F0BD8">
            <w:pPr>
              <w:rPr>
                <w:rFonts w:ascii="Calibri" w:hAnsi="Calibri"/>
                <w:sz w:val="18"/>
                <w:szCs w:val="18"/>
              </w:rPr>
            </w:pPr>
            <w:r w:rsidRPr="00192E52">
              <w:rPr>
                <w:rFonts w:ascii="Calibri" w:hAnsi="Calibri"/>
                <w:sz w:val="18"/>
                <w:szCs w:val="18"/>
              </w:rPr>
              <w:t>WUP (EP)</w:t>
            </w:r>
          </w:p>
        </w:tc>
      </w:tr>
      <w:tr w:rsidR="00A028D0" w:rsidRPr="00C15682" w:rsidTr="002F0BD8">
        <w:trPr>
          <w:jc w:val="center"/>
        </w:trPr>
        <w:tc>
          <w:tcPr>
            <w:tcW w:w="969" w:type="dxa"/>
          </w:tcPr>
          <w:p w:rsidR="00A028D0" w:rsidRPr="004408A8" w:rsidRDefault="00A028D0" w:rsidP="002F0BD8">
            <w:pPr>
              <w:rPr>
                <w:rFonts w:ascii="Calibri" w:hAnsi="Calibri"/>
                <w:sz w:val="18"/>
                <w:szCs w:val="18"/>
              </w:rPr>
            </w:pPr>
            <w:r w:rsidRPr="004408A8">
              <w:rPr>
                <w:rFonts w:ascii="Calibri" w:hAnsi="Calibri"/>
                <w:sz w:val="18"/>
                <w:szCs w:val="18"/>
              </w:rPr>
              <w:t>3.2.3.</w:t>
            </w:r>
          </w:p>
        </w:tc>
        <w:tc>
          <w:tcPr>
            <w:tcW w:w="6946" w:type="dxa"/>
          </w:tcPr>
          <w:p w:rsidR="00A028D0" w:rsidRPr="004408A8" w:rsidRDefault="00A028D0" w:rsidP="002F0BD8">
            <w:pPr>
              <w:jc w:val="both"/>
              <w:rPr>
                <w:rFonts w:ascii="Calibri" w:hAnsi="Calibri"/>
                <w:sz w:val="18"/>
                <w:szCs w:val="18"/>
              </w:rPr>
            </w:pPr>
            <w:r w:rsidRPr="004408A8">
              <w:rPr>
                <w:rFonts w:ascii="Calibri" w:hAnsi="Calibri"/>
                <w:sz w:val="18"/>
                <w:szCs w:val="18"/>
              </w:rPr>
              <w:t>Aktywizacja zawodowa osób bezrobotnych oraz poszukujących pracy i jednocześnie nie posiadających zatrudnienia realizowana przez powiatowe urzędy pracy</w:t>
            </w:r>
          </w:p>
        </w:tc>
        <w:tc>
          <w:tcPr>
            <w:tcW w:w="1393" w:type="dxa"/>
          </w:tcPr>
          <w:p w:rsidR="00A028D0" w:rsidRPr="00192E52" w:rsidRDefault="00A028D0" w:rsidP="002F0BD8">
            <w:pPr>
              <w:rPr>
                <w:rFonts w:ascii="Calibri" w:hAnsi="Calibri"/>
                <w:sz w:val="18"/>
                <w:szCs w:val="18"/>
              </w:rPr>
            </w:pPr>
            <w:r w:rsidRPr="00192E52">
              <w:rPr>
                <w:rFonts w:ascii="Calibri" w:hAnsi="Calibri"/>
                <w:sz w:val="18"/>
                <w:szCs w:val="18"/>
              </w:rPr>
              <w:t>WUP (ER)</w:t>
            </w:r>
          </w:p>
        </w:tc>
      </w:tr>
      <w:tr w:rsidR="00A028D0" w:rsidRPr="00C15682" w:rsidTr="002F0BD8">
        <w:trPr>
          <w:jc w:val="center"/>
        </w:trPr>
        <w:tc>
          <w:tcPr>
            <w:tcW w:w="969" w:type="dxa"/>
          </w:tcPr>
          <w:p w:rsidR="00A028D0" w:rsidRPr="00F332DC" w:rsidRDefault="00A028D0" w:rsidP="002F0BD8">
            <w:pPr>
              <w:jc w:val="both"/>
              <w:rPr>
                <w:rFonts w:ascii="Calibri" w:hAnsi="Calibri"/>
                <w:sz w:val="18"/>
                <w:szCs w:val="18"/>
              </w:rPr>
            </w:pPr>
            <w:r w:rsidRPr="00F332DC">
              <w:rPr>
                <w:rFonts w:ascii="Calibri" w:hAnsi="Calibri"/>
                <w:sz w:val="18"/>
                <w:szCs w:val="18"/>
              </w:rPr>
              <w:t>3.2.4.</w:t>
            </w:r>
          </w:p>
        </w:tc>
        <w:tc>
          <w:tcPr>
            <w:tcW w:w="6946" w:type="dxa"/>
          </w:tcPr>
          <w:p w:rsidR="00A028D0" w:rsidRPr="00F332DC" w:rsidRDefault="00A028D0" w:rsidP="002F0BD8">
            <w:pPr>
              <w:jc w:val="both"/>
              <w:rPr>
                <w:rFonts w:ascii="Calibri" w:hAnsi="Calibri"/>
                <w:sz w:val="18"/>
                <w:szCs w:val="18"/>
              </w:rPr>
            </w:pPr>
            <w:r w:rsidRPr="00F332DC">
              <w:rPr>
                <w:rFonts w:ascii="Calibri" w:hAnsi="Calibri"/>
                <w:sz w:val="18"/>
                <w:szCs w:val="18"/>
              </w:rPr>
              <w:t>Programy aktywnej integracji</w:t>
            </w:r>
          </w:p>
        </w:tc>
        <w:tc>
          <w:tcPr>
            <w:tcW w:w="1393" w:type="dxa"/>
          </w:tcPr>
          <w:p w:rsidR="00A028D0" w:rsidRPr="00F332DC" w:rsidRDefault="00A028D0" w:rsidP="002F0BD8">
            <w:pPr>
              <w:rPr>
                <w:rFonts w:ascii="Calibri" w:hAnsi="Calibri"/>
                <w:sz w:val="18"/>
                <w:szCs w:val="18"/>
              </w:rPr>
            </w:pPr>
            <w:r w:rsidRPr="00F332DC">
              <w:rPr>
                <w:rFonts w:ascii="Calibri" w:hAnsi="Calibri"/>
                <w:sz w:val="18"/>
                <w:szCs w:val="18"/>
              </w:rPr>
              <w:t>DFS UMWL</w:t>
            </w:r>
          </w:p>
        </w:tc>
      </w:tr>
      <w:tr w:rsidR="00A028D0" w:rsidRPr="00C15682" w:rsidTr="002F0BD8">
        <w:trPr>
          <w:jc w:val="center"/>
        </w:trPr>
        <w:tc>
          <w:tcPr>
            <w:tcW w:w="969" w:type="dxa"/>
          </w:tcPr>
          <w:p w:rsidR="00A028D0" w:rsidRPr="000B2E01" w:rsidRDefault="00A028D0" w:rsidP="002F0BD8">
            <w:pPr>
              <w:jc w:val="both"/>
              <w:rPr>
                <w:rFonts w:ascii="Calibri" w:hAnsi="Calibri"/>
                <w:sz w:val="18"/>
                <w:szCs w:val="18"/>
              </w:rPr>
            </w:pPr>
            <w:r w:rsidRPr="000B2E01">
              <w:rPr>
                <w:rFonts w:ascii="Calibri" w:hAnsi="Calibri"/>
                <w:sz w:val="18"/>
                <w:szCs w:val="18"/>
              </w:rPr>
              <w:t>3.2.5.</w:t>
            </w:r>
          </w:p>
        </w:tc>
        <w:tc>
          <w:tcPr>
            <w:tcW w:w="6946" w:type="dxa"/>
          </w:tcPr>
          <w:p w:rsidR="00A028D0" w:rsidRPr="000B2E01" w:rsidRDefault="00A028D0" w:rsidP="002F0BD8">
            <w:pPr>
              <w:jc w:val="both"/>
              <w:rPr>
                <w:rFonts w:ascii="Calibri" w:hAnsi="Calibri"/>
                <w:sz w:val="18"/>
                <w:szCs w:val="18"/>
              </w:rPr>
            </w:pPr>
            <w:r w:rsidRPr="000B2E01">
              <w:rPr>
                <w:rFonts w:ascii="Calibri" w:hAnsi="Calibri"/>
                <w:sz w:val="18"/>
                <w:szCs w:val="18"/>
              </w:rPr>
              <w:t>Wspieranie młodzieży w wieku 15 – 25 lat w uzyskaniu zatrudnienia i kwalifikacji zawodowych przez Ochotnicze Hufce Pracy</w:t>
            </w:r>
          </w:p>
        </w:tc>
        <w:tc>
          <w:tcPr>
            <w:tcW w:w="1393" w:type="dxa"/>
          </w:tcPr>
          <w:p w:rsidR="00A028D0" w:rsidRPr="000B2E01" w:rsidRDefault="00A028D0" w:rsidP="002F0BD8">
            <w:pPr>
              <w:rPr>
                <w:rFonts w:ascii="Calibri" w:hAnsi="Calibri"/>
                <w:sz w:val="18"/>
                <w:szCs w:val="18"/>
              </w:rPr>
            </w:pPr>
            <w:r w:rsidRPr="000B2E01">
              <w:rPr>
                <w:rFonts w:ascii="Calibri" w:hAnsi="Calibri"/>
                <w:sz w:val="18"/>
                <w:szCs w:val="18"/>
              </w:rPr>
              <w:t>LWK OHP</w:t>
            </w:r>
          </w:p>
        </w:tc>
      </w:tr>
      <w:tr w:rsidR="00A028D0" w:rsidRPr="00C15682" w:rsidTr="002F0BD8">
        <w:trPr>
          <w:jc w:val="center"/>
        </w:trPr>
        <w:tc>
          <w:tcPr>
            <w:tcW w:w="969" w:type="dxa"/>
          </w:tcPr>
          <w:p w:rsidR="00A028D0" w:rsidRPr="000B2E01" w:rsidRDefault="00A028D0" w:rsidP="002F0BD8">
            <w:pPr>
              <w:jc w:val="both"/>
              <w:rPr>
                <w:rFonts w:ascii="Calibri" w:hAnsi="Calibri"/>
                <w:sz w:val="18"/>
                <w:szCs w:val="18"/>
              </w:rPr>
            </w:pPr>
            <w:r w:rsidRPr="000B2E01">
              <w:rPr>
                <w:rFonts w:ascii="Calibri" w:hAnsi="Calibri"/>
                <w:sz w:val="18"/>
                <w:szCs w:val="18"/>
              </w:rPr>
              <w:t>3.2.6.</w:t>
            </w:r>
          </w:p>
        </w:tc>
        <w:tc>
          <w:tcPr>
            <w:tcW w:w="6946" w:type="dxa"/>
          </w:tcPr>
          <w:p w:rsidR="00A028D0" w:rsidRPr="000B2E01" w:rsidRDefault="00A028D0" w:rsidP="002F0BD8">
            <w:pPr>
              <w:jc w:val="both"/>
              <w:rPr>
                <w:rFonts w:ascii="Calibri" w:hAnsi="Calibri"/>
                <w:sz w:val="18"/>
                <w:szCs w:val="18"/>
              </w:rPr>
            </w:pPr>
            <w:r w:rsidRPr="000B2E01">
              <w:rPr>
                <w:rFonts w:ascii="Calibri" w:hAnsi="Calibri"/>
                <w:sz w:val="18"/>
                <w:szCs w:val="18"/>
              </w:rPr>
              <w:t>Aktywizacja edukacyjna, społeczna, przygotowanie do samodzielnego życia społecznego, wsparcie w rozwoju edukacyjnym. Realizacja projektów międzynarodowej wymiany młodzieży i projektów systemowych</w:t>
            </w:r>
          </w:p>
        </w:tc>
        <w:tc>
          <w:tcPr>
            <w:tcW w:w="1393" w:type="dxa"/>
          </w:tcPr>
          <w:p w:rsidR="00A028D0" w:rsidRPr="000B2E01" w:rsidRDefault="00A028D0" w:rsidP="002F0BD8">
            <w:pPr>
              <w:rPr>
                <w:rFonts w:ascii="Calibri" w:hAnsi="Calibri"/>
                <w:sz w:val="18"/>
                <w:szCs w:val="18"/>
              </w:rPr>
            </w:pPr>
            <w:r w:rsidRPr="000B2E01">
              <w:rPr>
                <w:rFonts w:ascii="Calibri" w:hAnsi="Calibri"/>
                <w:sz w:val="18"/>
                <w:szCs w:val="18"/>
              </w:rPr>
              <w:t>LWK OHP</w:t>
            </w:r>
          </w:p>
        </w:tc>
      </w:tr>
      <w:tr w:rsidR="00A028D0" w:rsidRPr="00C15682" w:rsidTr="002F0BD8">
        <w:trPr>
          <w:jc w:val="center"/>
        </w:trPr>
        <w:tc>
          <w:tcPr>
            <w:tcW w:w="969" w:type="dxa"/>
          </w:tcPr>
          <w:p w:rsidR="00A028D0" w:rsidRPr="0018699C" w:rsidRDefault="00A028D0" w:rsidP="002F0BD8">
            <w:pPr>
              <w:widowControl w:val="0"/>
              <w:suppressLineNumbers/>
              <w:suppressAutoHyphens/>
              <w:rPr>
                <w:rFonts w:ascii="Calibri" w:eastAsia="Lucida Sans Unicode" w:hAnsi="Calibri"/>
                <w:sz w:val="18"/>
                <w:szCs w:val="18"/>
              </w:rPr>
            </w:pPr>
            <w:r w:rsidRPr="0018699C">
              <w:rPr>
                <w:rFonts w:ascii="Calibri" w:eastAsia="Lucida Sans Unicode" w:hAnsi="Calibri"/>
                <w:sz w:val="18"/>
                <w:szCs w:val="18"/>
              </w:rPr>
              <w:t>3.2.7.</w:t>
            </w:r>
          </w:p>
        </w:tc>
        <w:tc>
          <w:tcPr>
            <w:tcW w:w="6946" w:type="dxa"/>
            <w:shd w:val="clear" w:color="auto" w:fill="auto"/>
          </w:tcPr>
          <w:p w:rsidR="00A028D0" w:rsidRPr="0018699C" w:rsidRDefault="00A028D0" w:rsidP="002F0BD8">
            <w:pPr>
              <w:jc w:val="both"/>
              <w:rPr>
                <w:rFonts w:ascii="Calibri" w:hAnsi="Calibri"/>
                <w:sz w:val="18"/>
                <w:szCs w:val="18"/>
              </w:rPr>
            </w:pPr>
            <w:r w:rsidRPr="0018699C">
              <w:rPr>
                <w:rFonts w:ascii="Calibri" w:hAnsi="Calibri"/>
                <w:sz w:val="18"/>
                <w:szCs w:val="18"/>
              </w:rPr>
              <w:t>Promocja rozwoju ośrodków wsparcia dla osób zagrożonych wykluczeniem poprzez wspieranie rozwoju Centrum Integracji Społecznej oraz Klubów Integracji Społecznej</w:t>
            </w:r>
          </w:p>
        </w:tc>
        <w:tc>
          <w:tcPr>
            <w:tcW w:w="1393" w:type="dxa"/>
          </w:tcPr>
          <w:p w:rsidR="00A028D0" w:rsidRPr="0018699C" w:rsidRDefault="00A028D0" w:rsidP="002F0BD8">
            <w:pPr>
              <w:rPr>
                <w:rFonts w:ascii="Calibri" w:hAnsi="Calibri"/>
                <w:sz w:val="18"/>
                <w:szCs w:val="18"/>
              </w:rPr>
            </w:pPr>
            <w:r w:rsidRPr="0018699C">
              <w:rPr>
                <w:rFonts w:ascii="Calibri" w:hAnsi="Calibri"/>
                <w:sz w:val="18"/>
                <w:szCs w:val="18"/>
              </w:rPr>
              <w:t>LUW</w:t>
            </w:r>
          </w:p>
        </w:tc>
      </w:tr>
      <w:tr w:rsidR="00A028D0" w:rsidRPr="00C15682" w:rsidTr="002F0BD8">
        <w:trPr>
          <w:jc w:val="center"/>
        </w:trPr>
        <w:tc>
          <w:tcPr>
            <w:tcW w:w="969" w:type="dxa"/>
          </w:tcPr>
          <w:p w:rsidR="00A028D0" w:rsidRPr="00D124E0" w:rsidRDefault="00A028D0" w:rsidP="002F0BD8">
            <w:pPr>
              <w:jc w:val="both"/>
              <w:rPr>
                <w:rFonts w:ascii="Calibri" w:hAnsi="Calibri"/>
                <w:sz w:val="18"/>
                <w:szCs w:val="18"/>
              </w:rPr>
            </w:pPr>
            <w:r w:rsidRPr="00D124E0">
              <w:rPr>
                <w:rFonts w:ascii="Calibri" w:hAnsi="Calibri"/>
                <w:sz w:val="18"/>
                <w:szCs w:val="18"/>
              </w:rPr>
              <w:t>3.2.8.</w:t>
            </w:r>
          </w:p>
        </w:tc>
        <w:tc>
          <w:tcPr>
            <w:tcW w:w="6946" w:type="dxa"/>
          </w:tcPr>
          <w:p w:rsidR="00A028D0" w:rsidRPr="00076386" w:rsidRDefault="00A028D0" w:rsidP="002F0BD8">
            <w:pPr>
              <w:jc w:val="both"/>
              <w:rPr>
                <w:rFonts w:ascii="Calibri" w:hAnsi="Calibri"/>
                <w:sz w:val="18"/>
                <w:szCs w:val="18"/>
              </w:rPr>
            </w:pPr>
            <w:r w:rsidRPr="00076386">
              <w:rPr>
                <w:rFonts w:ascii="Calibri" w:hAnsi="Calibri"/>
                <w:sz w:val="18"/>
                <w:szCs w:val="18"/>
              </w:rPr>
              <w:t>Przywrócenie osób wykluczonych na rynek pracy oraz ich integracja ze społeczeństwem</w:t>
            </w:r>
          </w:p>
        </w:tc>
        <w:tc>
          <w:tcPr>
            <w:tcW w:w="1393" w:type="dxa"/>
          </w:tcPr>
          <w:p w:rsidR="00A028D0" w:rsidRPr="00076386" w:rsidRDefault="00A028D0" w:rsidP="002F0BD8">
            <w:pPr>
              <w:rPr>
                <w:rFonts w:ascii="Calibri" w:hAnsi="Calibri"/>
                <w:sz w:val="18"/>
                <w:szCs w:val="18"/>
              </w:rPr>
            </w:pPr>
            <w:r w:rsidRPr="00076386">
              <w:rPr>
                <w:rFonts w:ascii="Calibri" w:hAnsi="Calibri"/>
                <w:sz w:val="18"/>
                <w:szCs w:val="18"/>
              </w:rPr>
              <w:t>ROPS, DFS UM</w:t>
            </w:r>
            <w:r w:rsidRPr="00076386">
              <w:rPr>
                <w:rFonts w:ascii="Calibri" w:hAnsi="Calibri"/>
                <w:sz w:val="18"/>
                <w:szCs w:val="18"/>
                <w:lang w:val="de-DE"/>
              </w:rPr>
              <w:t>WL</w:t>
            </w:r>
          </w:p>
        </w:tc>
      </w:tr>
      <w:tr w:rsidR="00A028D0" w:rsidRPr="00C15682" w:rsidTr="002F0BD8">
        <w:trPr>
          <w:trHeight w:val="242"/>
          <w:jc w:val="center"/>
        </w:trPr>
        <w:tc>
          <w:tcPr>
            <w:tcW w:w="969" w:type="dxa"/>
          </w:tcPr>
          <w:p w:rsidR="00A028D0" w:rsidRPr="00766C0C" w:rsidRDefault="00A028D0" w:rsidP="002F0BD8">
            <w:pPr>
              <w:jc w:val="both"/>
              <w:rPr>
                <w:rFonts w:ascii="Calibri" w:hAnsi="Calibri"/>
                <w:sz w:val="18"/>
                <w:szCs w:val="18"/>
              </w:rPr>
            </w:pPr>
            <w:r w:rsidRPr="00766C0C">
              <w:rPr>
                <w:rFonts w:ascii="Calibri" w:hAnsi="Calibri"/>
                <w:sz w:val="18"/>
                <w:szCs w:val="18"/>
              </w:rPr>
              <w:t>3.2.9.</w:t>
            </w:r>
          </w:p>
        </w:tc>
        <w:tc>
          <w:tcPr>
            <w:tcW w:w="6946" w:type="dxa"/>
          </w:tcPr>
          <w:p w:rsidR="00A028D0" w:rsidRPr="00766C0C" w:rsidRDefault="00A028D0" w:rsidP="002F0BD8">
            <w:pPr>
              <w:jc w:val="both"/>
              <w:rPr>
                <w:rFonts w:ascii="Calibri" w:hAnsi="Calibri"/>
                <w:sz w:val="18"/>
                <w:szCs w:val="18"/>
              </w:rPr>
            </w:pPr>
            <w:r w:rsidRPr="00766C0C">
              <w:rPr>
                <w:rFonts w:ascii="Calibri" w:hAnsi="Calibri"/>
                <w:sz w:val="18"/>
                <w:szCs w:val="18"/>
              </w:rPr>
              <w:t>Przyznawanie statusu Zakładu Pracy Chronionej lub Zakładu Aktywności Zawodowej</w:t>
            </w:r>
          </w:p>
        </w:tc>
        <w:tc>
          <w:tcPr>
            <w:tcW w:w="1393" w:type="dxa"/>
          </w:tcPr>
          <w:p w:rsidR="00A028D0" w:rsidRPr="00766C0C" w:rsidRDefault="00A028D0" w:rsidP="002F0BD8">
            <w:pPr>
              <w:rPr>
                <w:rFonts w:ascii="Calibri" w:hAnsi="Calibri"/>
                <w:sz w:val="18"/>
                <w:szCs w:val="18"/>
              </w:rPr>
            </w:pPr>
            <w:r w:rsidRPr="00766C0C">
              <w:rPr>
                <w:rFonts w:ascii="Calibri" w:hAnsi="Calibri"/>
                <w:sz w:val="18"/>
                <w:szCs w:val="18"/>
              </w:rPr>
              <w:t>LUW</w:t>
            </w:r>
          </w:p>
        </w:tc>
      </w:tr>
      <w:tr w:rsidR="00A028D0" w:rsidRPr="00C15682" w:rsidTr="002F0BD8">
        <w:trPr>
          <w:jc w:val="center"/>
        </w:trPr>
        <w:tc>
          <w:tcPr>
            <w:tcW w:w="969" w:type="dxa"/>
          </w:tcPr>
          <w:p w:rsidR="00A028D0" w:rsidRPr="00E7500F" w:rsidRDefault="00A028D0" w:rsidP="002F0BD8">
            <w:pPr>
              <w:jc w:val="both"/>
              <w:rPr>
                <w:rFonts w:ascii="Calibri" w:hAnsi="Calibri"/>
                <w:sz w:val="18"/>
                <w:szCs w:val="18"/>
              </w:rPr>
            </w:pPr>
            <w:r w:rsidRPr="00E7500F">
              <w:rPr>
                <w:rFonts w:ascii="Calibri" w:hAnsi="Calibri"/>
                <w:sz w:val="18"/>
                <w:szCs w:val="18"/>
              </w:rPr>
              <w:t>3.2.10.</w:t>
            </w:r>
          </w:p>
        </w:tc>
        <w:tc>
          <w:tcPr>
            <w:tcW w:w="6946" w:type="dxa"/>
          </w:tcPr>
          <w:p w:rsidR="00A028D0" w:rsidRPr="00E7500F" w:rsidRDefault="00A028D0" w:rsidP="002F0BD8">
            <w:pPr>
              <w:jc w:val="both"/>
              <w:rPr>
                <w:rFonts w:ascii="Calibri" w:hAnsi="Calibri"/>
                <w:sz w:val="18"/>
                <w:szCs w:val="18"/>
              </w:rPr>
            </w:pPr>
            <w:r w:rsidRPr="00E7500F">
              <w:rPr>
                <w:rFonts w:ascii="Calibri" w:hAnsi="Calibri"/>
                <w:sz w:val="18"/>
                <w:szCs w:val="18"/>
              </w:rPr>
              <w:t>Infrastruktura zdrowotna i rozwój usług społecznych</w:t>
            </w:r>
          </w:p>
        </w:tc>
        <w:tc>
          <w:tcPr>
            <w:tcW w:w="1393" w:type="dxa"/>
          </w:tcPr>
          <w:p w:rsidR="00A028D0" w:rsidRPr="00E7500F" w:rsidRDefault="00A028D0" w:rsidP="002F0BD8">
            <w:pPr>
              <w:rPr>
                <w:rFonts w:ascii="Calibri" w:hAnsi="Calibri"/>
                <w:sz w:val="18"/>
                <w:szCs w:val="18"/>
              </w:rPr>
            </w:pPr>
            <w:r w:rsidRPr="00E7500F">
              <w:rPr>
                <w:rFonts w:ascii="Calibri" w:hAnsi="Calibri"/>
                <w:sz w:val="18"/>
                <w:szCs w:val="18"/>
              </w:rPr>
              <w:t xml:space="preserve">DFS </w:t>
            </w:r>
            <w:r>
              <w:rPr>
                <w:rFonts w:ascii="Calibri" w:hAnsi="Calibri"/>
                <w:sz w:val="18"/>
                <w:szCs w:val="18"/>
              </w:rPr>
              <w:t xml:space="preserve">i DIZ </w:t>
            </w:r>
            <w:r w:rsidRPr="00E7500F">
              <w:rPr>
                <w:rFonts w:ascii="Calibri" w:hAnsi="Calibri"/>
                <w:sz w:val="18"/>
                <w:szCs w:val="18"/>
              </w:rPr>
              <w:t>UM</w:t>
            </w:r>
            <w:r w:rsidRPr="00E7500F">
              <w:rPr>
                <w:rFonts w:ascii="Calibri" w:hAnsi="Calibri"/>
                <w:sz w:val="18"/>
                <w:szCs w:val="18"/>
                <w:lang w:val="de-DE"/>
              </w:rPr>
              <w:t xml:space="preserve">WL </w:t>
            </w:r>
          </w:p>
        </w:tc>
      </w:tr>
      <w:tr w:rsidR="00A028D0" w:rsidRPr="00C15682" w:rsidTr="002F0BD8">
        <w:trPr>
          <w:jc w:val="center"/>
        </w:trPr>
        <w:tc>
          <w:tcPr>
            <w:tcW w:w="969" w:type="dxa"/>
          </w:tcPr>
          <w:p w:rsidR="00A028D0" w:rsidRPr="00ED49DB" w:rsidRDefault="00A028D0" w:rsidP="002F0BD8">
            <w:pPr>
              <w:jc w:val="both"/>
              <w:rPr>
                <w:rFonts w:ascii="Calibri" w:hAnsi="Calibri"/>
                <w:sz w:val="18"/>
                <w:szCs w:val="18"/>
              </w:rPr>
            </w:pPr>
            <w:r w:rsidRPr="00ED49DB">
              <w:rPr>
                <w:rFonts w:ascii="Calibri" w:hAnsi="Calibri"/>
                <w:sz w:val="18"/>
                <w:szCs w:val="18"/>
              </w:rPr>
              <w:t>3.2.11.</w:t>
            </w:r>
          </w:p>
        </w:tc>
        <w:tc>
          <w:tcPr>
            <w:tcW w:w="6946" w:type="dxa"/>
          </w:tcPr>
          <w:p w:rsidR="00A028D0" w:rsidRPr="00ED49DB" w:rsidRDefault="00A028D0" w:rsidP="002F0BD8">
            <w:pPr>
              <w:jc w:val="both"/>
              <w:rPr>
                <w:rFonts w:ascii="Calibri" w:hAnsi="Calibri"/>
                <w:sz w:val="18"/>
                <w:szCs w:val="18"/>
              </w:rPr>
            </w:pPr>
            <w:r w:rsidRPr="00ED49DB">
              <w:rPr>
                <w:rFonts w:ascii="Calibri" w:hAnsi="Calibri"/>
                <w:sz w:val="18"/>
                <w:szCs w:val="18"/>
              </w:rPr>
              <w:t>Wsparcie rozwoju ekonomii społecznej poprzez działania OWES</w:t>
            </w:r>
          </w:p>
        </w:tc>
        <w:tc>
          <w:tcPr>
            <w:tcW w:w="1393" w:type="dxa"/>
          </w:tcPr>
          <w:p w:rsidR="00A028D0" w:rsidRPr="00C15682" w:rsidRDefault="00A028D0" w:rsidP="002F0BD8">
            <w:pPr>
              <w:rPr>
                <w:rFonts w:ascii="Calibri" w:hAnsi="Calibri"/>
                <w:sz w:val="18"/>
                <w:szCs w:val="18"/>
                <w:highlight w:val="yellow"/>
              </w:rPr>
            </w:pPr>
            <w:r w:rsidRPr="00A33323">
              <w:rPr>
                <w:rFonts w:ascii="Calibri" w:hAnsi="Calibri"/>
                <w:sz w:val="18"/>
                <w:szCs w:val="18"/>
              </w:rPr>
              <w:t>DFS UM</w:t>
            </w:r>
            <w:r w:rsidRPr="00A33323">
              <w:rPr>
                <w:rFonts w:ascii="Calibri" w:hAnsi="Calibri"/>
                <w:sz w:val="18"/>
                <w:szCs w:val="18"/>
                <w:lang w:val="de-DE"/>
              </w:rPr>
              <w:t xml:space="preserve">WL, </w:t>
            </w:r>
            <w:r w:rsidRPr="00ED49DB">
              <w:rPr>
                <w:rFonts w:ascii="Calibri" w:hAnsi="Calibri"/>
                <w:sz w:val="18"/>
                <w:szCs w:val="18"/>
                <w:lang w:val="de-DE"/>
              </w:rPr>
              <w:t>WUP (RE)</w:t>
            </w:r>
          </w:p>
        </w:tc>
      </w:tr>
      <w:tr w:rsidR="00A028D0" w:rsidRPr="00C15682" w:rsidTr="002F0BD8">
        <w:trPr>
          <w:jc w:val="center"/>
        </w:trPr>
        <w:tc>
          <w:tcPr>
            <w:tcW w:w="969" w:type="dxa"/>
          </w:tcPr>
          <w:p w:rsidR="00A028D0" w:rsidRPr="00DA3DCC" w:rsidRDefault="00A028D0" w:rsidP="002F0BD8">
            <w:pPr>
              <w:jc w:val="both"/>
              <w:rPr>
                <w:rFonts w:ascii="Calibri" w:hAnsi="Calibri"/>
                <w:sz w:val="18"/>
                <w:szCs w:val="18"/>
              </w:rPr>
            </w:pPr>
            <w:r w:rsidRPr="00DA3DCC">
              <w:rPr>
                <w:rFonts w:ascii="Calibri" w:hAnsi="Calibri"/>
                <w:sz w:val="18"/>
                <w:szCs w:val="18"/>
              </w:rPr>
              <w:t>3.2.12.</w:t>
            </w:r>
          </w:p>
        </w:tc>
        <w:tc>
          <w:tcPr>
            <w:tcW w:w="6946" w:type="dxa"/>
          </w:tcPr>
          <w:p w:rsidR="00A028D0" w:rsidRPr="00DA3DCC" w:rsidRDefault="00A028D0" w:rsidP="002F0BD8">
            <w:pPr>
              <w:jc w:val="both"/>
              <w:rPr>
                <w:rFonts w:ascii="Calibri" w:hAnsi="Calibri"/>
                <w:sz w:val="18"/>
                <w:szCs w:val="18"/>
              </w:rPr>
            </w:pPr>
            <w:r w:rsidRPr="00DA3DCC">
              <w:rPr>
                <w:rFonts w:ascii="Calibri" w:hAnsi="Calibri"/>
                <w:bCs/>
                <w:iCs/>
                <w:sz w:val="18"/>
                <w:szCs w:val="18"/>
              </w:rPr>
              <w:t>Wzmocnienie aktywności zawodowej osób niepełnosprawnych oraz działania podejmowane na rzecz utrzymania miejsc pracy dla osób niepełnosprawnych</w:t>
            </w:r>
          </w:p>
        </w:tc>
        <w:tc>
          <w:tcPr>
            <w:tcW w:w="1393" w:type="dxa"/>
          </w:tcPr>
          <w:p w:rsidR="00A028D0" w:rsidRPr="00DA3DCC" w:rsidRDefault="00A028D0" w:rsidP="002F0BD8">
            <w:pPr>
              <w:rPr>
                <w:rFonts w:ascii="Calibri" w:hAnsi="Calibri"/>
                <w:sz w:val="18"/>
                <w:szCs w:val="18"/>
              </w:rPr>
            </w:pPr>
            <w:r w:rsidRPr="00DA3DCC">
              <w:rPr>
                <w:rFonts w:ascii="Calibri" w:hAnsi="Calibri"/>
                <w:bCs/>
                <w:iCs/>
                <w:sz w:val="18"/>
                <w:szCs w:val="18"/>
              </w:rPr>
              <w:t>PFRON</w:t>
            </w:r>
          </w:p>
        </w:tc>
      </w:tr>
      <w:tr w:rsidR="00A028D0" w:rsidRPr="00C15682" w:rsidTr="002F0BD8">
        <w:trPr>
          <w:jc w:val="center"/>
        </w:trPr>
        <w:tc>
          <w:tcPr>
            <w:tcW w:w="9308" w:type="dxa"/>
            <w:gridSpan w:val="3"/>
            <w:shd w:val="clear" w:color="auto" w:fill="FFFF99"/>
          </w:tcPr>
          <w:p w:rsidR="00A028D0" w:rsidRPr="003C5E63" w:rsidRDefault="00A028D0" w:rsidP="002F0BD8">
            <w:pPr>
              <w:jc w:val="both"/>
              <w:rPr>
                <w:rFonts w:ascii="Calibri" w:hAnsi="Calibri"/>
                <w:sz w:val="18"/>
                <w:szCs w:val="18"/>
              </w:rPr>
            </w:pPr>
            <w:r w:rsidRPr="003C5E63">
              <w:rPr>
                <w:rFonts w:ascii="Calibri" w:hAnsi="Calibri"/>
                <w:b/>
                <w:sz w:val="18"/>
                <w:szCs w:val="18"/>
              </w:rPr>
              <w:t xml:space="preserve">Cel operacyjny 3.3. </w:t>
            </w:r>
            <w:r w:rsidRPr="003C5E63">
              <w:rPr>
                <w:rFonts w:ascii="Calibri" w:hAnsi="Calibri"/>
                <w:b/>
                <w:bCs/>
                <w:sz w:val="18"/>
                <w:szCs w:val="18"/>
              </w:rPr>
              <w:t>Promocja prozatrudnieniowych postaw sprzyjających włączeniu zawodowemu i społecznemu</w:t>
            </w:r>
          </w:p>
        </w:tc>
      </w:tr>
      <w:tr w:rsidR="00A028D0" w:rsidRPr="00C15682" w:rsidTr="002F0BD8">
        <w:trPr>
          <w:jc w:val="center"/>
        </w:trPr>
        <w:tc>
          <w:tcPr>
            <w:tcW w:w="969" w:type="dxa"/>
          </w:tcPr>
          <w:p w:rsidR="00A028D0" w:rsidRPr="000B2E01" w:rsidRDefault="00A028D0" w:rsidP="002F0BD8">
            <w:pPr>
              <w:rPr>
                <w:rFonts w:ascii="Calibri" w:hAnsi="Calibri"/>
                <w:sz w:val="18"/>
                <w:szCs w:val="18"/>
              </w:rPr>
            </w:pPr>
            <w:r w:rsidRPr="000B2E01">
              <w:rPr>
                <w:rFonts w:ascii="Calibri" w:hAnsi="Calibri"/>
                <w:sz w:val="18"/>
                <w:szCs w:val="18"/>
              </w:rPr>
              <w:t>3.3.1.</w:t>
            </w:r>
          </w:p>
        </w:tc>
        <w:tc>
          <w:tcPr>
            <w:tcW w:w="6946" w:type="dxa"/>
          </w:tcPr>
          <w:p w:rsidR="00A028D0" w:rsidRPr="000B2E01" w:rsidRDefault="00A028D0" w:rsidP="002F0BD8">
            <w:pPr>
              <w:jc w:val="both"/>
              <w:rPr>
                <w:rFonts w:ascii="Calibri" w:hAnsi="Calibri"/>
                <w:sz w:val="18"/>
                <w:szCs w:val="18"/>
              </w:rPr>
            </w:pPr>
            <w:r w:rsidRPr="000B2E01">
              <w:rPr>
                <w:rFonts w:ascii="Calibri" w:hAnsi="Calibri"/>
                <w:sz w:val="18"/>
                <w:szCs w:val="18"/>
              </w:rPr>
              <w:t>Zwiększenie atrakcyjności finansowej pracy dla osób bezrobotnych</w:t>
            </w:r>
          </w:p>
        </w:tc>
        <w:tc>
          <w:tcPr>
            <w:tcW w:w="1393" w:type="dxa"/>
          </w:tcPr>
          <w:p w:rsidR="00A028D0" w:rsidRPr="00C15682" w:rsidRDefault="00A028D0" w:rsidP="002F0BD8">
            <w:pPr>
              <w:rPr>
                <w:rFonts w:ascii="Calibri" w:hAnsi="Calibri"/>
                <w:sz w:val="18"/>
                <w:szCs w:val="18"/>
                <w:highlight w:val="yellow"/>
              </w:rPr>
            </w:pPr>
            <w:r w:rsidRPr="00192E52">
              <w:rPr>
                <w:rFonts w:ascii="Calibri" w:hAnsi="Calibri"/>
                <w:sz w:val="18"/>
                <w:szCs w:val="18"/>
              </w:rPr>
              <w:t>PUP, WUP (RP)</w:t>
            </w:r>
          </w:p>
        </w:tc>
      </w:tr>
      <w:tr w:rsidR="00A028D0" w:rsidRPr="00C15682" w:rsidTr="002F0BD8">
        <w:trPr>
          <w:jc w:val="center"/>
        </w:trPr>
        <w:tc>
          <w:tcPr>
            <w:tcW w:w="9308" w:type="dxa"/>
            <w:gridSpan w:val="3"/>
            <w:shd w:val="clear" w:color="auto" w:fill="D4EDB9"/>
          </w:tcPr>
          <w:p w:rsidR="00A028D0" w:rsidRPr="003C5E63" w:rsidRDefault="00A028D0" w:rsidP="002F0BD8">
            <w:pPr>
              <w:jc w:val="both"/>
              <w:rPr>
                <w:rFonts w:ascii="Calibri" w:hAnsi="Calibri"/>
                <w:b/>
                <w:sz w:val="18"/>
                <w:szCs w:val="18"/>
              </w:rPr>
            </w:pPr>
            <w:r w:rsidRPr="003C5E63">
              <w:rPr>
                <w:rFonts w:ascii="Calibri" w:hAnsi="Calibri"/>
                <w:b/>
                <w:sz w:val="18"/>
                <w:szCs w:val="18"/>
              </w:rPr>
              <w:t>Priorytet 4. Wzmacnianie efektywności podejmowanych działań</w:t>
            </w:r>
          </w:p>
        </w:tc>
      </w:tr>
      <w:tr w:rsidR="00A028D0" w:rsidRPr="00C15682" w:rsidTr="002F0BD8">
        <w:trPr>
          <w:jc w:val="center"/>
        </w:trPr>
        <w:tc>
          <w:tcPr>
            <w:tcW w:w="9308" w:type="dxa"/>
            <w:gridSpan w:val="3"/>
            <w:shd w:val="clear" w:color="auto" w:fill="FFFF99"/>
          </w:tcPr>
          <w:p w:rsidR="00A028D0" w:rsidRPr="003C5E63" w:rsidRDefault="00A028D0" w:rsidP="002F0BD8">
            <w:pPr>
              <w:jc w:val="both"/>
              <w:rPr>
                <w:rFonts w:ascii="Calibri" w:hAnsi="Calibri"/>
                <w:sz w:val="18"/>
                <w:szCs w:val="18"/>
              </w:rPr>
            </w:pPr>
            <w:r w:rsidRPr="003C5E63">
              <w:rPr>
                <w:rFonts w:ascii="Calibri" w:hAnsi="Calibri"/>
                <w:b/>
                <w:sz w:val="18"/>
                <w:szCs w:val="18"/>
              </w:rPr>
              <w:t xml:space="preserve">Cel operacyjny 4.1. </w:t>
            </w:r>
            <w:r w:rsidRPr="003C5E63">
              <w:rPr>
                <w:rFonts w:ascii="Calibri" w:hAnsi="Calibri"/>
                <w:b/>
                <w:bCs/>
                <w:sz w:val="18"/>
                <w:szCs w:val="18"/>
              </w:rPr>
              <w:t>Rozwój partnerskiego podejścia do konstrukcji i podejmowania działań</w:t>
            </w:r>
          </w:p>
        </w:tc>
      </w:tr>
      <w:tr w:rsidR="00A028D0" w:rsidRPr="00C15682" w:rsidTr="002F0BD8">
        <w:trPr>
          <w:jc w:val="center"/>
        </w:trPr>
        <w:tc>
          <w:tcPr>
            <w:tcW w:w="969" w:type="dxa"/>
          </w:tcPr>
          <w:p w:rsidR="00A028D0" w:rsidRPr="00941F3F" w:rsidRDefault="00A028D0" w:rsidP="002F0BD8">
            <w:pPr>
              <w:rPr>
                <w:rFonts w:ascii="Calibri" w:hAnsi="Calibri"/>
                <w:sz w:val="18"/>
                <w:szCs w:val="18"/>
              </w:rPr>
            </w:pPr>
            <w:r w:rsidRPr="00941F3F">
              <w:rPr>
                <w:rFonts w:ascii="Calibri" w:hAnsi="Calibri"/>
                <w:sz w:val="18"/>
                <w:szCs w:val="18"/>
              </w:rPr>
              <w:t>4.1.1.</w:t>
            </w:r>
          </w:p>
        </w:tc>
        <w:tc>
          <w:tcPr>
            <w:tcW w:w="6946" w:type="dxa"/>
          </w:tcPr>
          <w:p w:rsidR="00A028D0" w:rsidRPr="00941F3F" w:rsidRDefault="00A028D0" w:rsidP="002F0BD8">
            <w:pPr>
              <w:jc w:val="both"/>
              <w:rPr>
                <w:rFonts w:ascii="Calibri" w:hAnsi="Calibri"/>
                <w:sz w:val="18"/>
                <w:szCs w:val="18"/>
              </w:rPr>
            </w:pPr>
            <w:r w:rsidRPr="00941F3F">
              <w:rPr>
                <w:rFonts w:ascii="Calibri" w:hAnsi="Calibri"/>
                <w:sz w:val="18"/>
                <w:szCs w:val="18"/>
              </w:rPr>
              <w:t>Współpraca w ramach branżowych partnerstw lokalnych</w:t>
            </w:r>
          </w:p>
        </w:tc>
        <w:tc>
          <w:tcPr>
            <w:tcW w:w="1393" w:type="dxa"/>
          </w:tcPr>
          <w:p w:rsidR="00A028D0" w:rsidRPr="00192E52" w:rsidRDefault="00A028D0" w:rsidP="002F0BD8">
            <w:pPr>
              <w:rPr>
                <w:rFonts w:ascii="Calibri" w:hAnsi="Calibri"/>
                <w:sz w:val="18"/>
                <w:szCs w:val="18"/>
              </w:rPr>
            </w:pPr>
            <w:r w:rsidRPr="00192E52">
              <w:rPr>
                <w:rFonts w:ascii="Calibri" w:hAnsi="Calibri"/>
                <w:sz w:val="18"/>
                <w:szCs w:val="18"/>
              </w:rPr>
              <w:t>WUP (RP, RZ, RE)</w:t>
            </w:r>
          </w:p>
        </w:tc>
      </w:tr>
      <w:tr w:rsidR="00A028D0" w:rsidRPr="00C15682" w:rsidTr="002F0BD8">
        <w:trPr>
          <w:jc w:val="center"/>
        </w:trPr>
        <w:tc>
          <w:tcPr>
            <w:tcW w:w="969" w:type="dxa"/>
          </w:tcPr>
          <w:p w:rsidR="00A028D0" w:rsidRPr="00AF48C8" w:rsidRDefault="00A028D0" w:rsidP="002F0BD8">
            <w:pPr>
              <w:rPr>
                <w:rFonts w:ascii="Calibri" w:hAnsi="Calibri"/>
                <w:sz w:val="18"/>
                <w:szCs w:val="18"/>
              </w:rPr>
            </w:pPr>
            <w:r w:rsidRPr="00AF48C8">
              <w:rPr>
                <w:rFonts w:ascii="Calibri" w:hAnsi="Calibri"/>
                <w:sz w:val="18"/>
                <w:szCs w:val="18"/>
              </w:rPr>
              <w:t>4.1.2.</w:t>
            </w:r>
          </w:p>
        </w:tc>
        <w:tc>
          <w:tcPr>
            <w:tcW w:w="6946" w:type="dxa"/>
          </w:tcPr>
          <w:p w:rsidR="00A028D0" w:rsidRPr="00AF48C8" w:rsidRDefault="00A028D0" w:rsidP="002F0BD8">
            <w:pPr>
              <w:widowControl w:val="0"/>
              <w:suppressLineNumbers/>
              <w:suppressAutoHyphens/>
              <w:rPr>
                <w:rFonts w:ascii="Calibri" w:eastAsia="Lucida Sans Unicode" w:hAnsi="Calibri"/>
                <w:sz w:val="18"/>
                <w:szCs w:val="18"/>
              </w:rPr>
            </w:pPr>
            <w:r w:rsidRPr="00AF48C8">
              <w:rPr>
                <w:rFonts w:ascii="Calibri" w:eastAsia="Lucida Sans Unicode" w:hAnsi="Calibri"/>
                <w:sz w:val="18"/>
                <w:szCs w:val="18"/>
              </w:rPr>
              <w:t>Wzmocnienie współpracy transgranicznej i międzyregionalnej</w:t>
            </w:r>
          </w:p>
        </w:tc>
        <w:tc>
          <w:tcPr>
            <w:tcW w:w="1393" w:type="dxa"/>
          </w:tcPr>
          <w:p w:rsidR="00A028D0" w:rsidRPr="00192E52" w:rsidRDefault="00A028D0" w:rsidP="002F0BD8">
            <w:pPr>
              <w:rPr>
                <w:rFonts w:ascii="Calibri" w:hAnsi="Calibri"/>
                <w:sz w:val="18"/>
                <w:szCs w:val="18"/>
              </w:rPr>
            </w:pPr>
            <w:r w:rsidRPr="00192E52">
              <w:rPr>
                <w:rFonts w:ascii="Calibri" w:hAnsi="Calibri"/>
                <w:sz w:val="18"/>
                <w:szCs w:val="18"/>
              </w:rPr>
              <w:t>BWZ UMWL</w:t>
            </w:r>
          </w:p>
        </w:tc>
      </w:tr>
      <w:tr w:rsidR="00A028D0" w:rsidRPr="00C15682" w:rsidTr="002F0BD8">
        <w:trPr>
          <w:jc w:val="center"/>
        </w:trPr>
        <w:tc>
          <w:tcPr>
            <w:tcW w:w="969" w:type="dxa"/>
          </w:tcPr>
          <w:p w:rsidR="00A028D0" w:rsidRPr="0052492C" w:rsidRDefault="00A028D0" w:rsidP="002F0BD8">
            <w:pPr>
              <w:rPr>
                <w:rFonts w:ascii="Calibri" w:hAnsi="Calibri"/>
                <w:sz w:val="18"/>
                <w:szCs w:val="18"/>
              </w:rPr>
            </w:pPr>
            <w:r w:rsidRPr="0052492C">
              <w:rPr>
                <w:rFonts w:ascii="Calibri" w:hAnsi="Calibri"/>
                <w:sz w:val="18"/>
                <w:szCs w:val="18"/>
              </w:rPr>
              <w:t>4.1.3.</w:t>
            </w:r>
          </w:p>
        </w:tc>
        <w:tc>
          <w:tcPr>
            <w:tcW w:w="6946" w:type="dxa"/>
          </w:tcPr>
          <w:p w:rsidR="00A028D0" w:rsidRPr="0052492C" w:rsidRDefault="00A028D0" w:rsidP="002F0BD8">
            <w:pPr>
              <w:jc w:val="both"/>
              <w:rPr>
                <w:rFonts w:ascii="Calibri" w:hAnsi="Calibri"/>
                <w:sz w:val="18"/>
                <w:szCs w:val="18"/>
              </w:rPr>
            </w:pPr>
            <w:r w:rsidRPr="0052492C">
              <w:rPr>
                <w:rFonts w:ascii="Calibri" w:hAnsi="Calibri"/>
                <w:sz w:val="18"/>
                <w:szCs w:val="18"/>
              </w:rPr>
              <w:t>Poprawa warunków rozwoju podmiotów ES oraz wzmacnianie potencjału instytucji otoczenia sektora w województwie lubuskim</w:t>
            </w:r>
          </w:p>
        </w:tc>
        <w:tc>
          <w:tcPr>
            <w:tcW w:w="1393" w:type="dxa"/>
          </w:tcPr>
          <w:p w:rsidR="00A028D0" w:rsidRPr="00192E52" w:rsidRDefault="00A028D0" w:rsidP="002F0BD8">
            <w:pPr>
              <w:rPr>
                <w:rFonts w:ascii="Calibri" w:hAnsi="Calibri"/>
                <w:sz w:val="18"/>
                <w:szCs w:val="18"/>
              </w:rPr>
            </w:pPr>
            <w:r w:rsidRPr="00192E52">
              <w:rPr>
                <w:rFonts w:ascii="Calibri" w:hAnsi="Calibri"/>
                <w:sz w:val="18"/>
                <w:szCs w:val="18"/>
              </w:rPr>
              <w:t>ROPS</w:t>
            </w:r>
          </w:p>
        </w:tc>
      </w:tr>
      <w:tr w:rsidR="00A028D0" w:rsidRPr="00C15682" w:rsidTr="002F0BD8">
        <w:trPr>
          <w:jc w:val="center"/>
        </w:trPr>
        <w:tc>
          <w:tcPr>
            <w:tcW w:w="969" w:type="dxa"/>
          </w:tcPr>
          <w:p w:rsidR="00A028D0" w:rsidRPr="00E978EF" w:rsidRDefault="00A028D0" w:rsidP="002F0BD8">
            <w:pPr>
              <w:rPr>
                <w:rFonts w:ascii="Calibri" w:hAnsi="Calibri"/>
                <w:sz w:val="18"/>
                <w:szCs w:val="18"/>
              </w:rPr>
            </w:pPr>
            <w:r w:rsidRPr="00E978EF">
              <w:rPr>
                <w:rFonts w:ascii="Calibri" w:hAnsi="Calibri"/>
                <w:sz w:val="18"/>
                <w:szCs w:val="18"/>
              </w:rPr>
              <w:t>4.1.4.</w:t>
            </w:r>
          </w:p>
        </w:tc>
        <w:tc>
          <w:tcPr>
            <w:tcW w:w="6946" w:type="dxa"/>
          </w:tcPr>
          <w:p w:rsidR="00A028D0" w:rsidRPr="00E978EF" w:rsidRDefault="00A028D0" w:rsidP="002F0BD8">
            <w:pPr>
              <w:jc w:val="both"/>
              <w:rPr>
                <w:rFonts w:ascii="Calibri" w:hAnsi="Calibri"/>
                <w:sz w:val="18"/>
                <w:szCs w:val="18"/>
              </w:rPr>
            </w:pPr>
            <w:r w:rsidRPr="00E978EF">
              <w:rPr>
                <w:rFonts w:ascii="Calibri" w:hAnsi="Calibri"/>
                <w:sz w:val="18"/>
                <w:szCs w:val="18"/>
              </w:rPr>
              <w:t>Wspieranie rozwoju agencji zatrudnienia</w:t>
            </w:r>
          </w:p>
        </w:tc>
        <w:tc>
          <w:tcPr>
            <w:tcW w:w="1393" w:type="dxa"/>
          </w:tcPr>
          <w:p w:rsidR="00A028D0" w:rsidRPr="00192E52" w:rsidRDefault="00A028D0" w:rsidP="002F0BD8">
            <w:pPr>
              <w:rPr>
                <w:rFonts w:ascii="Calibri" w:hAnsi="Calibri"/>
                <w:sz w:val="18"/>
                <w:szCs w:val="18"/>
              </w:rPr>
            </w:pPr>
            <w:r w:rsidRPr="00192E52">
              <w:rPr>
                <w:rFonts w:ascii="Calibri" w:hAnsi="Calibri"/>
                <w:sz w:val="18"/>
                <w:szCs w:val="18"/>
              </w:rPr>
              <w:t>WUP (RW)</w:t>
            </w:r>
          </w:p>
        </w:tc>
      </w:tr>
      <w:tr w:rsidR="00A028D0" w:rsidRPr="00C15682" w:rsidTr="002F0BD8">
        <w:trPr>
          <w:jc w:val="center"/>
        </w:trPr>
        <w:tc>
          <w:tcPr>
            <w:tcW w:w="969" w:type="dxa"/>
          </w:tcPr>
          <w:p w:rsidR="00A028D0" w:rsidRPr="00A0737C" w:rsidRDefault="00A028D0" w:rsidP="002F0BD8">
            <w:pPr>
              <w:rPr>
                <w:rFonts w:ascii="Calibri" w:hAnsi="Calibri"/>
                <w:sz w:val="18"/>
                <w:szCs w:val="18"/>
              </w:rPr>
            </w:pPr>
            <w:r w:rsidRPr="00A0737C">
              <w:rPr>
                <w:rFonts w:ascii="Calibri" w:hAnsi="Calibri"/>
                <w:sz w:val="18"/>
                <w:szCs w:val="18"/>
              </w:rPr>
              <w:t>4.1.5.</w:t>
            </w:r>
          </w:p>
        </w:tc>
        <w:tc>
          <w:tcPr>
            <w:tcW w:w="6946" w:type="dxa"/>
          </w:tcPr>
          <w:p w:rsidR="00A028D0" w:rsidRPr="00A0737C" w:rsidRDefault="00A028D0" w:rsidP="002F0BD8">
            <w:pPr>
              <w:jc w:val="both"/>
              <w:rPr>
                <w:rFonts w:ascii="Calibri" w:hAnsi="Calibri"/>
                <w:sz w:val="18"/>
                <w:szCs w:val="18"/>
              </w:rPr>
            </w:pPr>
            <w:r w:rsidRPr="00A0737C">
              <w:rPr>
                <w:rFonts w:ascii="Calibri" w:hAnsi="Calibri"/>
                <w:sz w:val="18"/>
                <w:szCs w:val="18"/>
              </w:rPr>
              <w:t xml:space="preserve">Tworzenie infrastruktury związanej z realizacją Lokalnych Strategii Rozwoju Lokalnych Grup Działania </w:t>
            </w:r>
          </w:p>
        </w:tc>
        <w:tc>
          <w:tcPr>
            <w:tcW w:w="1393" w:type="dxa"/>
          </w:tcPr>
          <w:p w:rsidR="00A028D0" w:rsidRPr="00192E52" w:rsidRDefault="00A028D0" w:rsidP="002F0BD8">
            <w:pPr>
              <w:rPr>
                <w:rFonts w:ascii="Calibri" w:hAnsi="Calibri"/>
                <w:sz w:val="18"/>
                <w:szCs w:val="18"/>
              </w:rPr>
            </w:pPr>
            <w:r w:rsidRPr="00192E52">
              <w:rPr>
                <w:rFonts w:ascii="Calibri" w:hAnsi="Calibri"/>
                <w:sz w:val="18"/>
                <w:szCs w:val="18"/>
              </w:rPr>
              <w:t>DFW UM</w:t>
            </w:r>
            <w:r w:rsidRPr="00192E52">
              <w:rPr>
                <w:rFonts w:ascii="Calibri" w:hAnsi="Calibri"/>
                <w:sz w:val="18"/>
                <w:szCs w:val="18"/>
                <w:lang w:val="de-DE"/>
              </w:rPr>
              <w:t>WL</w:t>
            </w:r>
          </w:p>
        </w:tc>
      </w:tr>
      <w:tr w:rsidR="00A028D0" w:rsidRPr="00C15682" w:rsidTr="002F0BD8">
        <w:trPr>
          <w:jc w:val="center"/>
        </w:trPr>
        <w:tc>
          <w:tcPr>
            <w:tcW w:w="969" w:type="dxa"/>
          </w:tcPr>
          <w:p w:rsidR="00A028D0" w:rsidRPr="005F5749" w:rsidRDefault="00A028D0" w:rsidP="002F0BD8">
            <w:pPr>
              <w:rPr>
                <w:rFonts w:ascii="Calibri" w:hAnsi="Calibri"/>
                <w:sz w:val="18"/>
                <w:szCs w:val="18"/>
              </w:rPr>
            </w:pPr>
            <w:r w:rsidRPr="005F5749">
              <w:rPr>
                <w:rFonts w:ascii="Calibri" w:hAnsi="Calibri"/>
                <w:sz w:val="18"/>
                <w:szCs w:val="18"/>
              </w:rPr>
              <w:t>4.1.6.</w:t>
            </w:r>
          </w:p>
        </w:tc>
        <w:tc>
          <w:tcPr>
            <w:tcW w:w="6946" w:type="dxa"/>
          </w:tcPr>
          <w:p w:rsidR="00A028D0" w:rsidRPr="005F5749" w:rsidRDefault="00A028D0" w:rsidP="002F0BD8">
            <w:pPr>
              <w:jc w:val="both"/>
              <w:rPr>
                <w:rFonts w:ascii="Calibri" w:hAnsi="Calibri"/>
                <w:color w:val="FF0000"/>
                <w:sz w:val="18"/>
                <w:szCs w:val="18"/>
              </w:rPr>
            </w:pPr>
            <w:r w:rsidRPr="005F5749">
              <w:rPr>
                <w:rFonts w:ascii="Calibri" w:hAnsi="Calibri"/>
                <w:sz w:val="18"/>
                <w:szCs w:val="18"/>
              </w:rPr>
              <w:t>Aktywizacja społeczności na obszarach zależnych od rybactwa poprzez realizację lokalnych strategii rozwoju</w:t>
            </w:r>
          </w:p>
        </w:tc>
        <w:tc>
          <w:tcPr>
            <w:tcW w:w="1393" w:type="dxa"/>
          </w:tcPr>
          <w:p w:rsidR="00A028D0" w:rsidRPr="00192E52" w:rsidRDefault="00A028D0" w:rsidP="002F0BD8">
            <w:pPr>
              <w:rPr>
                <w:rFonts w:ascii="Calibri" w:hAnsi="Calibri"/>
                <w:color w:val="FF0000"/>
                <w:sz w:val="18"/>
                <w:szCs w:val="18"/>
              </w:rPr>
            </w:pPr>
            <w:r w:rsidRPr="00192E52">
              <w:rPr>
                <w:rFonts w:ascii="Calibri" w:hAnsi="Calibri"/>
                <w:sz w:val="18"/>
                <w:szCs w:val="18"/>
              </w:rPr>
              <w:t>DW UM</w:t>
            </w:r>
            <w:r w:rsidRPr="00192E52">
              <w:rPr>
                <w:rFonts w:ascii="Calibri" w:hAnsi="Calibri"/>
                <w:sz w:val="18"/>
                <w:szCs w:val="18"/>
                <w:lang w:val="de-DE"/>
              </w:rPr>
              <w:t>WL</w:t>
            </w:r>
          </w:p>
        </w:tc>
      </w:tr>
      <w:tr w:rsidR="00A028D0" w:rsidRPr="00C15682" w:rsidTr="002F0BD8">
        <w:trPr>
          <w:trHeight w:val="251"/>
          <w:jc w:val="center"/>
        </w:trPr>
        <w:tc>
          <w:tcPr>
            <w:tcW w:w="969" w:type="dxa"/>
          </w:tcPr>
          <w:p w:rsidR="00A028D0" w:rsidRPr="001540BB" w:rsidRDefault="00A028D0" w:rsidP="002F0BD8">
            <w:pPr>
              <w:rPr>
                <w:rFonts w:ascii="Calibri" w:hAnsi="Calibri"/>
                <w:sz w:val="18"/>
                <w:szCs w:val="18"/>
              </w:rPr>
            </w:pPr>
            <w:r w:rsidRPr="001540BB">
              <w:rPr>
                <w:rFonts w:ascii="Calibri" w:hAnsi="Calibri"/>
                <w:sz w:val="18"/>
                <w:szCs w:val="18"/>
              </w:rPr>
              <w:t>4.1.7.</w:t>
            </w:r>
          </w:p>
        </w:tc>
        <w:tc>
          <w:tcPr>
            <w:tcW w:w="6946" w:type="dxa"/>
          </w:tcPr>
          <w:p w:rsidR="00A028D0" w:rsidRPr="001540BB" w:rsidRDefault="00A028D0" w:rsidP="002F0BD8">
            <w:pPr>
              <w:widowControl w:val="0"/>
              <w:tabs>
                <w:tab w:val="left" w:pos="303"/>
              </w:tabs>
              <w:suppressAutoHyphens/>
              <w:snapToGrid w:val="0"/>
              <w:ind w:right="-10"/>
              <w:jc w:val="both"/>
              <w:rPr>
                <w:rFonts w:ascii="Calibri" w:hAnsi="Calibri"/>
                <w:sz w:val="18"/>
                <w:szCs w:val="18"/>
              </w:rPr>
            </w:pPr>
            <w:r w:rsidRPr="001540BB">
              <w:rPr>
                <w:rFonts w:ascii="Calibri" w:hAnsi="Calibri"/>
                <w:sz w:val="18"/>
                <w:szCs w:val="18"/>
              </w:rPr>
              <w:t>Wsparcie rozwoju społeczeństwa obywatelskiego</w:t>
            </w:r>
          </w:p>
        </w:tc>
        <w:tc>
          <w:tcPr>
            <w:tcW w:w="1393" w:type="dxa"/>
          </w:tcPr>
          <w:p w:rsidR="00A028D0" w:rsidRPr="001540BB" w:rsidRDefault="00A028D0" w:rsidP="002F0BD8">
            <w:pPr>
              <w:rPr>
                <w:rFonts w:ascii="Calibri" w:hAnsi="Calibri"/>
                <w:sz w:val="18"/>
                <w:szCs w:val="18"/>
              </w:rPr>
            </w:pPr>
            <w:r w:rsidRPr="001540BB">
              <w:rPr>
                <w:rFonts w:ascii="Calibri" w:hAnsi="Calibri"/>
                <w:sz w:val="18"/>
                <w:szCs w:val="18"/>
              </w:rPr>
              <w:t>ROPS</w:t>
            </w:r>
          </w:p>
        </w:tc>
      </w:tr>
      <w:tr w:rsidR="00A028D0" w:rsidRPr="00C15682" w:rsidTr="002F0BD8">
        <w:trPr>
          <w:jc w:val="center"/>
        </w:trPr>
        <w:tc>
          <w:tcPr>
            <w:tcW w:w="9308" w:type="dxa"/>
            <w:gridSpan w:val="3"/>
            <w:shd w:val="clear" w:color="auto" w:fill="FFFF99"/>
          </w:tcPr>
          <w:p w:rsidR="00A028D0" w:rsidRPr="00742E8D" w:rsidRDefault="00A028D0" w:rsidP="002F0BD8">
            <w:pPr>
              <w:jc w:val="both"/>
              <w:rPr>
                <w:rFonts w:ascii="Calibri" w:hAnsi="Calibri"/>
                <w:b/>
                <w:sz w:val="18"/>
                <w:szCs w:val="18"/>
              </w:rPr>
            </w:pPr>
            <w:r w:rsidRPr="00742E8D">
              <w:rPr>
                <w:rFonts w:ascii="Calibri" w:hAnsi="Calibri"/>
                <w:b/>
                <w:sz w:val="18"/>
                <w:szCs w:val="18"/>
              </w:rPr>
              <w:t xml:space="preserve">Cel operacyjny 4.2. </w:t>
            </w:r>
            <w:r w:rsidRPr="00742E8D">
              <w:rPr>
                <w:rFonts w:ascii="Calibri" w:hAnsi="Calibri"/>
                <w:b/>
                <w:bCs/>
                <w:sz w:val="18"/>
                <w:szCs w:val="18"/>
              </w:rPr>
              <w:t>Doskonalenie kwalifikacji kadr jednostek zaangażowanych w realizację Planu</w:t>
            </w:r>
          </w:p>
        </w:tc>
      </w:tr>
      <w:tr w:rsidR="00A028D0" w:rsidRPr="00C15682" w:rsidTr="002F0BD8">
        <w:trPr>
          <w:jc w:val="center"/>
        </w:trPr>
        <w:tc>
          <w:tcPr>
            <w:tcW w:w="969" w:type="dxa"/>
          </w:tcPr>
          <w:p w:rsidR="00A028D0" w:rsidRPr="00742E8D" w:rsidRDefault="00A028D0" w:rsidP="002F0BD8">
            <w:pPr>
              <w:rPr>
                <w:rFonts w:ascii="Calibri" w:hAnsi="Calibri"/>
                <w:sz w:val="18"/>
                <w:szCs w:val="18"/>
              </w:rPr>
            </w:pPr>
            <w:r w:rsidRPr="00742E8D">
              <w:rPr>
                <w:rFonts w:ascii="Calibri" w:hAnsi="Calibri"/>
                <w:sz w:val="18"/>
                <w:szCs w:val="18"/>
              </w:rPr>
              <w:t>4.2.1.</w:t>
            </w:r>
          </w:p>
        </w:tc>
        <w:tc>
          <w:tcPr>
            <w:tcW w:w="6946" w:type="dxa"/>
          </w:tcPr>
          <w:p w:rsidR="00A028D0" w:rsidRPr="00742E8D" w:rsidRDefault="00A028D0" w:rsidP="002F0BD8">
            <w:pPr>
              <w:jc w:val="both"/>
              <w:rPr>
                <w:rFonts w:ascii="Calibri" w:hAnsi="Calibri"/>
                <w:sz w:val="18"/>
                <w:szCs w:val="18"/>
              </w:rPr>
            </w:pPr>
            <w:r w:rsidRPr="00742E8D">
              <w:rPr>
                <w:rFonts w:ascii="Calibri" w:hAnsi="Calibri"/>
                <w:sz w:val="18"/>
                <w:szCs w:val="18"/>
              </w:rPr>
              <w:t>Podnoszenie jakości usług realizowanych przez PSZ</w:t>
            </w:r>
          </w:p>
        </w:tc>
        <w:tc>
          <w:tcPr>
            <w:tcW w:w="1393" w:type="dxa"/>
          </w:tcPr>
          <w:p w:rsidR="00A028D0" w:rsidRPr="00742E8D" w:rsidRDefault="00A028D0" w:rsidP="002F0BD8">
            <w:pPr>
              <w:rPr>
                <w:rFonts w:ascii="Calibri" w:hAnsi="Calibri"/>
                <w:sz w:val="18"/>
                <w:szCs w:val="18"/>
              </w:rPr>
            </w:pPr>
            <w:r w:rsidRPr="00742E8D">
              <w:rPr>
                <w:rFonts w:ascii="Calibri" w:hAnsi="Calibri"/>
                <w:sz w:val="18"/>
                <w:szCs w:val="18"/>
              </w:rPr>
              <w:t>WUP (RZ)</w:t>
            </w:r>
          </w:p>
        </w:tc>
      </w:tr>
      <w:tr w:rsidR="00A028D0" w:rsidRPr="00C15682" w:rsidTr="002F0BD8">
        <w:trPr>
          <w:jc w:val="center"/>
        </w:trPr>
        <w:tc>
          <w:tcPr>
            <w:tcW w:w="969" w:type="dxa"/>
          </w:tcPr>
          <w:p w:rsidR="00A028D0" w:rsidRPr="00300CCA" w:rsidRDefault="00A028D0" w:rsidP="002F0BD8">
            <w:pPr>
              <w:rPr>
                <w:rFonts w:ascii="Calibri" w:hAnsi="Calibri"/>
                <w:sz w:val="18"/>
                <w:szCs w:val="18"/>
              </w:rPr>
            </w:pPr>
            <w:r w:rsidRPr="00300CCA">
              <w:rPr>
                <w:rFonts w:ascii="Calibri" w:hAnsi="Calibri"/>
                <w:sz w:val="18"/>
                <w:szCs w:val="18"/>
              </w:rPr>
              <w:t>4.2.2.</w:t>
            </w:r>
          </w:p>
        </w:tc>
        <w:tc>
          <w:tcPr>
            <w:tcW w:w="6946" w:type="dxa"/>
          </w:tcPr>
          <w:p w:rsidR="00A028D0" w:rsidRPr="00300CCA" w:rsidRDefault="00A028D0" w:rsidP="002F0BD8">
            <w:pPr>
              <w:jc w:val="both"/>
              <w:rPr>
                <w:rFonts w:ascii="Calibri" w:hAnsi="Calibri"/>
                <w:sz w:val="18"/>
                <w:szCs w:val="18"/>
              </w:rPr>
            </w:pPr>
            <w:r w:rsidRPr="00300CCA">
              <w:rPr>
                <w:rFonts w:ascii="Calibri" w:hAnsi="Calibri"/>
                <w:sz w:val="18"/>
                <w:szCs w:val="18"/>
              </w:rPr>
              <w:t>Organizowanie i finansowanie szkoleń dla kadr służb zatrudnienia</w:t>
            </w:r>
          </w:p>
        </w:tc>
        <w:tc>
          <w:tcPr>
            <w:tcW w:w="1393" w:type="dxa"/>
          </w:tcPr>
          <w:p w:rsidR="00A028D0" w:rsidRPr="00300CCA" w:rsidRDefault="00A028D0" w:rsidP="002F0BD8">
            <w:pPr>
              <w:rPr>
                <w:rFonts w:ascii="Calibri" w:hAnsi="Calibri"/>
                <w:sz w:val="18"/>
                <w:szCs w:val="18"/>
              </w:rPr>
            </w:pPr>
            <w:r w:rsidRPr="00300CCA">
              <w:rPr>
                <w:rFonts w:ascii="Calibri" w:hAnsi="Calibri"/>
                <w:sz w:val="18"/>
                <w:szCs w:val="18"/>
              </w:rPr>
              <w:t>LUW</w:t>
            </w:r>
          </w:p>
        </w:tc>
      </w:tr>
      <w:tr w:rsidR="00A028D0" w:rsidRPr="00C15682" w:rsidTr="002F0BD8">
        <w:trPr>
          <w:jc w:val="center"/>
        </w:trPr>
        <w:tc>
          <w:tcPr>
            <w:tcW w:w="9308" w:type="dxa"/>
            <w:gridSpan w:val="3"/>
            <w:shd w:val="clear" w:color="auto" w:fill="FFFF99"/>
          </w:tcPr>
          <w:p w:rsidR="00A028D0" w:rsidRPr="00C15682" w:rsidRDefault="00A028D0" w:rsidP="002F0BD8">
            <w:pPr>
              <w:jc w:val="both"/>
              <w:rPr>
                <w:rFonts w:ascii="Calibri" w:hAnsi="Calibri"/>
                <w:sz w:val="18"/>
                <w:szCs w:val="18"/>
                <w:highlight w:val="yellow"/>
              </w:rPr>
            </w:pPr>
            <w:r w:rsidRPr="003C5E63">
              <w:rPr>
                <w:rFonts w:ascii="Calibri" w:hAnsi="Calibri"/>
                <w:b/>
                <w:sz w:val="18"/>
                <w:szCs w:val="18"/>
              </w:rPr>
              <w:t xml:space="preserve">Cel operacyjny 4.3. </w:t>
            </w:r>
            <w:r w:rsidRPr="003C5E63">
              <w:rPr>
                <w:rFonts w:ascii="Calibri" w:hAnsi="Calibri"/>
                <w:b/>
                <w:bCs/>
                <w:sz w:val="18"/>
                <w:szCs w:val="18"/>
              </w:rPr>
              <w:t>Poszerzanie wiedzy o lubuskim rynku pracy</w:t>
            </w:r>
          </w:p>
        </w:tc>
      </w:tr>
      <w:tr w:rsidR="00A028D0" w:rsidRPr="00C15682" w:rsidTr="002F0BD8">
        <w:trPr>
          <w:jc w:val="center"/>
        </w:trPr>
        <w:tc>
          <w:tcPr>
            <w:tcW w:w="969" w:type="dxa"/>
          </w:tcPr>
          <w:p w:rsidR="00A028D0" w:rsidRPr="000B2E01" w:rsidRDefault="00A028D0" w:rsidP="002F0BD8">
            <w:pPr>
              <w:rPr>
                <w:rFonts w:ascii="Calibri" w:hAnsi="Calibri"/>
                <w:sz w:val="18"/>
                <w:szCs w:val="18"/>
              </w:rPr>
            </w:pPr>
            <w:r w:rsidRPr="000B2E01">
              <w:rPr>
                <w:rFonts w:ascii="Calibri" w:hAnsi="Calibri"/>
                <w:sz w:val="18"/>
                <w:szCs w:val="18"/>
              </w:rPr>
              <w:t>4.3.1.</w:t>
            </w:r>
          </w:p>
        </w:tc>
        <w:tc>
          <w:tcPr>
            <w:tcW w:w="6946" w:type="dxa"/>
          </w:tcPr>
          <w:p w:rsidR="00A028D0" w:rsidRPr="000B2E01" w:rsidRDefault="00A028D0" w:rsidP="002F0BD8">
            <w:pPr>
              <w:jc w:val="both"/>
              <w:rPr>
                <w:rFonts w:ascii="Calibri" w:hAnsi="Calibri"/>
                <w:sz w:val="18"/>
                <w:szCs w:val="18"/>
              </w:rPr>
            </w:pPr>
            <w:r w:rsidRPr="000B2E01">
              <w:rPr>
                <w:rFonts w:ascii="Calibri" w:hAnsi="Calibri"/>
                <w:sz w:val="18"/>
                <w:szCs w:val="18"/>
              </w:rPr>
              <w:t>Obserwatorium Rynku Pracy</w:t>
            </w:r>
          </w:p>
        </w:tc>
        <w:tc>
          <w:tcPr>
            <w:tcW w:w="1393" w:type="dxa"/>
          </w:tcPr>
          <w:p w:rsidR="00A028D0" w:rsidRPr="00192E52" w:rsidRDefault="00A028D0" w:rsidP="002F0BD8">
            <w:pPr>
              <w:rPr>
                <w:rFonts w:ascii="Calibri" w:hAnsi="Calibri"/>
                <w:sz w:val="18"/>
                <w:szCs w:val="18"/>
              </w:rPr>
            </w:pPr>
            <w:r w:rsidRPr="00192E52">
              <w:rPr>
                <w:rFonts w:ascii="Calibri" w:hAnsi="Calibri"/>
                <w:sz w:val="18"/>
                <w:szCs w:val="18"/>
              </w:rPr>
              <w:t>WUP (RP)</w:t>
            </w:r>
          </w:p>
        </w:tc>
      </w:tr>
      <w:tr w:rsidR="00A028D0" w:rsidRPr="00C15682" w:rsidTr="002F0BD8">
        <w:trPr>
          <w:jc w:val="center"/>
        </w:trPr>
        <w:tc>
          <w:tcPr>
            <w:tcW w:w="969" w:type="dxa"/>
            <w:shd w:val="clear" w:color="auto" w:fill="auto"/>
          </w:tcPr>
          <w:p w:rsidR="00A028D0" w:rsidRPr="00576375" w:rsidRDefault="00A028D0" w:rsidP="002F0BD8">
            <w:pPr>
              <w:rPr>
                <w:rFonts w:ascii="Calibri" w:hAnsi="Calibri"/>
                <w:sz w:val="18"/>
                <w:szCs w:val="18"/>
              </w:rPr>
            </w:pPr>
            <w:r w:rsidRPr="00576375">
              <w:rPr>
                <w:rFonts w:ascii="Calibri" w:hAnsi="Calibri"/>
                <w:sz w:val="18"/>
                <w:szCs w:val="18"/>
              </w:rPr>
              <w:t>4.3.2.</w:t>
            </w:r>
          </w:p>
        </w:tc>
        <w:tc>
          <w:tcPr>
            <w:tcW w:w="6946" w:type="dxa"/>
            <w:shd w:val="clear" w:color="auto" w:fill="auto"/>
          </w:tcPr>
          <w:p w:rsidR="00A028D0" w:rsidRPr="00576375" w:rsidRDefault="00A028D0" w:rsidP="002F0BD8">
            <w:pPr>
              <w:jc w:val="both"/>
              <w:rPr>
                <w:rFonts w:ascii="Calibri" w:hAnsi="Calibri"/>
                <w:sz w:val="18"/>
                <w:szCs w:val="18"/>
              </w:rPr>
            </w:pPr>
            <w:r w:rsidRPr="00576375">
              <w:rPr>
                <w:rFonts w:ascii="Calibri" w:hAnsi="Calibri"/>
                <w:sz w:val="18"/>
                <w:szCs w:val="18"/>
              </w:rPr>
              <w:t>Monitorowanie rynku pracy w ramach Lubuskiego Regionalnego Obserwatorium Terytorialnego</w:t>
            </w:r>
          </w:p>
        </w:tc>
        <w:tc>
          <w:tcPr>
            <w:tcW w:w="1393" w:type="dxa"/>
            <w:shd w:val="clear" w:color="auto" w:fill="auto"/>
          </w:tcPr>
          <w:p w:rsidR="00A028D0" w:rsidRPr="00192E52" w:rsidRDefault="00A028D0" w:rsidP="002F0BD8">
            <w:pPr>
              <w:rPr>
                <w:rFonts w:ascii="Calibri" w:hAnsi="Calibri"/>
                <w:sz w:val="18"/>
                <w:szCs w:val="18"/>
              </w:rPr>
            </w:pPr>
            <w:r w:rsidRPr="00192E52">
              <w:rPr>
                <w:rFonts w:ascii="Calibri" w:hAnsi="Calibri"/>
                <w:sz w:val="18"/>
                <w:szCs w:val="18"/>
              </w:rPr>
              <w:t>DR UMWL</w:t>
            </w:r>
          </w:p>
        </w:tc>
      </w:tr>
    </w:tbl>
    <w:p w:rsidR="00A028D0" w:rsidRPr="00C15682" w:rsidRDefault="00A028D0" w:rsidP="00A028D0">
      <w:pPr>
        <w:jc w:val="center"/>
        <w:rPr>
          <w:rFonts w:asciiTheme="minorHAnsi" w:hAnsiTheme="minorHAnsi"/>
          <w:sz w:val="18"/>
          <w:szCs w:val="18"/>
          <w:highlight w:val="yellow"/>
        </w:rPr>
        <w:sectPr w:rsidR="00A028D0" w:rsidRPr="00C15682" w:rsidSect="008C3E33">
          <w:footerReference w:type="first" r:id="rId45"/>
          <w:pgSz w:w="11906" w:h="16838"/>
          <w:pgMar w:top="1418" w:right="1274" w:bottom="1418" w:left="1418" w:header="709" w:footer="709" w:gutter="0"/>
          <w:cols w:space="708"/>
          <w:titlePg/>
          <w:docGrid w:linePitch="360"/>
        </w:sectPr>
      </w:pPr>
    </w:p>
    <w:p w:rsidR="00A028D0" w:rsidRPr="003C5E63" w:rsidRDefault="00A028D0" w:rsidP="00A028D0">
      <w:pPr>
        <w:pStyle w:val="Nagwek1"/>
        <w:jc w:val="right"/>
        <w:rPr>
          <w:rFonts w:asciiTheme="minorHAnsi" w:hAnsiTheme="minorHAnsi"/>
          <w:sz w:val="18"/>
          <w:szCs w:val="18"/>
        </w:rPr>
      </w:pPr>
      <w:bookmarkStart w:id="14" w:name="_Toc508190554"/>
      <w:r w:rsidRPr="003C5E63">
        <w:rPr>
          <w:rFonts w:asciiTheme="minorHAnsi" w:hAnsiTheme="minorHAnsi"/>
          <w:b w:val="0"/>
          <w:sz w:val="18"/>
          <w:szCs w:val="18"/>
        </w:rPr>
        <w:lastRenderedPageBreak/>
        <w:t xml:space="preserve">Załącznik </w:t>
      </w:r>
      <w:r w:rsidRPr="003C5E63">
        <w:rPr>
          <w:rFonts w:asciiTheme="minorHAnsi" w:hAnsiTheme="minorHAnsi"/>
          <w:b w:val="0"/>
          <w:sz w:val="18"/>
          <w:szCs w:val="18"/>
          <w:lang w:val="pl-PL"/>
        </w:rPr>
        <w:t>3</w:t>
      </w:r>
      <w:bookmarkEnd w:id="14"/>
    </w:p>
    <w:p w:rsidR="00A028D0" w:rsidRPr="003C5E63" w:rsidRDefault="00A028D0" w:rsidP="00A028D0">
      <w:pPr>
        <w:pStyle w:val="Nagwek1"/>
        <w:rPr>
          <w:rFonts w:asciiTheme="minorHAnsi" w:hAnsiTheme="minorHAnsi"/>
          <w:sz w:val="20"/>
        </w:rPr>
      </w:pPr>
      <w:bookmarkStart w:id="15" w:name="_Toc508190555"/>
      <w:r w:rsidRPr="003C5E63">
        <w:rPr>
          <w:rFonts w:asciiTheme="minorHAnsi" w:hAnsiTheme="minorHAnsi"/>
          <w:sz w:val="20"/>
        </w:rPr>
        <w:t>INDEKS UŻYTYCH SKRÓTÓW</w:t>
      </w:r>
      <w:bookmarkEnd w:id="15"/>
    </w:p>
    <w:p w:rsidR="00A028D0" w:rsidRPr="003C5E63" w:rsidRDefault="00A028D0" w:rsidP="00A028D0">
      <w:pPr>
        <w:spacing w:before="60" w:after="60"/>
        <w:rPr>
          <w:rFonts w:asciiTheme="minorHAnsi" w:hAnsiTheme="minorHAnsi"/>
          <w:noProof/>
          <w:sz w:val="18"/>
          <w:szCs w:val="18"/>
        </w:rPr>
      </w:pPr>
    </w:p>
    <w:p w:rsidR="00A028D0" w:rsidRPr="00BB0D77" w:rsidRDefault="00A028D0" w:rsidP="00A028D0">
      <w:pPr>
        <w:ind w:left="2127" w:hanging="2127"/>
        <w:jc w:val="both"/>
        <w:rPr>
          <w:rFonts w:asciiTheme="minorHAnsi" w:hAnsiTheme="minorHAnsi"/>
          <w:sz w:val="18"/>
          <w:szCs w:val="18"/>
        </w:rPr>
      </w:pPr>
      <w:r w:rsidRPr="00BB0D77">
        <w:rPr>
          <w:rFonts w:asciiTheme="minorHAnsi" w:hAnsiTheme="minorHAnsi"/>
          <w:sz w:val="18"/>
          <w:szCs w:val="18"/>
        </w:rPr>
        <w:t xml:space="preserve">ARR </w:t>
      </w:r>
      <w:r w:rsidRPr="00BB0D77">
        <w:rPr>
          <w:rFonts w:asciiTheme="minorHAnsi" w:hAnsiTheme="minorHAnsi"/>
          <w:sz w:val="18"/>
          <w:szCs w:val="18"/>
        </w:rPr>
        <w:tab/>
        <w:t xml:space="preserve">Agencja Rozwoju Regionalnego S.A. </w:t>
      </w:r>
    </w:p>
    <w:p w:rsidR="00A028D0" w:rsidRPr="00BC3061" w:rsidRDefault="00A028D0" w:rsidP="00A028D0">
      <w:pPr>
        <w:jc w:val="both"/>
        <w:rPr>
          <w:rFonts w:asciiTheme="minorHAnsi" w:hAnsiTheme="minorHAnsi"/>
          <w:sz w:val="18"/>
          <w:szCs w:val="18"/>
        </w:rPr>
      </w:pPr>
      <w:r w:rsidRPr="00BC3061">
        <w:rPr>
          <w:rFonts w:asciiTheme="minorHAnsi" w:hAnsiTheme="minorHAnsi"/>
          <w:sz w:val="18"/>
          <w:szCs w:val="18"/>
        </w:rPr>
        <w:t>BAEL</w:t>
      </w:r>
      <w:r w:rsidRPr="00BC3061">
        <w:rPr>
          <w:rFonts w:asciiTheme="minorHAnsi" w:hAnsiTheme="minorHAnsi"/>
          <w:sz w:val="18"/>
          <w:szCs w:val="18"/>
        </w:rPr>
        <w:tab/>
      </w:r>
      <w:r w:rsidRPr="00BC3061">
        <w:rPr>
          <w:rFonts w:asciiTheme="minorHAnsi" w:hAnsiTheme="minorHAnsi"/>
          <w:sz w:val="18"/>
          <w:szCs w:val="18"/>
        </w:rPr>
        <w:tab/>
      </w:r>
      <w:r w:rsidRPr="00BC3061">
        <w:rPr>
          <w:rFonts w:asciiTheme="minorHAnsi" w:hAnsiTheme="minorHAnsi"/>
          <w:sz w:val="18"/>
          <w:szCs w:val="18"/>
        </w:rPr>
        <w:tab/>
        <w:t>Badanie Aktywności Ekonomicznej Ludności</w:t>
      </w:r>
    </w:p>
    <w:p w:rsidR="00A028D0" w:rsidRPr="00BC3061" w:rsidRDefault="00A028D0" w:rsidP="00A028D0">
      <w:pPr>
        <w:ind w:left="2124" w:hanging="2124"/>
        <w:jc w:val="both"/>
        <w:rPr>
          <w:rFonts w:asciiTheme="minorHAnsi" w:hAnsiTheme="minorHAnsi"/>
          <w:sz w:val="18"/>
          <w:szCs w:val="18"/>
        </w:rPr>
      </w:pPr>
      <w:r w:rsidRPr="00BC3061">
        <w:rPr>
          <w:rFonts w:asciiTheme="minorHAnsi" w:hAnsiTheme="minorHAnsi"/>
          <w:color w:val="000000"/>
          <w:sz w:val="18"/>
          <w:szCs w:val="18"/>
        </w:rPr>
        <w:t>CIS</w:t>
      </w:r>
      <w:r w:rsidRPr="00BC3061">
        <w:rPr>
          <w:rFonts w:asciiTheme="minorHAnsi" w:hAnsiTheme="minorHAnsi"/>
          <w:color w:val="000000"/>
          <w:sz w:val="18"/>
          <w:szCs w:val="18"/>
        </w:rPr>
        <w:tab/>
        <w:t>Centrum Integracji Społecznej</w:t>
      </w:r>
      <w:r w:rsidRPr="00BC3061">
        <w:rPr>
          <w:rFonts w:asciiTheme="minorHAnsi" w:hAnsiTheme="minorHAnsi"/>
          <w:sz w:val="18"/>
          <w:szCs w:val="18"/>
        </w:rPr>
        <w:t xml:space="preserve"> </w:t>
      </w:r>
    </w:p>
    <w:p w:rsidR="00A028D0" w:rsidRPr="00A37420" w:rsidRDefault="00A028D0" w:rsidP="00A028D0">
      <w:pPr>
        <w:ind w:left="2124" w:hanging="2124"/>
        <w:jc w:val="both"/>
        <w:rPr>
          <w:rFonts w:asciiTheme="minorHAnsi" w:hAnsiTheme="minorHAnsi"/>
          <w:sz w:val="18"/>
          <w:szCs w:val="18"/>
        </w:rPr>
      </w:pPr>
      <w:r w:rsidRPr="00A37420">
        <w:rPr>
          <w:rFonts w:asciiTheme="minorHAnsi" w:hAnsiTheme="minorHAnsi"/>
          <w:sz w:val="18"/>
          <w:szCs w:val="18"/>
        </w:rPr>
        <w:t>DFS UML</w:t>
      </w:r>
      <w:r w:rsidRPr="00A37420">
        <w:rPr>
          <w:rFonts w:asciiTheme="minorHAnsi" w:hAnsiTheme="minorHAnsi"/>
          <w:sz w:val="18"/>
          <w:szCs w:val="18"/>
        </w:rPr>
        <w:tab/>
        <w:t>Departament Europejskiego Funduszu Społecznego Urzędu Marszałkowskiego Województwa Lubuskiego w Zielonej Górze</w:t>
      </w:r>
    </w:p>
    <w:p w:rsidR="00A028D0" w:rsidRPr="00A37420" w:rsidRDefault="00A028D0" w:rsidP="00A028D0">
      <w:pPr>
        <w:ind w:left="2124" w:hanging="2124"/>
        <w:jc w:val="both"/>
        <w:rPr>
          <w:rFonts w:asciiTheme="minorHAnsi" w:hAnsiTheme="minorHAnsi"/>
          <w:sz w:val="18"/>
          <w:szCs w:val="18"/>
        </w:rPr>
      </w:pPr>
      <w:r w:rsidRPr="00A37420">
        <w:rPr>
          <w:rFonts w:asciiTheme="minorHAnsi" w:hAnsiTheme="minorHAnsi"/>
          <w:sz w:val="18"/>
          <w:szCs w:val="18"/>
        </w:rPr>
        <w:t>DFW UM</w:t>
      </w:r>
      <w:r w:rsidRPr="00A37420">
        <w:rPr>
          <w:rFonts w:asciiTheme="minorHAnsi" w:hAnsiTheme="minorHAnsi"/>
          <w:sz w:val="18"/>
          <w:szCs w:val="18"/>
          <w:lang w:val="de-DE"/>
        </w:rPr>
        <w:t>WL</w:t>
      </w:r>
      <w:r w:rsidRPr="00A37420">
        <w:rPr>
          <w:rFonts w:asciiTheme="minorHAnsi" w:hAnsiTheme="minorHAnsi"/>
          <w:sz w:val="18"/>
          <w:szCs w:val="18"/>
        </w:rPr>
        <w:tab/>
        <w:t>Departament Programów Rozwoju Obszarów Wiejskich Urzędu Marszałkowskiego Województwa Lubuskiego w Zielonej Górze</w:t>
      </w:r>
    </w:p>
    <w:p w:rsidR="00A028D0" w:rsidRPr="00A37420" w:rsidRDefault="00A028D0" w:rsidP="00A028D0">
      <w:pPr>
        <w:ind w:left="2124" w:hanging="2124"/>
        <w:jc w:val="both"/>
        <w:rPr>
          <w:rFonts w:asciiTheme="minorHAnsi" w:hAnsiTheme="minorHAnsi"/>
          <w:sz w:val="18"/>
          <w:szCs w:val="18"/>
        </w:rPr>
      </w:pPr>
      <w:r w:rsidRPr="00A37420">
        <w:rPr>
          <w:rFonts w:asciiTheme="minorHAnsi" w:hAnsiTheme="minorHAnsi"/>
          <w:sz w:val="18"/>
          <w:szCs w:val="18"/>
        </w:rPr>
        <w:t>DIZ UM</w:t>
      </w:r>
      <w:r w:rsidRPr="00A37420">
        <w:rPr>
          <w:rFonts w:asciiTheme="minorHAnsi" w:hAnsiTheme="minorHAnsi"/>
          <w:sz w:val="18"/>
          <w:szCs w:val="18"/>
          <w:lang w:val="de-DE"/>
        </w:rPr>
        <w:t>WL</w:t>
      </w:r>
      <w:r w:rsidRPr="00A37420">
        <w:rPr>
          <w:rFonts w:asciiTheme="minorHAnsi" w:hAnsiTheme="minorHAnsi"/>
          <w:sz w:val="18"/>
          <w:szCs w:val="18"/>
        </w:rPr>
        <w:tab/>
        <w:t>Departament Zarzadzania Regionalnym Programem Operacyjnym Urzędu Marszałkowskiego Województwa Lubuskiego w Zielonej Górze</w:t>
      </w:r>
    </w:p>
    <w:p w:rsidR="00A028D0" w:rsidRPr="00BB0D77" w:rsidRDefault="00A028D0" w:rsidP="00A028D0">
      <w:pPr>
        <w:ind w:left="2124" w:hanging="2124"/>
        <w:jc w:val="both"/>
        <w:rPr>
          <w:rFonts w:asciiTheme="minorHAnsi" w:hAnsiTheme="minorHAnsi"/>
          <w:sz w:val="18"/>
          <w:szCs w:val="18"/>
        </w:rPr>
      </w:pPr>
      <w:r w:rsidRPr="00BB0D77">
        <w:rPr>
          <w:rFonts w:asciiTheme="minorHAnsi" w:hAnsiTheme="minorHAnsi"/>
          <w:sz w:val="18"/>
          <w:szCs w:val="18"/>
        </w:rPr>
        <w:t>DM UMWL</w:t>
      </w:r>
      <w:r w:rsidRPr="00BB0D77">
        <w:rPr>
          <w:rFonts w:asciiTheme="minorHAnsi" w:hAnsiTheme="minorHAnsi"/>
          <w:sz w:val="18"/>
          <w:szCs w:val="18"/>
        </w:rPr>
        <w:tab/>
        <w:t>Departament Przedsiębiorczości i Strategii Marki Urzędu Marszałkowskiego Województwa Lubuskiego w Zielonej Górze</w:t>
      </w:r>
    </w:p>
    <w:p w:rsidR="00A028D0" w:rsidRPr="00BB0D77" w:rsidRDefault="00A028D0" w:rsidP="00A028D0">
      <w:pPr>
        <w:ind w:left="2124" w:hanging="2124"/>
        <w:jc w:val="both"/>
        <w:rPr>
          <w:rFonts w:asciiTheme="minorHAnsi" w:hAnsiTheme="minorHAnsi"/>
          <w:sz w:val="18"/>
          <w:szCs w:val="18"/>
        </w:rPr>
      </w:pPr>
      <w:r w:rsidRPr="00BB0D77">
        <w:rPr>
          <w:rFonts w:asciiTheme="minorHAnsi" w:hAnsiTheme="minorHAnsi"/>
          <w:sz w:val="18"/>
          <w:szCs w:val="18"/>
        </w:rPr>
        <w:t>DR UM</w:t>
      </w:r>
      <w:r w:rsidRPr="00BB0D77">
        <w:rPr>
          <w:rFonts w:asciiTheme="minorHAnsi" w:hAnsiTheme="minorHAnsi"/>
          <w:sz w:val="18"/>
          <w:szCs w:val="18"/>
          <w:lang w:val="de-DE"/>
        </w:rPr>
        <w:t>WL</w:t>
      </w:r>
      <w:r w:rsidRPr="00BB0D77">
        <w:rPr>
          <w:rFonts w:asciiTheme="minorHAnsi" w:hAnsiTheme="minorHAnsi"/>
          <w:sz w:val="18"/>
          <w:szCs w:val="18"/>
        </w:rPr>
        <w:tab/>
        <w:t>Departament Rozwoju Regionalnego Urzędu Marszałkowskiego Województwa Lubuskiego w Zielonej Górze</w:t>
      </w:r>
    </w:p>
    <w:p w:rsidR="00A028D0" w:rsidRPr="00BB0D77" w:rsidRDefault="00A028D0" w:rsidP="00A028D0">
      <w:pPr>
        <w:ind w:left="2124" w:hanging="2124"/>
        <w:jc w:val="both"/>
        <w:rPr>
          <w:rFonts w:asciiTheme="minorHAnsi" w:hAnsiTheme="minorHAnsi"/>
          <w:sz w:val="18"/>
          <w:szCs w:val="18"/>
        </w:rPr>
      </w:pPr>
      <w:r w:rsidRPr="00BB0D77">
        <w:rPr>
          <w:rFonts w:asciiTheme="minorHAnsi" w:hAnsiTheme="minorHAnsi"/>
          <w:sz w:val="18"/>
          <w:szCs w:val="18"/>
        </w:rPr>
        <w:t>DS UM</w:t>
      </w:r>
      <w:r w:rsidRPr="00BB0D77">
        <w:rPr>
          <w:rFonts w:asciiTheme="minorHAnsi" w:hAnsiTheme="minorHAnsi"/>
          <w:sz w:val="18"/>
          <w:szCs w:val="18"/>
          <w:lang w:val="de-DE"/>
        </w:rPr>
        <w:t>WL</w:t>
      </w:r>
      <w:r w:rsidRPr="00BB0D77">
        <w:rPr>
          <w:rFonts w:asciiTheme="minorHAnsi" w:hAnsiTheme="minorHAnsi"/>
          <w:sz w:val="18"/>
          <w:szCs w:val="18"/>
        </w:rPr>
        <w:tab/>
        <w:t>Departament Infrastruktury Społecznej Urzędu Marszałkowskiego Województwa Lubuskiego w Zielonej Górze</w:t>
      </w:r>
    </w:p>
    <w:p w:rsidR="00A028D0" w:rsidRPr="00BB0D77" w:rsidRDefault="00A028D0" w:rsidP="00A028D0">
      <w:pPr>
        <w:ind w:left="2124" w:hanging="2124"/>
        <w:jc w:val="both"/>
        <w:rPr>
          <w:rFonts w:asciiTheme="minorHAnsi" w:hAnsiTheme="minorHAnsi"/>
          <w:sz w:val="18"/>
          <w:szCs w:val="18"/>
        </w:rPr>
      </w:pPr>
      <w:r w:rsidRPr="00BB0D77">
        <w:rPr>
          <w:rFonts w:asciiTheme="minorHAnsi" w:hAnsiTheme="minorHAnsi"/>
          <w:sz w:val="18"/>
          <w:szCs w:val="18"/>
        </w:rPr>
        <w:t>DW UM</w:t>
      </w:r>
      <w:r w:rsidRPr="00BB0D77">
        <w:rPr>
          <w:rFonts w:asciiTheme="minorHAnsi" w:hAnsiTheme="minorHAnsi"/>
          <w:sz w:val="18"/>
          <w:szCs w:val="18"/>
          <w:lang w:val="de-DE"/>
        </w:rPr>
        <w:t>WL</w:t>
      </w:r>
      <w:r w:rsidRPr="00BB0D77">
        <w:rPr>
          <w:rFonts w:asciiTheme="minorHAnsi" w:hAnsiTheme="minorHAnsi"/>
          <w:sz w:val="18"/>
          <w:szCs w:val="18"/>
        </w:rPr>
        <w:tab/>
        <w:t>Departament Rolnictwa, Zasobów Naturalnych, Rybactwa i Rozwoju Wsi Wydział Rybactwa Urzędu Marszałkowskiego Województwa Lubuskiego w Zielonej Górze</w:t>
      </w:r>
    </w:p>
    <w:p w:rsidR="00A028D0" w:rsidRPr="00A457E4" w:rsidRDefault="00A028D0" w:rsidP="00A028D0">
      <w:pPr>
        <w:ind w:left="2127" w:hanging="2127"/>
        <w:jc w:val="both"/>
        <w:rPr>
          <w:rFonts w:asciiTheme="minorHAnsi" w:hAnsiTheme="minorHAnsi"/>
          <w:sz w:val="18"/>
          <w:szCs w:val="18"/>
        </w:rPr>
      </w:pPr>
      <w:r w:rsidRPr="00A457E4">
        <w:rPr>
          <w:rFonts w:asciiTheme="minorHAnsi" w:hAnsiTheme="minorHAnsi"/>
          <w:sz w:val="18"/>
          <w:szCs w:val="18"/>
        </w:rPr>
        <w:t>BWZ UM</w:t>
      </w:r>
      <w:r w:rsidRPr="00A457E4">
        <w:rPr>
          <w:rFonts w:asciiTheme="minorHAnsi" w:hAnsiTheme="minorHAnsi"/>
          <w:sz w:val="18"/>
          <w:szCs w:val="18"/>
          <w:lang w:val="de-DE"/>
        </w:rPr>
        <w:t>WL</w:t>
      </w:r>
      <w:r w:rsidRPr="00A457E4">
        <w:rPr>
          <w:rFonts w:asciiTheme="minorHAnsi" w:hAnsiTheme="minorHAnsi"/>
          <w:sz w:val="18"/>
          <w:szCs w:val="18"/>
        </w:rPr>
        <w:tab/>
        <w:t>Biuro Współpracy Zagranicznej i Europejskiej Współpracy Terytorialnej Urzędu Marszałkowskiego Województwa Lubuskiego w Zielonej Górze</w:t>
      </w:r>
    </w:p>
    <w:p w:rsidR="00A028D0" w:rsidRPr="00A457E4" w:rsidRDefault="00A028D0" w:rsidP="00A028D0">
      <w:pPr>
        <w:ind w:left="2124" w:hanging="2124"/>
        <w:jc w:val="both"/>
        <w:rPr>
          <w:rFonts w:asciiTheme="minorHAnsi" w:hAnsiTheme="minorHAnsi"/>
          <w:sz w:val="18"/>
          <w:szCs w:val="18"/>
        </w:rPr>
      </w:pPr>
      <w:r w:rsidRPr="00A457E4">
        <w:rPr>
          <w:rFonts w:asciiTheme="minorHAnsi" w:hAnsiTheme="minorHAnsi"/>
          <w:sz w:val="18"/>
          <w:szCs w:val="18"/>
        </w:rPr>
        <w:t>EFMR</w:t>
      </w:r>
      <w:r w:rsidRPr="00A457E4">
        <w:rPr>
          <w:rFonts w:asciiTheme="minorHAnsi" w:hAnsiTheme="minorHAnsi"/>
          <w:sz w:val="18"/>
          <w:szCs w:val="18"/>
        </w:rPr>
        <w:tab/>
        <w:t>Europejski Fundusz Morski i Rybacki</w:t>
      </w:r>
    </w:p>
    <w:p w:rsidR="00A028D0" w:rsidRPr="00A457E4" w:rsidRDefault="00A028D0" w:rsidP="00A028D0">
      <w:pPr>
        <w:jc w:val="both"/>
        <w:rPr>
          <w:rFonts w:asciiTheme="minorHAnsi" w:hAnsiTheme="minorHAnsi"/>
          <w:sz w:val="18"/>
          <w:szCs w:val="18"/>
        </w:rPr>
      </w:pPr>
      <w:r w:rsidRPr="00A457E4">
        <w:rPr>
          <w:rFonts w:asciiTheme="minorHAnsi" w:hAnsiTheme="minorHAnsi"/>
          <w:sz w:val="18"/>
          <w:szCs w:val="18"/>
        </w:rPr>
        <w:t>EFS</w:t>
      </w:r>
      <w:r w:rsidRPr="00A457E4">
        <w:rPr>
          <w:rFonts w:asciiTheme="minorHAnsi" w:hAnsiTheme="minorHAnsi"/>
          <w:sz w:val="18"/>
          <w:szCs w:val="18"/>
        </w:rPr>
        <w:tab/>
      </w:r>
      <w:r w:rsidRPr="00A457E4">
        <w:rPr>
          <w:rFonts w:asciiTheme="minorHAnsi" w:hAnsiTheme="minorHAnsi"/>
          <w:sz w:val="18"/>
          <w:szCs w:val="18"/>
        </w:rPr>
        <w:tab/>
      </w:r>
      <w:r w:rsidRPr="00A457E4">
        <w:rPr>
          <w:rFonts w:asciiTheme="minorHAnsi" w:hAnsiTheme="minorHAnsi"/>
          <w:sz w:val="18"/>
          <w:szCs w:val="18"/>
        </w:rPr>
        <w:tab/>
        <w:t>Europejski Fundusz Społeczny</w:t>
      </w:r>
    </w:p>
    <w:p w:rsidR="00A028D0" w:rsidRPr="00A457E4" w:rsidRDefault="00A028D0" w:rsidP="00A028D0">
      <w:pPr>
        <w:jc w:val="both"/>
        <w:rPr>
          <w:rFonts w:asciiTheme="minorHAnsi" w:hAnsiTheme="minorHAnsi"/>
          <w:sz w:val="18"/>
          <w:szCs w:val="18"/>
        </w:rPr>
      </w:pPr>
      <w:r w:rsidRPr="00A457E4">
        <w:rPr>
          <w:rFonts w:asciiTheme="minorHAnsi" w:hAnsiTheme="minorHAnsi"/>
          <w:sz w:val="18"/>
          <w:szCs w:val="18"/>
        </w:rPr>
        <w:t>EFRR</w:t>
      </w:r>
      <w:r w:rsidRPr="00A457E4">
        <w:rPr>
          <w:rFonts w:asciiTheme="minorHAnsi" w:hAnsiTheme="minorHAnsi"/>
          <w:sz w:val="18"/>
          <w:szCs w:val="18"/>
        </w:rPr>
        <w:tab/>
      </w:r>
      <w:r w:rsidRPr="00A457E4">
        <w:rPr>
          <w:rFonts w:asciiTheme="minorHAnsi" w:hAnsiTheme="minorHAnsi"/>
          <w:sz w:val="18"/>
          <w:szCs w:val="18"/>
        </w:rPr>
        <w:tab/>
      </w:r>
      <w:r w:rsidRPr="00A457E4">
        <w:rPr>
          <w:rFonts w:asciiTheme="minorHAnsi" w:hAnsiTheme="minorHAnsi"/>
          <w:sz w:val="18"/>
          <w:szCs w:val="18"/>
        </w:rPr>
        <w:tab/>
        <w:t>Europejski Fundusz Rozwoju Regionalnego</w:t>
      </w:r>
    </w:p>
    <w:p w:rsidR="00A028D0" w:rsidRPr="00BC3061" w:rsidRDefault="00A028D0" w:rsidP="00A028D0">
      <w:pPr>
        <w:jc w:val="both"/>
        <w:rPr>
          <w:rFonts w:asciiTheme="minorHAnsi" w:hAnsiTheme="minorHAnsi"/>
          <w:sz w:val="18"/>
          <w:szCs w:val="18"/>
        </w:rPr>
      </w:pPr>
      <w:r w:rsidRPr="00BC3061">
        <w:rPr>
          <w:rFonts w:asciiTheme="minorHAnsi" w:hAnsiTheme="minorHAnsi"/>
          <w:sz w:val="18"/>
          <w:szCs w:val="18"/>
        </w:rPr>
        <w:t>EURES</w:t>
      </w:r>
      <w:r w:rsidRPr="00BC3061">
        <w:rPr>
          <w:rFonts w:asciiTheme="minorHAnsi" w:hAnsiTheme="minorHAnsi"/>
          <w:sz w:val="18"/>
          <w:szCs w:val="18"/>
        </w:rPr>
        <w:tab/>
      </w:r>
      <w:r w:rsidRPr="00BC3061">
        <w:rPr>
          <w:rFonts w:asciiTheme="minorHAnsi" w:hAnsiTheme="minorHAnsi"/>
          <w:sz w:val="18"/>
          <w:szCs w:val="18"/>
        </w:rPr>
        <w:tab/>
      </w:r>
      <w:r w:rsidRPr="00BC3061">
        <w:rPr>
          <w:rFonts w:asciiTheme="minorHAnsi" w:hAnsiTheme="minorHAnsi"/>
          <w:sz w:val="18"/>
          <w:szCs w:val="18"/>
        </w:rPr>
        <w:tab/>
        <w:t>Europejskie Służby Zatrudnienia</w:t>
      </w:r>
    </w:p>
    <w:p w:rsidR="00A028D0" w:rsidRPr="00BC3061" w:rsidRDefault="00A028D0" w:rsidP="00A028D0">
      <w:pPr>
        <w:jc w:val="both"/>
        <w:rPr>
          <w:rFonts w:asciiTheme="minorHAnsi" w:hAnsiTheme="minorHAnsi"/>
          <w:sz w:val="18"/>
          <w:szCs w:val="18"/>
        </w:rPr>
      </w:pPr>
      <w:r w:rsidRPr="00BC3061">
        <w:rPr>
          <w:rFonts w:asciiTheme="minorHAnsi" w:hAnsiTheme="minorHAnsi"/>
          <w:sz w:val="18"/>
          <w:szCs w:val="18"/>
        </w:rPr>
        <w:t>ES</w:t>
      </w:r>
      <w:r w:rsidRPr="00BC3061">
        <w:rPr>
          <w:rFonts w:asciiTheme="minorHAnsi" w:hAnsiTheme="minorHAnsi"/>
          <w:sz w:val="18"/>
          <w:szCs w:val="18"/>
        </w:rPr>
        <w:tab/>
      </w:r>
      <w:r w:rsidRPr="00BC3061">
        <w:rPr>
          <w:rFonts w:asciiTheme="minorHAnsi" w:hAnsiTheme="minorHAnsi"/>
          <w:sz w:val="18"/>
          <w:szCs w:val="18"/>
        </w:rPr>
        <w:tab/>
      </w:r>
      <w:r w:rsidRPr="00BC3061">
        <w:rPr>
          <w:rFonts w:asciiTheme="minorHAnsi" w:hAnsiTheme="minorHAnsi"/>
          <w:sz w:val="18"/>
          <w:szCs w:val="18"/>
        </w:rPr>
        <w:tab/>
        <w:t>Ekonomia Społeczna</w:t>
      </w:r>
    </w:p>
    <w:p w:rsidR="00A028D0" w:rsidRPr="00BC3061" w:rsidRDefault="00A028D0" w:rsidP="00A028D0">
      <w:pPr>
        <w:jc w:val="both"/>
        <w:rPr>
          <w:rFonts w:asciiTheme="minorHAnsi" w:hAnsiTheme="minorHAnsi"/>
          <w:sz w:val="18"/>
          <w:szCs w:val="18"/>
        </w:rPr>
      </w:pPr>
      <w:r w:rsidRPr="00BC3061">
        <w:rPr>
          <w:rFonts w:asciiTheme="minorHAnsi" w:hAnsiTheme="minorHAnsi"/>
          <w:sz w:val="18"/>
          <w:szCs w:val="18"/>
        </w:rPr>
        <w:t>GUS</w:t>
      </w:r>
      <w:r w:rsidRPr="00BC3061">
        <w:rPr>
          <w:rFonts w:asciiTheme="minorHAnsi" w:hAnsiTheme="minorHAnsi"/>
          <w:sz w:val="18"/>
          <w:szCs w:val="18"/>
        </w:rPr>
        <w:tab/>
      </w:r>
      <w:r w:rsidRPr="00BC3061">
        <w:rPr>
          <w:rFonts w:asciiTheme="minorHAnsi" w:hAnsiTheme="minorHAnsi"/>
          <w:sz w:val="18"/>
          <w:szCs w:val="18"/>
        </w:rPr>
        <w:tab/>
      </w:r>
      <w:r w:rsidRPr="00BC3061">
        <w:rPr>
          <w:rFonts w:asciiTheme="minorHAnsi" w:hAnsiTheme="minorHAnsi"/>
          <w:sz w:val="18"/>
          <w:szCs w:val="18"/>
        </w:rPr>
        <w:tab/>
        <w:t>Główny Urząd Statystyczny</w:t>
      </w:r>
    </w:p>
    <w:p w:rsidR="00A028D0" w:rsidRPr="00BC3061" w:rsidRDefault="00A028D0" w:rsidP="00A028D0">
      <w:pPr>
        <w:ind w:left="2124" w:hanging="2124"/>
        <w:jc w:val="both"/>
        <w:rPr>
          <w:rFonts w:asciiTheme="minorHAnsi" w:hAnsiTheme="minorHAnsi"/>
          <w:sz w:val="18"/>
          <w:szCs w:val="18"/>
        </w:rPr>
      </w:pPr>
      <w:r w:rsidRPr="00BC3061">
        <w:rPr>
          <w:rFonts w:asciiTheme="minorHAnsi" w:hAnsiTheme="minorHAnsi"/>
          <w:sz w:val="18"/>
          <w:szCs w:val="18"/>
        </w:rPr>
        <w:t>JST</w:t>
      </w:r>
      <w:r w:rsidRPr="00BC3061">
        <w:rPr>
          <w:rFonts w:asciiTheme="minorHAnsi" w:hAnsiTheme="minorHAnsi"/>
          <w:sz w:val="18"/>
          <w:szCs w:val="18"/>
        </w:rPr>
        <w:tab/>
        <w:t>jednostki samorządu terytorialnego</w:t>
      </w:r>
    </w:p>
    <w:p w:rsidR="00A028D0" w:rsidRPr="00BC3061" w:rsidRDefault="00A028D0" w:rsidP="00A028D0">
      <w:pPr>
        <w:jc w:val="both"/>
        <w:rPr>
          <w:rFonts w:asciiTheme="minorHAnsi" w:hAnsiTheme="minorHAnsi"/>
          <w:sz w:val="18"/>
          <w:szCs w:val="18"/>
        </w:rPr>
      </w:pPr>
      <w:r w:rsidRPr="00BC3061">
        <w:rPr>
          <w:rFonts w:asciiTheme="minorHAnsi" w:hAnsiTheme="minorHAnsi"/>
          <w:sz w:val="18"/>
          <w:szCs w:val="18"/>
        </w:rPr>
        <w:t>KFS</w:t>
      </w:r>
      <w:r w:rsidRPr="00BC3061">
        <w:rPr>
          <w:rFonts w:asciiTheme="minorHAnsi" w:hAnsiTheme="minorHAnsi"/>
          <w:sz w:val="18"/>
          <w:szCs w:val="18"/>
        </w:rPr>
        <w:tab/>
      </w:r>
      <w:r w:rsidRPr="00BC3061">
        <w:rPr>
          <w:rFonts w:asciiTheme="minorHAnsi" w:hAnsiTheme="minorHAnsi"/>
          <w:sz w:val="18"/>
          <w:szCs w:val="18"/>
        </w:rPr>
        <w:tab/>
      </w:r>
      <w:r w:rsidRPr="00BC3061">
        <w:rPr>
          <w:rFonts w:asciiTheme="minorHAnsi" w:hAnsiTheme="minorHAnsi"/>
          <w:sz w:val="18"/>
          <w:szCs w:val="18"/>
        </w:rPr>
        <w:tab/>
        <w:t>Krajowy Fundusz Szkoleniowy</w:t>
      </w:r>
    </w:p>
    <w:p w:rsidR="00A028D0" w:rsidRPr="00BC3061" w:rsidRDefault="00A028D0" w:rsidP="00A028D0">
      <w:pPr>
        <w:jc w:val="both"/>
        <w:rPr>
          <w:rFonts w:asciiTheme="minorHAnsi" w:hAnsiTheme="minorHAnsi"/>
          <w:sz w:val="18"/>
          <w:szCs w:val="18"/>
        </w:rPr>
      </w:pPr>
      <w:r w:rsidRPr="00BC3061">
        <w:rPr>
          <w:rFonts w:asciiTheme="minorHAnsi" w:hAnsiTheme="minorHAnsi"/>
          <w:sz w:val="18"/>
          <w:szCs w:val="18"/>
        </w:rPr>
        <w:t>LKO</w:t>
      </w:r>
      <w:r w:rsidRPr="00BC3061">
        <w:rPr>
          <w:rFonts w:asciiTheme="minorHAnsi" w:hAnsiTheme="minorHAnsi"/>
          <w:sz w:val="18"/>
          <w:szCs w:val="18"/>
        </w:rPr>
        <w:tab/>
      </w:r>
      <w:r w:rsidRPr="00BC3061">
        <w:rPr>
          <w:rFonts w:asciiTheme="minorHAnsi" w:hAnsiTheme="minorHAnsi"/>
          <w:sz w:val="18"/>
          <w:szCs w:val="18"/>
        </w:rPr>
        <w:tab/>
      </w:r>
      <w:r w:rsidRPr="00BC3061">
        <w:rPr>
          <w:rFonts w:asciiTheme="minorHAnsi" w:hAnsiTheme="minorHAnsi"/>
          <w:sz w:val="18"/>
          <w:szCs w:val="18"/>
        </w:rPr>
        <w:tab/>
        <w:t>Lubuskie Kuratorium Oświaty</w:t>
      </w:r>
    </w:p>
    <w:p w:rsidR="00A028D0" w:rsidRPr="00BC3061" w:rsidRDefault="00A028D0" w:rsidP="00A028D0">
      <w:pPr>
        <w:tabs>
          <w:tab w:val="left" w:pos="2127"/>
        </w:tabs>
        <w:jc w:val="both"/>
        <w:rPr>
          <w:rFonts w:asciiTheme="minorHAnsi" w:hAnsiTheme="minorHAnsi"/>
          <w:sz w:val="18"/>
          <w:szCs w:val="18"/>
        </w:rPr>
      </w:pPr>
      <w:r w:rsidRPr="00BC3061">
        <w:rPr>
          <w:rFonts w:asciiTheme="minorHAnsi" w:hAnsiTheme="minorHAnsi"/>
          <w:sz w:val="18"/>
          <w:szCs w:val="18"/>
        </w:rPr>
        <w:t>LPD/Z</w:t>
      </w:r>
      <w:r w:rsidRPr="00BC3061">
        <w:rPr>
          <w:rFonts w:asciiTheme="minorHAnsi" w:hAnsiTheme="minorHAnsi"/>
          <w:sz w:val="18"/>
          <w:szCs w:val="18"/>
        </w:rPr>
        <w:tab/>
        <w:t>Lubuski Plan Działań na Rzecz Zatrudnienia</w:t>
      </w:r>
    </w:p>
    <w:p w:rsidR="00A028D0" w:rsidRPr="00D462A7" w:rsidRDefault="00A028D0" w:rsidP="00A028D0">
      <w:pPr>
        <w:jc w:val="both"/>
        <w:rPr>
          <w:rFonts w:asciiTheme="minorHAnsi" w:hAnsiTheme="minorHAnsi"/>
          <w:sz w:val="18"/>
          <w:szCs w:val="18"/>
        </w:rPr>
      </w:pPr>
      <w:r w:rsidRPr="00D462A7">
        <w:rPr>
          <w:rFonts w:asciiTheme="minorHAnsi" w:hAnsiTheme="minorHAnsi"/>
          <w:sz w:val="18"/>
          <w:szCs w:val="18"/>
        </w:rPr>
        <w:t>LUW</w:t>
      </w:r>
      <w:r w:rsidRPr="00D462A7">
        <w:rPr>
          <w:rFonts w:asciiTheme="minorHAnsi" w:hAnsiTheme="minorHAnsi"/>
          <w:sz w:val="18"/>
          <w:szCs w:val="18"/>
        </w:rPr>
        <w:tab/>
      </w:r>
      <w:r w:rsidRPr="00D462A7">
        <w:rPr>
          <w:rFonts w:asciiTheme="minorHAnsi" w:hAnsiTheme="minorHAnsi"/>
          <w:sz w:val="18"/>
          <w:szCs w:val="18"/>
        </w:rPr>
        <w:tab/>
      </w:r>
      <w:r w:rsidRPr="00D462A7">
        <w:rPr>
          <w:rFonts w:asciiTheme="minorHAnsi" w:hAnsiTheme="minorHAnsi"/>
          <w:sz w:val="18"/>
          <w:szCs w:val="18"/>
        </w:rPr>
        <w:tab/>
        <w:t xml:space="preserve">Lubuski Urząd Wojewódzki </w:t>
      </w:r>
    </w:p>
    <w:p w:rsidR="00A028D0" w:rsidRPr="00D462A7" w:rsidRDefault="00A028D0" w:rsidP="00A028D0">
      <w:pPr>
        <w:jc w:val="both"/>
        <w:rPr>
          <w:rFonts w:asciiTheme="minorHAnsi" w:hAnsiTheme="minorHAnsi"/>
          <w:sz w:val="18"/>
          <w:szCs w:val="18"/>
        </w:rPr>
      </w:pPr>
      <w:r w:rsidRPr="00D462A7">
        <w:rPr>
          <w:rFonts w:asciiTheme="minorHAnsi" w:hAnsiTheme="minorHAnsi"/>
          <w:sz w:val="18"/>
          <w:szCs w:val="18"/>
        </w:rPr>
        <w:t>LWK OHP (OHP)</w:t>
      </w:r>
      <w:r w:rsidRPr="00D462A7">
        <w:rPr>
          <w:rFonts w:asciiTheme="minorHAnsi" w:hAnsiTheme="minorHAnsi"/>
          <w:sz w:val="18"/>
          <w:szCs w:val="18"/>
        </w:rPr>
        <w:tab/>
      </w:r>
      <w:r w:rsidRPr="00D462A7">
        <w:rPr>
          <w:rFonts w:asciiTheme="minorHAnsi" w:hAnsiTheme="minorHAnsi"/>
          <w:sz w:val="18"/>
          <w:szCs w:val="18"/>
        </w:rPr>
        <w:tab/>
        <w:t>Lubuska Wojewódzka Komenda Ochotniczych Hufców Pracy</w:t>
      </w:r>
    </w:p>
    <w:p w:rsidR="00A028D0" w:rsidRPr="00BC3061" w:rsidRDefault="00A028D0" w:rsidP="00A028D0">
      <w:pPr>
        <w:jc w:val="both"/>
        <w:rPr>
          <w:rFonts w:asciiTheme="minorHAnsi" w:hAnsiTheme="minorHAnsi"/>
          <w:sz w:val="18"/>
          <w:szCs w:val="18"/>
        </w:rPr>
      </w:pPr>
      <w:proofErr w:type="spellStart"/>
      <w:r w:rsidRPr="00BC3061">
        <w:rPr>
          <w:rFonts w:asciiTheme="minorHAnsi" w:hAnsiTheme="minorHAnsi"/>
          <w:sz w:val="18"/>
          <w:szCs w:val="18"/>
        </w:rPr>
        <w:t>MRPiPS</w:t>
      </w:r>
      <w:proofErr w:type="spellEnd"/>
      <w:r w:rsidRPr="00BC3061">
        <w:rPr>
          <w:rFonts w:asciiTheme="minorHAnsi" w:hAnsiTheme="minorHAnsi"/>
          <w:sz w:val="18"/>
          <w:szCs w:val="18"/>
        </w:rPr>
        <w:tab/>
      </w:r>
      <w:r w:rsidRPr="00BC3061">
        <w:rPr>
          <w:rFonts w:asciiTheme="minorHAnsi" w:hAnsiTheme="minorHAnsi"/>
          <w:sz w:val="18"/>
          <w:szCs w:val="18"/>
        </w:rPr>
        <w:tab/>
      </w:r>
      <w:r w:rsidRPr="00BC3061">
        <w:rPr>
          <w:rFonts w:asciiTheme="minorHAnsi" w:hAnsiTheme="minorHAnsi"/>
          <w:sz w:val="18"/>
          <w:szCs w:val="18"/>
        </w:rPr>
        <w:tab/>
        <w:t>Ministerstwo Rodziny, Pracy i Polityki Społecznej</w:t>
      </w:r>
    </w:p>
    <w:p w:rsidR="00A028D0" w:rsidRPr="00BC3061" w:rsidRDefault="00A028D0" w:rsidP="00A028D0">
      <w:pPr>
        <w:jc w:val="both"/>
        <w:rPr>
          <w:rFonts w:asciiTheme="minorHAnsi" w:hAnsiTheme="minorHAnsi"/>
          <w:sz w:val="18"/>
          <w:szCs w:val="18"/>
        </w:rPr>
      </w:pPr>
      <w:r w:rsidRPr="00BC3061">
        <w:rPr>
          <w:rFonts w:asciiTheme="minorHAnsi" w:hAnsiTheme="minorHAnsi"/>
          <w:sz w:val="18"/>
          <w:szCs w:val="18"/>
        </w:rPr>
        <w:t>MŚP</w:t>
      </w:r>
      <w:r w:rsidRPr="00BC3061">
        <w:rPr>
          <w:rFonts w:asciiTheme="minorHAnsi" w:hAnsiTheme="minorHAnsi"/>
          <w:sz w:val="18"/>
          <w:szCs w:val="18"/>
        </w:rPr>
        <w:tab/>
      </w:r>
      <w:r w:rsidRPr="00BC3061">
        <w:rPr>
          <w:rFonts w:asciiTheme="minorHAnsi" w:hAnsiTheme="minorHAnsi"/>
          <w:sz w:val="18"/>
          <w:szCs w:val="18"/>
        </w:rPr>
        <w:tab/>
      </w:r>
      <w:r w:rsidRPr="00BC3061">
        <w:rPr>
          <w:rFonts w:asciiTheme="minorHAnsi" w:hAnsiTheme="minorHAnsi"/>
          <w:sz w:val="18"/>
          <w:szCs w:val="18"/>
        </w:rPr>
        <w:tab/>
        <w:t>małe i średnie przedsiębiorstwa</w:t>
      </w:r>
    </w:p>
    <w:p w:rsidR="00A028D0" w:rsidRPr="00BC3061" w:rsidRDefault="00A028D0" w:rsidP="00A028D0">
      <w:pPr>
        <w:ind w:left="2127" w:hanging="2127"/>
        <w:jc w:val="both"/>
        <w:rPr>
          <w:rFonts w:asciiTheme="minorHAnsi" w:hAnsiTheme="minorHAnsi"/>
          <w:sz w:val="18"/>
          <w:szCs w:val="18"/>
        </w:rPr>
      </w:pPr>
      <w:r w:rsidRPr="00BC3061">
        <w:rPr>
          <w:rFonts w:asciiTheme="minorHAnsi" w:hAnsiTheme="minorHAnsi"/>
          <w:sz w:val="18"/>
          <w:szCs w:val="18"/>
        </w:rPr>
        <w:t>OWES</w:t>
      </w:r>
      <w:r w:rsidRPr="00BC3061">
        <w:rPr>
          <w:rFonts w:asciiTheme="minorHAnsi" w:hAnsiTheme="minorHAnsi"/>
          <w:sz w:val="18"/>
          <w:szCs w:val="18"/>
        </w:rPr>
        <w:tab/>
        <w:t>Ośrodek Wsparcia Ekonomii Społecznej WUP</w:t>
      </w:r>
    </w:p>
    <w:p w:rsidR="00A028D0" w:rsidRPr="00BC3061" w:rsidRDefault="00A028D0" w:rsidP="00A028D0">
      <w:pPr>
        <w:jc w:val="both"/>
        <w:rPr>
          <w:rFonts w:asciiTheme="minorHAnsi" w:hAnsiTheme="minorHAnsi"/>
          <w:sz w:val="18"/>
          <w:szCs w:val="18"/>
        </w:rPr>
      </w:pPr>
      <w:r w:rsidRPr="00BC3061">
        <w:rPr>
          <w:rFonts w:asciiTheme="minorHAnsi" w:hAnsiTheme="minorHAnsi"/>
          <w:sz w:val="18"/>
          <w:szCs w:val="18"/>
        </w:rPr>
        <w:t>PES</w:t>
      </w:r>
      <w:r w:rsidRPr="00BC3061">
        <w:rPr>
          <w:rFonts w:asciiTheme="minorHAnsi" w:hAnsiTheme="minorHAnsi"/>
          <w:sz w:val="18"/>
          <w:szCs w:val="18"/>
        </w:rPr>
        <w:tab/>
      </w:r>
      <w:r w:rsidRPr="00BC3061">
        <w:rPr>
          <w:rFonts w:asciiTheme="minorHAnsi" w:hAnsiTheme="minorHAnsi"/>
          <w:sz w:val="18"/>
          <w:szCs w:val="18"/>
        </w:rPr>
        <w:tab/>
      </w:r>
      <w:r w:rsidRPr="00BC3061">
        <w:rPr>
          <w:rFonts w:asciiTheme="minorHAnsi" w:hAnsiTheme="minorHAnsi"/>
          <w:sz w:val="18"/>
          <w:szCs w:val="18"/>
        </w:rPr>
        <w:tab/>
        <w:t xml:space="preserve">Podmiot/-y Ekonomii Społecznej </w:t>
      </w:r>
    </w:p>
    <w:p w:rsidR="00A028D0" w:rsidRPr="00BC3061" w:rsidRDefault="00A028D0" w:rsidP="00A028D0">
      <w:pPr>
        <w:ind w:left="2124" w:hanging="2124"/>
        <w:jc w:val="both"/>
        <w:rPr>
          <w:rFonts w:asciiTheme="minorHAnsi" w:hAnsiTheme="minorHAnsi"/>
          <w:sz w:val="18"/>
          <w:szCs w:val="18"/>
        </w:rPr>
      </w:pPr>
      <w:r w:rsidRPr="00BC3061">
        <w:rPr>
          <w:rFonts w:asciiTheme="minorHAnsi" w:hAnsiTheme="minorHAnsi"/>
          <w:sz w:val="18"/>
          <w:szCs w:val="18"/>
        </w:rPr>
        <w:t>PFRON</w:t>
      </w:r>
      <w:r w:rsidRPr="00BC3061">
        <w:rPr>
          <w:rFonts w:asciiTheme="minorHAnsi" w:hAnsiTheme="minorHAnsi"/>
          <w:sz w:val="18"/>
          <w:szCs w:val="18"/>
        </w:rPr>
        <w:tab/>
        <w:t>Państwowy Fundusz Rehabilitacji Osób Niepełnosprawnych</w:t>
      </w:r>
    </w:p>
    <w:p w:rsidR="00A028D0" w:rsidRPr="00BC3061" w:rsidRDefault="00A028D0" w:rsidP="00A028D0">
      <w:pPr>
        <w:tabs>
          <w:tab w:val="left" w:pos="1985"/>
        </w:tabs>
        <w:ind w:left="1985" w:hanging="1985"/>
        <w:jc w:val="both"/>
        <w:rPr>
          <w:rFonts w:ascii="Calibri" w:hAnsi="Calibri"/>
          <w:sz w:val="18"/>
          <w:szCs w:val="18"/>
        </w:rPr>
      </w:pPr>
      <w:r w:rsidRPr="00BC3061">
        <w:rPr>
          <w:rFonts w:ascii="Calibri" w:hAnsi="Calibri"/>
          <w:sz w:val="18"/>
          <w:szCs w:val="18"/>
        </w:rPr>
        <w:t>PIP OIP</w:t>
      </w:r>
      <w:r w:rsidRPr="00BC3061">
        <w:rPr>
          <w:rFonts w:ascii="Calibri" w:hAnsi="Calibri"/>
          <w:sz w:val="18"/>
          <w:szCs w:val="18"/>
        </w:rPr>
        <w:tab/>
      </w:r>
      <w:r w:rsidRPr="00BC3061">
        <w:rPr>
          <w:rFonts w:ascii="Calibri" w:hAnsi="Calibri"/>
          <w:sz w:val="18"/>
          <w:szCs w:val="18"/>
        </w:rPr>
        <w:tab/>
        <w:t>Państwowa Inspekcja Pracy Okręgowy Inspektorat Pracy w Zielonej Górze</w:t>
      </w:r>
    </w:p>
    <w:p w:rsidR="00A028D0" w:rsidRPr="00A457E4" w:rsidRDefault="00A028D0" w:rsidP="00A028D0">
      <w:pPr>
        <w:jc w:val="both"/>
        <w:rPr>
          <w:rFonts w:asciiTheme="minorHAnsi" w:hAnsiTheme="minorHAnsi"/>
          <w:sz w:val="18"/>
          <w:szCs w:val="18"/>
        </w:rPr>
      </w:pPr>
      <w:r w:rsidRPr="00A457E4">
        <w:rPr>
          <w:rFonts w:asciiTheme="minorHAnsi" w:hAnsiTheme="minorHAnsi"/>
          <w:sz w:val="18"/>
          <w:szCs w:val="18"/>
        </w:rPr>
        <w:t>PO KL</w:t>
      </w:r>
      <w:r w:rsidRPr="00A457E4">
        <w:rPr>
          <w:rFonts w:asciiTheme="minorHAnsi" w:hAnsiTheme="minorHAnsi"/>
          <w:sz w:val="18"/>
          <w:szCs w:val="18"/>
        </w:rPr>
        <w:tab/>
      </w:r>
      <w:r w:rsidRPr="00A457E4">
        <w:rPr>
          <w:rFonts w:asciiTheme="minorHAnsi" w:hAnsiTheme="minorHAnsi"/>
          <w:sz w:val="18"/>
          <w:szCs w:val="18"/>
        </w:rPr>
        <w:tab/>
      </w:r>
      <w:r w:rsidRPr="00A457E4">
        <w:rPr>
          <w:rFonts w:asciiTheme="minorHAnsi" w:hAnsiTheme="minorHAnsi"/>
          <w:sz w:val="18"/>
          <w:szCs w:val="18"/>
        </w:rPr>
        <w:tab/>
        <w:t>Program Operacyjny Kapitał Ludzki na lata 2007-2013</w:t>
      </w:r>
    </w:p>
    <w:p w:rsidR="00A028D0" w:rsidRPr="00582128" w:rsidRDefault="00A028D0" w:rsidP="00A028D0">
      <w:pPr>
        <w:jc w:val="both"/>
        <w:rPr>
          <w:rFonts w:asciiTheme="minorHAnsi" w:hAnsiTheme="minorHAnsi"/>
          <w:sz w:val="18"/>
          <w:szCs w:val="18"/>
        </w:rPr>
      </w:pPr>
      <w:r w:rsidRPr="00582128">
        <w:rPr>
          <w:rFonts w:asciiTheme="minorHAnsi" w:hAnsiTheme="minorHAnsi"/>
          <w:sz w:val="18"/>
          <w:szCs w:val="18"/>
        </w:rPr>
        <w:t>PO WER</w:t>
      </w:r>
      <w:r w:rsidRPr="00582128">
        <w:rPr>
          <w:rFonts w:asciiTheme="minorHAnsi" w:hAnsiTheme="minorHAnsi"/>
          <w:sz w:val="18"/>
          <w:szCs w:val="18"/>
        </w:rPr>
        <w:tab/>
      </w:r>
      <w:r w:rsidRPr="00582128">
        <w:rPr>
          <w:rFonts w:asciiTheme="minorHAnsi" w:hAnsiTheme="minorHAnsi"/>
          <w:sz w:val="18"/>
          <w:szCs w:val="18"/>
        </w:rPr>
        <w:tab/>
      </w:r>
      <w:r w:rsidRPr="00582128">
        <w:rPr>
          <w:rFonts w:asciiTheme="minorHAnsi" w:hAnsiTheme="minorHAnsi"/>
          <w:sz w:val="18"/>
          <w:szCs w:val="18"/>
        </w:rPr>
        <w:tab/>
        <w:t>Program Operacyjny Wiedza Edukacja Rozwój 2014-2020</w:t>
      </w:r>
    </w:p>
    <w:p w:rsidR="00A028D0" w:rsidRPr="00BC3061" w:rsidRDefault="00A028D0" w:rsidP="00A028D0">
      <w:pPr>
        <w:jc w:val="both"/>
        <w:rPr>
          <w:rFonts w:asciiTheme="minorHAnsi" w:hAnsiTheme="minorHAnsi"/>
          <w:sz w:val="18"/>
          <w:szCs w:val="18"/>
        </w:rPr>
      </w:pPr>
      <w:r w:rsidRPr="00BC3061">
        <w:rPr>
          <w:rFonts w:asciiTheme="minorHAnsi" w:hAnsiTheme="minorHAnsi"/>
          <w:sz w:val="18"/>
          <w:szCs w:val="18"/>
        </w:rPr>
        <w:t>PROW</w:t>
      </w:r>
      <w:r w:rsidRPr="00BC3061">
        <w:rPr>
          <w:rFonts w:asciiTheme="minorHAnsi" w:hAnsiTheme="minorHAnsi"/>
          <w:sz w:val="18"/>
          <w:szCs w:val="18"/>
        </w:rPr>
        <w:tab/>
      </w:r>
      <w:r w:rsidRPr="00BC3061">
        <w:rPr>
          <w:rFonts w:asciiTheme="minorHAnsi" w:hAnsiTheme="minorHAnsi"/>
          <w:sz w:val="18"/>
          <w:szCs w:val="18"/>
        </w:rPr>
        <w:tab/>
      </w:r>
      <w:r w:rsidRPr="00BC3061">
        <w:rPr>
          <w:rFonts w:asciiTheme="minorHAnsi" w:hAnsiTheme="minorHAnsi"/>
          <w:sz w:val="18"/>
          <w:szCs w:val="18"/>
        </w:rPr>
        <w:tab/>
        <w:t>Program Rozwoju Obszarów Wiejskich</w:t>
      </w:r>
    </w:p>
    <w:p w:rsidR="00A028D0" w:rsidRPr="00BC3061" w:rsidRDefault="00A028D0" w:rsidP="00A028D0">
      <w:pPr>
        <w:jc w:val="both"/>
        <w:rPr>
          <w:rFonts w:asciiTheme="minorHAnsi" w:hAnsiTheme="minorHAnsi"/>
          <w:sz w:val="18"/>
          <w:szCs w:val="18"/>
        </w:rPr>
      </w:pPr>
      <w:r w:rsidRPr="00BC3061">
        <w:rPr>
          <w:rFonts w:asciiTheme="minorHAnsi" w:hAnsiTheme="minorHAnsi"/>
          <w:sz w:val="18"/>
          <w:szCs w:val="18"/>
        </w:rPr>
        <w:t>PUP</w:t>
      </w:r>
      <w:r w:rsidRPr="00BC3061">
        <w:rPr>
          <w:rFonts w:asciiTheme="minorHAnsi" w:hAnsiTheme="minorHAnsi"/>
          <w:sz w:val="18"/>
          <w:szCs w:val="18"/>
        </w:rPr>
        <w:tab/>
      </w:r>
      <w:r w:rsidRPr="00BC3061">
        <w:rPr>
          <w:rFonts w:asciiTheme="minorHAnsi" w:hAnsiTheme="minorHAnsi"/>
          <w:sz w:val="18"/>
          <w:szCs w:val="18"/>
        </w:rPr>
        <w:tab/>
      </w:r>
      <w:r w:rsidRPr="00BC3061">
        <w:rPr>
          <w:rFonts w:asciiTheme="minorHAnsi" w:hAnsiTheme="minorHAnsi"/>
          <w:sz w:val="18"/>
          <w:szCs w:val="18"/>
        </w:rPr>
        <w:tab/>
        <w:t>Powiatowe Urzędy Pracy</w:t>
      </w:r>
    </w:p>
    <w:p w:rsidR="00A028D0" w:rsidRPr="00BC3061" w:rsidRDefault="00A028D0" w:rsidP="00A028D0">
      <w:pPr>
        <w:jc w:val="both"/>
        <w:rPr>
          <w:rFonts w:asciiTheme="minorHAnsi" w:hAnsiTheme="minorHAnsi"/>
          <w:sz w:val="18"/>
          <w:szCs w:val="18"/>
        </w:rPr>
      </w:pPr>
      <w:r w:rsidRPr="00BC3061">
        <w:rPr>
          <w:rFonts w:asciiTheme="minorHAnsi" w:hAnsiTheme="minorHAnsi"/>
          <w:sz w:val="18"/>
          <w:szCs w:val="18"/>
        </w:rPr>
        <w:t>ROPS</w:t>
      </w:r>
      <w:r w:rsidRPr="00BC3061">
        <w:rPr>
          <w:rFonts w:asciiTheme="minorHAnsi" w:hAnsiTheme="minorHAnsi"/>
          <w:sz w:val="18"/>
          <w:szCs w:val="18"/>
        </w:rPr>
        <w:tab/>
      </w:r>
      <w:r w:rsidRPr="00BC3061">
        <w:rPr>
          <w:rFonts w:asciiTheme="minorHAnsi" w:hAnsiTheme="minorHAnsi"/>
          <w:sz w:val="18"/>
          <w:szCs w:val="18"/>
        </w:rPr>
        <w:tab/>
      </w:r>
      <w:r w:rsidRPr="00BC3061">
        <w:rPr>
          <w:rFonts w:asciiTheme="minorHAnsi" w:hAnsiTheme="minorHAnsi"/>
          <w:sz w:val="18"/>
          <w:szCs w:val="18"/>
        </w:rPr>
        <w:tab/>
        <w:t>Regionalny Ośrodek Polityki Społecznej w Zielonej Górze</w:t>
      </w:r>
    </w:p>
    <w:p w:rsidR="00A028D0" w:rsidRPr="00A457E4" w:rsidRDefault="00A028D0" w:rsidP="00A028D0">
      <w:pPr>
        <w:jc w:val="both"/>
        <w:rPr>
          <w:rFonts w:asciiTheme="minorHAnsi" w:hAnsiTheme="minorHAnsi"/>
          <w:sz w:val="18"/>
          <w:szCs w:val="18"/>
        </w:rPr>
      </w:pPr>
      <w:r w:rsidRPr="00A457E4">
        <w:rPr>
          <w:rFonts w:asciiTheme="minorHAnsi" w:hAnsiTheme="minorHAnsi"/>
          <w:sz w:val="18"/>
          <w:szCs w:val="18"/>
        </w:rPr>
        <w:t>RPO-L2020</w:t>
      </w:r>
      <w:r w:rsidRPr="00A457E4">
        <w:rPr>
          <w:rFonts w:asciiTheme="minorHAnsi" w:hAnsiTheme="minorHAnsi"/>
          <w:sz w:val="18"/>
          <w:szCs w:val="18"/>
        </w:rPr>
        <w:tab/>
      </w:r>
      <w:r w:rsidRPr="00A457E4">
        <w:rPr>
          <w:rFonts w:asciiTheme="minorHAnsi" w:hAnsiTheme="minorHAnsi"/>
          <w:sz w:val="18"/>
          <w:szCs w:val="18"/>
        </w:rPr>
        <w:tab/>
        <w:t>Regionalny Program Operacyjny Lubuskie 2020 (RPO-LUBUSKIE 2020)</w:t>
      </w:r>
    </w:p>
    <w:p w:rsidR="00A028D0" w:rsidRPr="00A457E4" w:rsidRDefault="00A028D0" w:rsidP="00A028D0">
      <w:pPr>
        <w:jc w:val="both"/>
        <w:rPr>
          <w:rFonts w:asciiTheme="minorHAnsi" w:hAnsiTheme="minorHAnsi"/>
          <w:sz w:val="18"/>
          <w:szCs w:val="18"/>
        </w:rPr>
      </w:pPr>
      <w:proofErr w:type="spellStart"/>
      <w:r w:rsidRPr="00A457E4">
        <w:rPr>
          <w:rFonts w:asciiTheme="minorHAnsi" w:hAnsiTheme="minorHAnsi"/>
          <w:sz w:val="18"/>
          <w:szCs w:val="18"/>
        </w:rPr>
        <w:t>SzOOP</w:t>
      </w:r>
      <w:proofErr w:type="spellEnd"/>
      <w:r w:rsidRPr="00A457E4">
        <w:rPr>
          <w:rFonts w:asciiTheme="minorHAnsi" w:hAnsiTheme="minorHAnsi"/>
          <w:sz w:val="18"/>
          <w:szCs w:val="18"/>
        </w:rPr>
        <w:tab/>
      </w:r>
      <w:r w:rsidRPr="00A457E4">
        <w:rPr>
          <w:rFonts w:asciiTheme="minorHAnsi" w:hAnsiTheme="minorHAnsi"/>
          <w:sz w:val="18"/>
          <w:szCs w:val="18"/>
        </w:rPr>
        <w:tab/>
      </w:r>
      <w:r w:rsidRPr="00A457E4">
        <w:rPr>
          <w:rFonts w:asciiTheme="minorHAnsi" w:hAnsiTheme="minorHAnsi"/>
          <w:sz w:val="18"/>
          <w:szCs w:val="18"/>
        </w:rPr>
        <w:tab/>
        <w:t>Szczegółowy Opis Osi Priorytetowych</w:t>
      </w:r>
    </w:p>
    <w:p w:rsidR="00A028D0" w:rsidRPr="00BC3061" w:rsidRDefault="00A028D0" w:rsidP="00A028D0">
      <w:pPr>
        <w:jc w:val="both"/>
        <w:rPr>
          <w:rFonts w:asciiTheme="minorHAnsi" w:hAnsiTheme="minorHAnsi"/>
          <w:sz w:val="18"/>
          <w:szCs w:val="18"/>
        </w:rPr>
      </w:pPr>
      <w:r w:rsidRPr="00BC3061">
        <w:rPr>
          <w:rFonts w:asciiTheme="minorHAnsi" w:hAnsiTheme="minorHAnsi"/>
          <w:sz w:val="18"/>
          <w:szCs w:val="18"/>
        </w:rPr>
        <w:t>UE</w:t>
      </w:r>
      <w:r w:rsidRPr="00BC3061">
        <w:rPr>
          <w:rFonts w:asciiTheme="minorHAnsi" w:hAnsiTheme="minorHAnsi"/>
          <w:sz w:val="18"/>
          <w:szCs w:val="18"/>
        </w:rPr>
        <w:tab/>
      </w:r>
      <w:r w:rsidRPr="00BC3061">
        <w:rPr>
          <w:rFonts w:asciiTheme="minorHAnsi" w:hAnsiTheme="minorHAnsi"/>
          <w:sz w:val="18"/>
          <w:szCs w:val="18"/>
        </w:rPr>
        <w:tab/>
      </w:r>
      <w:r w:rsidRPr="00BC3061">
        <w:rPr>
          <w:rFonts w:asciiTheme="minorHAnsi" w:hAnsiTheme="minorHAnsi"/>
          <w:sz w:val="18"/>
          <w:szCs w:val="18"/>
        </w:rPr>
        <w:tab/>
        <w:t>Unia Europejska</w:t>
      </w:r>
    </w:p>
    <w:p w:rsidR="00A028D0" w:rsidRPr="00BC3061" w:rsidRDefault="00A028D0" w:rsidP="00A028D0">
      <w:pPr>
        <w:jc w:val="both"/>
        <w:rPr>
          <w:rFonts w:asciiTheme="minorHAnsi" w:hAnsiTheme="minorHAnsi"/>
          <w:sz w:val="18"/>
          <w:szCs w:val="18"/>
        </w:rPr>
      </w:pPr>
      <w:r w:rsidRPr="00BC3061">
        <w:rPr>
          <w:rFonts w:asciiTheme="minorHAnsi" w:hAnsiTheme="minorHAnsi"/>
          <w:sz w:val="18"/>
          <w:szCs w:val="18"/>
        </w:rPr>
        <w:t>US</w:t>
      </w:r>
      <w:r w:rsidRPr="00BC3061">
        <w:rPr>
          <w:rFonts w:asciiTheme="minorHAnsi" w:hAnsiTheme="minorHAnsi"/>
          <w:sz w:val="18"/>
          <w:szCs w:val="18"/>
        </w:rPr>
        <w:tab/>
      </w:r>
      <w:r w:rsidRPr="00BC3061">
        <w:rPr>
          <w:rFonts w:asciiTheme="minorHAnsi" w:hAnsiTheme="minorHAnsi"/>
          <w:sz w:val="18"/>
          <w:szCs w:val="18"/>
        </w:rPr>
        <w:tab/>
      </w:r>
      <w:r w:rsidRPr="00BC3061">
        <w:rPr>
          <w:rFonts w:asciiTheme="minorHAnsi" w:hAnsiTheme="minorHAnsi"/>
          <w:sz w:val="18"/>
          <w:szCs w:val="18"/>
        </w:rPr>
        <w:tab/>
        <w:t>Urząd Statystyczny</w:t>
      </w:r>
    </w:p>
    <w:p w:rsidR="00A028D0" w:rsidRPr="00BC3061" w:rsidRDefault="00A028D0" w:rsidP="00A028D0">
      <w:pPr>
        <w:jc w:val="both"/>
        <w:rPr>
          <w:rFonts w:asciiTheme="minorHAnsi" w:hAnsiTheme="minorHAnsi"/>
          <w:sz w:val="18"/>
          <w:szCs w:val="18"/>
        </w:rPr>
      </w:pPr>
      <w:r w:rsidRPr="00BC3061">
        <w:rPr>
          <w:rFonts w:asciiTheme="minorHAnsi" w:hAnsiTheme="minorHAnsi"/>
          <w:sz w:val="18"/>
          <w:szCs w:val="18"/>
        </w:rPr>
        <w:t>UZ</w:t>
      </w:r>
      <w:r w:rsidRPr="00BC3061">
        <w:rPr>
          <w:rFonts w:asciiTheme="minorHAnsi" w:hAnsiTheme="minorHAnsi"/>
          <w:sz w:val="18"/>
          <w:szCs w:val="18"/>
        </w:rPr>
        <w:tab/>
      </w:r>
      <w:r w:rsidRPr="00BC3061">
        <w:rPr>
          <w:rFonts w:asciiTheme="minorHAnsi" w:hAnsiTheme="minorHAnsi"/>
          <w:sz w:val="18"/>
          <w:szCs w:val="18"/>
        </w:rPr>
        <w:tab/>
      </w:r>
      <w:r w:rsidRPr="00BC3061">
        <w:rPr>
          <w:rFonts w:asciiTheme="minorHAnsi" w:hAnsiTheme="minorHAnsi"/>
          <w:sz w:val="18"/>
          <w:szCs w:val="18"/>
        </w:rPr>
        <w:tab/>
        <w:t>Uniwersytet Zielonogórski</w:t>
      </w:r>
    </w:p>
    <w:p w:rsidR="00A028D0" w:rsidRPr="00D55812" w:rsidRDefault="00A028D0" w:rsidP="00A028D0">
      <w:pPr>
        <w:jc w:val="both"/>
        <w:rPr>
          <w:rFonts w:asciiTheme="minorHAnsi" w:hAnsiTheme="minorHAnsi"/>
          <w:sz w:val="18"/>
          <w:szCs w:val="18"/>
        </w:rPr>
      </w:pPr>
      <w:r w:rsidRPr="00D55812">
        <w:rPr>
          <w:rFonts w:asciiTheme="minorHAnsi" w:hAnsiTheme="minorHAnsi"/>
          <w:sz w:val="18"/>
          <w:szCs w:val="18"/>
        </w:rPr>
        <w:t>WUP</w:t>
      </w:r>
      <w:r w:rsidRPr="00D55812">
        <w:rPr>
          <w:rFonts w:asciiTheme="minorHAnsi" w:hAnsiTheme="minorHAnsi"/>
          <w:sz w:val="18"/>
          <w:szCs w:val="18"/>
        </w:rPr>
        <w:tab/>
      </w:r>
      <w:r w:rsidRPr="00D55812">
        <w:rPr>
          <w:rFonts w:asciiTheme="minorHAnsi" w:hAnsiTheme="minorHAnsi"/>
          <w:sz w:val="18"/>
          <w:szCs w:val="18"/>
        </w:rPr>
        <w:tab/>
      </w:r>
      <w:r w:rsidRPr="00D55812">
        <w:rPr>
          <w:rFonts w:asciiTheme="minorHAnsi" w:hAnsiTheme="minorHAnsi"/>
          <w:sz w:val="18"/>
          <w:szCs w:val="18"/>
        </w:rPr>
        <w:tab/>
        <w:t>Wojewódzki Urząd Pracy w Zielonej Górze</w:t>
      </w:r>
    </w:p>
    <w:p w:rsidR="00A028D0" w:rsidRPr="00D55812" w:rsidRDefault="00A028D0" w:rsidP="00A028D0">
      <w:pPr>
        <w:ind w:left="2127" w:hanging="2127"/>
        <w:jc w:val="both"/>
        <w:rPr>
          <w:rFonts w:asciiTheme="minorHAnsi" w:hAnsiTheme="minorHAnsi"/>
          <w:sz w:val="18"/>
          <w:szCs w:val="18"/>
        </w:rPr>
      </w:pPr>
      <w:r w:rsidRPr="00D55812">
        <w:rPr>
          <w:rFonts w:asciiTheme="minorHAnsi" w:hAnsiTheme="minorHAnsi"/>
          <w:sz w:val="18"/>
          <w:szCs w:val="18"/>
        </w:rPr>
        <w:t>WUP (EP)</w:t>
      </w:r>
      <w:r w:rsidRPr="00D55812">
        <w:rPr>
          <w:rFonts w:asciiTheme="minorHAnsi" w:hAnsiTheme="minorHAnsi"/>
          <w:sz w:val="18"/>
          <w:szCs w:val="18"/>
        </w:rPr>
        <w:tab/>
        <w:t>Wydział Zarządzania Programem Operacyjnym Wiedza Edukacja Rozwój WUP</w:t>
      </w:r>
    </w:p>
    <w:p w:rsidR="00A028D0" w:rsidRPr="00D55812" w:rsidRDefault="00A028D0" w:rsidP="00A028D0">
      <w:pPr>
        <w:ind w:left="2127" w:hanging="2127"/>
        <w:jc w:val="both"/>
        <w:rPr>
          <w:rFonts w:asciiTheme="minorHAnsi" w:hAnsiTheme="minorHAnsi"/>
          <w:sz w:val="18"/>
          <w:szCs w:val="18"/>
        </w:rPr>
      </w:pPr>
      <w:r w:rsidRPr="00D55812">
        <w:rPr>
          <w:rFonts w:asciiTheme="minorHAnsi" w:hAnsiTheme="minorHAnsi"/>
          <w:sz w:val="18"/>
          <w:szCs w:val="18"/>
        </w:rPr>
        <w:t>WUP (ER)</w:t>
      </w:r>
      <w:r w:rsidRPr="00D55812">
        <w:rPr>
          <w:rFonts w:asciiTheme="minorHAnsi" w:hAnsiTheme="minorHAnsi"/>
          <w:sz w:val="18"/>
          <w:szCs w:val="18"/>
        </w:rPr>
        <w:tab/>
        <w:t>Wydział Zarządzania Regionalnym Programem Operacyjnym WUP</w:t>
      </w:r>
    </w:p>
    <w:p w:rsidR="00A028D0" w:rsidRPr="00D55812" w:rsidRDefault="00A028D0" w:rsidP="00A028D0">
      <w:pPr>
        <w:ind w:left="2127" w:hanging="2127"/>
        <w:jc w:val="both"/>
        <w:rPr>
          <w:rFonts w:asciiTheme="minorHAnsi" w:hAnsiTheme="minorHAnsi"/>
          <w:sz w:val="18"/>
          <w:szCs w:val="18"/>
        </w:rPr>
      </w:pPr>
      <w:r w:rsidRPr="00D55812">
        <w:rPr>
          <w:rFonts w:asciiTheme="minorHAnsi" w:hAnsiTheme="minorHAnsi"/>
          <w:sz w:val="18"/>
          <w:szCs w:val="18"/>
        </w:rPr>
        <w:t>WUP (RE)</w:t>
      </w:r>
      <w:r w:rsidRPr="00D55812">
        <w:rPr>
          <w:rFonts w:asciiTheme="minorHAnsi" w:hAnsiTheme="minorHAnsi"/>
          <w:sz w:val="18"/>
          <w:szCs w:val="18"/>
        </w:rPr>
        <w:tab/>
        <w:t>Ośrodek Wsparcia Ekonomii Społecznej WUP</w:t>
      </w:r>
    </w:p>
    <w:p w:rsidR="00A028D0" w:rsidRPr="00D55812" w:rsidRDefault="00A028D0" w:rsidP="00A028D0">
      <w:pPr>
        <w:ind w:left="2127" w:hanging="2127"/>
        <w:jc w:val="both"/>
        <w:rPr>
          <w:rFonts w:asciiTheme="minorHAnsi" w:hAnsiTheme="minorHAnsi"/>
          <w:sz w:val="18"/>
          <w:szCs w:val="18"/>
        </w:rPr>
      </w:pPr>
      <w:r w:rsidRPr="00D55812">
        <w:rPr>
          <w:rFonts w:asciiTheme="minorHAnsi" w:hAnsiTheme="minorHAnsi"/>
          <w:sz w:val="18"/>
          <w:szCs w:val="18"/>
        </w:rPr>
        <w:t>WUP (RF)</w:t>
      </w:r>
      <w:r w:rsidRPr="00D55812">
        <w:rPr>
          <w:rFonts w:asciiTheme="minorHAnsi" w:hAnsiTheme="minorHAnsi"/>
          <w:sz w:val="18"/>
          <w:szCs w:val="18"/>
        </w:rPr>
        <w:tab/>
        <w:t>Wydział ds. Funduszu Gwarantowanych Świadczeń Pracowniczych WUP</w:t>
      </w:r>
    </w:p>
    <w:p w:rsidR="00A028D0" w:rsidRPr="00D55812" w:rsidRDefault="00A028D0" w:rsidP="00A028D0">
      <w:pPr>
        <w:ind w:left="2127" w:hanging="2127"/>
        <w:jc w:val="both"/>
        <w:rPr>
          <w:rFonts w:asciiTheme="minorHAnsi" w:hAnsiTheme="minorHAnsi"/>
          <w:sz w:val="18"/>
          <w:szCs w:val="18"/>
        </w:rPr>
      </w:pPr>
      <w:r w:rsidRPr="00D55812">
        <w:rPr>
          <w:rFonts w:asciiTheme="minorHAnsi" w:hAnsiTheme="minorHAnsi"/>
          <w:sz w:val="18"/>
          <w:szCs w:val="18"/>
        </w:rPr>
        <w:t>WUP (RP)</w:t>
      </w:r>
      <w:r w:rsidRPr="00D55812">
        <w:rPr>
          <w:rFonts w:asciiTheme="minorHAnsi" w:hAnsiTheme="minorHAnsi"/>
          <w:sz w:val="18"/>
          <w:szCs w:val="18"/>
        </w:rPr>
        <w:tab/>
        <w:t>Wydział Rynku Pracy WUP</w:t>
      </w:r>
    </w:p>
    <w:p w:rsidR="00A028D0" w:rsidRPr="00D55812" w:rsidRDefault="00A028D0" w:rsidP="00A028D0">
      <w:pPr>
        <w:ind w:left="2127" w:hanging="2127"/>
        <w:jc w:val="both"/>
        <w:rPr>
          <w:rFonts w:asciiTheme="minorHAnsi" w:hAnsiTheme="minorHAnsi"/>
          <w:sz w:val="18"/>
          <w:szCs w:val="18"/>
        </w:rPr>
      </w:pPr>
      <w:r w:rsidRPr="00D55812">
        <w:rPr>
          <w:rFonts w:asciiTheme="minorHAnsi" w:hAnsiTheme="minorHAnsi"/>
          <w:sz w:val="18"/>
          <w:szCs w:val="18"/>
        </w:rPr>
        <w:t>WUP (RW)</w:t>
      </w:r>
      <w:r w:rsidRPr="00D55812">
        <w:rPr>
          <w:rFonts w:asciiTheme="minorHAnsi" w:hAnsiTheme="minorHAnsi"/>
          <w:sz w:val="18"/>
          <w:szCs w:val="18"/>
        </w:rPr>
        <w:tab/>
        <w:t>Wydział Obsługi Klienta WUP</w:t>
      </w:r>
    </w:p>
    <w:p w:rsidR="00A028D0" w:rsidRDefault="00A028D0" w:rsidP="00A028D0">
      <w:pPr>
        <w:ind w:left="2127" w:hanging="2127"/>
        <w:jc w:val="both"/>
        <w:rPr>
          <w:rFonts w:asciiTheme="minorHAnsi" w:hAnsiTheme="minorHAnsi"/>
          <w:sz w:val="18"/>
          <w:szCs w:val="18"/>
        </w:rPr>
      </w:pPr>
      <w:r w:rsidRPr="00D55812">
        <w:rPr>
          <w:rFonts w:asciiTheme="minorHAnsi" w:hAnsiTheme="minorHAnsi"/>
          <w:sz w:val="18"/>
          <w:szCs w:val="18"/>
        </w:rPr>
        <w:t>WUP (RZ)</w:t>
      </w:r>
      <w:r w:rsidRPr="00D55812">
        <w:rPr>
          <w:rFonts w:asciiTheme="minorHAnsi" w:hAnsiTheme="minorHAnsi"/>
          <w:sz w:val="18"/>
          <w:szCs w:val="18"/>
        </w:rPr>
        <w:tab/>
        <w:t>Centrum Informacji i Planowania Kariery Zawodowej przy Wojewódzkim Urzędzie Pracy (</w:t>
      </w:r>
      <w:proofErr w:type="spellStart"/>
      <w:r w:rsidRPr="00D55812">
        <w:rPr>
          <w:rFonts w:asciiTheme="minorHAnsi" w:hAnsiTheme="minorHAnsi"/>
          <w:sz w:val="18"/>
          <w:szCs w:val="18"/>
        </w:rPr>
        <w:t>CIiPKZ</w:t>
      </w:r>
      <w:proofErr w:type="spellEnd"/>
      <w:r w:rsidRPr="00D55812">
        <w:rPr>
          <w:rFonts w:asciiTheme="minorHAnsi" w:hAnsiTheme="minorHAnsi"/>
          <w:sz w:val="18"/>
          <w:szCs w:val="18"/>
        </w:rPr>
        <w:t>)</w:t>
      </w:r>
    </w:p>
    <w:p w:rsidR="00A028D0" w:rsidRPr="00A457E4" w:rsidRDefault="00A028D0" w:rsidP="00A028D0">
      <w:pPr>
        <w:ind w:left="2127" w:hanging="2127"/>
        <w:jc w:val="both"/>
        <w:rPr>
          <w:rFonts w:asciiTheme="minorHAnsi" w:hAnsiTheme="minorHAnsi"/>
          <w:sz w:val="18"/>
          <w:szCs w:val="18"/>
        </w:rPr>
      </w:pPr>
      <w:r w:rsidRPr="00A457E4">
        <w:rPr>
          <w:rFonts w:asciiTheme="minorHAnsi" w:hAnsiTheme="minorHAnsi"/>
          <w:sz w:val="18"/>
          <w:szCs w:val="18"/>
        </w:rPr>
        <w:t>ZIPH</w:t>
      </w:r>
      <w:r w:rsidRPr="00A457E4">
        <w:rPr>
          <w:rFonts w:asciiTheme="minorHAnsi" w:hAnsiTheme="minorHAnsi"/>
          <w:sz w:val="18"/>
          <w:szCs w:val="18"/>
        </w:rPr>
        <w:tab/>
        <w:t>Zachodnia Izba Przemysłowo - Handlowa</w:t>
      </w:r>
    </w:p>
    <w:p w:rsidR="00A028D0" w:rsidRPr="00A457E4" w:rsidRDefault="00A028D0" w:rsidP="00A028D0">
      <w:pPr>
        <w:ind w:left="2127" w:hanging="2127"/>
        <w:jc w:val="both"/>
        <w:rPr>
          <w:rFonts w:asciiTheme="minorHAnsi" w:hAnsiTheme="minorHAnsi"/>
          <w:sz w:val="18"/>
          <w:szCs w:val="18"/>
        </w:rPr>
      </w:pPr>
      <w:r w:rsidRPr="00A457E4">
        <w:rPr>
          <w:rFonts w:asciiTheme="minorHAnsi" w:hAnsiTheme="minorHAnsi"/>
          <w:sz w:val="18"/>
          <w:szCs w:val="18"/>
        </w:rPr>
        <w:t>ZIT</w:t>
      </w:r>
      <w:r w:rsidRPr="00A457E4">
        <w:rPr>
          <w:rFonts w:asciiTheme="minorHAnsi" w:hAnsiTheme="minorHAnsi"/>
          <w:sz w:val="18"/>
          <w:szCs w:val="18"/>
        </w:rPr>
        <w:tab/>
        <w:t>Zintegrowane Inwestycje Terytorialne</w:t>
      </w:r>
    </w:p>
    <w:p w:rsidR="00A028D0" w:rsidRPr="00A457E4" w:rsidRDefault="00A028D0" w:rsidP="00A028D0">
      <w:pPr>
        <w:pStyle w:val="Nagwek1"/>
        <w:jc w:val="right"/>
        <w:rPr>
          <w:rFonts w:asciiTheme="minorHAnsi" w:hAnsiTheme="minorHAnsi"/>
          <w:b w:val="0"/>
          <w:sz w:val="18"/>
          <w:szCs w:val="18"/>
          <w:lang w:val="pl-PL"/>
        </w:rPr>
      </w:pPr>
      <w:r w:rsidRPr="00C15682">
        <w:rPr>
          <w:rFonts w:asciiTheme="minorHAnsi" w:hAnsiTheme="minorHAnsi"/>
          <w:sz w:val="18"/>
          <w:szCs w:val="18"/>
          <w:highlight w:val="yellow"/>
        </w:rPr>
        <w:br w:type="page"/>
      </w:r>
      <w:bookmarkStart w:id="16" w:name="_Toc508190556"/>
      <w:r w:rsidRPr="00A457E4">
        <w:rPr>
          <w:rFonts w:asciiTheme="minorHAnsi" w:hAnsiTheme="minorHAnsi"/>
          <w:b w:val="0"/>
          <w:sz w:val="18"/>
          <w:szCs w:val="18"/>
        </w:rPr>
        <w:lastRenderedPageBreak/>
        <w:t xml:space="preserve">Załącznik </w:t>
      </w:r>
      <w:r w:rsidRPr="00A457E4">
        <w:rPr>
          <w:rFonts w:asciiTheme="minorHAnsi" w:hAnsiTheme="minorHAnsi"/>
          <w:b w:val="0"/>
          <w:sz w:val="18"/>
          <w:szCs w:val="18"/>
          <w:lang w:val="pl-PL"/>
        </w:rPr>
        <w:t>4</w:t>
      </w:r>
      <w:bookmarkEnd w:id="16"/>
    </w:p>
    <w:p w:rsidR="00A028D0" w:rsidRPr="00A457E4" w:rsidRDefault="00A028D0" w:rsidP="00A028D0">
      <w:pPr>
        <w:jc w:val="both"/>
        <w:rPr>
          <w:rFonts w:asciiTheme="minorHAnsi" w:hAnsiTheme="minorHAnsi"/>
          <w:sz w:val="18"/>
          <w:szCs w:val="18"/>
        </w:rPr>
      </w:pPr>
    </w:p>
    <w:p w:rsidR="00A028D0" w:rsidRPr="00A457E4" w:rsidRDefault="00A028D0" w:rsidP="00A028D0">
      <w:pPr>
        <w:pStyle w:val="Nagwek1"/>
        <w:jc w:val="center"/>
        <w:rPr>
          <w:rFonts w:asciiTheme="minorHAnsi" w:hAnsiTheme="minorHAnsi"/>
          <w:bCs/>
          <w:sz w:val="20"/>
        </w:rPr>
      </w:pPr>
      <w:bookmarkStart w:id="17" w:name="_Toc508190557"/>
      <w:r w:rsidRPr="00A457E4">
        <w:rPr>
          <w:rFonts w:asciiTheme="minorHAnsi" w:hAnsiTheme="minorHAnsi"/>
          <w:bCs/>
          <w:sz w:val="20"/>
        </w:rPr>
        <w:t>WYKAZ ADRESÓW STRON INTERNETOWYCH</w:t>
      </w:r>
      <w:bookmarkEnd w:id="17"/>
    </w:p>
    <w:p w:rsidR="00A028D0" w:rsidRPr="00A457E4" w:rsidRDefault="00A028D0" w:rsidP="00A028D0">
      <w:pPr>
        <w:jc w:val="both"/>
        <w:rPr>
          <w:rFonts w:asciiTheme="minorHAnsi" w:hAnsiTheme="minorHAnsi"/>
          <w:sz w:val="18"/>
          <w:szCs w:val="18"/>
        </w:rPr>
      </w:pPr>
    </w:p>
    <w:p w:rsidR="00A028D0" w:rsidRPr="00A457E4" w:rsidRDefault="00A028D0" w:rsidP="00A028D0">
      <w:pPr>
        <w:numPr>
          <w:ilvl w:val="1"/>
          <w:numId w:val="4"/>
        </w:numPr>
        <w:tabs>
          <w:tab w:val="clear" w:pos="1080"/>
          <w:tab w:val="num" w:pos="426"/>
        </w:tabs>
        <w:spacing w:before="120" w:after="120"/>
        <w:ind w:left="426" w:hanging="426"/>
        <w:jc w:val="both"/>
        <w:rPr>
          <w:rStyle w:val="Hipercze"/>
          <w:rFonts w:asciiTheme="minorHAnsi" w:hAnsiTheme="minorHAnsi"/>
          <w:color w:val="auto"/>
          <w:sz w:val="18"/>
          <w:szCs w:val="18"/>
          <w:u w:val="none"/>
        </w:rPr>
      </w:pPr>
      <w:r w:rsidRPr="00A457E4">
        <w:rPr>
          <w:rFonts w:asciiTheme="minorHAnsi" w:hAnsiTheme="minorHAnsi"/>
          <w:sz w:val="18"/>
          <w:szCs w:val="18"/>
        </w:rPr>
        <w:t xml:space="preserve">Urząd Marszałkowski Województwa Lubuskiego – </w:t>
      </w:r>
      <w:hyperlink r:id="rId46" w:history="1">
        <w:r w:rsidRPr="00A457E4">
          <w:rPr>
            <w:rFonts w:asciiTheme="minorHAnsi" w:hAnsiTheme="minorHAnsi"/>
            <w:sz w:val="18"/>
            <w:szCs w:val="18"/>
          </w:rPr>
          <w:t xml:space="preserve"> </w:t>
        </w:r>
        <w:r w:rsidRPr="00A457E4">
          <w:rPr>
            <w:rStyle w:val="Hipercze"/>
            <w:rFonts w:asciiTheme="minorHAnsi" w:hAnsiTheme="minorHAnsi"/>
            <w:sz w:val="18"/>
            <w:szCs w:val="18"/>
          </w:rPr>
          <w:t>http://lubuskie.pl</w:t>
        </w:r>
      </w:hyperlink>
      <w:r w:rsidRPr="00A457E4">
        <w:rPr>
          <w:rStyle w:val="Hipercze"/>
          <w:rFonts w:asciiTheme="minorHAnsi" w:hAnsiTheme="minorHAnsi"/>
          <w:sz w:val="18"/>
          <w:szCs w:val="18"/>
        </w:rPr>
        <w:t>/</w:t>
      </w:r>
    </w:p>
    <w:p w:rsidR="00A028D0" w:rsidRPr="00A457E4" w:rsidRDefault="00A028D0" w:rsidP="00A028D0">
      <w:pPr>
        <w:numPr>
          <w:ilvl w:val="1"/>
          <w:numId w:val="4"/>
        </w:numPr>
        <w:tabs>
          <w:tab w:val="clear" w:pos="1080"/>
          <w:tab w:val="num" w:pos="426"/>
        </w:tabs>
        <w:spacing w:before="120" w:after="120"/>
        <w:ind w:left="426" w:hanging="426"/>
        <w:rPr>
          <w:rStyle w:val="Hipercze"/>
          <w:rFonts w:asciiTheme="minorHAnsi" w:hAnsiTheme="minorHAnsi"/>
          <w:color w:val="auto"/>
          <w:sz w:val="18"/>
          <w:szCs w:val="18"/>
          <w:u w:val="none"/>
        </w:rPr>
      </w:pPr>
      <w:r w:rsidRPr="00A457E4">
        <w:rPr>
          <w:rStyle w:val="Hipercze"/>
          <w:rFonts w:asciiTheme="minorHAnsi" w:hAnsiTheme="minorHAnsi"/>
          <w:color w:val="auto"/>
          <w:sz w:val="18"/>
          <w:szCs w:val="18"/>
          <w:u w:val="none"/>
        </w:rPr>
        <w:t xml:space="preserve">Regionalny Program Operacyjny – Lubuskie 2020 – </w:t>
      </w:r>
      <w:hyperlink r:id="rId47" w:history="1">
        <w:r w:rsidRPr="00A457E4">
          <w:rPr>
            <w:rStyle w:val="Hipercze"/>
            <w:rFonts w:asciiTheme="minorHAnsi" w:hAnsiTheme="minorHAnsi"/>
            <w:sz w:val="18"/>
            <w:szCs w:val="18"/>
          </w:rPr>
          <w:t>http://rpo.lubuskie.pl/</w:t>
        </w:r>
      </w:hyperlink>
      <w:r w:rsidRPr="00A457E4">
        <w:rPr>
          <w:rStyle w:val="Hipercze"/>
          <w:rFonts w:asciiTheme="minorHAnsi" w:hAnsiTheme="minorHAnsi"/>
          <w:color w:val="auto"/>
          <w:sz w:val="18"/>
          <w:szCs w:val="18"/>
          <w:u w:val="none"/>
        </w:rPr>
        <w:t xml:space="preserve"> </w:t>
      </w:r>
    </w:p>
    <w:p w:rsidR="00A028D0" w:rsidRPr="00A457E4" w:rsidRDefault="00A028D0" w:rsidP="00A028D0">
      <w:pPr>
        <w:numPr>
          <w:ilvl w:val="1"/>
          <w:numId w:val="4"/>
        </w:numPr>
        <w:tabs>
          <w:tab w:val="clear" w:pos="1080"/>
          <w:tab w:val="num" w:pos="426"/>
        </w:tabs>
        <w:spacing w:before="120" w:after="120"/>
        <w:ind w:left="426" w:hanging="426"/>
        <w:rPr>
          <w:rFonts w:asciiTheme="minorHAnsi" w:hAnsiTheme="minorHAnsi"/>
          <w:sz w:val="18"/>
          <w:szCs w:val="18"/>
        </w:rPr>
      </w:pPr>
      <w:r w:rsidRPr="00A457E4">
        <w:rPr>
          <w:rFonts w:asciiTheme="minorHAnsi" w:hAnsiTheme="minorHAnsi"/>
          <w:sz w:val="18"/>
          <w:szCs w:val="18"/>
        </w:rPr>
        <w:t xml:space="preserve">Program Operacyjny Wiedza Edukacja Rozwój – </w:t>
      </w:r>
      <w:hyperlink r:id="rId48" w:history="1">
        <w:r w:rsidRPr="00A457E4">
          <w:rPr>
            <w:rStyle w:val="Hipercze"/>
            <w:rFonts w:asciiTheme="minorHAnsi" w:hAnsiTheme="minorHAnsi"/>
            <w:sz w:val="18"/>
            <w:szCs w:val="18"/>
          </w:rPr>
          <w:t>https://www.power.gov.pl/</w:t>
        </w:r>
      </w:hyperlink>
      <w:r w:rsidRPr="00A457E4">
        <w:rPr>
          <w:rFonts w:asciiTheme="minorHAnsi" w:hAnsiTheme="minorHAnsi"/>
          <w:sz w:val="18"/>
          <w:szCs w:val="18"/>
        </w:rPr>
        <w:t xml:space="preserve"> </w:t>
      </w:r>
    </w:p>
    <w:p w:rsidR="00A028D0" w:rsidRPr="00A457E4" w:rsidRDefault="00A028D0" w:rsidP="00A028D0">
      <w:pPr>
        <w:numPr>
          <w:ilvl w:val="1"/>
          <w:numId w:val="4"/>
        </w:numPr>
        <w:tabs>
          <w:tab w:val="clear" w:pos="1080"/>
          <w:tab w:val="num" w:pos="426"/>
        </w:tabs>
        <w:spacing w:before="120" w:after="120"/>
        <w:ind w:left="426" w:hanging="426"/>
        <w:jc w:val="both"/>
        <w:rPr>
          <w:rFonts w:asciiTheme="minorHAnsi" w:hAnsiTheme="minorHAnsi"/>
          <w:sz w:val="18"/>
          <w:szCs w:val="18"/>
        </w:rPr>
      </w:pPr>
      <w:r w:rsidRPr="00A457E4">
        <w:rPr>
          <w:rFonts w:asciiTheme="minorHAnsi" w:hAnsiTheme="minorHAnsi"/>
          <w:sz w:val="18"/>
          <w:szCs w:val="18"/>
        </w:rPr>
        <w:t xml:space="preserve">Departament Rolnictwa, Zasobów Naturalnych, Rybactwa i Rozwoju Wsi Wydział Rybactwa Urzędu Marszałkowskiego Województwa Lubuskiego –  </w:t>
      </w:r>
      <w:hyperlink r:id="rId49" w:history="1">
        <w:r w:rsidRPr="00A457E4">
          <w:rPr>
            <w:rStyle w:val="Hipercze"/>
            <w:rFonts w:asciiTheme="minorHAnsi" w:hAnsiTheme="minorHAnsi"/>
            <w:sz w:val="18"/>
            <w:szCs w:val="18"/>
          </w:rPr>
          <w:t>http://ryby.lubuskie.pl/</w:t>
        </w:r>
      </w:hyperlink>
      <w:r w:rsidRPr="00A457E4">
        <w:rPr>
          <w:rFonts w:asciiTheme="minorHAnsi" w:hAnsiTheme="minorHAnsi"/>
          <w:sz w:val="18"/>
          <w:szCs w:val="18"/>
        </w:rPr>
        <w:t xml:space="preserve"> </w:t>
      </w:r>
    </w:p>
    <w:p w:rsidR="00A028D0" w:rsidRPr="00A457E4" w:rsidRDefault="00A028D0" w:rsidP="00A028D0">
      <w:pPr>
        <w:numPr>
          <w:ilvl w:val="1"/>
          <w:numId w:val="4"/>
        </w:numPr>
        <w:tabs>
          <w:tab w:val="clear" w:pos="1080"/>
          <w:tab w:val="num" w:pos="426"/>
        </w:tabs>
        <w:spacing w:before="120" w:after="120"/>
        <w:ind w:left="426" w:hanging="426"/>
        <w:jc w:val="both"/>
        <w:rPr>
          <w:rFonts w:asciiTheme="minorHAnsi" w:hAnsiTheme="minorHAnsi"/>
          <w:sz w:val="18"/>
          <w:szCs w:val="18"/>
        </w:rPr>
      </w:pPr>
      <w:r w:rsidRPr="00A457E4">
        <w:rPr>
          <w:rFonts w:asciiTheme="minorHAnsi" w:hAnsiTheme="minorHAnsi"/>
          <w:sz w:val="18"/>
          <w:szCs w:val="18"/>
        </w:rPr>
        <w:t xml:space="preserve">Regionalny Ośrodek Pomocy Społecznej – </w:t>
      </w:r>
      <w:hyperlink r:id="rId50" w:history="1">
        <w:r w:rsidRPr="00A457E4">
          <w:rPr>
            <w:rStyle w:val="Hipercze"/>
            <w:rFonts w:asciiTheme="minorHAnsi" w:hAnsiTheme="minorHAnsi"/>
            <w:sz w:val="18"/>
            <w:szCs w:val="18"/>
          </w:rPr>
          <w:t>http://polityka-spoleczna.lubuskie.pl</w:t>
        </w:r>
      </w:hyperlink>
      <w:r w:rsidRPr="00A457E4">
        <w:rPr>
          <w:rFonts w:asciiTheme="minorHAnsi" w:hAnsiTheme="minorHAnsi"/>
          <w:sz w:val="18"/>
          <w:szCs w:val="18"/>
        </w:rPr>
        <w:t>/</w:t>
      </w:r>
    </w:p>
    <w:p w:rsidR="00A028D0" w:rsidRPr="00A457E4" w:rsidRDefault="00A028D0" w:rsidP="00A028D0">
      <w:pPr>
        <w:numPr>
          <w:ilvl w:val="1"/>
          <w:numId w:val="4"/>
        </w:numPr>
        <w:tabs>
          <w:tab w:val="clear" w:pos="1080"/>
          <w:tab w:val="num" w:pos="426"/>
        </w:tabs>
        <w:spacing w:before="120" w:after="120"/>
        <w:ind w:left="426" w:hanging="426"/>
        <w:jc w:val="both"/>
        <w:rPr>
          <w:rFonts w:asciiTheme="minorHAnsi" w:hAnsiTheme="minorHAnsi"/>
          <w:sz w:val="18"/>
          <w:szCs w:val="18"/>
        </w:rPr>
      </w:pPr>
      <w:r w:rsidRPr="00A457E4">
        <w:rPr>
          <w:rFonts w:asciiTheme="minorHAnsi" w:hAnsiTheme="minorHAnsi"/>
          <w:sz w:val="18"/>
          <w:szCs w:val="18"/>
        </w:rPr>
        <w:t xml:space="preserve">Wojewódzki Urząd Pracy – </w:t>
      </w:r>
      <w:hyperlink r:id="rId51" w:history="1">
        <w:r w:rsidRPr="00A457E4">
          <w:rPr>
            <w:rStyle w:val="Hipercze"/>
            <w:rFonts w:asciiTheme="minorHAnsi" w:hAnsiTheme="minorHAnsi"/>
            <w:sz w:val="18"/>
            <w:szCs w:val="18"/>
          </w:rPr>
          <w:t>http://wupzielonagora.praca.gov.pl/</w:t>
        </w:r>
      </w:hyperlink>
      <w:r w:rsidRPr="00A457E4">
        <w:rPr>
          <w:rFonts w:asciiTheme="minorHAnsi" w:hAnsiTheme="minorHAnsi"/>
          <w:sz w:val="18"/>
          <w:szCs w:val="18"/>
        </w:rPr>
        <w:t xml:space="preserve"> </w:t>
      </w:r>
    </w:p>
    <w:p w:rsidR="00A028D0" w:rsidRPr="00A457E4" w:rsidRDefault="00A028D0" w:rsidP="00A028D0">
      <w:pPr>
        <w:numPr>
          <w:ilvl w:val="1"/>
          <w:numId w:val="4"/>
        </w:numPr>
        <w:tabs>
          <w:tab w:val="clear" w:pos="1080"/>
          <w:tab w:val="num" w:pos="426"/>
        </w:tabs>
        <w:spacing w:before="120" w:after="120"/>
        <w:ind w:left="426" w:hanging="426"/>
        <w:jc w:val="both"/>
        <w:rPr>
          <w:rFonts w:asciiTheme="minorHAnsi" w:hAnsiTheme="minorHAnsi"/>
          <w:sz w:val="18"/>
          <w:szCs w:val="18"/>
        </w:rPr>
      </w:pPr>
      <w:r w:rsidRPr="00A457E4">
        <w:rPr>
          <w:rFonts w:asciiTheme="minorHAnsi" w:hAnsiTheme="minorHAnsi"/>
          <w:sz w:val="18"/>
          <w:szCs w:val="18"/>
        </w:rPr>
        <w:t xml:space="preserve">Agencja Rozwoju Regionalnego – </w:t>
      </w:r>
      <w:hyperlink r:id="rId52" w:history="1">
        <w:r w:rsidRPr="00A457E4">
          <w:rPr>
            <w:rStyle w:val="Hipercze"/>
            <w:rFonts w:asciiTheme="minorHAnsi" w:hAnsiTheme="minorHAnsi"/>
            <w:sz w:val="18"/>
            <w:szCs w:val="18"/>
          </w:rPr>
          <w:t>http://region.zgora.pl</w:t>
        </w:r>
      </w:hyperlink>
      <w:r w:rsidRPr="00A457E4">
        <w:rPr>
          <w:rStyle w:val="Hipercze"/>
          <w:rFonts w:asciiTheme="minorHAnsi" w:hAnsiTheme="minorHAnsi"/>
          <w:sz w:val="18"/>
          <w:szCs w:val="18"/>
        </w:rPr>
        <w:t>/</w:t>
      </w:r>
    </w:p>
    <w:p w:rsidR="00A028D0" w:rsidRPr="00A457E4" w:rsidRDefault="00A028D0" w:rsidP="00A028D0">
      <w:pPr>
        <w:numPr>
          <w:ilvl w:val="1"/>
          <w:numId w:val="4"/>
        </w:numPr>
        <w:tabs>
          <w:tab w:val="clear" w:pos="1080"/>
          <w:tab w:val="num" w:pos="426"/>
        </w:tabs>
        <w:spacing w:before="120" w:after="120"/>
        <w:ind w:left="426" w:hanging="426"/>
        <w:jc w:val="both"/>
        <w:rPr>
          <w:rFonts w:asciiTheme="minorHAnsi" w:hAnsiTheme="minorHAnsi"/>
          <w:sz w:val="18"/>
          <w:szCs w:val="18"/>
        </w:rPr>
      </w:pPr>
      <w:r w:rsidRPr="00A457E4">
        <w:rPr>
          <w:rFonts w:asciiTheme="minorHAnsi" w:hAnsiTheme="minorHAnsi"/>
          <w:sz w:val="18"/>
          <w:szCs w:val="18"/>
        </w:rPr>
        <w:t>Lubuski Urząd Wojewódzki –</w:t>
      </w:r>
      <w:hyperlink r:id="rId53" w:history="1">
        <w:r w:rsidRPr="00A457E4">
          <w:rPr>
            <w:rFonts w:asciiTheme="minorHAnsi" w:hAnsiTheme="minorHAnsi"/>
            <w:sz w:val="18"/>
            <w:szCs w:val="18"/>
          </w:rPr>
          <w:t xml:space="preserve"> </w:t>
        </w:r>
        <w:r w:rsidRPr="00A457E4">
          <w:rPr>
            <w:rStyle w:val="Hipercze"/>
            <w:rFonts w:asciiTheme="minorHAnsi" w:hAnsiTheme="minorHAnsi"/>
            <w:sz w:val="18"/>
            <w:szCs w:val="18"/>
          </w:rPr>
          <w:t>http://lubuskie.uw.gov.pl</w:t>
        </w:r>
      </w:hyperlink>
      <w:r w:rsidRPr="00A457E4">
        <w:rPr>
          <w:rStyle w:val="Hipercze"/>
          <w:rFonts w:asciiTheme="minorHAnsi" w:hAnsiTheme="minorHAnsi"/>
          <w:sz w:val="18"/>
          <w:szCs w:val="18"/>
        </w:rPr>
        <w:t>/</w:t>
      </w:r>
    </w:p>
    <w:p w:rsidR="00A028D0" w:rsidRPr="00A457E4" w:rsidRDefault="00A028D0" w:rsidP="00A028D0">
      <w:pPr>
        <w:numPr>
          <w:ilvl w:val="1"/>
          <w:numId w:val="4"/>
        </w:numPr>
        <w:tabs>
          <w:tab w:val="clear" w:pos="1080"/>
          <w:tab w:val="num" w:pos="426"/>
        </w:tabs>
        <w:spacing w:before="120" w:after="120"/>
        <w:ind w:left="426" w:hanging="426"/>
        <w:jc w:val="both"/>
        <w:rPr>
          <w:rFonts w:asciiTheme="minorHAnsi" w:hAnsiTheme="minorHAnsi"/>
          <w:sz w:val="18"/>
          <w:szCs w:val="18"/>
        </w:rPr>
      </w:pPr>
      <w:r w:rsidRPr="00A457E4">
        <w:rPr>
          <w:rFonts w:asciiTheme="minorHAnsi" w:hAnsiTheme="minorHAnsi"/>
          <w:sz w:val="18"/>
          <w:szCs w:val="18"/>
        </w:rPr>
        <w:t>Lubuskie Kuratorium Oświaty –</w:t>
      </w:r>
      <w:hyperlink r:id="rId54" w:history="1">
        <w:r w:rsidRPr="00A457E4">
          <w:rPr>
            <w:rFonts w:asciiTheme="minorHAnsi" w:hAnsiTheme="minorHAnsi"/>
            <w:sz w:val="18"/>
            <w:szCs w:val="18"/>
          </w:rPr>
          <w:t xml:space="preserve"> </w:t>
        </w:r>
        <w:r w:rsidRPr="00A457E4">
          <w:rPr>
            <w:rStyle w:val="Hipercze"/>
            <w:rFonts w:asciiTheme="minorHAnsi" w:hAnsiTheme="minorHAnsi"/>
            <w:sz w:val="18"/>
            <w:szCs w:val="18"/>
          </w:rPr>
          <w:t>http://ko-gorzow.edu.pl</w:t>
        </w:r>
      </w:hyperlink>
      <w:r w:rsidRPr="00A457E4">
        <w:rPr>
          <w:rStyle w:val="Hipercze"/>
          <w:rFonts w:asciiTheme="minorHAnsi" w:hAnsiTheme="minorHAnsi"/>
          <w:sz w:val="18"/>
          <w:szCs w:val="18"/>
        </w:rPr>
        <w:t>/</w:t>
      </w:r>
    </w:p>
    <w:p w:rsidR="00A028D0" w:rsidRPr="00A457E4" w:rsidRDefault="00A028D0" w:rsidP="00A028D0">
      <w:pPr>
        <w:numPr>
          <w:ilvl w:val="1"/>
          <w:numId w:val="4"/>
        </w:numPr>
        <w:tabs>
          <w:tab w:val="clear" w:pos="1080"/>
          <w:tab w:val="num" w:pos="426"/>
        </w:tabs>
        <w:spacing w:before="120" w:after="120"/>
        <w:ind w:left="426" w:hanging="426"/>
        <w:jc w:val="both"/>
        <w:rPr>
          <w:rFonts w:asciiTheme="minorHAnsi" w:hAnsiTheme="minorHAnsi"/>
          <w:sz w:val="18"/>
          <w:szCs w:val="18"/>
        </w:rPr>
      </w:pPr>
      <w:r w:rsidRPr="00A457E4">
        <w:rPr>
          <w:rFonts w:asciiTheme="minorHAnsi" w:hAnsiTheme="minorHAnsi"/>
          <w:sz w:val="18"/>
          <w:szCs w:val="18"/>
        </w:rPr>
        <w:t>Państwowy Fundusz Rehabilitacji Osób Niepełnosprawnych –</w:t>
      </w:r>
      <w:hyperlink r:id="rId55" w:history="1">
        <w:r w:rsidRPr="00A457E4">
          <w:rPr>
            <w:rFonts w:asciiTheme="minorHAnsi" w:hAnsiTheme="minorHAnsi"/>
            <w:sz w:val="18"/>
            <w:szCs w:val="18"/>
          </w:rPr>
          <w:t xml:space="preserve"> </w:t>
        </w:r>
        <w:r w:rsidRPr="00A457E4">
          <w:rPr>
            <w:rStyle w:val="Hipercze"/>
            <w:rFonts w:asciiTheme="minorHAnsi" w:hAnsiTheme="minorHAnsi"/>
            <w:sz w:val="18"/>
            <w:szCs w:val="18"/>
          </w:rPr>
          <w:t>http://pfron.org.pl</w:t>
        </w:r>
      </w:hyperlink>
      <w:r w:rsidRPr="00A457E4">
        <w:rPr>
          <w:rStyle w:val="Hipercze"/>
          <w:rFonts w:asciiTheme="minorHAnsi" w:hAnsiTheme="minorHAnsi"/>
          <w:sz w:val="18"/>
          <w:szCs w:val="18"/>
        </w:rPr>
        <w:t>/</w:t>
      </w:r>
    </w:p>
    <w:p w:rsidR="00A028D0" w:rsidRPr="00A457E4" w:rsidRDefault="00A028D0" w:rsidP="00A028D0">
      <w:pPr>
        <w:numPr>
          <w:ilvl w:val="1"/>
          <w:numId w:val="4"/>
        </w:numPr>
        <w:tabs>
          <w:tab w:val="clear" w:pos="1080"/>
          <w:tab w:val="num" w:pos="426"/>
        </w:tabs>
        <w:spacing w:before="120" w:after="120"/>
        <w:ind w:left="426" w:hanging="426"/>
        <w:jc w:val="both"/>
        <w:rPr>
          <w:rStyle w:val="Hipercze"/>
          <w:rFonts w:asciiTheme="minorHAnsi" w:hAnsiTheme="minorHAnsi"/>
          <w:color w:val="auto"/>
          <w:sz w:val="18"/>
          <w:szCs w:val="18"/>
          <w:u w:val="none"/>
        </w:rPr>
      </w:pPr>
      <w:r w:rsidRPr="00A457E4">
        <w:rPr>
          <w:rFonts w:asciiTheme="minorHAnsi" w:hAnsiTheme="minorHAnsi"/>
          <w:sz w:val="18"/>
          <w:szCs w:val="18"/>
        </w:rPr>
        <w:t>Lubuska Wojewódzka Komenda OHP –</w:t>
      </w:r>
      <w:hyperlink r:id="rId56" w:history="1">
        <w:r w:rsidRPr="00A457E4">
          <w:rPr>
            <w:rFonts w:asciiTheme="minorHAnsi" w:hAnsiTheme="minorHAnsi"/>
            <w:sz w:val="18"/>
            <w:szCs w:val="18"/>
          </w:rPr>
          <w:t xml:space="preserve"> </w:t>
        </w:r>
        <w:r w:rsidRPr="00A457E4">
          <w:rPr>
            <w:rStyle w:val="Hipercze"/>
            <w:rFonts w:asciiTheme="minorHAnsi" w:hAnsiTheme="minorHAnsi"/>
            <w:sz w:val="18"/>
            <w:szCs w:val="18"/>
          </w:rPr>
          <w:t>http://lubuska.ohp.pl</w:t>
        </w:r>
      </w:hyperlink>
      <w:r w:rsidRPr="00A457E4">
        <w:rPr>
          <w:rStyle w:val="Hipercze"/>
          <w:rFonts w:asciiTheme="minorHAnsi" w:hAnsiTheme="minorHAnsi"/>
          <w:sz w:val="18"/>
          <w:szCs w:val="18"/>
        </w:rPr>
        <w:t>/</w:t>
      </w:r>
    </w:p>
    <w:p w:rsidR="00A028D0" w:rsidRPr="00A457E4" w:rsidRDefault="00A028D0" w:rsidP="00A028D0">
      <w:pPr>
        <w:numPr>
          <w:ilvl w:val="1"/>
          <w:numId w:val="4"/>
        </w:numPr>
        <w:tabs>
          <w:tab w:val="num" w:pos="426"/>
        </w:tabs>
        <w:spacing w:before="120" w:after="120"/>
        <w:ind w:left="426" w:hanging="426"/>
        <w:jc w:val="both"/>
        <w:rPr>
          <w:rFonts w:asciiTheme="minorHAnsi" w:hAnsiTheme="minorHAnsi"/>
          <w:sz w:val="18"/>
          <w:szCs w:val="18"/>
        </w:rPr>
      </w:pPr>
      <w:r w:rsidRPr="00A457E4">
        <w:rPr>
          <w:rFonts w:asciiTheme="minorHAnsi" w:hAnsiTheme="minorHAnsi"/>
          <w:sz w:val="18"/>
          <w:szCs w:val="18"/>
        </w:rPr>
        <w:t xml:space="preserve">Okręgowy Inspektorat Pracy – </w:t>
      </w:r>
      <w:hyperlink r:id="rId57" w:history="1">
        <w:r w:rsidRPr="00A457E4">
          <w:rPr>
            <w:rStyle w:val="Hipercze"/>
            <w:rFonts w:asciiTheme="minorHAnsi" w:hAnsiTheme="minorHAnsi"/>
            <w:sz w:val="18"/>
            <w:szCs w:val="18"/>
          </w:rPr>
          <w:t>http://zielonagora.pip.gov.pl/</w:t>
        </w:r>
      </w:hyperlink>
    </w:p>
    <w:p w:rsidR="00A028D0" w:rsidRPr="00A457E4" w:rsidRDefault="00A028D0" w:rsidP="00A028D0">
      <w:pPr>
        <w:numPr>
          <w:ilvl w:val="1"/>
          <w:numId w:val="4"/>
        </w:numPr>
        <w:tabs>
          <w:tab w:val="clear" w:pos="1080"/>
          <w:tab w:val="num" w:pos="426"/>
        </w:tabs>
        <w:spacing w:before="120" w:after="120"/>
        <w:ind w:left="426" w:hanging="426"/>
        <w:jc w:val="both"/>
        <w:rPr>
          <w:rStyle w:val="Hipercze"/>
          <w:rFonts w:asciiTheme="minorHAnsi" w:hAnsiTheme="minorHAnsi"/>
          <w:color w:val="auto"/>
          <w:sz w:val="18"/>
          <w:szCs w:val="18"/>
          <w:u w:val="none"/>
        </w:rPr>
      </w:pPr>
      <w:r w:rsidRPr="00A457E4">
        <w:rPr>
          <w:rFonts w:asciiTheme="minorHAnsi" w:hAnsiTheme="minorHAnsi"/>
          <w:sz w:val="18"/>
          <w:szCs w:val="18"/>
        </w:rPr>
        <w:t>Główny Urząd Statystyczny –</w:t>
      </w:r>
      <w:hyperlink r:id="rId58" w:history="1">
        <w:r w:rsidRPr="00A457E4">
          <w:rPr>
            <w:rFonts w:asciiTheme="minorHAnsi" w:hAnsiTheme="minorHAnsi"/>
            <w:sz w:val="18"/>
            <w:szCs w:val="18"/>
          </w:rPr>
          <w:t xml:space="preserve"> </w:t>
        </w:r>
        <w:r w:rsidRPr="00A457E4">
          <w:rPr>
            <w:rStyle w:val="Hipercze"/>
            <w:rFonts w:asciiTheme="minorHAnsi" w:hAnsiTheme="minorHAnsi"/>
            <w:sz w:val="18"/>
            <w:szCs w:val="18"/>
          </w:rPr>
          <w:t>http://stat.gov.pl</w:t>
        </w:r>
      </w:hyperlink>
      <w:r w:rsidRPr="00A457E4">
        <w:rPr>
          <w:rStyle w:val="Hipercze"/>
          <w:rFonts w:asciiTheme="minorHAnsi" w:hAnsiTheme="minorHAnsi"/>
          <w:sz w:val="18"/>
          <w:szCs w:val="18"/>
        </w:rPr>
        <w:t>/</w:t>
      </w:r>
    </w:p>
    <w:p w:rsidR="00A028D0" w:rsidRPr="00A457E4" w:rsidRDefault="00A028D0" w:rsidP="00A028D0">
      <w:pPr>
        <w:numPr>
          <w:ilvl w:val="1"/>
          <w:numId w:val="4"/>
        </w:numPr>
        <w:tabs>
          <w:tab w:val="clear" w:pos="1080"/>
          <w:tab w:val="num" w:pos="426"/>
        </w:tabs>
        <w:spacing w:before="120" w:after="120"/>
        <w:ind w:left="426" w:hanging="426"/>
        <w:jc w:val="both"/>
        <w:rPr>
          <w:rFonts w:asciiTheme="minorHAnsi" w:hAnsiTheme="minorHAnsi"/>
          <w:sz w:val="18"/>
          <w:szCs w:val="18"/>
        </w:rPr>
      </w:pPr>
      <w:r w:rsidRPr="00A457E4">
        <w:rPr>
          <w:rFonts w:asciiTheme="minorHAnsi" w:hAnsiTheme="minorHAnsi"/>
          <w:sz w:val="18"/>
          <w:szCs w:val="18"/>
        </w:rPr>
        <w:t xml:space="preserve">Urząd Statystyczny w Zielonej Górze – </w:t>
      </w:r>
      <w:hyperlink r:id="rId59" w:history="1">
        <w:r w:rsidRPr="00A457E4">
          <w:rPr>
            <w:rStyle w:val="Hipercze"/>
            <w:rFonts w:asciiTheme="minorHAnsi" w:hAnsiTheme="minorHAnsi"/>
            <w:sz w:val="18"/>
            <w:szCs w:val="18"/>
          </w:rPr>
          <w:t>http://zielonagora.stat.gov.pl/</w:t>
        </w:r>
      </w:hyperlink>
      <w:r w:rsidRPr="00A457E4">
        <w:rPr>
          <w:rFonts w:asciiTheme="minorHAnsi" w:hAnsiTheme="minorHAnsi"/>
          <w:sz w:val="18"/>
          <w:szCs w:val="18"/>
        </w:rPr>
        <w:t xml:space="preserve"> </w:t>
      </w:r>
    </w:p>
    <w:p w:rsidR="000009AE" w:rsidRPr="00887E60" w:rsidRDefault="000009AE" w:rsidP="00A028D0">
      <w:pPr>
        <w:spacing w:before="120" w:after="120"/>
        <w:jc w:val="both"/>
        <w:rPr>
          <w:rFonts w:asciiTheme="minorHAnsi" w:hAnsiTheme="minorHAnsi"/>
          <w:sz w:val="18"/>
          <w:szCs w:val="18"/>
          <w:highlight w:val="yellow"/>
        </w:rPr>
      </w:pPr>
      <w:r w:rsidRPr="00887E60">
        <w:rPr>
          <w:rFonts w:asciiTheme="minorHAnsi" w:hAnsiTheme="minorHAnsi"/>
          <w:sz w:val="18"/>
          <w:szCs w:val="18"/>
          <w:highlight w:val="yellow"/>
        </w:rPr>
        <w:t xml:space="preserve"> </w:t>
      </w:r>
    </w:p>
    <w:p w:rsidR="0038698A" w:rsidRDefault="0038698A">
      <w:pPr>
        <w:rPr>
          <w:rFonts w:asciiTheme="minorHAnsi" w:hAnsiTheme="minorHAnsi"/>
          <w:sz w:val="18"/>
          <w:szCs w:val="18"/>
        </w:rPr>
      </w:pPr>
      <w:r>
        <w:rPr>
          <w:rFonts w:asciiTheme="minorHAnsi" w:hAnsiTheme="minorHAnsi"/>
          <w:sz w:val="18"/>
          <w:szCs w:val="18"/>
        </w:rPr>
        <w:br w:type="page"/>
      </w:r>
    </w:p>
    <w:p w:rsidR="0038698A" w:rsidRPr="002C38A1" w:rsidRDefault="0038698A" w:rsidP="0038698A">
      <w:pPr>
        <w:pStyle w:val="Tekstpodstawowywypunktowanie"/>
        <w:ind w:firstLine="851"/>
        <w:jc w:val="center"/>
        <w:rPr>
          <w:rFonts w:ascii="Arial" w:hAnsi="Arial" w:cs="Arial"/>
          <w:sz w:val="44"/>
          <w:szCs w:val="44"/>
        </w:rPr>
      </w:pPr>
    </w:p>
    <w:p w:rsidR="0038698A" w:rsidRPr="002C38A1" w:rsidRDefault="0038698A" w:rsidP="0038698A">
      <w:pPr>
        <w:pStyle w:val="Tekstpodstawowywypunktowanie"/>
        <w:ind w:firstLine="851"/>
        <w:jc w:val="center"/>
        <w:rPr>
          <w:rFonts w:ascii="Arial" w:hAnsi="Arial" w:cs="Arial"/>
          <w:sz w:val="44"/>
          <w:szCs w:val="44"/>
        </w:rPr>
      </w:pPr>
    </w:p>
    <w:p w:rsidR="0038698A" w:rsidRPr="009231CD" w:rsidRDefault="0038698A" w:rsidP="0038698A">
      <w:pPr>
        <w:pStyle w:val="Tekstpodstawowywypunktowanie"/>
        <w:ind w:firstLine="851"/>
        <w:jc w:val="center"/>
        <w:rPr>
          <w:rFonts w:asciiTheme="minorHAnsi" w:hAnsiTheme="minorHAnsi" w:cstheme="minorHAnsi"/>
          <w:sz w:val="44"/>
          <w:szCs w:val="44"/>
        </w:rPr>
      </w:pPr>
    </w:p>
    <w:p w:rsidR="0038698A" w:rsidRPr="009231CD" w:rsidRDefault="0038698A" w:rsidP="0038698A">
      <w:pPr>
        <w:pStyle w:val="Tekstpodstawowywypunktowanie"/>
        <w:ind w:firstLine="851"/>
        <w:jc w:val="center"/>
        <w:rPr>
          <w:rFonts w:asciiTheme="minorHAnsi" w:hAnsiTheme="minorHAnsi" w:cstheme="minorHAnsi"/>
          <w:sz w:val="44"/>
          <w:szCs w:val="44"/>
        </w:rPr>
      </w:pPr>
    </w:p>
    <w:p w:rsidR="0038698A" w:rsidRPr="009231CD" w:rsidRDefault="0038698A" w:rsidP="0038698A">
      <w:pPr>
        <w:pStyle w:val="Nagwek1"/>
        <w:jc w:val="center"/>
        <w:rPr>
          <w:rFonts w:asciiTheme="minorHAnsi" w:hAnsiTheme="minorHAnsi" w:cstheme="minorHAnsi"/>
          <w:sz w:val="72"/>
          <w:szCs w:val="72"/>
        </w:rPr>
      </w:pPr>
      <w:bookmarkStart w:id="18" w:name="_Toc288463485"/>
      <w:bookmarkStart w:id="19" w:name="_Toc289074256"/>
      <w:bookmarkStart w:id="20" w:name="_Toc2324190"/>
      <w:r w:rsidRPr="009231CD">
        <w:rPr>
          <w:rFonts w:asciiTheme="minorHAnsi" w:hAnsiTheme="minorHAnsi" w:cstheme="minorHAnsi"/>
          <w:sz w:val="72"/>
          <w:szCs w:val="72"/>
        </w:rPr>
        <w:t>ANEKS</w:t>
      </w:r>
      <w:r w:rsidRPr="009231CD">
        <w:rPr>
          <w:rFonts w:asciiTheme="minorHAnsi" w:hAnsiTheme="minorHAnsi" w:cstheme="minorHAnsi"/>
          <w:sz w:val="72"/>
          <w:szCs w:val="72"/>
        </w:rPr>
        <w:br/>
        <w:t>STATYSTYCZNY</w:t>
      </w:r>
      <w:bookmarkEnd w:id="18"/>
      <w:bookmarkEnd w:id="19"/>
      <w:bookmarkEnd w:id="20"/>
    </w:p>
    <w:p w:rsidR="0038698A" w:rsidRPr="009231CD" w:rsidRDefault="0038698A" w:rsidP="0038698A">
      <w:pPr>
        <w:pStyle w:val="Tekstpodstawowywypunktowanie"/>
        <w:ind w:firstLine="851"/>
        <w:rPr>
          <w:rFonts w:asciiTheme="minorHAnsi" w:hAnsiTheme="minorHAnsi" w:cstheme="minorHAnsi"/>
          <w:sz w:val="24"/>
          <w:szCs w:val="24"/>
        </w:rPr>
      </w:pPr>
    </w:p>
    <w:p w:rsidR="0038698A" w:rsidRPr="009231CD" w:rsidRDefault="0038698A" w:rsidP="0038698A">
      <w:pPr>
        <w:pStyle w:val="Tekstpodstawowywypunktowanie"/>
        <w:ind w:firstLine="851"/>
        <w:rPr>
          <w:rFonts w:asciiTheme="minorHAnsi" w:hAnsiTheme="minorHAnsi" w:cstheme="minorHAnsi"/>
          <w:sz w:val="24"/>
          <w:szCs w:val="24"/>
        </w:rPr>
      </w:pPr>
    </w:p>
    <w:p w:rsidR="0038698A" w:rsidRPr="009231CD" w:rsidRDefault="0038698A" w:rsidP="0038698A">
      <w:pPr>
        <w:pStyle w:val="Tekstpodstawowywypunktowanie"/>
        <w:ind w:firstLine="851"/>
        <w:rPr>
          <w:rFonts w:asciiTheme="minorHAnsi" w:hAnsiTheme="minorHAnsi" w:cstheme="minorHAnsi"/>
          <w:sz w:val="24"/>
          <w:szCs w:val="24"/>
        </w:rPr>
      </w:pPr>
    </w:p>
    <w:p w:rsidR="0038698A" w:rsidRPr="009231CD" w:rsidRDefault="0038698A" w:rsidP="0038698A">
      <w:pPr>
        <w:pStyle w:val="Tekstpodstawowywypunktowanie"/>
        <w:ind w:firstLine="851"/>
        <w:rPr>
          <w:rFonts w:asciiTheme="minorHAnsi" w:hAnsiTheme="minorHAnsi" w:cstheme="minorHAnsi"/>
          <w:sz w:val="24"/>
          <w:szCs w:val="24"/>
        </w:rPr>
      </w:pPr>
    </w:p>
    <w:p w:rsidR="0038698A" w:rsidRPr="009231CD" w:rsidRDefault="0038698A" w:rsidP="0038698A">
      <w:pPr>
        <w:pStyle w:val="Tekstpodstawowywypunktowanie"/>
        <w:ind w:firstLine="851"/>
        <w:rPr>
          <w:rFonts w:asciiTheme="minorHAnsi" w:hAnsiTheme="minorHAnsi" w:cstheme="minorHAnsi"/>
          <w:sz w:val="24"/>
          <w:szCs w:val="24"/>
        </w:rPr>
      </w:pPr>
    </w:p>
    <w:p w:rsidR="0038698A" w:rsidRPr="009231CD" w:rsidRDefault="0038698A" w:rsidP="0038698A">
      <w:pPr>
        <w:pStyle w:val="Tekstpodstawowywypunktowanie"/>
        <w:ind w:firstLine="851"/>
        <w:rPr>
          <w:rFonts w:asciiTheme="minorHAnsi" w:hAnsiTheme="minorHAnsi" w:cstheme="minorHAnsi"/>
          <w:sz w:val="24"/>
          <w:szCs w:val="24"/>
        </w:rPr>
      </w:pPr>
    </w:p>
    <w:p w:rsidR="0038698A" w:rsidRPr="009231CD" w:rsidRDefault="0038698A" w:rsidP="0038698A">
      <w:pPr>
        <w:pStyle w:val="Tekstpodstawowywypunktowanie"/>
        <w:ind w:firstLine="851"/>
        <w:rPr>
          <w:rFonts w:asciiTheme="minorHAnsi" w:hAnsiTheme="minorHAnsi" w:cstheme="minorHAnsi"/>
          <w:sz w:val="24"/>
          <w:szCs w:val="24"/>
        </w:rPr>
      </w:pPr>
    </w:p>
    <w:p w:rsidR="0038698A" w:rsidRPr="009231CD" w:rsidRDefault="0038698A" w:rsidP="0038698A">
      <w:pPr>
        <w:pStyle w:val="Tekstpodstawowywypunktowanie"/>
        <w:ind w:firstLine="851"/>
        <w:rPr>
          <w:rFonts w:asciiTheme="minorHAnsi" w:hAnsiTheme="minorHAnsi" w:cstheme="minorHAnsi"/>
          <w:sz w:val="24"/>
          <w:szCs w:val="24"/>
        </w:rPr>
      </w:pPr>
    </w:p>
    <w:p w:rsidR="0038698A" w:rsidRPr="009231CD" w:rsidRDefault="0038698A" w:rsidP="0038698A">
      <w:pPr>
        <w:pStyle w:val="Tekstpodstawowywypunktowanie"/>
        <w:ind w:firstLine="851"/>
        <w:rPr>
          <w:rFonts w:asciiTheme="minorHAnsi" w:hAnsiTheme="minorHAnsi" w:cstheme="minorHAnsi"/>
          <w:sz w:val="24"/>
          <w:szCs w:val="24"/>
        </w:rPr>
      </w:pPr>
    </w:p>
    <w:p w:rsidR="0038698A" w:rsidRPr="009231CD" w:rsidRDefault="0038698A" w:rsidP="0038698A">
      <w:pPr>
        <w:pStyle w:val="Tekstpodstawowywypunktowanie"/>
        <w:ind w:firstLine="851"/>
        <w:rPr>
          <w:rFonts w:asciiTheme="minorHAnsi" w:hAnsiTheme="minorHAnsi" w:cstheme="minorHAnsi"/>
          <w:sz w:val="24"/>
          <w:szCs w:val="24"/>
        </w:rPr>
      </w:pPr>
    </w:p>
    <w:p w:rsidR="0038698A" w:rsidRPr="009231CD" w:rsidRDefault="0038698A" w:rsidP="0038698A">
      <w:pPr>
        <w:pStyle w:val="Tekstpodstawowywypunktowanie"/>
        <w:ind w:firstLine="851"/>
        <w:rPr>
          <w:rFonts w:asciiTheme="minorHAnsi" w:hAnsiTheme="minorHAnsi" w:cstheme="minorHAnsi"/>
          <w:sz w:val="24"/>
          <w:szCs w:val="24"/>
        </w:rPr>
      </w:pPr>
    </w:p>
    <w:p w:rsidR="0038698A" w:rsidRPr="009231CD" w:rsidRDefault="0038698A" w:rsidP="0038698A">
      <w:pPr>
        <w:pStyle w:val="Tekstpodstawowywypunktowanie"/>
        <w:ind w:firstLine="851"/>
        <w:rPr>
          <w:rFonts w:asciiTheme="minorHAnsi" w:hAnsiTheme="minorHAnsi" w:cstheme="minorHAnsi"/>
          <w:sz w:val="24"/>
          <w:szCs w:val="24"/>
        </w:rPr>
      </w:pPr>
    </w:p>
    <w:p w:rsidR="0038698A" w:rsidRPr="009231CD" w:rsidRDefault="0038698A" w:rsidP="0038698A">
      <w:pPr>
        <w:pStyle w:val="Tekstpodstawowywypunktowanie"/>
        <w:ind w:firstLine="851"/>
        <w:rPr>
          <w:rFonts w:asciiTheme="minorHAnsi" w:hAnsiTheme="minorHAnsi" w:cstheme="minorHAnsi"/>
          <w:sz w:val="24"/>
          <w:szCs w:val="24"/>
        </w:rPr>
      </w:pPr>
      <w:r w:rsidRPr="009231CD">
        <w:rPr>
          <w:rFonts w:asciiTheme="minorHAnsi" w:hAnsiTheme="minorHAnsi" w:cstheme="minorHAnsi"/>
          <w:sz w:val="24"/>
          <w:szCs w:val="24"/>
        </w:rPr>
        <w:br w:type="page"/>
      </w:r>
    </w:p>
    <w:p w:rsidR="0038698A" w:rsidRPr="009231CD" w:rsidRDefault="0038698A" w:rsidP="0038698A">
      <w:pPr>
        <w:pStyle w:val="Tekstpodstawowywypunktowanie"/>
        <w:rPr>
          <w:rFonts w:asciiTheme="minorHAnsi" w:hAnsiTheme="minorHAnsi" w:cstheme="minorHAnsi"/>
          <w:color w:val="FF0000"/>
          <w:sz w:val="24"/>
          <w:szCs w:val="24"/>
        </w:rPr>
        <w:sectPr w:rsidR="0038698A" w:rsidRPr="009231CD" w:rsidSect="00A319CC">
          <w:footerReference w:type="first" r:id="rId60"/>
          <w:pgSz w:w="11906" w:h="16838" w:code="9"/>
          <w:pgMar w:top="1417" w:right="1417" w:bottom="1417" w:left="1417" w:header="680" w:footer="686" w:gutter="0"/>
          <w:cols w:space="708"/>
          <w:titlePg/>
          <w:docGrid w:linePitch="360"/>
        </w:sectPr>
      </w:pPr>
    </w:p>
    <w:p w:rsidR="0038698A" w:rsidRPr="009231CD" w:rsidRDefault="0038698A" w:rsidP="0038698A">
      <w:pPr>
        <w:ind w:left="284" w:hanging="284"/>
        <w:rPr>
          <w:rFonts w:asciiTheme="minorHAnsi" w:hAnsiTheme="minorHAnsi" w:cstheme="minorHAnsi"/>
          <w:b/>
          <w:color w:val="000000"/>
          <w:sz w:val="18"/>
          <w:szCs w:val="18"/>
        </w:rPr>
      </w:pPr>
      <w:r w:rsidRPr="009231CD">
        <w:rPr>
          <w:rFonts w:asciiTheme="minorHAnsi" w:hAnsiTheme="minorHAnsi" w:cstheme="minorHAnsi"/>
          <w:b/>
          <w:bCs/>
          <w:snapToGrid w:val="0"/>
          <w:color w:val="000000"/>
          <w:sz w:val="18"/>
          <w:szCs w:val="18"/>
        </w:rPr>
        <w:lastRenderedPageBreak/>
        <w:t xml:space="preserve">Tablica 1. </w:t>
      </w:r>
      <w:r w:rsidRPr="009231CD">
        <w:rPr>
          <w:rFonts w:asciiTheme="minorHAnsi" w:hAnsiTheme="minorHAnsi" w:cstheme="minorHAnsi"/>
          <w:b/>
          <w:color w:val="000000"/>
          <w:sz w:val="18"/>
          <w:szCs w:val="18"/>
        </w:rPr>
        <w:t>STRUKTURA BEZROBOTNYCH</w:t>
      </w:r>
    </w:p>
    <w:tbl>
      <w:tblPr>
        <w:tblW w:w="10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4"/>
        <w:gridCol w:w="851"/>
        <w:gridCol w:w="992"/>
        <w:gridCol w:w="709"/>
        <w:gridCol w:w="850"/>
        <w:gridCol w:w="654"/>
        <w:gridCol w:w="850"/>
        <w:gridCol w:w="851"/>
        <w:gridCol w:w="709"/>
      </w:tblGrid>
      <w:tr w:rsidR="0038698A" w:rsidRPr="009231CD" w:rsidTr="00175D40">
        <w:trPr>
          <w:trHeight w:val="227"/>
          <w:jc w:val="center"/>
        </w:trPr>
        <w:tc>
          <w:tcPr>
            <w:tcW w:w="3964" w:type="dxa"/>
            <w:vMerge w:val="restart"/>
            <w:shd w:val="clear" w:color="auto" w:fill="auto"/>
            <w:noWrap/>
            <w:vAlign w:val="center"/>
          </w:tcPr>
          <w:p w:rsidR="0038698A" w:rsidRPr="009231CD" w:rsidRDefault="0038698A" w:rsidP="00175D40">
            <w:pPr>
              <w:jc w:val="center"/>
              <w:rPr>
                <w:rFonts w:asciiTheme="minorHAnsi" w:hAnsiTheme="minorHAnsi" w:cstheme="minorHAnsi"/>
                <w:bCs/>
                <w:sz w:val="18"/>
                <w:szCs w:val="18"/>
              </w:rPr>
            </w:pPr>
            <w:r w:rsidRPr="009231CD">
              <w:rPr>
                <w:rFonts w:asciiTheme="minorHAnsi" w:hAnsiTheme="minorHAnsi" w:cstheme="minorHAnsi"/>
                <w:bCs/>
                <w:sz w:val="18"/>
                <w:szCs w:val="18"/>
              </w:rPr>
              <w:t>Wyszczególnienie</w:t>
            </w:r>
          </w:p>
        </w:tc>
        <w:tc>
          <w:tcPr>
            <w:tcW w:w="1843" w:type="dxa"/>
            <w:gridSpan w:val="2"/>
            <w:vMerge w:val="restart"/>
            <w:shd w:val="clear" w:color="auto" w:fill="auto"/>
            <w:vAlign w:val="center"/>
          </w:tcPr>
          <w:p w:rsidR="0038698A" w:rsidRPr="009231CD" w:rsidRDefault="0038698A" w:rsidP="00175D40">
            <w:pPr>
              <w:jc w:val="center"/>
              <w:rPr>
                <w:rFonts w:asciiTheme="minorHAnsi" w:hAnsiTheme="minorHAnsi" w:cstheme="minorHAnsi"/>
                <w:bCs/>
                <w:sz w:val="18"/>
                <w:szCs w:val="18"/>
              </w:rPr>
            </w:pPr>
            <w:r w:rsidRPr="009231CD">
              <w:rPr>
                <w:rFonts w:asciiTheme="minorHAnsi" w:hAnsiTheme="minorHAnsi" w:cstheme="minorHAnsi"/>
                <w:bCs/>
                <w:sz w:val="18"/>
                <w:szCs w:val="18"/>
              </w:rPr>
              <w:t xml:space="preserve">Bezrobotni zarejestrowani </w:t>
            </w:r>
            <w:r w:rsidRPr="009231CD">
              <w:rPr>
                <w:rFonts w:asciiTheme="minorHAnsi" w:hAnsiTheme="minorHAnsi" w:cstheme="minorHAnsi"/>
                <w:bCs/>
                <w:sz w:val="18"/>
                <w:szCs w:val="18"/>
              </w:rPr>
              <w:br/>
              <w:t>w 2019 r.</w:t>
            </w:r>
          </w:p>
        </w:tc>
        <w:tc>
          <w:tcPr>
            <w:tcW w:w="1559" w:type="dxa"/>
            <w:gridSpan w:val="2"/>
            <w:vMerge w:val="restart"/>
            <w:shd w:val="clear" w:color="auto" w:fill="auto"/>
            <w:vAlign w:val="center"/>
          </w:tcPr>
          <w:p w:rsidR="0038698A" w:rsidRPr="009231CD" w:rsidRDefault="0038698A" w:rsidP="00175D40">
            <w:pPr>
              <w:jc w:val="center"/>
              <w:rPr>
                <w:rFonts w:asciiTheme="minorHAnsi" w:hAnsiTheme="minorHAnsi" w:cstheme="minorHAnsi"/>
                <w:bCs/>
                <w:sz w:val="18"/>
                <w:szCs w:val="18"/>
              </w:rPr>
            </w:pPr>
            <w:r w:rsidRPr="009231CD">
              <w:rPr>
                <w:rFonts w:asciiTheme="minorHAnsi" w:hAnsiTheme="minorHAnsi" w:cstheme="minorHAnsi"/>
                <w:bCs/>
                <w:sz w:val="18"/>
                <w:szCs w:val="18"/>
              </w:rPr>
              <w:t xml:space="preserve">Bezrobotni, którzy podjęli pracę </w:t>
            </w:r>
            <w:r w:rsidRPr="009231CD">
              <w:rPr>
                <w:rFonts w:asciiTheme="minorHAnsi" w:hAnsiTheme="minorHAnsi" w:cstheme="minorHAnsi"/>
                <w:bCs/>
                <w:sz w:val="18"/>
                <w:szCs w:val="18"/>
              </w:rPr>
              <w:br/>
              <w:t>w 2019 r.</w:t>
            </w:r>
          </w:p>
        </w:tc>
        <w:tc>
          <w:tcPr>
            <w:tcW w:w="3064" w:type="dxa"/>
            <w:gridSpan w:val="4"/>
            <w:shd w:val="clear" w:color="auto" w:fill="auto"/>
            <w:noWrap/>
            <w:vAlign w:val="center"/>
          </w:tcPr>
          <w:p w:rsidR="0038698A" w:rsidRPr="009231CD" w:rsidRDefault="0038698A" w:rsidP="00175D40">
            <w:pPr>
              <w:jc w:val="center"/>
              <w:rPr>
                <w:rFonts w:asciiTheme="minorHAnsi" w:hAnsiTheme="minorHAnsi" w:cstheme="minorHAnsi"/>
                <w:bCs/>
                <w:sz w:val="18"/>
                <w:szCs w:val="18"/>
              </w:rPr>
            </w:pPr>
            <w:r w:rsidRPr="009231CD">
              <w:rPr>
                <w:rFonts w:asciiTheme="minorHAnsi" w:hAnsiTheme="minorHAnsi" w:cstheme="minorHAnsi"/>
                <w:bCs/>
                <w:sz w:val="18"/>
                <w:szCs w:val="18"/>
              </w:rPr>
              <w:t>Bezrobotni zarejestrowani w 2019 r.</w:t>
            </w:r>
          </w:p>
        </w:tc>
      </w:tr>
      <w:tr w:rsidR="0038698A" w:rsidRPr="009231CD" w:rsidTr="00175D40">
        <w:trPr>
          <w:trHeight w:val="276"/>
          <w:jc w:val="center"/>
        </w:trPr>
        <w:tc>
          <w:tcPr>
            <w:tcW w:w="3964" w:type="dxa"/>
            <w:vMerge/>
            <w:vAlign w:val="center"/>
          </w:tcPr>
          <w:p w:rsidR="0038698A" w:rsidRPr="009231CD" w:rsidRDefault="0038698A" w:rsidP="00175D40">
            <w:pPr>
              <w:rPr>
                <w:rFonts w:asciiTheme="minorHAnsi" w:hAnsiTheme="minorHAnsi" w:cstheme="minorHAnsi"/>
                <w:bCs/>
                <w:sz w:val="18"/>
                <w:szCs w:val="18"/>
              </w:rPr>
            </w:pPr>
          </w:p>
        </w:tc>
        <w:tc>
          <w:tcPr>
            <w:tcW w:w="1843" w:type="dxa"/>
            <w:gridSpan w:val="2"/>
            <w:vMerge/>
            <w:vAlign w:val="center"/>
          </w:tcPr>
          <w:p w:rsidR="0038698A" w:rsidRPr="009231CD" w:rsidRDefault="0038698A" w:rsidP="00175D40">
            <w:pPr>
              <w:rPr>
                <w:rFonts w:asciiTheme="minorHAnsi" w:hAnsiTheme="minorHAnsi" w:cstheme="minorHAnsi"/>
                <w:bCs/>
                <w:sz w:val="18"/>
                <w:szCs w:val="18"/>
              </w:rPr>
            </w:pPr>
          </w:p>
        </w:tc>
        <w:tc>
          <w:tcPr>
            <w:tcW w:w="1559" w:type="dxa"/>
            <w:gridSpan w:val="2"/>
            <w:vMerge/>
            <w:vAlign w:val="center"/>
          </w:tcPr>
          <w:p w:rsidR="0038698A" w:rsidRPr="009231CD" w:rsidRDefault="0038698A" w:rsidP="00175D40">
            <w:pPr>
              <w:rPr>
                <w:rFonts w:asciiTheme="minorHAnsi" w:hAnsiTheme="minorHAnsi" w:cstheme="minorHAnsi"/>
                <w:bCs/>
                <w:sz w:val="18"/>
                <w:szCs w:val="18"/>
              </w:rPr>
            </w:pPr>
          </w:p>
        </w:tc>
        <w:tc>
          <w:tcPr>
            <w:tcW w:w="1504" w:type="dxa"/>
            <w:gridSpan w:val="2"/>
            <w:vMerge w:val="restart"/>
            <w:shd w:val="clear" w:color="auto" w:fill="auto"/>
            <w:noWrap/>
            <w:vAlign w:val="center"/>
          </w:tcPr>
          <w:p w:rsidR="0038698A" w:rsidRPr="009231CD" w:rsidRDefault="0038698A" w:rsidP="00175D40">
            <w:pPr>
              <w:jc w:val="center"/>
              <w:rPr>
                <w:rFonts w:asciiTheme="minorHAnsi" w:hAnsiTheme="minorHAnsi" w:cstheme="minorHAnsi"/>
                <w:bCs/>
                <w:sz w:val="18"/>
                <w:szCs w:val="18"/>
              </w:rPr>
            </w:pPr>
            <w:r w:rsidRPr="009231CD">
              <w:rPr>
                <w:rFonts w:asciiTheme="minorHAnsi" w:hAnsiTheme="minorHAnsi" w:cstheme="minorHAnsi"/>
                <w:bCs/>
                <w:sz w:val="18"/>
                <w:szCs w:val="18"/>
              </w:rPr>
              <w:t>ogółem</w:t>
            </w:r>
          </w:p>
        </w:tc>
        <w:tc>
          <w:tcPr>
            <w:tcW w:w="1560" w:type="dxa"/>
            <w:gridSpan w:val="2"/>
            <w:vMerge w:val="restart"/>
            <w:shd w:val="clear" w:color="auto" w:fill="auto"/>
            <w:vAlign w:val="center"/>
          </w:tcPr>
          <w:p w:rsidR="0038698A" w:rsidRPr="009231CD" w:rsidRDefault="0038698A" w:rsidP="00175D40">
            <w:pPr>
              <w:jc w:val="center"/>
              <w:rPr>
                <w:rFonts w:asciiTheme="minorHAnsi" w:hAnsiTheme="minorHAnsi" w:cstheme="minorHAnsi"/>
                <w:bCs/>
                <w:sz w:val="18"/>
                <w:szCs w:val="18"/>
              </w:rPr>
            </w:pPr>
            <w:r w:rsidRPr="009231CD">
              <w:rPr>
                <w:rFonts w:asciiTheme="minorHAnsi" w:hAnsiTheme="minorHAnsi" w:cstheme="minorHAnsi"/>
                <w:bCs/>
                <w:sz w:val="18"/>
                <w:szCs w:val="18"/>
              </w:rPr>
              <w:t>w tym z prawem do zasiłku</w:t>
            </w:r>
          </w:p>
        </w:tc>
      </w:tr>
      <w:tr w:rsidR="0038698A" w:rsidRPr="009231CD" w:rsidTr="00175D40">
        <w:trPr>
          <w:trHeight w:val="276"/>
          <w:jc w:val="center"/>
        </w:trPr>
        <w:tc>
          <w:tcPr>
            <w:tcW w:w="3964" w:type="dxa"/>
            <w:vMerge/>
            <w:vAlign w:val="center"/>
          </w:tcPr>
          <w:p w:rsidR="0038698A" w:rsidRPr="009231CD" w:rsidRDefault="0038698A" w:rsidP="00175D40">
            <w:pPr>
              <w:rPr>
                <w:rFonts w:asciiTheme="minorHAnsi" w:hAnsiTheme="minorHAnsi" w:cstheme="minorHAnsi"/>
                <w:b/>
                <w:bCs/>
                <w:sz w:val="18"/>
                <w:szCs w:val="18"/>
              </w:rPr>
            </w:pPr>
          </w:p>
        </w:tc>
        <w:tc>
          <w:tcPr>
            <w:tcW w:w="1843" w:type="dxa"/>
            <w:gridSpan w:val="2"/>
            <w:vMerge/>
            <w:vAlign w:val="center"/>
          </w:tcPr>
          <w:p w:rsidR="0038698A" w:rsidRPr="009231CD" w:rsidRDefault="0038698A" w:rsidP="00175D40">
            <w:pPr>
              <w:rPr>
                <w:rFonts w:asciiTheme="minorHAnsi" w:hAnsiTheme="minorHAnsi" w:cstheme="minorHAnsi"/>
                <w:b/>
                <w:bCs/>
                <w:sz w:val="18"/>
                <w:szCs w:val="18"/>
              </w:rPr>
            </w:pPr>
          </w:p>
        </w:tc>
        <w:tc>
          <w:tcPr>
            <w:tcW w:w="1559" w:type="dxa"/>
            <w:gridSpan w:val="2"/>
            <w:vMerge/>
            <w:vAlign w:val="center"/>
          </w:tcPr>
          <w:p w:rsidR="0038698A" w:rsidRPr="009231CD" w:rsidRDefault="0038698A" w:rsidP="00175D40">
            <w:pPr>
              <w:rPr>
                <w:rFonts w:asciiTheme="minorHAnsi" w:hAnsiTheme="minorHAnsi" w:cstheme="minorHAnsi"/>
                <w:b/>
                <w:bCs/>
                <w:sz w:val="18"/>
                <w:szCs w:val="18"/>
              </w:rPr>
            </w:pPr>
          </w:p>
        </w:tc>
        <w:tc>
          <w:tcPr>
            <w:tcW w:w="1504" w:type="dxa"/>
            <w:gridSpan w:val="2"/>
            <w:vMerge/>
            <w:vAlign w:val="center"/>
          </w:tcPr>
          <w:p w:rsidR="0038698A" w:rsidRPr="009231CD" w:rsidRDefault="0038698A" w:rsidP="00175D40">
            <w:pPr>
              <w:rPr>
                <w:rFonts w:asciiTheme="minorHAnsi" w:hAnsiTheme="minorHAnsi" w:cstheme="minorHAnsi"/>
                <w:b/>
                <w:bCs/>
                <w:sz w:val="18"/>
                <w:szCs w:val="18"/>
              </w:rPr>
            </w:pPr>
          </w:p>
        </w:tc>
        <w:tc>
          <w:tcPr>
            <w:tcW w:w="1560" w:type="dxa"/>
            <w:gridSpan w:val="2"/>
            <w:vMerge/>
            <w:vAlign w:val="center"/>
          </w:tcPr>
          <w:p w:rsidR="0038698A" w:rsidRPr="009231CD" w:rsidRDefault="0038698A" w:rsidP="00175D40">
            <w:pPr>
              <w:rPr>
                <w:rFonts w:asciiTheme="minorHAnsi" w:hAnsiTheme="minorHAnsi" w:cstheme="minorHAnsi"/>
                <w:b/>
                <w:bCs/>
                <w:sz w:val="18"/>
                <w:szCs w:val="18"/>
              </w:rPr>
            </w:pPr>
          </w:p>
        </w:tc>
      </w:tr>
      <w:tr w:rsidR="0038698A" w:rsidRPr="009231CD" w:rsidTr="00175D40">
        <w:trPr>
          <w:trHeight w:val="227"/>
          <w:jc w:val="center"/>
        </w:trPr>
        <w:tc>
          <w:tcPr>
            <w:tcW w:w="3964" w:type="dxa"/>
            <w:vMerge/>
            <w:vAlign w:val="center"/>
          </w:tcPr>
          <w:p w:rsidR="0038698A" w:rsidRPr="009231CD" w:rsidRDefault="0038698A" w:rsidP="00175D40">
            <w:pPr>
              <w:rPr>
                <w:rFonts w:asciiTheme="minorHAnsi" w:hAnsiTheme="minorHAnsi" w:cstheme="minorHAnsi"/>
                <w:b/>
                <w:bCs/>
                <w:sz w:val="18"/>
                <w:szCs w:val="18"/>
              </w:rPr>
            </w:pPr>
          </w:p>
        </w:tc>
        <w:tc>
          <w:tcPr>
            <w:tcW w:w="3402" w:type="dxa"/>
            <w:gridSpan w:val="4"/>
            <w:shd w:val="clear" w:color="auto" w:fill="auto"/>
            <w:noWrap/>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 okresie sprawozdawczym</w:t>
            </w:r>
          </w:p>
        </w:tc>
        <w:tc>
          <w:tcPr>
            <w:tcW w:w="3064" w:type="dxa"/>
            <w:gridSpan w:val="4"/>
            <w:shd w:val="clear" w:color="auto" w:fill="auto"/>
            <w:noWrap/>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 końcu okresu sprawozdawczego</w:t>
            </w:r>
          </w:p>
        </w:tc>
      </w:tr>
      <w:tr w:rsidR="0038698A" w:rsidRPr="009231CD" w:rsidTr="00175D40">
        <w:trPr>
          <w:trHeight w:val="227"/>
          <w:jc w:val="center"/>
        </w:trPr>
        <w:tc>
          <w:tcPr>
            <w:tcW w:w="3964" w:type="dxa"/>
            <w:vMerge/>
            <w:vAlign w:val="center"/>
          </w:tcPr>
          <w:p w:rsidR="0038698A" w:rsidRPr="009231CD" w:rsidRDefault="0038698A" w:rsidP="00175D40">
            <w:pPr>
              <w:rPr>
                <w:rFonts w:asciiTheme="minorHAnsi" w:hAnsiTheme="minorHAnsi" w:cstheme="minorHAnsi"/>
                <w:b/>
                <w:bCs/>
                <w:sz w:val="18"/>
                <w:szCs w:val="18"/>
              </w:rPr>
            </w:pPr>
          </w:p>
        </w:tc>
        <w:tc>
          <w:tcPr>
            <w:tcW w:w="851" w:type="dxa"/>
            <w:shd w:val="clear" w:color="auto" w:fill="auto"/>
            <w:noWrap/>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992" w:type="dxa"/>
            <w:shd w:val="clear" w:color="auto" w:fill="auto"/>
            <w:noWrap/>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c>
          <w:tcPr>
            <w:tcW w:w="709" w:type="dxa"/>
            <w:shd w:val="clear" w:color="auto" w:fill="auto"/>
            <w:noWrap/>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850" w:type="dxa"/>
            <w:shd w:val="clear" w:color="auto" w:fill="auto"/>
            <w:noWrap/>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c>
          <w:tcPr>
            <w:tcW w:w="654" w:type="dxa"/>
            <w:shd w:val="clear" w:color="auto" w:fill="auto"/>
            <w:noWrap/>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850" w:type="dxa"/>
            <w:shd w:val="clear" w:color="auto" w:fill="auto"/>
            <w:noWrap/>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c>
          <w:tcPr>
            <w:tcW w:w="851" w:type="dxa"/>
            <w:shd w:val="clear" w:color="auto" w:fill="auto"/>
            <w:noWrap/>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709" w:type="dxa"/>
            <w:shd w:val="clear" w:color="auto" w:fill="auto"/>
            <w:noWrap/>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Ogółem </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44111</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22418</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22292</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12144</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18498</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10893</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3719</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2343</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ind w:left="214"/>
              <w:rPr>
                <w:rFonts w:asciiTheme="minorHAnsi" w:hAnsiTheme="minorHAnsi" w:cstheme="minorHAnsi"/>
                <w:color w:val="000000"/>
                <w:sz w:val="18"/>
                <w:szCs w:val="18"/>
              </w:rPr>
            </w:pPr>
            <w:r w:rsidRPr="009231CD">
              <w:rPr>
                <w:rFonts w:asciiTheme="minorHAnsi" w:hAnsiTheme="minorHAnsi" w:cstheme="minorHAnsi"/>
                <w:color w:val="000000"/>
                <w:sz w:val="18"/>
                <w:szCs w:val="18"/>
              </w:rPr>
              <w:t>z tego osoby poprzednio pracujące</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38748</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19589</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20345</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11073</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16469</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9531</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3707</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2336</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ind w:left="214"/>
              <w:rPr>
                <w:rFonts w:asciiTheme="minorHAnsi" w:hAnsiTheme="minorHAnsi" w:cstheme="minorHAnsi"/>
                <w:color w:val="000000"/>
                <w:sz w:val="18"/>
                <w:szCs w:val="18"/>
              </w:rPr>
            </w:pPr>
            <w:r w:rsidRPr="009231CD">
              <w:rPr>
                <w:rFonts w:asciiTheme="minorHAnsi" w:hAnsiTheme="minorHAnsi" w:cstheme="minorHAnsi"/>
                <w:color w:val="000000"/>
                <w:sz w:val="18"/>
                <w:szCs w:val="18"/>
              </w:rPr>
              <w:t>w tym zwolnione z przyczyn zakładu pracy</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1632</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897</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1066</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586</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857</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489</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579</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317</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ind w:left="214"/>
              <w:rPr>
                <w:rFonts w:asciiTheme="minorHAnsi" w:hAnsiTheme="minorHAnsi" w:cstheme="minorHAnsi"/>
                <w:color w:val="000000"/>
                <w:sz w:val="18"/>
                <w:szCs w:val="18"/>
              </w:rPr>
            </w:pPr>
            <w:r w:rsidRPr="009231CD">
              <w:rPr>
                <w:rFonts w:asciiTheme="minorHAnsi" w:hAnsiTheme="minorHAnsi" w:cstheme="minorHAnsi"/>
                <w:color w:val="000000"/>
                <w:sz w:val="18"/>
                <w:szCs w:val="18"/>
              </w:rPr>
              <w:t>z tego osoby dotychczas nie pracujące</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5363</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2829</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1947</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1071</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2029</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1362</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w:t>
            </w:r>
          </w:p>
        </w:tc>
      </w:tr>
      <w:tr w:rsidR="0038698A" w:rsidRPr="009231CD" w:rsidTr="00175D40">
        <w:trPr>
          <w:trHeight w:val="227"/>
          <w:jc w:val="center"/>
        </w:trPr>
        <w:tc>
          <w:tcPr>
            <w:tcW w:w="10430" w:type="dxa"/>
            <w:gridSpan w:val="9"/>
            <w:shd w:val="clear" w:color="auto" w:fill="auto"/>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color w:val="000000"/>
                <w:sz w:val="18"/>
                <w:szCs w:val="18"/>
              </w:rPr>
              <w:t>Wybrane kategorie bezrobotnych (z ogółem)</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Zamieszkali na wsi</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16906</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8718</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8751</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4823</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8448</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5057</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1588</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1019</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ind w:left="209"/>
              <w:rPr>
                <w:rFonts w:asciiTheme="minorHAnsi" w:hAnsiTheme="minorHAnsi" w:cstheme="minorHAnsi"/>
                <w:color w:val="000000"/>
                <w:sz w:val="18"/>
                <w:szCs w:val="18"/>
              </w:rPr>
            </w:pPr>
            <w:r w:rsidRPr="009231CD">
              <w:rPr>
                <w:rFonts w:asciiTheme="minorHAnsi" w:hAnsiTheme="minorHAnsi" w:cstheme="minorHAnsi"/>
                <w:color w:val="000000"/>
                <w:sz w:val="18"/>
                <w:szCs w:val="18"/>
              </w:rPr>
              <w:t>w tym posiadający gospodarstwa rolne</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65</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31</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31</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Osoby w okresie do 12 miesięcy od ukończeniu nauki</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3115</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1746</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1437</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830</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588</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350</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Cudzoziemcy</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127</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94</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53</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37</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48</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37</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Bez kwalifikacji zawodowych</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13509</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6843</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5287</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2920</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5848</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3632</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769</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508</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Bez doświadczenia zawodowego</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8804</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4600</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3334</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1861</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3161</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2123</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Kobiety, które nie podjęły zatrudnienia po urodzeniu dziecka</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3183</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1333</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3216</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242</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Osoby w szczególnej sytuacji na rynku pracy:</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36027</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19441</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15550</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8539</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14870</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9019</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2541</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1597</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ind w:left="214"/>
              <w:rPr>
                <w:rFonts w:asciiTheme="minorHAnsi" w:hAnsiTheme="minorHAnsi" w:cstheme="minorHAnsi"/>
                <w:color w:val="000000"/>
                <w:sz w:val="18"/>
                <w:szCs w:val="18"/>
              </w:rPr>
            </w:pPr>
            <w:r w:rsidRPr="009231CD">
              <w:rPr>
                <w:rFonts w:asciiTheme="minorHAnsi" w:hAnsiTheme="minorHAnsi" w:cstheme="minorHAnsi"/>
                <w:color w:val="000000"/>
                <w:sz w:val="18"/>
                <w:szCs w:val="18"/>
              </w:rPr>
              <w:t>do 30 roku życia</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15980</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8701</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7738</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4270</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4688</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3358</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743</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567</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ind w:left="204" w:firstLine="283"/>
              <w:rPr>
                <w:rFonts w:asciiTheme="minorHAnsi" w:hAnsiTheme="minorHAnsi" w:cstheme="minorHAnsi"/>
                <w:color w:val="000000"/>
                <w:sz w:val="18"/>
                <w:szCs w:val="18"/>
              </w:rPr>
            </w:pPr>
            <w:r w:rsidRPr="009231CD">
              <w:rPr>
                <w:rFonts w:asciiTheme="minorHAnsi" w:hAnsiTheme="minorHAnsi" w:cstheme="minorHAnsi"/>
                <w:color w:val="000000"/>
                <w:sz w:val="18"/>
                <w:szCs w:val="18"/>
              </w:rPr>
              <w:t>w tym do 25 roku życia</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9115</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4796</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4081</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2160</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2205</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1490</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216</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145</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ind w:left="214"/>
              <w:rPr>
                <w:rFonts w:asciiTheme="minorHAnsi" w:hAnsiTheme="minorHAnsi" w:cstheme="minorHAnsi"/>
                <w:color w:val="000000"/>
                <w:sz w:val="18"/>
                <w:szCs w:val="18"/>
              </w:rPr>
            </w:pPr>
            <w:r w:rsidRPr="009231CD">
              <w:rPr>
                <w:rFonts w:asciiTheme="minorHAnsi" w:hAnsiTheme="minorHAnsi" w:cstheme="minorHAnsi"/>
                <w:color w:val="000000"/>
                <w:sz w:val="18"/>
                <w:szCs w:val="18"/>
              </w:rPr>
              <w:t>długotrwale bezrobotne</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9139</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5736</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3753</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2472</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7774</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5003</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69</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65</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ind w:left="214"/>
              <w:rPr>
                <w:rFonts w:asciiTheme="minorHAnsi" w:hAnsiTheme="minorHAnsi" w:cstheme="minorHAnsi"/>
                <w:color w:val="000000"/>
                <w:sz w:val="18"/>
                <w:szCs w:val="18"/>
              </w:rPr>
            </w:pPr>
            <w:r w:rsidRPr="009231CD">
              <w:rPr>
                <w:rFonts w:asciiTheme="minorHAnsi" w:hAnsiTheme="minorHAnsi" w:cstheme="minorHAnsi"/>
                <w:color w:val="000000"/>
                <w:sz w:val="18"/>
                <w:szCs w:val="18"/>
              </w:rPr>
              <w:t>powyżej 50 roku życia</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8840</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3334</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4009</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1629</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5276</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1947</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1236</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566</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ind w:left="214"/>
              <w:rPr>
                <w:rFonts w:asciiTheme="minorHAnsi" w:hAnsiTheme="minorHAnsi" w:cstheme="minorHAnsi"/>
                <w:color w:val="000000"/>
                <w:sz w:val="18"/>
                <w:szCs w:val="18"/>
              </w:rPr>
            </w:pPr>
            <w:r w:rsidRPr="009231CD">
              <w:rPr>
                <w:rFonts w:asciiTheme="minorHAnsi" w:hAnsiTheme="minorHAnsi" w:cstheme="minorHAnsi"/>
                <w:color w:val="000000"/>
                <w:sz w:val="18"/>
                <w:szCs w:val="18"/>
              </w:rPr>
              <w:t>korzystające ze świadczeń z pomocy społecznej</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583</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319</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192</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113</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298</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172</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ind w:left="214"/>
              <w:rPr>
                <w:rFonts w:asciiTheme="minorHAnsi" w:hAnsiTheme="minorHAnsi" w:cstheme="minorHAnsi"/>
                <w:color w:val="000000"/>
                <w:sz w:val="18"/>
                <w:szCs w:val="18"/>
              </w:rPr>
            </w:pPr>
            <w:r w:rsidRPr="009231CD">
              <w:rPr>
                <w:rFonts w:asciiTheme="minorHAnsi" w:hAnsiTheme="minorHAnsi" w:cstheme="minorHAnsi"/>
                <w:color w:val="000000"/>
                <w:sz w:val="18"/>
                <w:szCs w:val="18"/>
              </w:rPr>
              <w:t>posiadające co najmniej jedno dziecko do 6 roku</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5689</w:t>
            </w:r>
          </w:p>
        </w:tc>
        <w:tc>
          <w:tcPr>
            <w:tcW w:w="992"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4673</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2835</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2292</w:t>
            </w:r>
          </w:p>
        </w:tc>
        <w:tc>
          <w:tcPr>
            <w:tcW w:w="654"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3814</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3540</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710</w:t>
            </w:r>
          </w:p>
        </w:tc>
        <w:tc>
          <w:tcPr>
            <w:tcW w:w="70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644</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ind w:left="214"/>
              <w:rPr>
                <w:rFonts w:asciiTheme="minorHAnsi" w:hAnsiTheme="minorHAnsi" w:cstheme="minorHAnsi"/>
                <w:color w:val="000000"/>
                <w:sz w:val="18"/>
                <w:szCs w:val="18"/>
              </w:rPr>
            </w:pPr>
            <w:r w:rsidRPr="009231CD">
              <w:rPr>
                <w:rFonts w:asciiTheme="minorHAnsi" w:hAnsiTheme="minorHAnsi" w:cstheme="minorHAnsi"/>
                <w:color w:val="000000"/>
                <w:sz w:val="18"/>
                <w:szCs w:val="18"/>
              </w:rPr>
              <w:t>posiadające co najmniej jedno dziecko niepełnosprawne do 18 roku życia</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111</w:t>
            </w:r>
          </w:p>
        </w:tc>
        <w:tc>
          <w:tcPr>
            <w:tcW w:w="992"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93</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49</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41</w:t>
            </w:r>
          </w:p>
        </w:tc>
        <w:tc>
          <w:tcPr>
            <w:tcW w:w="654"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63</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57</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w:t>
            </w:r>
          </w:p>
        </w:tc>
        <w:tc>
          <w:tcPr>
            <w:tcW w:w="70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ind w:left="214"/>
              <w:rPr>
                <w:rFonts w:asciiTheme="minorHAnsi" w:hAnsiTheme="minorHAnsi" w:cstheme="minorHAnsi"/>
                <w:color w:val="000000"/>
                <w:sz w:val="18"/>
                <w:szCs w:val="18"/>
              </w:rPr>
            </w:pPr>
            <w:r w:rsidRPr="009231CD">
              <w:rPr>
                <w:rFonts w:asciiTheme="minorHAnsi" w:hAnsiTheme="minorHAnsi" w:cstheme="minorHAnsi"/>
                <w:color w:val="000000"/>
                <w:sz w:val="18"/>
                <w:szCs w:val="18"/>
              </w:rPr>
              <w:t>niepełnosprawni</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3718</w:t>
            </w:r>
          </w:p>
        </w:tc>
        <w:tc>
          <w:tcPr>
            <w:tcW w:w="992"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1902</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1739</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954</w:t>
            </w:r>
          </w:p>
        </w:tc>
        <w:tc>
          <w:tcPr>
            <w:tcW w:w="654"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1794</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895</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469</w:t>
            </w:r>
          </w:p>
        </w:tc>
        <w:tc>
          <w:tcPr>
            <w:tcW w:w="70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255</w:t>
            </w:r>
          </w:p>
        </w:tc>
      </w:tr>
    </w:tbl>
    <w:p w:rsidR="0038698A" w:rsidRPr="009231CD" w:rsidRDefault="0038698A" w:rsidP="0038698A">
      <w:pPr>
        <w:rPr>
          <w:rFonts w:asciiTheme="minorHAnsi" w:hAnsiTheme="minorHAnsi" w:cstheme="minorHAnsi"/>
          <w:b/>
          <w:bCs/>
          <w:snapToGrid w:val="0"/>
          <w:color w:val="000000"/>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r w:rsidRPr="009231CD">
        <w:rPr>
          <w:rFonts w:asciiTheme="minorHAnsi" w:hAnsiTheme="minorHAnsi" w:cstheme="minorHAnsi"/>
          <w:b/>
          <w:sz w:val="18"/>
          <w:szCs w:val="18"/>
        </w:rPr>
        <w:t xml:space="preserve">Tablica 2. BILANS BEZROBOTNYCH </w:t>
      </w:r>
    </w:p>
    <w:tbl>
      <w:tblPr>
        <w:tblW w:w="10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851"/>
        <w:gridCol w:w="821"/>
        <w:gridCol w:w="851"/>
        <w:gridCol w:w="850"/>
        <w:gridCol w:w="880"/>
        <w:gridCol w:w="851"/>
      </w:tblGrid>
      <w:tr w:rsidR="0038698A" w:rsidRPr="009231CD" w:rsidTr="00175D40">
        <w:trPr>
          <w:trHeight w:val="227"/>
          <w:jc w:val="center"/>
        </w:trPr>
        <w:tc>
          <w:tcPr>
            <w:tcW w:w="5240" w:type="dxa"/>
            <w:vMerge w:val="restart"/>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Wyszczególnienie</w:t>
            </w:r>
          </w:p>
        </w:tc>
        <w:tc>
          <w:tcPr>
            <w:tcW w:w="851" w:type="dxa"/>
            <w:vMerge w:val="restart"/>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Ogółem</w:t>
            </w:r>
          </w:p>
        </w:tc>
        <w:tc>
          <w:tcPr>
            <w:tcW w:w="821" w:type="dxa"/>
            <w:vMerge w:val="restart"/>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c>
          <w:tcPr>
            <w:tcW w:w="1701" w:type="dxa"/>
            <w:gridSpan w:val="2"/>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Z ogółem zamieszkali na wsi</w:t>
            </w:r>
          </w:p>
        </w:tc>
        <w:tc>
          <w:tcPr>
            <w:tcW w:w="1731" w:type="dxa"/>
            <w:gridSpan w:val="2"/>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Z ogółem z prawem do zasiłku</w:t>
            </w:r>
          </w:p>
        </w:tc>
      </w:tr>
      <w:tr w:rsidR="0038698A" w:rsidRPr="009231CD" w:rsidTr="00175D40">
        <w:trPr>
          <w:trHeight w:val="227"/>
          <w:jc w:val="center"/>
        </w:trPr>
        <w:tc>
          <w:tcPr>
            <w:tcW w:w="5240" w:type="dxa"/>
            <w:vMerge/>
            <w:vAlign w:val="center"/>
          </w:tcPr>
          <w:p w:rsidR="0038698A" w:rsidRPr="009231CD" w:rsidRDefault="0038698A" w:rsidP="00175D40">
            <w:pPr>
              <w:jc w:val="center"/>
              <w:rPr>
                <w:rFonts w:asciiTheme="minorHAnsi" w:hAnsiTheme="minorHAnsi" w:cstheme="minorHAnsi"/>
                <w:sz w:val="18"/>
                <w:szCs w:val="18"/>
              </w:rPr>
            </w:pPr>
          </w:p>
        </w:tc>
        <w:tc>
          <w:tcPr>
            <w:tcW w:w="851" w:type="dxa"/>
            <w:vMerge/>
            <w:vAlign w:val="center"/>
          </w:tcPr>
          <w:p w:rsidR="0038698A" w:rsidRPr="009231CD" w:rsidRDefault="0038698A" w:rsidP="00175D40">
            <w:pPr>
              <w:jc w:val="center"/>
              <w:rPr>
                <w:rFonts w:asciiTheme="minorHAnsi" w:hAnsiTheme="minorHAnsi" w:cstheme="minorHAnsi"/>
                <w:sz w:val="18"/>
                <w:szCs w:val="18"/>
              </w:rPr>
            </w:pPr>
          </w:p>
        </w:tc>
        <w:tc>
          <w:tcPr>
            <w:tcW w:w="821" w:type="dxa"/>
            <w:vMerge/>
            <w:vAlign w:val="center"/>
          </w:tcPr>
          <w:p w:rsidR="0038698A" w:rsidRPr="009231CD" w:rsidRDefault="0038698A" w:rsidP="00175D40">
            <w:pPr>
              <w:jc w:val="center"/>
              <w:rPr>
                <w:rFonts w:asciiTheme="minorHAnsi" w:hAnsiTheme="minorHAnsi" w:cstheme="minorHAnsi"/>
                <w:sz w:val="18"/>
                <w:szCs w:val="18"/>
              </w:rPr>
            </w:pPr>
          </w:p>
        </w:tc>
        <w:tc>
          <w:tcPr>
            <w:tcW w:w="851"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850"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c>
          <w:tcPr>
            <w:tcW w:w="880"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851"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Bezrobotni wg stanu w końcu roku 2018</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22201</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13115</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9830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5913</w:t>
            </w:r>
          </w:p>
        </w:tc>
        <w:tc>
          <w:tcPr>
            <w:tcW w:w="88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4190</w:t>
            </w:r>
          </w:p>
        </w:tc>
        <w:tc>
          <w:tcPr>
            <w:tcW w:w="85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2647</w:t>
            </w: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Bezrobotni zarejestrowani w 2019 r.:</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44111</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22418</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16906</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8718</w:t>
            </w:r>
          </w:p>
        </w:tc>
        <w:tc>
          <w:tcPr>
            <w:tcW w:w="88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8939</w:t>
            </w:r>
          </w:p>
        </w:tc>
        <w:tc>
          <w:tcPr>
            <w:tcW w:w="85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5430</w:t>
            </w: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101"/>
              <w:rPr>
                <w:rFonts w:asciiTheme="minorHAnsi" w:hAnsiTheme="minorHAnsi" w:cstheme="minorHAnsi"/>
                <w:sz w:val="18"/>
                <w:szCs w:val="18"/>
              </w:rPr>
            </w:pPr>
            <w:r w:rsidRPr="009231CD">
              <w:rPr>
                <w:rFonts w:asciiTheme="minorHAnsi" w:hAnsiTheme="minorHAnsi" w:cstheme="minorHAnsi"/>
                <w:sz w:val="18"/>
                <w:szCs w:val="18"/>
              </w:rPr>
              <w:t>po raz pierwszy</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7344</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3869</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2821</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1466</w:t>
            </w:r>
          </w:p>
        </w:tc>
        <w:tc>
          <w:tcPr>
            <w:tcW w:w="88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1240</w:t>
            </w:r>
          </w:p>
        </w:tc>
        <w:tc>
          <w:tcPr>
            <w:tcW w:w="85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769</w:t>
            </w: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101"/>
              <w:rPr>
                <w:rFonts w:asciiTheme="minorHAnsi" w:hAnsiTheme="minorHAnsi" w:cstheme="minorHAnsi"/>
                <w:sz w:val="18"/>
                <w:szCs w:val="18"/>
              </w:rPr>
            </w:pPr>
            <w:r w:rsidRPr="009231CD">
              <w:rPr>
                <w:rFonts w:asciiTheme="minorHAnsi" w:hAnsiTheme="minorHAnsi" w:cstheme="minorHAnsi"/>
                <w:sz w:val="18"/>
                <w:szCs w:val="18"/>
              </w:rPr>
              <w:t>po raz kolejny</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36767</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18549</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14085</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7252</w:t>
            </w:r>
          </w:p>
        </w:tc>
        <w:tc>
          <w:tcPr>
            <w:tcW w:w="88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7699</w:t>
            </w:r>
          </w:p>
        </w:tc>
        <w:tc>
          <w:tcPr>
            <w:tcW w:w="85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4661</w:t>
            </w: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101"/>
              <w:rPr>
                <w:rFonts w:asciiTheme="minorHAnsi" w:hAnsiTheme="minorHAnsi" w:cstheme="minorHAnsi"/>
                <w:sz w:val="18"/>
                <w:szCs w:val="18"/>
              </w:rPr>
            </w:pPr>
            <w:r w:rsidRPr="009231CD">
              <w:rPr>
                <w:rFonts w:asciiTheme="minorHAnsi" w:hAnsiTheme="minorHAnsi" w:cstheme="minorHAnsi"/>
                <w:sz w:val="18"/>
                <w:szCs w:val="18"/>
              </w:rPr>
              <w:t xml:space="preserve">po pracach interwencyjnych </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60</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w:t>
            </w:r>
          </w:p>
        </w:tc>
        <w:tc>
          <w:tcPr>
            <w:tcW w:w="88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w:t>
            </w:r>
          </w:p>
        </w:tc>
        <w:tc>
          <w:tcPr>
            <w:tcW w:w="85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101"/>
              <w:rPr>
                <w:rFonts w:asciiTheme="minorHAnsi" w:hAnsiTheme="minorHAnsi" w:cstheme="minorHAnsi"/>
                <w:sz w:val="18"/>
                <w:szCs w:val="18"/>
              </w:rPr>
            </w:pPr>
            <w:r w:rsidRPr="009231CD">
              <w:rPr>
                <w:rFonts w:asciiTheme="minorHAnsi" w:hAnsiTheme="minorHAnsi" w:cstheme="minorHAnsi"/>
                <w:sz w:val="18"/>
                <w:szCs w:val="18"/>
              </w:rPr>
              <w:t>po robotach publicznych</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168</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58</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88</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w:t>
            </w:r>
          </w:p>
        </w:tc>
        <w:tc>
          <w:tcPr>
            <w:tcW w:w="88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51</w:t>
            </w:r>
          </w:p>
        </w:tc>
        <w:tc>
          <w:tcPr>
            <w:tcW w:w="85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w:t>
            </w: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101"/>
              <w:rPr>
                <w:rFonts w:asciiTheme="minorHAnsi" w:hAnsiTheme="minorHAnsi" w:cstheme="minorHAnsi"/>
                <w:sz w:val="18"/>
                <w:szCs w:val="18"/>
              </w:rPr>
            </w:pPr>
            <w:r w:rsidRPr="009231CD">
              <w:rPr>
                <w:rFonts w:asciiTheme="minorHAnsi" w:hAnsiTheme="minorHAnsi" w:cstheme="minorHAnsi"/>
                <w:sz w:val="18"/>
                <w:szCs w:val="18"/>
              </w:rPr>
              <w:t>po stażu</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2553</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1798</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1086</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745</w:t>
            </w:r>
          </w:p>
        </w:tc>
        <w:tc>
          <w:tcPr>
            <w:tcW w:w="88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275</w:t>
            </w:r>
          </w:p>
        </w:tc>
        <w:tc>
          <w:tcPr>
            <w:tcW w:w="85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207</w:t>
            </w: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101"/>
              <w:rPr>
                <w:rFonts w:asciiTheme="minorHAnsi" w:hAnsiTheme="minorHAnsi" w:cstheme="minorHAnsi"/>
                <w:sz w:val="18"/>
                <w:szCs w:val="18"/>
              </w:rPr>
            </w:pPr>
            <w:r w:rsidRPr="009231CD">
              <w:rPr>
                <w:rFonts w:asciiTheme="minorHAnsi" w:hAnsiTheme="minorHAnsi" w:cstheme="minorHAnsi"/>
                <w:sz w:val="18"/>
                <w:szCs w:val="18"/>
              </w:rPr>
              <w:t>po odbyciu przygotowania zawodowego dorosłych</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8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101"/>
              <w:rPr>
                <w:rFonts w:asciiTheme="minorHAnsi" w:hAnsiTheme="minorHAnsi" w:cstheme="minorHAnsi"/>
                <w:sz w:val="18"/>
                <w:szCs w:val="18"/>
              </w:rPr>
            </w:pPr>
            <w:r w:rsidRPr="009231CD">
              <w:rPr>
                <w:rFonts w:asciiTheme="minorHAnsi" w:hAnsiTheme="minorHAnsi" w:cstheme="minorHAnsi"/>
                <w:sz w:val="18"/>
                <w:szCs w:val="18"/>
              </w:rPr>
              <w:t>po szkoleniu</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440</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146</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194</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70</w:t>
            </w:r>
          </w:p>
        </w:tc>
        <w:tc>
          <w:tcPr>
            <w:tcW w:w="880" w:type="dxa"/>
            <w:tcBorders>
              <w:bottom w:val="single" w:sz="4" w:space="0" w:color="auto"/>
            </w:tcBorders>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105</w:t>
            </w:r>
          </w:p>
        </w:tc>
        <w:tc>
          <w:tcPr>
            <w:tcW w:w="851" w:type="dxa"/>
            <w:tcBorders>
              <w:bottom w:val="single" w:sz="4" w:space="0" w:color="auto"/>
            </w:tcBorders>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31</w:t>
            </w: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101"/>
              <w:rPr>
                <w:rFonts w:asciiTheme="minorHAnsi" w:hAnsiTheme="minorHAnsi" w:cstheme="minorHAnsi"/>
                <w:sz w:val="18"/>
                <w:szCs w:val="18"/>
              </w:rPr>
            </w:pPr>
            <w:r w:rsidRPr="009231CD">
              <w:rPr>
                <w:rFonts w:asciiTheme="minorHAnsi" w:hAnsiTheme="minorHAnsi" w:cstheme="minorHAnsi"/>
                <w:sz w:val="18"/>
                <w:szCs w:val="18"/>
              </w:rPr>
              <w:t>po pracach społecznie użytecznych</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997</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440</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550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213</w:t>
            </w:r>
          </w:p>
        </w:tc>
        <w:tc>
          <w:tcPr>
            <w:tcW w:w="1731" w:type="dxa"/>
            <w:gridSpan w:val="2"/>
            <w:tcBorders>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Osoby wyłączone z ewidencji bezrobotnych w 2019 r. z powodu:</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47814</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24640</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18288</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9574</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101"/>
              <w:rPr>
                <w:rFonts w:asciiTheme="minorHAnsi" w:hAnsiTheme="minorHAnsi" w:cstheme="minorHAnsi"/>
                <w:sz w:val="18"/>
                <w:szCs w:val="18"/>
              </w:rPr>
            </w:pPr>
            <w:r w:rsidRPr="009231CD">
              <w:rPr>
                <w:rFonts w:asciiTheme="minorHAnsi" w:hAnsiTheme="minorHAnsi" w:cstheme="minorHAnsi"/>
                <w:sz w:val="18"/>
                <w:szCs w:val="18"/>
              </w:rPr>
              <w:t xml:space="preserve">podjęcia pracy, z tego: </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22292</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12144</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8751</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4823</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43"/>
              <w:rPr>
                <w:rFonts w:asciiTheme="minorHAnsi" w:hAnsiTheme="minorHAnsi" w:cstheme="minorHAnsi"/>
                <w:sz w:val="18"/>
                <w:szCs w:val="18"/>
              </w:rPr>
            </w:pPr>
            <w:r w:rsidRPr="009231CD">
              <w:rPr>
                <w:rFonts w:asciiTheme="minorHAnsi" w:hAnsiTheme="minorHAnsi" w:cstheme="minorHAnsi"/>
                <w:sz w:val="18"/>
                <w:szCs w:val="18"/>
              </w:rPr>
              <w:t xml:space="preserve">niesubsydiowanej, w tym: </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18423</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10339</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7190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4116</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384" w:firstLine="29"/>
              <w:rPr>
                <w:rFonts w:asciiTheme="minorHAnsi" w:hAnsiTheme="minorHAnsi" w:cstheme="minorHAnsi"/>
                <w:sz w:val="18"/>
                <w:szCs w:val="18"/>
              </w:rPr>
            </w:pPr>
            <w:r w:rsidRPr="009231CD">
              <w:rPr>
                <w:rFonts w:asciiTheme="minorHAnsi" w:hAnsiTheme="minorHAnsi" w:cstheme="minorHAnsi"/>
                <w:sz w:val="18"/>
                <w:szCs w:val="18"/>
              </w:rPr>
              <w:t>podjęcie działalności gospodarczej</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861</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350</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310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131</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384" w:firstLine="29"/>
              <w:rPr>
                <w:rFonts w:asciiTheme="minorHAnsi" w:hAnsiTheme="minorHAnsi" w:cstheme="minorHAnsi"/>
                <w:sz w:val="18"/>
                <w:szCs w:val="18"/>
              </w:rPr>
            </w:pPr>
            <w:r w:rsidRPr="009231CD">
              <w:rPr>
                <w:rFonts w:asciiTheme="minorHAnsi" w:hAnsiTheme="minorHAnsi" w:cstheme="minorHAnsi"/>
                <w:sz w:val="18"/>
                <w:szCs w:val="18"/>
              </w:rPr>
              <w:t>pracy sezonowej</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180</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96</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118</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65</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101"/>
              <w:rPr>
                <w:rFonts w:asciiTheme="minorHAnsi" w:hAnsiTheme="minorHAnsi" w:cstheme="minorHAnsi"/>
                <w:sz w:val="18"/>
                <w:szCs w:val="18"/>
              </w:rPr>
            </w:pPr>
            <w:r w:rsidRPr="009231CD">
              <w:rPr>
                <w:rFonts w:asciiTheme="minorHAnsi" w:hAnsiTheme="minorHAnsi" w:cstheme="minorHAnsi"/>
                <w:sz w:val="18"/>
                <w:szCs w:val="18"/>
              </w:rPr>
              <w:t>subsydiowanej, z tego w ramach:</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3869</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1805</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1561</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707</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668" w:hanging="255"/>
              <w:rPr>
                <w:rFonts w:asciiTheme="minorHAnsi" w:hAnsiTheme="minorHAnsi" w:cstheme="minorHAnsi"/>
                <w:sz w:val="18"/>
                <w:szCs w:val="18"/>
              </w:rPr>
            </w:pPr>
            <w:r w:rsidRPr="009231CD">
              <w:rPr>
                <w:rFonts w:asciiTheme="minorHAnsi" w:hAnsiTheme="minorHAnsi" w:cstheme="minorHAnsi"/>
                <w:sz w:val="18"/>
                <w:szCs w:val="18"/>
              </w:rPr>
              <w:t>prac interwencyjnych</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1048</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584</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432</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243</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668" w:hanging="255"/>
              <w:rPr>
                <w:rFonts w:asciiTheme="minorHAnsi" w:hAnsiTheme="minorHAnsi" w:cstheme="minorHAnsi"/>
                <w:sz w:val="18"/>
                <w:szCs w:val="18"/>
              </w:rPr>
            </w:pPr>
            <w:r w:rsidRPr="009231CD">
              <w:rPr>
                <w:rFonts w:asciiTheme="minorHAnsi" w:hAnsiTheme="minorHAnsi" w:cstheme="minorHAnsi"/>
                <w:sz w:val="18"/>
                <w:szCs w:val="18"/>
              </w:rPr>
              <w:t>robót publicznych</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569</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240</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114</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668" w:hanging="255"/>
              <w:rPr>
                <w:rFonts w:asciiTheme="minorHAnsi" w:hAnsiTheme="minorHAnsi" w:cstheme="minorHAnsi"/>
                <w:sz w:val="18"/>
                <w:szCs w:val="18"/>
              </w:rPr>
            </w:pPr>
            <w:r w:rsidRPr="009231CD">
              <w:rPr>
                <w:rFonts w:asciiTheme="minorHAnsi" w:hAnsiTheme="minorHAnsi" w:cstheme="minorHAnsi"/>
                <w:sz w:val="18"/>
                <w:szCs w:val="18"/>
              </w:rPr>
              <w:t>podjęcia działalności gospodarczej</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780</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356</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292</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109</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810" w:hanging="255"/>
              <w:rPr>
                <w:rFonts w:asciiTheme="minorHAnsi" w:hAnsiTheme="minorHAnsi" w:cstheme="minorHAnsi"/>
                <w:sz w:val="18"/>
                <w:szCs w:val="18"/>
              </w:rPr>
            </w:pPr>
            <w:r w:rsidRPr="009231CD">
              <w:rPr>
                <w:rFonts w:asciiTheme="minorHAnsi" w:hAnsiTheme="minorHAnsi" w:cstheme="minorHAnsi"/>
                <w:sz w:val="18"/>
                <w:szCs w:val="18"/>
              </w:rPr>
              <w:t>w tym w ramach bonu na zasiedlenie</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668" w:hanging="255"/>
              <w:rPr>
                <w:rFonts w:asciiTheme="minorHAnsi" w:hAnsiTheme="minorHAnsi" w:cstheme="minorHAnsi"/>
                <w:sz w:val="18"/>
                <w:szCs w:val="18"/>
              </w:rPr>
            </w:pPr>
            <w:r w:rsidRPr="009231CD">
              <w:rPr>
                <w:rFonts w:asciiTheme="minorHAnsi" w:hAnsiTheme="minorHAnsi" w:cstheme="minorHAnsi"/>
                <w:sz w:val="18"/>
                <w:szCs w:val="18"/>
              </w:rPr>
              <w:t>podjęcia pracy w ramach refundacji kosztów zatrudnienia bezrobotnego</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701</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249</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261</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93</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668" w:hanging="255"/>
              <w:rPr>
                <w:rFonts w:asciiTheme="minorHAnsi" w:hAnsiTheme="minorHAnsi" w:cstheme="minorHAnsi"/>
                <w:sz w:val="18"/>
                <w:szCs w:val="18"/>
              </w:rPr>
            </w:pPr>
            <w:r w:rsidRPr="009231CD">
              <w:rPr>
                <w:rFonts w:asciiTheme="minorHAnsi" w:hAnsiTheme="minorHAnsi" w:cstheme="minorHAnsi"/>
                <w:sz w:val="18"/>
                <w:szCs w:val="18"/>
              </w:rPr>
              <w:t>podjęcia pracy poza miejscem zamieszkania w ramach bonu na zasiedlenie</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257</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131</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82</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40</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639"/>
              <w:rPr>
                <w:rFonts w:asciiTheme="minorHAnsi" w:hAnsiTheme="minorHAnsi" w:cstheme="minorHAnsi"/>
                <w:sz w:val="18"/>
                <w:szCs w:val="18"/>
              </w:rPr>
            </w:pPr>
            <w:r w:rsidRPr="009231CD">
              <w:rPr>
                <w:rFonts w:asciiTheme="minorHAnsi" w:hAnsiTheme="minorHAnsi" w:cstheme="minorHAnsi"/>
                <w:sz w:val="18"/>
                <w:szCs w:val="18"/>
              </w:rPr>
              <w:t>podjęcia pracy w ramach bonu zatrudnieniowego</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639"/>
              <w:rPr>
                <w:rFonts w:asciiTheme="minorHAnsi" w:hAnsiTheme="minorHAnsi" w:cstheme="minorHAnsi"/>
                <w:sz w:val="18"/>
                <w:szCs w:val="18"/>
              </w:rPr>
            </w:pPr>
            <w:r w:rsidRPr="009231CD">
              <w:rPr>
                <w:rFonts w:asciiTheme="minorHAnsi" w:hAnsiTheme="minorHAnsi" w:cstheme="minorHAnsi"/>
                <w:sz w:val="18"/>
                <w:szCs w:val="18"/>
              </w:rPr>
              <w:t>podjęcia pracy w ramach świadczenia aktywizacyjnego</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639"/>
              <w:rPr>
                <w:rFonts w:asciiTheme="minorHAnsi" w:hAnsiTheme="minorHAnsi" w:cstheme="minorHAnsi"/>
                <w:sz w:val="18"/>
                <w:szCs w:val="18"/>
              </w:rPr>
            </w:pPr>
            <w:r w:rsidRPr="009231CD">
              <w:rPr>
                <w:rFonts w:asciiTheme="minorHAnsi" w:hAnsiTheme="minorHAnsi" w:cstheme="minorHAnsi"/>
                <w:sz w:val="18"/>
                <w:szCs w:val="18"/>
              </w:rPr>
              <w:t>podjęcia pracy w ramach grantu na telepracę</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639"/>
              <w:rPr>
                <w:rFonts w:asciiTheme="minorHAnsi" w:hAnsiTheme="minorHAnsi" w:cstheme="minorHAnsi"/>
                <w:sz w:val="18"/>
                <w:szCs w:val="18"/>
              </w:rPr>
            </w:pPr>
            <w:r w:rsidRPr="009231CD">
              <w:rPr>
                <w:rFonts w:asciiTheme="minorHAnsi" w:hAnsiTheme="minorHAnsi" w:cstheme="minorHAnsi"/>
                <w:sz w:val="18"/>
                <w:szCs w:val="18"/>
              </w:rPr>
              <w:t>podjęcia pracy w ramach refundacji składek na ubezpieczenia społeczne</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639"/>
              <w:rPr>
                <w:rFonts w:asciiTheme="minorHAnsi" w:hAnsiTheme="minorHAnsi" w:cstheme="minorHAnsi"/>
                <w:sz w:val="18"/>
                <w:szCs w:val="18"/>
              </w:rPr>
            </w:pPr>
            <w:r w:rsidRPr="009231CD">
              <w:rPr>
                <w:rFonts w:asciiTheme="minorHAnsi" w:hAnsiTheme="minorHAnsi" w:cstheme="minorHAnsi"/>
                <w:sz w:val="18"/>
                <w:szCs w:val="18"/>
              </w:rPr>
              <w:t>podjęcia pracy w ramach dofinansowania wynagrodzenia za zatrudnienie skierowanego bezrobotnego powyżej 50 roku życia</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59</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639"/>
              <w:rPr>
                <w:rFonts w:asciiTheme="minorHAnsi" w:hAnsiTheme="minorHAnsi" w:cstheme="minorHAnsi"/>
                <w:sz w:val="18"/>
                <w:szCs w:val="18"/>
              </w:rPr>
            </w:pPr>
            <w:r w:rsidRPr="009231CD">
              <w:rPr>
                <w:rFonts w:asciiTheme="minorHAnsi" w:hAnsiTheme="minorHAnsi" w:cstheme="minorHAnsi"/>
                <w:sz w:val="18"/>
                <w:szCs w:val="18"/>
              </w:rPr>
              <w:t>inne</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455</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226</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194</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103</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lastRenderedPageBreak/>
              <w:t>rozpoczęcia szkolenia</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434</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143</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65</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firstLine="596"/>
              <w:rPr>
                <w:rFonts w:asciiTheme="minorHAnsi" w:hAnsiTheme="minorHAnsi" w:cstheme="minorHAnsi"/>
                <w:sz w:val="18"/>
                <w:szCs w:val="18"/>
              </w:rPr>
            </w:pPr>
            <w:r w:rsidRPr="009231CD">
              <w:rPr>
                <w:rFonts w:asciiTheme="minorHAnsi" w:hAnsiTheme="minorHAnsi" w:cstheme="minorHAnsi"/>
                <w:sz w:val="18"/>
                <w:szCs w:val="18"/>
              </w:rPr>
              <w:t>w tym w ramach bonu szkoleniowego</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101</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41</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rozpoczęcia stażu</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2878</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2004</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1235</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839</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firstLine="596"/>
              <w:rPr>
                <w:rFonts w:asciiTheme="minorHAnsi" w:hAnsiTheme="minorHAnsi" w:cstheme="minorHAnsi"/>
                <w:sz w:val="18"/>
                <w:szCs w:val="18"/>
              </w:rPr>
            </w:pPr>
            <w:r w:rsidRPr="009231CD">
              <w:rPr>
                <w:rFonts w:asciiTheme="minorHAnsi" w:hAnsiTheme="minorHAnsi" w:cstheme="minorHAnsi"/>
                <w:sz w:val="18"/>
                <w:szCs w:val="18"/>
              </w:rPr>
              <w:t>w tym w ramach bonu stażowego</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rozpoczęcia przygotowania zawodowego dorosłych</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rozpoczęcia prac społecznie użytecznych</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1133</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497</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620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239</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firstLine="596"/>
              <w:rPr>
                <w:rFonts w:asciiTheme="minorHAnsi" w:hAnsiTheme="minorHAnsi" w:cstheme="minorHAnsi"/>
                <w:sz w:val="18"/>
                <w:szCs w:val="18"/>
              </w:rPr>
            </w:pPr>
            <w:r w:rsidRPr="009231CD">
              <w:rPr>
                <w:rFonts w:asciiTheme="minorHAnsi" w:hAnsiTheme="minorHAnsi" w:cstheme="minorHAnsi"/>
                <w:sz w:val="18"/>
                <w:szCs w:val="18"/>
              </w:rPr>
              <w:t>w tym w ramach PAI</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skierowania do agencji zatrudnienia w ramach zlecenia działań aktywizacyjnych</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 xml:space="preserve">odmowy bez uzasadnionej przyczyny przyjęcia propozycji odpowiedniej pracy lub innej formy pomocy, </w:t>
            </w:r>
          </w:p>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w tym w ramach PAI</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1688</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841</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531</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247</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odmowy ustalenia profilu pomocy</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niepotwierdzenia gotowości do pracy</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10933</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4196</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3881</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1552</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dobrowolnej rezygnacji ze statusu bezrobotnego</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4802</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3073</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1650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1112</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podjęcia nauki</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60</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33</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osiągnięcia wieku emerytalnego</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592</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296</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236</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113</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nabycia praw emerytalnych lub rentowych</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242</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98</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95</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33</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nabycia praw do świadczenia przedemerytalnego</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292</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158</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87</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innych</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2462</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1156</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988</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495</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 xml:space="preserve">Bezrobotni wg stanu w końcu 2019 r. </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18498</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10893</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8448</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5057</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firstLine="214"/>
              <w:rPr>
                <w:rFonts w:asciiTheme="minorHAnsi" w:hAnsiTheme="minorHAnsi" w:cstheme="minorHAnsi"/>
                <w:sz w:val="18"/>
                <w:szCs w:val="18"/>
              </w:rPr>
            </w:pPr>
            <w:r w:rsidRPr="009231CD">
              <w:rPr>
                <w:rFonts w:asciiTheme="minorHAnsi" w:hAnsiTheme="minorHAnsi" w:cstheme="minorHAnsi"/>
                <w:sz w:val="18"/>
                <w:szCs w:val="18"/>
              </w:rPr>
              <w:t>w tym zarejestrowani po raz pierwszy</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2674</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1750</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1251</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830</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bl>
    <w:p w:rsidR="0038698A" w:rsidRPr="009231CD" w:rsidRDefault="0038698A"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r w:rsidRPr="009231CD">
        <w:rPr>
          <w:rFonts w:asciiTheme="minorHAnsi" w:hAnsiTheme="minorHAnsi" w:cstheme="minorHAnsi"/>
          <w:b/>
          <w:sz w:val="18"/>
          <w:szCs w:val="18"/>
        </w:rPr>
        <w:lastRenderedPageBreak/>
        <w:t>Tablica 3. BILANS WYBRANYCH KATEGORII BEZROBOTNYCH BĘDĄCYCH W SZCZEGÓLNEJ SYTUACJI NA RYNKU PRACY</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768"/>
        <w:gridCol w:w="769"/>
        <w:gridCol w:w="768"/>
        <w:gridCol w:w="769"/>
        <w:gridCol w:w="769"/>
        <w:gridCol w:w="768"/>
        <w:gridCol w:w="769"/>
        <w:gridCol w:w="769"/>
      </w:tblGrid>
      <w:tr w:rsidR="0038698A" w:rsidRPr="009231CD" w:rsidTr="00175D40">
        <w:trPr>
          <w:trHeight w:val="227"/>
          <w:jc w:val="center"/>
        </w:trPr>
        <w:tc>
          <w:tcPr>
            <w:tcW w:w="4106" w:type="dxa"/>
            <w:vMerge w:val="restart"/>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Wyszczególnienie</w:t>
            </w:r>
          </w:p>
        </w:tc>
        <w:tc>
          <w:tcPr>
            <w:tcW w:w="1537" w:type="dxa"/>
            <w:gridSpan w:val="2"/>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Do 30 roku życia</w:t>
            </w:r>
          </w:p>
        </w:tc>
        <w:tc>
          <w:tcPr>
            <w:tcW w:w="1537" w:type="dxa"/>
            <w:gridSpan w:val="2"/>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 tym do 25 roku życia</w:t>
            </w:r>
          </w:p>
        </w:tc>
        <w:tc>
          <w:tcPr>
            <w:tcW w:w="1537" w:type="dxa"/>
            <w:gridSpan w:val="2"/>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Powyżej 50 roku życia</w:t>
            </w:r>
          </w:p>
        </w:tc>
        <w:tc>
          <w:tcPr>
            <w:tcW w:w="1538" w:type="dxa"/>
            <w:gridSpan w:val="2"/>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Długotrwale bezrobotni</w:t>
            </w:r>
          </w:p>
        </w:tc>
      </w:tr>
      <w:tr w:rsidR="0038698A" w:rsidRPr="009231CD" w:rsidTr="00175D40">
        <w:trPr>
          <w:trHeight w:val="227"/>
          <w:jc w:val="center"/>
        </w:trPr>
        <w:tc>
          <w:tcPr>
            <w:tcW w:w="4106" w:type="dxa"/>
            <w:vMerge/>
            <w:vAlign w:val="center"/>
          </w:tcPr>
          <w:p w:rsidR="0038698A" w:rsidRPr="009231CD" w:rsidRDefault="0038698A" w:rsidP="00175D40">
            <w:pPr>
              <w:jc w:val="center"/>
              <w:rPr>
                <w:rFonts w:asciiTheme="minorHAnsi" w:hAnsiTheme="minorHAnsi" w:cstheme="minorHAnsi"/>
                <w:sz w:val="18"/>
                <w:szCs w:val="18"/>
              </w:rPr>
            </w:pPr>
          </w:p>
        </w:tc>
        <w:tc>
          <w:tcPr>
            <w:tcW w:w="768"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769"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c>
          <w:tcPr>
            <w:tcW w:w="768"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769"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c>
          <w:tcPr>
            <w:tcW w:w="769"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768"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c>
          <w:tcPr>
            <w:tcW w:w="769"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769"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Bezrobotni wg stanu w końcu roku 2018</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5.523</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4.011</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2.606</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1.822</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6.380</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2.354</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10.063</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6.437</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Bezrobotni zarejestrowani w 2019 r.:</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15980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8701</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9115</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4796</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8840</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3334</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9139</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5736</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firstLine="213"/>
              <w:rPr>
                <w:rFonts w:asciiTheme="minorHAnsi" w:hAnsiTheme="minorHAnsi" w:cstheme="minorHAnsi"/>
                <w:sz w:val="18"/>
                <w:szCs w:val="18"/>
              </w:rPr>
            </w:pPr>
            <w:r w:rsidRPr="009231CD">
              <w:rPr>
                <w:rFonts w:asciiTheme="minorHAnsi" w:hAnsiTheme="minorHAnsi" w:cstheme="minorHAnsi"/>
                <w:sz w:val="18"/>
                <w:szCs w:val="18"/>
              </w:rPr>
              <w:t>po raz pierwszy</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5199</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2785</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4028</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2068</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615</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236</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firstLine="213"/>
              <w:rPr>
                <w:rFonts w:asciiTheme="minorHAnsi" w:hAnsiTheme="minorHAnsi" w:cstheme="minorHAnsi"/>
                <w:sz w:val="18"/>
                <w:szCs w:val="18"/>
              </w:rPr>
            </w:pPr>
            <w:r w:rsidRPr="009231CD">
              <w:rPr>
                <w:rFonts w:asciiTheme="minorHAnsi" w:hAnsiTheme="minorHAnsi" w:cstheme="minorHAnsi"/>
                <w:sz w:val="18"/>
                <w:szCs w:val="18"/>
              </w:rPr>
              <w:t>po raz kolejny</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10781</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5916</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5087</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2728</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8225</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3098</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9139</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5736</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firstLine="213"/>
              <w:rPr>
                <w:rFonts w:asciiTheme="minorHAnsi" w:hAnsiTheme="minorHAnsi" w:cstheme="minorHAnsi"/>
                <w:sz w:val="18"/>
                <w:szCs w:val="18"/>
              </w:rPr>
            </w:pPr>
            <w:r w:rsidRPr="009231CD">
              <w:rPr>
                <w:rFonts w:asciiTheme="minorHAnsi" w:hAnsiTheme="minorHAnsi" w:cstheme="minorHAnsi"/>
                <w:sz w:val="18"/>
                <w:szCs w:val="18"/>
              </w:rPr>
              <w:t xml:space="preserve">po pracach interwencyjnych </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firstLine="213"/>
              <w:rPr>
                <w:rFonts w:asciiTheme="minorHAnsi" w:hAnsiTheme="minorHAnsi" w:cstheme="minorHAnsi"/>
                <w:sz w:val="18"/>
                <w:szCs w:val="18"/>
              </w:rPr>
            </w:pPr>
            <w:r w:rsidRPr="009231CD">
              <w:rPr>
                <w:rFonts w:asciiTheme="minorHAnsi" w:hAnsiTheme="minorHAnsi" w:cstheme="minorHAnsi"/>
                <w:sz w:val="18"/>
                <w:szCs w:val="18"/>
              </w:rPr>
              <w:t>po robotach publicznych</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92</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firstLine="213"/>
              <w:rPr>
                <w:rFonts w:asciiTheme="minorHAnsi" w:hAnsiTheme="minorHAnsi" w:cstheme="minorHAnsi"/>
                <w:sz w:val="18"/>
                <w:szCs w:val="18"/>
              </w:rPr>
            </w:pPr>
            <w:r w:rsidRPr="009231CD">
              <w:rPr>
                <w:rFonts w:asciiTheme="minorHAnsi" w:hAnsiTheme="minorHAnsi" w:cstheme="minorHAnsi"/>
                <w:sz w:val="18"/>
                <w:szCs w:val="18"/>
              </w:rPr>
              <w:t>po stażu</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1402</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960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876</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583</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184</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107</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376</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296</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left="213"/>
              <w:rPr>
                <w:rFonts w:asciiTheme="minorHAnsi" w:hAnsiTheme="minorHAnsi" w:cstheme="minorHAnsi"/>
                <w:sz w:val="18"/>
                <w:szCs w:val="18"/>
              </w:rPr>
            </w:pPr>
            <w:r w:rsidRPr="009231CD">
              <w:rPr>
                <w:rFonts w:asciiTheme="minorHAnsi" w:hAnsiTheme="minorHAnsi" w:cstheme="minorHAnsi"/>
                <w:sz w:val="18"/>
                <w:szCs w:val="18"/>
              </w:rPr>
              <w:t>po odbyciu przygotowania zawodowego dorosłych</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firstLine="213"/>
              <w:rPr>
                <w:rFonts w:asciiTheme="minorHAnsi" w:hAnsiTheme="minorHAnsi" w:cstheme="minorHAnsi"/>
                <w:sz w:val="18"/>
                <w:szCs w:val="18"/>
              </w:rPr>
            </w:pPr>
            <w:r w:rsidRPr="009231CD">
              <w:rPr>
                <w:rFonts w:asciiTheme="minorHAnsi" w:hAnsiTheme="minorHAnsi" w:cstheme="minorHAnsi"/>
                <w:sz w:val="18"/>
                <w:szCs w:val="18"/>
              </w:rPr>
              <w:t>po szkoleniu</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212</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61</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108</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59</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firstLine="213"/>
              <w:rPr>
                <w:rFonts w:asciiTheme="minorHAnsi" w:hAnsiTheme="minorHAnsi" w:cstheme="minorHAnsi"/>
                <w:sz w:val="18"/>
                <w:szCs w:val="18"/>
              </w:rPr>
            </w:pPr>
            <w:r w:rsidRPr="009231CD">
              <w:rPr>
                <w:rFonts w:asciiTheme="minorHAnsi" w:hAnsiTheme="minorHAnsi" w:cstheme="minorHAnsi"/>
                <w:sz w:val="18"/>
                <w:szCs w:val="18"/>
              </w:rPr>
              <w:t>po pracach społecznie użytecznych</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577</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147</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794</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349</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 xml:space="preserve">Osoby wyłączone z ewidencji bezrobotnych w 2019 r. </w:t>
            </w:r>
            <w:r w:rsidRPr="009231CD">
              <w:rPr>
                <w:rFonts w:asciiTheme="minorHAnsi" w:hAnsiTheme="minorHAnsi" w:cstheme="minorHAnsi"/>
                <w:sz w:val="18"/>
                <w:szCs w:val="18"/>
              </w:rPr>
              <w:br/>
              <w:t>z powodu:</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16352</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8990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9072</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4802</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9944</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3741</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11428</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7170</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 xml:space="preserve">podjęcia pracy, z tego: </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7738</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4270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4081</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2160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4009</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1629</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3753</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2472</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firstLine="355"/>
              <w:rPr>
                <w:rFonts w:asciiTheme="minorHAnsi" w:hAnsiTheme="minorHAnsi" w:cstheme="minorHAnsi"/>
                <w:sz w:val="18"/>
                <w:szCs w:val="18"/>
              </w:rPr>
            </w:pPr>
            <w:r w:rsidRPr="009231CD">
              <w:rPr>
                <w:rFonts w:asciiTheme="minorHAnsi" w:hAnsiTheme="minorHAnsi" w:cstheme="minorHAnsi"/>
                <w:sz w:val="18"/>
                <w:szCs w:val="18"/>
              </w:rPr>
              <w:t xml:space="preserve">niesubsydiowanej, w tym: </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6145</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3492</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3323</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1814</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3278</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1422</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3202</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2173</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firstLine="639"/>
              <w:rPr>
                <w:rFonts w:asciiTheme="minorHAnsi" w:hAnsiTheme="minorHAnsi" w:cstheme="minorHAnsi"/>
                <w:sz w:val="18"/>
                <w:szCs w:val="18"/>
              </w:rPr>
            </w:pPr>
            <w:r w:rsidRPr="009231CD">
              <w:rPr>
                <w:rFonts w:asciiTheme="minorHAnsi" w:hAnsiTheme="minorHAnsi" w:cstheme="minorHAnsi"/>
                <w:sz w:val="18"/>
                <w:szCs w:val="18"/>
              </w:rPr>
              <w:t>podjęcie działalności gospodarczej</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191</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69</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72</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134</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42</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187</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101</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firstLine="639"/>
              <w:rPr>
                <w:rFonts w:asciiTheme="minorHAnsi" w:hAnsiTheme="minorHAnsi" w:cstheme="minorHAnsi"/>
                <w:sz w:val="18"/>
                <w:szCs w:val="18"/>
              </w:rPr>
            </w:pPr>
            <w:r w:rsidRPr="009231CD">
              <w:rPr>
                <w:rFonts w:asciiTheme="minorHAnsi" w:hAnsiTheme="minorHAnsi" w:cstheme="minorHAnsi"/>
                <w:sz w:val="18"/>
                <w:szCs w:val="18"/>
              </w:rPr>
              <w:t>pracy sezonowej</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56</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firstLine="355"/>
              <w:rPr>
                <w:rFonts w:asciiTheme="minorHAnsi" w:hAnsiTheme="minorHAnsi" w:cstheme="minorHAnsi"/>
                <w:sz w:val="18"/>
                <w:szCs w:val="18"/>
              </w:rPr>
            </w:pPr>
            <w:r w:rsidRPr="009231CD">
              <w:rPr>
                <w:rFonts w:asciiTheme="minorHAnsi" w:hAnsiTheme="minorHAnsi" w:cstheme="minorHAnsi"/>
                <w:sz w:val="18"/>
                <w:szCs w:val="18"/>
              </w:rPr>
              <w:t>subsydiowanej, z tego w ramach:</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1593</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778</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758</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346</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731</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207</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551</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299</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firstLine="639"/>
              <w:rPr>
                <w:rFonts w:asciiTheme="minorHAnsi" w:hAnsiTheme="minorHAnsi" w:cstheme="minorHAnsi"/>
                <w:sz w:val="18"/>
                <w:szCs w:val="18"/>
              </w:rPr>
            </w:pPr>
            <w:r w:rsidRPr="009231CD">
              <w:rPr>
                <w:rFonts w:asciiTheme="minorHAnsi" w:hAnsiTheme="minorHAnsi" w:cstheme="minorHAnsi"/>
                <w:sz w:val="18"/>
                <w:szCs w:val="18"/>
              </w:rPr>
              <w:t>prac interwencyjnych</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386</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193</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99</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170</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142</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92</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firstLine="639"/>
              <w:rPr>
                <w:rFonts w:asciiTheme="minorHAnsi" w:hAnsiTheme="minorHAnsi" w:cstheme="minorHAnsi"/>
                <w:sz w:val="18"/>
                <w:szCs w:val="18"/>
              </w:rPr>
            </w:pPr>
            <w:r w:rsidRPr="009231CD">
              <w:rPr>
                <w:rFonts w:asciiTheme="minorHAnsi" w:hAnsiTheme="minorHAnsi" w:cstheme="minorHAnsi"/>
                <w:sz w:val="18"/>
                <w:szCs w:val="18"/>
              </w:rPr>
              <w:t>robót publicznych</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77</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277</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65</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158</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72</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firstLine="639"/>
              <w:rPr>
                <w:rFonts w:asciiTheme="minorHAnsi" w:hAnsiTheme="minorHAnsi" w:cstheme="minorHAnsi"/>
                <w:sz w:val="18"/>
                <w:szCs w:val="18"/>
              </w:rPr>
            </w:pPr>
            <w:r w:rsidRPr="009231CD">
              <w:rPr>
                <w:rFonts w:asciiTheme="minorHAnsi" w:hAnsiTheme="minorHAnsi" w:cstheme="minorHAnsi"/>
                <w:sz w:val="18"/>
                <w:szCs w:val="18"/>
              </w:rPr>
              <w:t>podjęcia działalności gospodarczej</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357</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173</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121</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59</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43</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87</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52</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firstLine="810"/>
              <w:rPr>
                <w:rFonts w:asciiTheme="minorHAnsi" w:hAnsiTheme="minorHAnsi" w:cstheme="minorHAnsi"/>
                <w:sz w:val="18"/>
                <w:szCs w:val="18"/>
              </w:rPr>
            </w:pPr>
            <w:r w:rsidRPr="009231CD">
              <w:rPr>
                <w:rFonts w:asciiTheme="minorHAnsi" w:hAnsiTheme="minorHAnsi" w:cstheme="minorHAnsi"/>
                <w:sz w:val="18"/>
                <w:szCs w:val="18"/>
              </w:rPr>
              <w:t>w tym w ramach bonu na zasiedlenie</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left="639"/>
              <w:rPr>
                <w:rFonts w:asciiTheme="minorHAnsi" w:hAnsiTheme="minorHAnsi" w:cstheme="minorHAnsi"/>
                <w:sz w:val="18"/>
                <w:szCs w:val="18"/>
              </w:rPr>
            </w:pPr>
            <w:r w:rsidRPr="009231CD">
              <w:rPr>
                <w:rFonts w:asciiTheme="minorHAnsi" w:hAnsiTheme="minorHAnsi" w:cstheme="minorHAnsi"/>
                <w:sz w:val="18"/>
                <w:szCs w:val="18"/>
              </w:rPr>
              <w:t>podjęcia pracy w ramach refundacji kosztów zatrudnienia bezrobotnego</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271</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147</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88</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63</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left="639"/>
              <w:rPr>
                <w:rFonts w:asciiTheme="minorHAnsi" w:hAnsiTheme="minorHAnsi" w:cstheme="minorHAnsi"/>
                <w:sz w:val="18"/>
                <w:szCs w:val="18"/>
              </w:rPr>
            </w:pPr>
            <w:r w:rsidRPr="009231CD">
              <w:rPr>
                <w:rFonts w:asciiTheme="minorHAnsi" w:hAnsiTheme="minorHAnsi" w:cstheme="minorHAnsi"/>
                <w:sz w:val="18"/>
                <w:szCs w:val="18"/>
              </w:rPr>
              <w:t>podjęcia pracy poza miejscem zamieszkania w ramach bonu na zasiedlenie</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254</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131</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109</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54</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left="639"/>
              <w:rPr>
                <w:rFonts w:asciiTheme="minorHAnsi" w:hAnsiTheme="minorHAnsi" w:cstheme="minorHAnsi"/>
                <w:sz w:val="18"/>
                <w:szCs w:val="18"/>
              </w:rPr>
            </w:pPr>
            <w:r w:rsidRPr="009231CD">
              <w:rPr>
                <w:rFonts w:asciiTheme="minorHAnsi" w:hAnsiTheme="minorHAnsi" w:cstheme="minorHAnsi"/>
                <w:sz w:val="18"/>
                <w:szCs w:val="18"/>
              </w:rPr>
              <w:t>podjęcia pracy w ramach bonu zatrudnieniowego</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639"/>
              <w:rPr>
                <w:rFonts w:asciiTheme="minorHAnsi" w:hAnsiTheme="minorHAnsi" w:cstheme="minorHAnsi"/>
                <w:sz w:val="18"/>
                <w:szCs w:val="18"/>
              </w:rPr>
            </w:pPr>
            <w:r w:rsidRPr="009231CD">
              <w:rPr>
                <w:rFonts w:asciiTheme="minorHAnsi" w:hAnsiTheme="minorHAnsi" w:cstheme="minorHAnsi"/>
                <w:sz w:val="18"/>
                <w:szCs w:val="18"/>
              </w:rPr>
              <w:t>podjęcia pracy w ramach świadczenia aktywizacyjnego</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639"/>
              <w:rPr>
                <w:rFonts w:asciiTheme="minorHAnsi" w:hAnsiTheme="minorHAnsi" w:cstheme="minorHAnsi"/>
                <w:sz w:val="18"/>
                <w:szCs w:val="18"/>
              </w:rPr>
            </w:pPr>
            <w:r w:rsidRPr="009231CD">
              <w:rPr>
                <w:rFonts w:asciiTheme="minorHAnsi" w:hAnsiTheme="minorHAnsi" w:cstheme="minorHAnsi"/>
                <w:sz w:val="18"/>
                <w:szCs w:val="18"/>
              </w:rPr>
              <w:t>podjęcia pracy w ramach grantu na telepracę</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639"/>
              <w:rPr>
                <w:rFonts w:asciiTheme="minorHAnsi" w:hAnsiTheme="minorHAnsi" w:cstheme="minorHAnsi"/>
                <w:sz w:val="18"/>
                <w:szCs w:val="18"/>
              </w:rPr>
            </w:pPr>
            <w:r w:rsidRPr="009231CD">
              <w:rPr>
                <w:rFonts w:asciiTheme="minorHAnsi" w:hAnsiTheme="minorHAnsi" w:cstheme="minorHAnsi"/>
                <w:sz w:val="18"/>
                <w:szCs w:val="18"/>
              </w:rPr>
              <w:t>podjęcia pracy w ramach refundacji składek na ubezpieczenia społeczne</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639"/>
              <w:rPr>
                <w:rFonts w:asciiTheme="minorHAnsi" w:hAnsiTheme="minorHAnsi" w:cstheme="minorHAnsi"/>
                <w:sz w:val="18"/>
                <w:szCs w:val="18"/>
              </w:rPr>
            </w:pPr>
            <w:r w:rsidRPr="009231CD">
              <w:rPr>
                <w:rFonts w:asciiTheme="minorHAnsi" w:hAnsiTheme="minorHAnsi" w:cstheme="minorHAnsi"/>
                <w:sz w:val="18"/>
                <w:szCs w:val="18"/>
              </w:rPr>
              <w:t xml:space="preserve">podjęcia pracy w ramach dofinansowania wynagrodzenia za zatrudnienie </w:t>
            </w:r>
            <w:r w:rsidRPr="009231CD">
              <w:rPr>
                <w:rFonts w:asciiTheme="minorHAnsi" w:hAnsiTheme="minorHAnsi" w:cstheme="minorHAnsi"/>
                <w:sz w:val="18"/>
                <w:szCs w:val="18"/>
              </w:rPr>
              <w:lastRenderedPageBreak/>
              <w:t>skierowanego bezrobotnego powyżej 50 roku życia</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lastRenderedPageBreak/>
              <w:t xml:space="preserve">x      </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59</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firstLine="639"/>
              <w:rPr>
                <w:rFonts w:asciiTheme="minorHAnsi" w:hAnsiTheme="minorHAnsi" w:cstheme="minorHAnsi"/>
                <w:sz w:val="18"/>
                <w:szCs w:val="18"/>
              </w:rPr>
            </w:pPr>
            <w:r w:rsidRPr="009231CD">
              <w:rPr>
                <w:rFonts w:asciiTheme="minorHAnsi" w:hAnsiTheme="minorHAnsi" w:cstheme="minorHAnsi"/>
                <w:sz w:val="18"/>
                <w:szCs w:val="18"/>
              </w:rPr>
              <w:t>inne</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248</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104</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152</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61</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94</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42</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84</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50</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rozpoczęcia szkolenia</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214</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62</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109</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33</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55</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33</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firstLine="737"/>
              <w:rPr>
                <w:rFonts w:asciiTheme="minorHAnsi" w:hAnsiTheme="minorHAnsi" w:cstheme="minorHAnsi"/>
                <w:sz w:val="18"/>
                <w:szCs w:val="18"/>
              </w:rPr>
            </w:pPr>
            <w:r w:rsidRPr="009231CD">
              <w:rPr>
                <w:rFonts w:asciiTheme="minorHAnsi" w:hAnsiTheme="minorHAnsi" w:cstheme="minorHAnsi"/>
                <w:sz w:val="18"/>
                <w:szCs w:val="18"/>
              </w:rPr>
              <w:t>w tym w ramach bonu szkoleniowego</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101</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54</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rozpoczęcia stażu</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1628</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1110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1042</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696</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185</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94</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476</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382</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firstLine="737"/>
              <w:rPr>
                <w:rFonts w:asciiTheme="minorHAnsi" w:hAnsiTheme="minorHAnsi" w:cstheme="minorHAnsi"/>
                <w:sz w:val="18"/>
                <w:szCs w:val="18"/>
              </w:rPr>
            </w:pPr>
            <w:r w:rsidRPr="009231CD">
              <w:rPr>
                <w:rFonts w:asciiTheme="minorHAnsi" w:hAnsiTheme="minorHAnsi" w:cstheme="minorHAnsi"/>
                <w:sz w:val="18"/>
                <w:szCs w:val="18"/>
              </w:rPr>
              <w:t>w tym w ramach bonu stażowego</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rozpoczęcia przygotowania zawodowego dorosłych</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rozpoczęcia prac społecznie użytecznych</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41</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33</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637</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157</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828</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355</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firstLine="737"/>
              <w:rPr>
                <w:rFonts w:asciiTheme="minorHAnsi" w:hAnsiTheme="minorHAnsi" w:cstheme="minorHAnsi"/>
                <w:sz w:val="18"/>
                <w:szCs w:val="18"/>
              </w:rPr>
            </w:pPr>
            <w:r w:rsidRPr="009231CD">
              <w:rPr>
                <w:rFonts w:asciiTheme="minorHAnsi" w:hAnsiTheme="minorHAnsi" w:cstheme="minorHAnsi"/>
                <w:sz w:val="18"/>
                <w:szCs w:val="18"/>
              </w:rPr>
              <w:t>w tym w ramach PAI</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skierowania do agencji zatrudnienia w ramach zlecenia działań aktywizacyjnych</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odmowy bez uzasadnionej przyczyny przyjęcia propozycji odpowiedniej pracy lub innej formy pomocy, w tym w ramach PAI</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571</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312</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351</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177</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277</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82</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524</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327</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odmowy ustalenia profilu pomocy</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niepotwierdzenia gotowości do pracy</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4098</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1866</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2400</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1053</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1800</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398</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2515</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1472</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dobrowolnej rezygnacji ze statusu bezrobotnego</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1435</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963</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738</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483</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1017</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576</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1926</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1465</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podjęcia nauki</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52</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osiągnięcia wieku emerytalnego</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592</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296</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351</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159</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nabycia praw emerytalnych lub rentowych</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182</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65</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62</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nabycia praw do świadczenia przedemerytalnego</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292</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158</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innych</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562</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343</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281</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174</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920</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281</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935</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478</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 xml:space="preserve">Bezrobotni którzy w 2019 r. utracili status osoby będącej </w:t>
            </w:r>
            <w:r w:rsidRPr="009231CD">
              <w:rPr>
                <w:rFonts w:asciiTheme="minorHAnsi" w:hAnsiTheme="minorHAnsi" w:cstheme="minorHAnsi"/>
                <w:sz w:val="18"/>
                <w:szCs w:val="18"/>
              </w:rPr>
              <w:br/>
              <w:t xml:space="preserve">w szczególnej sytuacji na rynku pracy </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463</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364</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444</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326</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 xml:space="preserve">Bezrobotni wg stanu w końcu 2019 r. </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4688</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3358</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2205</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1490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5276</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1947</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7774</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5003</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firstLine="214"/>
              <w:rPr>
                <w:rFonts w:asciiTheme="minorHAnsi" w:hAnsiTheme="minorHAnsi" w:cstheme="minorHAnsi"/>
                <w:sz w:val="18"/>
                <w:szCs w:val="18"/>
              </w:rPr>
            </w:pPr>
            <w:r w:rsidRPr="009231CD">
              <w:rPr>
                <w:rFonts w:asciiTheme="minorHAnsi" w:hAnsiTheme="minorHAnsi" w:cstheme="minorHAnsi"/>
                <w:sz w:val="18"/>
                <w:szCs w:val="18"/>
              </w:rPr>
              <w:t>w tym zarejestrowani po raz pierwszy</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1527</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1080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1055</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715</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474</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201</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728</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572</w:t>
            </w:r>
          </w:p>
        </w:tc>
      </w:tr>
    </w:tbl>
    <w:p w:rsidR="0038698A" w:rsidRPr="009231CD" w:rsidRDefault="0038698A"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r w:rsidRPr="009231CD">
        <w:rPr>
          <w:rFonts w:asciiTheme="minorHAnsi" w:hAnsiTheme="minorHAnsi" w:cstheme="minorHAnsi"/>
          <w:b/>
          <w:sz w:val="18"/>
          <w:szCs w:val="18"/>
        </w:rPr>
        <w:lastRenderedPageBreak/>
        <w:t>Tablica 4. AKTYWNE FORMY PRZECIWDZIAŁANIA BEZROBOCIU</w:t>
      </w:r>
    </w:p>
    <w:p w:rsidR="0038698A" w:rsidRPr="009231CD" w:rsidRDefault="0038698A" w:rsidP="0038698A">
      <w:pPr>
        <w:rPr>
          <w:rFonts w:asciiTheme="minorHAnsi" w:hAnsiTheme="minorHAnsi" w:cstheme="minorHAnsi"/>
          <w:b/>
          <w:sz w:val="18"/>
          <w:szCs w:val="18"/>
        </w:rPr>
      </w:pPr>
    </w:p>
    <w:tbl>
      <w:tblPr>
        <w:tblW w:w="10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6549"/>
        <w:gridCol w:w="1417"/>
        <w:gridCol w:w="1129"/>
      </w:tblGrid>
      <w:tr w:rsidR="0038698A" w:rsidRPr="009231CD" w:rsidTr="00175D40">
        <w:trPr>
          <w:trHeight w:val="227"/>
          <w:jc w:val="center"/>
        </w:trPr>
        <w:tc>
          <w:tcPr>
            <w:tcW w:w="7612" w:type="dxa"/>
            <w:gridSpan w:val="2"/>
            <w:vMerge w:val="restart"/>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Wyszczególnienie</w:t>
            </w:r>
          </w:p>
        </w:tc>
        <w:tc>
          <w:tcPr>
            <w:tcW w:w="1417"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1129"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r>
      <w:tr w:rsidR="0038698A" w:rsidRPr="009231CD" w:rsidTr="00175D40">
        <w:trPr>
          <w:trHeight w:val="227"/>
          <w:jc w:val="center"/>
        </w:trPr>
        <w:tc>
          <w:tcPr>
            <w:tcW w:w="7612" w:type="dxa"/>
            <w:gridSpan w:val="2"/>
            <w:vMerge/>
            <w:vAlign w:val="center"/>
          </w:tcPr>
          <w:p w:rsidR="0038698A" w:rsidRPr="009231CD" w:rsidRDefault="0038698A" w:rsidP="00175D40">
            <w:pPr>
              <w:rPr>
                <w:rFonts w:asciiTheme="minorHAnsi" w:hAnsiTheme="minorHAnsi" w:cstheme="minorHAnsi"/>
                <w:sz w:val="18"/>
                <w:szCs w:val="18"/>
              </w:rPr>
            </w:pPr>
          </w:p>
        </w:tc>
        <w:tc>
          <w:tcPr>
            <w:tcW w:w="2546" w:type="dxa"/>
            <w:gridSpan w:val="2"/>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 końcu okresu sprawozdawczego (XII 2019 r.)</w:t>
            </w:r>
          </w:p>
        </w:tc>
      </w:tr>
      <w:tr w:rsidR="0038698A" w:rsidRPr="009231CD" w:rsidTr="00175D40">
        <w:trPr>
          <w:trHeight w:val="227"/>
          <w:jc w:val="center"/>
        </w:trPr>
        <w:tc>
          <w:tcPr>
            <w:tcW w:w="1063" w:type="dxa"/>
            <w:vMerge w:val="restart"/>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Osoby bezrobotne:</w:t>
            </w:r>
          </w:p>
        </w:tc>
        <w:tc>
          <w:tcPr>
            <w:tcW w:w="6549"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zatrudnione przy pracach interwencyjnych</w:t>
            </w:r>
          </w:p>
        </w:tc>
        <w:tc>
          <w:tcPr>
            <w:tcW w:w="1417"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527</w:t>
            </w:r>
          </w:p>
        </w:tc>
        <w:tc>
          <w:tcPr>
            <w:tcW w:w="112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321</w:t>
            </w:r>
          </w:p>
        </w:tc>
      </w:tr>
      <w:tr w:rsidR="0038698A" w:rsidRPr="009231CD" w:rsidTr="00175D40">
        <w:trPr>
          <w:trHeight w:val="227"/>
          <w:jc w:val="center"/>
        </w:trPr>
        <w:tc>
          <w:tcPr>
            <w:tcW w:w="1063" w:type="dxa"/>
            <w:vMerge/>
            <w:vAlign w:val="center"/>
          </w:tcPr>
          <w:p w:rsidR="0038698A" w:rsidRPr="009231CD" w:rsidRDefault="0038698A" w:rsidP="00175D40">
            <w:pPr>
              <w:rPr>
                <w:rFonts w:asciiTheme="minorHAnsi" w:hAnsiTheme="minorHAnsi" w:cstheme="minorHAnsi"/>
                <w:sz w:val="18"/>
                <w:szCs w:val="18"/>
              </w:rPr>
            </w:pPr>
          </w:p>
        </w:tc>
        <w:tc>
          <w:tcPr>
            <w:tcW w:w="6549"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zatrudnione przy robotach publicznych</w:t>
            </w:r>
          </w:p>
        </w:tc>
        <w:tc>
          <w:tcPr>
            <w:tcW w:w="1417"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61</w:t>
            </w:r>
          </w:p>
        </w:tc>
        <w:tc>
          <w:tcPr>
            <w:tcW w:w="112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w:t>
            </w:r>
          </w:p>
        </w:tc>
      </w:tr>
      <w:tr w:rsidR="0038698A" w:rsidRPr="009231CD" w:rsidTr="00175D40">
        <w:trPr>
          <w:trHeight w:val="227"/>
          <w:jc w:val="center"/>
        </w:trPr>
        <w:tc>
          <w:tcPr>
            <w:tcW w:w="1063" w:type="dxa"/>
            <w:vMerge/>
            <w:vAlign w:val="center"/>
          </w:tcPr>
          <w:p w:rsidR="0038698A" w:rsidRPr="009231CD" w:rsidRDefault="0038698A" w:rsidP="00175D40">
            <w:pPr>
              <w:rPr>
                <w:rFonts w:asciiTheme="minorHAnsi" w:hAnsiTheme="minorHAnsi" w:cstheme="minorHAnsi"/>
                <w:sz w:val="18"/>
                <w:szCs w:val="18"/>
              </w:rPr>
            </w:pPr>
          </w:p>
        </w:tc>
        <w:tc>
          <w:tcPr>
            <w:tcW w:w="6549"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odbywające szkolenie</w:t>
            </w:r>
          </w:p>
        </w:tc>
        <w:tc>
          <w:tcPr>
            <w:tcW w:w="1417"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112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r>
      <w:tr w:rsidR="0038698A" w:rsidRPr="009231CD" w:rsidTr="00175D40">
        <w:trPr>
          <w:trHeight w:val="227"/>
          <w:jc w:val="center"/>
        </w:trPr>
        <w:tc>
          <w:tcPr>
            <w:tcW w:w="1063" w:type="dxa"/>
            <w:vMerge/>
            <w:vAlign w:val="center"/>
          </w:tcPr>
          <w:p w:rsidR="0038698A" w:rsidRPr="009231CD" w:rsidRDefault="0038698A" w:rsidP="00175D40">
            <w:pPr>
              <w:ind w:firstLine="416"/>
              <w:rPr>
                <w:rFonts w:asciiTheme="minorHAnsi" w:hAnsiTheme="minorHAnsi" w:cstheme="minorHAnsi"/>
                <w:sz w:val="18"/>
                <w:szCs w:val="18"/>
              </w:rPr>
            </w:pPr>
          </w:p>
        </w:tc>
        <w:tc>
          <w:tcPr>
            <w:tcW w:w="6549" w:type="dxa"/>
            <w:vAlign w:val="center"/>
          </w:tcPr>
          <w:p w:rsidR="0038698A" w:rsidRPr="009231CD" w:rsidRDefault="0038698A" w:rsidP="00175D40">
            <w:pPr>
              <w:ind w:firstLine="416"/>
              <w:rPr>
                <w:rFonts w:asciiTheme="minorHAnsi" w:hAnsiTheme="minorHAnsi" w:cstheme="minorHAnsi"/>
                <w:sz w:val="18"/>
                <w:szCs w:val="18"/>
              </w:rPr>
            </w:pPr>
            <w:r w:rsidRPr="009231CD">
              <w:rPr>
                <w:rFonts w:asciiTheme="minorHAnsi" w:hAnsiTheme="minorHAnsi" w:cstheme="minorHAnsi"/>
                <w:sz w:val="18"/>
                <w:szCs w:val="18"/>
              </w:rPr>
              <w:t>w tym w ramach bonu szkoleniowego</w:t>
            </w:r>
          </w:p>
        </w:tc>
        <w:tc>
          <w:tcPr>
            <w:tcW w:w="1417"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112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r>
      <w:tr w:rsidR="0038698A" w:rsidRPr="009231CD" w:rsidTr="00175D40">
        <w:trPr>
          <w:trHeight w:val="227"/>
          <w:jc w:val="center"/>
        </w:trPr>
        <w:tc>
          <w:tcPr>
            <w:tcW w:w="1063" w:type="dxa"/>
            <w:vMerge/>
            <w:vAlign w:val="center"/>
          </w:tcPr>
          <w:p w:rsidR="0038698A" w:rsidRPr="009231CD" w:rsidRDefault="0038698A" w:rsidP="00175D40">
            <w:pPr>
              <w:rPr>
                <w:rFonts w:asciiTheme="minorHAnsi" w:hAnsiTheme="minorHAnsi" w:cstheme="minorHAnsi"/>
                <w:sz w:val="18"/>
                <w:szCs w:val="18"/>
              </w:rPr>
            </w:pPr>
          </w:p>
        </w:tc>
        <w:tc>
          <w:tcPr>
            <w:tcW w:w="6549"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odbywające staż</w:t>
            </w:r>
          </w:p>
        </w:tc>
        <w:tc>
          <w:tcPr>
            <w:tcW w:w="1417"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279</w:t>
            </w:r>
          </w:p>
        </w:tc>
        <w:tc>
          <w:tcPr>
            <w:tcW w:w="112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194</w:t>
            </w:r>
          </w:p>
        </w:tc>
      </w:tr>
      <w:tr w:rsidR="0038698A" w:rsidRPr="009231CD" w:rsidTr="00175D40">
        <w:trPr>
          <w:trHeight w:val="227"/>
          <w:jc w:val="center"/>
        </w:trPr>
        <w:tc>
          <w:tcPr>
            <w:tcW w:w="1063" w:type="dxa"/>
            <w:vMerge/>
            <w:vAlign w:val="center"/>
          </w:tcPr>
          <w:p w:rsidR="0038698A" w:rsidRPr="009231CD" w:rsidRDefault="0038698A" w:rsidP="00175D40">
            <w:pPr>
              <w:ind w:firstLine="416"/>
              <w:rPr>
                <w:rFonts w:asciiTheme="minorHAnsi" w:hAnsiTheme="minorHAnsi" w:cstheme="minorHAnsi"/>
                <w:sz w:val="18"/>
                <w:szCs w:val="18"/>
              </w:rPr>
            </w:pPr>
          </w:p>
        </w:tc>
        <w:tc>
          <w:tcPr>
            <w:tcW w:w="6549" w:type="dxa"/>
            <w:vAlign w:val="center"/>
          </w:tcPr>
          <w:p w:rsidR="0038698A" w:rsidRPr="009231CD" w:rsidRDefault="0038698A" w:rsidP="00175D40">
            <w:pPr>
              <w:ind w:firstLine="416"/>
              <w:rPr>
                <w:rFonts w:asciiTheme="minorHAnsi" w:hAnsiTheme="minorHAnsi" w:cstheme="minorHAnsi"/>
                <w:sz w:val="18"/>
                <w:szCs w:val="18"/>
              </w:rPr>
            </w:pPr>
            <w:r w:rsidRPr="009231CD">
              <w:rPr>
                <w:rFonts w:asciiTheme="minorHAnsi" w:hAnsiTheme="minorHAnsi" w:cstheme="minorHAnsi"/>
                <w:sz w:val="18"/>
                <w:szCs w:val="18"/>
              </w:rPr>
              <w:t>w tym w ramach bonu stażowego</w:t>
            </w:r>
          </w:p>
        </w:tc>
        <w:tc>
          <w:tcPr>
            <w:tcW w:w="1417"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12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rPr>
          <w:trHeight w:val="227"/>
          <w:jc w:val="center"/>
        </w:trPr>
        <w:tc>
          <w:tcPr>
            <w:tcW w:w="1063" w:type="dxa"/>
            <w:vMerge/>
            <w:vAlign w:val="center"/>
          </w:tcPr>
          <w:p w:rsidR="0038698A" w:rsidRPr="009231CD" w:rsidRDefault="0038698A" w:rsidP="00175D40">
            <w:pPr>
              <w:rPr>
                <w:rFonts w:asciiTheme="minorHAnsi" w:hAnsiTheme="minorHAnsi" w:cstheme="minorHAnsi"/>
                <w:sz w:val="18"/>
                <w:szCs w:val="18"/>
              </w:rPr>
            </w:pPr>
          </w:p>
        </w:tc>
        <w:tc>
          <w:tcPr>
            <w:tcW w:w="6549"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odbywające przygotowanie zawodowe dorosłych</w:t>
            </w:r>
          </w:p>
        </w:tc>
        <w:tc>
          <w:tcPr>
            <w:tcW w:w="1417"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12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rPr>
          <w:trHeight w:val="227"/>
          <w:jc w:val="center"/>
        </w:trPr>
        <w:tc>
          <w:tcPr>
            <w:tcW w:w="1063" w:type="dxa"/>
            <w:vMerge/>
            <w:vAlign w:val="center"/>
          </w:tcPr>
          <w:p w:rsidR="0038698A" w:rsidRPr="009231CD" w:rsidRDefault="0038698A" w:rsidP="00175D40">
            <w:pPr>
              <w:rPr>
                <w:rFonts w:asciiTheme="minorHAnsi" w:hAnsiTheme="minorHAnsi" w:cstheme="minorHAnsi"/>
                <w:sz w:val="18"/>
                <w:szCs w:val="18"/>
              </w:rPr>
            </w:pPr>
          </w:p>
        </w:tc>
        <w:tc>
          <w:tcPr>
            <w:tcW w:w="6549"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odbywające prace społecznie użyteczne</w:t>
            </w:r>
          </w:p>
        </w:tc>
        <w:tc>
          <w:tcPr>
            <w:tcW w:w="1417"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w:t>
            </w:r>
          </w:p>
        </w:tc>
        <w:tc>
          <w:tcPr>
            <w:tcW w:w="112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w:t>
            </w:r>
          </w:p>
        </w:tc>
      </w:tr>
      <w:tr w:rsidR="0038698A" w:rsidRPr="009231CD" w:rsidTr="00175D40">
        <w:trPr>
          <w:trHeight w:val="227"/>
          <w:jc w:val="center"/>
        </w:trPr>
        <w:tc>
          <w:tcPr>
            <w:tcW w:w="1063" w:type="dxa"/>
            <w:vMerge/>
            <w:vAlign w:val="center"/>
          </w:tcPr>
          <w:p w:rsidR="0038698A" w:rsidRPr="009231CD" w:rsidRDefault="0038698A" w:rsidP="00175D40">
            <w:pPr>
              <w:ind w:firstLine="416"/>
              <w:rPr>
                <w:rFonts w:asciiTheme="minorHAnsi" w:hAnsiTheme="minorHAnsi" w:cstheme="minorHAnsi"/>
                <w:sz w:val="18"/>
                <w:szCs w:val="18"/>
              </w:rPr>
            </w:pPr>
          </w:p>
        </w:tc>
        <w:tc>
          <w:tcPr>
            <w:tcW w:w="6549" w:type="dxa"/>
            <w:vAlign w:val="center"/>
          </w:tcPr>
          <w:p w:rsidR="0038698A" w:rsidRPr="009231CD" w:rsidRDefault="0038698A" w:rsidP="00175D40">
            <w:pPr>
              <w:ind w:firstLine="416"/>
              <w:rPr>
                <w:rFonts w:asciiTheme="minorHAnsi" w:hAnsiTheme="minorHAnsi" w:cstheme="minorHAnsi"/>
                <w:sz w:val="18"/>
                <w:szCs w:val="18"/>
              </w:rPr>
            </w:pPr>
            <w:r w:rsidRPr="009231CD">
              <w:rPr>
                <w:rFonts w:asciiTheme="minorHAnsi" w:hAnsiTheme="minorHAnsi" w:cstheme="minorHAnsi"/>
                <w:sz w:val="18"/>
                <w:szCs w:val="18"/>
              </w:rPr>
              <w:t>w tym w ramach PAI</w:t>
            </w:r>
          </w:p>
        </w:tc>
        <w:tc>
          <w:tcPr>
            <w:tcW w:w="1417"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12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rPr>
          <w:trHeight w:val="227"/>
          <w:jc w:val="center"/>
        </w:trPr>
        <w:tc>
          <w:tcPr>
            <w:tcW w:w="1063" w:type="dxa"/>
            <w:vMerge/>
            <w:vAlign w:val="center"/>
          </w:tcPr>
          <w:p w:rsidR="0038698A" w:rsidRPr="009231CD" w:rsidRDefault="0038698A" w:rsidP="00175D40">
            <w:pPr>
              <w:rPr>
                <w:rFonts w:asciiTheme="minorHAnsi" w:hAnsiTheme="minorHAnsi" w:cstheme="minorHAnsi"/>
                <w:sz w:val="18"/>
                <w:szCs w:val="18"/>
              </w:rPr>
            </w:pPr>
          </w:p>
        </w:tc>
        <w:tc>
          <w:tcPr>
            <w:tcW w:w="6549"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zatrudnione w ramach świadczenia aktywizacyjnego</w:t>
            </w:r>
          </w:p>
        </w:tc>
        <w:tc>
          <w:tcPr>
            <w:tcW w:w="1417"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12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rPr>
          <w:trHeight w:val="227"/>
          <w:jc w:val="center"/>
        </w:trPr>
        <w:tc>
          <w:tcPr>
            <w:tcW w:w="1063" w:type="dxa"/>
            <w:vMerge/>
            <w:vAlign w:val="center"/>
          </w:tcPr>
          <w:p w:rsidR="0038698A" w:rsidRPr="009231CD" w:rsidRDefault="0038698A" w:rsidP="00175D40">
            <w:pPr>
              <w:rPr>
                <w:rFonts w:asciiTheme="minorHAnsi" w:hAnsiTheme="minorHAnsi" w:cstheme="minorHAnsi"/>
                <w:sz w:val="18"/>
                <w:szCs w:val="18"/>
              </w:rPr>
            </w:pPr>
          </w:p>
        </w:tc>
        <w:tc>
          <w:tcPr>
            <w:tcW w:w="6549"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zatrudnione w ramach grantu na telepracę</w:t>
            </w:r>
          </w:p>
        </w:tc>
        <w:tc>
          <w:tcPr>
            <w:tcW w:w="1417"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12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rPr>
          <w:trHeight w:val="227"/>
          <w:jc w:val="center"/>
        </w:trPr>
        <w:tc>
          <w:tcPr>
            <w:tcW w:w="1063" w:type="dxa"/>
            <w:vMerge/>
            <w:vAlign w:val="center"/>
          </w:tcPr>
          <w:p w:rsidR="0038698A" w:rsidRPr="009231CD" w:rsidRDefault="0038698A" w:rsidP="00175D40">
            <w:pPr>
              <w:rPr>
                <w:rFonts w:asciiTheme="minorHAnsi" w:hAnsiTheme="minorHAnsi" w:cstheme="minorHAnsi"/>
                <w:sz w:val="18"/>
                <w:szCs w:val="18"/>
              </w:rPr>
            </w:pPr>
          </w:p>
        </w:tc>
        <w:tc>
          <w:tcPr>
            <w:tcW w:w="6549"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zatrudnione w ramach refundacji składek na ubezpieczenie społeczne</w:t>
            </w:r>
          </w:p>
        </w:tc>
        <w:tc>
          <w:tcPr>
            <w:tcW w:w="1417"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12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rPr>
          <w:trHeight w:val="227"/>
          <w:jc w:val="center"/>
        </w:trPr>
        <w:tc>
          <w:tcPr>
            <w:tcW w:w="1063" w:type="dxa"/>
            <w:vMerge/>
            <w:vAlign w:val="center"/>
          </w:tcPr>
          <w:p w:rsidR="0038698A" w:rsidRPr="009231CD" w:rsidRDefault="0038698A" w:rsidP="00175D40">
            <w:pPr>
              <w:rPr>
                <w:rFonts w:asciiTheme="minorHAnsi" w:hAnsiTheme="minorHAnsi" w:cstheme="minorHAnsi"/>
                <w:sz w:val="18"/>
                <w:szCs w:val="18"/>
              </w:rPr>
            </w:pPr>
          </w:p>
        </w:tc>
        <w:tc>
          <w:tcPr>
            <w:tcW w:w="6549"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zatrudnione w ramach dofinansowania wynagrodzenia za zatrudnienie skierowanego bezrobotnego powyżej 50 roku życia</w:t>
            </w:r>
          </w:p>
        </w:tc>
        <w:tc>
          <w:tcPr>
            <w:tcW w:w="1417"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64</w:t>
            </w:r>
          </w:p>
        </w:tc>
        <w:tc>
          <w:tcPr>
            <w:tcW w:w="112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w:t>
            </w:r>
          </w:p>
        </w:tc>
      </w:tr>
      <w:tr w:rsidR="0038698A" w:rsidRPr="009231CD" w:rsidTr="00175D40">
        <w:trPr>
          <w:trHeight w:val="227"/>
          <w:jc w:val="center"/>
        </w:trPr>
        <w:tc>
          <w:tcPr>
            <w:tcW w:w="1063" w:type="dxa"/>
            <w:vMerge/>
            <w:vAlign w:val="center"/>
          </w:tcPr>
          <w:p w:rsidR="0038698A" w:rsidRPr="009231CD" w:rsidRDefault="0038698A" w:rsidP="00175D40">
            <w:pPr>
              <w:ind w:firstLine="416"/>
              <w:rPr>
                <w:rFonts w:asciiTheme="minorHAnsi" w:hAnsiTheme="minorHAnsi" w:cstheme="minorHAnsi"/>
                <w:sz w:val="18"/>
                <w:szCs w:val="18"/>
              </w:rPr>
            </w:pPr>
          </w:p>
        </w:tc>
        <w:tc>
          <w:tcPr>
            <w:tcW w:w="6549" w:type="dxa"/>
            <w:vAlign w:val="center"/>
          </w:tcPr>
          <w:p w:rsidR="0038698A" w:rsidRPr="009231CD" w:rsidRDefault="0038698A" w:rsidP="00175D40">
            <w:pPr>
              <w:ind w:firstLine="416"/>
              <w:rPr>
                <w:rFonts w:asciiTheme="minorHAnsi" w:hAnsiTheme="minorHAnsi" w:cstheme="minorHAnsi"/>
                <w:sz w:val="18"/>
                <w:szCs w:val="18"/>
              </w:rPr>
            </w:pPr>
            <w:r w:rsidRPr="009231CD">
              <w:rPr>
                <w:rFonts w:asciiTheme="minorHAnsi" w:hAnsiTheme="minorHAnsi" w:cstheme="minorHAnsi"/>
                <w:sz w:val="18"/>
                <w:szCs w:val="18"/>
              </w:rPr>
              <w:t>w tym powyżej 60 roku życia</w:t>
            </w:r>
          </w:p>
        </w:tc>
        <w:tc>
          <w:tcPr>
            <w:tcW w:w="1417"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w:t>
            </w:r>
          </w:p>
        </w:tc>
        <w:tc>
          <w:tcPr>
            <w:tcW w:w="112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bl>
    <w:p w:rsidR="0038698A" w:rsidRPr="009231CD" w:rsidRDefault="0038698A"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r w:rsidRPr="009231CD">
        <w:rPr>
          <w:rFonts w:asciiTheme="minorHAnsi" w:hAnsiTheme="minorHAnsi" w:cstheme="minorHAnsi"/>
          <w:b/>
          <w:sz w:val="18"/>
          <w:szCs w:val="18"/>
        </w:rPr>
        <w:lastRenderedPageBreak/>
        <w:t>Tablica 5. POSZUKUJĄCY PRACY</w:t>
      </w:r>
    </w:p>
    <w:p w:rsidR="0038698A" w:rsidRPr="009231CD" w:rsidRDefault="0038698A" w:rsidP="0038698A">
      <w:pPr>
        <w:rPr>
          <w:rFonts w:asciiTheme="minorHAnsi" w:hAnsiTheme="minorHAnsi" w:cstheme="minorHAnsi"/>
          <w:b/>
          <w:sz w:val="18"/>
          <w:szCs w:val="18"/>
        </w:rPr>
      </w:pP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134"/>
        <w:gridCol w:w="993"/>
      </w:tblGrid>
      <w:tr w:rsidR="0038698A" w:rsidRPr="009231CD" w:rsidTr="00175D40">
        <w:trPr>
          <w:trHeight w:val="444"/>
          <w:jc w:val="center"/>
        </w:trPr>
        <w:tc>
          <w:tcPr>
            <w:tcW w:w="8075"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Wyszczególnienie</w:t>
            </w:r>
          </w:p>
        </w:tc>
        <w:tc>
          <w:tcPr>
            <w:tcW w:w="1134"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Ogółem</w:t>
            </w:r>
          </w:p>
        </w:tc>
        <w:tc>
          <w:tcPr>
            <w:tcW w:w="993"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Poszukujący pracy wg stanu w końcu 2018 r.</w:t>
            </w:r>
          </w:p>
        </w:tc>
        <w:tc>
          <w:tcPr>
            <w:tcW w:w="1134" w:type="dxa"/>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384</w:t>
            </w:r>
          </w:p>
        </w:tc>
        <w:tc>
          <w:tcPr>
            <w:tcW w:w="993" w:type="dxa"/>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164</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 xml:space="preserve">Poszukujący pracy zarejestrowani w 2019 r. </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749</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323</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Osoby wyłączone z ewidencji poszukujących pracy w 2019 r. z powodu:</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825</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368</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podjęcia pracy</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rozpoczęcia szkolenia</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rozpoczęcia przygotowania zawodowego dorosłych</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niepotwierdzenia zainteresowania pomocą określoną w ustawie</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360</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147</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niepodjęcia lub przerwania uczestniczenia w oferowanym działaniu</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dobrowolnej rezygnacji</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308</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152</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 xml:space="preserve">innych </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150</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66</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Poszukujący pracy wg stanu w końcu 2019 r., w tym:</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308</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119</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niepełnosprawni nie pozostający w zatrudnieniu</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95</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35</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będący w okresie wypowiedzenia stosunku pracy lub stosunku służbowego z przyczyn dotyczących zakładu pracy</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 xml:space="preserve">zatrudnienie u pracodawcy, wobec którego ogłoszono upadłość lub jest w stanie likwidacji, z wyłączeniem likwidacji w celu prywatyzacji </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otrzymujący świadczenie socjalne przysługujące na urlopie górniczym lub górniczy zasiłek socjalny</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uczestniczący w zajęciach w Centrum Integracji Społecznej lub indywidualnym programie integracji</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żołnierze rezerwy</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 xml:space="preserve">pobierający rentę szkoleniową </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pobierający świadczenie szkoleniowe</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 xml:space="preserve">podlegający ubezpieczeniu społecznemu rolników jako domownik lub małżonek rolnika, jeżeli zamierza podjąć zatrudnienie, inną pracę zarobkową lub działalność gospodarcza poza rolnictwem </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cudzoziemcy</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pracownicy w wieku 45 lat i powyżej</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r>
    </w:tbl>
    <w:p w:rsidR="0038698A" w:rsidRPr="009231CD" w:rsidRDefault="0038698A" w:rsidP="0038698A">
      <w:pPr>
        <w:rPr>
          <w:rFonts w:asciiTheme="minorHAnsi" w:hAnsiTheme="minorHAnsi" w:cstheme="minorHAnsi"/>
          <w:b/>
          <w:sz w:val="18"/>
          <w:szCs w:val="18"/>
        </w:rPr>
      </w:pPr>
    </w:p>
    <w:p w:rsidR="00DA5137" w:rsidRPr="009231CD" w:rsidRDefault="00DA5137" w:rsidP="0038698A">
      <w:pPr>
        <w:ind w:left="709" w:hanging="709"/>
        <w:rPr>
          <w:rFonts w:asciiTheme="minorHAnsi" w:hAnsiTheme="minorHAnsi" w:cstheme="minorHAnsi"/>
          <w:b/>
          <w:sz w:val="18"/>
          <w:szCs w:val="18"/>
        </w:rPr>
      </w:pPr>
    </w:p>
    <w:p w:rsidR="00DA5137" w:rsidRPr="009231CD" w:rsidRDefault="00DA5137" w:rsidP="0038698A">
      <w:pPr>
        <w:ind w:left="709" w:hanging="709"/>
        <w:rPr>
          <w:rFonts w:asciiTheme="minorHAnsi" w:hAnsiTheme="minorHAnsi" w:cstheme="minorHAnsi"/>
          <w:b/>
          <w:sz w:val="18"/>
          <w:szCs w:val="18"/>
        </w:rPr>
      </w:pPr>
    </w:p>
    <w:p w:rsidR="00DA5137" w:rsidRPr="009231CD" w:rsidRDefault="00DA5137" w:rsidP="0038698A">
      <w:pPr>
        <w:ind w:left="709" w:hanging="709"/>
        <w:rPr>
          <w:rFonts w:asciiTheme="minorHAnsi" w:hAnsiTheme="minorHAnsi" w:cstheme="minorHAnsi"/>
          <w:b/>
          <w:sz w:val="18"/>
          <w:szCs w:val="18"/>
        </w:rPr>
      </w:pPr>
    </w:p>
    <w:p w:rsidR="00DA5137" w:rsidRPr="009231CD" w:rsidRDefault="00DA5137" w:rsidP="0038698A">
      <w:pPr>
        <w:ind w:left="709" w:hanging="709"/>
        <w:rPr>
          <w:rFonts w:asciiTheme="minorHAnsi" w:hAnsiTheme="minorHAnsi" w:cstheme="minorHAnsi"/>
          <w:b/>
          <w:sz w:val="18"/>
          <w:szCs w:val="18"/>
        </w:rPr>
      </w:pPr>
    </w:p>
    <w:p w:rsidR="00DA5137" w:rsidRPr="009231CD" w:rsidRDefault="00DA5137" w:rsidP="0038698A">
      <w:pPr>
        <w:ind w:left="709" w:hanging="709"/>
        <w:rPr>
          <w:rFonts w:asciiTheme="minorHAnsi" w:hAnsiTheme="minorHAnsi" w:cstheme="minorHAnsi"/>
          <w:b/>
          <w:sz w:val="18"/>
          <w:szCs w:val="18"/>
        </w:rPr>
      </w:pPr>
    </w:p>
    <w:p w:rsidR="00DA5137" w:rsidRPr="009231CD" w:rsidRDefault="00DA5137" w:rsidP="0038698A">
      <w:pPr>
        <w:ind w:left="709" w:hanging="709"/>
        <w:rPr>
          <w:rFonts w:asciiTheme="minorHAnsi" w:hAnsiTheme="minorHAnsi" w:cstheme="minorHAnsi"/>
          <w:b/>
          <w:sz w:val="18"/>
          <w:szCs w:val="18"/>
        </w:rPr>
      </w:pPr>
    </w:p>
    <w:p w:rsidR="00DA5137" w:rsidRPr="009231CD" w:rsidRDefault="00DA5137" w:rsidP="0038698A">
      <w:pPr>
        <w:ind w:left="709" w:hanging="709"/>
        <w:rPr>
          <w:rFonts w:asciiTheme="minorHAnsi" w:hAnsiTheme="minorHAnsi" w:cstheme="minorHAnsi"/>
          <w:b/>
          <w:sz w:val="18"/>
          <w:szCs w:val="18"/>
        </w:rPr>
      </w:pPr>
    </w:p>
    <w:p w:rsidR="00DA5137" w:rsidRPr="009231CD" w:rsidRDefault="00DA5137" w:rsidP="0038698A">
      <w:pPr>
        <w:ind w:left="709" w:hanging="709"/>
        <w:rPr>
          <w:rFonts w:asciiTheme="minorHAnsi" w:hAnsiTheme="minorHAnsi" w:cstheme="minorHAnsi"/>
          <w:b/>
          <w:sz w:val="18"/>
          <w:szCs w:val="18"/>
        </w:rPr>
      </w:pPr>
    </w:p>
    <w:p w:rsidR="00DA5137" w:rsidRPr="009231CD" w:rsidRDefault="00DA5137" w:rsidP="0038698A">
      <w:pPr>
        <w:ind w:left="709" w:hanging="709"/>
        <w:rPr>
          <w:rFonts w:asciiTheme="minorHAnsi" w:hAnsiTheme="minorHAnsi" w:cstheme="minorHAnsi"/>
          <w:b/>
          <w:sz w:val="18"/>
          <w:szCs w:val="18"/>
        </w:rPr>
      </w:pPr>
    </w:p>
    <w:p w:rsidR="0038698A" w:rsidRPr="009231CD" w:rsidRDefault="0038698A" w:rsidP="0038698A">
      <w:pPr>
        <w:ind w:left="709" w:hanging="709"/>
        <w:rPr>
          <w:rFonts w:asciiTheme="minorHAnsi" w:hAnsiTheme="minorHAnsi" w:cstheme="minorHAnsi"/>
          <w:b/>
          <w:sz w:val="18"/>
          <w:szCs w:val="18"/>
        </w:rPr>
      </w:pPr>
      <w:r w:rsidRPr="009231CD">
        <w:rPr>
          <w:rFonts w:asciiTheme="minorHAnsi" w:hAnsiTheme="minorHAnsi" w:cstheme="minorHAnsi"/>
          <w:b/>
          <w:sz w:val="18"/>
          <w:szCs w:val="18"/>
        </w:rPr>
        <w:lastRenderedPageBreak/>
        <w:t>Tablica 6. OSOBY UPRAWNIONE DO DODATKU AKTYWIZACYJNEGO, OSOBY UCZESTNICZĄCE W DZIAŁANIACH REALIZOWANYCH W RAMACH PROJEKTÓW WSPÓŁFINANSOWANYCH Z EFS, CUDZOZIEMCY Z PRAWEM DO ZASIŁKU</w:t>
      </w:r>
    </w:p>
    <w:p w:rsidR="0038698A" w:rsidRPr="009231CD" w:rsidRDefault="0038698A" w:rsidP="0038698A">
      <w:pPr>
        <w:rPr>
          <w:rFonts w:asciiTheme="minorHAnsi" w:hAnsiTheme="minorHAnsi" w:cstheme="minorHAnsi"/>
          <w:sz w:val="18"/>
          <w:szCs w:val="18"/>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2268"/>
        <w:gridCol w:w="992"/>
        <w:gridCol w:w="992"/>
        <w:gridCol w:w="992"/>
        <w:gridCol w:w="993"/>
      </w:tblGrid>
      <w:tr w:rsidR="0038698A" w:rsidRPr="009231CD" w:rsidTr="00175D40">
        <w:trPr>
          <w:trHeight w:val="227"/>
          <w:jc w:val="center"/>
        </w:trPr>
        <w:tc>
          <w:tcPr>
            <w:tcW w:w="6232" w:type="dxa"/>
            <w:gridSpan w:val="2"/>
            <w:vMerge w:val="restart"/>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Wyszczególnienie</w:t>
            </w:r>
          </w:p>
        </w:tc>
        <w:tc>
          <w:tcPr>
            <w:tcW w:w="992"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992"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c>
          <w:tcPr>
            <w:tcW w:w="992"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993"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r>
      <w:tr w:rsidR="0038698A" w:rsidRPr="009231CD" w:rsidTr="00175D40">
        <w:trPr>
          <w:trHeight w:val="227"/>
          <w:jc w:val="center"/>
        </w:trPr>
        <w:tc>
          <w:tcPr>
            <w:tcW w:w="6232" w:type="dxa"/>
            <w:gridSpan w:val="2"/>
            <w:vMerge/>
            <w:vAlign w:val="center"/>
          </w:tcPr>
          <w:p w:rsidR="0038698A" w:rsidRPr="009231CD" w:rsidRDefault="0038698A" w:rsidP="00175D40">
            <w:pPr>
              <w:jc w:val="center"/>
              <w:rPr>
                <w:rFonts w:asciiTheme="minorHAnsi" w:hAnsiTheme="minorHAnsi" w:cstheme="minorHAnsi"/>
                <w:sz w:val="18"/>
                <w:szCs w:val="18"/>
              </w:rPr>
            </w:pPr>
          </w:p>
        </w:tc>
        <w:tc>
          <w:tcPr>
            <w:tcW w:w="1984" w:type="dxa"/>
            <w:gridSpan w:val="2"/>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 2019 r.</w:t>
            </w:r>
          </w:p>
        </w:tc>
        <w:tc>
          <w:tcPr>
            <w:tcW w:w="1985" w:type="dxa"/>
            <w:gridSpan w:val="2"/>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 końcu 2019 r.</w:t>
            </w:r>
          </w:p>
        </w:tc>
      </w:tr>
      <w:tr w:rsidR="0038698A" w:rsidRPr="009231CD" w:rsidTr="00175D40">
        <w:trPr>
          <w:trHeight w:val="227"/>
          <w:jc w:val="center"/>
        </w:trPr>
        <w:tc>
          <w:tcPr>
            <w:tcW w:w="3964" w:type="dxa"/>
            <w:vMerge w:val="restart"/>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Nabyły uprawnienie do dodatku aktywizacyjnego w wyniku podjęcia zatrudnienia</w:t>
            </w:r>
          </w:p>
        </w:tc>
        <w:tc>
          <w:tcPr>
            <w:tcW w:w="2268"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skierowane przez powiatowy urząd pracy</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r>
      <w:tr w:rsidR="0038698A" w:rsidRPr="009231CD" w:rsidTr="00175D40">
        <w:trPr>
          <w:trHeight w:val="227"/>
          <w:jc w:val="center"/>
        </w:trPr>
        <w:tc>
          <w:tcPr>
            <w:tcW w:w="3964" w:type="dxa"/>
            <w:vMerge/>
            <w:vAlign w:val="center"/>
          </w:tcPr>
          <w:p w:rsidR="0038698A" w:rsidRPr="009231CD" w:rsidRDefault="0038698A" w:rsidP="00175D40">
            <w:pPr>
              <w:rPr>
                <w:rFonts w:asciiTheme="minorHAnsi" w:hAnsiTheme="minorHAnsi" w:cstheme="minorHAnsi"/>
                <w:sz w:val="18"/>
                <w:szCs w:val="18"/>
              </w:rPr>
            </w:pPr>
          </w:p>
        </w:tc>
        <w:tc>
          <w:tcPr>
            <w:tcW w:w="2268"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z własnej inicjatywy</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3417</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2079</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701</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453</w:t>
            </w:r>
          </w:p>
        </w:tc>
      </w:tr>
      <w:tr w:rsidR="0038698A" w:rsidRPr="009231CD" w:rsidTr="00175D40">
        <w:trPr>
          <w:trHeight w:val="227"/>
          <w:jc w:val="center"/>
        </w:trPr>
        <w:tc>
          <w:tcPr>
            <w:tcW w:w="6232" w:type="dxa"/>
            <w:gridSpan w:val="2"/>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Rozpoczęły udział w działaniach realizowanych w ramach projektów współfinansowanych przez EFS, w tym:</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3662</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2200</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r>
      <w:tr w:rsidR="0038698A" w:rsidRPr="009231CD" w:rsidTr="00175D40">
        <w:trPr>
          <w:trHeight w:val="227"/>
          <w:jc w:val="center"/>
        </w:trPr>
        <w:tc>
          <w:tcPr>
            <w:tcW w:w="6232" w:type="dxa"/>
            <w:gridSpan w:val="2"/>
            <w:vAlign w:val="center"/>
          </w:tcPr>
          <w:p w:rsidR="0038698A" w:rsidRPr="009231CD" w:rsidRDefault="0038698A" w:rsidP="00175D40">
            <w:pPr>
              <w:ind w:left="459"/>
              <w:rPr>
                <w:rFonts w:asciiTheme="minorHAnsi" w:hAnsiTheme="minorHAnsi" w:cstheme="minorHAnsi"/>
                <w:sz w:val="18"/>
                <w:szCs w:val="18"/>
              </w:rPr>
            </w:pPr>
            <w:r w:rsidRPr="009231CD">
              <w:rPr>
                <w:rFonts w:asciiTheme="minorHAnsi" w:hAnsiTheme="minorHAnsi" w:cstheme="minorHAnsi"/>
                <w:sz w:val="18"/>
                <w:szCs w:val="18"/>
              </w:rPr>
              <w:t>projektach systemowych realizowanych przez powiatowe urzędy pracy</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3662</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2200</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r>
      <w:tr w:rsidR="0038698A" w:rsidRPr="009231CD" w:rsidTr="00175D40">
        <w:trPr>
          <w:trHeight w:val="227"/>
          <w:jc w:val="center"/>
        </w:trPr>
        <w:tc>
          <w:tcPr>
            <w:tcW w:w="6232" w:type="dxa"/>
            <w:gridSpan w:val="2"/>
            <w:vAlign w:val="center"/>
          </w:tcPr>
          <w:p w:rsidR="0038698A" w:rsidRPr="009231CD" w:rsidRDefault="0038698A" w:rsidP="00175D40">
            <w:pPr>
              <w:ind w:left="459"/>
              <w:rPr>
                <w:rFonts w:asciiTheme="minorHAnsi" w:hAnsiTheme="minorHAnsi" w:cstheme="minorHAnsi"/>
                <w:sz w:val="18"/>
                <w:szCs w:val="18"/>
              </w:rPr>
            </w:pPr>
            <w:r w:rsidRPr="009231CD">
              <w:rPr>
                <w:rFonts w:asciiTheme="minorHAnsi" w:hAnsiTheme="minorHAnsi" w:cstheme="minorHAnsi"/>
                <w:sz w:val="18"/>
                <w:szCs w:val="18"/>
              </w:rPr>
              <w:t>projektach konkursowych realizowanych przez powiatowe urzędy pracy</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r>
      <w:tr w:rsidR="0038698A" w:rsidRPr="009231CD" w:rsidTr="00175D40">
        <w:trPr>
          <w:trHeight w:val="227"/>
          <w:jc w:val="center"/>
        </w:trPr>
        <w:tc>
          <w:tcPr>
            <w:tcW w:w="6232" w:type="dxa"/>
            <w:gridSpan w:val="2"/>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Zarejestrowani jako cudzoziemcy z prawem do zasiłku, w tym:</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r>
      <w:tr w:rsidR="0038698A" w:rsidRPr="009231CD" w:rsidTr="00175D40">
        <w:trPr>
          <w:trHeight w:val="227"/>
          <w:jc w:val="center"/>
        </w:trPr>
        <w:tc>
          <w:tcPr>
            <w:tcW w:w="6232" w:type="dxa"/>
            <w:gridSpan w:val="2"/>
            <w:vAlign w:val="center"/>
          </w:tcPr>
          <w:p w:rsidR="0038698A" w:rsidRPr="009231CD" w:rsidRDefault="0038698A" w:rsidP="00175D40">
            <w:pPr>
              <w:ind w:left="459"/>
              <w:rPr>
                <w:rFonts w:asciiTheme="minorHAnsi" w:hAnsiTheme="minorHAnsi" w:cstheme="minorHAnsi"/>
                <w:sz w:val="18"/>
                <w:szCs w:val="18"/>
              </w:rPr>
            </w:pPr>
            <w:r w:rsidRPr="009231CD">
              <w:rPr>
                <w:rFonts w:asciiTheme="minorHAnsi" w:hAnsiTheme="minorHAnsi" w:cstheme="minorHAnsi"/>
                <w:sz w:val="18"/>
                <w:szCs w:val="18"/>
              </w:rPr>
              <w:t>z krajów EOG oraz Szwajcarii</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r>
      <w:tr w:rsidR="0038698A" w:rsidRPr="009231CD" w:rsidTr="00175D40">
        <w:trPr>
          <w:trHeight w:val="227"/>
          <w:jc w:val="center"/>
        </w:trPr>
        <w:tc>
          <w:tcPr>
            <w:tcW w:w="6232" w:type="dxa"/>
            <w:gridSpan w:val="2"/>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Zarejestrowani jako cudzoziemcy bez prawa do zasiłku, w tym:</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119</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86</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35</w:t>
            </w:r>
          </w:p>
        </w:tc>
      </w:tr>
      <w:tr w:rsidR="0038698A" w:rsidRPr="009231CD" w:rsidTr="00175D40">
        <w:trPr>
          <w:trHeight w:val="227"/>
          <w:jc w:val="center"/>
        </w:trPr>
        <w:tc>
          <w:tcPr>
            <w:tcW w:w="6232" w:type="dxa"/>
            <w:gridSpan w:val="2"/>
            <w:vAlign w:val="center"/>
          </w:tcPr>
          <w:p w:rsidR="0038698A" w:rsidRPr="009231CD" w:rsidRDefault="0038698A" w:rsidP="00175D40">
            <w:pPr>
              <w:ind w:left="459"/>
              <w:rPr>
                <w:rFonts w:asciiTheme="minorHAnsi" w:hAnsiTheme="minorHAnsi" w:cstheme="minorHAnsi"/>
                <w:sz w:val="18"/>
                <w:szCs w:val="18"/>
              </w:rPr>
            </w:pPr>
            <w:r w:rsidRPr="009231CD">
              <w:rPr>
                <w:rFonts w:asciiTheme="minorHAnsi" w:hAnsiTheme="minorHAnsi" w:cstheme="minorHAnsi"/>
                <w:sz w:val="18"/>
                <w:szCs w:val="18"/>
              </w:rPr>
              <w:t>z krajów EOG oraz Szwajcarii</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r>
      <w:tr w:rsidR="0038698A" w:rsidRPr="009231CD" w:rsidTr="00175D40">
        <w:trPr>
          <w:trHeight w:val="227"/>
          <w:jc w:val="center"/>
        </w:trPr>
        <w:tc>
          <w:tcPr>
            <w:tcW w:w="6232" w:type="dxa"/>
            <w:gridSpan w:val="2"/>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Polacy z prawem do zasiłku transferowego</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79</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40</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w:t>
            </w:r>
          </w:p>
        </w:tc>
        <w:tc>
          <w:tcPr>
            <w:tcW w:w="993" w:type="dxa"/>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7</w:t>
            </w:r>
          </w:p>
        </w:tc>
      </w:tr>
    </w:tbl>
    <w:p w:rsidR="0038698A" w:rsidRPr="009231CD" w:rsidRDefault="0038698A" w:rsidP="0038698A">
      <w:pPr>
        <w:ind w:hanging="567"/>
        <w:rPr>
          <w:rFonts w:asciiTheme="minorHAnsi" w:hAnsiTheme="minorHAnsi" w:cstheme="minorHAnsi"/>
          <w:sz w:val="18"/>
          <w:szCs w:val="18"/>
        </w:rPr>
      </w:pPr>
    </w:p>
    <w:p w:rsidR="0038698A" w:rsidRPr="009231CD" w:rsidRDefault="0038698A" w:rsidP="0038698A">
      <w:pPr>
        <w:ind w:hanging="567"/>
        <w:rPr>
          <w:rFonts w:asciiTheme="minorHAnsi" w:hAnsiTheme="minorHAnsi" w:cstheme="minorHAnsi"/>
          <w:sz w:val="18"/>
          <w:szCs w:val="18"/>
        </w:rPr>
      </w:pPr>
    </w:p>
    <w:p w:rsidR="0038698A" w:rsidRPr="009231CD" w:rsidRDefault="0038698A" w:rsidP="009231CD">
      <w:pPr>
        <w:rPr>
          <w:rFonts w:asciiTheme="minorHAnsi" w:hAnsiTheme="minorHAnsi" w:cstheme="minorHAnsi"/>
          <w:sz w:val="18"/>
          <w:szCs w:val="18"/>
        </w:rPr>
      </w:pPr>
    </w:p>
    <w:p w:rsidR="0038698A" w:rsidRPr="009231CD" w:rsidRDefault="0038698A" w:rsidP="0038698A">
      <w:pPr>
        <w:ind w:hanging="567"/>
        <w:rPr>
          <w:rFonts w:asciiTheme="minorHAnsi" w:hAnsiTheme="minorHAnsi" w:cstheme="minorHAnsi"/>
          <w:sz w:val="18"/>
          <w:szCs w:val="18"/>
        </w:rPr>
      </w:pPr>
    </w:p>
    <w:p w:rsidR="0038698A" w:rsidRPr="009231CD" w:rsidRDefault="0038698A" w:rsidP="0038698A">
      <w:pPr>
        <w:rPr>
          <w:rFonts w:asciiTheme="minorHAnsi" w:hAnsiTheme="minorHAnsi" w:cstheme="minorHAnsi"/>
          <w:b/>
          <w:sz w:val="18"/>
          <w:szCs w:val="18"/>
        </w:rPr>
      </w:pPr>
      <w:r w:rsidRPr="009231CD">
        <w:rPr>
          <w:rFonts w:asciiTheme="minorHAnsi" w:hAnsiTheme="minorHAnsi" w:cstheme="minorHAnsi"/>
          <w:b/>
          <w:sz w:val="18"/>
          <w:szCs w:val="18"/>
        </w:rPr>
        <w:t>Tablica 7. WOLNE MIEJSCA PRACY I MIEJSCA AKTYWIZACJI ZAWODOWEJ</w:t>
      </w:r>
    </w:p>
    <w:p w:rsidR="0038698A" w:rsidRPr="009231CD" w:rsidRDefault="0038698A" w:rsidP="0038698A">
      <w:pPr>
        <w:rPr>
          <w:rFonts w:asciiTheme="minorHAnsi" w:hAnsiTheme="minorHAnsi" w:cstheme="minorHAnsi"/>
          <w:b/>
          <w:sz w:val="18"/>
          <w:szCs w:val="18"/>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3"/>
        <w:gridCol w:w="850"/>
        <w:gridCol w:w="1275"/>
        <w:gridCol w:w="1134"/>
        <w:gridCol w:w="993"/>
        <w:gridCol w:w="708"/>
        <w:gridCol w:w="1418"/>
      </w:tblGrid>
      <w:tr w:rsidR="0038698A" w:rsidRPr="009231CD" w:rsidTr="00175D40">
        <w:trPr>
          <w:trHeight w:val="227"/>
          <w:jc w:val="center"/>
        </w:trPr>
        <w:tc>
          <w:tcPr>
            <w:tcW w:w="3823" w:type="dxa"/>
            <w:vMerge w:val="restart"/>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Wyszczególnienie</w:t>
            </w:r>
          </w:p>
        </w:tc>
        <w:tc>
          <w:tcPr>
            <w:tcW w:w="4252" w:type="dxa"/>
            <w:gridSpan w:val="4"/>
            <w:shd w:val="clear" w:color="auto" w:fill="auto"/>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Zgłoszone w 2019 r.</w:t>
            </w:r>
          </w:p>
        </w:tc>
        <w:tc>
          <w:tcPr>
            <w:tcW w:w="2126" w:type="dxa"/>
            <w:gridSpan w:val="2"/>
            <w:shd w:val="clear" w:color="auto" w:fill="auto"/>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 końcu 2019 r.</w:t>
            </w:r>
          </w:p>
        </w:tc>
      </w:tr>
      <w:tr w:rsidR="0038698A" w:rsidRPr="009231CD" w:rsidTr="00175D40">
        <w:trPr>
          <w:trHeight w:val="227"/>
          <w:jc w:val="center"/>
        </w:trPr>
        <w:tc>
          <w:tcPr>
            <w:tcW w:w="3823" w:type="dxa"/>
            <w:vMerge/>
            <w:vAlign w:val="center"/>
          </w:tcPr>
          <w:p w:rsidR="0038698A" w:rsidRPr="009231CD" w:rsidRDefault="0038698A" w:rsidP="00175D40">
            <w:pPr>
              <w:jc w:val="center"/>
              <w:rPr>
                <w:rFonts w:asciiTheme="minorHAnsi" w:hAnsiTheme="minorHAnsi" w:cstheme="minorHAnsi"/>
                <w:sz w:val="18"/>
                <w:szCs w:val="18"/>
              </w:rPr>
            </w:pPr>
          </w:p>
        </w:tc>
        <w:tc>
          <w:tcPr>
            <w:tcW w:w="850" w:type="dxa"/>
            <w:vMerge w:val="restart"/>
            <w:shd w:val="clear" w:color="auto" w:fill="auto"/>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3402" w:type="dxa"/>
            <w:gridSpan w:val="3"/>
            <w:shd w:val="clear" w:color="auto" w:fill="auto"/>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z tego dotyczące pracy</w:t>
            </w:r>
          </w:p>
        </w:tc>
        <w:tc>
          <w:tcPr>
            <w:tcW w:w="708" w:type="dxa"/>
            <w:vMerge w:val="restart"/>
            <w:shd w:val="clear" w:color="auto" w:fill="auto"/>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1418" w:type="dxa"/>
            <w:vMerge w:val="restart"/>
            <w:shd w:val="clear" w:color="auto" w:fill="auto"/>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 tym niewykorzystane dłużej niż 30 dni</w:t>
            </w:r>
          </w:p>
        </w:tc>
      </w:tr>
      <w:tr w:rsidR="0038698A" w:rsidRPr="009231CD" w:rsidTr="00175D40">
        <w:trPr>
          <w:trHeight w:val="227"/>
          <w:jc w:val="center"/>
        </w:trPr>
        <w:tc>
          <w:tcPr>
            <w:tcW w:w="3823" w:type="dxa"/>
            <w:vMerge/>
            <w:vAlign w:val="center"/>
          </w:tcPr>
          <w:p w:rsidR="0038698A" w:rsidRPr="009231CD" w:rsidRDefault="0038698A" w:rsidP="00175D40">
            <w:pPr>
              <w:rPr>
                <w:rFonts w:asciiTheme="minorHAnsi" w:hAnsiTheme="minorHAnsi" w:cstheme="minorHAnsi"/>
                <w:color w:val="FF0000"/>
                <w:sz w:val="18"/>
                <w:szCs w:val="18"/>
              </w:rPr>
            </w:pPr>
          </w:p>
        </w:tc>
        <w:tc>
          <w:tcPr>
            <w:tcW w:w="850" w:type="dxa"/>
            <w:vMerge/>
            <w:vAlign w:val="center"/>
          </w:tcPr>
          <w:p w:rsidR="0038698A" w:rsidRPr="009231CD" w:rsidRDefault="0038698A" w:rsidP="00175D40">
            <w:pPr>
              <w:rPr>
                <w:rFonts w:asciiTheme="minorHAnsi" w:hAnsiTheme="minorHAnsi" w:cstheme="minorHAnsi"/>
                <w:color w:val="FF0000"/>
                <w:sz w:val="18"/>
                <w:szCs w:val="18"/>
              </w:rPr>
            </w:pPr>
          </w:p>
        </w:tc>
        <w:tc>
          <w:tcPr>
            <w:tcW w:w="1275" w:type="dxa"/>
            <w:shd w:val="clear" w:color="auto" w:fill="auto"/>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subsydiowanej</w:t>
            </w:r>
          </w:p>
        </w:tc>
        <w:tc>
          <w:tcPr>
            <w:tcW w:w="1134" w:type="dxa"/>
            <w:shd w:val="clear" w:color="auto" w:fill="auto"/>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z sektora publicznego</w:t>
            </w:r>
          </w:p>
        </w:tc>
        <w:tc>
          <w:tcPr>
            <w:tcW w:w="993"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sezonowej</w:t>
            </w:r>
          </w:p>
        </w:tc>
        <w:tc>
          <w:tcPr>
            <w:tcW w:w="708" w:type="dxa"/>
            <w:vMerge/>
            <w:vAlign w:val="center"/>
          </w:tcPr>
          <w:p w:rsidR="0038698A" w:rsidRPr="009231CD" w:rsidRDefault="0038698A" w:rsidP="00175D40">
            <w:pPr>
              <w:rPr>
                <w:rFonts w:asciiTheme="minorHAnsi" w:hAnsiTheme="minorHAnsi" w:cstheme="minorHAnsi"/>
                <w:color w:val="FF0000"/>
                <w:sz w:val="18"/>
                <w:szCs w:val="18"/>
              </w:rPr>
            </w:pPr>
          </w:p>
        </w:tc>
        <w:tc>
          <w:tcPr>
            <w:tcW w:w="1418" w:type="dxa"/>
            <w:vMerge/>
            <w:vAlign w:val="center"/>
          </w:tcPr>
          <w:p w:rsidR="0038698A" w:rsidRPr="009231CD" w:rsidRDefault="0038698A" w:rsidP="00175D40">
            <w:pPr>
              <w:rPr>
                <w:rFonts w:asciiTheme="minorHAnsi" w:hAnsiTheme="minorHAnsi" w:cstheme="minorHAnsi"/>
                <w:color w:val="FF0000"/>
                <w:sz w:val="18"/>
                <w:szCs w:val="18"/>
              </w:rPr>
            </w:pPr>
          </w:p>
        </w:tc>
      </w:tr>
      <w:tr w:rsidR="0038698A" w:rsidRPr="009231CD" w:rsidTr="00175D40">
        <w:trPr>
          <w:trHeight w:val="227"/>
          <w:jc w:val="center"/>
        </w:trPr>
        <w:tc>
          <w:tcPr>
            <w:tcW w:w="3823"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Ogółem wolne miejsca pracy i miejsca aktywizacji zawodowej, z ogółem:</w:t>
            </w:r>
          </w:p>
        </w:tc>
        <w:tc>
          <w:tcPr>
            <w:tcW w:w="85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46881</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7016</w:t>
            </w:r>
          </w:p>
        </w:tc>
        <w:tc>
          <w:tcPr>
            <w:tcW w:w="113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5061</w:t>
            </w:r>
          </w:p>
        </w:tc>
        <w:tc>
          <w:tcPr>
            <w:tcW w:w="99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9584</w:t>
            </w:r>
          </w:p>
        </w:tc>
        <w:tc>
          <w:tcPr>
            <w:tcW w:w="70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1760</w:t>
            </w:r>
          </w:p>
        </w:tc>
        <w:tc>
          <w:tcPr>
            <w:tcW w:w="14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670</w:t>
            </w:r>
          </w:p>
        </w:tc>
      </w:tr>
      <w:tr w:rsidR="0038698A" w:rsidRPr="009231CD" w:rsidTr="00175D40">
        <w:trPr>
          <w:trHeight w:val="227"/>
          <w:jc w:val="center"/>
        </w:trPr>
        <w:tc>
          <w:tcPr>
            <w:tcW w:w="3823" w:type="dxa"/>
            <w:shd w:val="clear" w:color="auto" w:fill="auto"/>
            <w:vAlign w:val="center"/>
          </w:tcPr>
          <w:p w:rsidR="0038698A" w:rsidRPr="009231CD" w:rsidRDefault="0038698A" w:rsidP="00175D40">
            <w:pPr>
              <w:ind w:firstLine="213"/>
              <w:rPr>
                <w:rFonts w:asciiTheme="minorHAnsi" w:hAnsiTheme="minorHAnsi" w:cstheme="minorHAnsi"/>
                <w:sz w:val="18"/>
                <w:szCs w:val="18"/>
              </w:rPr>
            </w:pPr>
            <w:r w:rsidRPr="009231CD">
              <w:rPr>
                <w:rFonts w:asciiTheme="minorHAnsi" w:hAnsiTheme="minorHAnsi" w:cstheme="minorHAnsi"/>
                <w:sz w:val="18"/>
                <w:szCs w:val="18"/>
              </w:rPr>
              <w:t>zatrudnienie lub inna praca zarobkowa</w:t>
            </w:r>
          </w:p>
        </w:tc>
        <w:tc>
          <w:tcPr>
            <w:tcW w:w="85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42408</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2543</w:t>
            </w:r>
          </w:p>
        </w:tc>
        <w:tc>
          <w:tcPr>
            <w:tcW w:w="113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2985</w:t>
            </w:r>
          </w:p>
        </w:tc>
        <w:tc>
          <w:tcPr>
            <w:tcW w:w="99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9584</w:t>
            </w:r>
          </w:p>
        </w:tc>
        <w:tc>
          <w:tcPr>
            <w:tcW w:w="70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1750</w:t>
            </w:r>
          </w:p>
        </w:tc>
        <w:tc>
          <w:tcPr>
            <w:tcW w:w="14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670</w:t>
            </w:r>
          </w:p>
        </w:tc>
      </w:tr>
      <w:tr w:rsidR="0038698A" w:rsidRPr="009231CD" w:rsidTr="00175D40">
        <w:trPr>
          <w:trHeight w:val="227"/>
          <w:jc w:val="center"/>
        </w:trPr>
        <w:tc>
          <w:tcPr>
            <w:tcW w:w="3823" w:type="dxa"/>
            <w:shd w:val="clear" w:color="auto" w:fill="auto"/>
            <w:vAlign w:val="center"/>
          </w:tcPr>
          <w:p w:rsidR="0038698A" w:rsidRPr="009231CD" w:rsidRDefault="0038698A" w:rsidP="00175D40">
            <w:pPr>
              <w:ind w:firstLine="213"/>
              <w:rPr>
                <w:rFonts w:asciiTheme="minorHAnsi" w:hAnsiTheme="minorHAnsi" w:cstheme="minorHAnsi"/>
                <w:sz w:val="18"/>
                <w:szCs w:val="18"/>
              </w:rPr>
            </w:pPr>
            <w:r w:rsidRPr="009231CD">
              <w:rPr>
                <w:rFonts w:asciiTheme="minorHAnsi" w:hAnsiTheme="minorHAnsi" w:cstheme="minorHAnsi"/>
                <w:sz w:val="18"/>
                <w:szCs w:val="18"/>
              </w:rPr>
              <w:t>miejsca aktywizacji zawodowej, w tym:</w:t>
            </w:r>
          </w:p>
        </w:tc>
        <w:tc>
          <w:tcPr>
            <w:tcW w:w="85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4473</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4473</w:t>
            </w:r>
          </w:p>
        </w:tc>
        <w:tc>
          <w:tcPr>
            <w:tcW w:w="113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2076</w:t>
            </w:r>
          </w:p>
        </w:tc>
        <w:tc>
          <w:tcPr>
            <w:tcW w:w="99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0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w:t>
            </w:r>
          </w:p>
        </w:tc>
        <w:tc>
          <w:tcPr>
            <w:tcW w:w="14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rPr>
          <w:trHeight w:val="227"/>
          <w:jc w:val="center"/>
        </w:trPr>
        <w:tc>
          <w:tcPr>
            <w:tcW w:w="3823" w:type="dxa"/>
            <w:shd w:val="clear" w:color="auto" w:fill="auto"/>
            <w:vAlign w:val="center"/>
          </w:tcPr>
          <w:p w:rsidR="0038698A" w:rsidRPr="009231CD" w:rsidRDefault="0038698A" w:rsidP="00175D40">
            <w:pPr>
              <w:ind w:left="496"/>
              <w:rPr>
                <w:rFonts w:asciiTheme="minorHAnsi" w:hAnsiTheme="minorHAnsi" w:cstheme="minorHAnsi"/>
                <w:sz w:val="18"/>
                <w:szCs w:val="18"/>
              </w:rPr>
            </w:pPr>
            <w:r w:rsidRPr="009231CD">
              <w:rPr>
                <w:rFonts w:asciiTheme="minorHAnsi" w:hAnsiTheme="minorHAnsi" w:cstheme="minorHAnsi"/>
                <w:sz w:val="18"/>
                <w:szCs w:val="18"/>
              </w:rPr>
              <w:t>staże</w:t>
            </w:r>
          </w:p>
        </w:tc>
        <w:tc>
          <w:tcPr>
            <w:tcW w:w="85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3231</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3231</w:t>
            </w:r>
          </w:p>
        </w:tc>
        <w:tc>
          <w:tcPr>
            <w:tcW w:w="113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879</w:t>
            </w:r>
          </w:p>
        </w:tc>
        <w:tc>
          <w:tcPr>
            <w:tcW w:w="99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0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w:t>
            </w:r>
          </w:p>
        </w:tc>
        <w:tc>
          <w:tcPr>
            <w:tcW w:w="14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rPr>
          <w:trHeight w:val="227"/>
          <w:jc w:val="center"/>
        </w:trPr>
        <w:tc>
          <w:tcPr>
            <w:tcW w:w="3823" w:type="dxa"/>
            <w:shd w:val="clear" w:color="auto" w:fill="auto"/>
            <w:vAlign w:val="center"/>
          </w:tcPr>
          <w:p w:rsidR="0038698A" w:rsidRPr="009231CD" w:rsidRDefault="0038698A" w:rsidP="00175D40">
            <w:pPr>
              <w:ind w:left="496"/>
              <w:rPr>
                <w:rFonts w:asciiTheme="minorHAnsi" w:hAnsiTheme="minorHAnsi" w:cstheme="minorHAnsi"/>
                <w:sz w:val="18"/>
                <w:szCs w:val="18"/>
              </w:rPr>
            </w:pPr>
            <w:r w:rsidRPr="009231CD">
              <w:rPr>
                <w:rFonts w:asciiTheme="minorHAnsi" w:hAnsiTheme="minorHAnsi" w:cstheme="minorHAnsi"/>
                <w:sz w:val="18"/>
                <w:szCs w:val="18"/>
              </w:rPr>
              <w:t>przygotowanie zawodowe dorosłych</w:t>
            </w:r>
          </w:p>
        </w:tc>
        <w:tc>
          <w:tcPr>
            <w:tcW w:w="85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9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0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4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rPr>
          <w:trHeight w:val="227"/>
          <w:jc w:val="center"/>
        </w:trPr>
        <w:tc>
          <w:tcPr>
            <w:tcW w:w="3823" w:type="dxa"/>
            <w:shd w:val="clear" w:color="auto" w:fill="auto"/>
            <w:vAlign w:val="center"/>
          </w:tcPr>
          <w:p w:rsidR="0038698A" w:rsidRPr="009231CD" w:rsidRDefault="0038698A" w:rsidP="00175D40">
            <w:pPr>
              <w:ind w:left="496"/>
              <w:rPr>
                <w:rFonts w:asciiTheme="minorHAnsi" w:hAnsiTheme="minorHAnsi" w:cstheme="minorHAnsi"/>
                <w:sz w:val="18"/>
                <w:szCs w:val="18"/>
              </w:rPr>
            </w:pPr>
            <w:r w:rsidRPr="009231CD">
              <w:rPr>
                <w:rFonts w:asciiTheme="minorHAnsi" w:hAnsiTheme="minorHAnsi" w:cstheme="minorHAnsi"/>
                <w:sz w:val="18"/>
                <w:szCs w:val="18"/>
              </w:rPr>
              <w:t>prace społecznie użyteczne</w:t>
            </w:r>
          </w:p>
        </w:tc>
        <w:tc>
          <w:tcPr>
            <w:tcW w:w="85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1242</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1242</w:t>
            </w:r>
          </w:p>
        </w:tc>
        <w:tc>
          <w:tcPr>
            <w:tcW w:w="113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1197</w:t>
            </w:r>
          </w:p>
        </w:tc>
        <w:tc>
          <w:tcPr>
            <w:tcW w:w="99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0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4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rPr>
          <w:trHeight w:val="227"/>
          <w:jc w:val="center"/>
        </w:trPr>
        <w:tc>
          <w:tcPr>
            <w:tcW w:w="3823" w:type="dxa"/>
            <w:shd w:val="clear" w:color="auto" w:fill="auto"/>
            <w:vAlign w:val="center"/>
          </w:tcPr>
          <w:p w:rsidR="0038698A" w:rsidRPr="009231CD" w:rsidRDefault="0038698A" w:rsidP="00175D40">
            <w:pPr>
              <w:ind w:firstLine="213"/>
              <w:rPr>
                <w:rFonts w:asciiTheme="minorHAnsi" w:hAnsiTheme="minorHAnsi" w:cstheme="minorHAnsi"/>
                <w:sz w:val="18"/>
                <w:szCs w:val="18"/>
              </w:rPr>
            </w:pPr>
            <w:r w:rsidRPr="009231CD">
              <w:rPr>
                <w:rFonts w:asciiTheme="minorHAnsi" w:hAnsiTheme="minorHAnsi" w:cstheme="minorHAnsi"/>
                <w:sz w:val="18"/>
                <w:szCs w:val="18"/>
              </w:rPr>
              <w:t>dla niepełnosprawnych</w:t>
            </w:r>
          </w:p>
        </w:tc>
        <w:tc>
          <w:tcPr>
            <w:tcW w:w="85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1396</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152</w:t>
            </w:r>
          </w:p>
        </w:tc>
        <w:tc>
          <w:tcPr>
            <w:tcW w:w="113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112</w:t>
            </w:r>
          </w:p>
        </w:tc>
        <w:tc>
          <w:tcPr>
            <w:tcW w:w="99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135</w:t>
            </w:r>
          </w:p>
        </w:tc>
        <w:tc>
          <w:tcPr>
            <w:tcW w:w="70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99</w:t>
            </w:r>
          </w:p>
        </w:tc>
        <w:tc>
          <w:tcPr>
            <w:tcW w:w="14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w:t>
            </w:r>
          </w:p>
        </w:tc>
      </w:tr>
      <w:tr w:rsidR="0038698A" w:rsidRPr="009231CD" w:rsidTr="00175D40">
        <w:trPr>
          <w:trHeight w:val="227"/>
          <w:jc w:val="center"/>
        </w:trPr>
        <w:tc>
          <w:tcPr>
            <w:tcW w:w="3823" w:type="dxa"/>
            <w:shd w:val="clear" w:color="auto" w:fill="auto"/>
            <w:vAlign w:val="center"/>
          </w:tcPr>
          <w:p w:rsidR="0038698A" w:rsidRPr="009231CD" w:rsidRDefault="0038698A" w:rsidP="00175D40">
            <w:pPr>
              <w:ind w:left="213"/>
              <w:rPr>
                <w:rFonts w:asciiTheme="minorHAnsi" w:hAnsiTheme="minorHAnsi" w:cstheme="minorHAnsi"/>
                <w:sz w:val="18"/>
                <w:szCs w:val="18"/>
              </w:rPr>
            </w:pPr>
            <w:r w:rsidRPr="009231CD">
              <w:rPr>
                <w:rFonts w:asciiTheme="minorHAnsi" w:hAnsiTheme="minorHAnsi" w:cstheme="minorHAnsi"/>
                <w:sz w:val="18"/>
                <w:szCs w:val="18"/>
              </w:rPr>
              <w:t>dla osób w okresie 12 miesięcy od dnia ukończenia nauki</w:t>
            </w:r>
          </w:p>
        </w:tc>
        <w:tc>
          <w:tcPr>
            <w:tcW w:w="85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9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0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4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bl>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p>
    <w:p w:rsidR="00DA5137" w:rsidRPr="009231CD" w:rsidRDefault="00DA5137"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r w:rsidRPr="009231CD">
        <w:rPr>
          <w:rFonts w:asciiTheme="minorHAnsi" w:hAnsiTheme="minorHAnsi" w:cstheme="minorHAnsi"/>
          <w:b/>
          <w:sz w:val="18"/>
          <w:szCs w:val="18"/>
        </w:rPr>
        <w:t>Tablica 8. OSOBY OBJĘTE INDYWIDUALNYM PLANEM DZIAŁANIA W 2019 R.</w:t>
      </w:r>
    </w:p>
    <w:p w:rsidR="0038698A" w:rsidRPr="009231CD" w:rsidRDefault="0038698A" w:rsidP="0038698A">
      <w:pPr>
        <w:rPr>
          <w:rFonts w:asciiTheme="minorHAnsi" w:hAnsiTheme="minorHAnsi" w:cstheme="minorHAnsi"/>
          <w:b/>
          <w:sz w:val="18"/>
          <w:szCs w:val="18"/>
        </w:rPr>
      </w:pPr>
    </w:p>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708"/>
        <w:gridCol w:w="992"/>
        <w:gridCol w:w="992"/>
        <w:gridCol w:w="992"/>
        <w:gridCol w:w="993"/>
      </w:tblGrid>
      <w:tr w:rsidR="0038698A" w:rsidRPr="009231CD" w:rsidTr="00175D40">
        <w:trPr>
          <w:trHeight w:val="227"/>
          <w:jc w:val="center"/>
        </w:trPr>
        <w:tc>
          <w:tcPr>
            <w:tcW w:w="6239" w:type="dxa"/>
            <w:gridSpan w:val="2"/>
            <w:vMerge w:val="restart"/>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Wyszczególnienie</w:t>
            </w:r>
          </w:p>
        </w:tc>
        <w:tc>
          <w:tcPr>
            <w:tcW w:w="1984" w:type="dxa"/>
            <w:gridSpan w:val="2"/>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Bezrobotni</w:t>
            </w:r>
          </w:p>
        </w:tc>
        <w:tc>
          <w:tcPr>
            <w:tcW w:w="1985" w:type="dxa"/>
            <w:gridSpan w:val="2"/>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Poszukujący pracy</w:t>
            </w:r>
          </w:p>
        </w:tc>
      </w:tr>
      <w:tr w:rsidR="0038698A" w:rsidRPr="009231CD" w:rsidTr="00175D40">
        <w:trPr>
          <w:trHeight w:val="227"/>
          <w:jc w:val="center"/>
        </w:trPr>
        <w:tc>
          <w:tcPr>
            <w:tcW w:w="6239" w:type="dxa"/>
            <w:gridSpan w:val="2"/>
            <w:vMerge/>
            <w:vAlign w:val="center"/>
          </w:tcPr>
          <w:p w:rsidR="0038698A" w:rsidRPr="009231CD" w:rsidRDefault="0038698A" w:rsidP="00175D40">
            <w:pPr>
              <w:jc w:val="center"/>
              <w:rPr>
                <w:rFonts w:asciiTheme="minorHAnsi" w:hAnsiTheme="minorHAnsi" w:cstheme="minorHAnsi"/>
                <w:sz w:val="18"/>
                <w:szCs w:val="18"/>
              </w:rPr>
            </w:pPr>
          </w:p>
        </w:tc>
        <w:tc>
          <w:tcPr>
            <w:tcW w:w="992"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992"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c>
          <w:tcPr>
            <w:tcW w:w="992"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993"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r>
      <w:tr w:rsidR="0038698A" w:rsidRPr="009231CD" w:rsidTr="00175D40">
        <w:trPr>
          <w:trHeight w:val="227"/>
          <w:jc w:val="center"/>
        </w:trPr>
        <w:tc>
          <w:tcPr>
            <w:tcW w:w="4531"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Przygotowano IPD</w:t>
            </w:r>
          </w:p>
        </w:tc>
        <w:tc>
          <w:tcPr>
            <w:tcW w:w="1708" w:type="dxa"/>
            <w:vMerge w:val="restart"/>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 okresie sprawozdawczym</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36338</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19310</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271</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121</w:t>
            </w:r>
          </w:p>
        </w:tc>
      </w:tr>
      <w:tr w:rsidR="0038698A" w:rsidRPr="009231CD" w:rsidTr="00175D40">
        <w:trPr>
          <w:trHeight w:val="227"/>
          <w:jc w:val="center"/>
        </w:trPr>
        <w:tc>
          <w:tcPr>
            <w:tcW w:w="4531"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Przerwali realizację IPD</w:t>
            </w:r>
          </w:p>
        </w:tc>
        <w:tc>
          <w:tcPr>
            <w:tcW w:w="1708" w:type="dxa"/>
            <w:vMerge/>
            <w:vAlign w:val="center"/>
          </w:tcPr>
          <w:p w:rsidR="0038698A" w:rsidRPr="009231CD" w:rsidRDefault="0038698A" w:rsidP="00175D40">
            <w:pPr>
              <w:rPr>
                <w:rFonts w:asciiTheme="minorHAnsi" w:hAnsiTheme="minorHAnsi" w:cstheme="minorHAnsi"/>
                <w:sz w:val="18"/>
                <w:szCs w:val="18"/>
              </w:rPr>
            </w:pP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28481</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15206</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307</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131</w:t>
            </w:r>
          </w:p>
        </w:tc>
      </w:tr>
      <w:tr w:rsidR="0038698A" w:rsidRPr="009231CD" w:rsidTr="00175D40">
        <w:trPr>
          <w:trHeight w:val="227"/>
          <w:jc w:val="center"/>
        </w:trPr>
        <w:tc>
          <w:tcPr>
            <w:tcW w:w="4531" w:type="dxa"/>
            <w:vAlign w:val="center"/>
          </w:tcPr>
          <w:p w:rsidR="0038698A" w:rsidRPr="009231CD" w:rsidRDefault="0038698A" w:rsidP="00175D40">
            <w:pPr>
              <w:ind w:firstLine="129"/>
              <w:rPr>
                <w:rFonts w:asciiTheme="minorHAnsi" w:hAnsiTheme="minorHAnsi" w:cstheme="minorHAnsi"/>
                <w:sz w:val="18"/>
                <w:szCs w:val="18"/>
              </w:rPr>
            </w:pPr>
            <w:r w:rsidRPr="009231CD">
              <w:rPr>
                <w:rFonts w:asciiTheme="minorHAnsi" w:hAnsiTheme="minorHAnsi" w:cstheme="minorHAnsi"/>
                <w:sz w:val="18"/>
                <w:szCs w:val="18"/>
              </w:rPr>
              <w:t>w tym z powodu podjęcia pracy</w:t>
            </w:r>
          </w:p>
        </w:tc>
        <w:tc>
          <w:tcPr>
            <w:tcW w:w="1708" w:type="dxa"/>
            <w:vMerge/>
            <w:vAlign w:val="center"/>
          </w:tcPr>
          <w:p w:rsidR="0038698A" w:rsidRPr="009231CD" w:rsidRDefault="0038698A" w:rsidP="00175D40">
            <w:pPr>
              <w:rPr>
                <w:rFonts w:asciiTheme="minorHAnsi" w:hAnsiTheme="minorHAnsi" w:cstheme="minorHAnsi"/>
                <w:sz w:val="18"/>
                <w:szCs w:val="18"/>
              </w:rPr>
            </w:pP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13289</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7405</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52</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w:t>
            </w:r>
          </w:p>
        </w:tc>
      </w:tr>
      <w:tr w:rsidR="0038698A" w:rsidRPr="009231CD" w:rsidTr="00175D40">
        <w:trPr>
          <w:trHeight w:val="227"/>
          <w:jc w:val="center"/>
        </w:trPr>
        <w:tc>
          <w:tcPr>
            <w:tcW w:w="4531"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Zakończyli realizację IPD</w:t>
            </w:r>
          </w:p>
        </w:tc>
        <w:tc>
          <w:tcPr>
            <w:tcW w:w="1708" w:type="dxa"/>
            <w:vMerge/>
            <w:vAlign w:val="center"/>
          </w:tcPr>
          <w:p w:rsidR="0038698A" w:rsidRPr="009231CD" w:rsidRDefault="0038698A" w:rsidP="00175D40">
            <w:pPr>
              <w:rPr>
                <w:rFonts w:asciiTheme="minorHAnsi" w:hAnsiTheme="minorHAnsi" w:cstheme="minorHAnsi"/>
                <w:sz w:val="18"/>
                <w:szCs w:val="18"/>
              </w:rPr>
            </w:pP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6355</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3604</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121</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60</w:t>
            </w:r>
          </w:p>
        </w:tc>
      </w:tr>
      <w:tr w:rsidR="0038698A" w:rsidRPr="009231CD" w:rsidTr="00175D40">
        <w:trPr>
          <w:trHeight w:val="227"/>
          <w:jc w:val="center"/>
        </w:trPr>
        <w:tc>
          <w:tcPr>
            <w:tcW w:w="6239" w:type="dxa"/>
            <w:gridSpan w:val="2"/>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Realizujący IPD w końcu miesiąca sprawozdawczego (XII 2019 r.)</w:t>
            </w:r>
          </w:p>
        </w:tc>
        <w:tc>
          <w:tcPr>
            <w:tcW w:w="992" w:type="dxa"/>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21725</w:t>
            </w:r>
          </w:p>
        </w:tc>
        <w:tc>
          <w:tcPr>
            <w:tcW w:w="992" w:type="dxa"/>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12659</w:t>
            </w:r>
          </w:p>
        </w:tc>
        <w:tc>
          <w:tcPr>
            <w:tcW w:w="992" w:type="dxa"/>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583</w:t>
            </w:r>
          </w:p>
        </w:tc>
        <w:tc>
          <w:tcPr>
            <w:tcW w:w="993" w:type="dxa"/>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282</w:t>
            </w:r>
          </w:p>
        </w:tc>
      </w:tr>
    </w:tbl>
    <w:p w:rsidR="0038698A" w:rsidRPr="009231CD" w:rsidRDefault="0038698A" w:rsidP="0038698A">
      <w:pPr>
        <w:rPr>
          <w:rFonts w:asciiTheme="minorHAnsi" w:hAnsiTheme="minorHAnsi" w:cstheme="minorHAnsi"/>
          <w:sz w:val="18"/>
          <w:szCs w:val="18"/>
        </w:rPr>
      </w:pPr>
    </w:p>
    <w:p w:rsidR="0038698A" w:rsidRPr="009231CD" w:rsidRDefault="0038698A" w:rsidP="0038698A">
      <w:pPr>
        <w:rPr>
          <w:rFonts w:asciiTheme="minorHAnsi" w:hAnsiTheme="minorHAnsi" w:cstheme="minorHAnsi"/>
          <w:sz w:val="18"/>
          <w:szCs w:val="18"/>
        </w:rPr>
      </w:pPr>
    </w:p>
    <w:p w:rsidR="0038698A" w:rsidRPr="009231CD" w:rsidRDefault="0038698A" w:rsidP="0038698A">
      <w:pPr>
        <w:rPr>
          <w:rFonts w:asciiTheme="minorHAnsi" w:hAnsiTheme="minorHAnsi" w:cstheme="minorHAnsi"/>
          <w:sz w:val="18"/>
          <w:szCs w:val="18"/>
        </w:rPr>
      </w:pPr>
    </w:p>
    <w:p w:rsidR="0038698A" w:rsidRPr="009231CD" w:rsidRDefault="0038698A" w:rsidP="0038698A">
      <w:pPr>
        <w:rPr>
          <w:rFonts w:asciiTheme="minorHAnsi" w:hAnsiTheme="minorHAnsi" w:cstheme="minorHAnsi"/>
          <w:sz w:val="18"/>
          <w:szCs w:val="18"/>
        </w:rPr>
      </w:pPr>
    </w:p>
    <w:p w:rsidR="0038698A" w:rsidRPr="009231CD" w:rsidRDefault="0038698A" w:rsidP="0038698A">
      <w:pPr>
        <w:rPr>
          <w:rFonts w:asciiTheme="minorHAnsi" w:hAnsiTheme="minorHAnsi" w:cstheme="minorHAnsi"/>
          <w:sz w:val="18"/>
          <w:szCs w:val="18"/>
        </w:rPr>
      </w:pPr>
    </w:p>
    <w:p w:rsidR="0038698A" w:rsidRPr="009231CD" w:rsidRDefault="0038698A" w:rsidP="0038698A">
      <w:pPr>
        <w:rPr>
          <w:rFonts w:asciiTheme="minorHAnsi" w:hAnsiTheme="minorHAnsi" w:cstheme="minorHAnsi"/>
          <w:sz w:val="18"/>
          <w:szCs w:val="18"/>
        </w:rPr>
      </w:pPr>
    </w:p>
    <w:p w:rsidR="0038698A" w:rsidRPr="009231CD" w:rsidRDefault="0038698A" w:rsidP="0038698A">
      <w:pPr>
        <w:rPr>
          <w:rFonts w:asciiTheme="minorHAnsi" w:hAnsiTheme="minorHAnsi" w:cstheme="minorHAnsi"/>
          <w:b/>
          <w:sz w:val="18"/>
          <w:szCs w:val="18"/>
        </w:rPr>
      </w:pPr>
      <w:r w:rsidRPr="009231CD">
        <w:rPr>
          <w:rFonts w:asciiTheme="minorHAnsi" w:hAnsiTheme="minorHAnsi" w:cstheme="minorHAnsi"/>
          <w:b/>
          <w:sz w:val="18"/>
          <w:szCs w:val="18"/>
        </w:rPr>
        <w:t>Tablica 9. ZGŁOSZENIA ZWOLNIEŃ I ZWOLNIENIA GRUPOWE, ZWOLNIENIA MONITOROWANE</w:t>
      </w:r>
    </w:p>
    <w:p w:rsidR="0038698A" w:rsidRPr="009231CD" w:rsidRDefault="0038698A" w:rsidP="0038698A">
      <w:pPr>
        <w:rPr>
          <w:rFonts w:asciiTheme="minorHAnsi" w:hAnsiTheme="minorHAnsi" w:cstheme="minorHAnsi"/>
          <w:b/>
          <w:sz w:val="18"/>
          <w:szCs w:val="18"/>
        </w:rPr>
      </w:pPr>
    </w:p>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956"/>
        <w:gridCol w:w="957"/>
        <w:gridCol w:w="958"/>
        <w:gridCol w:w="960"/>
        <w:gridCol w:w="957"/>
        <w:gridCol w:w="958"/>
        <w:gridCol w:w="957"/>
        <w:gridCol w:w="958"/>
      </w:tblGrid>
      <w:tr w:rsidR="0038698A" w:rsidRPr="009231CD" w:rsidTr="00175D40">
        <w:trPr>
          <w:trHeight w:val="302"/>
          <w:jc w:val="center"/>
        </w:trPr>
        <w:tc>
          <w:tcPr>
            <w:tcW w:w="2547" w:type="dxa"/>
            <w:vMerge w:val="restart"/>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Wyszczególnienie</w:t>
            </w:r>
          </w:p>
        </w:tc>
        <w:tc>
          <w:tcPr>
            <w:tcW w:w="3831" w:type="dxa"/>
            <w:gridSpan w:val="4"/>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 2019 r.</w:t>
            </w:r>
          </w:p>
        </w:tc>
        <w:tc>
          <w:tcPr>
            <w:tcW w:w="3830" w:type="dxa"/>
            <w:gridSpan w:val="4"/>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 końcu 2019 r.</w:t>
            </w:r>
          </w:p>
        </w:tc>
      </w:tr>
      <w:tr w:rsidR="0038698A" w:rsidRPr="009231CD" w:rsidTr="00175D40">
        <w:trPr>
          <w:trHeight w:val="420"/>
          <w:jc w:val="center"/>
        </w:trPr>
        <w:tc>
          <w:tcPr>
            <w:tcW w:w="2547" w:type="dxa"/>
            <w:vMerge/>
            <w:vAlign w:val="center"/>
          </w:tcPr>
          <w:p w:rsidR="0038698A" w:rsidRPr="009231CD" w:rsidRDefault="0038698A" w:rsidP="00175D40">
            <w:pPr>
              <w:jc w:val="center"/>
              <w:rPr>
                <w:rFonts w:asciiTheme="minorHAnsi" w:hAnsiTheme="minorHAnsi" w:cstheme="minorHAnsi"/>
                <w:sz w:val="18"/>
                <w:szCs w:val="18"/>
              </w:rPr>
            </w:pPr>
          </w:p>
        </w:tc>
        <w:tc>
          <w:tcPr>
            <w:tcW w:w="1913" w:type="dxa"/>
            <w:gridSpan w:val="2"/>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z sektora publicznego</w:t>
            </w:r>
          </w:p>
        </w:tc>
        <w:tc>
          <w:tcPr>
            <w:tcW w:w="1918" w:type="dxa"/>
            <w:gridSpan w:val="2"/>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z sektora prywatnego</w:t>
            </w:r>
          </w:p>
        </w:tc>
        <w:tc>
          <w:tcPr>
            <w:tcW w:w="1915" w:type="dxa"/>
            <w:gridSpan w:val="2"/>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z sektora publicznego</w:t>
            </w:r>
          </w:p>
        </w:tc>
        <w:tc>
          <w:tcPr>
            <w:tcW w:w="1915" w:type="dxa"/>
            <w:gridSpan w:val="2"/>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z sektora prywatnego</w:t>
            </w:r>
          </w:p>
        </w:tc>
      </w:tr>
      <w:tr w:rsidR="0038698A" w:rsidRPr="009231CD" w:rsidTr="00175D40">
        <w:tblPrEx>
          <w:tblCellMar>
            <w:left w:w="70" w:type="dxa"/>
            <w:right w:w="70" w:type="dxa"/>
          </w:tblCellMar>
        </w:tblPrEx>
        <w:trPr>
          <w:trHeight w:val="412"/>
          <w:jc w:val="center"/>
        </w:trPr>
        <w:tc>
          <w:tcPr>
            <w:tcW w:w="2547" w:type="dxa"/>
            <w:vMerge/>
            <w:shd w:val="clear" w:color="auto" w:fill="auto"/>
            <w:vAlign w:val="center"/>
          </w:tcPr>
          <w:p w:rsidR="0038698A" w:rsidRPr="009231CD" w:rsidRDefault="0038698A" w:rsidP="00175D40">
            <w:pPr>
              <w:rPr>
                <w:rFonts w:asciiTheme="minorHAnsi" w:hAnsiTheme="minorHAnsi" w:cstheme="minorHAnsi"/>
                <w:sz w:val="18"/>
                <w:szCs w:val="18"/>
              </w:rPr>
            </w:pPr>
          </w:p>
        </w:tc>
        <w:tc>
          <w:tcPr>
            <w:tcW w:w="956" w:type="dxa"/>
            <w:shd w:val="clear" w:color="auto" w:fill="auto"/>
            <w:noWrap/>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zakłady</w:t>
            </w:r>
          </w:p>
        </w:tc>
        <w:tc>
          <w:tcPr>
            <w:tcW w:w="957" w:type="dxa"/>
            <w:shd w:val="clear" w:color="auto" w:fill="auto"/>
            <w:noWrap/>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osoby</w:t>
            </w:r>
          </w:p>
        </w:tc>
        <w:tc>
          <w:tcPr>
            <w:tcW w:w="958" w:type="dxa"/>
            <w:shd w:val="clear" w:color="auto" w:fill="auto"/>
            <w:noWrap/>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zakłady</w:t>
            </w:r>
          </w:p>
        </w:tc>
        <w:tc>
          <w:tcPr>
            <w:tcW w:w="960" w:type="dxa"/>
            <w:shd w:val="clear" w:color="auto" w:fill="auto"/>
            <w:noWrap/>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osoby</w:t>
            </w:r>
          </w:p>
        </w:tc>
        <w:tc>
          <w:tcPr>
            <w:tcW w:w="957" w:type="dxa"/>
            <w:shd w:val="clear" w:color="auto" w:fill="auto"/>
            <w:noWrap/>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zakłady</w:t>
            </w:r>
          </w:p>
        </w:tc>
        <w:tc>
          <w:tcPr>
            <w:tcW w:w="958" w:type="dxa"/>
            <w:shd w:val="clear" w:color="auto" w:fill="auto"/>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osoby</w:t>
            </w:r>
          </w:p>
        </w:tc>
        <w:tc>
          <w:tcPr>
            <w:tcW w:w="957"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zakłady</w:t>
            </w:r>
          </w:p>
        </w:tc>
        <w:tc>
          <w:tcPr>
            <w:tcW w:w="958"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osoby</w:t>
            </w:r>
          </w:p>
        </w:tc>
      </w:tr>
      <w:tr w:rsidR="0038698A" w:rsidRPr="009231CD" w:rsidTr="00175D40">
        <w:tblPrEx>
          <w:tblCellMar>
            <w:left w:w="70" w:type="dxa"/>
            <w:right w:w="70" w:type="dxa"/>
          </w:tblCellMar>
        </w:tblPrEx>
        <w:trPr>
          <w:trHeight w:val="227"/>
          <w:jc w:val="center"/>
        </w:trPr>
        <w:tc>
          <w:tcPr>
            <w:tcW w:w="2547"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Zgłoszenia zwolnień grupowych</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957" w:type="dxa"/>
            <w:tcBorders>
              <w:top w:val="single" w:sz="4" w:space="0" w:color="auto"/>
              <w:left w:val="nil"/>
              <w:bottom w:val="single" w:sz="4" w:space="0" w:color="auto"/>
              <w:right w:val="single" w:sz="4" w:space="0" w:color="auto"/>
            </w:tcBorders>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445</w:t>
            </w:r>
          </w:p>
        </w:tc>
        <w:tc>
          <w:tcPr>
            <w:tcW w:w="957" w:type="dxa"/>
            <w:tcBorders>
              <w:top w:val="single" w:sz="4" w:space="0" w:color="auto"/>
              <w:left w:val="nil"/>
              <w:bottom w:val="single" w:sz="4" w:space="0" w:color="auto"/>
              <w:right w:val="single" w:sz="4" w:space="0" w:color="auto"/>
            </w:tcBorders>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0</w:t>
            </w:r>
          </w:p>
        </w:tc>
        <w:tc>
          <w:tcPr>
            <w:tcW w:w="958" w:type="dxa"/>
            <w:tcBorders>
              <w:top w:val="single" w:sz="4" w:space="0" w:color="auto"/>
              <w:left w:val="nil"/>
              <w:bottom w:val="single" w:sz="4" w:space="0" w:color="auto"/>
              <w:right w:val="single" w:sz="4" w:space="0" w:color="auto"/>
            </w:tcBorders>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0</w:t>
            </w:r>
          </w:p>
        </w:tc>
        <w:tc>
          <w:tcPr>
            <w:tcW w:w="957" w:type="dxa"/>
            <w:tcBorders>
              <w:top w:val="single" w:sz="4" w:space="0" w:color="auto"/>
              <w:left w:val="nil"/>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w:t>
            </w:r>
          </w:p>
        </w:tc>
        <w:tc>
          <w:tcPr>
            <w:tcW w:w="958" w:type="dxa"/>
            <w:tcBorders>
              <w:top w:val="single" w:sz="4" w:space="0" w:color="auto"/>
              <w:left w:val="nil"/>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125</w:t>
            </w:r>
          </w:p>
        </w:tc>
      </w:tr>
      <w:tr w:rsidR="0038698A" w:rsidRPr="009231CD" w:rsidTr="00175D40">
        <w:tblPrEx>
          <w:tblCellMar>
            <w:left w:w="70" w:type="dxa"/>
            <w:right w:w="70" w:type="dxa"/>
          </w:tblCellMar>
        </w:tblPrEx>
        <w:trPr>
          <w:trHeight w:val="227"/>
          <w:jc w:val="center"/>
        </w:trPr>
        <w:tc>
          <w:tcPr>
            <w:tcW w:w="2547"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Zwolnienia grupowe</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957" w:type="dxa"/>
            <w:tcBorders>
              <w:top w:val="single" w:sz="4" w:space="0" w:color="auto"/>
              <w:left w:val="nil"/>
              <w:bottom w:val="single" w:sz="4" w:space="0" w:color="auto"/>
              <w:right w:val="single" w:sz="4" w:space="0" w:color="auto"/>
            </w:tcBorders>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346</w:t>
            </w:r>
          </w:p>
        </w:tc>
        <w:tc>
          <w:tcPr>
            <w:tcW w:w="957" w:type="dxa"/>
            <w:tcBorders>
              <w:top w:val="single" w:sz="4" w:space="0" w:color="auto"/>
              <w:left w:val="nil"/>
              <w:bottom w:val="single" w:sz="4" w:space="0" w:color="auto"/>
              <w:right w:val="single" w:sz="4" w:space="0" w:color="auto"/>
            </w:tcBorders>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58" w:type="dxa"/>
            <w:tcBorders>
              <w:top w:val="single" w:sz="4" w:space="0" w:color="auto"/>
              <w:left w:val="nil"/>
              <w:bottom w:val="single" w:sz="4" w:space="0" w:color="auto"/>
              <w:right w:val="single" w:sz="4" w:space="0" w:color="auto"/>
            </w:tcBorders>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57" w:type="dxa"/>
            <w:tcBorders>
              <w:top w:val="single" w:sz="4" w:space="0" w:color="auto"/>
              <w:left w:val="nil"/>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58" w:type="dxa"/>
            <w:tcBorders>
              <w:top w:val="single" w:sz="4" w:space="0" w:color="auto"/>
              <w:left w:val="nil"/>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r>
      <w:tr w:rsidR="0038698A" w:rsidRPr="009231CD" w:rsidTr="00175D40">
        <w:tblPrEx>
          <w:tblCellMar>
            <w:left w:w="70" w:type="dxa"/>
            <w:right w:w="70" w:type="dxa"/>
          </w:tblCellMar>
        </w:tblPrEx>
        <w:trPr>
          <w:trHeight w:val="227"/>
          <w:jc w:val="center"/>
        </w:trPr>
        <w:tc>
          <w:tcPr>
            <w:tcW w:w="2547"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Zwolnienia monitorowane</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57" w:type="dxa"/>
            <w:tcBorders>
              <w:top w:val="single" w:sz="4" w:space="0" w:color="auto"/>
              <w:left w:val="nil"/>
              <w:bottom w:val="single" w:sz="4" w:space="0" w:color="auto"/>
              <w:right w:val="single" w:sz="4" w:space="0" w:color="auto"/>
            </w:tcBorders>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138</w:t>
            </w:r>
          </w:p>
        </w:tc>
        <w:tc>
          <w:tcPr>
            <w:tcW w:w="957" w:type="dxa"/>
            <w:tcBorders>
              <w:top w:val="single" w:sz="4" w:space="0" w:color="auto"/>
              <w:left w:val="nil"/>
              <w:bottom w:val="single" w:sz="4" w:space="0" w:color="auto"/>
              <w:right w:val="single" w:sz="4" w:space="0" w:color="auto"/>
            </w:tcBorders>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58" w:type="dxa"/>
            <w:tcBorders>
              <w:top w:val="single" w:sz="4" w:space="0" w:color="auto"/>
              <w:left w:val="nil"/>
              <w:bottom w:val="single" w:sz="4" w:space="0" w:color="auto"/>
              <w:right w:val="single" w:sz="4" w:space="0" w:color="auto"/>
            </w:tcBorders>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57" w:type="dxa"/>
            <w:tcBorders>
              <w:top w:val="single" w:sz="4" w:space="0" w:color="auto"/>
              <w:left w:val="nil"/>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58" w:type="dxa"/>
            <w:tcBorders>
              <w:top w:val="single" w:sz="4" w:space="0" w:color="auto"/>
              <w:left w:val="nil"/>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r>
    </w:tbl>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ind w:left="1134" w:hanging="1134"/>
        <w:rPr>
          <w:rFonts w:asciiTheme="minorHAnsi" w:hAnsiTheme="minorHAnsi" w:cstheme="minorHAnsi"/>
          <w:b/>
          <w:bCs/>
          <w:snapToGrid w:val="0"/>
          <w:color w:val="000000"/>
          <w:sz w:val="18"/>
          <w:szCs w:val="18"/>
        </w:rPr>
      </w:pPr>
      <w:r w:rsidRPr="009231CD">
        <w:rPr>
          <w:rFonts w:asciiTheme="minorHAnsi" w:hAnsiTheme="minorHAnsi" w:cstheme="minorHAnsi"/>
          <w:b/>
          <w:bCs/>
          <w:snapToGrid w:val="0"/>
          <w:sz w:val="18"/>
          <w:szCs w:val="18"/>
        </w:rPr>
        <w:lastRenderedPageBreak/>
        <w:t xml:space="preserve">Tablica 10. </w:t>
      </w:r>
      <w:r w:rsidRPr="009231CD">
        <w:rPr>
          <w:rFonts w:asciiTheme="minorHAnsi" w:hAnsiTheme="minorHAnsi" w:cstheme="minorHAnsi"/>
          <w:b/>
          <w:bCs/>
          <w:snapToGrid w:val="0"/>
          <w:color w:val="000000"/>
          <w:sz w:val="18"/>
          <w:szCs w:val="18"/>
        </w:rPr>
        <w:t>BEZROBOTNI BĘDĄCY W SZCZEGÓLNEJ SYTUACJI NA RYNKU PRACY WOJ. LUBUSKIEGO, WG WYKSZTAŁCENIA, CZASU POZOSTAWANIA BEZ PRACY, WIEKU I STAŻU PRACY (stan na 31 grudnia 2019 r.)</w:t>
      </w:r>
    </w:p>
    <w:p w:rsidR="0038698A" w:rsidRPr="009231CD" w:rsidRDefault="0038698A" w:rsidP="0038698A">
      <w:pPr>
        <w:ind w:left="1134" w:hanging="1134"/>
        <w:rPr>
          <w:rFonts w:asciiTheme="minorHAnsi" w:hAnsiTheme="minorHAnsi" w:cstheme="minorHAnsi"/>
          <w:b/>
          <w:bCs/>
          <w:snapToGrid w:val="0"/>
          <w:color w:val="000000"/>
          <w:sz w:val="18"/>
          <w:szCs w:val="18"/>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05"/>
        <w:gridCol w:w="974"/>
        <w:gridCol w:w="975"/>
        <w:gridCol w:w="974"/>
        <w:gridCol w:w="975"/>
        <w:gridCol w:w="974"/>
        <w:gridCol w:w="975"/>
        <w:gridCol w:w="974"/>
        <w:gridCol w:w="975"/>
      </w:tblGrid>
      <w:tr w:rsidR="0038698A" w:rsidRPr="009231CD" w:rsidTr="0097205F">
        <w:trPr>
          <w:cantSplit/>
          <w:trHeight w:val="1651"/>
          <w:jc w:val="center"/>
        </w:trPr>
        <w:tc>
          <w:tcPr>
            <w:tcW w:w="2405" w:type="dxa"/>
            <w:vAlign w:val="center"/>
          </w:tcPr>
          <w:p w:rsidR="0038698A" w:rsidRPr="009231CD" w:rsidRDefault="0038698A" w:rsidP="00175D40">
            <w:pPr>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Wyszczególnienie</w:t>
            </w:r>
          </w:p>
        </w:tc>
        <w:tc>
          <w:tcPr>
            <w:tcW w:w="974" w:type="dxa"/>
            <w:textDirection w:val="btLr"/>
            <w:vAlign w:val="center"/>
          </w:tcPr>
          <w:p w:rsidR="0038698A" w:rsidRPr="009231CD" w:rsidRDefault="0038698A" w:rsidP="00175D40">
            <w:pPr>
              <w:ind w:left="113" w:right="113"/>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Do 30 roku życia</w:t>
            </w:r>
          </w:p>
        </w:tc>
        <w:tc>
          <w:tcPr>
            <w:tcW w:w="975" w:type="dxa"/>
            <w:textDirection w:val="btLr"/>
            <w:vAlign w:val="center"/>
          </w:tcPr>
          <w:p w:rsidR="0038698A" w:rsidRPr="009231CD" w:rsidRDefault="0038698A" w:rsidP="00175D40">
            <w:pPr>
              <w:ind w:left="113" w:right="113"/>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w tym do 25 roku życia</w:t>
            </w:r>
          </w:p>
        </w:tc>
        <w:tc>
          <w:tcPr>
            <w:tcW w:w="974" w:type="dxa"/>
            <w:textDirection w:val="btLr"/>
            <w:vAlign w:val="center"/>
          </w:tcPr>
          <w:p w:rsidR="0038698A" w:rsidRPr="009231CD" w:rsidRDefault="0038698A" w:rsidP="00175D40">
            <w:pPr>
              <w:ind w:left="113" w:right="113"/>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Długotrwale bezrobotni</w:t>
            </w:r>
          </w:p>
        </w:tc>
        <w:tc>
          <w:tcPr>
            <w:tcW w:w="975" w:type="dxa"/>
            <w:textDirection w:val="btLr"/>
            <w:vAlign w:val="center"/>
          </w:tcPr>
          <w:p w:rsidR="0038698A" w:rsidRPr="009231CD" w:rsidRDefault="0038698A" w:rsidP="00175D40">
            <w:pPr>
              <w:ind w:left="113" w:right="113"/>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Powyżej 50 roku życia</w:t>
            </w:r>
          </w:p>
        </w:tc>
        <w:tc>
          <w:tcPr>
            <w:tcW w:w="974" w:type="dxa"/>
            <w:textDirection w:val="btLr"/>
            <w:vAlign w:val="center"/>
          </w:tcPr>
          <w:p w:rsidR="0038698A" w:rsidRPr="009231CD" w:rsidRDefault="0038698A" w:rsidP="00175D40">
            <w:pPr>
              <w:ind w:left="113" w:right="113"/>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 xml:space="preserve">Korzystający ze świadczeń </w:t>
            </w:r>
            <w:r w:rsidRPr="009231CD">
              <w:rPr>
                <w:rFonts w:asciiTheme="minorHAnsi" w:hAnsiTheme="minorHAnsi" w:cstheme="minorHAnsi"/>
                <w:snapToGrid w:val="0"/>
                <w:sz w:val="18"/>
                <w:szCs w:val="18"/>
              </w:rPr>
              <w:br/>
              <w:t>z pomocy społecznej</w:t>
            </w:r>
          </w:p>
        </w:tc>
        <w:tc>
          <w:tcPr>
            <w:tcW w:w="975" w:type="dxa"/>
            <w:textDirection w:val="btLr"/>
            <w:vAlign w:val="center"/>
          </w:tcPr>
          <w:p w:rsidR="0038698A" w:rsidRPr="009231CD" w:rsidRDefault="0038698A" w:rsidP="00175D40">
            <w:pPr>
              <w:ind w:left="113" w:right="113"/>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Posiadający co najmniej 1 dziecko do 6 roku życia</w:t>
            </w:r>
          </w:p>
        </w:tc>
        <w:tc>
          <w:tcPr>
            <w:tcW w:w="974" w:type="dxa"/>
            <w:textDirection w:val="btLr"/>
            <w:vAlign w:val="center"/>
          </w:tcPr>
          <w:p w:rsidR="0038698A" w:rsidRPr="009231CD" w:rsidRDefault="0038698A" w:rsidP="00175D40">
            <w:pPr>
              <w:ind w:left="113" w:right="113"/>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Posiadający co najmniej 1 dziecko niepełnosprawne do 18 roku życia</w:t>
            </w:r>
          </w:p>
        </w:tc>
        <w:tc>
          <w:tcPr>
            <w:tcW w:w="975" w:type="dxa"/>
            <w:textDirection w:val="btLr"/>
            <w:vAlign w:val="center"/>
          </w:tcPr>
          <w:p w:rsidR="0038698A" w:rsidRPr="009231CD" w:rsidRDefault="0038698A" w:rsidP="00175D40">
            <w:pPr>
              <w:ind w:left="113" w:right="113"/>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Niepełnosprawni</w:t>
            </w:r>
          </w:p>
        </w:tc>
      </w:tr>
      <w:tr w:rsidR="0038698A" w:rsidRPr="009231CD" w:rsidTr="0097205F">
        <w:trPr>
          <w:cantSplit/>
          <w:trHeight w:val="219"/>
          <w:jc w:val="center"/>
        </w:trPr>
        <w:tc>
          <w:tcPr>
            <w:tcW w:w="10201" w:type="dxa"/>
            <w:gridSpan w:val="9"/>
            <w:vAlign w:val="center"/>
          </w:tcPr>
          <w:p w:rsidR="0038698A" w:rsidRPr="009231CD" w:rsidRDefault="0038698A" w:rsidP="00175D40">
            <w:pPr>
              <w:ind w:right="-6"/>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wykształcenie</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wyższe</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600</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94</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636</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234</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458</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130</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policealne i średnie zawodowe</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1.106</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547</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1.570</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969</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943</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389</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średnie ogólnokształcące</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777</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391</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696</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225</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559</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146</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zasadnicze zawodowe</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904</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454</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2.306</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2.008</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102</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794</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617</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gimnazjalne i poniżej</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1.301</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719</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2.566</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1.840</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158</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1.060</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512</w:t>
            </w:r>
          </w:p>
        </w:tc>
      </w:tr>
      <w:tr w:rsidR="0038698A" w:rsidRPr="009231CD" w:rsidTr="0097205F">
        <w:trPr>
          <w:cantSplit/>
          <w:trHeight w:val="219"/>
          <w:jc w:val="center"/>
        </w:trPr>
        <w:tc>
          <w:tcPr>
            <w:tcW w:w="10201" w:type="dxa"/>
            <w:gridSpan w:val="9"/>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czas pozostawania bez pracy</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do 1 miesiąca</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909</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472</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348</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670</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35</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391</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227</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1 – 3 miesiące</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1.268</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670</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697</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1.054</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71</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609</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347</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3 – 6 miesięcy</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762</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354</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541</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771</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552</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275</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6 – 12 miesięcy</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655</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272</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746</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844</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699</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333</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12 – 24 miesiące</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611</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285</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2.528</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803</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763</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288</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powyżej 24 miesięcy</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483</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152</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2.914</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1.134</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64</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800</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324</w:t>
            </w:r>
          </w:p>
        </w:tc>
      </w:tr>
      <w:tr w:rsidR="0038698A" w:rsidRPr="009231CD" w:rsidTr="0097205F">
        <w:trPr>
          <w:cantSplit/>
          <w:trHeight w:val="219"/>
          <w:jc w:val="center"/>
        </w:trPr>
        <w:tc>
          <w:tcPr>
            <w:tcW w:w="10201" w:type="dxa"/>
            <w:gridSpan w:val="9"/>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wiek</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18 – 24 lata</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2.205</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2.205</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565</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682</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76</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25 – 34 lata</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2.483</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1.985</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48</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2.088</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178</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35 – 44 lata</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1.827</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71</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991</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335</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45 – 54 lata</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1.466</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1.643</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73</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49</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510</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55 – 59 lat</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1.122</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2.221</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64</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431</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powyżej 60 lat</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809</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1.412</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264</w:t>
            </w:r>
          </w:p>
        </w:tc>
      </w:tr>
      <w:tr w:rsidR="0038698A" w:rsidRPr="009231CD" w:rsidTr="0097205F">
        <w:trPr>
          <w:cantSplit/>
          <w:trHeight w:val="219"/>
          <w:jc w:val="center"/>
        </w:trPr>
        <w:tc>
          <w:tcPr>
            <w:tcW w:w="10201" w:type="dxa"/>
            <w:gridSpan w:val="9"/>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staż pracy</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do 1 roku</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1.432</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728</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1.465</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361</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85</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923</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197</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1 – 5 lat</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1.792</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671</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1.852</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399</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67</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1.363</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283</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5 – 10 lat</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255</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1.248</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684</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52</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639</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294</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10 – 20 lat</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1.349</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1.475</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52</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272</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402</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20 – 30 lat</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677</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1.433</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335</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30 lat i więcej</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244</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763</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168</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bez stażu</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1.203</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776</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939</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161</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597</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115</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b/>
                <w:sz w:val="18"/>
                <w:szCs w:val="18"/>
              </w:rPr>
            </w:pPr>
            <w:r w:rsidRPr="009231CD">
              <w:rPr>
                <w:rFonts w:asciiTheme="minorHAnsi" w:hAnsiTheme="minorHAnsi" w:cstheme="minorHAnsi"/>
                <w:b/>
                <w:sz w:val="18"/>
                <w:szCs w:val="18"/>
              </w:rPr>
              <w:t>Województwo Lubuskie</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4.688</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2.205</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7.774</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5.276</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298</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3.814</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63</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1.794</w:t>
            </w:r>
          </w:p>
        </w:tc>
      </w:tr>
    </w:tbl>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ind w:left="993" w:hanging="851"/>
        <w:rPr>
          <w:rFonts w:asciiTheme="minorHAnsi" w:hAnsiTheme="minorHAnsi" w:cstheme="minorHAnsi"/>
          <w:b/>
          <w:bCs/>
          <w:sz w:val="18"/>
          <w:szCs w:val="18"/>
        </w:rPr>
      </w:pPr>
      <w:r w:rsidRPr="009231CD">
        <w:rPr>
          <w:rFonts w:asciiTheme="minorHAnsi" w:hAnsiTheme="minorHAnsi" w:cstheme="minorHAnsi"/>
          <w:b/>
          <w:bCs/>
          <w:sz w:val="18"/>
          <w:szCs w:val="18"/>
        </w:rPr>
        <w:t>Tablica 11. WOLNE MIEJSCA PRACY I MIEJSCA AKTYWIZACJI ZAWODOWEJ ORAZ PODJĘCIA PRACY W WOJEWÓDZTWIE LUBUSKIM W 2019 r.</w:t>
      </w:r>
    </w:p>
    <w:p w:rsidR="0038698A" w:rsidRPr="009231CD" w:rsidRDefault="0038698A" w:rsidP="0038698A">
      <w:pPr>
        <w:rPr>
          <w:rFonts w:asciiTheme="minorHAnsi" w:hAnsiTheme="minorHAnsi" w:cstheme="minorHAnsi"/>
          <w:b/>
          <w:bCs/>
          <w:sz w:val="18"/>
          <w:szCs w:val="18"/>
        </w:rPr>
      </w:pPr>
    </w:p>
    <w:tbl>
      <w:tblPr>
        <w:tblW w:w="10196" w:type="dxa"/>
        <w:jc w:val="center"/>
        <w:tblLayout w:type="fixed"/>
        <w:tblCellMar>
          <w:left w:w="30" w:type="dxa"/>
          <w:right w:w="30" w:type="dxa"/>
        </w:tblCellMar>
        <w:tblLook w:val="0000" w:firstRow="0" w:lastRow="0" w:firstColumn="0" w:lastColumn="0" w:noHBand="0" w:noVBand="0"/>
      </w:tblPr>
      <w:tblGrid>
        <w:gridCol w:w="2545"/>
        <w:gridCol w:w="1273"/>
        <w:gridCol w:w="1276"/>
        <w:gridCol w:w="1276"/>
        <w:gridCol w:w="1276"/>
        <w:gridCol w:w="1275"/>
        <w:gridCol w:w="1275"/>
      </w:tblGrid>
      <w:tr w:rsidR="0038698A" w:rsidRPr="009231CD" w:rsidTr="00BE03D8">
        <w:trPr>
          <w:trHeight w:val="304"/>
          <w:jc w:val="center"/>
        </w:trPr>
        <w:tc>
          <w:tcPr>
            <w:tcW w:w="2545" w:type="dxa"/>
            <w:vMerge w:val="restart"/>
            <w:tcBorders>
              <w:top w:val="single" w:sz="4" w:space="0" w:color="auto"/>
              <w:left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bCs/>
                <w:snapToGrid w:val="0"/>
                <w:sz w:val="18"/>
                <w:szCs w:val="18"/>
              </w:rPr>
            </w:pPr>
            <w:r w:rsidRPr="009231CD">
              <w:rPr>
                <w:rFonts w:asciiTheme="minorHAnsi" w:hAnsiTheme="minorHAnsi" w:cstheme="minorHAnsi"/>
                <w:bCs/>
                <w:snapToGrid w:val="0"/>
                <w:sz w:val="18"/>
                <w:szCs w:val="18"/>
              </w:rPr>
              <w:t>Powiaty</w:t>
            </w:r>
          </w:p>
        </w:tc>
        <w:tc>
          <w:tcPr>
            <w:tcW w:w="3825" w:type="dxa"/>
            <w:gridSpan w:val="3"/>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bCs/>
                <w:snapToGrid w:val="0"/>
                <w:sz w:val="18"/>
                <w:szCs w:val="18"/>
              </w:rPr>
            </w:pPr>
            <w:r w:rsidRPr="009231CD">
              <w:rPr>
                <w:rFonts w:asciiTheme="minorHAnsi" w:hAnsiTheme="minorHAnsi" w:cstheme="minorHAnsi"/>
                <w:bCs/>
                <w:snapToGrid w:val="0"/>
                <w:sz w:val="18"/>
                <w:szCs w:val="18"/>
              </w:rPr>
              <w:t>Wolne miejsca pracy i aktywizacji zawodowej</w:t>
            </w:r>
          </w:p>
        </w:tc>
        <w:tc>
          <w:tcPr>
            <w:tcW w:w="3826" w:type="dxa"/>
            <w:gridSpan w:val="3"/>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bCs/>
                <w:snapToGrid w:val="0"/>
                <w:sz w:val="18"/>
                <w:szCs w:val="18"/>
              </w:rPr>
            </w:pPr>
            <w:r w:rsidRPr="009231CD">
              <w:rPr>
                <w:rFonts w:asciiTheme="minorHAnsi" w:hAnsiTheme="minorHAnsi" w:cstheme="minorHAnsi"/>
                <w:bCs/>
                <w:snapToGrid w:val="0"/>
                <w:sz w:val="18"/>
                <w:szCs w:val="18"/>
              </w:rPr>
              <w:t>Podjęcia pracy</w:t>
            </w:r>
          </w:p>
        </w:tc>
      </w:tr>
      <w:tr w:rsidR="0038698A" w:rsidRPr="009231CD" w:rsidTr="00BE03D8">
        <w:trPr>
          <w:trHeight w:val="304"/>
          <w:jc w:val="center"/>
        </w:trPr>
        <w:tc>
          <w:tcPr>
            <w:tcW w:w="2545" w:type="dxa"/>
            <w:vMerge/>
            <w:tcBorders>
              <w:left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bCs/>
                <w:snapToGrid w:val="0"/>
                <w:sz w:val="18"/>
                <w:szCs w:val="18"/>
              </w:rPr>
            </w:pPr>
          </w:p>
        </w:tc>
        <w:tc>
          <w:tcPr>
            <w:tcW w:w="1273" w:type="dxa"/>
            <w:vMerge w:val="restart"/>
            <w:tcBorders>
              <w:top w:val="single" w:sz="4" w:space="0" w:color="auto"/>
              <w:left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bCs/>
                <w:snapToGrid w:val="0"/>
                <w:sz w:val="18"/>
                <w:szCs w:val="18"/>
              </w:rPr>
            </w:pPr>
            <w:r w:rsidRPr="009231CD">
              <w:rPr>
                <w:rFonts w:asciiTheme="minorHAnsi" w:hAnsiTheme="minorHAnsi" w:cstheme="minorHAnsi"/>
                <w:bCs/>
                <w:snapToGrid w:val="0"/>
                <w:sz w:val="18"/>
                <w:szCs w:val="18"/>
              </w:rPr>
              <w:t>ogółem</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bCs/>
                <w:snapToGrid w:val="0"/>
                <w:sz w:val="18"/>
                <w:szCs w:val="18"/>
              </w:rPr>
            </w:pPr>
            <w:r w:rsidRPr="009231CD">
              <w:rPr>
                <w:rFonts w:asciiTheme="minorHAnsi" w:hAnsiTheme="minorHAnsi" w:cstheme="minorHAnsi"/>
                <w:bCs/>
                <w:snapToGrid w:val="0"/>
                <w:sz w:val="18"/>
                <w:szCs w:val="18"/>
              </w:rPr>
              <w:t>w tym subsydiowane</w:t>
            </w:r>
          </w:p>
        </w:tc>
        <w:tc>
          <w:tcPr>
            <w:tcW w:w="1276" w:type="dxa"/>
            <w:vMerge w:val="restart"/>
            <w:tcBorders>
              <w:top w:val="single" w:sz="4" w:space="0" w:color="auto"/>
              <w:left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bCs/>
                <w:snapToGrid w:val="0"/>
                <w:sz w:val="18"/>
                <w:szCs w:val="18"/>
              </w:rPr>
            </w:pPr>
            <w:r w:rsidRPr="009231CD">
              <w:rPr>
                <w:rFonts w:asciiTheme="minorHAnsi" w:hAnsiTheme="minorHAnsi" w:cstheme="minorHAnsi"/>
                <w:bCs/>
                <w:snapToGrid w:val="0"/>
                <w:sz w:val="18"/>
                <w:szCs w:val="18"/>
              </w:rPr>
              <w:t>ogółem</w:t>
            </w:r>
          </w:p>
        </w:tc>
        <w:tc>
          <w:tcPr>
            <w:tcW w:w="2550" w:type="dxa"/>
            <w:gridSpan w:val="2"/>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bCs/>
                <w:snapToGrid w:val="0"/>
                <w:sz w:val="18"/>
                <w:szCs w:val="18"/>
              </w:rPr>
            </w:pPr>
            <w:r w:rsidRPr="009231CD">
              <w:rPr>
                <w:rFonts w:asciiTheme="minorHAnsi" w:hAnsiTheme="minorHAnsi" w:cstheme="minorHAnsi"/>
                <w:bCs/>
                <w:snapToGrid w:val="0"/>
                <w:sz w:val="18"/>
                <w:szCs w:val="18"/>
              </w:rPr>
              <w:t>w tym pracy subsydiowanej</w:t>
            </w:r>
          </w:p>
        </w:tc>
      </w:tr>
      <w:tr w:rsidR="0038698A" w:rsidRPr="009231CD" w:rsidTr="00BE03D8">
        <w:trPr>
          <w:trHeight w:val="304"/>
          <w:jc w:val="center"/>
        </w:trPr>
        <w:tc>
          <w:tcPr>
            <w:tcW w:w="2545" w:type="dxa"/>
            <w:vMerge/>
            <w:tcBorders>
              <w:left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b/>
                <w:bCs/>
                <w:snapToGrid w:val="0"/>
                <w:sz w:val="18"/>
                <w:szCs w:val="18"/>
              </w:rPr>
            </w:pPr>
          </w:p>
        </w:tc>
        <w:tc>
          <w:tcPr>
            <w:tcW w:w="1273" w:type="dxa"/>
            <w:vMerge/>
            <w:tcBorders>
              <w:left w:val="single" w:sz="4" w:space="0" w:color="auto"/>
              <w:bottom w:val="single" w:sz="4" w:space="0" w:color="auto"/>
              <w:right w:val="single" w:sz="4" w:space="0" w:color="auto"/>
            </w:tcBorders>
            <w:vAlign w:val="center"/>
          </w:tcPr>
          <w:p w:rsidR="0038698A" w:rsidRPr="009231CD" w:rsidRDefault="0038698A" w:rsidP="00175D40">
            <w:pPr>
              <w:ind w:right="597"/>
              <w:jc w:val="center"/>
              <w:rPr>
                <w:rFonts w:asciiTheme="minorHAnsi" w:hAnsiTheme="minorHAnsi" w:cstheme="minorHAnsi"/>
                <w:b/>
                <w:bCs/>
                <w:snapToGrid w:val="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b/>
                <w:bCs/>
                <w:snapToGrid w:val="0"/>
                <w:sz w:val="18"/>
                <w:szCs w:val="18"/>
              </w:rPr>
            </w:pPr>
            <w:r w:rsidRPr="009231CD">
              <w:rPr>
                <w:rFonts w:asciiTheme="minorHAnsi" w:hAnsiTheme="minorHAnsi" w:cstheme="minorHAnsi"/>
                <w:bCs/>
                <w:snapToGrid w:val="0"/>
                <w:sz w:val="18"/>
                <w:szCs w:val="18"/>
              </w:rPr>
              <w:t>ogółem</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0"/>
              <w:jc w:val="center"/>
              <w:rPr>
                <w:rFonts w:asciiTheme="minorHAnsi" w:hAnsiTheme="minorHAnsi" w:cstheme="minorHAnsi"/>
                <w:bCs/>
                <w:snapToGrid w:val="0"/>
                <w:sz w:val="18"/>
                <w:szCs w:val="18"/>
              </w:rPr>
            </w:pPr>
            <w:r w:rsidRPr="009231CD">
              <w:rPr>
                <w:rFonts w:asciiTheme="minorHAnsi" w:hAnsiTheme="minorHAnsi" w:cstheme="minorHAnsi"/>
                <w:bCs/>
                <w:snapToGrid w:val="0"/>
                <w:sz w:val="18"/>
                <w:szCs w:val="18"/>
              </w:rPr>
              <w:t>Udział</w:t>
            </w:r>
          </w:p>
        </w:tc>
        <w:tc>
          <w:tcPr>
            <w:tcW w:w="1276" w:type="dxa"/>
            <w:vMerge/>
            <w:tcBorders>
              <w:left w:val="single" w:sz="4" w:space="0" w:color="auto"/>
              <w:bottom w:val="single" w:sz="4" w:space="0" w:color="auto"/>
              <w:right w:val="single" w:sz="4" w:space="0" w:color="auto"/>
            </w:tcBorders>
            <w:vAlign w:val="center"/>
          </w:tcPr>
          <w:p w:rsidR="0038698A" w:rsidRPr="009231CD" w:rsidRDefault="0038698A" w:rsidP="00175D40">
            <w:pPr>
              <w:ind w:right="597"/>
              <w:jc w:val="center"/>
              <w:rPr>
                <w:rFonts w:asciiTheme="minorHAnsi" w:hAnsiTheme="minorHAnsi" w:cstheme="minorHAnsi"/>
                <w:b/>
                <w:bCs/>
                <w:snapToGrid w:val="0"/>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0"/>
              <w:jc w:val="center"/>
              <w:rPr>
                <w:rFonts w:asciiTheme="minorHAnsi" w:hAnsiTheme="minorHAnsi" w:cstheme="minorHAnsi"/>
                <w:b/>
                <w:bCs/>
                <w:snapToGrid w:val="0"/>
                <w:sz w:val="18"/>
                <w:szCs w:val="18"/>
              </w:rPr>
            </w:pPr>
            <w:r w:rsidRPr="009231CD">
              <w:rPr>
                <w:rFonts w:asciiTheme="minorHAnsi" w:hAnsiTheme="minorHAnsi" w:cstheme="minorHAnsi"/>
                <w:bCs/>
                <w:snapToGrid w:val="0"/>
                <w:sz w:val="18"/>
                <w:szCs w:val="18"/>
              </w:rPr>
              <w:t>ogółem</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0"/>
              <w:jc w:val="center"/>
              <w:rPr>
                <w:rFonts w:asciiTheme="minorHAnsi" w:hAnsiTheme="minorHAnsi" w:cstheme="minorHAnsi"/>
                <w:bCs/>
                <w:snapToGrid w:val="0"/>
                <w:sz w:val="18"/>
                <w:szCs w:val="18"/>
              </w:rPr>
            </w:pPr>
            <w:r w:rsidRPr="009231CD">
              <w:rPr>
                <w:rFonts w:asciiTheme="minorHAnsi" w:hAnsiTheme="minorHAnsi" w:cstheme="minorHAnsi"/>
                <w:bCs/>
                <w:snapToGrid w:val="0"/>
                <w:sz w:val="18"/>
                <w:szCs w:val="18"/>
              </w:rPr>
              <w:t>Udział</w:t>
            </w:r>
          </w:p>
        </w:tc>
      </w:tr>
      <w:tr w:rsidR="0038698A" w:rsidRPr="009231CD" w:rsidTr="00BE03D8">
        <w:trPr>
          <w:trHeight w:val="304"/>
          <w:jc w:val="center"/>
        </w:trPr>
        <w:tc>
          <w:tcPr>
            <w:tcW w:w="254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Gorzów Wielkopolski (grodzki)</w:t>
            </w:r>
          </w:p>
        </w:tc>
        <w:tc>
          <w:tcPr>
            <w:tcW w:w="127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11.601</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466</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4,0%</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1.941</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292</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15,0%</w:t>
            </w:r>
          </w:p>
        </w:tc>
      </w:tr>
      <w:tr w:rsidR="0038698A" w:rsidRPr="009231CD" w:rsidTr="00BE03D8">
        <w:trPr>
          <w:trHeight w:val="304"/>
          <w:jc w:val="center"/>
        </w:trPr>
        <w:tc>
          <w:tcPr>
            <w:tcW w:w="254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Gorzów Wielkopolski (ziemski)</w:t>
            </w:r>
          </w:p>
        </w:tc>
        <w:tc>
          <w:tcPr>
            <w:tcW w:w="127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2.849</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239</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8,4%</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1.148</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230</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20,0%</w:t>
            </w:r>
          </w:p>
        </w:tc>
      </w:tr>
      <w:tr w:rsidR="0038698A" w:rsidRPr="009231CD" w:rsidTr="00BE03D8">
        <w:trPr>
          <w:trHeight w:val="304"/>
          <w:jc w:val="center"/>
        </w:trPr>
        <w:tc>
          <w:tcPr>
            <w:tcW w:w="254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Krosno Odrzańskie</w:t>
            </w:r>
          </w:p>
        </w:tc>
        <w:tc>
          <w:tcPr>
            <w:tcW w:w="127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2.859</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450</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15,7%</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1.633</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317</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19,4%</w:t>
            </w:r>
          </w:p>
        </w:tc>
      </w:tr>
      <w:tr w:rsidR="0038698A" w:rsidRPr="009231CD" w:rsidTr="00BE03D8">
        <w:trPr>
          <w:trHeight w:val="304"/>
          <w:jc w:val="center"/>
        </w:trPr>
        <w:tc>
          <w:tcPr>
            <w:tcW w:w="254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Międzyrzecz</w:t>
            </w:r>
          </w:p>
        </w:tc>
        <w:tc>
          <w:tcPr>
            <w:tcW w:w="127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2.400</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575</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24,0%</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2.107</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344</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16,3%</w:t>
            </w:r>
          </w:p>
        </w:tc>
      </w:tr>
      <w:tr w:rsidR="0038698A" w:rsidRPr="009231CD" w:rsidTr="00BE03D8">
        <w:trPr>
          <w:trHeight w:val="304"/>
          <w:jc w:val="center"/>
        </w:trPr>
        <w:tc>
          <w:tcPr>
            <w:tcW w:w="254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Nowa Sól</w:t>
            </w:r>
          </w:p>
        </w:tc>
        <w:tc>
          <w:tcPr>
            <w:tcW w:w="127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2.585</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631</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24,4%</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2.317</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321</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13,9%</w:t>
            </w:r>
          </w:p>
        </w:tc>
      </w:tr>
      <w:tr w:rsidR="0038698A" w:rsidRPr="009231CD" w:rsidTr="00BE03D8">
        <w:trPr>
          <w:trHeight w:val="304"/>
          <w:jc w:val="center"/>
        </w:trPr>
        <w:tc>
          <w:tcPr>
            <w:tcW w:w="254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Słubice</w:t>
            </w:r>
          </w:p>
        </w:tc>
        <w:tc>
          <w:tcPr>
            <w:tcW w:w="127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1.316</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176</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13,4%</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520</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111</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21,4%</w:t>
            </w:r>
          </w:p>
        </w:tc>
      </w:tr>
      <w:tr w:rsidR="0038698A" w:rsidRPr="009231CD" w:rsidTr="00BE03D8">
        <w:trPr>
          <w:trHeight w:val="304"/>
          <w:jc w:val="center"/>
        </w:trPr>
        <w:tc>
          <w:tcPr>
            <w:tcW w:w="254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Strzelce Krajeńskie</w:t>
            </w:r>
          </w:p>
        </w:tc>
        <w:tc>
          <w:tcPr>
            <w:tcW w:w="127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1.618</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717</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44,3%</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1.994</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274</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13,7%</w:t>
            </w:r>
          </w:p>
        </w:tc>
      </w:tr>
      <w:tr w:rsidR="0038698A" w:rsidRPr="009231CD" w:rsidTr="00BE03D8">
        <w:trPr>
          <w:trHeight w:val="304"/>
          <w:jc w:val="center"/>
        </w:trPr>
        <w:tc>
          <w:tcPr>
            <w:tcW w:w="254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Sulęcin</w:t>
            </w:r>
          </w:p>
        </w:tc>
        <w:tc>
          <w:tcPr>
            <w:tcW w:w="127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1.452</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380</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26,2%</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841</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217</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25,8%</w:t>
            </w:r>
          </w:p>
        </w:tc>
      </w:tr>
      <w:tr w:rsidR="0038698A" w:rsidRPr="009231CD" w:rsidTr="00BE03D8">
        <w:trPr>
          <w:trHeight w:val="304"/>
          <w:jc w:val="center"/>
        </w:trPr>
        <w:tc>
          <w:tcPr>
            <w:tcW w:w="254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Świebodzin</w:t>
            </w:r>
          </w:p>
        </w:tc>
        <w:tc>
          <w:tcPr>
            <w:tcW w:w="127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3.856</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327</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8,5%</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1.156</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126</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10,9%</w:t>
            </w:r>
          </w:p>
        </w:tc>
      </w:tr>
      <w:tr w:rsidR="0038698A" w:rsidRPr="009231CD" w:rsidTr="00BE03D8">
        <w:trPr>
          <w:trHeight w:val="304"/>
          <w:jc w:val="center"/>
        </w:trPr>
        <w:tc>
          <w:tcPr>
            <w:tcW w:w="254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Wschowa</w:t>
            </w:r>
          </w:p>
        </w:tc>
        <w:tc>
          <w:tcPr>
            <w:tcW w:w="127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3.179</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223</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7,0%</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910</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195</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21,4%</w:t>
            </w:r>
          </w:p>
        </w:tc>
      </w:tr>
      <w:tr w:rsidR="0038698A" w:rsidRPr="009231CD" w:rsidTr="00BE03D8">
        <w:trPr>
          <w:trHeight w:val="304"/>
          <w:jc w:val="center"/>
        </w:trPr>
        <w:tc>
          <w:tcPr>
            <w:tcW w:w="254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Zielona Góra (grodzki)</w:t>
            </w:r>
          </w:p>
        </w:tc>
        <w:tc>
          <w:tcPr>
            <w:tcW w:w="127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5.579</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637</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11,4%</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2.307</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341</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14,8%</w:t>
            </w:r>
          </w:p>
        </w:tc>
      </w:tr>
      <w:tr w:rsidR="0038698A" w:rsidRPr="009231CD" w:rsidTr="00BE03D8">
        <w:trPr>
          <w:trHeight w:val="304"/>
          <w:jc w:val="center"/>
        </w:trPr>
        <w:tc>
          <w:tcPr>
            <w:tcW w:w="254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Zielona Góra (ziemski)</w:t>
            </w:r>
          </w:p>
        </w:tc>
        <w:tc>
          <w:tcPr>
            <w:tcW w:w="127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2.314</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252</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10,9%</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1.563</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194</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12,4%</w:t>
            </w:r>
          </w:p>
        </w:tc>
      </w:tr>
      <w:tr w:rsidR="0038698A" w:rsidRPr="009231CD" w:rsidTr="00BE03D8">
        <w:trPr>
          <w:trHeight w:val="304"/>
          <w:jc w:val="center"/>
        </w:trPr>
        <w:tc>
          <w:tcPr>
            <w:tcW w:w="254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Żagań</w:t>
            </w:r>
          </w:p>
        </w:tc>
        <w:tc>
          <w:tcPr>
            <w:tcW w:w="127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1.972</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808</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41,0%</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2.109</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592</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28,1%</w:t>
            </w:r>
          </w:p>
        </w:tc>
      </w:tr>
      <w:tr w:rsidR="0038698A" w:rsidRPr="009231CD" w:rsidTr="00BE03D8">
        <w:trPr>
          <w:trHeight w:val="304"/>
          <w:jc w:val="center"/>
        </w:trPr>
        <w:tc>
          <w:tcPr>
            <w:tcW w:w="254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Żary</w:t>
            </w:r>
          </w:p>
        </w:tc>
        <w:tc>
          <w:tcPr>
            <w:tcW w:w="127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3.301</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1.135</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34,4%</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1.746</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315</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18,0%</w:t>
            </w:r>
          </w:p>
        </w:tc>
      </w:tr>
      <w:tr w:rsidR="0038698A" w:rsidRPr="009231CD" w:rsidTr="00BE03D8">
        <w:trPr>
          <w:trHeight w:val="304"/>
          <w:jc w:val="center"/>
        </w:trPr>
        <w:tc>
          <w:tcPr>
            <w:tcW w:w="254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b/>
                <w:bCs/>
                <w:snapToGrid w:val="0"/>
                <w:sz w:val="18"/>
                <w:szCs w:val="18"/>
              </w:rPr>
            </w:pPr>
            <w:r w:rsidRPr="009231CD">
              <w:rPr>
                <w:rFonts w:asciiTheme="minorHAnsi" w:hAnsiTheme="minorHAnsi" w:cstheme="minorHAnsi"/>
                <w:b/>
                <w:bCs/>
                <w:snapToGrid w:val="0"/>
                <w:sz w:val="18"/>
                <w:szCs w:val="18"/>
              </w:rPr>
              <w:t>Województwo Lubuskie</w:t>
            </w:r>
          </w:p>
        </w:tc>
        <w:tc>
          <w:tcPr>
            <w:tcW w:w="127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b/>
                <w:bCs/>
                <w:snapToGrid w:val="0"/>
                <w:color w:val="000000"/>
                <w:sz w:val="18"/>
                <w:szCs w:val="18"/>
              </w:rPr>
            </w:pPr>
            <w:r w:rsidRPr="009231CD">
              <w:rPr>
                <w:rFonts w:asciiTheme="minorHAnsi" w:hAnsiTheme="minorHAnsi" w:cstheme="minorHAnsi"/>
                <w:b/>
                <w:bCs/>
                <w:snapToGrid w:val="0"/>
                <w:color w:val="000000"/>
                <w:sz w:val="18"/>
                <w:szCs w:val="18"/>
              </w:rPr>
              <w:t>46.881</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b/>
                <w:bCs/>
                <w:snapToGrid w:val="0"/>
                <w:color w:val="000000"/>
                <w:sz w:val="18"/>
                <w:szCs w:val="18"/>
              </w:rPr>
            </w:pPr>
            <w:r w:rsidRPr="009231CD">
              <w:rPr>
                <w:rFonts w:asciiTheme="minorHAnsi" w:hAnsiTheme="minorHAnsi" w:cstheme="minorHAnsi"/>
                <w:b/>
                <w:bCs/>
                <w:snapToGrid w:val="0"/>
                <w:color w:val="000000"/>
                <w:sz w:val="18"/>
                <w:szCs w:val="18"/>
              </w:rPr>
              <w:t>7.016</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b/>
                <w:bCs/>
                <w:snapToGrid w:val="0"/>
                <w:color w:val="000000"/>
                <w:sz w:val="18"/>
                <w:szCs w:val="18"/>
              </w:rPr>
            </w:pPr>
            <w:r w:rsidRPr="009231CD">
              <w:rPr>
                <w:rFonts w:asciiTheme="minorHAnsi" w:hAnsiTheme="minorHAnsi" w:cstheme="minorHAnsi"/>
                <w:b/>
                <w:bCs/>
                <w:snapToGrid w:val="0"/>
                <w:color w:val="000000"/>
                <w:sz w:val="18"/>
                <w:szCs w:val="18"/>
              </w:rPr>
              <w:t>15,0%</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b/>
                <w:bCs/>
                <w:snapToGrid w:val="0"/>
                <w:sz w:val="18"/>
                <w:szCs w:val="18"/>
              </w:rPr>
            </w:pPr>
            <w:r w:rsidRPr="009231CD">
              <w:rPr>
                <w:rFonts w:asciiTheme="minorHAnsi" w:hAnsiTheme="minorHAnsi" w:cstheme="minorHAnsi"/>
                <w:b/>
                <w:bCs/>
                <w:snapToGrid w:val="0"/>
                <w:sz w:val="18"/>
                <w:szCs w:val="18"/>
              </w:rPr>
              <w:t>22.292</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b/>
                <w:bCs/>
                <w:snapToGrid w:val="0"/>
                <w:sz w:val="18"/>
                <w:szCs w:val="18"/>
              </w:rPr>
            </w:pPr>
            <w:r w:rsidRPr="009231CD">
              <w:rPr>
                <w:rFonts w:asciiTheme="minorHAnsi" w:hAnsiTheme="minorHAnsi" w:cstheme="minorHAnsi"/>
                <w:b/>
                <w:bCs/>
                <w:snapToGrid w:val="0"/>
                <w:sz w:val="18"/>
                <w:szCs w:val="18"/>
              </w:rPr>
              <w:t>3.869</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b/>
                <w:bCs/>
                <w:snapToGrid w:val="0"/>
                <w:sz w:val="18"/>
                <w:szCs w:val="18"/>
              </w:rPr>
            </w:pPr>
            <w:r w:rsidRPr="009231CD">
              <w:rPr>
                <w:rFonts w:asciiTheme="minorHAnsi" w:hAnsiTheme="minorHAnsi" w:cstheme="minorHAnsi"/>
                <w:b/>
                <w:bCs/>
                <w:snapToGrid w:val="0"/>
                <w:sz w:val="18"/>
                <w:szCs w:val="18"/>
              </w:rPr>
              <w:t>17,4%</w:t>
            </w:r>
          </w:p>
        </w:tc>
      </w:tr>
    </w:tbl>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p>
    <w:p w:rsidR="009231CD" w:rsidRDefault="009231CD" w:rsidP="0038698A">
      <w:pPr>
        <w:ind w:left="1134" w:hanging="1134"/>
        <w:rPr>
          <w:rFonts w:asciiTheme="minorHAnsi" w:hAnsiTheme="minorHAnsi" w:cstheme="minorHAnsi"/>
          <w:b/>
          <w:bCs/>
          <w:snapToGrid w:val="0"/>
          <w:color w:val="000000"/>
          <w:sz w:val="18"/>
          <w:szCs w:val="18"/>
        </w:rPr>
      </w:pPr>
    </w:p>
    <w:p w:rsidR="009231CD" w:rsidRDefault="009231CD" w:rsidP="0038698A">
      <w:pPr>
        <w:ind w:left="1134" w:hanging="1134"/>
        <w:rPr>
          <w:rFonts w:asciiTheme="minorHAnsi" w:hAnsiTheme="minorHAnsi" w:cstheme="minorHAnsi"/>
          <w:b/>
          <w:bCs/>
          <w:snapToGrid w:val="0"/>
          <w:color w:val="000000"/>
          <w:sz w:val="18"/>
          <w:szCs w:val="18"/>
        </w:rPr>
      </w:pPr>
    </w:p>
    <w:p w:rsidR="009231CD" w:rsidRDefault="009231CD" w:rsidP="0038698A">
      <w:pPr>
        <w:ind w:left="1134" w:hanging="1134"/>
        <w:rPr>
          <w:rFonts w:asciiTheme="minorHAnsi" w:hAnsiTheme="minorHAnsi" w:cstheme="minorHAnsi"/>
          <w:b/>
          <w:bCs/>
          <w:snapToGrid w:val="0"/>
          <w:color w:val="000000"/>
          <w:sz w:val="18"/>
          <w:szCs w:val="18"/>
        </w:rPr>
      </w:pPr>
    </w:p>
    <w:p w:rsidR="009231CD" w:rsidRDefault="009231CD" w:rsidP="0038698A">
      <w:pPr>
        <w:ind w:left="1134" w:hanging="1134"/>
        <w:rPr>
          <w:rFonts w:asciiTheme="minorHAnsi" w:hAnsiTheme="minorHAnsi" w:cstheme="minorHAnsi"/>
          <w:b/>
          <w:bCs/>
          <w:snapToGrid w:val="0"/>
          <w:color w:val="000000"/>
          <w:sz w:val="18"/>
          <w:szCs w:val="18"/>
        </w:rPr>
      </w:pPr>
    </w:p>
    <w:p w:rsidR="009231CD" w:rsidRDefault="009231CD" w:rsidP="0038698A">
      <w:pPr>
        <w:ind w:left="1134" w:hanging="1134"/>
        <w:rPr>
          <w:rFonts w:asciiTheme="minorHAnsi" w:hAnsiTheme="minorHAnsi" w:cstheme="minorHAnsi"/>
          <w:b/>
          <w:bCs/>
          <w:snapToGrid w:val="0"/>
          <w:color w:val="000000"/>
          <w:sz w:val="18"/>
          <w:szCs w:val="18"/>
        </w:rPr>
      </w:pPr>
    </w:p>
    <w:p w:rsidR="009231CD" w:rsidRDefault="009231CD" w:rsidP="0038698A">
      <w:pPr>
        <w:ind w:left="1134" w:hanging="1134"/>
        <w:rPr>
          <w:rFonts w:asciiTheme="minorHAnsi" w:hAnsiTheme="minorHAnsi" w:cstheme="minorHAnsi"/>
          <w:b/>
          <w:bCs/>
          <w:snapToGrid w:val="0"/>
          <w:color w:val="000000"/>
          <w:sz w:val="18"/>
          <w:szCs w:val="18"/>
        </w:rPr>
      </w:pPr>
    </w:p>
    <w:p w:rsidR="009231CD" w:rsidRDefault="009231CD" w:rsidP="0038698A">
      <w:pPr>
        <w:ind w:left="1134" w:hanging="1134"/>
        <w:rPr>
          <w:rFonts w:asciiTheme="minorHAnsi" w:hAnsiTheme="minorHAnsi" w:cstheme="minorHAnsi"/>
          <w:b/>
          <w:bCs/>
          <w:snapToGrid w:val="0"/>
          <w:color w:val="000000"/>
          <w:sz w:val="18"/>
          <w:szCs w:val="18"/>
        </w:rPr>
      </w:pPr>
    </w:p>
    <w:p w:rsidR="009231CD" w:rsidRDefault="009231CD" w:rsidP="0038698A">
      <w:pPr>
        <w:ind w:left="1134" w:hanging="1134"/>
        <w:rPr>
          <w:rFonts w:asciiTheme="minorHAnsi" w:hAnsiTheme="minorHAnsi" w:cstheme="minorHAnsi"/>
          <w:b/>
          <w:bCs/>
          <w:snapToGrid w:val="0"/>
          <w:color w:val="000000"/>
          <w:sz w:val="18"/>
          <w:szCs w:val="18"/>
        </w:rPr>
      </w:pPr>
    </w:p>
    <w:p w:rsidR="009231CD" w:rsidRDefault="009231CD" w:rsidP="0038698A">
      <w:pPr>
        <w:ind w:left="1134" w:hanging="1134"/>
        <w:rPr>
          <w:rFonts w:asciiTheme="minorHAnsi" w:hAnsiTheme="minorHAnsi" w:cstheme="minorHAnsi"/>
          <w:b/>
          <w:bCs/>
          <w:snapToGrid w:val="0"/>
          <w:color w:val="000000"/>
          <w:sz w:val="18"/>
          <w:szCs w:val="18"/>
        </w:rPr>
      </w:pPr>
    </w:p>
    <w:p w:rsidR="009231CD" w:rsidRDefault="009231CD" w:rsidP="0038698A">
      <w:pPr>
        <w:ind w:left="1134" w:hanging="1134"/>
        <w:rPr>
          <w:rFonts w:asciiTheme="minorHAnsi" w:hAnsiTheme="minorHAnsi" w:cstheme="minorHAnsi"/>
          <w:b/>
          <w:bCs/>
          <w:snapToGrid w:val="0"/>
          <w:color w:val="000000"/>
          <w:sz w:val="18"/>
          <w:szCs w:val="18"/>
        </w:rPr>
      </w:pPr>
    </w:p>
    <w:p w:rsidR="009231CD" w:rsidRDefault="009231CD" w:rsidP="0038698A">
      <w:pPr>
        <w:ind w:left="1134" w:hanging="1134"/>
        <w:rPr>
          <w:rFonts w:asciiTheme="minorHAnsi" w:hAnsiTheme="minorHAnsi" w:cstheme="minorHAnsi"/>
          <w:b/>
          <w:bCs/>
          <w:snapToGrid w:val="0"/>
          <w:color w:val="000000"/>
          <w:sz w:val="18"/>
          <w:szCs w:val="18"/>
        </w:rPr>
      </w:pPr>
    </w:p>
    <w:p w:rsidR="0038698A" w:rsidRPr="009231CD" w:rsidRDefault="0038698A" w:rsidP="0038698A">
      <w:pPr>
        <w:ind w:left="1134" w:hanging="1134"/>
        <w:rPr>
          <w:rFonts w:asciiTheme="minorHAnsi" w:hAnsiTheme="minorHAnsi" w:cstheme="minorHAnsi"/>
          <w:b/>
          <w:bCs/>
          <w:snapToGrid w:val="0"/>
          <w:color w:val="000000"/>
          <w:sz w:val="18"/>
          <w:szCs w:val="18"/>
        </w:rPr>
      </w:pPr>
      <w:r w:rsidRPr="009231CD">
        <w:rPr>
          <w:rFonts w:asciiTheme="minorHAnsi" w:hAnsiTheme="minorHAnsi" w:cstheme="minorHAnsi"/>
          <w:b/>
          <w:bCs/>
          <w:snapToGrid w:val="0"/>
          <w:color w:val="000000"/>
          <w:sz w:val="18"/>
          <w:szCs w:val="18"/>
        </w:rPr>
        <w:t>Tablica 12. BEZROBOTNI PODEJMUJĄCY UCZESTNICTWO (WYŁĄCZENI Z EWIDENCJI) W PODSTAWOWYCH FORMACH AKTYWIZACJI W WOJEWÓDZTWIE LUBUSKIM W 2019 R.</w:t>
      </w:r>
    </w:p>
    <w:p w:rsidR="0038698A" w:rsidRPr="009231CD" w:rsidRDefault="0038698A" w:rsidP="0038698A">
      <w:pPr>
        <w:ind w:left="142"/>
        <w:rPr>
          <w:rFonts w:asciiTheme="minorHAnsi" w:hAnsiTheme="minorHAnsi" w:cstheme="minorHAnsi"/>
          <w:b/>
          <w:bCs/>
          <w:snapToGrid w:val="0"/>
          <w:color w:val="000000"/>
          <w:sz w:val="18"/>
          <w:szCs w:val="18"/>
        </w:rPr>
      </w:pPr>
    </w:p>
    <w:tbl>
      <w:tblPr>
        <w:tblW w:w="12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114"/>
        <w:gridCol w:w="1295"/>
        <w:gridCol w:w="1296"/>
        <w:gridCol w:w="1296"/>
        <w:gridCol w:w="1296"/>
        <w:gridCol w:w="1296"/>
        <w:gridCol w:w="1296"/>
        <w:gridCol w:w="1296"/>
        <w:gridCol w:w="19"/>
      </w:tblGrid>
      <w:tr w:rsidR="0038698A" w:rsidRPr="009231CD" w:rsidTr="00BE03D8">
        <w:trPr>
          <w:cantSplit/>
          <w:trHeight w:hRule="exact" w:val="341"/>
          <w:jc w:val="center"/>
        </w:trPr>
        <w:tc>
          <w:tcPr>
            <w:tcW w:w="3114" w:type="dxa"/>
            <w:vMerge w:val="restart"/>
            <w:vAlign w:val="center"/>
          </w:tcPr>
          <w:p w:rsidR="0038698A" w:rsidRPr="009231CD" w:rsidRDefault="0038698A" w:rsidP="00175D40">
            <w:pPr>
              <w:ind w:left="-205"/>
              <w:jc w:val="center"/>
              <w:rPr>
                <w:rFonts w:asciiTheme="minorHAnsi" w:hAnsiTheme="minorHAnsi" w:cstheme="minorHAnsi"/>
                <w:b/>
                <w:bCs/>
                <w:snapToGrid w:val="0"/>
                <w:sz w:val="18"/>
                <w:szCs w:val="18"/>
              </w:rPr>
            </w:pPr>
            <w:r w:rsidRPr="009231CD">
              <w:rPr>
                <w:rFonts w:asciiTheme="minorHAnsi" w:hAnsiTheme="minorHAnsi" w:cstheme="minorHAnsi"/>
                <w:snapToGrid w:val="0"/>
                <w:sz w:val="18"/>
                <w:szCs w:val="18"/>
              </w:rPr>
              <w:t>Powiaty</w:t>
            </w:r>
          </w:p>
        </w:tc>
        <w:tc>
          <w:tcPr>
            <w:tcW w:w="9090" w:type="dxa"/>
            <w:gridSpan w:val="8"/>
            <w:vAlign w:val="center"/>
          </w:tcPr>
          <w:p w:rsidR="0038698A" w:rsidRPr="009231CD" w:rsidRDefault="0038698A" w:rsidP="00175D40">
            <w:pPr>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Liczba bezrobotnych wyłączonych do podstawowych aktywnych form w 2019 r.</w:t>
            </w:r>
          </w:p>
        </w:tc>
      </w:tr>
      <w:tr w:rsidR="0038698A" w:rsidRPr="009231CD" w:rsidTr="009231CD">
        <w:trPr>
          <w:gridAfter w:val="1"/>
          <w:wAfter w:w="19" w:type="dxa"/>
          <w:cantSplit/>
          <w:trHeight w:hRule="exact" w:val="1589"/>
          <w:jc w:val="center"/>
        </w:trPr>
        <w:tc>
          <w:tcPr>
            <w:tcW w:w="3114" w:type="dxa"/>
            <w:vMerge/>
            <w:vAlign w:val="center"/>
          </w:tcPr>
          <w:p w:rsidR="0038698A" w:rsidRPr="009231CD" w:rsidRDefault="0038698A" w:rsidP="00175D40">
            <w:pPr>
              <w:rPr>
                <w:rFonts w:asciiTheme="minorHAnsi" w:hAnsiTheme="minorHAnsi" w:cstheme="minorHAnsi"/>
                <w:b/>
                <w:bCs/>
                <w:snapToGrid w:val="0"/>
                <w:sz w:val="18"/>
                <w:szCs w:val="18"/>
              </w:rPr>
            </w:pPr>
          </w:p>
        </w:tc>
        <w:tc>
          <w:tcPr>
            <w:tcW w:w="1295" w:type="dxa"/>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Prace interwencyjne</w:t>
            </w:r>
          </w:p>
        </w:tc>
        <w:tc>
          <w:tcPr>
            <w:tcW w:w="1296" w:type="dxa"/>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Roboty publiczne</w:t>
            </w:r>
          </w:p>
        </w:tc>
        <w:tc>
          <w:tcPr>
            <w:tcW w:w="1296" w:type="dxa"/>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Podjęcie działalności gospodarczej</w:t>
            </w:r>
          </w:p>
        </w:tc>
        <w:tc>
          <w:tcPr>
            <w:tcW w:w="1296" w:type="dxa"/>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Podjęcie pracy w ramach refundacji kosztów zatrudnienia bezrobotnego</w:t>
            </w:r>
          </w:p>
        </w:tc>
        <w:tc>
          <w:tcPr>
            <w:tcW w:w="1296" w:type="dxa"/>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Szkolenia</w:t>
            </w:r>
          </w:p>
        </w:tc>
        <w:tc>
          <w:tcPr>
            <w:tcW w:w="1296" w:type="dxa"/>
            <w:tcBorders>
              <w:top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Staż</w:t>
            </w:r>
          </w:p>
        </w:tc>
        <w:tc>
          <w:tcPr>
            <w:tcW w:w="1296" w:type="dxa"/>
            <w:tcBorders>
              <w:top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Rozpoczęcie prac społeczne użytecznych</w:t>
            </w:r>
          </w:p>
        </w:tc>
      </w:tr>
      <w:tr w:rsidR="0038698A" w:rsidRPr="009231CD" w:rsidTr="00BE03D8">
        <w:trPr>
          <w:gridAfter w:val="1"/>
          <w:wAfter w:w="19" w:type="dxa"/>
          <w:cantSplit/>
          <w:trHeight w:val="288"/>
          <w:jc w:val="center"/>
        </w:trPr>
        <w:tc>
          <w:tcPr>
            <w:tcW w:w="3114"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Gorzów Wlkp. (grodzki)</w:t>
            </w:r>
          </w:p>
        </w:tc>
        <w:tc>
          <w:tcPr>
            <w:tcW w:w="1295" w:type="dxa"/>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76</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63</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63</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82</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43</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182</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1</w:t>
            </w:r>
          </w:p>
        </w:tc>
      </w:tr>
      <w:tr w:rsidR="0038698A" w:rsidRPr="009231CD" w:rsidTr="00BE03D8">
        <w:trPr>
          <w:gridAfter w:val="1"/>
          <w:wAfter w:w="19" w:type="dxa"/>
          <w:cantSplit/>
          <w:trHeight w:val="288"/>
          <w:jc w:val="center"/>
        </w:trPr>
        <w:tc>
          <w:tcPr>
            <w:tcW w:w="3114"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Gorzów Wlkp. (ziemski)</w:t>
            </w:r>
          </w:p>
        </w:tc>
        <w:tc>
          <w:tcPr>
            <w:tcW w:w="1295" w:type="dxa"/>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57</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38</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38</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74</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13</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93</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23</w:t>
            </w:r>
          </w:p>
        </w:tc>
      </w:tr>
      <w:tr w:rsidR="0038698A" w:rsidRPr="009231CD" w:rsidTr="00BE03D8">
        <w:trPr>
          <w:gridAfter w:val="1"/>
          <w:wAfter w:w="19" w:type="dxa"/>
          <w:cantSplit/>
          <w:trHeight w:val="288"/>
          <w:jc w:val="center"/>
        </w:trPr>
        <w:tc>
          <w:tcPr>
            <w:tcW w:w="3114"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Krosno Odrzańskie</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91</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92</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92</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47</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52</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173</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27</w:t>
            </w:r>
          </w:p>
        </w:tc>
      </w:tr>
      <w:tr w:rsidR="0038698A" w:rsidRPr="009231CD" w:rsidTr="00BE03D8">
        <w:trPr>
          <w:gridAfter w:val="1"/>
          <w:wAfter w:w="19" w:type="dxa"/>
          <w:cantSplit/>
          <w:trHeight w:val="288"/>
          <w:jc w:val="center"/>
        </w:trPr>
        <w:tc>
          <w:tcPr>
            <w:tcW w:w="3114"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Międzyrzecz</w:t>
            </w:r>
          </w:p>
        </w:tc>
        <w:tc>
          <w:tcPr>
            <w:tcW w:w="1295" w:type="dxa"/>
            <w:tcBorders>
              <w:top w:val="nil"/>
              <w:left w:val="single" w:sz="4" w:space="0" w:color="auto"/>
              <w:bottom w:val="single" w:sz="4" w:space="0" w:color="auto"/>
              <w:right w:val="single" w:sz="4" w:space="0" w:color="auto"/>
            </w:tcBorders>
            <w:shd w:val="clear" w:color="auto" w:fill="auto"/>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63</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70</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70</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53</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25</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355</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21</w:t>
            </w:r>
          </w:p>
        </w:tc>
      </w:tr>
      <w:tr w:rsidR="0038698A" w:rsidRPr="009231CD" w:rsidTr="00BE03D8">
        <w:trPr>
          <w:gridAfter w:val="1"/>
          <w:wAfter w:w="19" w:type="dxa"/>
          <w:cantSplit/>
          <w:trHeight w:val="288"/>
          <w:jc w:val="center"/>
        </w:trPr>
        <w:tc>
          <w:tcPr>
            <w:tcW w:w="3114"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Nowa Sól</w:t>
            </w:r>
          </w:p>
        </w:tc>
        <w:tc>
          <w:tcPr>
            <w:tcW w:w="1295" w:type="dxa"/>
            <w:tcBorders>
              <w:top w:val="nil"/>
              <w:left w:val="single" w:sz="4" w:space="0" w:color="auto"/>
              <w:bottom w:val="single" w:sz="4" w:space="0" w:color="auto"/>
              <w:right w:val="single" w:sz="4" w:space="0" w:color="auto"/>
            </w:tcBorders>
            <w:shd w:val="clear" w:color="auto" w:fill="auto"/>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75</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84</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84</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48</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68</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316</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54</w:t>
            </w:r>
          </w:p>
        </w:tc>
      </w:tr>
      <w:tr w:rsidR="0038698A" w:rsidRPr="009231CD" w:rsidTr="00BE03D8">
        <w:trPr>
          <w:gridAfter w:val="1"/>
          <w:wAfter w:w="19" w:type="dxa"/>
          <w:cantSplit/>
          <w:trHeight w:val="288"/>
          <w:jc w:val="center"/>
        </w:trPr>
        <w:tc>
          <w:tcPr>
            <w:tcW w:w="3114"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Słubice</w:t>
            </w:r>
          </w:p>
        </w:tc>
        <w:tc>
          <w:tcPr>
            <w:tcW w:w="1295" w:type="dxa"/>
            <w:tcBorders>
              <w:top w:val="nil"/>
              <w:left w:val="single" w:sz="4" w:space="0" w:color="auto"/>
              <w:bottom w:val="single" w:sz="4" w:space="0" w:color="auto"/>
              <w:right w:val="single" w:sz="4" w:space="0" w:color="auto"/>
            </w:tcBorders>
            <w:shd w:val="clear" w:color="auto" w:fill="auto"/>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16</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36</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36</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30</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3</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71</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29</w:t>
            </w:r>
          </w:p>
        </w:tc>
      </w:tr>
      <w:tr w:rsidR="0038698A" w:rsidRPr="009231CD" w:rsidTr="00BE03D8">
        <w:trPr>
          <w:gridAfter w:val="1"/>
          <w:wAfter w:w="19" w:type="dxa"/>
          <w:cantSplit/>
          <w:trHeight w:val="288"/>
          <w:jc w:val="center"/>
        </w:trPr>
        <w:tc>
          <w:tcPr>
            <w:tcW w:w="3114"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Strzelce Krajeńskie</w:t>
            </w:r>
          </w:p>
        </w:tc>
        <w:tc>
          <w:tcPr>
            <w:tcW w:w="1295" w:type="dxa"/>
            <w:tcBorders>
              <w:top w:val="nil"/>
              <w:left w:val="single" w:sz="4" w:space="0" w:color="auto"/>
              <w:bottom w:val="single" w:sz="4" w:space="0" w:color="auto"/>
              <w:right w:val="single" w:sz="4" w:space="0" w:color="auto"/>
            </w:tcBorders>
            <w:shd w:val="clear" w:color="auto" w:fill="auto"/>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74</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32</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32</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26</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43</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415</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99</w:t>
            </w:r>
          </w:p>
        </w:tc>
      </w:tr>
      <w:tr w:rsidR="0038698A" w:rsidRPr="009231CD" w:rsidTr="00BE03D8">
        <w:trPr>
          <w:gridAfter w:val="1"/>
          <w:wAfter w:w="19" w:type="dxa"/>
          <w:cantSplit/>
          <w:trHeight w:val="288"/>
          <w:jc w:val="center"/>
        </w:trPr>
        <w:tc>
          <w:tcPr>
            <w:tcW w:w="3114"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Sulęcin</w:t>
            </w:r>
          </w:p>
        </w:tc>
        <w:tc>
          <w:tcPr>
            <w:tcW w:w="1295" w:type="dxa"/>
            <w:tcBorders>
              <w:top w:val="nil"/>
              <w:left w:val="single" w:sz="4" w:space="0" w:color="auto"/>
              <w:bottom w:val="single" w:sz="4" w:space="0" w:color="auto"/>
              <w:right w:val="single" w:sz="4" w:space="0" w:color="auto"/>
            </w:tcBorders>
            <w:shd w:val="clear" w:color="auto" w:fill="auto"/>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76</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25</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25</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55</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12</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149</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19</w:t>
            </w:r>
          </w:p>
        </w:tc>
      </w:tr>
      <w:tr w:rsidR="0038698A" w:rsidRPr="009231CD" w:rsidTr="00BE03D8">
        <w:trPr>
          <w:gridAfter w:val="1"/>
          <w:wAfter w:w="19" w:type="dxa"/>
          <w:cantSplit/>
          <w:trHeight w:val="288"/>
          <w:jc w:val="center"/>
        </w:trPr>
        <w:tc>
          <w:tcPr>
            <w:tcW w:w="3114"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Świebodzin</w:t>
            </w:r>
          </w:p>
        </w:tc>
        <w:tc>
          <w:tcPr>
            <w:tcW w:w="1295" w:type="dxa"/>
            <w:tcBorders>
              <w:top w:val="nil"/>
              <w:left w:val="single" w:sz="4" w:space="0" w:color="auto"/>
              <w:bottom w:val="single" w:sz="4" w:space="0" w:color="auto"/>
              <w:right w:val="single" w:sz="4" w:space="0" w:color="auto"/>
            </w:tcBorders>
            <w:shd w:val="clear" w:color="auto" w:fill="auto"/>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5</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28</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28</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11</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26</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196</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34</w:t>
            </w:r>
          </w:p>
        </w:tc>
      </w:tr>
      <w:tr w:rsidR="0038698A" w:rsidRPr="009231CD" w:rsidTr="00BE03D8">
        <w:trPr>
          <w:gridAfter w:val="1"/>
          <w:wAfter w:w="19" w:type="dxa"/>
          <w:cantSplit/>
          <w:trHeight w:val="288"/>
          <w:jc w:val="center"/>
        </w:trPr>
        <w:tc>
          <w:tcPr>
            <w:tcW w:w="3114"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Wschowa</w:t>
            </w:r>
          </w:p>
        </w:tc>
        <w:tc>
          <w:tcPr>
            <w:tcW w:w="1295" w:type="dxa"/>
            <w:tcBorders>
              <w:top w:val="nil"/>
              <w:left w:val="single" w:sz="4" w:space="0" w:color="auto"/>
              <w:bottom w:val="single" w:sz="4" w:space="0" w:color="auto"/>
              <w:right w:val="single" w:sz="4" w:space="0" w:color="auto"/>
            </w:tcBorders>
            <w:shd w:val="clear" w:color="auto" w:fill="auto"/>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54</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67</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67</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18</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51</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53</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58</w:t>
            </w:r>
          </w:p>
        </w:tc>
      </w:tr>
      <w:tr w:rsidR="0038698A" w:rsidRPr="009231CD" w:rsidTr="00BE03D8">
        <w:trPr>
          <w:gridAfter w:val="1"/>
          <w:wAfter w:w="19" w:type="dxa"/>
          <w:cantSplit/>
          <w:trHeight w:val="288"/>
          <w:jc w:val="center"/>
        </w:trPr>
        <w:tc>
          <w:tcPr>
            <w:tcW w:w="3114"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Zielona Góra (grodzki)</w:t>
            </w:r>
          </w:p>
        </w:tc>
        <w:tc>
          <w:tcPr>
            <w:tcW w:w="1295" w:type="dxa"/>
            <w:tcBorders>
              <w:top w:val="nil"/>
              <w:left w:val="single" w:sz="4" w:space="0" w:color="auto"/>
              <w:bottom w:val="single" w:sz="4" w:space="0" w:color="auto"/>
              <w:right w:val="single" w:sz="4" w:space="0" w:color="auto"/>
            </w:tcBorders>
            <w:shd w:val="clear" w:color="auto" w:fill="auto"/>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38</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46</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46</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41</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27</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207</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47</w:t>
            </w:r>
          </w:p>
        </w:tc>
      </w:tr>
      <w:tr w:rsidR="0038698A" w:rsidRPr="009231CD" w:rsidTr="00BE03D8">
        <w:trPr>
          <w:gridAfter w:val="1"/>
          <w:wAfter w:w="19" w:type="dxa"/>
          <w:cantSplit/>
          <w:trHeight w:val="288"/>
          <w:jc w:val="center"/>
        </w:trPr>
        <w:tc>
          <w:tcPr>
            <w:tcW w:w="3114"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Zielona Góra (ziemski)</w:t>
            </w:r>
          </w:p>
        </w:tc>
        <w:tc>
          <w:tcPr>
            <w:tcW w:w="1295" w:type="dxa"/>
            <w:tcBorders>
              <w:top w:val="nil"/>
              <w:left w:val="single" w:sz="4" w:space="0" w:color="auto"/>
              <w:bottom w:val="single" w:sz="4" w:space="0" w:color="auto"/>
              <w:right w:val="single" w:sz="4" w:space="0" w:color="auto"/>
            </w:tcBorders>
            <w:shd w:val="clear" w:color="auto" w:fill="auto"/>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90</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98</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98</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90</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31</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269</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92</w:t>
            </w:r>
          </w:p>
        </w:tc>
      </w:tr>
      <w:tr w:rsidR="0038698A" w:rsidRPr="009231CD" w:rsidTr="00BE03D8">
        <w:trPr>
          <w:gridAfter w:val="1"/>
          <w:wAfter w:w="19" w:type="dxa"/>
          <w:cantSplit/>
          <w:trHeight w:val="288"/>
          <w:jc w:val="center"/>
        </w:trPr>
        <w:tc>
          <w:tcPr>
            <w:tcW w:w="3114"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Żagań</w:t>
            </w:r>
          </w:p>
        </w:tc>
        <w:tc>
          <w:tcPr>
            <w:tcW w:w="1295" w:type="dxa"/>
            <w:tcBorders>
              <w:top w:val="nil"/>
              <w:left w:val="single" w:sz="4" w:space="0" w:color="auto"/>
              <w:bottom w:val="single" w:sz="4" w:space="0" w:color="auto"/>
              <w:right w:val="single" w:sz="4" w:space="0" w:color="auto"/>
            </w:tcBorders>
            <w:shd w:val="clear" w:color="auto" w:fill="auto"/>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182</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47</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47</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85</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12</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123</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96</w:t>
            </w:r>
          </w:p>
        </w:tc>
      </w:tr>
      <w:tr w:rsidR="0038698A" w:rsidRPr="009231CD" w:rsidTr="00BE03D8">
        <w:trPr>
          <w:gridAfter w:val="1"/>
          <w:wAfter w:w="19" w:type="dxa"/>
          <w:cantSplit/>
          <w:trHeight w:val="288"/>
          <w:jc w:val="center"/>
        </w:trPr>
        <w:tc>
          <w:tcPr>
            <w:tcW w:w="3114"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Żary</w:t>
            </w:r>
          </w:p>
        </w:tc>
        <w:tc>
          <w:tcPr>
            <w:tcW w:w="1295" w:type="dxa"/>
            <w:tcBorders>
              <w:top w:val="nil"/>
              <w:left w:val="single" w:sz="4" w:space="0" w:color="auto"/>
              <w:bottom w:val="single" w:sz="4" w:space="0" w:color="auto"/>
              <w:right w:val="single" w:sz="4" w:space="0" w:color="auto"/>
            </w:tcBorders>
            <w:shd w:val="clear" w:color="auto" w:fill="auto"/>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151</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54</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54</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41</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28</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276</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533</w:t>
            </w:r>
          </w:p>
        </w:tc>
      </w:tr>
      <w:tr w:rsidR="0038698A" w:rsidRPr="009231CD" w:rsidTr="00BE03D8">
        <w:trPr>
          <w:gridAfter w:val="1"/>
          <w:wAfter w:w="19" w:type="dxa"/>
          <w:cantSplit/>
          <w:trHeight w:val="288"/>
          <w:jc w:val="center"/>
        </w:trPr>
        <w:tc>
          <w:tcPr>
            <w:tcW w:w="3114" w:type="dxa"/>
            <w:vAlign w:val="center"/>
          </w:tcPr>
          <w:p w:rsidR="0038698A" w:rsidRPr="009231CD" w:rsidRDefault="0038698A" w:rsidP="00175D40">
            <w:pPr>
              <w:rPr>
                <w:rFonts w:asciiTheme="minorHAnsi" w:hAnsiTheme="minorHAnsi" w:cstheme="minorHAnsi"/>
                <w:b/>
                <w:snapToGrid w:val="0"/>
                <w:sz w:val="18"/>
                <w:szCs w:val="18"/>
              </w:rPr>
            </w:pPr>
            <w:r w:rsidRPr="009231CD">
              <w:rPr>
                <w:rFonts w:asciiTheme="minorHAnsi" w:hAnsiTheme="minorHAnsi" w:cstheme="minorHAnsi"/>
                <w:b/>
                <w:snapToGrid w:val="0"/>
                <w:sz w:val="18"/>
                <w:szCs w:val="18"/>
              </w:rPr>
              <w:t>Województwo Lubuskie</w:t>
            </w:r>
          </w:p>
        </w:tc>
        <w:tc>
          <w:tcPr>
            <w:tcW w:w="1295" w:type="dxa"/>
            <w:tcBorders>
              <w:top w:val="nil"/>
              <w:left w:val="single" w:sz="4" w:space="0" w:color="auto"/>
              <w:bottom w:val="single" w:sz="4" w:space="0" w:color="auto"/>
              <w:right w:val="single" w:sz="4" w:space="0" w:color="auto"/>
            </w:tcBorders>
            <w:shd w:val="clear" w:color="auto" w:fill="auto"/>
            <w:vAlign w:val="center"/>
          </w:tcPr>
          <w:p w:rsidR="0038698A" w:rsidRPr="009231CD" w:rsidRDefault="0038698A" w:rsidP="0097205F">
            <w:pPr>
              <w:adjustRightInd w:val="0"/>
              <w:ind w:right="111"/>
              <w:jc w:val="right"/>
              <w:rPr>
                <w:rFonts w:asciiTheme="minorHAnsi" w:eastAsia="Calibri" w:hAnsiTheme="minorHAnsi" w:cstheme="minorHAnsi"/>
                <w:b/>
                <w:color w:val="000000"/>
                <w:sz w:val="18"/>
                <w:szCs w:val="18"/>
              </w:rPr>
            </w:pPr>
            <w:r w:rsidRPr="009231CD">
              <w:rPr>
                <w:rFonts w:asciiTheme="minorHAnsi" w:eastAsia="Calibri" w:hAnsiTheme="minorHAnsi" w:cstheme="minorHAnsi"/>
                <w:b/>
                <w:color w:val="000000"/>
                <w:sz w:val="18"/>
                <w:szCs w:val="18"/>
              </w:rPr>
              <w:t>1.048</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b/>
                <w:color w:val="000000"/>
                <w:sz w:val="18"/>
                <w:szCs w:val="18"/>
              </w:rPr>
            </w:pPr>
            <w:r w:rsidRPr="009231CD">
              <w:rPr>
                <w:rFonts w:asciiTheme="minorHAnsi" w:eastAsia="Calibri" w:hAnsiTheme="minorHAnsi" w:cstheme="minorHAnsi"/>
                <w:b/>
                <w:color w:val="000000"/>
                <w:sz w:val="18"/>
                <w:szCs w:val="18"/>
              </w:rPr>
              <w:t>780</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b/>
                <w:color w:val="000000"/>
                <w:sz w:val="18"/>
                <w:szCs w:val="18"/>
              </w:rPr>
            </w:pPr>
            <w:r w:rsidRPr="009231CD">
              <w:rPr>
                <w:rFonts w:asciiTheme="minorHAnsi" w:eastAsia="Calibri" w:hAnsiTheme="minorHAnsi" w:cstheme="minorHAnsi"/>
                <w:b/>
                <w:color w:val="000000"/>
                <w:sz w:val="18"/>
                <w:szCs w:val="18"/>
              </w:rPr>
              <w:t>780</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b/>
                <w:color w:val="000000"/>
                <w:sz w:val="18"/>
                <w:szCs w:val="18"/>
              </w:rPr>
            </w:pPr>
            <w:r w:rsidRPr="009231CD">
              <w:rPr>
                <w:rFonts w:asciiTheme="minorHAnsi" w:eastAsia="Calibri" w:hAnsiTheme="minorHAnsi" w:cstheme="minorHAnsi"/>
                <w:b/>
                <w:color w:val="000000"/>
                <w:sz w:val="18"/>
                <w:szCs w:val="18"/>
              </w:rPr>
              <w:t>701</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b/>
                <w:color w:val="000000"/>
                <w:sz w:val="18"/>
                <w:szCs w:val="18"/>
              </w:rPr>
            </w:pPr>
            <w:r w:rsidRPr="009231CD">
              <w:rPr>
                <w:rFonts w:asciiTheme="minorHAnsi" w:eastAsia="Calibri" w:hAnsiTheme="minorHAnsi" w:cstheme="minorHAnsi"/>
                <w:b/>
                <w:color w:val="000000"/>
                <w:sz w:val="18"/>
                <w:szCs w:val="18"/>
              </w:rPr>
              <w:t>434</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b/>
                <w:color w:val="000000"/>
                <w:sz w:val="18"/>
                <w:szCs w:val="18"/>
              </w:rPr>
            </w:pPr>
            <w:r w:rsidRPr="009231CD">
              <w:rPr>
                <w:rFonts w:asciiTheme="minorHAnsi" w:eastAsia="Calibri" w:hAnsiTheme="minorHAnsi" w:cstheme="minorHAnsi"/>
                <w:b/>
                <w:color w:val="000000"/>
                <w:sz w:val="18"/>
                <w:szCs w:val="18"/>
              </w:rPr>
              <w:t>2.878</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1"/>
              <w:jc w:val="right"/>
              <w:rPr>
                <w:rFonts w:asciiTheme="minorHAnsi" w:eastAsia="Calibri" w:hAnsiTheme="minorHAnsi" w:cstheme="minorHAnsi"/>
                <w:b/>
                <w:color w:val="000000"/>
                <w:sz w:val="18"/>
                <w:szCs w:val="18"/>
              </w:rPr>
            </w:pPr>
            <w:r w:rsidRPr="009231CD">
              <w:rPr>
                <w:rFonts w:asciiTheme="minorHAnsi" w:eastAsia="Calibri" w:hAnsiTheme="minorHAnsi" w:cstheme="minorHAnsi"/>
                <w:b/>
                <w:color w:val="000000"/>
                <w:sz w:val="18"/>
                <w:szCs w:val="18"/>
              </w:rPr>
              <w:t>1.133</w:t>
            </w:r>
          </w:p>
        </w:tc>
      </w:tr>
    </w:tbl>
    <w:p w:rsidR="009231CD" w:rsidRDefault="009231CD" w:rsidP="0038698A">
      <w:pPr>
        <w:rPr>
          <w:rFonts w:asciiTheme="minorHAnsi" w:hAnsiTheme="minorHAnsi" w:cstheme="minorHAnsi"/>
          <w:b/>
          <w:sz w:val="18"/>
          <w:szCs w:val="18"/>
        </w:rPr>
      </w:pPr>
    </w:p>
    <w:p w:rsidR="009231CD" w:rsidRDefault="009231CD" w:rsidP="0038698A">
      <w:pPr>
        <w:rPr>
          <w:rFonts w:asciiTheme="minorHAnsi" w:hAnsiTheme="minorHAnsi" w:cstheme="minorHAnsi"/>
          <w:b/>
          <w:sz w:val="18"/>
          <w:szCs w:val="18"/>
        </w:rPr>
      </w:pPr>
    </w:p>
    <w:p w:rsidR="009231CD" w:rsidRDefault="009231CD" w:rsidP="0038698A">
      <w:pPr>
        <w:rPr>
          <w:rFonts w:asciiTheme="minorHAnsi" w:hAnsiTheme="minorHAnsi" w:cstheme="minorHAnsi"/>
          <w:b/>
          <w:sz w:val="18"/>
          <w:szCs w:val="18"/>
        </w:rPr>
      </w:pPr>
    </w:p>
    <w:p w:rsidR="009231CD" w:rsidRDefault="009231CD" w:rsidP="0038698A">
      <w:pPr>
        <w:rPr>
          <w:rFonts w:asciiTheme="minorHAnsi" w:hAnsiTheme="minorHAnsi" w:cstheme="minorHAnsi"/>
          <w:b/>
          <w:sz w:val="18"/>
          <w:szCs w:val="18"/>
        </w:rPr>
      </w:pPr>
    </w:p>
    <w:p w:rsidR="009231CD" w:rsidRDefault="009231CD" w:rsidP="0038698A">
      <w:pPr>
        <w:rPr>
          <w:rFonts w:asciiTheme="minorHAnsi" w:hAnsiTheme="minorHAnsi" w:cstheme="minorHAnsi"/>
          <w:b/>
          <w:sz w:val="18"/>
          <w:szCs w:val="18"/>
        </w:rPr>
      </w:pPr>
    </w:p>
    <w:p w:rsidR="009231CD" w:rsidRDefault="009231CD" w:rsidP="0038698A">
      <w:pPr>
        <w:rPr>
          <w:rFonts w:asciiTheme="minorHAnsi" w:hAnsiTheme="minorHAnsi" w:cstheme="minorHAnsi"/>
          <w:b/>
          <w:sz w:val="18"/>
          <w:szCs w:val="18"/>
        </w:rPr>
      </w:pPr>
    </w:p>
    <w:p w:rsidR="009231CD" w:rsidRDefault="009231CD" w:rsidP="0038698A">
      <w:pPr>
        <w:rPr>
          <w:rFonts w:asciiTheme="minorHAnsi" w:hAnsiTheme="minorHAnsi" w:cstheme="minorHAnsi"/>
          <w:b/>
          <w:sz w:val="18"/>
          <w:szCs w:val="18"/>
        </w:rPr>
      </w:pPr>
    </w:p>
    <w:p w:rsidR="009231CD" w:rsidRDefault="009231CD"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bCs/>
          <w:snapToGrid w:val="0"/>
          <w:color w:val="000000"/>
          <w:sz w:val="18"/>
          <w:szCs w:val="18"/>
        </w:rPr>
      </w:pPr>
      <w:r w:rsidRPr="009231CD">
        <w:rPr>
          <w:rFonts w:asciiTheme="minorHAnsi" w:hAnsiTheme="minorHAnsi" w:cstheme="minorHAnsi"/>
          <w:b/>
          <w:sz w:val="18"/>
          <w:szCs w:val="18"/>
        </w:rPr>
        <w:lastRenderedPageBreak/>
        <w:t xml:space="preserve">Tablica 13. </w:t>
      </w:r>
      <w:r w:rsidRPr="009231CD">
        <w:rPr>
          <w:rFonts w:asciiTheme="minorHAnsi" w:hAnsiTheme="minorHAnsi" w:cstheme="minorHAnsi"/>
          <w:b/>
          <w:bCs/>
          <w:snapToGrid w:val="0"/>
          <w:color w:val="000000"/>
          <w:sz w:val="18"/>
          <w:szCs w:val="18"/>
        </w:rPr>
        <w:t>Bezrobotni wg PKD w 2019 r.</w:t>
      </w:r>
    </w:p>
    <w:tbl>
      <w:tblPr>
        <w:tblW w:w="14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35"/>
        <w:gridCol w:w="160"/>
        <w:gridCol w:w="6"/>
        <w:gridCol w:w="685"/>
        <w:gridCol w:w="849"/>
        <w:gridCol w:w="709"/>
        <w:gridCol w:w="649"/>
        <w:gridCol w:w="567"/>
        <w:gridCol w:w="709"/>
        <w:gridCol w:w="850"/>
        <w:gridCol w:w="567"/>
        <w:gridCol w:w="708"/>
        <w:gridCol w:w="911"/>
        <w:gridCol w:w="709"/>
        <w:gridCol w:w="709"/>
        <w:gridCol w:w="852"/>
        <w:gridCol w:w="1059"/>
      </w:tblGrid>
      <w:tr w:rsidR="00A319CC" w:rsidRPr="009231CD" w:rsidTr="00A319CC">
        <w:trPr>
          <w:trHeight w:val="285"/>
        </w:trPr>
        <w:tc>
          <w:tcPr>
            <w:tcW w:w="3701" w:type="dxa"/>
            <w:gridSpan w:val="3"/>
            <w:vMerge w:val="restart"/>
            <w:shd w:val="clear" w:color="auto" w:fill="auto"/>
            <w:vAlign w:val="center"/>
            <w:hideMark/>
          </w:tcPr>
          <w:p w:rsidR="00A319CC" w:rsidRPr="009231CD" w:rsidRDefault="00A319CC"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Wyszczególnienie</w:t>
            </w:r>
            <w:r w:rsidRPr="009231CD">
              <w:rPr>
                <w:rFonts w:asciiTheme="minorHAnsi" w:hAnsiTheme="minorHAnsi" w:cstheme="minorHAnsi"/>
                <w:color w:val="000000"/>
                <w:sz w:val="18"/>
                <w:szCs w:val="18"/>
              </w:rPr>
              <w:br/>
              <w:t>r - razem</w:t>
            </w:r>
            <w:r w:rsidRPr="009231CD">
              <w:rPr>
                <w:rFonts w:asciiTheme="minorHAnsi" w:hAnsiTheme="minorHAnsi" w:cstheme="minorHAnsi"/>
                <w:color w:val="000000"/>
                <w:sz w:val="18"/>
                <w:szCs w:val="18"/>
              </w:rPr>
              <w:br/>
              <w:t>k-kobiety</w:t>
            </w:r>
          </w:p>
        </w:tc>
        <w:tc>
          <w:tcPr>
            <w:tcW w:w="7204" w:type="dxa"/>
            <w:gridSpan w:val="10"/>
            <w:shd w:val="clear" w:color="auto" w:fill="auto"/>
            <w:vAlign w:val="center"/>
            <w:hideMark/>
          </w:tcPr>
          <w:p w:rsidR="00A319CC" w:rsidRPr="009231CD" w:rsidRDefault="00A319CC" w:rsidP="00175D40">
            <w:pPr>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 xml:space="preserve">Zarejestrowani bezrobotni </w:t>
            </w:r>
          </w:p>
        </w:tc>
        <w:tc>
          <w:tcPr>
            <w:tcW w:w="709" w:type="dxa"/>
            <w:vMerge w:val="restart"/>
            <w:shd w:val="clear" w:color="auto" w:fill="auto"/>
            <w:textDirection w:val="btLr"/>
            <w:vAlign w:val="center"/>
            <w:hideMark/>
          </w:tcPr>
          <w:p w:rsidR="00A319CC" w:rsidRPr="009231CD" w:rsidRDefault="00A319CC" w:rsidP="00175D40">
            <w:pPr>
              <w:ind w:left="113" w:right="113"/>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 xml:space="preserve">Zarejestrowani </w:t>
            </w:r>
          </w:p>
          <w:p w:rsidR="00A319CC" w:rsidRPr="009231CD" w:rsidRDefault="00A319CC" w:rsidP="00175D40">
            <w:pPr>
              <w:ind w:left="113" w:right="113"/>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poszukujący pracy w końcu okresu sprawozdawczego</w:t>
            </w:r>
          </w:p>
        </w:tc>
        <w:tc>
          <w:tcPr>
            <w:tcW w:w="2620" w:type="dxa"/>
            <w:gridSpan w:val="3"/>
            <w:vMerge w:val="restart"/>
            <w:shd w:val="clear" w:color="auto" w:fill="auto"/>
            <w:vAlign w:val="center"/>
            <w:hideMark/>
          </w:tcPr>
          <w:p w:rsidR="00A319CC" w:rsidRPr="009231CD" w:rsidRDefault="00A319CC" w:rsidP="00175D40">
            <w:pPr>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Liczba wolnych miejsc pracy i miejsc aktywizacji zawodowej</w:t>
            </w:r>
          </w:p>
        </w:tc>
      </w:tr>
      <w:tr w:rsidR="00A319CC" w:rsidRPr="009231CD" w:rsidTr="00A319CC">
        <w:trPr>
          <w:trHeight w:val="475"/>
        </w:trPr>
        <w:tc>
          <w:tcPr>
            <w:tcW w:w="3701" w:type="dxa"/>
            <w:gridSpan w:val="3"/>
            <w:vMerge/>
            <w:vAlign w:val="center"/>
            <w:hideMark/>
          </w:tcPr>
          <w:p w:rsidR="00A319CC" w:rsidRPr="009231CD" w:rsidRDefault="00A319CC" w:rsidP="00175D40">
            <w:pPr>
              <w:rPr>
                <w:rFonts w:asciiTheme="minorHAnsi" w:hAnsiTheme="minorHAnsi" w:cstheme="minorHAnsi"/>
                <w:color w:val="000000"/>
                <w:sz w:val="18"/>
                <w:szCs w:val="18"/>
              </w:rPr>
            </w:pPr>
          </w:p>
        </w:tc>
        <w:tc>
          <w:tcPr>
            <w:tcW w:w="2243" w:type="dxa"/>
            <w:gridSpan w:val="3"/>
            <w:shd w:val="clear" w:color="auto" w:fill="auto"/>
            <w:vAlign w:val="center"/>
            <w:hideMark/>
          </w:tcPr>
          <w:p w:rsidR="00A319CC" w:rsidRPr="009231CD" w:rsidRDefault="00A319CC" w:rsidP="00175D40">
            <w:pPr>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w okresie sprawozdawczym</w:t>
            </w:r>
          </w:p>
        </w:tc>
        <w:tc>
          <w:tcPr>
            <w:tcW w:w="4961" w:type="dxa"/>
            <w:gridSpan w:val="7"/>
            <w:shd w:val="clear" w:color="auto" w:fill="auto"/>
            <w:vAlign w:val="center"/>
            <w:hideMark/>
          </w:tcPr>
          <w:p w:rsidR="00A319CC" w:rsidRPr="009231CD" w:rsidRDefault="00A319CC" w:rsidP="00175D40">
            <w:pPr>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w końcu okresu sprawozdawczego</w:t>
            </w:r>
          </w:p>
        </w:tc>
        <w:tc>
          <w:tcPr>
            <w:tcW w:w="709" w:type="dxa"/>
            <w:vMerge/>
            <w:vAlign w:val="center"/>
            <w:hideMark/>
          </w:tcPr>
          <w:p w:rsidR="00A319CC" w:rsidRPr="009231CD" w:rsidRDefault="00A319CC" w:rsidP="00175D40">
            <w:pPr>
              <w:rPr>
                <w:rFonts w:asciiTheme="minorHAnsi" w:hAnsiTheme="minorHAnsi" w:cstheme="minorHAnsi"/>
                <w:color w:val="000000"/>
                <w:sz w:val="16"/>
                <w:szCs w:val="16"/>
              </w:rPr>
            </w:pPr>
          </w:p>
        </w:tc>
        <w:tc>
          <w:tcPr>
            <w:tcW w:w="2620" w:type="dxa"/>
            <w:gridSpan w:val="3"/>
            <w:vMerge/>
            <w:vAlign w:val="center"/>
            <w:hideMark/>
          </w:tcPr>
          <w:p w:rsidR="00A319CC" w:rsidRPr="009231CD" w:rsidRDefault="00A319CC" w:rsidP="00175D40">
            <w:pPr>
              <w:rPr>
                <w:rFonts w:asciiTheme="minorHAnsi" w:hAnsiTheme="minorHAnsi" w:cstheme="minorHAnsi"/>
                <w:color w:val="000000"/>
                <w:sz w:val="16"/>
                <w:szCs w:val="16"/>
              </w:rPr>
            </w:pPr>
          </w:p>
        </w:tc>
      </w:tr>
      <w:tr w:rsidR="00A319CC" w:rsidRPr="009231CD" w:rsidTr="00A319CC">
        <w:trPr>
          <w:trHeight w:val="690"/>
        </w:trPr>
        <w:tc>
          <w:tcPr>
            <w:tcW w:w="3701" w:type="dxa"/>
            <w:gridSpan w:val="3"/>
            <w:vMerge/>
            <w:vAlign w:val="center"/>
            <w:hideMark/>
          </w:tcPr>
          <w:p w:rsidR="00A319CC" w:rsidRPr="009231CD" w:rsidRDefault="00A319CC" w:rsidP="00175D40">
            <w:pPr>
              <w:rPr>
                <w:rFonts w:asciiTheme="minorHAnsi" w:hAnsiTheme="minorHAnsi" w:cstheme="minorHAnsi"/>
                <w:color w:val="000000"/>
                <w:sz w:val="18"/>
                <w:szCs w:val="18"/>
              </w:rPr>
            </w:pPr>
          </w:p>
        </w:tc>
        <w:tc>
          <w:tcPr>
            <w:tcW w:w="685" w:type="dxa"/>
            <w:vMerge w:val="restart"/>
            <w:shd w:val="clear" w:color="auto" w:fill="auto"/>
            <w:vAlign w:val="center"/>
            <w:hideMark/>
          </w:tcPr>
          <w:p w:rsidR="00A319CC" w:rsidRPr="009231CD" w:rsidRDefault="00A319CC" w:rsidP="00175D40">
            <w:pPr>
              <w:ind w:left="-75"/>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ogółem</w:t>
            </w:r>
          </w:p>
        </w:tc>
        <w:tc>
          <w:tcPr>
            <w:tcW w:w="849" w:type="dxa"/>
            <w:vMerge w:val="restart"/>
            <w:shd w:val="clear" w:color="auto" w:fill="auto"/>
            <w:vAlign w:val="center"/>
            <w:hideMark/>
          </w:tcPr>
          <w:p w:rsidR="00A319CC" w:rsidRPr="009231CD" w:rsidRDefault="00A319CC" w:rsidP="00175D40">
            <w:pPr>
              <w:ind w:left="-75"/>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pracujący</w:t>
            </w:r>
            <w:r w:rsidRPr="009231CD">
              <w:rPr>
                <w:rFonts w:asciiTheme="minorHAnsi" w:hAnsiTheme="minorHAnsi" w:cstheme="minorHAnsi"/>
                <w:color w:val="000000"/>
                <w:sz w:val="16"/>
                <w:szCs w:val="16"/>
              </w:rPr>
              <w:br/>
              <w:t>poprzednio</w:t>
            </w:r>
            <w:r w:rsidRPr="009231CD">
              <w:rPr>
                <w:rFonts w:asciiTheme="minorHAnsi" w:hAnsiTheme="minorHAnsi" w:cstheme="minorHAnsi"/>
                <w:color w:val="000000"/>
                <w:sz w:val="16"/>
                <w:szCs w:val="16"/>
              </w:rPr>
              <w:br/>
              <w:t>w sektorze</w:t>
            </w:r>
            <w:r w:rsidRPr="009231CD">
              <w:rPr>
                <w:rFonts w:asciiTheme="minorHAnsi" w:hAnsiTheme="minorHAnsi" w:cstheme="minorHAnsi"/>
                <w:color w:val="000000"/>
                <w:sz w:val="16"/>
                <w:szCs w:val="16"/>
              </w:rPr>
              <w:br/>
              <w:t>publicznym</w:t>
            </w:r>
          </w:p>
        </w:tc>
        <w:tc>
          <w:tcPr>
            <w:tcW w:w="709" w:type="dxa"/>
            <w:vMerge w:val="restart"/>
            <w:shd w:val="clear" w:color="auto" w:fill="auto"/>
            <w:vAlign w:val="center"/>
            <w:hideMark/>
          </w:tcPr>
          <w:p w:rsidR="00A319CC" w:rsidRPr="009231CD" w:rsidRDefault="00A319CC" w:rsidP="00175D40">
            <w:pPr>
              <w:ind w:left="-75"/>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ze zwolnień</w:t>
            </w:r>
            <w:r w:rsidRPr="009231CD">
              <w:rPr>
                <w:rFonts w:asciiTheme="minorHAnsi" w:hAnsiTheme="minorHAnsi" w:cstheme="minorHAnsi"/>
                <w:color w:val="000000"/>
                <w:sz w:val="16"/>
                <w:szCs w:val="16"/>
              </w:rPr>
              <w:br/>
              <w:t>dotyczą-</w:t>
            </w:r>
            <w:r w:rsidRPr="009231CD">
              <w:rPr>
                <w:rFonts w:asciiTheme="minorHAnsi" w:hAnsiTheme="minorHAnsi" w:cstheme="minorHAnsi"/>
                <w:color w:val="000000"/>
                <w:sz w:val="16"/>
                <w:szCs w:val="16"/>
              </w:rPr>
              <w:br/>
            </w:r>
            <w:proofErr w:type="spellStart"/>
            <w:r w:rsidRPr="009231CD">
              <w:rPr>
                <w:rFonts w:asciiTheme="minorHAnsi" w:hAnsiTheme="minorHAnsi" w:cstheme="minorHAnsi"/>
                <w:color w:val="000000"/>
                <w:sz w:val="16"/>
                <w:szCs w:val="16"/>
              </w:rPr>
              <w:t>cych</w:t>
            </w:r>
            <w:proofErr w:type="spellEnd"/>
            <w:r w:rsidRPr="009231CD">
              <w:rPr>
                <w:rFonts w:asciiTheme="minorHAnsi" w:hAnsiTheme="minorHAnsi" w:cstheme="minorHAnsi"/>
                <w:color w:val="000000"/>
                <w:sz w:val="16"/>
                <w:szCs w:val="16"/>
              </w:rPr>
              <w:t xml:space="preserve"> zakładu pracy</w:t>
            </w:r>
          </w:p>
        </w:tc>
        <w:tc>
          <w:tcPr>
            <w:tcW w:w="649" w:type="dxa"/>
            <w:vMerge w:val="restart"/>
            <w:shd w:val="clear" w:color="auto" w:fill="auto"/>
            <w:vAlign w:val="center"/>
            <w:hideMark/>
          </w:tcPr>
          <w:p w:rsidR="00A319CC" w:rsidRPr="009231CD" w:rsidRDefault="00A319CC" w:rsidP="00175D40">
            <w:pPr>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ogółem</w:t>
            </w:r>
          </w:p>
        </w:tc>
        <w:tc>
          <w:tcPr>
            <w:tcW w:w="1276" w:type="dxa"/>
            <w:gridSpan w:val="2"/>
            <w:shd w:val="clear" w:color="auto" w:fill="auto"/>
            <w:vAlign w:val="center"/>
            <w:hideMark/>
          </w:tcPr>
          <w:p w:rsidR="00A319CC" w:rsidRPr="009231CD" w:rsidRDefault="00A319CC" w:rsidP="00175D40">
            <w:pPr>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pracujący poprzednio</w:t>
            </w:r>
            <w:r w:rsidRPr="009231CD">
              <w:rPr>
                <w:rFonts w:asciiTheme="minorHAnsi" w:hAnsiTheme="minorHAnsi" w:cstheme="minorHAnsi"/>
                <w:color w:val="000000"/>
                <w:sz w:val="16"/>
                <w:szCs w:val="16"/>
              </w:rPr>
              <w:br/>
              <w:t>w sektorze</w:t>
            </w:r>
          </w:p>
        </w:tc>
        <w:tc>
          <w:tcPr>
            <w:tcW w:w="850" w:type="dxa"/>
            <w:vMerge w:val="restart"/>
            <w:shd w:val="clear" w:color="auto" w:fill="auto"/>
            <w:vAlign w:val="center"/>
            <w:hideMark/>
          </w:tcPr>
          <w:p w:rsidR="00A319CC" w:rsidRPr="009231CD" w:rsidRDefault="00A319CC" w:rsidP="00175D40">
            <w:pPr>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ze zwolnień dotyczą-</w:t>
            </w:r>
            <w:r w:rsidRPr="009231CD">
              <w:rPr>
                <w:rFonts w:asciiTheme="minorHAnsi" w:hAnsiTheme="minorHAnsi" w:cstheme="minorHAnsi"/>
                <w:color w:val="000000"/>
                <w:sz w:val="16"/>
                <w:szCs w:val="16"/>
              </w:rPr>
              <w:br/>
            </w:r>
            <w:proofErr w:type="spellStart"/>
            <w:r w:rsidRPr="009231CD">
              <w:rPr>
                <w:rFonts w:asciiTheme="minorHAnsi" w:hAnsiTheme="minorHAnsi" w:cstheme="minorHAnsi"/>
                <w:color w:val="000000"/>
                <w:sz w:val="16"/>
                <w:szCs w:val="16"/>
              </w:rPr>
              <w:t>cych</w:t>
            </w:r>
            <w:proofErr w:type="spellEnd"/>
            <w:r w:rsidRPr="009231CD">
              <w:rPr>
                <w:rFonts w:asciiTheme="minorHAnsi" w:hAnsiTheme="minorHAnsi" w:cstheme="minorHAnsi"/>
                <w:color w:val="000000"/>
                <w:sz w:val="16"/>
                <w:szCs w:val="16"/>
              </w:rPr>
              <w:t xml:space="preserve"> zakładu pracy</w:t>
            </w:r>
          </w:p>
        </w:tc>
        <w:tc>
          <w:tcPr>
            <w:tcW w:w="2186" w:type="dxa"/>
            <w:gridSpan w:val="3"/>
            <w:shd w:val="clear" w:color="auto" w:fill="auto"/>
            <w:vAlign w:val="center"/>
            <w:hideMark/>
          </w:tcPr>
          <w:p w:rsidR="00A319CC" w:rsidRPr="009231CD" w:rsidRDefault="00A319CC" w:rsidP="00175D40">
            <w:pPr>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według czasu pozostawania bez pracy w miesiącach</w:t>
            </w:r>
          </w:p>
        </w:tc>
        <w:tc>
          <w:tcPr>
            <w:tcW w:w="709" w:type="dxa"/>
            <w:vMerge/>
            <w:vAlign w:val="center"/>
            <w:hideMark/>
          </w:tcPr>
          <w:p w:rsidR="00A319CC" w:rsidRPr="009231CD" w:rsidRDefault="00A319CC" w:rsidP="00175D40">
            <w:pPr>
              <w:rPr>
                <w:rFonts w:asciiTheme="minorHAnsi" w:hAnsiTheme="minorHAnsi" w:cstheme="minorHAnsi"/>
                <w:b/>
                <w:color w:val="000000"/>
                <w:sz w:val="16"/>
                <w:szCs w:val="16"/>
              </w:rPr>
            </w:pPr>
          </w:p>
        </w:tc>
        <w:tc>
          <w:tcPr>
            <w:tcW w:w="1561" w:type="dxa"/>
            <w:gridSpan w:val="2"/>
            <w:shd w:val="clear" w:color="auto" w:fill="auto"/>
            <w:vAlign w:val="center"/>
            <w:hideMark/>
          </w:tcPr>
          <w:p w:rsidR="00A319CC" w:rsidRPr="009231CD" w:rsidRDefault="00A319CC" w:rsidP="00175D40">
            <w:pPr>
              <w:jc w:val="center"/>
              <w:rPr>
                <w:rFonts w:asciiTheme="minorHAnsi" w:hAnsiTheme="minorHAnsi" w:cstheme="minorHAnsi"/>
                <w:b/>
                <w:color w:val="000000"/>
                <w:sz w:val="16"/>
                <w:szCs w:val="16"/>
              </w:rPr>
            </w:pPr>
            <w:r w:rsidRPr="009231CD">
              <w:rPr>
                <w:rFonts w:asciiTheme="minorHAnsi" w:hAnsiTheme="minorHAnsi" w:cstheme="minorHAnsi"/>
                <w:b/>
                <w:color w:val="000000"/>
                <w:sz w:val="16"/>
                <w:szCs w:val="16"/>
              </w:rPr>
              <w:t>zgłoszonych w okresie sprawozdawczym</w:t>
            </w:r>
          </w:p>
        </w:tc>
        <w:tc>
          <w:tcPr>
            <w:tcW w:w="1059" w:type="dxa"/>
            <w:vMerge w:val="restart"/>
            <w:shd w:val="clear" w:color="auto" w:fill="auto"/>
            <w:vAlign w:val="center"/>
          </w:tcPr>
          <w:p w:rsidR="00A319CC" w:rsidRPr="009231CD" w:rsidRDefault="00A319CC"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W końcu okresu </w:t>
            </w:r>
            <w:proofErr w:type="spellStart"/>
            <w:r w:rsidRPr="009231CD">
              <w:rPr>
                <w:rFonts w:asciiTheme="minorHAnsi" w:hAnsiTheme="minorHAnsi" w:cstheme="minorHAnsi"/>
                <w:color w:val="000000"/>
                <w:sz w:val="18"/>
                <w:szCs w:val="18"/>
              </w:rPr>
              <w:t>sprawoz</w:t>
            </w:r>
            <w:proofErr w:type="spellEnd"/>
            <w:r w:rsidRPr="009231CD">
              <w:rPr>
                <w:rFonts w:asciiTheme="minorHAnsi" w:hAnsiTheme="minorHAnsi" w:cstheme="minorHAnsi"/>
                <w:color w:val="000000"/>
                <w:sz w:val="18"/>
                <w:szCs w:val="18"/>
              </w:rPr>
              <w:t>-dawczego</w:t>
            </w:r>
          </w:p>
        </w:tc>
      </w:tr>
      <w:tr w:rsidR="00A319CC" w:rsidRPr="009231CD" w:rsidTr="00A319CC">
        <w:trPr>
          <w:trHeight w:val="703"/>
        </w:trPr>
        <w:tc>
          <w:tcPr>
            <w:tcW w:w="3701" w:type="dxa"/>
            <w:gridSpan w:val="3"/>
            <w:vMerge/>
            <w:vAlign w:val="center"/>
            <w:hideMark/>
          </w:tcPr>
          <w:p w:rsidR="00A319CC" w:rsidRPr="009231CD" w:rsidRDefault="00A319CC" w:rsidP="00175D40">
            <w:pPr>
              <w:rPr>
                <w:rFonts w:asciiTheme="minorHAnsi" w:hAnsiTheme="minorHAnsi" w:cstheme="minorHAnsi"/>
                <w:color w:val="000000"/>
                <w:sz w:val="18"/>
                <w:szCs w:val="18"/>
              </w:rPr>
            </w:pPr>
          </w:p>
        </w:tc>
        <w:tc>
          <w:tcPr>
            <w:tcW w:w="685" w:type="dxa"/>
            <w:vMerge/>
            <w:vAlign w:val="center"/>
            <w:hideMark/>
          </w:tcPr>
          <w:p w:rsidR="00A319CC" w:rsidRPr="009231CD" w:rsidRDefault="00A319CC" w:rsidP="00175D40">
            <w:pPr>
              <w:rPr>
                <w:rFonts w:asciiTheme="minorHAnsi" w:hAnsiTheme="minorHAnsi" w:cstheme="minorHAnsi"/>
                <w:color w:val="000000"/>
                <w:sz w:val="16"/>
                <w:szCs w:val="16"/>
              </w:rPr>
            </w:pPr>
          </w:p>
        </w:tc>
        <w:tc>
          <w:tcPr>
            <w:tcW w:w="849" w:type="dxa"/>
            <w:vMerge/>
            <w:vAlign w:val="center"/>
            <w:hideMark/>
          </w:tcPr>
          <w:p w:rsidR="00A319CC" w:rsidRPr="009231CD" w:rsidRDefault="00A319CC" w:rsidP="00175D40">
            <w:pPr>
              <w:rPr>
                <w:rFonts w:asciiTheme="minorHAnsi" w:hAnsiTheme="minorHAnsi" w:cstheme="minorHAnsi"/>
                <w:color w:val="000000"/>
                <w:sz w:val="16"/>
                <w:szCs w:val="16"/>
              </w:rPr>
            </w:pPr>
          </w:p>
        </w:tc>
        <w:tc>
          <w:tcPr>
            <w:tcW w:w="709" w:type="dxa"/>
            <w:vMerge/>
            <w:vAlign w:val="center"/>
            <w:hideMark/>
          </w:tcPr>
          <w:p w:rsidR="00A319CC" w:rsidRPr="009231CD" w:rsidRDefault="00A319CC" w:rsidP="00175D40">
            <w:pPr>
              <w:rPr>
                <w:rFonts w:asciiTheme="minorHAnsi" w:hAnsiTheme="minorHAnsi" w:cstheme="minorHAnsi"/>
                <w:color w:val="000000"/>
                <w:sz w:val="16"/>
                <w:szCs w:val="16"/>
              </w:rPr>
            </w:pPr>
          </w:p>
        </w:tc>
        <w:tc>
          <w:tcPr>
            <w:tcW w:w="649" w:type="dxa"/>
            <w:vMerge/>
            <w:vAlign w:val="center"/>
            <w:hideMark/>
          </w:tcPr>
          <w:p w:rsidR="00A319CC" w:rsidRPr="009231CD" w:rsidRDefault="00A319CC" w:rsidP="00175D40">
            <w:pPr>
              <w:rPr>
                <w:rFonts w:asciiTheme="minorHAnsi" w:hAnsiTheme="minorHAnsi" w:cstheme="minorHAnsi"/>
                <w:color w:val="000000"/>
                <w:sz w:val="16"/>
                <w:szCs w:val="16"/>
              </w:rPr>
            </w:pPr>
          </w:p>
        </w:tc>
        <w:tc>
          <w:tcPr>
            <w:tcW w:w="567" w:type="dxa"/>
            <w:shd w:val="clear" w:color="auto" w:fill="auto"/>
            <w:vAlign w:val="center"/>
            <w:hideMark/>
          </w:tcPr>
          <w:p w:rsidR="00A319CC" w:rsidRPr="009231CD" w:rsidRDefault="00A319CC" w:rsidP="00175D40">
            <w:pPr>
              <w:jc w:val="center"/>
              <w:rPr>
                <w:rFonts w:asciiTheme="minorHAnsi" w:hAnsiTheme="minorHAnsi" w:cstheme="minorHAnsi"/>
                <w:color w:val="000000"/>
                <w:sz w:val="16"/>
                <w:szCs w:val="16"/>
              </w:rPr>
            </w:pPr>
            <w:proofErr w:type="spellStart"/>
            <w:r w:rsidRPr="009231CD">
              <w:rPr>
                <w:rFonts w:asciiTheme="minorHAnsi" w:hAnsiTheme="minorHAnsi" w:cstheme="minorHAnsi"/>
                <w:color w:val="000000"/>
                <w:sz w:val="16"/>
                <w:szCs w:val="16"/>
              </w:rPr>
              <w:t>publi</w:t>
            </w:r>
            <w:proofErr w:type="spellEnd"/>
            <w:r w:rsidRPr="009231CD">
              <w:rPr>
                <w:rFonts w:asciiTheme="minorHAnsi" w:hAnsiTheme="minorHAnsi" w:cstheme="minorHAnsi"/>
                <w:color w:val="000000"/>
                <w:sz w:val="16"/>
                <w:szCs w:val="16"/>
              </w:rPr>
              <w:t>-</w:t>
            </w:r>
            <w:r w:rsidRPr="009231CD">
              <w:rPr>
                <w:rFonts w:asciiTheme="minorHAnsi" w:hAnsiTheme="minorHAnsi" w:cstheme="minorHAnsi"/>
                <w:color w:val="000000"/>
                <w:sz w:val="16"/>
                <w:szCs w:val="16"/>
              </w:rPr>
              <w:br/>
            </w:r>
            <w:proofErr w:type="spellStart"/>
            <w:r w:rsidRPr="009231CD">
              <w:rPr>
                <w:rFonts w:asciiTheme="minorHAnsi" w:hAnsiTheme="minorHAnsi" w:cstheme="minorHAnsi"/>
                <w:color w:val="000000"/>
                <w:sz w:val="16"/>
                <w:szCs w:val="16"/>
              </w:rPr>
              <w:t>cznym</w:t>
            </w:r>
            <w:proofErr w:type="spellEnd"/>
          </w:p>
        </w:tc>
        <w:tc>
          <w:tcPr>
            <w:tcW w:w="709" w:type="dxa"/>
            <w:shd w:val="clear" w:color="auto" w:fill="auto"/>
            <w:vAlign w:val="center"/>
            <w:hideMark/>
          </w:tcPr>
          <w:p w:rsidR="00A319CC" w:rsidRPr="009231CD" w:rsidRDefault="00A319CC" w:rsidP="00175D40">
            <w:pPr>
              <w:jc w:val="center"/>
              <w:rPr>
                <w:rFonts w:asciiTheme="minorHAnsi" w:hAnsiTheme="minorHAnsi" w:cstheme="minorHAnsi"/>
                <w:color w:val="000000"/>
                <w:sz w:val="16"/>
                <w:szCs w:val="16"/>
              </w:rPr>
            </w:pPr>
            <w:proofErr w:type="spellStart"/>
            <w:r w:rsidRPr="009231CD">
              <w:rPr>
                <w:rFonts w:asciiTheme="minorHAnsi" w:hAnsiTheme="minorHAnsi" w:cstheme="minorHAnsi"/>
                <w:color w:val="000000"/>
                <w:sz w:val="16"/>
                <w:szCs w:val="16"/>
              </w:rPr>
              <w:t>prywa</w:t>
            </w:r>
            <w:proofErr w:type="spellEnd"/>
            <w:r w:rsidRPr="009231CD">
              <w:rPr>
                <w:rFonts w:asciiTheme="minorHAnsi" w:hAnsiTheme="minorHAnsi" w:cstheme="minorHAnsi"/>
                <w:color w:val="000000"/>
                <w:sz w:val="16"/>
                <w:szCs w:val="16"/>
              </w:rPr>
              <w:t>-</w:t>
            </w:r>
            <w:r w:rsidRPr="009231CD">
              <w:rPr>
                <w:rFonts w:asciiTheme="minorHAnsi" w:hAnsiTheme="minorHAnsi" w:cstheme="minorHAnsi"/>
                <w:color w:val="000000"/>
                <w:sz w:val="16"/>
                <w:szCs w:val="16"/>
              </w:rPr>
              <w:br/>
            </w:r>
            <w:proofErr w:type="spellStart"/>
            <w:r w:rsidRPr="009231CD">
              <w:rPr>
                <w:rFonts w:asciiTheme="minorHAnsi" w:hAnsiTheme="minorHAnsi" w:cstheme="minorHAnsi"/>
                <w:color w:val="000000"/>
                <w:sz w:val="16"/>
                <w:szCs w:val="16"/>
              </w:rPr>
              <w:t>tnym</w:t>
            </w:r>
            <w:proofErr w:type="spellEnd"/>
          </w:p>
        </w:tc>
        <w:tc>
          <w:tcPr>
            <w:tcW w:w="850" w:type="dxa"/>
            <w:vMerge/>
            <w:vAlign w:val="center"/>
            <w:hideMark/>
          </w:tcPr>
          <w:p w:rsidR="00A319CC" w:rsidRPr="009231CD" w:rsidRDefault="00A319CC" w:rsidP="00175D40">
            <w:pPr>
              <w:rPr>
                <w:rFonts w:asciiTheme="minorHAnsi" w:hAnsiTheme="minorHAnsi" w:cstheme="minorHAnsi"/>
                <w:color w:val="000000"/>
                <w:sz w:val="16"/>
                <w:szCs w:val="16"/>
              </w:rPr>
            </w:pPr>
          </w:p>
        </w:tc>
        <w:tc>
          <w:tcPr>
            <w:tcW w:w="567" w:type="dxa"/>
            <w:shd w:val="clear" w:color="auto" w:fill="auto"/>
            <w:vAlign w:val="center"/>
            <w:hideMark/>
          </w:tcPr>
          <w:p w:rsidR="00A319CC" w:rsidRPr="009231CD" w:rsidRDefault="00A319CC" w:rsidP="00175D40">
            <w:pPr>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do 1</w:t>
            </w:r>
          </w:p>
        </w:tc>
        <w:tc>
          <w:tcPr>
            <w:tcW w:w="708" w:type="dxa"/>
            <w:shd w:val="clear" w:color="auto" w:fill="auto"/>
            <w:vAlign w:val="center"/>
            <w:hideMark/>
          </w:tcPr>
          <w:p w:rsidR="00A319CC" w:rsidRPr="009231CD" w:rsidRDefault="00A319CC" w:rsidP="00175D40">
            <w:pPr>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1-12</w:t>
            </w:r>
          </w:p>
        </w:tc>
        <w:tc>
          <w:tcPr>
            <w:tcW w:w="911" w:type="dxa"/>
            <w:shd w:val="clear" w:color="auto" w:fill="auto"/>
            <w:vAlign w:val="center"/>
            <w:hideMark/>
          </w:tcPr>
          <w:p w:rsidR="00A319CC" w:rsidRPr="009231CD" w:rsidRDefault="00A319CC" w:rsidP="00175D40">
            <w:pPr>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pow. 12</w:t>
            </w:r>
          </w:p>
        </w:tc>
        <w:tc>
          <w:tcPr>
            <w:tcW w:w="709" w:type="dxa"/>
            <w:vMerge/>
            <w:vAlign w:val="center"/>
            <w:hideMark/>
          </w:tcPr>
          <w:p w:rsidR="00A319CC" w:rsidRPr="009231CD" w:rsidRDefault="00A319CC" w:rsidP="00175D40">
            <w:pPr>
              <w:rPr>
                <w:rFonts w:asciiTheme="minorHAnsi" w:hAnsiTheme="minorHAnsi" w:cstheme="minorHAnsi"/>
                <w:color w:val="000000"/>
                <w:sz w:val="16"/>
                <w:szCs w:val="16"/>
              </w:rPr>
            </w:pPr>
          </w:p>
        </w:tc>
        <w:tc>
          <w:tcPr>
            <w:tcW w:w="709" w:type="dxa"/>
            <w:shd w:val="clear" w:color="auto" w:fill="auto"/>
            <w:vAlign w:val="center"/>
            <w:hideMark/>
          </w:tcPr>
          <w:p w:rsidR="00A319CC" w:rsidRPr="009231CD" w:rsidRDefault="00A319CC" w:rsidP="00175D40">
            <w:pPr>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ogółem</w:t>
            </w:r>
          </w:p>
          <w:p w:rsidR="00A319CC" w:rsidRPr="009231CD" w:rsidRDefault="00A319CC" w:rsidP="00175D40">
            <w:pPr>
              <w:jc w:val="center"/>
              <w:rPr>
                <w:rFonts w:asciiTheme="minorHAnsi" w:hAnsiTheme="minorHAnsi" w:cstheme="minorHAnsi"/>
                <w:color w:val="000000"/>
                <w:sz w:val="16"/>
                <w:szCs w:val="16"/>
              </w:rPr>
            </w:pPr>
          </w:p>
        </w:tc>
        <w:tc>
          <w:tcPr>
            <w:tcW w:w="852" w:type="dxa"/>
            <w:shd w:val="clear" w:color="auto" w:fill="auto"/>
            <w:vAlign w:val="center"/>
            <w:hideMark/>
          </w:tcPr>
          <w:p w:rsidR="00A319CC" w:rsidRPr="009231CD" w:rsidRDefault="00A319CC" w:rsidP="00175D40">
            <w:pPr>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 xml:space="preserve">w tym pracy </w:t>
            </w:r>
            <w:proofErr w:type="spellStart"/>
            <w:r w:rsidRPr="009231CD">
              <w:rPr>
                <w:rFonts w:asciiTheme="minorHAnsi" w:hAnsiTheme="minorHAnsi" w:cstheme="minorHAnsi"/>
                <w:color w:val="000000"/>
                <w:sz w:val="16"/>
                <w:szCs w:val="16"/>
              </w:rPr>
              <w:t>subsydio</w:t>
            </w:r>
            <w:proofErr w:type="spellEnd"/>
            <w:r w:rsidRPr="009231CD">
              <w:rPr>
                <w:rFonts w:asciiTheme="minorHAnsi" w:hAnsiTheme="minorHAnsi" w:cstheme="minorHAnsi"/>
                <w:color w:val="000000"/>
                <w:sz w:val="16"/>
                <w:szCs w:val="16"/>
              </w:rPr>
              <w:t>-</w:t>
            </w:r>
            <w:r w:rsidRPr="009231CD">
              <w:rPr>
                <w:rFonts w:asciiTheme="minorHAnsi" w:hAnsiTheme="minorHAnsi" w:cstheme="minorHAnsi"/>
                <w:color w:val="000000"/>
                <w:sz w:val="16"/>
                <w:szCs w:val="16"/>
              </w:rPr>
              <w:br/>
            </w:r>
            <w:proofErr w:type="spellStart"/>
            <w:r w:rsidRPr="009231CD">
              <w:rPr>
                <w:rFonts w:asciiTheme="minorHAnsi" w:hAnsiTheme="minorHAnsi" w:cstheme="minorHAnsi"/>
                <w:color w:val="000000"/>
                <w:sz w:val="16"/>
                <w:szCs w:val="16"/>
              </w:rPr>
              <w:t>wanej</w:t>
            </w:r>
            <w:proofErr w:type="spellEnd"/>
          </w:p>
        </w:tc>
        <w:tc>
          <w:tcPr>
            <w:tcW w:w="1059" w:type="dxa"/>
            <w:vMerge/>
            <w:shd w:val="clear" w:color="auto" w:fill="auto"/>
            <w:vAlign w:val="center"/>
          </w:tcPr>
          <w:p w:rsidR="00A319CC" w:rsidRPr="009231CD" w:rsidRDefault="00A319CC" w:rsidP="00175D40">
            <w:pPr>
              <w:jc w:val="center"/>
              <w:rPr>
                <w:rFonts w:asciiTheme="minorHAnsi" w:hAnsiTheme="minorHAnsi" w:cstheme="minorHAnsi"/>
                <w:color w:val="000000"/>
                <w:sz w:val="18"/>
                <w:szCs w:val="18"/>
              </w:rPr>
            </w:pPr>
          </w:p>
        </w:tc>
      </w:tr>
      <w:tr w:rsidR="00A319CC" w:rsidRPr="009231CD" w:rsidTr="00A319CC">
        <w:trPr>
          <w:trHeight w:val="285"/>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Rolnictwo, leśnictwo, łowiectwo i rybactwo</w:t>
            </w: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1059</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107</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634</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79</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555</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78</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343</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1271</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130</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140</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382</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298</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265</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155</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107</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85"/>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Górnictwo i wydobywanie</w:t>
            </w: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85"/>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Przetwórstwo przemysłowe</w:t>
            </w: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7006</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265</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526</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3035</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2862</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268</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500</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1640</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895</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10682</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545</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417</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2944</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135</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264</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1693</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117</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1576</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146</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223</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870</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600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26"/>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Wytwarzanie i zaopatrywanie w energię elektryczną, gaz, parę wodną, gorącą wodę i powietrze do układów klimatyzacyjnych</w:t>
            </w: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50</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50</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76"/>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Dostawa wody, gospodarowanie ściekami i odpadami oraz działalność związana z rekultywacją</w:t>
            </w: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502</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216</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98</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118</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35</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108</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684</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104</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137</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68</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70</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43</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34</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85"/>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Budownictwo</w:t>
            </w: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2303</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67</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884</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35</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849</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34</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171</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483</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1902</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579</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213</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210</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109</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107</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60</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37</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409"/>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Handel hurtowy i detaliczny; naprawa pojazdów samochodowych, włączając motocykle</w:t>
            </w: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6355</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122</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368</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2849</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2788</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184</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430</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1587</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832</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4500</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1160</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103</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4206</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78</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247</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2126</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2090</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127</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286</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1164</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676</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420"/>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Działalność związana z zakwaterowaniem i usługami gastronomicznymi</w:t>
            </w: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1066</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37</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470</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456</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74</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274</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122</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1438</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328</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797</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35</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394</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381</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52</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232</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85"/>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Transport i gospodarka magazynowa</w:t>
            </w: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1282</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149</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51</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438</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378</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31</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78</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265</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95</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3175</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143</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89</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494</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77</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190</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164</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37</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110</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85"/>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Informacja i komunikacja</w:t>
            </w: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167</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54</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48</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94</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41</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85</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85"/>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lastRenderedPageBreak/>
              <w:t>Działalność finansowa i ubezpieczeniowa</w:t>
            </w: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391</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41</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171</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143</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103</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279</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99</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296</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37</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138</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122</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82</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85"/>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Działalność związana z obsługą rynku nieruchomości</w:t>
            </w: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329</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135</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81</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85</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196</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101</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152</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61</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44</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40</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85"/>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Działalność profesjonalna, naukowa i techniczna</w:t>
            </w: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758</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257</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249</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35</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148</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2601</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308</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39</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465</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176</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172</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98</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350"/>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Działalność w zakresie usług administrowania i działalność wspierająca</w:t>
            </w: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2467</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117</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935</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894</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156</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544</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235</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13573</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144</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461</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1278</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580</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555</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87</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320</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398"/>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Administracja publiczna i obrona narodowa; obowiązkowe zabezpieczenia społeczne</w:t>
            </w: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1760</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1452</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865</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732</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133</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119</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482</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2908</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2008</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102</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810</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700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393</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341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52</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43</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236</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36"/>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Edukacja</w:t>
            </w: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908</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552</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346</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196</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150</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52</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185</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109</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1190</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365</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43</w:t>
            </w:r>
          </w:p>
        </w:tc>
      </w:tr>
      <w:tr w:rsidR="00A319CC" w:rsidRPr="009231CD" w:rsidTr="00A319CC">
        <w:trPr>
          <w:trHeight w:val="236"/>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736</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438</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276</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155</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121</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42</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150</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36"/>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Opieka zdrowotna i pomoc społeczna</w:t>
            </w: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1003</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519</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447</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214</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59</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256</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132</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1532</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450</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70</w:t>
            </w:r>
          </w:p>
        </w:tc>
      </w:tr>
      <w:tr w:rsidR="00A319CC" w:rsidRPr="009231CD" w:rsidTr="00A319CC">
        <w:trPr>
          <w:trHeight w:val="236"/>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831</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426</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367</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177</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50</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201</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116</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85"/>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Działalność związana z kulturą, rozrywką i rekreacją</w:t>
            </w: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308</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128</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47</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68</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37</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213</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123</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183</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71</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37</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40</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85"/>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Pozostała działalność usługowa</w:t>
            </w: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1088</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107</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427</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401</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64</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222</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553</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318</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738</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75</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306</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286</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39</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162</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105</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460"/>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Gospodarstwa domowe zatrudniające pracowników; gosp. domowe produkujące wyroby i świadczące usługi na własne potrzeby</w:t>
            </w: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A319CC" w:rsidRPr="009231CD" w:rsidTr="00A319CC">
        <w:trPr>
          <w:trHeight w:val="116"/>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39"/>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Organizacje i zespoły eksterytorialne</w:t>
            </w: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A319CC" w:rsidRPr="009231CD" w:rsidTr="00A319CC">
        <w:trPr>
          <w:trHeight w:val="239"/>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2620" w:type="dxa"/>
            <w:gridSpan w:val="3"/>
            <w:vMerge w:val="restart"/>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39"/>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Działalność niezidentyfikowana</w:t>
            </w: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9892</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321</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4140</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168</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680</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2236</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1224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86</w:t>
            </w:r>
          </w:p>
        </w:tc>
        <w:tc>
          <w:tcPr>
            <w:tcW w:w="2620" w:type="dxa"/>
            <w:gridSpan w:val="3"/>
            <w:vMerge/>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39"/>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4822</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173</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2243</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92</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312</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1200</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731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w:t>
            </w:r>
          </w:p>
        </w:tc>
        <w:tc>
          <w:tcPr>
            <w:tcW w:w="2620" w:type="dxa"/>
            <w:gridSpan w:val="3"/>
            <w:vMerge/>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39"/>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Razem (sekcje PKD)</w:t>
            </w: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38748</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4063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1632</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16469</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1934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10395</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857</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2615</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9073</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4781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227</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46873</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6975</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1760</w:t>
            </w:r>
          </w:p>
        </w:tc>
      </w:tr>
      <w:tr w:rsidR="00A319CC" w:rsidRPr="009231CD" w:rsidTr="00A319CC">
        <w:trPr>
          <w:trHeight w:val="239"/>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19589</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2316</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897</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9531</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1058</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6230</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489</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1300</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5173</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3058</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81</w:t>
            </w:r>
          </w:p>
        </w:tc>
        <w:tc>
          <w:tcPr>
            <w:tcW w:w="2620" w:type="dxa"/>
            <w:gridSpan w:val="3"/>
            <w:vMerge w:val="restart"/>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39"/>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Dotychczas niepracujący</w:t>
            </w: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5363</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2029</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301</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1004</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724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81</w:t>
            </w:r>
          </w:p>
        </w:tc>
        <w:tc>
          <w:tcPr>
            <w:tcW w:w="2620" w:type="dxa"/>
            <w:gridSpan w:val="3"/>
            <w:vMerge/>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39"/>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2829</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1362</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143</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639</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580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38</w:t>
            </w:r>
          </w:p>
        </w:tc>
        <w:tc>
          <w:tcPr>
            <w:tcW w:w="2620" w:type="dxa"/>
            <w:gridSpan w:val="3"/>
            <w:vMerge/>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39"/>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Ogółem</w:t>
            </w: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44111</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4063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1632</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18498</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1934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10395</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857</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2916</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10077</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5505</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308</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46873</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6975</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1760</w:t>
            </w:r>
          </w:p>
        </w:tc>
      </w:tr>
      <w:tr w:rsidR="00A319CC" w:rsidRPr="009231CD" w:rsidTr="00A319CC">
        <w:trPr>
          <w:trHeight w:val="239"/>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22418</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2316</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897</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10893</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1058</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6230</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489</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1443</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5812</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3638</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119</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bl>
    <w:p w:rsidR="0038698A" w:rsidRDefault="0038698A" w:rsidP="0038698A">
      <w:pPr>
        <w:rPr>
          <w:rFonts w:ascii="Arial" w:hAnsi="Arial" w:cs="Arial"/>
          <w:b/>
          <w:bCs/>
          <w:snapToGrid w:val="0"/>
          <w:color w:val="000000"/>
          <w:sz w:val="16"/>
          <w:szCs w:val="16"/>
        </w:rPr>
      </w:pPr>
    </w:p>
    <w:p w:rsidR="0038698A" w:rsidRDefault="0038698A" w:rsidP="0038698A">
      <w:pPr>
        <w:rPr>
          <w:rFonts w:ascii="Arial" w:hAnsi="Arial" w:cs="Arial"/>
          <w:b/>
          <w:bCs/>
          <w:snapToGrid w:val="0"/>
          <w:color w:val="000000"/>
          <w:sz w:val="16"/>
          <w:szCs w:val="16"/>
        </w:rPr>
      </w:pPr>
    </w:p>
    <w:p w:rsidR="0038698A" w:rsidRPr="009231CD" w:rsidRDefault="0038698A" w:rsidP="0038698A">
      <w:pPr>
        <w:pStyle w:val="Tekstpodstawowywypunktowanie"/>
        <w:jc w:val="left"/>
        <w:rPr>
          <w:rFonts w:asciiTheme="minorHAnsi" w:hAnsiTheme="minorHAnsi" w:cstheme="minorHAnsi"/>
          <w:b/>
          <w:sz w:val="16"/>
          <w:szCs w:val="16"/>
        </w:rPr>
      </w:pPr>
      <w:r w:rsidRPr="009231CD">
        <w:rPr>
          <w:rFonts w:asciiTheme="minorHAnsi" w:hAnsiTheme="minorHAnsi" w:cstheme="minorHAnsi"/>
          <w:b/>
          <w:sz w:val="16"/>
          <w:szCs w:val="16"/>
        </w:rPr>
        <w:lastRenderedPageBreak/>
        <w:t>Tablica 14. STRUKTURA WYDATKÓW Z FUNDUSZY PRACY W PUP w 2019 r. (w tys. zł.)*</w:t>
      </w:r>
    </w:p>
    <w:tbl>
      <w:tblPr>
        <w:tblW w:w="12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0"/>
        <w:gridCol w:w="992"/>
        <w:gridCol w:w="851"/>
        <w:gridCol w:w="850"/>
        <w:gridCol w:w="709"/>
        <w:gridCol w:w="851"/>
        <w:gridCol w:w="709"/>
        <w:gridCol w:w="709"/>
        <w:gridCol w:w="709"/>
        <w:gridCol w:w="567"/>
        <w:gridCol w:w="709"/>
        <w:gridCol w:w="850"/>
        <w:gridCol w:w="709"/>
        <w:gridCol w:w="850"/>
        <w:gridCol w:w="709"/>
        <w:gridCol w:w="709"/>
      </w:tblGrid>
      <w:tr w:rsidR="0038698A" w:rsidRPr="002C38A1" w:rsidTr="009231CD">
        <w:trPr>
          <w:trHeight w:val="140"/>
          <w:jc w:val="center"/>
        </w:trPr>
        <w:tc>
          <w:tcPr>
            <w:tcW w:w="1270" w:type="dxa"/>
            <w:vMerge w:val="restart"/>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Powiatowe Urzędy Pracy</w:t>
            </w:r>
          </w:p>
        </w:tc>
        <w:tc>
          <w:tcPr>
            <w:tcW w:w="992" w:type="dxa"/>
            <w:vMerge w:val="restart"/>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Wydatki ogółem</w:t>
            </w:r>
          </w:p>
        </w:tc>
        <w:tc>
          <w:tcPr>
            <w:tcW w:w="10491" w:type="dxa"/>
            <w:gridSpan w:val="14"/>
            <w:vAlign w:val="center"/>
          </w:tcPr>
          <w:p w:rsidR="0038698A" w:rsidRPr="00FA4319" w:rsidRDefault="0038698A" w:rsidP="00175D40">
            <w:pPr>
              <w:jc w:val="center"/>
              <w:rPr>
                <w:rFonts w:asciiTheme="minorHAnsi" w:hAnsiTheme="minorHAnsi" w:cstheme="minorHAnsi"/>
                <w:iCs/>
                <w:color w:val="000000"/>
                <w:sz w:val="18"/>
                <w:szCs w:val="18"/>
              </w:rPr>
            </w:pPr>
            <w:r w:rsidRPr="00FA4319">
              <w:rPr>
                <w:rFonts w:asciiTheme="minorHAnsi" w:hAnsiTheme="minorHAnsi" w:cstheme="minorHAnsi"/>
                <w:iCs/>
                <w:color w:val="000000"/>
                <w:sz w:val="18"/>
                <w:szCs w:val="18"/>
              </w:rPr>
              <w:t>w tym na:</w:t>
            </w:r>
          </w:p>
        </w:tc>
      </w:tr>
      <w:tr w:rsidR="0038698A" w:rsidRPr="002C38A1" w:rsidTr="009231CD">
        <w:trPr>
          <w:trHeight w:val="284"/>
          <w:jc w:val="center"/>
        </w:trPr>
        <w:tc>
          <w:tcPr>
            <w:tcW w:w="1270"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992"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851" w:type="dxa"/>
            <w:vMerge w:val="restart"/>
            <w:shd w:val="clear" w:color="auto" w:fill="auto"/>
            <w:textDirection w:val="btLr"/>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Zasiłki dla bezrobotnych ze składkami</w:t>
            </w:r>
          </w:p>
        </w:tc>
        <w:tc>
          <w:tcPr>
            <w:tcW w:w="850" w:type="dxa"/>
            <w:vMerge w:val="restart"/>
            <w:shd w:val="clear" w:color="auto" w:fill="auto"/>
            <w:textDirection w:val="btLr"/>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Dodatki aktywizacyjne i świadczenia integracyjne</w:t>
            </w:r>
          </w:p>
        </w:tc>
        <w:tc>
          <w:tcPr>
            <w:tcW w:w="709" w:type="dxa"/>
            <w:vMerge w:val="restart"/>
            <w:shd w:val="clear" w:color="auto" w:fill="auto"/>
            <w:textDirection w:val="btLr"/>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Pozostałe wydatki</w:t>
            </w:r>
          </w:p>
        </w:tc>
        <w:tc>
          <w:tcPr>
            <w:tcW w:w="8081" w:type="dxa"/>
            <w:gridSpan w:val="11"/>
            <w:vAlign w:val="center"/>
          </w:tcPr>
          <w:p w:rsidR="0038698A" w:rsidRPr="00FA4319" w:rsidRDefault="0038698A" w:rsidP="00175D40">
            <w:pPr>
              <w:jc w:val="center"/>
              <w:rPr>
                <w:rFonts w:asciiTheme="minorHAnsi" w:hAnsiTheme="minorHAnsi" w:cstheme="minorHAnsi"/>
                <w:color w:val="000000"/>
                <w:sz w:val="18"/>
                <w:szCs w:val="18"/>
              </w:rPr>
            </w:pPr>
            <w:r w:rsidRPr="00FA4319">
              <w:rPr>
                <w:rFonts w:asciiTheme="minorHAnsi" w:hAnsiTheme="minorHAnsi" w:cstheme="minorHAnsi"/>
                <w:color w:val="000000"/>
                <w:sz w:val="18"/>
                <w:szCs w:val="18"/>
              </w:rPr>
              <w:t>Programy na rzecz promocji zatrudnienia</w:t>
            </w:r>
          </w:p>
        </w:tc>
      </w:tr>
      <w:tr w:rsidR="0038698A" w:rsidRPr="002C38A1" w:rsidTr="009231CD">
        <w:trPr>
          <w:trHeight w:val="119"/>
          <w:jc w:val="center"/>
        </w:trPr>
        <w:tc>
          <w:tcPr>
            <w:tcW w:w="1270"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992"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851"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850"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709"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851" w:type="dxa"/>
            <w:vMerge w:val="restart"/>
            <w:shd w:val="clear" w:color="auto" w:fill="auto"/>
            <w:vAlign w:val="center"/>
            <w:hideMark/>
          </w:tcPr>
          <w:p w:rsidR="0038698A" w:rsidRPr="00FA4319" w:rsidRDefault="0038698A" w:rsidP="00175D40">
            <w:pPr>
              <w:jc w:val="center"/>
              <w:rPr>
                <w:rFonts w:asciiTheme="minorHAnsi" w:hAnsiTheme="minorHAnsi" w:cstheme="minorHAnsi"/>
                <w:color w:val="000000"/>
                <w:sz w:val="18"/>
                <w:szCs w:val="18"/>
              </w:rPr>
            </w:pPr>
            <w:r w:rsidRPr="00FA4319">
              <w:rPr>
                <w:rFonts w:asciiTheme="minorHAnsi" w:hAnsiTheme="minorHAnsi" w:cstheme="minorHAnsi"/>
                <w:color w:val="000000"/>
                <w:sz w:val="18"/>
                <w:szCs w:val="18"/>
              </w:rPr>
              <w:t>Ogółem</w:t>
            </w:r>
          </w:p>
        </w:tc>
        <w:tc>
          <w:tcPr>
            <w:tcW w:w="7230" w:type="dxa"/>
            <w:gridSpan w:val="10"/>
            <w:vAlign w:val="center"/>
          </w:tcPr>
          <w:p w:rsidR="0038698A" w:rsidRPr="00FA4319" w:rsidRDefault="0038698A" w:rsidP="00175D40">
            <w:pPr>
              <w:jc w:val="center"/>
              <w:rPr>
                <w:rFonts w:asciiTheme="minorHAnsi" w:hAnsiTheme="minorHAnsi" w:cstheme="minorHAnsi"/>
                <w:iCs/>
                <w:color w:val="000000"/>
                <w:sz w:val="18"/>
                <w:szCs w:val="18"/>
              </w:rPr>
            </w:pPr>
            <w:r w:rsidRPr="00FA4319">
              <w:rPr>
                <w:rFonts w:asciiTheme="minorHAnsi" w:hAnsiTheme="minorHAnsi" w:cstheme="minorHAnsi"/>
                <w:iCs/>
                <w:color w:val="000000"/>
                <w:sz w:val="18"/>
                <w:szCs w:val="18"/>
              </w:rPr>
              <w:t>w tym na:</w:t>
            </w:r>
          </w:p>
        </w:tc>
      </w:tr>
      <w:tr w:rsidR="0038698A" w:rsidRPr="002C38A1" w:rsidTr="009231CD">
        <w:trPr>
          <w:trHeight w:val="2765"/>
          <w:jc w:val="center"/>
        </w:trPr>
        <w:tc>
          <w:tcPr>
            <w:tcW w:w="1270"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992"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851"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850"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709"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851"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709" w:type="dxa"/>
            <w:shd w:val="clear" w:color="auto" w:fill="auto"/>
            <w:textDirection w:val="btLr"/>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Szkolenia</w:t>
            </w:r>
          </w:p>
        </w:tc>
        <w:tc>
          <w:tcPr>
            <w:tcW w:w="709" w:type="dxa"/>
            <w:shd w:val="clear" w:color="auto" w:fill="auto"/>
            <w:textDirection w:val="btLr"/>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Prace interwencyjne</w:t>
            </w:r>
          </w:p>
        </w:tc>
        <w:tc>
          <w:tcPr>
            <w:tcW w:w="709" w:type="dxa"/>
            <w:shd w:val="clear" w:color="auto" w:fill="auto"/>
            <w:textDirection w:val="btLr"/>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Roboty publiczne</w:t>
            </w:r>
          </w:p>
        </w:tc>
        <w:tc>
          <w:tcPr>
            <w:tcW w:w="567" w:type="dxa"/>
            <w:shd w:val="clear" w:color="auto" w:fill="auto"/>
            <w:textDirection w:val="btLr"/>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Prace społecznie użyteczne</w:t>
            </w:r>
          </w:p>
        </w:tc>
        <w:tc>
          <w:tcPr>
            <w:tcW w:w="709" w:type="dxa"/>
            <w:shd w:val="clear" w:color="auto" w:fill="auto"/>
            <w:textDirection w:val="btLr"/>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Refundacja kosztów wyposażenia i doposażenia stanowiska pracy</w:t>
            </w:r>
          </w:p>
        </w:tc>
        <w:tc>
          <w:tcPr>
            <w:tcW w:w="850" w:type="dxa"/>
            <w:shd w:val="clear" w:color="auto" w:fill="auto"/>
            <w:textDirection w:val="btLr"/>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Środki na podjęcie działalności gospodarczej</w:t>
            </w:r>
          </w:p>
        </w:tc>
        <w:tc>
          <w:tcPr>
            <w:tcW w:w="709" w:type="dxa"/>
            <w:shd w:val="clear" w:color="auto" w:fill="auto"/>
            <w:textDirection w:val="btLr"/>
            <w:vAlign w:val="center"/>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Bon na zasiedlenie</w:t>
            </w:r>
          </w:p>
        </w:tc>
        <w:tc>
          <w:tcPr>
            <w:tcW w:w="850" w:type="dxa"/>
            <w:shd w:val="clear" w:color="auto" w:fill="auto"/>
            <w:textDirection w:val="btLr"/>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Staż</w:t>
            </w:r>
          </w:p>
        </w:tc>
        <w:tc>
          <w:tcPr>
            <w:tcW w:w="709" w:type="dxa"/>
            <w:shd w:val="clear" w:color="auto" w:fill="auto"/>
            <w:textDirection w:val="btLr"/>
            <w:vAlign w:val="center"/>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Krajowy Fundusz Szkoleniowy</w:t>
            </w:r>
          </w:p>
        </w:tc>
        <w:tc>
          <w:tcPr>
            <w:tcW w:w="709" w:type="dxa"/>
            <w:shd w:val="clear" w:color="auto" w:fill="auto"/>
            <w:textDirection w:val="btLr"/>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Pozostałe programy</w:t>
            </w:r>
          </w:p>
        </w:tc>
      </w:tr>
      <w:tr w:rsidR="0038698A" w:rsidRPr="002C38A1" w:rsidTr="009231CD">
        <w:trPr>
          <w:trHeight w:val="284"/>
          <w:jc w:val="center"/>
        </w:trPr>
        <w:tc>
          <w:tcPr>
            <w:tcW w:w="127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Gorzów Wlkp.</w:t>
            </w:r>
          </w:p>
        </w:tc>
        <w:tc>
          <w:tcPr>
            <w:tcW w:w="99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15.945,9</w:t>
            </w:r>
          </w:p>
        </w:tc>
        <w:tc>
          <w:tcPr>
            <w:tcW w:w="85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6.465,5</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2.470,6</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475,3</w:t>
            </w:r>
          </w:p>
        </w:tc>
        <w:tc>
          <w:tcPr>
            <w:tcW w:w="85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6.534,5</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315,4</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559,1</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210,5</w:t>
            </w:r>
          </w:p>
        </w:tc>
        <w:tc>
          <w:tcPr>
            <w:tcW w:w="567"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24,1</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967,4</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1.359,2</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166,2</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1.549,1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1.291,5</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92,0</w:t>
            </w:r>
          </w:p>
        </w:tc>
      </w:tr>
      <w:tr w:rsidR="0038698A" w:rsidRPr="002C38A1" w:rsidTr="009231CD">
        <w:trPr>
          <w:trHeight w:val="284"/>
          <w:jc w:val="center"/>
        </w:trPr>
        <w:tc>
          <w:tcPr>
            <w:tcW w:w="127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Krosno </w:t>
            </w:r>
            <w:proofErr w:type="spellStart"/>
            <w:r w:rsidRPr="009231CD">
              <w:rPr>
                <w:rFonts w:asciiTheme="minorHAnsi" w:hAnsiTheme="minorHAnsi" w:cstheme="minorHAnsi"/>
                <w:color w:val="000000"/>
                <w:sz w:val="18"/>
                <w:szCs w:val="18"/>
              </w:rPr>
              <w:t>Odrz</w:t>
            </w:r>
            <w:proofErr w:type="spellEnd"/>
            <w:r w:rsidRPr="009231CD">
              <w:rPr>
                <w:rFonts w:asciiTheme="minorHAnsi" w:hAnsiTheme="minorHAnsi" w:cstheme="minorHAnsi"/>
                <w:color w:val="000000"/>
                <w:sz w:val="18"/>
                <w:szCs w:val="18"/>
              </w:rPr>
              <w:t>.</w:t>
            </w:r>
          </w:p>
        </w:tc>
        <w:tc>
          <w:tcPr>
            <w:tcW w:w="992"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8.902,7</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3.607,7</w:t>
            </w:r>
          </w:p>
        </w:tc>
        <w:tc>
          <w:tcPr>
            <w:tcW w:w="850"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360,3</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375,7</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4.559,0</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206,7</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400,3</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387,7</w:t>
            </w:r>
          </w:p>
        </w:tc>
        <w:tc>
          <w:tcPr>
            <w:tcW w:w="567"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16,8</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280,5</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1.686,5</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88,0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985,1</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331,8</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175,6</w:t>
            </w:r>
          </w:p>
        </w:tc>
      </w:tr>
      <w:tr w:rsidR="0038698A" w:rsidRPr="002C38A1" w:rsidTr="009231CD">
        <w:trPr>
          <w:trHeight w:val="284"/>
          <w:jc w:val="center"/>
        </w:trPr>
        <w:tc>
          <w:tcPr>
            <w:tcW w:w="127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Międzyrzecz</w:t>
            </w:r>
          </w:p>
        </w:tc>
        <w:tc>
          <w:tcPr>
            <w:tcW w:w="992"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12.192,8</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4.793,4</w:t>
            </w:r>
          </w:p>
        </w:tc>
        <w:tc>
          <w:tcPr>
            <w:tcW w:w="850"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866,4</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475,1</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6.057,9</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87,9</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321,5</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612,2</w:t>
            </w:r>
          </w:p>
        </w:tc>
        <w:tc>
          <w:tcPr>
            <w:tcW w:w="567"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8,0</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726,0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1.013,4</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496,0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2.123,6</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397,5</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271,8</w:t>
            </w:r>
          </w:p>
        </w:tc>
      </w:tr>
      <w:tr w:rsidR="0038698A" w:rsidRPr="002C38A1" w:rsidTr="009231CD">
        <w:trPr>
          <w:trHeight w:val="284"/>
          <w:jc w:val="center"/>
        </w:trPr>
        <w:tc>
          <w:tcPr>
            <w:tcW w:w="127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Nowa Sól</w:t>
            </w:r>
          </w:p>
        </w:tc>
        <w:tc>
          <w:tcPr>
            <w:tcW w:w="992"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11.544,0</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4.760,7</w:t>
            </w:r>
          </w:p>
        </w:tc>
        <w:tc>
          <w:tcPr>
            <w:tcW w:w="850"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1.042,0</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435,5</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5.305,8</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117,3</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310,3</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505,4</w:t>
            </w:r>
          </w:p>
        </w:tc>
        <w:tc>
          <w:tcPr>
            <w:tcW w:w="567"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54,4</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342,4</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1.591,9</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118,0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1.744,5</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362,8</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158,8</w:t>
            </w:r>
          </w:p>
        </w:tc>
      </w:tr>
      <w:tr w:rsidR="0038698A" w:rsidRPr="002C38A1" w:rsidTr="009231CD">
        <w:trPr>
          <w:trHeight w:val="284"/>
          <w:jc w:val="center"/>
        </w:trPr>
        <w:tc>
          <w:tcPr>
            <w:tcW w:w="127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Słubice</w:t>
            </w:r>
          </w:p>
        </w:tc>
        <w:tc>
          <w:tcPr>
            <w:tcW w:w="992"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2.615,9</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820,7</w:t>
            </w:r>
          </w:p>
        </w:tc>
        <w:tc>
          <w:tcPr>
            <w:tcW w:w="850"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193,1</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169,2</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1.432,9</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6,4</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54,2</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41,2</w:t>
            </w:r>
          </w:p>
        </w:tc>
        <w:tc>
          <w:tcPr>
            <w:tcW w:w="567"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35,5</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220,8</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517,9</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17,0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342,2</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169,6</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28,1</w:t>
            </w:r>
          </w:p>
        </w:tc>
      </w:tr>
      <w:tr w:rsidR="0038698A" w:rsidRPr="002C38A1" w:rsidTr="009231CD">
        <w:trPr>
          <w:trHeight w:val="284"/>
          <w:jc w:val="center"/>
        </w:trPr>
        <w:tc>
          <w:tcPr>
            <w:tcW w:w="127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Strzelce Kraj.</w:t>
            </w:r>
          </w:p>
        </w:tc>
        <w:tc>
          <w:tcPr>
            <w:tcW w:w="992"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11.433,6</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4.064,8</w:t>
            </w:r>
          </w:p>
        </w:tc>
        <w:tc>
          <w:tcPr>
            <w:tcW w:w="850"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1.673,1</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394,1</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5.301,6</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142,5</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405,2</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343,2</w:t>
            </w:r>
          </w:p>
        </w:tc>
        <w:tc>
          <w:tcPr>
            <w:tcW w:w="567"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116,9</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234,0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559,5</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175,0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2.595,2</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589,3</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140,8</w:t>
            </w:r>
          </w:p>
        </w:tc>
      </w:tr>
      <w:tr w:rsidR="0038698A" w:rsidRPr="002C38A1" w:rsidTr="009231CD">
        <w:trPr>
          <w:trHeight w:val="284"/>
          <w:jc w:val="center"/>
        </w:trPr>
        <w:tc>
          <w:tcPr>
            <w:tcW w:w="127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Sulęcin</w:t>
            </w:r>
          </w:p>
        </w:tc>
        <w:tc>
          <w:tcPr>
            <w:tcW w:w="992"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4.449,7</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1.328,0</w:t>
            </w:r>
          </w:p>
        </w:tc>
        <w:tc>
          <w:tcPr>
            <w:tcW w:w="850"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55,0</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223,0</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2.843,7</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53,0</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285,4</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212,0</w:t>
            </w:r>
          </w:p>
        </w:tc>
        <w:tc>
          <w:tcPr>
            <w:tcW w:w="567"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20,6</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628,0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575,0</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126,0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634,2</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258,9</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50,6</w:t>
            </w:r>
          </w:p>
        </w:tc>
      </w:tr>
      <w:tr w:rsidR="0038698A" w:rsidRPr="002C38A1" w:rsidTr="009231CD">
        <w:trPr>
          <w:trHeight w:val="284"/>
          <w:jc w:val="center"/>
        </w:trPr>
        <w:tc>
          <w:tcPr>
            <w:tcW w:w="127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Świebodzin</w:t>
            </w:r>
          </w:p>
        </w:tc>
        <w:tc>
          <w:tcPr>
            <w:tcW w:w="992"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5.486,2</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2.518,1</w:t>
            </w:r>
          </w:p>
        </w:tc>
        <w:tc>
          <w:tcPr>
            <w:tcW w:w="850"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335,6</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208,2</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2.424,3</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89,9</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26,6</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169,5</w:t>
            </w:r>
          </w:p>
        </w:tc>
        <w:tc>
          <w:tcPr>
            <w:tcW w:w="567"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42,4</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79,9</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450,6</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114,0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1.204,9</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123,2</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123,3</w:t>
            </w:r>
          </w:p>
        </w:tc>
      </w:tr>
      <w:tr w:rsidR="0038698A" w:rsidRPr="002C38A1" w:rsidTr="009231CD">
        <w:trPr>
          <w:trHeight w:val="284"/>
          <w:jc w:val="center"/>
        </w:trPr>
        <w:tc>
          <w:tcPr>
            <w:tcW w:w="127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Wschowa</w:t>
            </w:r>
          </w:p>
        </w:tc>
        <w:tc>
          <w:tcPr>
            <w:tcW w:w="992"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5.205,9</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1.526,3</w:t>
            </w:r>
          </w:p>
        </w:tc>
        <w:tc>
          <w:tcPr>
            <w:tcW w:w="850"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284,4</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252,8</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3.142,4</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182,1</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262,0</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188,3</w:t>
            </w:r>
          </w:p>
        </w:tc>
        <w:tc>
          <w:tcPr>
            <w:tcW w:w="567"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76,9</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180,0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1.310,8</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129,6</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541,2</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233,5</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38,0</w:t>
            </w:r>
          </w:p>
        </w:tc>
      </w:tr>
      <w:tr w:rsidR="0038698A" w:rsidRPr="002C38A1" w:rsidTr="009231CD">
        <w:trPr>
          <w:trHeight w:val="284"/>
          <w:jc w:val="center"/>
        </w:trPr>
        <w:tc>
          <w:tcPr>
            <w:tcW w:w="127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Zielona Góra</w:t>
            </w:r>
          </w:p>
        </w:tc>
        <w:tc>
          <w:tcPr>
            <w:tcW w:w="992"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17.461,9</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7.533,0</w:t>
            </w:r>
          </w:p>
        </w:tc>
        <w:tc>
          <w:tcPr>
            <w:tcW w:w="850"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957,1</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688,6</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8.283,2</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204,2</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675,9</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350,1</w:t>
            </w:r>
          </w:p>
        </w:tc>
        <w:tc>
          <w:tcPr>
            <w:tcW w:w="567"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46,0</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1.053,5</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2.301,3</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242,0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2.561,3</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623,7</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225,2</w:t>
            </w:r>
          </w:p>
        </w:tc>
      </w:tr>
      <w:tr w:rsidR="0038698A" w:rsidRPr="002C38A1" w:rsidTr="009231CD">
        <w:trPr>
          <w:trHeight w:val="284"/>
          <w:jc w:val="center"/>
        </w:trPr>
        <w:tc>
          <w:tcPr>
            <w:tcW w:w="127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Żagań</w:t>
            </w:r>
          </w:p>
        </w:tc>
        <w:tc>
          <w:tcPr>
            <w:tcW w:w="992"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10.624,4</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4.372,3</w:t>
            </w:r>
          </w:p>
        </w:tc>
        <w:tc>
          <w:tcPr>
            <w:tcW w:w="850"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1.216,0</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398,6</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4.637,5</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37,0</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955,6</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814,8</w:t>
            </w:r>
          </w:p>
        </w:tc>
        <w:tc>
          <w:tcPr>
            <w:tcW w:w="567"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66,0</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864,2</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960,0</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45,0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676,1</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78,7</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140,1</w:t>
            </w:r>
          </w:p>
        </w:tc>
      </w:tr>
      <w:tr w:rsidR="0038698A" w:rsidRPr="002C38A1" w:rsidTr="009231CD">
        <w:trPr>
          <w:trHeight w:val="284"/>
          <w:jc w:val="center"/>
        </w:trPr>
        <w:tc>
          <w:tcPr>
            <w:tcW w:w="127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Żary</w:t>
            </w:r>
          </w:p>
        </w:tc>
        <w:tc>
          <w:tcPr>
            <w:tcW w:w="992"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8.445,8</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3.125,8</w:t>
            </w:r>
          </w:p>
        </w:tc>
        <w:tc>
          <w:tcPr>
            <w:tcW w:w="850"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709,8</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348,2</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4.262,0</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68,1</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619,3</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148,5</w:t>
            </w:r>
          </w:p>
        </w:tc>
        <w:tc>
          <w:tcPr>
            <w:tcW w:w="567"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121,1</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320,0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865,3</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121,5</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1.559,0</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427,0</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12,2</w:t>
            </w:r>
          </w:p>
        </w:tc>
      </w:tr>
      <w:tr w:rsidR="0038698A" w:rsidRPr="002C38A1" w:rsidTr="009231CD">
        <w:trPr>
          <w:trHeight w:val="402"/>
          <w:jc w:val="center"/>
        </w:trPr>
        <w:tc>
          <w:tcPr>
            <w:tcW w:w="1270" w:type="dxa"/>
            <w:shd w:val="clear" w:color="auto" w:fill="auto"/>
            <w:vAlign w:val="center"/>
            <w:hideMark/>
          </w:tcPr>
          <w:p w:rsidR="0038698A" w:rsidRPr="009231CD" w:rsidRDefault="0038698A" w:rsidP="00175D40">
            <w:pPr>
              <w:rPr>
                <w:rFonts w:asciiTheme="minorHAnsi" w:hAnsiTheme="minorHAnsi" w:cstheme="minorHAnsi"/>
                <w:b/>
                <w:i/>
                <w:iCs/>
                <w:color w:val="000000"/>
                <w:sz w:val="18"/>
                <w:szCs w:val="18"/>
              </w:rPr>
            </w:pPr>
            <w:r w:rsidRPr="009231CD">
              <w:rPr>
                <w:rFonts w:asciiTheme="minorHAnsi" w:hAnsiTheme="minorHAnsi" w:cstheme="minorHAnsi"/>
                <w:b/>
                <w:i/>
                <w:iCs/>
                <w:color w:val="000000"/>
                <w:sz w:val="18"/>
                <w:szCs w:val="18"/>
              </w:rPr>
              <w:t>Województwo Lubuskie**</w:t>
            </w:r>
          </w:p>
        </w:tc>
        <w:tc>
          <w:tcPr>
            <w:tcW w:w="992" w:type="dxa"/>
            <w:shd w:val="clear" w:color="auto" w:fill="auto"/>
            <w:noWrap/>
            <w:vAlign w:val="center"/>
          </w:tcPr>
          <w:p w:rsidR="0038698A" w:rsidRPr="009231CD" w:rsidRDefault="0038698A" w:rsidP="00175D40">
            <w:pPr>
              <w:jc w:val="right"/>
              <w:rPr>
                <w:rFonts w:asciiTheme="minorHAnsi" w:hAnsiTheme="minorHAnsi" w:cstheme="minorHAnsi"/>
                <w:b/>
                <w:bCs/>
                <w:sz w:val="18"/>
                <w:szCs w:val="18"/>
              </w:rPr>
            </w:pPr>
            <w:r w:rsidRPr="009231CD">
              <w:rPr>
                <w:rFonts w:asciiTheme="minorHAnsi" w:hAnsiTheme="minorHAnsi" w:cstheme="minorHAnsi"/>
                <w:b/>
                <w:bCs/>
                <w:sz w:val="18"/>
                <w:szCs w:val="18"/>
              </w:rPr>
              <w:t>114.308,8</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b/>
                <w:bCs/>
                <w:sz w:val="18"/>
                <w:szCs w:val="18"/>
              </w:rPr>
            </w:pPr>
            <w:r w:rsidRPr="009231CD">
              <w:rPr>
                <w:rFonts w:asciiTheme="minorHAnsi" w:hAnsiTheme="minorHAnsi" w:cstheme="minorHAnsi"/>
                <w:b/>
                <w:bCs/>
                <w:sz w:val="18"/>
                <w:szCs w:val="18"/>
              </w:rPr>
              <w:t>44.916,3</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b/>
                <w:bCs/>
                <w:sz w:val="18"/>
                <w:szCs w:val="18"/>
              </w:rPr>
            </w:pPr>
            <w:r w:rsidRPr="009231CD">
              <w:rPr>
                <w:rFonts w:asciiTheme="minorHAnsi" w:hAnsiTheme="minorHAnsi" w:cstheme="minorHAnsi"/>
                <w:b/>
                <w:bCs/>
                <w:sz w:val="18"/>
                <w:szCs w:val="18"/>
              </w:rPr>
              <w:t>10.163,4</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b/>
                <w:bCs/>
                <w:sz w:val="18"/>
                <w:szCs w:val="18"/>
              </w:rPr>
            </w:pPr>
            <w:r w:rsidRPr="009231CD">
              <w:rPr>
                <w:rFonts w:asciiTheme="minorHAnsi" w:hAnsiTheme="minorHAnsi" w:cstheme="minorHAnsi"/>
                <w:b/>
                <w:bCs/>
                <w:sz w:val="18"/>
                <w:szCs w:val="18"/>
              </w:rPr>
              <w:t>4.444,3</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b/>
                <w:bCs/>
                <w:sz w:val="18"/>
                <w:szCs w:val="18"/>
              </w:rPr>
            </w:pPr>
            <w:r w:rsidRPr="009231CD">
              <w:rPr>
                <w:rFonts w:asciiTheme="minorHAnsi" w:hAnsiTheme="minorHAnsi" w:cstheme="minorHAnsi"/>
                <w:b/>
                <w:bCs/>
                <w:sz w:val="18"/>
                <w:szCs w:val="18"/>
              </w:rPr>
              <w:t>54.784,8</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b/>
                <w:bCs/>
                <w:sz w:val="18"/>
                <w:szCs w:val="18"/>
              </w:rPr>
            </w:pPr>
            <w:r w:rsidRPr="009231CD">
              <w:rPr>
                <w:rFonts w:asciiTheme="minorHAnsi" w:hAnsiTheme="minorHAnsi" w:cstheme="minorHAnsi"/>
                <w:b/>
                <w:bCs/>
                <w:sz w:val="18"/>
                <w:szCs w:val="18"/>
              </w:rPr>
              <w:t>1.510,5</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b/>
                <w:bCs/>
                <w:sz w:val="18"/>
                <w:szCs w:val="18"/>
              </w:rPr>
            </w:pPr>
            <w:r w:rsidRPr="009231CD">
              <w:rPr>
                <w:rFonts w:asciiTheme="minorHAnsi" w:hAnsiTheme="minorHAnsi" w:cstheme="minorHAnsi"/>
                <w:b/>
                <w:bCs/>
                <w:sz w:val="18"/>
                <w:szCs w:val="18"/>
              </w:rPr>
              <w:t>4.875,4</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b/>
                <w:bCs/>
                <w:sz w:val="18"/>
                <w:szCs w:val="18"/>
              </w:rPr>
            </w:pPr>
            <w:r w:rsidRPr="009231CD">
              <w:rPr>
                <w:rFonts w:asciiTheme="minorHAnsi" w:hAnsiTheme="minorHAnsi" w:cstheme="minorHAnsi"/>
                <w:b/>
                <w:bCs/>
                <w:sz w:val="18"/>
                <w:szCs w:val="18"/>
              </w:rPr>
              <w:t>3.983,4</w:t>
            </w:r>
          </w:p>
        </w:tc>
        <w:tc>
          <w:tcPr>
            <w:tcW w:w="567" w:type="dxa"/>
            <w:shd w:val="clear" w:color="auto" w:fill="auto"/>
            <w:noWrap/>
            <w:vAlign w:val="center"/>
          </w:tcPr>
          <w:p w:rsidR="0038698A" w:rsidRPr="009231CD" w:rsidRDefault="0038698A" w:rsidP="00175D40">
            <w:pPr>
              <w:jc w:val="right"/>
              <w:rPr>
                <w:rFonts w:asciiTheme="minorHAnsi" w:hAnsiTheme="minorHAnsi" w:cstheme="minorHAnsi"/>
                <w:b/>
                <w:bCs/>
                <w:sz w:val="18"/>
                <w:szCs w:val="18"/>
              </w:rPr>
            </w:pPr>
            <w:r w:rsidRPr="009231CD">
              <w:rPr>
                <w:rFonts w:asciiTheme="minorHAnsi" w:hAnsiTheme="minorHAnsi" w:cstheme="minorHAnsi"/>
                <w:b/>
                <w:bCs/>
                <w:sz w:val="18"/>
                <w:szCs w:val="18"/>
              </w:rPr>
              <w:t>628,7</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b/>
                <w:bCs/>
                <w:sz w:val="18"/>
                <w:szCs w:val="18"/>
              </w:rPr>
            </w:pPr>
            <w:r w:rsidRPr="009231CD">
              <w:rPr>
                <w:rFonts w:asciiTheme="minorHAnsi" w:hAnsiTheme="minorHAnsi" w:cstheme="minorHAnsi"/>
                <w:b/>
                <w:bCs/>
                <w:sz w:val="18"/>
                <w:szCs w:val="18"/>
              </w:rPr>
              <w:t>5.896,7</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b/>
                <w:bCs/>
                <w:sz w:val="18"/>
                <w:szCs w:val="18"/>
              </w:rPr>
            </w:pPr>
            <w:r w:rsidRPr="009231CD">
              <w:rPr>
                <w:rFonts w:asciiTheme="minorHAnsi" w:hAnsiTheme="minorHAnsi" w:cstheme="minorHAnsi"/>
                <w:b/>
                <w:bCs/>
                <w:sz w:val="18"/>
                <w:szCs w:val="18"/>
              </w:rPr>
              <w:t>13.191,4</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b/>
                <w:bCs/>
                <w:sz w:val="18"/>
                <w:szCs w:val="18"/>
              </w:rPr>
            </w:pPr>
            <w:r w:rsidRPr="009231CD">
              <w:rPr>
                <w:rFonts w:asciiTheme="minorHAnsi" w:hAnsiTheme="minorHAnsi" w:cstheme="minorHAnsi"/>
                <w:b/>
                <w:bCs/>
                <w:sz w:val="18"/>
                <w:szCs w:val="18"/>
              </w:rPr>
              <w:t>1.838,3</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b/>
                <w:bCs/>
                <w:sz w:val="18"/>
                <w:szCs w:val="18"/>
              </w:rPr>
            </w:pPr>
            <w:r w:rsidRPr="009231CD">
              <w:rPr>
                <w:rFonts w:asciiTheme="minorHAnsi" w:hAnsiTheme="minorHAnsi" w:cstheme="minorHAnsi"/>
                <w:b/>
                <w:bCs/>
                <w:sz w:val="18"/>
                <w:szCs w:val="18"/>
              </w:rPr>
              <w:t>16.516,4</w:t>
            </w:r>
          </w:p>
        </w:tc>
        <w:tc>
          <w:tcPr>
            <w:tcW w:w="709" w:type="dxa"/>
            <w:shd w:val="clear" w:color="auto" w:fill="auto"/>
            <w:vAlign w:val="center"/>
          </w:tcPr>
          <w:p w:rsidR="0038698A" w:rsidRPr="009231CD" w:rsidRDefault="0038698A" w:rsidP="00175D40">
            <w:pPr>
              <w:jc w:val="right"/>
              <w:rPr>
                <w:rFonts w:asciiTheme="minorHAnsi" w:hAnsiTheme="minorHAnsi" w:cstheme="minorHAnsi"/>
                <w:b/>
                <w:bCs/>
                <w:sz w:val="18"/>
                <w:szCs w:val="18"/>
              </w:rPr>
            </w:pPr>
            <w:r w:rsidRPr="009231CD">
              <w:rPr>
                <w:rFonts w:asciiTheme="minorHAnsi" w:hAnsiTheme="minorHAnsi" w:cstheme="minorHAnsi"/>
                <w:b/>
                <w:bCs/>
                <w:sz w:val="18"/>
                <w:szCs w:val="18"/>
              </w:rPr>
              <w:t>4.887,5</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b/>
                <w:bCs/>
                <w:sz w:val="18"/>
                <w:szCs w:val="18"/>
              </w:rPr>
            </w:pPr>
            <w:r w:rsidRPr="009231CD">
              <w:rPr>
                <w:rFonts w:asciiTheme="minorHAnsi" w:hAnsiTheme="minorHAnsi" w:cstheme="minorHAnsi"/>
                <w:b/>
                <w:bCs/>
                <w:sz w:val="18"/>
                <w:szCs w:val="18"/>
              </w:rPr>
              <w:t>1.456,5</w:t>
            </w:r>
          </w:p>
        </w:tc>
      </w:tr>
    </w:tbl>
    <w:p w:rsidR="0038698A" w:rsidRPr="00EC4F54" w:rsidRDefault="0038698A" w:rsidP="0038698A">
      <w:pPr>
        <w:pStyle w:val="Tekstpodstawowy"/>
        <w:rPr>
          <w:rFonts w:ascii="Arial" w:hAnsi="Arial" w:cs="Arial"/>
          <w:i/>
          <w:sz w:val="4"/>
          <w:szCs w:val="4"/>
        </w:rPr>
      </w:pPr>
    </w:p>
    <w:p w:rsidR="0038698A" w:rsidRPr="00054DF1" w:rsidRDefault="0038698A" w:rsidP="009231CD">
      <w:pPr>
        <w:pStyle w:val="Tekstpodstawowy"/>
        <w:ind w:left="709"/>
        <w:rPr>
          <w:rFonts w:ascii="Arial" w:hAnsi="Arial" w:cs="Arial"/>
          <w:i/>
          <w:sz w:val="12"/>
          <w:szCs w:val="12"/>
        </w:rPr>
      </w:pPr>
      <w:r w:rsidRPr="00EC4F54">
        <w:rPr>
          <w:rFonts w:ascii="Arial" w:hAnsi="Arial" w:cs="Arial"/>
          <w:i/>
          <w:sz w:val="12"/>
          <w:szCs w:val="12"/>
        </w:rPr>
        <w:t>* Na podstawie sprawozdania M</w:t>
      </w:r>
      <w:r>
        <w:rPr>
          <w:rFonts w:ascii="Arial" w:hAnsi="Arial" w:cs="Arial"/>
          <w:i/>
          <w:sz w:val="12"/>
          <w:szCs w:val="12"/>
        </w:rPr>
        <w:t>R</w:t>
      </w:r>
      <w:r w:rsidRPr="00EC4F54">
        <w:rPr>
          <w:rFonts w:ascii="Arial" w:hAnsi="Arial" w:cs="Arial"/>
          <w:i/>
          <w:sz w:val="12"/>
          <w:szCs w:val="12"/>
        </w:rPr>
        <w:t>PiPS-02 o przychodach i</w:t>
      </w:r>
      <w:r>
        <w:rPr>
          <w:rFonts w:ascii="Arial" w:hAnsi="Arial" w:cs="Arial"/>
          <w:i/>
          <w:sz w:val="12"/>
          <w:szCs w:val="12"/>
        </w:rPr>
        <w:t xml:space="preserve"> wydatkach Funduszu Pracy w 2019</w:t>
      </w:r>
      <w:r w:rsidRPr="00EC4F54">
        <w:rPr>
          <w:rFonts w:ascii="Arial" w:hAnsi="Arial" w:cs="Arial"/>
          <w:i/>
          <w:sz w:val="12"/>
          <w:szCs w:val="12"/>
        </w:rPr>
        <w:t xml:space="preserve"> r.</w:t>
      </w:r>
    </w:p>
    <w:p w:rsidR="0038698A" w:rsidRPr="00054DF1" w:rsidRDefault="0038698A" w:rsidP="009231CD">
      <w:pPr>
        <w:pStyle w:val="Tekstpodstawowy"/>
        <w:ind w:left="709"/>
        <w:rPr>
          <w:rFonts w:ascii="Arial" w:hAnsi="Arial" w:cs="Arial"/>
          <w:i/>
          <w:sz w:val="12"/>
          <w:szCs w:val="12"/>
        </w:rPr>
      </w:pPr>
      <w:r w:rsidRPr="00054DF1">
        <w:rPr>
          <w:rFonts w:ascii="Arial" w:hAnsi="Arial" w:cs="Arial"/>
          <w:i/>
          <w:sz w:val="12"/>
          <w:szCs w:val="12"/>
        </w:rPr>
        <w:t>**Kwoty wydatków dla województwa lubuskiego nie obejmują wydatków poniesionych w ramach Funduszu Pracy prz</w:t>
      </w:r>
      <w:r>
        <w:rPr>
          <w:rFonts w:ascii="Arial" w:hAnsi="Arial" w:cs="Arial"/>
          <w:i/>
          <w:sz w:val="12"/>
          <w:szCs w:val="12"/>
        </w:rPr>
        <w:t>ez Wojewódzki Urząd Pracy w 2019</w:t>
      </w:r>
      <w:r w:rsidRPr="00054DF1">
        <w:rPr>
          <w:rFonts w:ascii="Arial" w:hAnsi="Arial" w:cs="Arial"/>
          <w:i/>
          <w:sz w:val="12"/>
          <w:szCs w:val="12"/>
        </w:rPr>
        <w:t xml:space="preserve"> roku </w:t>
      </w:r>
      <w:r>
        <w:rPr>
          <w:rFonts w:ascii="Arial" w:hAnsi="Arial" w:cs="Arial"/>
          <w:i/>
          <w:sz w:val="12"/>
          <w:szCs w:val="12"/>
        </w:rPr>
        <w:t>(ogółem 821,4</w:t>
      </w:r>
      <w:r w:rsidRPr="00054DF1">
        <w:rPr>
          <w:rFonts w:ascii="Arial" w:hAnsi="Arial" w:cs="Arial"/>
          <w:i/>
          <w:sz w:val="12"/>
          <w:szCs w:val="12"/>
        </w:rPr>
        <w:t xml:space="preserve"> tys. zł.</w:t>
      </w:r>
      <w:r>
        <w:rPr>
          <w:rFonts w:ascii="Arial" w:hAnsi="Arial" w:cs="Arial"/>
          <w:i/>
          <w:sz w:val="12"/>
          <w:szCs w:val="12"/>
        </w:rPr>
        <w:t>, w tym KFS 128,6 tys. zł.)</w:t>
      </w:r>
    </w:p>
    <w:p w:rsidR="0038698A" w:rsidRDefault="0038698A" w:rsidP="009231CD">
      <w:pPr>
        <w:ind w:left="709"/>
        <w:rPr>
          <w:rFonts w:ascii="Arial" w:hAnsi="Arial" w:cs="Arial"/>
          <w:b/>
          <w:bCs/>
          <w:snapToGrid w:val="0"/>
          <w:color w:val="000000"/>
          <w:sz w:val="16"/>
          <w:szCs w:val="16"/>
        </w:rPr>
      </w:pPr>
    </w:p>
    <w:p w:rsidR="0038698A" w:rsidRDefault="0038698A" w:rsidP="0038698A">
      <w:pPr>
        <w:rPr>
          <w:rFonts w:ascii="Arial" w:hAnsi="Arial" w:cs="Arial"/>
          <w:b/>
          <w:bCs/>
          <w:snapToGrid w:val="0"/>
          <w:color w:val="000000"/>
          <w:sz w:val="16"/>
          <w:szCs w:val="16"/>
        </w:rPr>
      </w:pPr>
    </w:p>
    <w:p w:rsidR="0038698A" w:rsidRDefault="0038698A" w:rsidP="0038698A">
      <w:pPr>
        <w:rPr>
          <w:rFonts w:ascii="Arial" w:hAnsi="Arial" w:cs="Arial"/>
          <w:b/>
          <w:bCs/>
          <w:snapToGrid w:val="0"/>
          <w:color w:val="000000"/>
          <w:sz w:val="16"/>
          <w:szCs w:val="16"/>
        </w:rPr>
      </w:pPr>
    </w:p>
    <w:p w:rsidR="0038698A" w:rsidRDefault="0038698A" w:rsidP="0038698A">
      <w:pPr>
        <w:rPr>
          <w:rFonts w:ascii="Arial" w:hAnsi="Arial" w:cs="Arial"/>
          <w:b/>
          <w:bCs/>
          <w:snapToGrid w:val="0"/>
          <w:color w:val="000000"/>
          <w:sz w:val="16"/>
          <w:szCs w:val="16"/>
        </w:rPr>
      </w:pPr>
    </w:p>
    <w:p w:rsidR="0038698A" w:rsidRPr="009231CD" w:rsidRDefault="0038698A" w:rsidP="0038698A">
      <w:pPr>
        <w:rPr>
          <w:rFonts w:asciiTheme="minorHAnsi" w:hAnsiTheme="minorHAnsi" w:cstheme="minorHAnsi"/>
          <w:b/>
          <w:bCs/>
          <w:snapToGrid w:val="0"/>
          <w:color w:val="000000"/>
          <w:sz w:val="18"/>
          <w:szCs w:val="18"/>
        </w:rPr>
      </w:pPr>
      <w:r w:rsidRPr="009231CD">
        <w:rPr>
          <w:rFonts w:asciiTheme="minorHAnsi" w:hAnsiTheme="minorHAnsi" w:cstheme="minorHAnsi"/>
          <w:b/>
          <w:bCs/>
          <w:snapToGrid w:val="0"/>
          <w:color w:val="000000"/>
          <w:sz w:val="18"/>
          <w:szCs w:val="18"/>
        </w:rPr>
        <w:lastRenderedPageBreak/>
        <w:t xml:space="preserve">Tablica 15. BEZROBOTNI ZAREJESTROWANI WG POWIATÓW W LATACH 2014 – 2019 </w:t>
      </w:r>
    </w:p>
    <w:p w:rsidR="0038698A" w:rsidRPr="009231CD" w:rsidRDefault="0038698A" w:rsidP="0038698A">
      <w:pPr>
        <w:ind w:left="142"/>
        <w:rPr>
          <w:rFonts w:asciiTheme="minorHAnsi" w:hAnsiTheme="minorHAnsi" w:cstheme="minorHAnsi"/>
          <w:b/>
          <w:bCs/>
          <w:snapToGrid w:val="0"/>
          <w:color w:val="000000"/>
          <w:sz w:val="18"/>
          <w:szCs w:val="18"/>
        </w:rPr>
      </w:pPr>
    </w:p>
    <w:tbl>
      <w:tblPr>
        <w:tblW w:w="10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89"/>
        <w:gridCol w:w="1238"/>
        <w:gridCol w:w="1239"/>
        <w:gridCol w:w="1238"/>
        <w:gridCol w:w="1239"/>
        <w:gridCol w:w="1238"/>
        <w:gridCol w:w="1239"/>
      </w:tblGrid>
      <w:tr w:rsidR="0038698A" w:rsidRPr="009231CD" w:rsidTr="00BE03D8">
        <w:trPr>
          <w:cantSplit/>
          <w:trHeight w:val="294"/>
          <w:jc w:val="center"/>
        </w:trPr>
        <w:tc>
          <w:tcPr>
            <w:tcW w:w="2689" w:type="dxa"/>
            <w:vMerge w:val="restart"/>
            <w:vAlign w:val="center"/>
          </w:tcPr>
          <w:p w:rsidR="0038698A" w:rsidRPr="009231CD" w:rsidRDefault="0038698A" w:rsidP="00175D40">
            <w:pPr>
              <w:ind w:left="-205"/>
              <w:jc w:val="center"/>
              <w:rPr>
                <w:rFonts w:asciiTheme="minorHAnsi" w:hAnsiTheme="minorHAnsi" w:cstheme="minorHAnsi"/>
                <w:b/>
                <w:bCs/>
                <w:snapToGrid w:val="0"/>
                <w:sz w:val="18"/>
                <w:szCs w:val="18"/>
              </w:rPr>
            </w:pPr>
            <w:r w:rsidRPr="009231CD">
              <w:rPr>
                <w:rFonts w:asciiTheme="minorHAnsi" w:hAnsiTheme="minorHAnsi" w:cstheme="minorHAnsi"/>
                <w:snapToGrid w:val="0"/>
                <w:sz w:val="18"/>
                <w:szCs w:val="18"/>
              </w:rPr>
              <w:t>Powiaty</w:t>
            </w:r>
          </w:p>
        </w:tc>
        <w:tc>
          <w:tcPr>
            <w:tcW w:w="7431" w:type="dxa"/>
            <w:gridSpan w:val="6"/>
            <w:vAlign w:val="center"/>
          </w:tcPr>
          <w:p w:rsidR="0038698A" w:rsidRPr="009231CD" w:rsidRDefault="0038698A" w:rsidP="00175D40">
            <w:pPr>
              <w:jc w:val="center"/>
              <w:rPr>
                <w:rFonts w:asciiTheme="minorHAnsi" w:hAnsiTheme="minorHAnsi" w:cstheme="minorHAnsi"/>
                <w:b/>
                <w:bCs/>
                <w:snapToGrid w:val="0"/>
                <w:sz w:val="18"/>
                <w:szCs w:val="18"/>
              </w:rPr>
            </w:pPr>
            <w:r w:rsidRPr="009231CD">
              <w:rPr>
                <w:rFonts w:asciiTheme="minorHAnsi" w:hAnsiTheme="minorHAnsi" w:cstheme="minorHAnsi"/>
                <w:snapToGrid w:val="0"/>
                <w:sz w:val="18"/>
                <w:szCs w:val="18"/>
              </w:rPr>
              <w:t>Liczba zarejestrowanych bezrobotnych, stan na koniec roku</w:t>
            </w:r>
          </w:p>
        </w:tc>
      </w:tr>
      <w:tr w:rsidR="0038698A" w:rsidRPr="009231CD" w:rsidTr="00BE03D8">
        <w:trPr>
          <w:cantSplit/>
          <w:trHeight w:val="294"/>
          <w:jc w:val="center"/>
        </w:trPr>
        <w:tc>
          <w:tcPr>
            <w:tcW w:w="2689" w:type="dxa"/>
            <w:vMerge/>
            <w:vAlign w:val="center"/>
          </w:tcPr>
          <w:p w:rsidR="0038698A" w:rsidRPr="009231CD" w:rsidRDefault="0038698A" w:rsidP="00175D40">
            <w:pPr>
              <w:rPr>
                <w:rFonts w:asciiTheme="minorHAnsi" w:hAnsiTheme="minorHAnsi" w:cstheme="minorHAnsi"/>
                <w:b/>
                <w:bCs/>
                <w:snapToGrid w:val="0"/>
                <w:sz w:val="18"/>
                <w:szCs w:val="18"/>
              </w:rPr>
            </w:pPr>
          </w:p>
        </w:tc>
        <w:tc>
          <w:tcPr>
            <w:tcW w:w="1238" w:type="dxa"/>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2014 r.</w:t>
            </w:r>
          </w:p>
        </w:tc>
        <w:tc>
          <w:tcPr>
            <w:tcW w:w="1239" w:type="dxa"/>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2015 r.</w:t>
            </w:r>
          </w:p>
        </w:tc>
        <w:tc>
          <w:tcPr>
            <w:tcW w:w="1238" w:type="dxa"/>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2016 r.</w:t>
            </w:r>
          </w:p>
        </w:tc>
        <w:tc>
          <w:tcPr>
            <w:tcW w:w="1239" w:type="dxa"/>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2017 r.</w:t>
            </w:r>
          </w:p>
        </w:tc>
        <w:tc>
          <w:tcPr>
            <w:tcW w:w="1238" w:type="dxa"/>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2018 r.</w:t>
            </w:r>
          </w:p>
        </w:tc>
        <w:tc>
          <w:tcPr>
            <w:tcW w:w="1239" w:type="dxa"/>
            <w:tcBorders>
              <w:top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2019 r.</w:t>
            </w:r>
          </w:p>
        </w:tc>
      </w:tr>
      <w:tr w:rsidR="0038698A" w:rsidRPr="009231CD" w:rsidTr="00BE03D8">
        <w:trPr>
          <w:cantSplit/>
          <w:trHeight w:val="294"/>
          <w:jc w:val="center"/>
        </w:trPr>
        <w:tc>
          <w:tcPr>
            <w:tcW w:w="2689"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Gorzów Wlkp. (grodzki)</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2.155</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2.918</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2.230</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1.508</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1.482</w:t>
            </w:r>
          </w:p>
        </w:tc>
        <w:tc>
          <w:tcPr>
            <w:tcW w:w="1239" w:type="dxa"/>
            <w:tcBorders>
              <w:top w:val="single" w:sz="4" w:space="0" w:color="auto"/>
              <w:bottom w:val="single" w:sz="4" w:space="0" w:color="auto"/>
              <w:right w:val="single" w:sz="4" w:space="0" w:color="auto"/>
            </w:tcBorders>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1.296</w:t>
            </w:r>
          </w:p>
        </w:tc>
      </w:tr>
      <w:tr w:rsidR="0038698A" w:rsidRPr="009231CD" w:rsidTr="00BE03D8">
        <w:trPr>
          <w:cantSplit/>
          <w:trHeight w:val="294"/>
          <w:jc w:val="center"/>
        </w:trPr>
        <w:tc>
          <w:tcPr>
            <w:tcW w:w="2689"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Gorzów Wlkp. (ziemski)</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3.378</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2.002</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1.751</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1.207</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1.118</w:t>
            </w:r>
          </w:p>
        </w:tc>
        <w:tc>
          <w:tcPr>
            <w:tcW w:w="1239" w:type="dxa"/>
            <w:tcBorders>
              <w:top w:val="single" w:sz="4" w:space="0" w:color="auto"/>
              <w:bottom w:val="single" w:sz="4" w:space="0" w:color="auto"/>
              <w:right w:val="single" w:sz="4" w:space="0" w:color="auto"/>
            </w:tcBorders>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947</w:t>
            </w:r>
          </w:p>
        </w:tc>
      </w:tr>
      <w:tr w:rsidR="0038698A" w:rsidRPr="009231CD" w:rsidTr="00BE03D8">
        <w:trPr>
          <w:cantSplit/>
          <w:trHeight w:val="294"/>
          <w:jc w:val="center"/>
        </w:trPr>
        <w:tc>
          <w:tcPr>
            <w:tcW w:w="2689"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Krosno Odrzańskie</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3.250</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2.933</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2.430</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1.938</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1.619</w:t>
            </w:r>
          </w:p>
        </w:tc>
        <w:tc>
          <w:tcPr>
            <w:tcW w:w="1239" w:type="dxa"/>
            <w:tcBorders>
              <w:top w:val="single" w:sz="4" w:space="0" w:color="auto"/>
              <w:bottom w:val="single" w:sz="4" w:space="0" w:color="auto"/>
              <w:right w:val="single" w:sz="4" w:space="0" w:color="auto"/>
            </w:tcBorders>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1.392</w:t>
            </w:r>
          </w:p>
        </w:tc>
      </w:tr>
      <w:tr w:rsidR="0038698A" w:rsidRPr="009231CD" w:rsidTr="00BE03D8">
        <w:trPr>
          <w:cantSplit/>
          <w:trHeight w:val="294"/>
          <w:jc w:val="center"/>
        </w:trPr>
        <w:tc>
          <w:tcPr>
            <w:tcW w:w="2689"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Międzyrzecz</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3.981</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3.295</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3.140</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2.688</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2.462</w:t>
            </w:r>
          </w:p>
        </w:tc>
        <w:tc>
          <w:tcPr>
            <w:tcW w:w="1239" w:type="dxa"/>
            <w:tcBorders>
              <w:top w:val="single" w:sz="4" w:space="0" w:color="auto"/>
              <w:bottom w:val="single" w:sz="4" w:space="0" w:color="auto"/>
              <w:right w:val="single" w:sz="4" w:space="0" w:color="auto"/>
            </w:tcBorders>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1.883</w:t>
            </w:r>
          </w:p>
        </w:tc>
      </w:tr>
      <w:tr w:rsidR="0038698A" w:rsidRPr="009231CD" w:rsidTr="00BE03D8">
        <w:trPr>
          <w:cantSplit/>
          <w:trHeight w:val="294"/>
          <w:jc w:val="center"/>
        </w:trPr>
        <w:tc>
          <w:tcPr>
            <w:tcW w:w="2689"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Nowa Sól</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5.973</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5.058</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3.998</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2.909</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2.334</w:t>
            </w:r>
          </w:p>
        </w:tc>
        <w:tc>
          <w:tcPr>
            <w:tcW w:w="1239" w:type="dxa"/>
            <w:tcBorders>
              <w:top w:val="single" w:sz="4" w:space="0" w:color="auto"/>
              <w:bottom w:val="single" w:sz="4" w:space="0" w:color="auto"/>
              <w:right w:val="single" w:sz="4" w:space="0" w:color="auto"/>
            </w:tcBorders>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1.664</w:t>
            </w:r>
          </w:p>
        </w:tc>
      </w:tr>
      <w:tr w:rsidR="0038698A" w:rsidRPr="009231CD" w:rsidTr="00BE03D8">
        <w:trPr>
          <w:cantSplit/>
          <w:trHeight w:val="294"/>
          <w:jc w:val="center"/>
        </w:trPr>
        <w:tc>
          <w:tcPr>
            <w:tcW w:w="2689"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Słubice</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1.257</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989</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681</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511</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413</w:t>
            </w:r>
          </w:p>
        </w:tc>
        <w:tc>
          <w:tcPr>
            <w:tcW w:w="1239" w:type="dxa"/>
            <w:tcBorders>
              <w:top w:val="single" w:sz="4" w:space="0" w:color="auto"/>
              <w:bottom w:val="single" w:sz="4" w:space="0" w:color="auto"/>
              <w:right w:val="single" w:sz="4" w:space="0" w:color="auto"/>
            </w:tcBorders>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415</w:t>
            </w:r>
          </w:p>
        </w:tc>
      </w:tr>
      <w:tr w:rsidR="0038698A" w:rsidRPr="009231CD" w:rsidTr="00BE03D8">
        <w:trPr>
          <w:cantSplit/>
          <w:trHeight w:val="294"/>
          <w:jc w:val="center"/>
        </w:trPr>
        <w:tc>
          <w:tcPr>
            <w:tcW w:w="2689"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Strzelce Krajeńskie</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3.600</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3.104</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2.629</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1.980</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1.902</w:t>
            </w:r>
          </w:p>
        </w:tc>
        <w:tc>
          <w:tcPr>
            <w:tcW w:w="1239" w:type="dxa"/>
            <w:tcBorders>
              <w:top w:val="single" w:sz="4" w:space="0" w:color="auto"/>
              <w:bottom w:val="single" w:sz="4" w:space="0" w:color="auto"/>
              <w:right w:val="single" w:sz="4" w:space="0" w:color="auto"/>
            </w:tcBorders>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1.686</w:t>
            </w:r>
          </w:p>
        </w:tc>
      </w:tr>
      <w:tr w:rsidR="0038698A" w:rsidRPr="009231CD" w:rsidTr="00BE03D8">
        <w:trPr>
          <w:cantSplit/>
          <w:trHeight w:val="294"/>
          <w:jc w:val="center"/>
        </w:trPr>
        <w:tc>
          <w:tcPr>
            <w:tcW w:w="2689"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Sulęcin</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1.534</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1.336</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1.102</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788</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740</w:t>
            </w:r>
          </w:p>
        </w:tc>
        <w:tc>
          <w:tcPr>
            <w:tcW w:w="1239" w:type="dxa"/>
            <w:tcBorders>
              <w:top w:val="single" w:sz="4" w:space="0" w:color="auto"/>
              <w:bottom w:val="single" w:sz="4" w:space="0" w:color="auto"/>
              <w:right w:val="single" w:sz="4" w:space="0" w:color="auto"/>
            </w:tcBorders>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666</w:t>
            </w:r>
          </w:p>
        </w:tc>
      </w:tr>
      <w:tr w:rsidR="0038698A" w:rsidRPr="009231CD" w:rsidTr="00BE03D8">
        <w:trPr>
          <w:cantSplit/>
          <w:trHeight w:val="294"/>
          <w:jc w:val="center"/>
        </w:trPr>
        <w:tc>
          <w:tcPr>
            <w:tcW w:w="2689"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Świebodzin</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2.386</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2.143</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1.798</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1.273</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1.109</w:t>
            </w:r>
          </w:p>
        </w:tc>
        <w:tc>
          <w:tcPr>
            <w:tcW w:w="1239" w:type="dxa"/>
            <w:tcBorders>
              <w:top w:val="single" w:sz="4" w:space="0" w:color="auto"/>
              <w:bottom w:val="single" w:sz="4" w:space="0" w:color="auto"/>
              <w:right w:val="single" w:sz="4" w:space="0" w:color="auto"/>
            </w:tcBorders>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890</w:t>
            </w:r>
          </w:p>
        </w:tc>
      </w:tr>
      <w:tr w:rsidR="0038698A" w:rsidRPr="009231CD" w:rsidTr="00BE03D8">
        <w:trPr>
          <w:cantSplit/>
          <w:trHeight w:val="294"/>
          <w:jc w:val="center"/>
        </w:trPr>
        <w:tc>
          <w:tcPr>
            <w:tcW w:w="2689"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Wschowa</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1.812</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1.605</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1.485</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1.228</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1.119</w:t>
            </w:r>
          </w:p>
        </w:tc>
        <w:tc>
          <w:tcPr>
            <w:tcW w:w="1239" w:type="dxa"/>
            <w:tcBorders>
              <w:top w:val="single" w:sz="4" w:space="0" w:color="auto"/>
              <w:bottom w:val="single" w:sz="4" w:space="0" w:color="auto"/>
              <w:right w:val="single" w:sz="4" w:space="0" w:color="auto"/>
            </w:tcBorders>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1.022</w:t>
            </w:r>
          </w:p>
        </w:tc>
      </w:tr>
      <w:tr w:rsidR="0038698A" w:rsidRPr="009231CD" w:rsidTr="00BE03D8">
        <w:trPr>
          <w:cantSplit/>
          <w:trHeight w:val="294"/>
          <w:jc w:val="center"/>
        </w:trPr>
        <w:tc>
          <w:tcPr>
            <w:tcW w:w="2689"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Zielona Góra (grodzki)</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4.244</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4.003</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2.994</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2.268</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2.281</w:t>
            </w:r>
          </w:p>
        </w:tc>
        <w:tc>
          <w:tcPr>
            <w:tcW w:w="1239" w:type="dxa"/>
            <w:tcBorders>
              <w:top w:val="single" w:sz="4" w:space="0" w:color="auto"/>
              <w:bottom w:val="single" w:sz="4" w:space="0" w:color="auto"/>
              <w:right w:val="single" w:sz="4" w:space="0" w:color="auto"/>
            </w:tcBorders>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1.664</w:t>
            </w:r>
          </w:p>
        </w:tc>
      </w:tr>
      <w:tr w:rsidR="0038698A" w:rsidRPr="009231CD" w:rsidTr="00BE03D8">
        <w:trPr>
          <w:cantSplit/>
          <w:trHeight w:val="294"/>
          <w:jc w:val="center"/>
        </w:trPr>
        <w:tc>
          <w:tcPr>
            <w:tcW w:w="2689"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Zielona Góra (ziemski)</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4.262</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2.893</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2.325</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1.788</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1.722</w:t>
            </w:r>
          </w:p>
        </w:tc>
        <w:tc>
          <w:tcPr>
            <w:tcW w:w="1239" w:type="dxa"/>
            <w:tcBorders>
              <w:top w:val="single" w:sz="4" w:space="0" w:color="auto"/>
              <w:bottom w:val="single" w:sz="4" w:space="0" w:color="auto"/>
              <w:right w:val="single" w:sz="4" w:space="0" w:color="auto"/>
            </w:tcBorders>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1.475</w:t>
            </w:r>
          </w:p>
        </w:tc>
      </w:tr>
      <w:tr w:rsidR="0038698A" w:rsidRPr="009231CD" w:rsidTr="00BE03D8">
        <w:trPr>
          <w:cantSplit/>
          <w:trHeight w:val="294"/>
          <w:jc w:val="center"/>
        </w:trPr>
        <w:tc>
          <w:tcPr>
            <w:tcW w:w="2689"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Żagań</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4.932</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3.846</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3.059</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2.398</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1.957</w:t>
            </w:r>
          </w:p>
        </w:tc>
        <w:tc>
          <w:tcPr>
            <w:tcW w:w="1239" w:type="dxa"/>
            <w:tcBorders>
              <w:top w:val="single" w:sz="4" w:space="0" w:color="auto"/>
              <w:bottom w:val="single" w:sz="4" w:space="0" w:color="auto"/>
              <w:right w:val="single" w:sz="4" w:space="0" w:color="auto"/>
            </w:tcBorders>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1.803</w:t>
            </w:r>
          </w:p>
        </w:tc>
      </w:tr>
      <w:tr w:rsidR="0038698A" w:rsidRPr="009231CD" w:rsidTr="00BE03D8">
        <w:trPr>
          <w:cantSplit/>
          <w:trHeight w:val="294"/>
          <w:jc w:val="center"/>
        </w:trPr>
        <w:tc>
          <w:tcPr>
            <w:tcW w:w="2689"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Żary</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4.351</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3.223</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2.745</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2.121</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1.943</w:t>
            </w:r>
          </w:p>
        </w:tc>
        <w:tc>
          <w:tcPr>
            <w:tcW w:w="1239" w:type="dxa"/>
            <w:tcBorders>
              <w:top w:val="single" w:sz="4" w:space="0" w:color="auto"/>
              <w:bottom w:val="single" w:sz="4" w:space="0" w:color="auto"/>
              <w:right w:val="single" w:sz="4" w:space="0" w:color="auto"/>
            </w:tcBorders>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1.695</w:t>
            </w:r>
          </w:p>
        </w:tc>
      </w:tr>
      <w:tr w:rsidR="0038698A" w:rsidRPr="009231CD" w:rsidTr="00BE03D8">
        <w:trPr>
          <w:cantSplit/>
          <w:trHeight w:val="294"/>
          <w:jc w:val="center"/>
        </w:trPr>
        <w:tc>
          <w:tcPr>
            <w:tcW w:w="2689" w:type="dxa"/>
            <w:vAlign w:val="center"/>
          </w:tcPr>
          <w:p w:rsidR="0038698A" w:rsidRPr="009231CD" w:rsidRDefault="0038698A" w:rsidP="00175D40">
            <w:pPr>
              <w:rPr>
                <w:rFonts w:asciiTheme="minorHAnsi" w:hAnsiTheme="minorHAnsi" w:cstheme="minorHAnsi"/>
                <w:b/>
                <w:snapToGrid w:val="0"/>
                <w:sz w:val="18"/>
                <w:szCs w:val="18"/>
              </w:rPr>
            </w:pPr>
            <w:r w:rsidRPr="009231CD">
              <w:rPr>
                <w:rFonts w:asciiTheme="minorHAnsi" w:hAnsiTheme="minorHAnsi" w:cstheme="minorHAnsi"/>
                <w:b/>
                <w:snapToGrid w:val="0"/>
                <w:sz w:val="18"/>
                <w:szCs w:val="18"/>
              </w:rPr>
              <w:t>Województwo Lubuskie</w:t>
            </w:r>
          </w:p>
        </w:tc>
        <w:tc>
          <w:tcPr>
            <w:tcW w:w="1238" w:type="dxa"/>
            <w:vAlign w:val="center"/>
          </w:tcPr>
          <w:p w:rsidR="0038698A" w:rsidRPr="009231CD" w:rsidRDefault="0038698A" w:rsidP="00BE03D8">
            <w:pPr>
              <w:ind w:right="314"/>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47.115</w:t>
            </w:r>
          </w:p>
        </w:tc>
        <w:tc>
          <w:tcPr>
            <w:tcW w:w="1239" w:type="dxa"/>
            <w:vAlign w:val="center"/>
          </w:tcPr>
          <w:p w:rsidR="0038698A" w:rsidRPr="009231CD" w:rsidRDefault="0038698A" w:rsidP="00BE03D8">
            <w:pPr>
              <w:ind w:right="314"/>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39.348</w:t>
            </w:r>
          </w:p>
        </w:tc>
        <w:tc>
          <w:tcPr>
            <w:tcW w:w="1238" w:type="dxa"/>
            <w:vAlign w:val="center"/>
          </w:tcPr>
          <w:p w:rsidR="0038698A" w:rsidRPr="009231CD" w:rsidRDefault="0038698A" w:rsidP="00BE03D8">
            <w:pPr>
              <w:ind w:right="314"/>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32.367</w:t>
            </w:r>
          </w:p>
        </w:tc>
        <w:tc>
          <w:tcPr>
            <w:tcW w:w="1239" w:type="dxa"/>
            <w:vAlign w:val="center"/>
          </w:tcPr>
          <w:p w:rsidR="0038698A" w:rsidRPr="009231CD" w:rsidRDefault="0038698A" w:rsidP="00BE03D8">
            <w:pPr>
              <w:ind w:right="314"/>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24.605</w:t>
            </w:r>
          </w:p>
        </w:tc>
        <w:tc>
          <w:tcPr>
            <w:tcW w:w="1238" w:type="dxa"/>
            <w:vAlign w:val="center"/>
          </w:tcPr>
          <w:p w:rsidR="0038698A" w:rsidRPr="009231CD" w:rsidRDefault="0038698A" w:rsidP="00BE03D8">
            <w:pPr>
              <w:ind w:right="314"/>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22.201</w:t>
            </w:r>
          </w:p>
        </w:tc>
        <w:tc>
          <w:tcPr>
            <w:tcW w:w="1239" w:type="dxa"/>
            <w:tcBorders>
              <w:top w:val="single" w:sz="4" w:space="0" w:color="auto"/>
              <w:bottom w:val="single" w:sz="4" w:space="0" w:color="auto"/>
              <w:right w:val="single" w:sz="4" w:space="0" w:color="auto"/>
            </w:tcBorders>
            <w:vAlign w:val="center"/>
          </w:tcPr>
          <w:p w:rsidR="0038698A" w:rsidRPr="009231CD" w:rsidRDefault="0038698A" w:rsidP="00BE03D8">
            <w:pPr>
              <w:ind w:right="314"/>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18.498</w:t>
            </w:r>
          </w:p>
        </w:tc>
      </w:tr>
    </w:tbl>
    <w:p w:rsidR="0038698A" w:rsidRPr="009231CD" w:rsidRDefault="0038698A" w:rsidP="0038698A">
      <w:pPr>
        <w:ind w:left="-142"/>
        <w:rPr>
          <w:rFonts w:asciiTheme="minorHAnsi" w:hAnsiTheme="minorHAnsi" w:cstheme="minorHAnsi"/>
          <w:b/>
          <w:bCs/>
          <w:snapToGrid w:val="0"/>
          <w:color w:val="000000"/>
          <w:sz w:val="18"/>
          <w:szCs w:val="18"/>
        </w:rPr>
      </w:pPr>
    </w:p>
    <w:p w:rsidR="0038698A" w:rsidRPr="009231CD" w:rsidRDefault="0038698A" w:rsidP="0038698A">
      <w:pPr>
        <w:ind w:left="-142"/>
        <w:rPr>
          <w:rFonts w:asciiTheme="minorHAnsi" w:hAnsiTheme="minorHAnsi" w:cstheme="minorHAnsi"/>
          <w:b/>
          <w:bCs/>
          <w:snapToGrid w:val="0"/>
          <w:color w:val="000000"/>
          <w:sz w:val="18"/>
          <w:szCs w:val="18"/>
        </w:rPr>
      </w:pPr>
    </w:p>
    <w:p w:rsidR="0038698A" w:rsidRPr="009231CD" w:rsidRDefault="0038698A" w:rsidP="0038698A">
      <w:pPr>
        <w:ind w:left="-142"/>
        <w:rPr>
          <w:rFonts w:asciiTheme="minorHAnsi" w:hAnsiTheme="minorHAnsi" w:cstheme="minorHAnsi"/>
          <w:b/>
          <w:bCs/>
          <w:snapToGrid w:val="0"/>
          <w:color w:val="000000"/>
          <w:sz w:val="18"/>
          <w:szCs w:val="18"/>
        </w:rPr>
      </w:pPr>
    </w:p>
    <w:p w:rsidR="0038698A" w:rsidRPr="009231CD" w:rsidRDefault="0038698A" w:rsidP="0038698A">
      <w:pPr>
        <w:ind w:left="-142"/>
        <w:rPr>
          <w:rFonts w:asciiTheme="minorHAnsi" w:hAnsiTheme="minorHAnsi" w:cstheme="minorHAnsi"/>
          <w:b/>
          <w:bCs/>
          <w:snapToGrid w:val="0"/>
          <w:color w:val="000000"/>
          <w:sz w:val="18"/>
          <w:szCs w:val="18"/>
        </w:rPr>
      </w:pPr>
    </w:p>
    <w:p w:rsidR="0038698A" w:rsidRPr="009231CD" w:rsidRDefault="0038698A" w:rsidP="0038698A">
      <w:pPr>
        <w:ind w:left="-142"/>
        <w:rPr>
          <w:rFonts w:asciiTheme="minorHAnsi" w:hAnsiTheme="minorHAnsi" w:cstheme="minorHAnsi"/>
          <w:b/>
          <w:bCs/>
          <w:snapToGrid w:val="0"/>
          <w:color w:val="000000"/>
          <w:sz w:val="18"/>
          <w:szCs w:val="18"/>
        </w:rPr>
      </w:pPr>
    </w:p>
    <w:p w:rsidR="0038698A" w:rsidRPr="009231CD" w:rsidRDefault="0038698A" w:rsidP="0038698A">
      <w:pPr>
        <w:ind w:left="-142"/>
        <w:rPr>
          <w:rFonts w:asciiTheme="minorHAnsi" w:hAnsiTheme="minorHAnsi" w:cstheme="minorHAnsi"/>
          <w:b/>
          <w:bCs/>
          <w:snapToGrid w:val="0"/>
          <w:color w:val="000000"/>
          <w:sz w:val="18"/>
          <w:szCs w:val="18"/>
        </w:rPr>
      </w:pPr>
    </w:p>
    <w:p w:rsidR="0038698A" w:rsidRPr="009231CD" w:rsidRDefault="0038698A" w:rsidP="0038698A">
      <w:pPr>
        <w:ind w:left="-142"/>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r w:rsidRPr="009231CD">
        <w:rPr>
          <w:rFonts w:asciiTheme="minorHAnsi" w:hAnsiTheme="minorHAnsi" w:cstheme="minorHAnsi"/>
          <w:b/>
          <w:bCs/>
          <w:snapToGrid w:val="0"/>
          <w:color w:val="000000"/>
          <w:sz w:val="18"/>
          <w:szCs w:val="18"/>
        </w:rPr>
        <w:lastRenderedPageBreak/>
        <w:t>Tablica 16. OSOBY POSZUKUJĄCE PRACY ZAREJESTROWANE W PUP W LATACH 2014 – 2019</w:t>
      </w:r>
    </w:p>
    <w:p w:rsidR="0038698A" w:rsidRPr="009231CD" w:rsidRDefault="0038698A" w:rsidP="0038698A">
      <w:pPr>
        <w:rPr>
          <w:rFonts w:asciiTheme="minorHAnsi" w:hAnsiTheme="minorHAnsi" w:cstheme="minorHAnsi"/>
          <w:b/>
          <w:bCs/>
          <w:snapToGrid w:val="0"/>
          <w:color w:val="000000"/>
          <w:sz w:val="18"/>
          <w:szCs w:val="18"/>
        </w:rPr>
      </w:pPr>
    </w:p>
    <w:tbl>
      <w:tblPr>
        <w:tblW w:w="10122" w:type="dxa"/>
        <w:jc w:val="center"/>
        <w:tblLayout w:type="fixed"/>
        <w:tblCellMar>
          <w:left w:w="30" w:type="dxa"/>
          <w:right w:w="30" w:type="dxa"/>
        </w:tblCellMar>
        <w:tblLook w:val="0000" w:firstRow="0" w:lastRow="0" w:firstColumn="0" w:lastColumn="0" w:noHBand="0" w:noVBand="0"/>
      </w:tblPr>
      <w:tblGrid>
        <w:gridCol w:w="2263"/>
        <w:gridCol w:w="1309"/>
        <w:gridCol w:w="1310"/>
        <w:gridCol w:w="1310"/>
        <w:gridCol w:w="1310"/>
        <w:gridCol w:w="1310"/>
        <w:gridCol w:w="1310"/>
      </w:tblGrid>
      <w:tr w:rsidR="0038698A" w:rsidRPr="009231CD" w:rsidTr="00BE03D8">
        <w:trPr>
          <w:cantSplit/>
          <w:trHeight w:val="303"/>
          <w:jc w:val="center"/>
        </w:trPr>
        <w:tc>
          <w:tcPr>
            <w:tcW w:w="2263" w:type="dxa"/>
            <w:vMerge w:val="restart"/>
            <w:tcBorders>
              <w:top w:val="single" w:sz="4" w:space="0" w:color="auto"/>
              <w:left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Powiaty</w:t>
            </w:r>
          </w:p>
        </w:tc>
        <w:tc>
          <w:tcPr>
            <w:tcW w:w="7859" w:type="dxa"/>
            <w:gridSpan w:val="6"/>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100"/>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Liczba osób poszukujących pracy zarejestrowane w PUP, stan na koniec roku</w:t>
            </w:r>
          </w:p>
        </w:tc>
      </w:tr>
      <w:tr w:rsidR="0038698A" w:rsidRPr="009231CD" w:rsidTr="00BE03D8">
        <w:trPr>
          <w:cantSplit/>
          <w:trHeight w:val="303"/>
          <w:jc w:val="center"/>
        </w:trPr>
        <w:tc>
          <w:tcPr>
            <w:tcW w:w="2263" w:type="dxa"/>
            <w:vMerge/>
            <w:tcBorders>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p>
        </w:tc>
        <w:tc>
          <w:tcPr>
            <w:tcW w:w="1309" w:type="dxa"/>
            <w:tcBorders>
              <w:top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2014 r.</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2015 r.</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2016 r.</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2017 r.</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2018 r.</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2019 r.</w:t>
            </w:r>
          </w:p>
        </w:tc>
      </w:tr>
      <w:tr w:rsidR="0038698A" w:rsidRPr="009231CD" w:rsidTr="00BE03D8">
        <w:trPr>
          <w:cantSplit/>
          <w:trHeight w:val="303"/>
          <w:jc w:val="center"/>
        </w:trPr>
        <w:tc>
          <w:tcPr>
            <w:tcW w:w="226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Gorzów Wlkp. (grodzki)</w:t>
            </w:r>
          </w:p>
        </w:tc>
        <w:tc>
          <w:tcPr>
            <w:tcW w:w="130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62</w:t>
            </w:r>
          </w:p>
        </w:tc>
        <w:tc>
          <w:tcPr>
            <w:tcW w:w="131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40</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29</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27</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22</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28</w:t>
            </w:r>
          </w:p>
        </w:tc>
      </w:tr>
      <w:tr w:rsidR="0038698A" w:rsidRPr="009231CD" w:rsidTr="00BE03D8">
        <w:trPr>
          <w:cantSplit/>
          <w:trHeight w:val="303"/>
          <w:jc w:val="center"/>
        </w:trPr>
        <w:tc>
          <w:tcPr>
            <w:tcW w:w="226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Gorzów Wlkp. (ziemski)</w:t>
            </w:r>
          </w:p>
        </w:tc>
        <w:tc>
          <w:tcPr>
            <w:tcW w:w="130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14</w:t>
            </w:r>
          </w:p>
        </w:tc>
        <w:tc>
          <w:tcPr>
            <w:tcW w:w="131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17</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11</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12</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15</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15</w:t>
            </w:r>
          </w:p>
        </w:tc>
      </w:tr>
      <w:tr w:rsidR="0038698A" w:rsidRPr="009231CD" w:rsidTr="00BE03D8">
        <w:trPr>
          <w:cantSplit/>
          <w:trHeight w:val="303"/>
          <w:jc w:val="center"/>
        </w:trPr>
        <w:tc>
          <w:tcPr>
            <w:tcW w:w="226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Krosno Odrzańskie</w:t>
            </w:r>
          </w:p>
        </w:tc>
        <w:tc>
          <w:tcPr>
            <w:tcW w:w="130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21</w:t>
            </w:r>
          </w:p>
        </w:tc>
        <w:tc>
          <w:tcPr>
            <w:tcW w:w="131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24</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26</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28</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13</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10</w:t>
            </w:r>
          </w:p>
        </w:tc>
      </w:tr>
      <w:tr w:rsidR="0038698A" w:rsidRPr="009231CD" w:rsidTr="00BE03D8">
        <w:trPr>
          <w:cantSplit/>
          <w:trHeight w:val="303"/>
          <w:jc w:val="center"/>
        </w:trPr>
        <w:tc>
          <w:tcPr>
            <w:tcW w:w="226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Międzyrzecz</w:t>
            </w:r>
          </w:p>
        </w:tc>
        <w:tc>
          <w:tcPr>
            <w:tcW w:w="130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78</w:t>
            </w:r>
          </w:p>
        </w:tc>
        <w:tc>
          <w:tcPr>
            <w:tcW w:w="131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42</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41</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33</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29</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14</w:t>
            </w:r>
          </w:p>
        </w:tc>
      </w:tr>
      <w:tr w:rsidR="0038698A" w:rsidRPr="009231CD" w:rsidTr="00BE03D8">
        <w:trPr>
          <w:cantSplit/>
          <w:trHeight w:val="303"/>
          <w:jc w:val="center"/>
        </w:trPr>
        <w:tc>
          <w:tcPr>
            <w:tcW w:w="226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Nowa Sól</w:t>
            </w:r>
          </w:p>
        </w:tc>
        <w:tc>
          <w:tcPr>
            <w:tcW w:w="130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50</w:t>
            </w:r>
          </w:p>
        </w:tc>
        <w:tc>
          <w:tcPr>
            <w:tcW w:w="131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53</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53</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42</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39</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29</w:t>
            </w:r>
          </w:p>
        </w:tc>
      </w:tr>
      <w:tr w:rsidR="0038698A" w:rsidRPr="009231CD" w:rsidTr="00BE03D8">
        <w:trPr>
          <w:cantSplit/>
          <w:trHeight w:val="303"/>
          <w:jc w:val="center"/>
        </w:trPr>
        <w:tc>
          <w:tcPr>
            <w:tcW w:w="226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Słubice</w:t>
            </w:r>
          </w:p>
        </w:tc>
        <w:tc>
          <w:tcPr>
            <w:tcW w:w="130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16</w:t>
            </w:r>
          </w:p>
        </w:tc>
        <w:tc>
          <w:tcPr>
            <w:tcW w:w="131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18</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16</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7</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14</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7</w:t>
            </w:r>
          </w:p>
        </w:tc>
      </w:tr>
      <w:tr w:rsidR="0038698A" w:rsidRPr="009231CD" w:rsidTr="00BE03D8">
        <w:trPr>
          <w:cantSplit/>
          <w:trHeight w:val="303"/>
          <w:jc w:val="center"/>
        </w:trPr>
        <w:tc>
          <w:tcPr>
            <w:tcW w:w="226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Strzelce Krajeńskie</w:t>
            </w:r>
          </w:p>
        </w:tc>
        <w:tc>
          <w:tcPr>
            <w:tcW w:w="130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37</w:t>
            </w:r>
          </w:p>
        </w:tc>
        <w:tc>
          <w:tcPr>
            <w:tcW w:w="131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44</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31</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28</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44</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26</w:t>
            </w:r>
          </w:p>
        </w:tc>
      </w:tr>
      <w:tr w:rsidR="0038698A" w:rsidRPr="009231CD" w:rsidTr="00BE03D8">
        <w:trPr>
          <w:cantSplit/>
          <w:trHeight w:val="303"/>
          <w:jc w:val="center"/>
        </w:trPr>
        <w:tc>
          <w:tcPr>
            <w:tcW w:w="226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Sulęcin</w:t>
            </w:r>
          </w:p>
        </w:tc>
        <w:tc>
          <w:tcPr>
            <w:tcW w:w="130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16</w:t>
            </w:r>
          </w:p>
        </w:tc>
        <w:tc>
          <w:tcPr>
            <w:tcW w:w="131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16</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9</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8</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10</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6</w:t>
            </w:r>
          </w:p>
        </w:tc>
      </w:tr>
      <w:tr w:rsidR="0038698A" w:rsidRPr="009231CD" w:rsidTr="00BE03D8">
        <w:trPr>
          <w:cantSplit/>
          <w:trHeight w:val="303"/>
          <w:jc w:val="center"/>
        </w:trPr>
        <w:tc>
          <w:tcPr>
            <w:tcW w:w="226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Świebodzin</w:t>
            </w:r>
          </w:p>
        </w:tc>
        <w:tc>
          <w:tcPr>
            <w:tcW w:w="130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13</w:t>
            </w:r>
          </w:p>
        </w:tc>
        <w:tc>
          <w:tcPr>
            <w:tcW w:w="131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17</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12</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11</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17</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7</w:t>
            </w:r>
          </w:p>
        </w:tc>
      </w:tr>
      <w:tr w:rsidR="0038698A" w:rsidRPr="009231CD" w:rsidTr="00BE03D8">
        <w:trPr>
          <w:cantSplit/>
          <w:trHeight w:val="303"/>
          <w:jc w:val="center"/>
        </w:trPr>
        <w:tc>
          <w:tcPr>
            <w:tcW w:w="226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Wschowa</w:t>
            </w:r>
          </w:p>
        </w:tc>
        <w:tc>
          <w:tcPr>
            <w:tcW w:w="130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43</w:t>
            </w:r>
          </w:p>
        </w:tc>
        <w:tc>
          <w:tcPr>
            <w:tcW w:w="131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32</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20</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17</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15</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23</w:t>
            </w:r>
          </w:p>
        </w:tc>
      </w:tr>
      <w:tr w:rsidR="0038698A" w:rsidRPr="009231CD" w:rsidTr="00BE03D8">
        <w:trPr>
          <w:cantSplit/>
          <w:trHeight w:val="303"/>
          <w:jc w:val="center"/>
        </w:trPr>
        <w:tc>
          <w:tcPr>
            <w:tcW w:w="226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Zielona Góra (grodzki)</w:t>
            </w:r>
          </w:p>
        </w:tc>
        <w:tc>
          <w:tcPr>
            <w:tcW w:w="130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90</w:t>
            </w:r>
          </w:p>
        </w:tc>
        <w:tc>
          <w:tcPr>
            <w:tcW w:w="131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110</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101</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71</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62</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53</w:t>
            </w:r>
          </w:p>
        </w:tc>
      </w:tr>
      <w:tr w:rsidR="0038698A" w:rsidRPr="009231CD" w:rsidTr="00BE03D8">
        <w:trPr>
          <w:cantSplit/>
          <w:trHeight w:val="303"/>
          <w:jc w:val="center"/>
        </w:trPr>
        <w:tc>
          <w:tcPr>
            <w:tcW w:w="226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Zielona Góra (ziemski)</w:t>
            </w:r>
          </w:p>
        </w:tc>
        <w:tc>
          <w:tcPr>
            <w:tcW w:w="130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46</w:t>
            </w:r>
          </w:p>
        </w:tc>
        <w:tc>
          <w:tcPr>
            <w:tcW w:w="131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36</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38</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32</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33</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24</w:t>
            </w:r>
          </w:p>
        </w:tc>
      </w:tr>
      <w:tr w:rsidR="0038698A" w:rsidRPr="009231CD" w:rsidTr="00BE03D8">
        <w:trPr>
          <w:cantSplit/>
          <w:trHeight w:val="303"/>
          <w:jc w:val="center"/>
        </w:trPr>
        <w:tc>
          <w:tcPr>
            <w:tcW w:w="226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Żagań</w:t>
            </w:r>
          </w:p>
        </w:tc>
        <w:tc>
          <w:tcPr>
            <w:tcW w:w="130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36</w:t>
            </w:r>
          </w:p>
        </w:tc>
        <w:tc>
          <w:tcPr>
            <w:tcW w:w="131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26</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23</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24</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25</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25</w:t>
            </w:r>
          </w:p>
        </w:tc>
      </w:tr>
      <w:tr w:rsidR="0038698A" w:rsidRPr="009231CD" w:rsidTr="00BE03D8">
        <w:trPr>
          <w:cantSplit/>
          <w:trHeight w:val="303"/>
          <w:jc w:val="center"/>
        </w:trPr>
        <w:tc>
          <w:tcPr>
            <w:tcW w:w="226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Żary</w:t>
            </w:r>
          </w:p>
        </w:tc>
        <w:tc>
          <w:tcPr>
            <w:tcW w:w="130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88</w:t>
            </w:r>
          </w:p>
        </w:tc>
        <w:tc>
          <w:tcPr>
            <w:tcW w:w="131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86</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72</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61</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46</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41</w:t>
            </w:r>
          </w:p>
        </w:tc>
      </w:tr>
      <w:tr w:rsidR="0038698A" w:rsidRPr="009231CD" w:rsidTr="00BE03D8">
        <w:trPr>
          <w:cantSplit/>
          <w:trHeight w:val="303"/>
          <w:jc w:val="center"/>
        </w:trPr>
        <w:tc>
          <w:tcPr>
            <w:tcW w:w="226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b/>
                <w:snapToGrid w:val="0"/>
                <w:sz w:val="18"/>
                <w:szCs w:val="18"/>
              </w:rPr>
            </w:pPr>
            <w:r w:rsidRPr="009231CD">
              <w:rPr>
                <w:rFonts w:asciiTheme="minorHAnsi" w:hAnsiTheme="minorHAnsi" w:cstheme="minorHAnsi"/>
                <w:b/>
                <w:snapToGrid w:val="0"/>
                <w:sz w:val="18"/>
                <w:szCs w:val="18"/>
              </w:rPr>
              <w:t>Województwo Lubuskie</w:t>
            </w:r>
          </w:p>
        </w:tc>
        <w:tc>
          <w:tcPr>
            <w:tcW w:w="130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726</w:t>
            </w:r>
          </w:p>
        </w:tc>
        <w:tc>
          <w:tcPr>
            <w:tcW w:w="131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610</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561</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482</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384</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308</w:t>
            </w:r>
          </w:p>
        </w:tc>
      </w:tr>
    </w:tbl>
    <w:p w:rsidR="0038698A" w:rsidRPr="009231CD" w:rsidRDefault="0038698A" w:rsidP="0038698A">
      <w:pPr>
        <w:ind w:left="-142"/>
        <w:rPr>
          <w:rFonts w:asciiTheme="minorHAnsi" w:hAnsiTheme="minorHAnsi" w:cstheme="minorHAnsi"/>
          <w:b/>
          <w:bCs/>
          <w:snapToGrid w:val="0"/>
          <w:color w:val="000000"/>
          <w:sz w:val="18"/>
          <w:szCs w:val="18"/>
        </w:rPr>
      </w:pPr>
    </w:p>
    <w:p w:rsidR="0038698A" w:rsidRPr="009231CD" w:rsidRDefault="0038698A" w:rsidP="0038698A">
      <w:pPr>
        <w:ind w:left="-142"/>
        <w:rPr>
          <w:rFonts w:asciiTheme="minorHAnsi" w:hAnsiTheme="minorHAnsi" w:cstheme="minorHAnsi"/>
          <w:b/>
          <w:bCs/>
          <w:snapToGrid w:val="0"/>
          <w:color w:val="000000"/>
          <w:sz w:val="18"/>
          <w:szCs w:val="18"/>
        </w:rPr>
      </w:pPr>
    </w:p>
    <w:p w:rsidR="0038698A" w:rsidRPr="009231CD" w:rsidRDefault="0038698A" w:rsidP="0038698A">
      <w:pPr>
        <w:ind w:left="-142"/>
        <w:rPr>
          <w:rFonts w:asciiTheme="minorHAnsi" w:hAnsiTheme="minorHAnsi" w:cstheme="minorHAnsi"/>
          <w:b/>
          <w:bCs/>
          <w:snapToGrid w:val="0"/>
          <w:color w:val="000000"/>
          <w:sz w:val="18"/>
          <w:szCs w:val="18"/>
        </w:rPr>
      </w:pPr>
    </w:p>
    <w:p w:rsidR="0038698A" w:rsidRPr="009231CD" w:rsidRDefault="0038698A" w:rsidP="0038698A">
      <w:pPr>
        <w:ind w:left="-142"/>
        <w:rPr>
          <w:rFonts w:asciiTheme="minorHAnsi" w:hAnsiTheme="minorHAnsi" w:cstheme="minorHAnsi"/>
          <w:b/>
          <w:bCs/>
          <w:snapToGrid w:val="0"/>
          <w:color w:val="000000"/>
          <w:sz w:val="18"/>
          <w:szCs w:val="18"/>
        </w:rPr>
      </w:pPr>
    </w:p>
    <w:p w:rsidR="0038698A" w:rsidRPr="009231CD" w:rsidRDefault="0038698A" w:rsidP="0038698A">
      <w:pPr>
        <w:ind w:left="-142"/>
        <w:rPr>
          <w:rFonts w:asciiTheme="minorHAnsi" w:hAnsiTheme="minorHAnsi" w:cstheme="minorHAnsi"/>
          <w:b/>
          <w:bCs/>
          <w:snapToGrid w:val="0"/>
          <w:color w:val="000000"/>
          <w:sz w:val="18"/>
          <w:szCs w:val="18"/>
        </w:rPr>
      </w:pPr>
    </w:p>
    <w:p w:rsidR="0038698A" w:rsidRPr="009231CD" w:rsidRDefault="0038698A" w:rsidP="0038698A">
      <w:pPr>
        <w:ind w:left="-142"/>
        <w:rPr>
          <w:rFonts w:asciiTheme="minorHAnsi" w:hAnsiTheme="minorHAnsi" w:cstheme="minorHAnsi"/>
          <w:b/>
          <w:bCs/>
          <w:snapToGrid w:val="0"/>
          <w:color w:val="000000"/>
          <w:sz w:val="18"/>
          <w:szCs w:val="18"/>
        </w:rPr>
      </w:pPr>
    </w:p>
    <w:p w:rsidR="0038698A" w:rsidRPr="009231CD" w:rsidRDefault="0038698A" w:rsidP="0038698A">
      <w:pPr>
        <w:ind w:left="-142"/>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r w:rsidRPr="009231CD">
        <w:rPr>
          <w:rFonts w:asciiTheme="minorHAnsi" w:hAnsiTheme="minorHAnsi" w:cstheme="minorHAnsi"/>
          <w:b/>
          <w:bCs/>
          <w:snapToGrid w:val="0"/>
          <w:color w:val="000000"/>
          <w:sz w:val="18"/>
          <w:szCs w:val="18"/>
        </w:rPr>
        <w:t>Tablica 17. „NAPŁYW” BEZROBOTNYCH WG POWIATÓW W LATACH 2014 – 2019</w:t>
      </w:r>
    </w:p>
    <w:p w:rsidR="0038698A" w:rsidRPr="009231CD" w:rsidRDefault="0038698A" w:rsidP="0038698A">
      <w:pPr>
        <w:rPr>
          <w:rFonts w:asciiTheme="minorHAnsi" w:hAnsiTheme="minorHAnsi" w:cstheme="minorHAnsi"/>
          <w:b/>
          <w:bCs/>
          <w:snapToGrid w:val="0"/>
          <w:color w:val="000000"/>
          <w:sz w:val="18"/>
          <w:szCs w:val="18"/>
        </w:rPr>
      </w:pPr>
    </w:p>
    <w:tbl>
      <w:tblPr>
        <w:tblW w:w="10201" w:type="dxa"/>
        <w:jc w:val="center"/>
        <w:tblLayout w:type="fixed"/>
        <w:tblCellMar>
          <w:left w:w="30" w:type="dxa"/>
          <w:right w:w="30" w:type="dxa"/>
        </w:tblCellMar>
        <w:tblLook w:val="0000" w:firstRow="0" w:lastRow="0" w:firstColumn="0" w:lastColumn="0" w:noHBand="0" w:noVBand="0"/>
      </w:tblPr>
      <w:tblGrid>
        <w:gridCol w:w="2689"/>
        <w:gridCol w:w="1252"/>
        <w:gridCol w:w="1252"/>
        <w:gridCol w:w="1252"/>
        <w:gridCol w:w="1252"/>
        <w:gridCol w:w="1252"/>
        <w:gridCol w:w="1252"/>
      </w:tblGrid>
      <w:tr w:rsidR="0038698A" w:rsidRPr="009231CD" w:rsidTr="00BE03D8">
        <w:trPr>
          <w:cantSplit/>
          <w:trHeight w:val="318"/>
          <w:jc w:val="center"/>
        </w:trPr>
        <w:tc>
          <w:tcPr>
            <w:tcW w:w="2689" w:type="dxa"/>
            <w:vMerge w:val="restart"/>
            <w:tcBorders>
              <w:top w:val="single" w:sz="4" w:space="0" w:color="auto"/>
              <w:left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Powiaty</w:t>
            </w:r>
          </w:p>
        </w:tc>
        <w:tc>
          <w:tcPr>
            <w:tcW w:w="7512" w:type="dxa"/>
            <w:gridSpan w:val="6"/>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92"/>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Liczba bezrobotnych zarejestrowanych w latach:</w:t>
            </w:r>
          </w:p>
        </w:tc>
      </w:tr>
      <w:tr w:rsidR="0038698A" w:rsidRPr="009231CD" w:rsidTr="00BE03D8">
        <w:trPr>
          <w:cantSplit/>
          <w:trHeight w:val="318"/>
          <w:jc w:val="center"/>
        </w:trPr>
        <w:tc>
          <w:tcPr>
            <w:tcW w:w="2689" w:type="dxa"/>
            <w:vMerge/>
            <w:tcBorders>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2014 r.</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2015 r.</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2016 r.</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2017 r.</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2018 r.</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2019 r.</w:t>
            </w:r>
          </w:p>
        </w:tc>
      </w:tr>
      <w:tr w:rsidR="0038698A" w:rsidRPr="009231CD" w:rsidTr="00BE03D8">
        <w:trPr>
          <w:cantSplit/>
          <w:trHeight w:val="318"/>
          <w:jc w:val="center"/>
        </w:trPr>
        <w:tc>
          <w:tcPr>
            <w:tcW w:w="268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Gorzów Wielkopolski (grodzki)</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48"/>
              <w:jc w:val="right"/>
              <w:rPr>
                <w:rFonts w:asciiTheme="minorHAnsi" w:hAnsiTheme="minorHAnsi" w:cstheme="minorHAnsi"/>
                <w:sz w:val="18"/>
                <w:szCs w:val="18"/>
              </w:rPr>
            </w:pPr>
            <w:r w:rsidRPr="009231CD">
              <w:rPr>
                <w:rFonts w:asciiTheme="minorHAnsi" w:hAnsiTheme="minorHAnsi" w:cstheme="minorHAnsi"/>
                <w:sz w:val="18"/>
                <w:szCs w:val="18"/>
              </w:rPr>
              <w:t>8.283</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24"/>
              <w:jc w:val="right"/>
              <w:rPr>
                <w:rFonts w:asciiTheme="minorHAnsi" w:hAnsiTheme="minorHAnsi" w:cstheme="minorHAnsi"/>
                <w:sz w:val="18"/>
                <w:szCs w:val="18"/>
              </w:rPr>
            </w:pPr>
            <w:r w:rsidRPr="009231CD">
              <w:rPr>
                <w:rFonts w:asciiTheme="minorHAnsi" w:hAnsiTheme="minorHAnsi" w:cstheme="minorHAnsi"/>
                <w:sz w:val="18"/>
                <w:szCs w:val="18"/>
              </w:rPr>
              <w:t>7.828</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6.879</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6.096</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5.009</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4.577</w:t>
            </w:r>
          </w:p>
        </w:tc>
      </w:tr>
      <w:tr w:rsidR="0038698A" w:rsidRPr="009231CD" w:rsidTr="00BE03D8">
        <w:trPr>
          <w:cantSplit/>
          <w:trHeight w:val="318"/>
          <w:jc w:val="center"/>
        </w:trPr>
        <w:tc>
          <w:tcPr>
            <w:tcW w:w="268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Gorzów Wielkopolski (ziemski)</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48"/>
              <w:jc w:val="right"/>
              <w:rPr>
                <w:rFonts w:asciiTheme="minorHAnsi" w:hAnsiTheme="minorHAnsi" w:cstheme="minorHAnsi"/>
                <w:sz w:val="18"/>
                <w:szCs w:val="18"/>
              </w:rPr>
            </w:pPr>
            <w:r w:rsidRPr="009231CD">
              <w:rPr>
                <w:rFonts w:asciiTheme="minorHAnsi" w:hAnsiTheme="minorHAnsi" w:cstheme="minorHAnsi"/>
                <w:sz w:val="18"/>
                <w:szCs w:val="18"/>
              </w:rPr>
              <w:t>4.570</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24"/>
              <w:jc w:val="right"/>
              <w:rPr>
                <w:rFonts w:asciiTheme="minorHAnsi" w:hAnsiTheme="minorHAnsi" w:cstheme="minorHAnsi"/>
                <w:sz w:val="18"/>
                <w:szCs w:val="18"/>
              </w:rPr>
            </w:pPr>
            <w:r w:rsidRPr="009231CD">
              <w:rPr>
                <w:rFonts w:asciiTheme="minorHAnsi" w:hAnsiTheme="minorHAnsi" w:cstheme="minorHAnsi"/>
                <w:sz w:val="18"/>
                <w:szCs w:val="18"/>
              </w:rPr>
              <w:t>4.212</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3.773</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3.173</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2.679</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2.372</w:t>
            </w:r>
          </w:p>
        </w:tc>
      </w:tr>
      <w:tr w:rsidR="0038698A" w:rsidRPr="009231CD" w:rsidTr="00BE03D8">
        <w:trPr>
          <w:cantSplit/>
          <w:trHeight w:val="318"/>
          <w:jc w:val="center"/>
        </w:trPr>
        <w:tc>
          <w:tcPr>
            <w:tcW w:w="268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Krosno Odrzańskie</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48"/>
              <w:jc w:val="right"/>
              <w:rPr>
                <w:rFonts w:asciiTheme="minorHAnsi" w:hAnsiTheme="minorHAnsi" w:cstheme="minorHAnsi"/>
                <w:sz w:val="18"/>
                <w:szCs w:val="18"/>
              </w:rPr>
            </w:pPr>
            <w:r w:rsidRPr="009231CD">
              <w:rPr>
                <w:rFonts w:asciiTheme="minorHAnsi" w:hAnsiTheme="minorHAnsi" w:cstheme="minorHAnsi"/>
                <w:sz w:val="18"/>
                <w:szCs w:val="18"/>
              </w:rPr>
              <w:t>5.131</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24"/>
              <w:jc w:val="right"/>
              <w:rPr>
                <w:rFonts w:asciiTheme="minorHAnsi" w:hAnsiTheme="minorHAnsi" w:cstheme="minorHAnsi"/>
                <w:sz w:val="18"/>
                <w:szCs w:val="18"/>
              </w:rPr>
            </w:pPr>
            <w:r w:rsidRPr="009231CD">
              <w:rPr>
                <w:rFonts w:asciiTheme="minorHAnsi" w:hAnsiTheme="minorHAnsi" w:cstheme="minorHAnsi"/>
                <w:sz w:val="18"/>
                <w:szCs w:val="18"/>
              </w:rPr>
              <w:t>5.044</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4.401</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3.808</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3.174</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2.727</w:t>
            </w:r>
          </w:p>
        </w:tc>
      </w:tr>
      <w:tr w:rsidR="0038698A" w:rsidRPr="009231CD" w:rsidTr="00BE03D8">
        <w:trPr>
          <w:cantSplit/>
          <w:trHeight w:val="318"/>
          <w:jc w:val="center"/>
        </w:trPr>
        <w:tc>
          <w:tcPr>
            <w:tcW w:w="268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Międzyrzecz</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48"/>
              <w:jc w:val="right"/>
              <w:rPr>
                <w:rFonts w:asciiTheme="minorHAnsi" w:hAnsiTheme="minorHAnsi" w:cstheme="minorHAnsi"/>
                <w:sz w:val="18"/>
                <w:szCs w:val="18"/>
              </w:rPr>
            </w:pPr>
            <w:r w:rsidRPr="009231CD">
              <w:rPr>
                <w:rFonts w:asciiTheme="minorHAnsi" w:hAnsiTheme="minorHAnsi" w:cstheme="minorHAnsi"/>
                <w:sz w:val="18"/>
                <w:szCs w:val="18"/>
              </w:rPr>
              <w:t>5.789</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24"/>
              <w:jc w:val="right"/>
              <w:rPr>
                <w:rFonts w:asciiTheme="minorHAnsi" w:hAnsiTheme="minorHAnsi" w:cstheme="minorHAnsi"/>
                <w:sz w:val="18"/>
                <w:szCs w:val="18"/>
              </w:rPr>
            </w:pPr>
            <w:r w:rsidRPr="009231CD">
              <w:rPr>
                <w:rFonts w:asciiTheme="minorHAnsi" w:hAnsiTheme="minorHAnsi" w:cstheme="minorHAnsi"/>
                <w:sz w:val="18"/>
                <w:szCs w:val="18"/>
              </w:rPr>
              <w:t>5.873</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5.086</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4.253</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3.820</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3.570</w:t>
            </w:r>
          </w:p>
        </w:tc>
      </w:tr>
      <w:tr w:rsidR="0038698A" w:rsidRPr="009231CD" w:rsidTr="00BE03D8">
        <w:trPr>
          <w:cantSplit/>
          <w:trHeight w:val="318"/>
          <w:jc w:val="center"/>
        </w:trPr>
        <w:tc>
          <w:tcPr>
            <w:tcW w:w="268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Nowa Sól</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48"/>
              <w:jc w:val="right"/>
              <w:rPr>
                <w:rFonts w:asciiTheme="minorHAnsi" w:hAnsiTheme="minorHAnsi" w:cstheme="minorHAnsi"/>
                <w:sz w:val="18"/>
                <w:szCs w:val="18"/>
              </w:rPr>
            </w:pPr>
            <w:r w:rsidRPr="009231CD">
              <w:rPr>
                <w:rFonts w:asciiTheme="minorHAnsi" w:hAnsiTheme="minorHAnsi" w:cstheme="minorHAnsi"/>
                <w:sz w:val="18"/>
                <w:szCs w:val="18"/>
              </w:rPr>
              <w:t>7.839</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24"/>
              <w:jc w:val="right"/>
              <w:rPr>
                <w:rFonts w:asciiTheme="minorHAnsi" w:hAnsiTheme="minorHAnsi" w:cstheme="minorHAnsi"/>
                <w:sz w:val="18"/>
                <w:szCs w:val="18"/>
              </w:rPr>
            </w:pPr>
            <w:r w:rsidRPr="009231CD">
              <w:rPr>
                <w:rFonts w:asciiTheme="minorHAnsi" w:hAnsiTheme="minorHAnsi" w:cstheme="minorHAnsi"/>
                <w:sz w:val="18"/>
                <w:szCs w:val="18"/>
              </w:rPr>
              <w:t>7.826</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6.916</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5.994</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4.922</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4.387</w:t>
            </w:r>
          </w:p>
        </w:tc>
      </w:tr>
      <w:tr w:rsidR="0038698A" w:rsidRPr="009231CD" w:rsidTr="00BE03D8">
        <w:trPr>
          <w:cantSplit/>
          <w:trHeight w:val="318"/>
          <w:jc w:val="center"/>
        </w:trPr>
        <w:tc>
          <w:tcPr>
            <w:tcW w:w="268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Słubice</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48"/>
              <w:jc w:val="right"/>
              <w:rPr>
                <w:rFonts w:asciiTheme="minorHAnsi" w:hAnsiTheme="minorHAnsi" w:cstheme="minorHAnsi"/>
                <w:sz w:val="18"/>
                <w:szCs w:val="18"/>
              </w:rPr>
            </w:pPr>
            <w:r w:rsidRPr="009231CD">
              <w:rPr>
                <w:rFonts w:asciiTheme="minorHAnsi" w:hAnsiTheme="minorHAnsi" w:cstheme="minorHAnsi"/>
                <w:sz w:val="18"/>
                <w:szCs w:val="18"/>
              </w:rPr>
              <w:t>3.420</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24"/>
              <w:jc w:val="right"/>
              <w:rPr>
                <w:rFonts w:asciiTheme="minorHAnsi" w:hAnsiTheme="minorHAnsi" w:cstheme="minorHAnsi"/>
                <w:sz w:val="18"/>
                <w:szCs w:val="18"/>
              </w:rPr>
            </w:pPr>
            <w:r w:rsidRPr="009231CD">
              <w:rPr>
                <w:rFonts w:asciiTheme="minorHAnsi" w:hAnsiTheme="minorHAnsi" w:cstheme="minorHAnsi"/>
                <w:sz w:val="18"/>
                <w:szCs w:val="18"/>
              </w:rPr>
              <w:t>2.866</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2.171</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1.693</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1.233</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1.183</w:t>
            </w:r>
          </w:p>
        </w:tc>
      </w:tr>
      <w:tr w:rsidR="0038698A" w:rsidRPr="009231CD" w:rsidTr="00BE03D8">
        <w:trPr>
          <w:cantSplit/>
          <w:trHeight w:val="318"/>
          <w:jc w:val="center"/>
        </w:trPr>
        <w:tc>
          <w:tcPr>
            <w:tcW w:w="268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Strzelce Krajeńskie</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48"/>
              <w:jc w:val="right"/>
              <w:rPr>
                <w:rFonts w:asciiTheme="minorHAnsi" w:hAnsiTheme="minorHAnsi" w:cstheme="minorHAnsi"/>
                <w:sz w:val="18"/>
                <w:szCs w:val="18"/>
              </w:rPr>
            </w:pPr>
            <w:r w:rsidRPr="009231CD">
              <w:rPr>
                <w:rFonts w:asciiTheme="minorHAnsi" w:hAnsiTheme="minorHAnsi" w:cstheme="minorHAnsi"/>
                <w:sz w:val="18"/>
                <w:szCs w:val="18"/>
              </w:rPr>
              <w:t>5.558</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24"/>
              <w:jc w:val="right"/>
              <w:rPr>
                <w:rFonts w:asciiTheme="minorHAnsi" w:hAnsiTheme="minorHAnsi" w:cstheme="minorHAnsi"/>
                <w:sz w:val="18"/>
                <w:szCs w:val="18"/>
              </w:rPr>
            </w:pPr>
            <w:r w:rsidRPr="009231CD">
              <w:rPr>
                <w:rFonts w:asciiTheme="minorHAnsi" w:hAnsiTheme="minorHAnsi" w:cstheme="minorHAnsi"/>
                <w:sz w:val="18"/>
                <w:szCs w:val="18"/>
              </w:rPr>
              <w:t>5.773</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5.288</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5.041</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4.427</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3.884</w:t>
            </w:r>
          </w:p>
        </w:tc>
      </w:tr>
      <w:tr w:rsidR="0038698A" w:rsidRPr="009231CD" w:rsidTr="00BE03D8">
        <w:trPr>
          <w:cantSplit/>
          <w:trHeight w:val="318"/>
          <w:jc w:val="center"/>
        </w:trPr>
        <w:tc>
          <w:tcPr>
            <w:tcW w:w="268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Sulęcin</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48"/>
              <w:jc w:val="right"/>
              <w:rPr>
                <w:rFonts w:asciiTheme="minorHAnsi" w:hAnsiTheme="minorHAnsi" w:cstheme="minorHAnsi"/>
                <w:sz w:val="18"/>
                <w:szCs w:val="18"/>
              </w:rPr>
            </w:pPr>
            <w:r w:rsidRPr="009231CD">
              <w:rPr>
                <w:rFonts w:asciiTheme="minorHAnsi" w:hAnsiTheme="minorHAnsi" w:cstheme="minorHAnsi"/>
                <w:sz w:val="18"/>
                <w:szCs w:val="18"/>
              </w:rPr>
              <w:t>3.059</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24"/>
              <w:jc w:val="right"/>
              <w:rPr>
                <w:rFonts w:asciiTheme="minorHAnsi" w:hAnsiTheme="minorHAnsi" w:cstheme="minorHAnsi"/>
                <w:sz w:val="18"/>
                <w:szCs w:val="18"/>
              </w:rPr>
            </w:pPr>
            <w:r w:rsidRPr="009231CD">
              <w:rPr>
                <w:rFonts w:asciiTheme="minorHAnsi" w:hAnsiTheme="minorHAnsi" w:cstheme="minorHAnsi"/>
                <w:sz w:val="18"/>
                <w:szCs w:val="18"/>
              </w:rPr>
              <w:t>2.739</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2.294</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1.883</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1.562</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1.497</w:t>
            </w:r>
          </w:p>
        </w:tc>
      </w:tr>
      <w:tr w:rsidR="0038698A" w:rsidRPr="009231CD" w:rsidTr="00BE03D8">
        <w:trPr>
          <w:cantSplit/>
          <w:trHeight w:val="318"/>
          <w:jc w:val="center"/>
        </w:trPr>
        <w:tc>
          <w:tcPr>
            <w:tcW w:w="268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Świebodzin</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48"/>
              <w:jc w:val="right"/>
              <w:rPr>
                <w:rFonts w:asciiTheme="minorHAnsi" w:hAnsiTheme="minorHAnsi" w:cstheme="minorHAnsi"/>
                <w:sz w:val="18"/>
                <w:szCs w:val="18"/>
              </w:rPr>
            </w:pPr>
            <w:r w:rsidRPr="009231CD">
              <w:rPr>
                <w:rFonts w:asciiTheme="minorHAnsi" w:hAnsiTheme="minorHAnsi" w:cstheme="minorHAnsi"/>
                <w:sz w:val="18"/>
                <w:szCs w:val="18"/>
              </w:rPr>
              <w:t>4.033</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24"/>
              <w:jc w:val="right"/>
              <w:rPr>
                <w:rFonts w:asciiTheme="minorHAnsi" w:hAnsiTheme="minorHAnsi" w:cstheme="minorHAnsi"/>
                <w:sz w:val="18"/>
                <w:szCs w:val="18"/>
              </w:rPr>
            </w:pPr>
            <w:r w:rsidRPr="009231CD">
              <w:rPr>
                <w:rFonts w:asciiTheme="minorHAnsi" w:hAnsiTheme="minorHAnsi" w:cstheme="minorHAnsi"/>
                <w:sz w:val="18"/>
                <w:szCs w:val="18"/>
              </w:rPr>
              <w:t>3.898</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3.654</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2.870</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2.407</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2.340</w:t>
            </w:r>
          </w:p>
        </w:tc>
      </w:tr>
      <w:tr w:rsidR="0038698A" w:rsidRPr="009231CD" w:rsidTr="00BE03D8">
        <w:trPr>
          <w:cantSplit/>
          <w:trHeight w:val="318"/>
          <w:jc w:val="center"/>
        </w:trPr>
        <w:tc>
          <w:tcPr>
            <w:tcW w:w="268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Wschowa</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48"/>
              <w:jc w:val="right"/>
              <w:rPr>
                <w:rFonts w:asciiTheme="minorHAnsi" w:hAnsiTheme="minorHAnsi" w:cstheme="minorHAnsi"/>
                <w:sz w:val="18"/>
                <w:szCs w:val="18"/>
              </w:rPr>
            </w:pPr>
            <w:r w:rsidRPr="009231CD">
              <w:rPr>
                <w:rFonts w:asciiTheme="minorHAnsi" w:hAnsiTheme="minorHAnsi" w:cstheme="minorHAnsi"/>
                <w:sz w:val="18"/>
                <w:szCs w:val="18"/>
              </w:rPr>
              <w:t>3.028</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24"/>
              <w:jc w:val="right"/>
              <w:rPr>
                <w:rFonts w:asciiTheme="minorHAnsi" w:hAnsiTheme="minorHAnsi" w:cstheme="minorHAnsi"/>
                <w:sz w:val="18"/>
                <w:szCs w:val="18"/>
              </w:rPr>
            </w:pPr>
            <w:r w:rsidRPr="009231CD">
              <w:rPr>
                <w:rFonts w:asciiTheme="minorHAnsi" w:hAnsiTheme="minorHAnsi" w:cstheme="minorHAnsi"/>
                <w:sz w:val="18"/>
                <w:szCs w:val="18"/>
              </w:rPr>
              <w:t>2.910</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2.521</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2.195</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1.987</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1.686</w:t>
            </w:r>
          </w:p>
        </w:tc>
      </w:tr>
      <w:tr w:rsidR="0038698A" w:rsidRPr="009231CD" w:rsidTr="00BE03D8">
        <w:trPr>
          <w:cantSplit/>
          <w:trHeight w:val="318"/>
          <w:jc w:val="center"/>
        </w:trPr>
        <w:tc>
          <w:tcPr>
            <w:tcW w:w="268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Zielona Góra (grodzki)</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48"/>
              <w:jc w:val="right"/>
              <w:rPr>
                <w:rFonts w:asciiTheme="minorHAnsi" w:hAnsiTheme="minorHAnsi" w:cstheme="minorHAnsi"/>
                <w:sz w:val="18"/>
                <w:szCs w:val="18"/>
              </w:rPr>
            </w:pPr>
            <w:r w:rsidRPr="009231CD">
              <w:rPr>
                <w:rFonts w:asciiTheme="minorHAnsi" w:hAnsiTheme="minorHAnsi" w:cstheme="minorHAnsi"/>
                <w:sz w:val="18"/>
                <w:szCs w:val="18"/>
              </w:rPr>
              <w:t>7.193</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24"/>
              <w:jc w:val="right"/>
              <w:rPr>
                <w:rFonts w:asciiTheme="minorHAnsi" w:hAnsiTheme="minorHAnsi" w:cstheme="minorHAnsi"/>
                <w:sz w:val="18"/>
                <w:szCs w:val="18"/>
              </w:rPr>
            </w:pPr>
            <w:r w:rsidRPr="009231CD">
              <w:rPr>
                <w:rFonts w:asciiTheme="minorHAnsi" w:hAnsiTheme="minorHAnsi" w:cstheme="minorHAnsi"/>
                <w:sz w:val="18"/>
                <w:szCs w:val="18"/>
              </w:rPr>
              <w:t>7.849</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7.118</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6.244</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5.133</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4.685</w:t>
            </w:r>
          </w:p>
        </w:tc>
      </w:tr>
      <w:tr w:rsidR="0038698A" w:rsidRPr="009231CD" w:rsidTr="00BE03D8">
        <w:trPr>
          <w:cantSplit/>
          <w:trHeight w:val="318"/>
          <w:jc w:val="center"/>
        </w:trPr>
        <w:tc>
          <w:tcPr>
            <w:tcW w:w="268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Zielona Góra (ziemski)</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48"/>
              <w:jc w:val="right"/>
              <w:rPr>
                <w:rFonts w:asciiTheme="minorHAnsi" w:hAnsiTheme="minorHAnsi" w:cstheme="minorHAnsi"/>
                <w:sz w:val="18"/>
                <w:szCs w:val="18"/>
              </w:rPr>
            </w:pPr>
            <w:r w:rsidRPr="009231CD">
              <w:rPr>
                <w:rFonts w:asciiTheme="minorHAnsi" w:hAnsiTheme="minorHAnsi" w:cstheme="minorHAnsi"/>
                <w:sz w:val="18"/>
                <w:szCs w:val="18"/>
              </w:rPr>
              <w:t>6.945</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24"/>
              <w:jc w:val="right"/>
              <w:rPr>
                <w:rFonts w:asciiTheme="minorHAnsi" w:hAnsiTheme="minorHAnsi" w:cstheme="minorHAnsi"/>
                <w:sz w:val="18"/>
                <w:szCs w:val="18"/>
              </w:rPr>
            </w:pPr>
            <w:r w:rsidRPr="009231CD">
              <w:rPr>
                <w:rFonts w:asciiTheme="minorHAnsi" w:hAnsiTheme="minorHAnsi" w:cstheme="minorHAnsi"/>
                <w:sz w:val="18"/>
                <w:szCs w:val="18"/>
              </w:rPr>
              <w:t>5.178</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4.467</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3.789</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3.607</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3.253</w:t>
            </w:r>
          </w:p>
        </w:tc>
      </w:tr>
      <w:tr w:rsidR="0038698A" w:rsidRPr="009231CD" w:rsidTr="00BE03D8">
        <w:trPr>
          <w:cantSplit/>
          <w:trHeight w:val="318"/>
          <w:jc w:val="center"/>
        </w:trPr>
        <w:tc>
          <w:tcPr>
            <w:tcW w:w="268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Żagań</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48"/>
              <w:jc w:val="right"/>
              <w:rPr>
                <w:rFonts w:asciiTheme="minorHAnsi" w:hAnsiTheme="minorHAnsi" w:cstheme="minorHAnsi"/>
                <w:sz w:val="18"/>
                <w:szCs w:val="18"/>
              </w:rPr>
            </w:pPr>
            <w:r w:rsidRPr="009231CD">
              <w:rPr>
                <w:rFonts w:asciiTheme="minorHAnsi" w:hAnsiTheme="minorHAnsi" w:cstheme="minorHAnsi"/>
                <w:sz w:val="18"/>
                <w:szCs w:val="18"/>
              </w:rPr>
              <w:t>7.865</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24"/>
              <w:jc w:val="right"/>
              <w:rPr>
                <w:rFonts w:asciiTheme="minorHAnsi" w:hAnsiTheme="minorHAnsi" w:cstheme="minorHAnsi"/>
                <w:sz w:val="18"/>
                <w:szCs w:val="18"/>
              </w:rPr>
            </w:pPr>
            <w:r w:rsidRPr="009231CD">
              <w:rPr>
                <w:rFonts w:asciiTheme="minorHAnsi" w:hAnsiTheme="minorHAnsi" w:cstheme="minorHAnsi"/>
                <w:sz w:val="18"/>
                <w:szCs w:val="18"/>
              </w:rPr>
              <w:t>7.209</w:t>
            </w:r>
          </w:p>
        </w:tc>
        <w:tc>
          <w:tcPr>
            <w:tcW w:w="1252" w:type="dxa"/>
            <w:tcBorders>
              <w:top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6.292</w:t>
            </w:r>
          </w:p>
        </w:tc>
        <w:tc>
          <w:tcPr>
            <w:tcW w:w="1252" w:type="dxa"/>
            <w:tcBorders>
              <w:top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5.553</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4.606</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3.992</w:t>
            </w:r>
          </w:p>
        </w:tc>
      </w:tr>
      <w:tr w:rsidR="0038698A" w:rsidRPr="009231CD" w:rsidTr="00BE03D8">
        <w:trPr>
          <w:cantSplit/>
          <w:trHeight w:val="318"/>
          <w:jc w:val="center"/>
        </w:trPr>
        <w:tc>
          <w:tcPr>
            <w:tcW w:w="268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Żary</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48"/>
              <w:jc w:val="right"/>
              <w:rPr>
                <w:rFonts w:asciiTheme="minorHAnsi" w:hAnsiTheme="minorHAnsi" w:cstheme="minorHAnsi"/>
                <w:sz w:val="18"/>
                <w:szCs w:val="18"/>
              </w:rPr>
            </w:pPr>
            <w:r w:rsidRPr="009231CD">
              <w:rPr>
                <w:rFonts w:asciiTheme="minorHAnsi" w:hAnsiTheme="minorHAnsi" w:cstheme="minorHAnsi"/>
                <w:sz w:val="18"/>
                <w:szCs w:val="18"/>
              </w:rPr>
              <w:t>8.132</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24"/>
              <w:jc w:val="right"/>
              <w:rPr>
                <w:rFonts w:asciiTheme="minorHAnsi" w:hAnsiTheme="minorHAnsi" w:cstheme="minorHAnsi"/>
                <w:sz w:val="18"/>
                <w:szCs w:val="18"/>
              </w:rPr>
            </w:pPr>
            <w:r w:rsidRPr="009231CD">
              <w:rPr>
                <w:rFonts w:asciiTheme="minorHAnsi" w:hAnsiTheme="minorHAnsi" w:cstheme="minorHAnsi"/>
                <w:sz w:val="18"/>
                <w:szCs w:val="18"/>
              </w:rPr>
              <w:t>7.392</w:t>
            </w:r>
          </w:p>
        </w:tc>
        <w:tc>
          <w:tcPr>
            <w:tcW w:w="1252" w:type="dxa"/>
            <w:tcBorders>
              <w:top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6.488</w:t>
            </w:r>
          </w:p>
        </w:tc>
        <w:tc>
          <w:tcPr>
            <w:tcW w:w="1252" w:type="dxa"/>
            <w:tcBorders>
              <w:top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5.450</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4.514</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3.958</w:t>
            </w:r>
          </w:p>
        </w:tc>
      </w:tr>
      <w:tr w:rsidR="0038698A" w:rsidRPr="009231CD" w:rsidTr="00BE03D8">
        <w:trPr>
          <w:cantSplit/>
          <w:trHeight w:val="318"/>
          <w:jc w:val="center"/>
        </w:trPr>
        <w:tc>
          <w:tcPr>
            <w:tcW w:w="268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b/>
                <w:snapToGrid w:val="0"/>
                <w:sz w:val="18"/>
                <w:szCs w:val="18"/>
              </w:rPr>
            </w:pPr>
            <w:r w:rsidRPr="009231CD">
              <w:rPr>
                <w:rFonts w:asciiTheme="minorHAnsi" w:hAnsiTheme="minorHAnsi" w:cstheme="minorHAnsi"/>
                <w:b/>
                <w:snapToGrid w:val="0"/>
                <w:sz w:val="18"/>
                <w:szCs w:val="18"/>
              </w:rPr>
              <w:t>Województwo Lubuskie</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48"/>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80.845</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24"/>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76.597</w:t>
            </w:r>
          </w:p>
        </w:tc>
        <w:tc>
          <w:tcPr>
            <w:tcW w:w="1252" w:type="dxa"/>
            <w:tcBorders>
              <w:top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67.348</w:t>
            </w:r>
          </w:p>
        </w:tc>
        <w:tc>
          <w:tcPr>
            <w:tcW w:w="1252" w:type="dxa"/>
            <w:tcBorders>
              <w:top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58.042</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939"/>
              </w:tabs>
              <w:ind w:right="372"/>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49.080</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939"/>
              </w:tabs>
              <w:ind w:right="372"/>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44</w:t>
            </w:r>
            <w:r w:rsidR="00BE03D8">
              <w:rPr>
                <w:rFonts w:asciiTheme="minorHAnsi" w:hAnsiTheme="minorHAnsi" w:cstheme="minorHAnsi"/>
                <w:b/>
                <w:snapToGrid w:val="0"/>
                <w:color w:val="000000"/>
                <w:sz w:val="18"/>
                <w:szCs w:val="18"/>
              </w:rPr>
              <w:t>.</w:t>
            </w:r>
            <w:r w:rsidRPr="009231CD">
              <w:rPr>
                <w:rFonts w:asciiTheme="minorHAnsi" w:hAnsiTheme="minorHAnsi" w:cstheme="minorHAnsi"/>
                <w:b/>
                <w:snapToGrid w:val="0"/>
                <w:color w:val="000000"/>
                <w:sz w:val="18"/>
                <w:szCs w:val="18"/>
              </w:rPr>
              <w:t>111</w:t>
            </w:r>
          </w:p>
        </w:tc>
      </w:tr>
    </w:tbl>
    <w:p w:rsidR="0038698A" w:rsidRPr="009231CD" w:rsidRDefault="0038698A"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p>
    <w:p w:rsidR="00A319CC" w:rsidRDefault="00A319CC" w:rsidP="0038698A">
      <w:pPr>
        <w:rPr>
          <w:rFonts w:asciiTheme="minorHAnsi" w:hAnsiTheme="minorHAnsi" w:cstheme="minorHAnsi"/>
          <w:b/>
          <w:sz w:val="18"/>
          <w:szCs w:val="18"/>
        </w:rPr>
      </w:pPr>
    </w:p>
    <w:p w:rsidR="00A319CC" w:rsidRDefault="00A319CC" w:rsidP="0038698A">
      <w:pPr>
        <w:rPr>
          <w:rFonts w:asciiTheme="minorHAnsi" w:hAnsiTheme="minorHAnsi" w:cstheme="minorHAnsi"/>
          <w:b/>
          <w:sz w:val="18"/>
          <w:szCs w:val="18"/>
        </w:rPr>
      </w:pPr>
    </w:p>
    <w:p w:rsidR="00A319CC" w:rsidRDefault="00A319CC" w:rsidP="0038698A">
      <w:pPr>
        <w:rPr>
          <w:rFonts w:asciiTheme="minorHAnsi" w:hAnsiTheme="minorHAnsi" w:cstheme="minorHAnsi"/>
          <w:b/>
          <w:sz w:val="18"/>
          <w:szCs w:val="18"/>
        </w:rPr>
      </w:pPr>
    </w:p>
    <w:p w:rsidR="00A319CC" w:rsidRDefault="00A319CC" w:rsidP="0038698A">
      <w:pPr>
        <w:rPr>
          <w:rFonts w:asciiTheme="minorHAnsi" w:hAnsiTheme="minorHAnsi" w:cstheme="minorHAnsi"/>
          <w:b/>
          <w:sz w:val="18"/>
          <w:szCs w:val="18"/>
        </w:rPr>
      </w:pPr>
    </w:p>
    <w:p w:rsidR="00A319CC" w:rsidRDefault="00A319CC"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r w:rsidRPr="009231CD">
        <w:rPr>
          <w:rFonts w:asciiTheme="minorHAnsi" w:hAnsiTheme="minorHAnsi" w:cstheme="minorHAnsi"/>
          <w:b/>
          <w:sz w:val="18"/>
          <w:szCs w:val="18"/>
        </w:rPr>
        <w:lastRenderedPageBreak/>
        <w:t>Tablica 17. „ODPŁYW” BEZROBOTNYCH WG POWIATÓW W LATACH 2014 – 2019</w:t>
      </w:r>
    </w:p>
    <w:p w:rsidR="0038698A" w:rsidRPr="009231CD" w:rsidRDefault="0038698A" w:rsidP="0038698A">
      <w:pPr>
        <w:rPr>
          <w:rFonts w:asciiTheme="minorHAnsi" w:hAnsiTheme="minorHAnsi" w:cstheme="minorHAnsi"/>
          <w:b/>
          <w:sz w:val="18"/>
          <w:szCs w:val="18"/>
        </w:rPr>
      </w:pPr>
    </w:p>
    <w:tbl>
      <w:tblPr>
        <w:tblW w:w="102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1330"/>
        <w:gridCol w:w="1330"/>
        <w:gridCol w:w="1330"/>
        <w:gridCol w:w="1330"/>
        <w:gridCol w:w="1330"/>
        <w:gridCol w:w="1331"/>
      </w:tblGrid>
      <w:tr w:rsidR="0038698A" w:rsidRPr="009231CD" w:rsidTr="00BE03D8">
        <w:trPr>
          <w:trHeight w:val="306"/>
          <w:jc w:val="center"/>
        </w:trPr>
        <w:tc>
          <w:tcPr>
            <w:tcW w:w="2263" w:type="dxa"/>
            <w:vMerge w:val="restart"/>
            <w:vAlign w:val="center"/>
          </w:tcPr>
          <w:p w:rsidR="0038698A" w:rsidRPr="009231CD" w:rsidRDefault="0038698A" w:rsidP="00175D40">
            <w:pPr>
              <w:jc w:val="center"/>
              <w:rPr>
                <w:rFonts w:asciiTheme="minorHAnsi" w:hAnsiTheme="minorHAnsi" w:cstheme="minorHAnsi"/>
                <w:snapToGrid w:val="0"/>
                <w:sz w:val="18"/>
                <w:szCs w:val="18"/>
              </w:rPr>
            </w:pPr>
            <w:r w:rsidRPr="009231CD">
              <w:rPr>
                <w:rFonts w:asciiTheme="minorHAnsi" w:hAnsiTheme="minorHAnsi" w:cstheme="minorHAnsi"/>
                <w:sz w:val="18"/>
                <w:szCs w:val="18"/>
              </w:rPr>
              <w:t>Powiaty</w:t>
            </w:r>
          </w:p>
        </w:tc>
        <w:tc>
          <w:tcPr>
            <w:tcW w:w="7981" w:type="dxa"/>
            <w:gridSpan w:val="6"/>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Liczba bezrobotnych wyrejestrowanych z ewidencji w latach:</w:t>
            </w:r>
          </w:p>
        </w:tc>
      </w:tr>
      <w:tr w:rsidR="0038698A" w:rsidRPr="009231CD" w:rsidTr="00BE03D8">
        <w:trPr>
          <w:trHeight w:val="306"/>
          <w:jc w:val="center"/>
        </w:trPr>
        <w:tc>
          <w:tcPr>
            <w:tcW w:w="2263" w:type="dxa"/>
            <w:vMerge/>
            <w:vAlign w:val="center"/>
          </w:tcPr>
          <w:p w:rsidR="0038698A" w:rsidRPr="009231CD" w:rsidRDefault="0038698A" w:rsidP="00175D40">
            <w:pPr>
              <w:rPr>
                <w:rFonts w:asciiTheme="minorHAnsi" w:hAnsiTheme="minorHAnsi" w:cstheme="minorHAnsi"/>
                <w:snapToGrid w:val="0"/>
                <w:sz w:val="18"/>
                <w:szCs w:val="18"/>
              </w:rPr>
            </w:pPr>
          </w:p>
        </w:tc>
        <w:tc>
          <w:tcPr>
            <w:tcW w:w="1330" w:type="dxa"/>
            <w:vAlign w:val="center"/>
          </w:tcPr>
          <w:p w:rsidR="0038698A" w:rsidRPr="009231CD" w:rsidRDefault="0038698A" w:rsidP="00175D40">
            <w:pPr>
              <w:ind w:left="-108"/>
              <w:jc w:val="center"/>
              <w:rPr>
                <w:rFonts w:asciiTheme="minorHAnsi" w:hAnsiTheme="minorHAnsi" w:cstheme="minorHAnsi"/>
                <w:sz w:val="18"/>
                <w:szCs w:val="18"/>
              </w:rPr>
            </w:pPr>
            <w:r w:rsidRPr="009231CD">
              <w:rPr>
                <w:rFonts w:asciiTheme="minorHAnsi" w:hAnsiTheme="minorHAnsi" w:cstheme="minorHAnsi"/>
                <w:sz w:val="18"/>
                <w:szCs w:val="18"/>
              </w:rPr>
              <w:t>2014 r.</w:t>
            </w:r>
          </w:p>
        </w:tc>
        <w:tc>
          <w:tcPr>
            <w:tcW w:w="1330" w:type="dxa"/>
            <w:vAlign w:val="center"/>
          </w:tcPr>
          <w:p w:rsidR="0038698A" w:rsidRPr="009231CD" w:rsidRDefault="0038698A" w:rsidP="00175D40">
            <w:pPr>
              <w:ind w:left="-108"/>
              <w:jc w:val="center"/>
              <w:rPr>
                <w:rFonts w:asciiTheme="minorHAnsi" w:hAnsiTheme="minorHAnsi" w:cstheme="minorHAnsi"/>
                <w:sz w:val="18"/>
                <w:szCs w:val="18"/>
              </w:rPr>
            </w:pPr>
            <w:r w:rsidRPr="009231CD">
              <w:rPr>
                <w:rFonts w:asciiTheme="minorHAnsi" w:hAnsiTheme="minorHAnsi" w:cstheme="minorHAnsi"/>
                <w:sz w:val="18"/>
                <w:szCs w:val="18"/>
              </w:rPr>
              <w:t>2015 r.</w:t>
            </w:r>
          </w:p>
        </w:tc>
        <w:tc>
          <w:tcPr>
            <w:tcW w:w="1330" w:type="dxa"/>
            <w:vAlign w:val="center"/>
          </w:tcPr>
          <w:p w:rsidR="0038698A" w:rsidRPr="009231CD" w:rsidRDefault="0038698A" w:rsidP="00175D40">
            <w:pPr>
              <w:ind w:left="-108"/>
              <w:jc w:val="center"/>
              <w:rPr>
                <w:rFonts w:asciiTheme="minorHAnsi" w:hAnsiTheme="minorHAnsi" w:cstheme="minorHAnsi"/>
                <w:sz w:val="18"/>
                <w:szCs w:val="18"/>
              </w:rPr>
            </w:pPr>
            <w:r w:rsidRPr="009231CD">
              <w:rPr>
                <w:rFonts w:asciiTheme="minorHAnsi" w:hAnsiTheme="minorHAnsi" w:cstheme="minorHAnsi"/>
                <w:sz w:val="18"/>
                <w:szCs w:val="18"/>
              </w:rPr>
              <w:t>2016 r.</w:t>
            </w:r>
          </w:p>
        </w:tc>
        <w:tc>
          <w:tcPr>
            <w:tcW w:w="1330" w:type="dxa"/>
            <w:vAlign w:val="center"/>
          </w:tcPr>
          <w:p w:rsidR="0038698A" w:rsidRPr="009231CD" w:rsidRDefault="0038698A" w:rsidP="00175D40">
            <w:pPr>
              <w:ind w:left="-108"/>
              <w:jc w:val="center"/>
              <w:rPr>
                <w:rFonts w:asciiTheme="minorHAnsi" w:hAnsiTheme="minorHAnsi" w:cstheme="minorHAnsi"/>
                <w:sz w:val="18"/>
                <w:szCs w:val="18"/>
              </w:rPr>
            </w:pPr>
            <w:r w:rsidRPr="009231CD">
              <w:rPr>
                <w:rFonts w:asciiTheme="minorHAnsi" w:hAnsiTheme="minorHAnsi" w:cstheme="minorHAnsi"/>
                <w:sz w:val="18"/>
                <w:szCs w:val="18"/>
              </w:rPr>
              <w:t>2017 r.</w:t>
            </w:r>
          </w:p>
        </w:tc>
        <w:tc>
          <w:tcPr>
            <w:tcW w:w="1330" w:type="dxa"/>
            <w:vAlign w:val="center"/>
          </w:tcPr>
          <w:p w:rsidR="0038698A" w:rsidRPr="009231CD" w:rsidRDefault="0038698A" w:rsidP="00175D40">
            <w:pPr>
              <w:ind w:left="-108"/>
              <w:jc w:val="center"/>
              <w:rPr>
                <w:rFonts w:asciiTheme="minorHAnsi" w:hAnsiTheme="minorHAnsi" w:cstheme="minorHAnsi"/>
                <w:sz w:val="18"/>
                <w:szCs w:val="18"/>
              </w:rPr>
            </w:pPr>
            <w:r w:rsidRPr="009231CD">
              <w:rPr>
                <w:rFonts w:asciiTheme="minorHAnsi" w:hAnsiTheme="minorHAnsi" w:cstheme="minorHAnsi"/>
                <w:sz w:val="18"/>
                <w:szCs w:val="18"/>
              </w:rPr>
              <w:t>2018 r.</w:t>
            </w:r>
          </w:p>
        </w:tc>
        <w:tc>
          <w:tcPr>
            <w:tcW w:w="1331" w:type="dxa"/>
            <w:vAlign w:val="center"/>
          </w:tcPr>
          <w:p w:rsidR="0038698A" w:rsidRPr="009231CD" w:rsidRDefault="0038698A" w:rsidP="00175D40">
            <w:pPr>
              <w:ind w:left="-108"/>
              <w:jc w:val="center"/>
              <w:rPr>
                <w:rFonts w:asciiTheme="minorHAnsi" w:hAnsiTheme="minorHAnsi" w:cstheme="minorHAnsi"/>
                <w:sz w:val="18"/>
                <w:szCs w:val="18"/>
              </w:rPr>
            </w:pPr>
            <w:r w:rsidRPr="009231CD">
              <w:rPr>
                <w:rFonts w:asciiTheme="minorHAnsi" w:hAnsiTheme="minorHAnsi" w:cstheme="minorHAnsi"/>
                <w:sz w:val="18"/>
                <w:szCs w:val="18"/>
              </w:rPr>
              <w:t>2019 r.</w:t>
            </w:r>
          </w:p>
        </w:tc>
      </w:tr>
      <w:tr w:rsidR="0038698A" w:rsidRPr="009231CD" w:rsidTr="00BE03D8">
        <w:trPr>
          <w:trHeight w:val="306"/>
          <w:jc w:val="center"/>
        </w:trPr>
        <w:tc>
          <w:tcPr>
            <w:tcW w:w="2263"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Gorzów Wlkp. (grodzki)</w:t>
            </w:r>
          </w:p>
        </w:tc>
        <w:tc>
          <w:tcPr>
            <w:tcW w:w="1330" w:type="dxa"/>
            <w:vAlign w:val="center"/>
          </w:tcPr>
          <w:p w:rsidR="0038698A" w:rsidRPr="009231CD" w:rsidRDefault="0038698A" w:rsidP="00175D40">
            <w:pPr>
              <w:tabs>
                <w:tab w:val="left" w:pos="-162"/>
              </w:tabs>
              <w:ind w:left="-162" w:right="425"/>
              <w:jc w:val="right"/>
              <w:rPr>
                <w:rFonts w:asciiTheme="minorHAnsi" w:hAnsiTheme="minorHAnsi" w:cstheme="minorHAnsi"/>
                <w:sz w:val="18"/>
                <w:szCs w:val="18"/>
              </w:rPr>
            </w:pPr>
            <w:r w:rsidRPr="009231CD">
              <w:rPr>
                <w:rFonts w:asciiTheme="minorHAnsi" w:hAnsiTheme="minorHAnsi" w:cstheme="minorHAnsi"/>
                <w:sz w:val="18"/>
                <w:szCs w:val="18"/>
              </w:rPr>
              <w:t>9.803</w:t>
            </w:r>
          </w:p>
        </w:tc>
        <w:tc>
          <w:tcPr>
            <w:tcW w:w="1330" w:type="dxa"/>
            <w:vAlign w:val="center"/>
          </w:tcPr>
          <w:p w:rsidR="0038698A" w:rsidRPr="009231CD" w:rsidRDefault="0038698A" w:rsidP="00175D40">
            <w:pPr>
              <w:ind w:left="-74" w:right="338"/>
              <w:jc w:val="right"/>
              <w:rPr>
                <w:rFonts w:asciiTheme="minorHAnsi" w:hAnsiTheme="minorHAnsi" w:cstheme="minorHAnsi"/>
                <w:sz w:val="18"/>
                <w:szCs w:val="18"/>
              </w:rPr>
            </w:pPr>
            <w:r w:rsidRPr="009231CD">
              <w:rPr>
                <w:rFonts w:asciiTheme="minorHAnsi" w:hAnsiTheme="minorHAnsi" w:cstheme="minorHAnsi"/>
                <w:sz w:val="18"/>
                <w:szCs w:val="18"/>
              </w:rPr>
              <w:t>8.288</w:t>
            </w:r>
          </w:p>
        </w:tc>
        <w:tc>
          <w:tcPr>
            <w:tcW w:w="1330" w:type="dxa"/>
            <w:vAlign w:val="center"/>
          </w:tcPr>
          <w:p w:rsidR="0038698A" w:rsidRPr="009231CD" w:rsidRDefault="0038698A" w:rsidP="00175D40">
            <w:pPr>
              <w:ind w:left="-129" w:right="392"/>
              <w:jc w:val="right"/>
              <w:rPr>
                <w:rFonts w:asciiTheme="minorHAnsi" w:hAnsiTheme="minorHAnsi" w:cstheme="minorHAnsi"/>
                <w:sz w:val="18"/>
                <w:szCs w:val="18"/>
              </w:rPr>
            </w:pPr>
            <w:r w:rsidRPr="009231CD">
              <w:rPr>
                <w:rFonts w:asciiTheme="minorHAnsi" w:hAnsiTheme="minorHAnsi" w:cstheme="minorHAnsi"/>
                <w:sz w:val="18"/>
                <w:szCs w:val="18"/>
              </w:rPr>
              <w:t>7.567</w:t>
            </w:r>
          </w:p>
        </w:tc>
        <w:tc>
          <w:tcPr>
            <w:tcW w:w="1330" w:type="dxa"/>
            <w:vAlign w:val="center"/>
          </w:tcPr>
          <w:p w:rsidR="0038698A" w:rsidRPr="009231CD" w:rsidRDefault="0038698A" w:rsidP="00175D40">
            <w:pPr>
              <w:ind w:left="-41" w:right="305"/>
              <w:jc w:val="right"/>
              <w:rPr>
                <w:rFonts w:asciiTheme="minorHAnsi" w:hAnsiTheme="minorHAnsi" w:cstheme="minorHAnsi"/>
                <w:sz w:val="18"/>
                <w:szCs w:val="18"/>
              </w:rPr>
            </w:pPr>
            <w:r w:rsidRPr="009231CD">
              <w:rPr>
                <w:rFonts w:asciiTheme="minorHAnsi" w:hAnsiTheme="minorHAnsi" w:cstheme="minorHAnsi"/>
                <w:sz w:val="18"/>
                <w:szCs w:val="18"/>
              </w:rPr>
              <w:t>6.818</w:t>
            </w:r>
          </w:p>
        </w:tc>
        <w:tc>
          <w:tcPr>
            <w:tcW w:w="1330"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5.035</w:t>
            </w:r>
          </w:p>
        </w:tc>
        <w:tc>
          <w:tcPr>
            <w:tcW w:w="1331"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4.763</w:t>
            </w:r>
          </w:p>
        </w:tc>
      </w:tr>
      <w:tr w:rsidR="0038698A" w:rsidRPr="009231CD" w:rsidTr="00BE03D8">
        <w:trPr>
          <w:trHeight w:val="306"/>
          <w:jc w:val="center"/>
        </w:trPr>
        <w:tc>
          <w:tcPr>
            <w:tcW w:w="2263"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Gorzów Wlkp. (ziemski)</w:t>
            </w:r>
          </w:p>
        </w:tc>
        <w:tc>
          <w:tcPr>
            <w:tcW w:w="1330" w:type="dxa"/>
            <w:vAlign w:val="center"/>
          </w:tcPr>
          <w:p w:rsidR="0038698A" w:rsidRPr="009231CD" w:rsidRDefault="0038698A" w:rsidP="00175D40">
            <w:pPr>
              <w:tabs>
                <w:tab w:val="left" w:pos="-162"/>
              </w:tabs>
              <w:ind w:left="-162" w:right="425"/>
              <w:jc w:val="right"/>
              <w:rPr>
                <w:rFonts w:asciiTheme="minorHAnsi" w:hAnsiTheme="minorHAnsi" w:cstheme="minorHAnsi"/>
                <w:sz w:val="18"/>
                <w:szCs w:val="18"/>
              </w:rPr>
            </w:pPr>
            <w:r w:rsidRPr="009231CD">
              <w:rPr>
                <w:rFonts w:asciiTheme="minorHAnsi" w:hAnsiTheme="minorHAnsi" w:cstheme="minorHAnsi"/>
                <w:sz w:val="18"/>
                <w:szCs w:val="18"/>
              </w:rPr>
              <w:t>5.609</w:t>
            </w:r>
          </w:p>
        </w:tc>
        <w:tc>
          <w:tcPr>
            <w:tcW w:w="1330" w:type="dxa"/>
            <w:vAlign w:val="center"/>
          </w:tcPr>
          <w:p w:rsidR="0038698A" w:rsidRPr="009231CD" w:rsidRDefault="0038698A" w:rsidP="00175D40">
            <w:pPr>
              <w:ind w:left="-74" w:right="338"/>
              <w:jc w:val="right"/>
              <w:rPr>
                <w:rFonts w:asciiTheme="minorHAnsi" w:hAnsiTheme="minorHAnsi" w:cstheme="minorHAnsi"/>
                <w:sz w:val="18"/>
                <w:szCs w:val="18"/>
              </w:rPr>
            </w:pPr>
            <w:r w:rsidRPr="009231CD">
              <w:rPr>
                <w:rFonts w:asciiTheme="minorHAnsi" w:hAnsiTheme="minorHAnsi" w:cstheme="minorHAnsi"/>
                <w:sz w:val="18"/>
                <w:szCs w:val="18"/>
              </w:rPr>
              <w:t>4.365</w:t>
            </w:r>
          </w:p>
        </w:tc>
        <w:tc>
          <w:tcPr>
            <w:tcW w:w="1330" w:type="dxa"/>
            <w:vAlign w:val="center"/>
          </w:tcPr>
          <w:p w:rsidR="0038698A" w:rsidRPr="009231CD" w:rsidRDefault="0038698A" w:rsidP="00175D40">
            <w:pPr>
              <w:ind w:left="-129" w:right="392"/>
              <w:jc w:val="right"/>
              <w:rPr>
                <w:rFonts w:asciiTheme="minorHAnsi" w:hAnsiTheme="minorHAnsi" w:cstheme="minorHAnsi"/>
                <w:sz w:val="18"/>
                <w:szCs w:val="18"/>
              </w:rPr>
            </w:pPr>
            <w:r w:rsidRPr="009231CD">
              <w:rPr>
                <w:rFonts w:asciiTheme="minorHAnsi" w:hAnsiTheme="minorHAnsi" w:cstheme="minorHAnsi"/>
                <w:sz w:val="18"/>
                <w:szCs w:val="18"/>
              </w:rPr>
              <w:t>4.024</w:t>
            </w:r>
          </w:p>
        </w:tc>
        <w:tc>
          <w:tcPr>
            <w:tcW w:w="1330" w:type="dxa"/>
            <w:vAlign w:val="center"/>
          </w:tcPr>
          <w:p w:rsidR="0038698A" w:rsidRPr="009231CD" w:rsidRDefault="0038698A" w:rsidP="00175D40">
            <w:pPr>
              <w:ind w:left="-41" w:right="305"/>
              <w:jc w:val="right"/>
              <w:rPr>
                <w:rFonts w:asciiTheme="minorHAnsi" w:hAnsiTheme="minorHAnsi" w:cstheme="minorHAnsi"/>
                <w:sz w:val="18"/>
                <w:szCs w:val="18"/>
              </w:rPr>
            </w:pPr>
            <w:r w:rsidRPr="009231CD">
              <w:rPr>
                <w:rFonts w:asciiTheme="minorHAnsi" w:hAnsiTheme="minorHAnsi" w:cstheme="minorHAnsi"/>
                <w:sz w:val="18"/>
                <w:szCs w:val="18"/>
              </w:rPr>
              <w:t>3.717</w:t>
            </w:r>
          </w:p>
        </w:tc>
        <w:tc>
          <w:tcPr>
            <w:tcW w:w="1330"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2.768</w:t>
            </w:r>
          </w:p>
        </w:tc>
        <w:tc>
          <w:tcPr>
            <w:tcW w:w="1331"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2.543</w:t>
            </w:r>
          </w:p>
        </w:tc>
      </w:tr>
      <w:tr w:rsidR="0038698A" w:rsidRPr="009231CD" w:rsidTr="00BE03D8">
        <w:trPr>
          <w:trHeight w:val="306"/>
          <w:jc w:val="center"/>
        </w:trPr>
        <w:tc>
          <w:tcPr>
            <w:tcW w:w="2263"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Krosno Odrzańskie</w:t>
            </w:r>
          </w:p>
        </w:tc>
        <w:tc>
          <w:tcPr>
            <w:tcW w:w="1330" w:type="dxa"/>
            <w:vAlign w:val="center"/>
          </w:tcPr>
          <w:p w:rsidR="0038698A" w:rsidRPr="009231CD" w:rsidRDefault="0038698A" w:rsidP="00175D40">
            <w:pPr>
              <w:tabs>
                <w:tab w:val="left" w:pos="-162"/>
              </w:tabs>
              <w:ind w:left="-162" w:right="425"/>
              <w:jc w:val="right"/>
              <w:rPr>
                <w:rFonts w:asciiTheme="minorHAnsi" w:hAnsiTheme="minorHAnsi" w:cstheme="minorHAnsi"/>
                <w:sz w:val="18"/>
                <w:szCs w:val="18"/>
              </w:rPr>
            </w:pPr>
            <w:r w:rsidRPr="009231CD">
              <w:rPr>
                <w:rFonts w:asciiTheme="minorHAnsi" w:hAnsiTheme="minorHAnsi" w:cstheme="minorHAnsi"/>
                <w:sz w:val="18"/>
                <w:szCs w:val="18"/>
              </w:rPr>
              <w:t>6.129</w:t>
            </w:r>
          </w:p>
        </w:tc>
        <w:tc>
          <w:tcPr>
            <w:tcW w:w="1330" w:type="dxa"/>
            <w:vAlign w:val="center"/>
          </w:tcPr>
          <w:p w:rsidR="0038698A" w:rsidRPr="009231CD" w:rsidRDefault="0038698A" w:rsidP="00175D40">
            <w:pPr>
              <w:ind w:left="-74" w:right="338"/>
              <w:jc w:val="right"/>
              <w:rPr>
                <w:rFonts w:asciiTheme="minorHAnsi" w:hAnsiTheme="minorHAnsi" w:cstheme="minorHAnsi"/>
                <w:sz w:val="18"/>
                <w:szCs w:val="18"/>
              </w:rPr>
            </w:pPr>
            <w:r w:rsidRPr="009231CD">
              <w:rPr>
                <w:rFonts w:asciiTheme="minorHAnsi" w:hAnsiTheme="minorHAnsi" w:cstheme="minorHAnsi"/>
                <w:sz w:val="18"/>
                <w:szCs w:val="18"/>
              </w:rPr>
              <w:t>5.361</w:t>
            </w:r>
          </w:p>
        </w:tc>
        <w:tc>
          <w:tcPr>
            <w:tcW w:w="1330" w:type="dxa"/>
            <w:vAlign w:val="center"/>
          </w:tcPr>
          <w:p w:rsidR="0038698A" w:rsidRPr="009231CD" w:rsidRDefault="0038698A" w:rsidP="00175D40">
            <w:pPr>
              <w:ind w:left="-129" w:right="392"/>
              <w:jc w:val="right"/>
              <w:rPr>
                <w:rFonts w:asciiTheme="minorHAnsi" w:hAnsiTheme="minorHAnsi" w:cstheme="minorHAnsi"/>
                <w:sz w:val="18"/>
                <w:szCs w:val="18"/>
              </w:rPr>
            </w:pPr>
            <w:r w:rsidRPr="009231CD">
              <w:rPr>
                <w:rFonts w:asciiTheme="minorHAnsi" w:hAnsiTheme="minorHAnsi" w:cstheme="minorHAnsi"/>
                <w:sz w:val="18"/>
                <w:szCs w:val="18"/>
              </w:rPr>
              <w:t>4.904</w:t>
            </w:r>
          </w:p>
        </w:tc>
        <w:tc>
          <w:tcPr>
            <w:tcW w:w="1330" w:type="dxa"/>
            <w:vAlign w:val="center"/>
          </w:tcPr>
          <w:p w:rsidR="0038698A" w:rsidRPr="009231CD" w:rsidRDefault="0038698A" w:rsidP="00175D40">
            <w:pPr>
              <w:ind w:left="-41" w:right="305"/>
              <w:jc w:val="right"/>
              <w:rPr>
                <w:rFonts w:asciiTheme="minorHAnsi" w:hAnsiTheme="minorHAnsi" w:cstheme="minorHAnsi"/>
                <w:sz w:val="18"/>
                <w:szCs w:val="18"/>
              </w:rPr>
            </w:pPr>
            <w:r w:rsidRPr="009231CD">
              <w:rPr>
                <w:rFonts w:asciiTheme="minorHAnsi" w:hAnsiTheme="minorHAnsi" w:cstheme="minorHAnsi"/>
                <w:sz w:val="18"/>
                <w:szCs w:val="18"/>
              </w:rPr>
              <w:t>4.300</w:t>
            </w:r>
          </w:p>
        </w:tc>
        <w:tc>
          <w:tcPr>
            <w:tcW w:w="1330"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3.493</w:t>
            </w:r>
          </w:p>
        </w:tc>
        <w:tc>
          <w:tcPr>
            <w:tcW w:w="1331"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2.954</w:t>
            </w:r>
          </w:p>
        </w:tc>
      </w:tr>
      <w:tr w:rsidR="0038698A" w:rsidRPr="009231CD" w:rsidTr="00BE03D8">
        <w:trPr>
          <w:trHeight w:val="306"/>
          <w:jc w:val="center"/>
        </w:trPr>
        <w:tc>
          <w:tcPr>
            <w:tcW w:w="2263"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Międzyrzecz</w:t>
            </w:r>
          </w:p>
        </w:tc>
        <w:tc>
          <w:tcPr>
            <w:tcW w:w="1330" w:type="dxa"/>
            <w:vAlign w:val="center"/>
          </w:tcPr>
          <w:p w:rsidR="0038698A" w:rsidRPr="009231CD" w:rsidRDefault="0038698A" w:rsidP="00175D40">
            <w:pPr>
              <w:tabs>
                <w:tab w:val="left" w:pos="-162"/>
              </w:tabs>
              <w:ind w:left="-162" w:right="425"/>
              <w:jc w:val="right"/>
              <w:rPr>
                <w:rFonts w:asciiTheme="minorHAnsi" w:hAnsiTheme="minorHAnsi" w:cstheme="minorHAnsi"/>
                <w:sz w:val="18"/>
                <w:szCs w:val="18"/>
              </w:rPr>
            </w:pPr>
            <w:r w:rsidRPr="009231CD">
              <w:rPr>
                <w:rFonts w:asciiTheme="minorHAnsi" w:hAnsiTheme="minorHAnsi" w:cstheme="minorHAnsi"/>
                <w:sz w:val="18"/>
                <w:szCs w:val="18"/>
              </w:rPr>
              <w:t>6.893</w:t>
            </w:r>
          </w:p>
        </w:tc>
        <w:tc>
          <w:tcPr>
            <w:tcW w:w="1330" w:type="dxa"/>
            <w:vAlign w:val="center"/>
          </w:tcPr>
          <w:p w:rsidR="0038698A" w:rsidRPr="009231CD" w:rsidRDefault="0038698A" w:rsidP="00175D40">
            <w:pPr>
              <w:ind w:left="-74" w:right="338"/>
              <w:jc w:val="right"/>
              <w:rPr>
                <w:rFonts w:asciiTheme="minorHAnsi" w:hAnsiTheme="minorHAnsi" w:cstheme="minorHAnsi"/>
                <w:sz w:val="18"/>
                <w:szCs w:val="18"/>
              </w:rPr>
            </w:pPr>
            <w:r w:rsidRPr="009231CD">
              <w:rPr>
                <w:rFonts w:asciiTheme="minorHAnsi" w:hAnsiTheme="minorHAnsi" w:cstheme="minorHAnsi"/>
                <w:sz w:val="18"/>
                <w:szCs w:val="18"/>
              </w:rPr>
              <w:t>6.559</w:t>
            </w:r>
          </w:p>
        </w:tc>
        <w:tc>
          <w:tcPr>
            <w:tcW w:w="1330" w:type="dxa"/>
            <w:vAlign w:val="center"/>
          </w:tcPr>
          <w:p w:rsidR="0038698A" w:rsidRPr="009231CD" w:rsidRDefault="0038698A" w:rsidP="00175D40">
            <w:pPr>
              <w:ind w:left="-129" w:right="392"/>
              <w:jc w:val="right"/>
              <w:rPr>
                <w:rFonts w:asciiTheme="minorHAnsi" w:hAnsiTheme="minorHAnsi" w:cstheme="minorHAnsi"/>
                <w:sz w:val="18"/>
                <w:szCs w:val="18"/>
              </w:rPr>
            </w:pPr>
            <w:r w:rsidRPr="009231CD">
              <w:rPr>
                <w:rFonts w:asciiTheme="minorHAnsi" w:hAnsiTheme="minorHAnsi" w:cstheme="minorHAnsi"/>
                <w:sz w:val="18"/>
                <w:szCs w:val="18"/>
              </w:rPr>
              <w:t>5.241</w:t>
            </w:r>
          </w:p>
        </w:tc>
        <w:tc>
          <w:tcPr>
            <w:tcW w:w="1330" w:type="dxa"/>
            <w:vAlign w:val="center"/>
          </w:tcPr>
          <w:p w:rsidR="0038698A" w:rsidRPr="009231CD" w:rsidRDefault="0038698A" w:rsidP="00175D40">
            <w:pPr>
              <w:ind w:left="-41" w:right="305"/>
              <w:jc w:val="right"/>
              <w:rPr>
                <w:rFonts w:asciiTheme="minorHAnsi" w:hAnsiTheme="minorHAnsi" w:cstheme="minorHAnsi"/>
                <w:sz w:val="18"/>
                <w:szCs w:val="18"/>
              </w:rPr>
            </w:pPr>
            <w:r w:rsidRPr="009231CD">
              <w:rPr>
                <w:rFonts w:asciiTheme="minorHAnsi" w:hAnsiTheme="minorHAnsi" w:cstheme="minorHAnsi"/>
                <w:sz w:val="18"/>
                <w:szCs w:val="18"/>
              </w:rPr>
              <w:t>4.705</w:t>
            </w:r>
          </w:p>
        </w:tc>
        <w:tc>
          <w:tcPr>
            <w:tcW w:w="1330"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4.046</w:t>
            </w:r>
          </w:p>
        </w:tc>
        <w:tc>
          <w:tcPr>
            <w:tcW w:w="1331"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4.149</w:t>
            </w:r>
          </w:p>
        </w:tc>
      </w:tr>
      <w:tr w:rsidR="0038698A" w:rsidRPr="009231CD" w:rsidTr="00BE03D8">
        <w:trPr>
          <w:trHeight w:val="306"/>
          <w:jc w:val="center"/>
        </w:trPr>
        <w:tc>
          <w:tcPr>
            <w:tcW w:w="2263"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Nowa Sól</w:t>
            </w:r>
          </w:p>
        </w:tc>
        <w:tc>
          <w:tcPr>
            <w:tcW w:w="1330" w:type="dxa"/>
            <w:vAlign w:val="center"/>
          </w:tcPr>
          <w:p w:rsidR="0038698A" w:rsidRPr="009231CD" w:rsidRDefault="0038698A" w:rsidP="00175D40">
            <w:pPr>
              <w:tabs>
                <w:tab w:val="left" w:pos="-162"/>
              </w:tabs>
              <w:ind w:left="-162" w:right="425"/>
              <w:jc w:val="right"/>
              <w:rPr>
                <w:rFonts w:asciiTheme="minorHAnsi" w:hAnsiTheme="minorHAnsi" w:cstheme="minorHAnsi"/>
                <w:sz w:val="18"/>
                <w:szCs w:val="18"/>
              </w:rPr>
            </w:pPr>
            <w:r w:rsidRPr="009231CD">
              <w:rPr>
                <w:rFonts w:asciiTheme="minorHAnsi" w:hAnsiTheme="minorHAnsi" w:cstheme="minorHAnsi"/>
                <w:sz w:val="18"/>
                <w:szCs w:val="18"/>
              </w:rPr>
              <w:t>9.405</w:t>
            </w:r>
          </w:p>
        </w:tc>
        <w:tc>
          <w:tcPr>
            <w:tcW w:w="1330" w:type="dxa"/>
            <w:vAlign w:val="center"/>
          </w:tcPr>
          <w:p w:rsidR="0038698A" w:rsidRPr="009231CD" w:rsidRDefault="0038698A" w:rsidP="00175D40">
            <w:pPr>
              <w:ind w:left="-74" w:right="338"/>
              <w:jc w:val="right"/>
              <w:rPr>
                <w:rFonts w:asciiTheme="minorHAnsi" w:hAnsiTheme="minorHAnsi" w:cstheme="minorHAnsi"/>
                <w:sz w:val="18"/>
                <w:szCs w:val="18"/>
              </w:rPr>
            </w:pPr>
            <w:r w:rsidRPr="009231CD">
              <w:rPr>
                <w:rFonts w:asciiTheme="minorHAnsi" w:hAnsiTheme="minorHAnsi" w:cstheme="minorHAnsi"/>
                <w:sz w:val="18"/>
                <w:szCs w:val="18"/>
              </w:rPr>
              <w:t>8.741</w:t>
            </w:r>
          </w:p>
        </w:tc>
        <w:tc>
          <w:tcPr>
            <w:tcW w:w="1330" w:type="dxa"/>
            <w:vAlign w:val="center"/>
          </w:tcPr>
          <w:p w:rsidR="0038698A" w:rsidRPr="009231CD" w:rsidRDefault="0038698A" w:rsidP="00175D40">
            <w:pPr>
              <w:ind w:left="-129" w:right="392"/>
              <w:jc w:val="right"/>
              <w:rPr>
                <w:rFonts w:asciiTheme="minorHAnsi" w:hAnsiTheme="minorHAnsi" w:cstheme="minorHAnsi"/>
                <w:sz w:val="18"/>
                <w:szCs w:val="18"/>
              </w:rPr>
            </w:pPr>
            <w:r w:rsidRPr="009231CD">
              <w:rPr>
                <w:rFonts w:asciiTheme="minorHAnsi" w:hAnsiTheme="minorHAnsi" w:cstheme="minorHAnsi"/>
                <w:sz w:val="18"/>
                <w:szCs w:val="18"/>
              </w:rPr>
              <w:t>7.976</w:t>
            </w:r>
          </w:p>
        </w:tc>
        <w:tc>
          <w:tcPr>
            <w:tcW w:w="1330" w:type="dxa"/>
            <w:vAlign w:val="center"/>
          </w:tcPr>
          <w:p w:rsidR="0038698A" w:rsidRPr="009231CD" w:rsidRDefault="0038698A" w:rsidP="00175D40">
            <w:pPr>
              <w:ind w:left="-41" w:right="305"/>
              <w:jc w:val="right"/>
              <w:rPr>
                <w:rFonts w:asciiTheme="minorHAnsi" w:hAnsiTheme="minorHAnsi" w:cstheme="minorHAnsi"/>
                <w:sz w:val="18"/>
                <w:szCs w:val="18"/>
              </w:rPr>
            </w:pPr>
            <w:r w:rsidRPr="009231CD">
              <w:rPr>
                <w:rFonts w:asciiTheme="minorHAnsi" w:hAnsiTheme="minorHAnsi" w:cstheme="minorHAnsi"/>
                <w:sz w:val="18"/>
                <w:szCs w:val="18"/>
              </w:rPr>
              <w:t>7.083</w:t>
            </w:r>
          </w:p>
        </w:tc>
        <w:tc>
          <w:tcPr>
            <w:tcW w:w="1330"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5.497</w:t>
            </w:r>
          </w:p>
        </w:tc>
        <w:tc>
          <w:tcPr>
            <w:tcW w:w="1331"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5.057</w:t>
            </w:r>
          </w:p>
        </w:tc>
      </w:tr>
      <w:tr w:rsidR="0038698A" w:rsidRPr="009231CD" w:rsidTr="00BE03D8">
        <w:trPr>
          <w:trHeight w:val="306"/>
          <w:jc w:val="center"/>
        </w:trPr>
        <w:tc>
          <w:tcPr>
            <w:tcW w:w="2263"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Słubice</w:t>
            </w:r>
          </w:p>
        </w:tc>
        <w:tc>
          <w:tcPr>
            <w:tcW w:w="1330" w:type="dxa"/>
            <w:vAlign w:val="center"/>
          </w:tcPr>
          <w:p w:rsidR="0038698A" w:rsidRPr="009231CD" w:rsidRDefault="0038698A" w:rsidP="00175D40">
            <w:pPr>
              <w:tabs>
                <w:tab w:val="left" w:pos="-162"/>
              </w:tabs>
              <w:ind w:left="-162" w:right="425"/>
              <w:jc w:val="right"/>
              <w:rPr>
                <w:rFonts w:asciiTheme="minorHAnsi" w:hAnsiTheme="minorHAnsi" w:cstheme="minorHAnsi"/>
                <w:sz w:val="18"/>
                <w:szCs w:val="18"/>
              </w:rPr>
            </w:pPr>
            <w:r w:rsidRPr="009231CD">
              <w:rPr>
                <w:rFonts w:asciiTheme="minorHAnsi" w:hAnsiTheme="minorHAnsi" w:cstheme="minorHAnsi"/>
                <w:sz w:val="18"/>
                <w:szCs w:val="18"/>
              </w:rPr>
              <w:t>4.273</w:t>
            </w:r>
          </w:p>
        </w:tc>
        <w:tc>
          <w:tcPr>
            <w:tcW w:w="1330" w:type="dxa"/>
            <w:vAlign w:val="center"/>
          </w:tcPr>
          <w:p w:rsidR="0038698A" w:rsidRPr="009231CD" w:rsidRDefault="0038698A" w:rsidP="00175D40">
            <w:pPr>
              <w:ind w:left="-74" w:right="338"/>
              <w:jc w:val="right"/>
              <w:rPr>
                <w:rFonts w:asciiTheme="minorHAnsi" w:hAnsiTheme="minorHAnsi" w:cstheme="minorHAnsi"/>
                <w:sz w:val="18"/>
                <w:szCs w:val="18"/>
              </w:rPr>
            </w:pPr>
            <w:r w:rsidRPr="009231CD">
              <w:rPr>
                <w:rFonts w:asciiTheme="minorHAnsi" w:hAnsiTheme="minorHAnsi" w:cstheme="minorHAnsi"/>
                <w:sz w:val="18"/>
                <w:szCs w:val="18"/>
              </w:rPr>
              <w:t>3.134</w:t>
            </w:r>
          </w:p>
        </w:tc>
        <w:tc>
          <w:tcPr>
            <w:tcW w:w="1330" w:type="dxa"/>
            <w:vAlign w:val="center"/>
          </w:tcPr>
          <w:p w:rsidR="0038698A" w:rsidRPr="009231CD" w:rsidRDefault="0038698A" w:rsidP="00175D40">
            <w:pPr>
              <w:ind w:left="-129" w:right="392"/>
              <w:jc w:val="right"/>
              <w:rPr>
                <w:rFonts w:asciiTheme="minorHAnsi" w:hAnsiTheme="minorHAnsi" w:cstheme="minorHAnsi"/>
                <w:sz w:val="18"/>
                <w:szCs w:val="18"/>
              </w:rPr>
            </w:pPr>
            <w:r w:rsidRPr="009231CD">
              <w:rPr>
                <w:rFonts w:asciiTheme="minorHAnsi" w:hAnsiTheme="minorHAnsi" w:cstheme="minorHAnsi"/>
                <w:sz w:val="18"/>
                <w:szCs w:val="18"/>
              </w:rPr>
              <w:t>2.479</w:t>
            </w:r>
          </w:p>
        </w:tc>
        <w:tc>
          <w:tcPr>
            <w:tcW w:w="1330" w:type="dxa"/>
            <w:vAlign w:val="center"/>
          </w:tcPr>
          <w:p w:rsidR="0038698A" w:rsidRPr="009231CD" w:rsidRDefault="0038698A" w:rsidP="00175D40">
            <w:pPr>
              <w:ind w:left="-41" w:right="305"/>
              <w:jc w:val="right"/>
              <w:rPr>
                <w:rFonts w:asciiTheme="minorHAnsi" w:hAnsiTheme="minorHAnsi" w:cstheme="minorHAnsi"/>
                <w:sz w:val="18"/>
                <w:szCs w:val="18"/>
              </w:rPr>
            </w:pPr>
            <w:r w:rsidRPr="009231CD">
              <w:rPr>
                <w:rFonts w:asciiTheme="minorHAnsi" w:hAnsiTheme="minorHAnsi" w:cstheme="minorHAnsi"/>
                <w:sz w:val="18"/>
                <w:szCs w:val="18"/>
              </w:rPr>
              <w:t>1.863</w:t>
            </w:r>
          </w:p>
        </w:tc>
        <w:tc>
          <w:tcPr>
            <w:tcW w:w="1330"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1.331</w:t>
            </w:r>
          </w:p>
        </w:tc>
        <w:tc>
          <w:tcPr>
            <w:tcW w:w="1331"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1.181</w:t>
            </w:r>
          </w:p>
        </w:tc>
      </w:tr>
      <w:tr w:rsidR="0038698A" w:rsidRPr="009231CD" w:rsidTr="00BE03D8">
        <w:trPr>
          <w:trHeight w:val="306"/>
          <w:jc w:val="center"/>
        </w:trPr>
        <w:tc>
          <w:tcPr>
            <w:tcW w:w="2263"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Strzelce Krajeńskie</w:t>
            </w:r>
          </w:p>
        </w:tc>
        <w:tc>
          <w:tcPr>
            <w:tcW w:w="1330" w:type="dxa"/>
            <w:vAlign w:val="center"/>
          </w:tcPr>
          <w:p w:rsidR="0038698A" w:rsidRPr="009231CD" w:rsidRDefault="0038698A" w:rsidP="00175D40">
            <w:pPr>
              <w:tabs>
                <w:tab w:val="left" w:pos="-162"/>
              </w:tabs>
              <w:ind w:left="-162" w:right="425"/>
              <w:jc w:val="right"/>
              <w:rPr>
                <w:rFonts w:asciiTheme="minorHAnsi" w:hAnsiTheme="minorHAnsi" w:cstheme="minorHAnsi"/>
                <w:sz w:val="18"/>
                <w:szCs w:val="18"/>
              </w:rPr>
            </w:pPr>
            <w:r w:rsidRPr="009231CD">
              <w:rPr>
                <w:rFonts w:asciiTheme="minorHAnsi" w:hAnsiTheme="minorHAnsi" w:cstheme="minorHAnsi"/>
                <w:sz w:val="18"/>
                <w:szCs w:val="18"/>
              </w:rPr>
              <w:t>6.735</w:t>
            </w:r>
          </w:p>
        </w:tc>
        <w:tc>
          <w:tcPr>
            <w:tcW w:w="1330" w:type="dxa"/>
            <w:vAlign w:val="center"/>
          </w:tcPr>
          <w:p w:rsidR="0038698A" w:rsidRPr="009231CD" w:rsidRDefault="0038698A" w:rsidP="00175D40">
            <w:pPr>
              <w:ind w:left="-74" w:right="338"/>
              <w:jc w:val="right"/>
              <w:rPr>
                <w:rFonts w:asciiTheme="minorHAnsi" w:hAnsiTheme="minorHAnsi" w:cstheme="minorHAnsi"/>
                <w:sz w:val="18"/>
                <w:szCs w:val="18"/>
              </w:rPr>
            </w:pPr>
            <w:r w:rsidRPr="009231CD">
              <w:rPr>
                <w:rFonts w:asciiTheme="minorHAnsi" w:hAnsiTheme="minorHAnsi" w:cstheme="minorHAnsi"/>
                <w:sz w:val="18"/>
                <w:szCs w:val="18"/>
              </w:rPr>
              <w:t>6.269</w:t>
            </w:r>
          </w:p>
        </w:tc>
        <w:tc>
          <w:tcPr>
            <w:tcW w:w="1330" w:type="dxa"/>
            <w:vAlign w:val="center"/>
          </w:tcPr>
          <w:p w:rsidR="0038698A" w:rsidRPr="009231CD" w:rsidRDefault="0038698A" w:rsidP="00175D40">
            <w:pPr>
              <w:ind w:left="-129" w:right="392"/>
              <w:jc w:val="right"/>
              <w:rPr>
                <w:rFonts w:asciiTheme="minorHAnsi" w:hAnsiTheme="minorHAnsi" w:cstheme="minorHAnsi"/>
                <w:sz w:val="18"/>
                <w:szCs w:val="18"/>
              </w:rPr>
            </w:pPr>
            <w:r w:rsidRPr="009231CD">
              <w:rPr>
                <w:rFonts w:asciiTheme="minorHAnsi" w:hAnsiTheme="minorHAnsi" w:cstheme="minorHAnsi"/>
                <w:sz w:val="18"/>
                <w:szCs w:val="18"/>
              </w:rPr>
              <w:t>5.763</w:t>
            </w:r>
          </w:p>
        </w:tc>
        <w:tc>
          <w:tcPr>
            <w:tcW w:w="1330" w:type="dxa"/>
            <w:vAlign w:val="center"/>
          </w:tcPr>
          <w:p w:rsidR="0038698A" w:rsidRPr="009231CD" w:rsidRDefault="0038698A" w:rsidP="00175D40">
            <w:pPr>
              <w:ind w:left="-41" w:right="305"/>
              <w:jc w:val="right"/>
              <w:rPr>
                <w:rFonts w:asciiTheme="minorHAnsi" w:hAnsiTheme="minorHAnsi" w:cstheme="minorHAnsi"/>
                <w:sz w:val="18"/>
                <w:szCs w:val="18"/>
              </w:rPr>
            </w:pPr>
            <w:r w:rsidRPr="009231CD">
              <w:rPr>
                <w:rFonts w:asciiTheme="minorHAnsi" w:hAnsiTheme="minorHAnsi" w:cstheme="minorHAnsi"/>
                <w:sz w:val="18"/>
                <w:szCs w:val="18"/>
              </w:rPr>
              <w:t>5.690</w:t>
            </w:r>
          </w:p>
        </w:tc>
        <w:tc>
          <w:tcPr>
            <w:tcW w:w="1330"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4.505</w:t>
            </w:r>
          </w:p>
        </w:tc>
        <w:tc>
          <w:tcPr>
            <w:tcW w:w="1331"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4.100</w:t>
            </w:r>
          </w:p>
        </w:tc>
      </w:tr>
      <w:tr w:rsidR="0038698A" w:rsidRPr="009231CD" w:rsidTr="00BE03D8">
        <w:trPr>
          <w:trHeight w:val="306"/>
          <w:jc w:val="center"/>
        </w:trPr>
        <w:tc>
          <w:tcPr>
            <w:tcW w:w="2263"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Sulęcin</w:t>
            </w:r>
          </w:p>
        </w:tc>
        <w:tc>
          <w:tcPr>
            <w:tcW w:w="1330" w:type="dxa"/>
            <w:vAlign w:val="center"/>
          </w:tcPr>
          <w:p w:rsidR="0038698A" w:rsidRPr="009231CD" w:rsidRDefault="0038698A" w:rsidP="00175D40">
            <w:pPr>
              <w:tabs>
                <w:tab w:val="left" w:pos="-162"/>
              </w:tabs>
              <w:ind w:left="-162" w:right="425"/>
              <w:jc w:val="right"/>
              <w:rPr>
                <w:rFonts w:asciiTheme="minorHAnsi" w:hAnsiTheme="minorHAnsi" w:cstheme="minorHAnsi"/>
                <w:sz w:val="18"/>
                <w:szCs w:val="18"/>
              </w:rPr>
            </w:pPr>
            <w:r w:rsidRPr="009231CD">
              <w:rPr>
                <w:rFonts w:asciiTheme="minorHAnsi" w:hAnsiTheme="minorHAnsi" w:cstheme="minorHAnsi"/>
                <w:sz w:val="18"/>
                <w:szCs w:val="18"/>
              </w:rPr>
              <w:t>3.307</w:t>
            </w:r>
          </w:p>
        </w:tc>
        <w:tc>
          <w:tcPr>
            <w:tcW w:w="1330" w:type="dxa"/>
            <w:vAlign w:val="center"/>
          </w:tcPr>
          <w:p w:rsidR="0038698A" w:rsidRPr="009231CD" w:rsidRDefault="0038698A" w:rsidP="00175D40">
            <w:pPr>
              <w:ind w:left="-74" w:right="338"/>
              <w:jc w:val="right"/>
              <w:rPr>
                <w:rFonts w:asciiTheme="minorHAnsi" w:hAnsiTheme="minorHAnsi" w:cstheme="minorHAnsi"/>
                <w:sz w:val="18"/>
                <w:szCs w:val="18"/>
              </w:rPr>
            </w:pPr>
            <w:r w:rsidRPr="009231CD">
              <w:rPr>
                <w:rFonts w:asciiTheme="minorHAnsi" w:hAnsiTheme="minorHAnsi" w:cstheme="minorHAnsi"/>
                <w:sz w:val="18"/>
                <w:szCs w:val="18"/>
              </w:rPr>
              <w:t>2.937</w:t>
            </w:r>
          </w:p>
        </w:tc>
        <w:tc>
          <w:tcPr>
            <w:tcW w:w="1330" w:type="dxa"/>
            <w:vAlign w:val="center"/>
          </w:tcPr>
          <w:p w:rsidR="0038698A" w:rsidRPr="009231CD" w:rsidRDefault="0038698A" w:rsidP="00175D40">
            <w:pPr>
              <w:ind w:left="-129" w:right="392"/>
              <w:jc w:val="right"/>
              <w:rPr>
                <w:rFonts w:asciiTheme="minorHAnsi" w:hAnsiTheme="minorHAnsi" w:cstheme="minorHAnsi"/>
                <w:sz w:val="18"/>
                <w:szCs w:val="18"/>
              </w:rPr>
            </w:pPr>
            <w:r w:rsidRPr="009231CD">
              <w:rPr>
                <w:rFonts w:asciiTheme="minorHAnsi" w:hAnsiTheme="minorHAnsi" w:cstheme="minorHAnsi"/>
                <w:sz w:val="18"/>
                <w:szCs w:val="18"/>
              </w:rPr>
              <w:t>2.528</w:t>
            </w:r>
          </w:p>
        </w:tc>
        <w:tc>
          <w:tcPr>
            <w:tcW w:w="1330" w:type="dxa"/>
            <w:vAlign w:val="center"/>
          </w:tcPr>
          <w:p w:rsidR="0038698A" w:rsidRPr="009231CD" w:rsidRDefault="0038698A" w:rsidP="00175D40">
            <w:pPr>
              <w:ind w:left="-41" w:right="305"/>
              <w:jc w:val="right"/>
              <w:rPr>
                <w:rFonts w:asciiTheme="minorHAnsi" w:hAnsiTheme="minorHAnsi" w:cstheme="minorHAnsi"/>
                <w:sz w:val="18"/>
                <w:szCs w:val="18"/>
              </w:rPr>
            </w:pPr>
            <w:r w:rsidRPr="009231CD">
              <w:rPr>
                <w:rFonts w:asciiTheme="minorHAnsi" w:hAnsiTheme="minorHAnsi" w:cstheme="minorHAnsi"/>
                <w:sz w:val="18"/>
                <w:szCs w:val="18"/>
              </w:rPr>
              <w:t>2.197</w:t>
            </w:r>
          </w:p>
        </w:tc>
        <w:tc>
          <w:tcPr>
            <w:tcW w:w="1330"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1.610</w:t>
            </w:r>
          </w:p>
        </w:tc>
        <w:tc>
          <w:tcPr>
            <w:tcW w:w="1331"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1.571</w:t>
            </w:r>
          </w:p>
        </w:tc>
      </w:tr>
      <w:tr w:rsidR="0038698A" w:rsidRPr="009231CD" w:rsidTr="00BE03D8">
        <w:trPr>
          <w:trHeight w:val="306"/>
          <w:jc w:val="center"/>
        </w:trPr>
        <w:tc>
          <w:tcPr>
            <w:tcW w:w="2263"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Świebodzin</w:t>
            </w:r>
          </w:p>
        </w:tc>
        <w:tc>
          <w:tcPr>
            <w:tcW w:w="1330" w:type="dxa"/>
            <w:vAlign w:val="center"/>
          </w:tcPr>
          <w:p w:rsidR="0038698A" w:rsidRPr="009231CD" w:rsidRDefault="0038698A" w:rsidP="00175D40">
            <w:pPr>
              <w:tabs>
                <w:tab w:val="left" w:pos="-162"/>
              </w:tabs>
              <w:ind w:left="-162" w:right="425"/>
              <w:jc w:val="right"/>
              <w:rPr>
                <w:rFonts w:asciiTheme="minorHAnsi" w:hAnsiTheme="minorHAnsi" w:cstheme="minorHAnsi"/>
                <w:sz w:val="18"/>
                <w:szCs w:val="18"/>
              </w:rPr>
            </w:pPr>
            <w:r w:rsidRPr="009231CD">
              <w:rPr>
                <w:rFonts w:asciiTheme="minorHAnsi" w:hAnsiTheme="minorHAnsi" w:cstheme="minorHAnsi"/>
                <w:sz w:val="18"/>
                <w:szCs w:val="18"/>
              </w:rPr>
              <w:t>4.771</w:t>
            </w:r>
          </w:p>
        </w:tc>
        <w:tc>
          <w:tcPr>
            <w:tcW w:w="1330" w:type="dxa"/>
            <w:vAlign w:val="center"/>
          </w:tcPr>
          <w:p w:rsidR="0038698A" w:rsidRPr="009231CD" w:rsidRDefault="0038698A" w:rsidP="00175D40">
            <w:pPr>
              <w:ind w:left="-74" w:right="338"/>
              <w:jc w:val="right"/>
              <w:rPr>
                <w:rFonts w:asciiTheme="minorHAnsi" w:hAnsiTheme="minorHAnsi" w:cstheme="minorHAnsi"/>
                <w:sz w:val="18"/>
                <w:szCs w:val="18"/>
              </w:rPr>
            </w:pPr>
            <w:r w:rsidRPr="009231CD">
              <w:rPr>
                <w:rFonts w:asciiTheme="minorHAnsi" w:hAnsiTheme="minorHAnsi" w:cstheme="minorHAnsi"/>
                <w:sz w:val="18"/>
                <w:szCs w:val="18"/>
              </w:rPr>
              <w:t>4.141</w:t>
            </w:r>
          </w:p>
        </w:tc>
        <w:tc>
          <w:tcPr>
            <w:tcW w:w="1330" w:type="dxa"/>
            <w:vAlign w:val="center"/>
          </w:tcPr>
          <w:p w:rsidR="0038698A" w:rsidRPr="009231CD" w:rsidRDefault="0038698A" w:rsidP="00175D40">
            <w:pPr>
              <w:ind w:left="-129" w:right="392"/>
              <w:jc w:val="right"/>
              <w:rPr>
                <w:rFonts w:asciiTheme="minorHAnsi" w:hAnsiTheme="minorHAnsi" w:cstheme="minorHAnsi"/>
                <w:sz w:val="18"/>
                <w:szCs w:val="18"/>
              </w:rPr>
            </w:pPr>
            <w:r w:rsidRPr="009231CD">
              <w:rPr>
                <w:rFonts w:asciiTheme="minorHAnsi" w:hAnsiTheme="minorHAnsi" w:cstheme="minorHAnsi"/>
                <w:sz w:val="18"/>
                <w:szCs w:val="18"/>
              </w:rPr>
              <w:t>3.999</w:t>
            </w:r>
          </w:p>
        </w:tc>
        <w:tc>
          <w:tcPr>
            <w:tcW w:w="1330" w:type="dxa"/>
            <w:vAlign w:val="center"/>
          </w:tcPr>
          <w:p w:rsidR="0038698A" w:rsidRPr="009231CD" w:rsidRDefault="0038698A" w:rsidP="00175D40">
            <w:pPr>
              <w:ind w:left="-41" w:right="305"/>
              <w:jc w:val="right"/>
              <w:rPr>
                <w:rFonts w:asciiTheme="minorHAnsi" w:hAnsiTheme="minorHAnsi" w:cstheme="minorHAnsi"/>
                <w:sz w:val="18"/>
                <w:szCs w:val="18"/>
              </w:rPr>
            </w:pPr>
            <w:r w:rsidRPr="009231CD">
              <w:rPr>
                <w:rFonts w:asciiTheme="minorHAnsi" w:hAnsiTheme="minorHAnsi" w:cstheme="minorHAnsi"/>
                <w:sz w:val="18"/>
                <w:szCs w:val="18"/>
              </w:rPr>
              <w:t>3.395</w:t>
            </w:r>
          </w:p>
        </w:tc>
        <w:tc>
          <w:tcPr>
            <w:tcW w:w="1330"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2.571</w:t>
            </w:r>
          </w:p>
        </w:tc>
        <w:tc>
          <w:tcPr>
            <w:tcW w:w="1331"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2.559</w:t>
            </w:r>
          </w:p>
        </w:tc>
      </w:tr>
      <w:tr w:rsidR="0038698A" w:rsidRPr="009231CD" w:rsidTr="00BE03D8">
        <w:trPr>
          <w:trHeight w:val="306"/>
          <w:jc w:val="center"/>
        </w:trPr>
        <w:tc>
          <w:tcPr>
            <w:tcW w:w="2263"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Wschowa</w:t>
            </w:r>
          </w:p>
        </w:tc>
        <w:tc>
          <w:tcPr>
            <w:tcW w:w="1330" w:type="dxa"/>
            <w:vAlign w:val="center"/>
          </w:tcPr>
          <w:p w:rsidR="0038698A" w:rsidRPr="009231CD" w:rsidRDefault="0038698A" w:rsidP="00175D40">
            <w:pPr>
              <w:tabs>
                <w:tab w:val="left" w:pos="-162"/>
              </w:tabs>
              <w:ind w:left="-162" w:right="425"/>
              <w:jc w:val="right"/>
              <w:rPr>
                <w:rFonts w:asciiTheme="minorHAnsi" w:hAnsiTheme="minorHAnsi" w:cstheme="minorHAnsi"/>
                <w:sz w:val="18"/>
                <w:szCs w:val="18"/>
              </w:rPr>
            </w:pPr>
            <w:r w:rsidRPr="009231CD">
              <w:rPr>
                <w:rFonts w:asciiTheme="minorHAnsi" w:hAnsiTheme="minorHAnsi" w:cstheme="minorHAnsi"/>
                <w:sz w:val="18"/>
                <w:szCs w:val="18"/>
              </w:rPr>
              <w:t>3.501</w:t>
            </w:r>
          </w:p>
        </w:tc>
        <w:tc>
          <w:tcPr>
            <w:tcW w:w="1330" w:type="dxa"/>
            <w:vAlign w:val="center"/>
          </w:tcPr>
          <w:p w:rsidR="0038698A" w:rsidRPr="009231CD" w:rsidRDefault="0038698A" w:rsidP="00175D40">
            <w:pPr>
              <w:ind w:left="-74" w:right="338"/>
              <w:jc w:val="right"/>
              <w:rPr>
                <w:rFonts w:asciiTheme="minorHAnsi" w:hAnsiTheme="minorHAnsi" w:cstheme="minorHAnsi"/>
                <w:sz w:val="18"/>
                <w:szCs w:val="18"/>
              </w:rPr>
            </w:pPr>
            <w:r w:rsidRPr="009231CD">
              <w:rPr>
                <w:rFonts w:asciiTheme="minorHAnsi" w:hAnsiTheme="minorHAnsi" w:cstheme="minorHAnsi"/>
                <w:sz w:val="18"/>
                <w:szCs w:val="18"/>
              </w:rPr>
              <w:t>3.117</w:t>
            </w:r>
          </w:p>
        </w:tc>
        <w:tc>
          <w:tcPr>
            <w:tcW w:w="1330" w:type="dxa"/>
            <w:vAlign w:val="center"/>
          </w:tcPr>
          <w:p w:rsidR="0038698A" w:rsidRPr="009231CD" w:rsidRDefault="0038698A" w:rsidP="00175D40">
            <w:pPr>
              <w:ind w:left="-129" w:right="392"/>
              <w:jc w:val="right"/>
              <w:rPr>
                <w:rFonts w:asciiTheme="minorHAnsi" w:hAnsiTheme="minorHAnsi" w:cstheme="minorHAnsi"/>
                <w:sz w:val="18"/>
                <w:szCs w:val="18"/>
              </w:rPr>
            </w:pPr>
            <w:r w:rsidRPr="009231CD">
              <w:rPr>
                <w:rFonts w:asciiTheme="minorHAnsi" w:hAnsiTheme="minorHAnsi" w:cstheme="minorHAnsi"/>
                <w:sz w:val="18"/>
                <w:szCs w:val="18"/>
              </w:rPr>
              <w:t>2.641</w:t>
            </w:r>
          </w:p>
        </w:tc>
        <w:tc>
          <w:tcPr>
            <w:tcW w:w="1330" w:type="dxa"/>
            <w:vAlign w:val="center"/>
          </w:tcPr>
          <w:p w:rsidR="0038698A" w:rsidRPr="009231CD" w:rsidRDefault="0038698A" w:rsidP="00175D40">
            <w:pPr>
              <w:ind w:left="-41" w:right="305"/>
              <w:jc w:val="right"/>
              <w:rPr>
                <w:rFonts w:asciiTheme="minorHAnsi" w:hAnsiTheme="minorHAnsi" w:cstheme="minorHAnsi"/>
                <w:sz w:val="18"/>
                <w:szCs w:val="18"/>
              </w:rPr>
            </w:pPr>
            <w:r w:rsidRPr="009231CD">
              <w:rPr>
                <w:rFonts w:asciiTheme="minorHAnsi" w:hAnsiTheme="minorHAnsi" w:cstheme="minorHAnsi"/>
                <w:sz w:val="18"/>
                <w:szCs w:val="18"/>
              </w:rPr>
              <w:t>2.452</w:t>
            </w:r>
          </w:p>
        </w:tc>
        <w:tc>
          <w:tcPr>
            <w:tcW w:w="1330"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2.096</w:t>
            </w:r>
          </w:p>
        </w:tc>
        <w:tc>
          <w:tcPr>
            <w:tcW w:w="1331"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1.783</w:t>
            </w:r>
          </w:p>
        </w:tc>
      </w:tr>
      <w:tr w:rsidR="0038698A" w:rsidRPr="009231CD" w:rsidTr="00BE03D8">
        <w:trPr>
          <w:trHeight w:val="306"/>
          <w:jc w:val="center"/>
        </w:trPr>
        <w:tc>
          <w:tcPr>
            <w:tcW w:w="2263"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Zielona Góra (grodzki)</w:t>
            </w:r>
          </w:p>
        </w:tc>
        <w:tc>
          <w:tcPr>
            <w:tcW w:w="1330" w:type="dxa"/>
            <w:vAlign w:val="center"/>
          </w:tcPr>
          <w:p w:rsidR="0038698A" w:rsidRPr="009231CD" w:rsidRDefault="0038698A" w:rsidP="00175D40">
            <w:pPr>
              <w:tabs>
                <w:tab w:val="left" w:pos="-162"/>
              </w:tabs>
              <w:ind w:left="-162" w:right="425"/>
              <w:jc w:val="right"/>
              <w:rPr>
                <w:rFonts w:asciiTheme="minorHAnsi" w:hAnsiTheme="minorHAnsi" w:cstheme="minorHAnsi"/>
                <w:sz w:val="18"/>
                <w:szCs w:val="18"/>
              </w:rPr>
            </w:pPr>
            <w:r w:rsidRPr="009231CD">
              <w:rPr>
                <w:rFonts w:asciiTheme="minorHAnsi" w:hAnsiTheme="minorHAnsi" w:cstheme="minorHAnsi"/>
                <w:sz w:val="18"/>
                <w:szCs w:val="18"/>
              </w:rPr>
              <w:t>7.481</w:t>
            </w:r>
          </w:p>
        </w:tc>
        <w:tc>
          <w:tcPr>
            <w:tcW w:w="1330" w:type="dxa"/>
            <w:vAlign w:val="center"/>
          </w:tcPr>
          <w:p w:rsidR="0038698A" w:rsidRPr="009231CD" w:rsidRDefault="0038698A" w:rsidP="00175D40">
            <w:pPr>
              <w:ind w:left="-74" w:right="338"/>
              <w:jc w:val="right"/>
              <w:rPr>
                <w:rFonts w:asciiTheme="minorHAnsi" w:hAnsiTheme="minorHAnsi" w:cstheme="minorHAnsi"/>
                <w:sz w:val="18"/>
                <w:szCs w:val="18"/>
              </w:rPr>
            </w:pPr>
            <w:r w:rsidRPr="009231CD">
              <w:rPr>
                <w:rFonts w:asciiTheme="minorHAnsi" w:hAnsiTheme="minorHAnsi" w:cstheme="minorHAnsi"/>
                <w:sz w:val="18"/>
                <w:szCs w:val="18"/>
              </w:rPr>
              <w:t>8.874</w:t>
            </w:r>
          </w:p>
        </w:tc>
        <w:tc>
          <w:tcPr>
            <w:tcW w:w="1330" w:type="dxa"/>
            <w:vAlign w:val="center"/>
          </w:tcPr>
          <w:p w:rsidR="0038698A" w:rsidRPr="009231CD" w:rsidRDefault="0038698A" w:rsidP="00175D40">
            <w:pPr>
              <w:ind w:left="-129" w:right="392"/>
              <w:jc w:val="right"/>
              <w:rPr>
                <w:rFonts w:asciiTheme="minorHAnsi" w:hAnsiTheme="minorHAnsi" w:cstheme="minorHAnsi"/>
                <w:sz w:val="18"/>
                <w:szCs w:val="18"/>
              </w:rPr>
            </w:pPr>
            <w:r w:rsidRPr="009231CD">
              <w:rPr>
                <w:rFonts w:asciiTheme="minorHAnsi" w:hAnsiTheme="minorHAnsi" w:cstheme="minorHAnsi"/>
                <w:sz w:val="18"/>
                <w:szCs w:val="18"/>
              </w:rPr>
              <w:t>8.127</w:t>
            </w:r>
          </w:p>
        </w:tc>
        <w:tc>
          <w:tcPr>
            <w:tcW w:w="1330" w:type="dxa"/>
            <w:vAlign w:val="center"/>
          </w:tcPr>
          <w:p w:rsidR="0038698A" w:rsidRPr="009231CD" w:rsidRDefault="0038698A" w:rsidP="00175D40">
            <w:pPr>
              <w:ind w:left="-41" w:right="305"/>
              <w:jc w:val="right"/>
              <w:rPr>
                <w:rFonts w:asciiTheme="minorHAnsi" w:hAnsiTheme="minorHAnsi" w:cstheme="minorHAnsi"/>
                <w:sz w:val="18"/>
                <w:szCs w:val="18"/>
              </w:rPr>
            </w:pPr>
            <w:r w:rsidRPr="009231CD">
              <w:rPr>
                <w:rFonts w:asciiTheme="minorHAnsi" w:hAnsiTheme="minorHAnsi" w:cstheme="minorHAnsi"/>
                <w:sz w:val="18"/>
                <w:szCs w:val="18"/>
              </w:rPr>
              <w:t>6.970</w:t>
            </w:r>
          </w:p>
        </w:tc>
        <w:tc>
          <w:tcPr>
            <w:tcW w:w="1330"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5.120</w:t>
            </w:r>
          </w:p>
        </w:tc>
        <w:tc>
          <w:tcPr>
            <w:tcW w:w="1331"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5.302</w:t>
            </w:r>
          </w:p>
        </w:tc>
      </w:tr>
      <w:tr w:rsidR="0038698A" w:rsidRPr="009231CD" w:rsidTr="00BE03D8">
        <w:trPr>
          <w:trHeight w:val="306"/>
          <w:jc w:val="center"/>
        </w:trPr>
        <w:tc>
          <w:tcPr>
            <w:tcW w:w="2263"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Zielona Góra (ziemski)</w:t>
            </w:r>
          </w:p>
        </w:tc>
        <w:tc>
          <w:tcPr>
            <w:tcW w:w="1330" w:type="dxa"/>
            <w:vAlign w:val="center"/>
          </w:tcPr>
          <w:p w:rsidR="0038698A" w:rsidRPr="009231CD" w:rsidRDefault="0038698A" w:rsidP="00175D40">
            <w:pPr>
              <w:tabs>
                <w:tab w:val="left" w:pos="-162"/>
              </w:tabs>
              <w:ind w:left="-162" w:right="425"/>
              <w:jc w:val="right"/>
              <w:rPr>
                <w:rFonts w:asciiTheme="minorHAnsi" w:hAnsiTheme="minorHAnsi" w:cstheme="minorHAnsi"/>
                <w:sz w:val="18"/>
                <w:szCs w:val="18"/>
              </w:rPr>
            </w:pPr>
            <w:r w:rsidRPr="009231CD">
              <w:rPr>
                <w:rFonts w:asciiTheme="minorHAnsi" w:hAnsiTheme="minorHAnsi" w:cstheme="minorHAnsi"/>
                <w:sz w:val="18"/>
                <w:szCs w:val="18"/>
              </w:rPr>
              <w:t>7.381</w:t>
            </w:r>
          </w:p>
        </w:tc>
        <w:tc>
          <w:tcPr>
            <w:tcW w:w="1330" w:type="dxa"/>
            <w:vAlign w:val="center"/>
          </w:tcPr>
          <w:p w:rsidR="0038698A" w:rsidRPr="009231CD" w:rsidRDefault="0038698A" w:rsidP="00175D40">
            <w:pPr>
              <w:ind w:left="-74" w:right="338"/>
              <w:jc w:val="right"/>
              <w:rPr>
                <w:rFonts w:asciiTheme="minorHAnsi" w:hAnsiTheme="minorHAnsi" w:cstheme="minorHAnsi"/>
                <w:sz w:val="18"/>
                <w:szCs w:val="18"/>
              </w:rPr>
            </w:pPr>
            <w:r w:rsidRPr="009231CD">
              <w:rPr>
                <w:rFonts w:asciiTheme="minorHAnsi" w:hAnsiTheme="minorHAnsi" w:cstheme="minorHAnsi"/>
                <w:sz w:val="18"/>
                <w:szCs w:val="18"/>
              </w:rPr>
              <w:t>5.763</w:t>
            </w:r>
          </w:p>
        </w:tc>
        <w:tc>
          <w:tcPr>
            <w:tcW w:w="1330" w:type="dxa"/>
            <w:vAlign w:val="center"/>
          </w:tcPr>
          <w:p w:rsidR="0038698A" w:rsidRPr="009231CD" w:rsidRDefault="0038698A" w:rsidP="00175D40">
            <w:pPr>
              <w:ind w:left="-129" w:right="392"/>
              <w:jc w:val="right"/>
              <w:rPr>
                <w:rFonts w:asciiTheme="minorHAnsi" w:hAnsiTheme="minorHAnsi" w:cstheme="minorHAnsi"/>
                <w:sz w:val="18"/>
                <w:szCs w:val="18"/>
              </w:rPr>
            </w:pPr>
            <w:r w:rsidRPr="009231CD">
              <w:rPr>
                <w:rFonts w:asciiTheme="minorHAnsi" w:hAnsiTheme="minorHAnsi" w:cstheme="minorHAnsi"/>
                <w:sz w:val="18"/>
                <w:szCs w:val="18"/>
              </w:rPr>
              <w:t>5.035</w:t>
            </w:r>
          </w:p>
        </w:tc>
        <w:tc>
          <w:tcPr>
            <w:tcW w:w="1330" w:type="dxa"/>
            <w:vAlign w:val="center"/>
          </w:tcPr>
          <w:p w:rsidR="0038698A" w:rsidRPr="009231CD" w:rsidRDefault="0038698A" w:rsidP="00175D40">
            <w:pPr>
              <w:ind w:left="-41" w:right="305"/>
              <w:jc w:val="right"/>
              <w:rPr>
                <w:rFonts w:asciiTheme="minorHAnsi" w:hAnsiTheme="minorHAnsi" w:cstheme="minorHAnsi"/>
                <w:sz w:val="18"/>
                <w:szCs w:val="18"/>
              </w:rPr>
            </w:pPr>
            <w:r w:rsidRPr="009231CD">
              <w:rPr>
                <w:rFonts w:asciiTheme="minorHAnsi" w:hAnsiTheme="minorHAnsi" w:cstheme="minorHAnsi"/>
                <w:sz w:val="18"/>
                <w:szCs w:val="18"/>
              </w:rPr>
              <w:t>4.326</w:t>
            </w:r>
          </w:p>
        </w:tc>
        <w:tc>
          <w:tcPr>
            <w:tcW w:w="1330"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3.673</w:t>
            </w:r>
          </w:p>
        </w:tc>
        <w:tc>
          <w:tcPr>
            <w:tcW w:w="1331"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3.500</w:t>
            </w:r>
          </w:p>
        </w:tc>
      </w:tr>
      <w:tr w:rsidR="0038698A" w:rsidRPr="009231CD" w:rsidTr="00BE03D8">
        <w:trPr>
          <w:trHeight w:val="306"/>
          <w:jc w:val="center"/>
        </w:trPr>
        <w:tc>
          <w:tcPr>
            <w:tcW w:w="2263"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Żagań</w:t>
            </w:r>
          </w:p>
        </w:tc>
        <w:tc>
          <w:tcPr>
            <w:tcW w:w="1330" w:type="dxa"/>
            <w:vAlign w:val="center"/>
          </w:tcPr>
          <w:p w:rsidR="0038698A" w:rsidRPr="009231CD" w:rsidRDefault="0038698A" w:rsidP="00175D40">
            <w:pPr>
              <w:tabs>
                <w:tab w:val="left" w:pos="-162"/>
              </w:tabs>
              <w:ind w:left="-162" w:right="425"/>
              <w:jc w:val="right"/>
              <w:rPr>
                <w:rFonts w:asciiTheme="minorHAnsi" w:hAnsiTheme="minorHAnsi" w:cstheme="minorHAnsi"/>
                <w:sz w:val="18"/>
                <w:szCs w:val="18"/>
              </w:rPr>
            </w:pPr>
            <w:r w:rsidRPr="009231CD">
              <w:rPr>
                <w:rFonts w:asciiTheme="minorHAnsi" w:hAnsiTheme="minorHAnsi" w:cstheme="minorHAnsi"/>
                <w:sz w:val="18"/>
                <w:szCs w:val="18"/>
              </w:rPr>
              <w:t>8.919</w:t>
            </w:r>
          </w:p>
        </w:tc>
        <w:tc>
          <w:tcPr>
            <w:tcW w:w="1330" w:type="dxa"/>
            <w:vAlign w:val="center"/>
          </w:tcPr>
          <w:p w:rsidR="0038698A" w:rsidRPr="009231CD" w:rsidRDefault="0038698A" w:rsidP="00175D40">
            <w:pPr>
              <w:ind w:left="-74" w:right="338"/>
              <w:jc w:val="right"/>
              <w:rPr>
                <w:rFonts w:asciiTheme="minorHAnsi" w:hAnsiTheme="minorHAnsi" w:cstheme="minorHAnsi"/>
                <w:sz w:val="18"/>
                <w:szCs w:val="18"/>
              </w:rPr>
            </w:pPr>
            <w:r w:rsidRPr="009231CD">
              <w:rPr>
                <w:rFonts w:asciiTheme="minorHAnsi" w:hAnsiTheme="minorHAnsi" w:cstheme="minorHAnsi"/>
                <w:sz w:val="18"/>
                <w:szCs w:val="18"/>
              </w:rPr>
              <w:t>8.295</w:t>
            </w:r>
          </w:p>
        </w:tc>
        <w:tc>
          <w:tcPr>
            <w:tcW w:w="1330" w:type="dxa"/>
            <w:vAlign w:val="center"/>
          </w:tcPr>
          <w:p w:rsidR="0038698A" w:rsidRPr="009231CD" w:rsidRDefault="0038698A" w:rsidP="00175D40">
            <w:pPr>
              <w:ind w:left="-129" w:right="392"/>
              <w:jc w:val="right"/>
              <w:rPr>
                <w:rFonts w:asciiTheme="minorHAnsi" w:hAnsiTheme="minorHAnsi" w:cstheme="minorHAnsi"/>
                <w:sz w:val="18"/>
                <w:szCs w:val="18"/>
              </w:rPr>
            </w:pPr>
            <w:r w:rsidRPr="009231CD">
              <w:rPr>
                <w:rFonts w:asciiTheme="minorHAnsi" w:hAnsiTheme="minorHAnsi" w:cstheme="minorHAnsi"/>
                <w:sz w:val="18"/>
                <w:szCs w:val="18"/>
              </w:rPr>
              <w:t>7.079</w:t>
            </w:r>
          </w:p>
        </w:tc>
        <w:tc>
          <w:tcPr>
            <w:tcW w:w="1330" w:type="dxa"/>
            <w:vAlign w:val="center"/>
          </w:tcPr>
          <w:p w:rsidR="0038698A" w:rsidRPr="009231CD" w:rsidRDefault="0038698A" w:rsidP="00175D40">
            <w:pPr>
              <w:ind w:left="-41" w:right="305"/>
              <w:jc w:val="right"/>
              <w:rPr>
                <w:rFonts w:asciiTheme="minorHAnsi" w:hAnsiTheme="minorHAnsi" w:cstheme="minorHAnsi"/>
                <w:sz w:val="18"/>
                <w:szCs w:val="18"/>
              </w:rPr>
            </w:pPr>
            <w:r w:rsidRPr="009231CD">
              <w:rPr>
                <w:rFonts w:asciiTheme="minorHAnsi" w:hAnsiTheme="minorHAnsi" w:cstheme="minorHAnsi"/>
                <w:sz w:val="18"/>
                <w:szCs w:val="18"/>
              </w:rPr>
              <w:t>6.214</w:t>
            </w:r>
          </w:p>
        </w:tc>
        <w:tc>
          <w:tcPr>
            <w:tcW w:w="1330"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5.047</w:t>
            </w:r>
          </w:p>
        </w:tc>
        <w:tc>
          <w:tcPr>
            <w:tcW w:w="1331"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4.146</w:t>
            </w:r>
          </w:p>
        </w:tc>
      </w:tr>
      <w:tr w:rsidR="0038698A" w:rsidRPr="009231CD" w:rsidTr="00BE03D8">
        <w:trPr>
          <w:trHeight w:val="306"/>
          <w:jc w:val="center"/>
        </w:trPr>
        <w:tc>
          <w:tcPr>
            <w:tcW w:w="2263"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Żary</w:t>
            </w:r>
          </w:p>
        </w:tc>
        <w:tc>
          <w:tcPr>
            <w:tcW w:w="1330" w:type="dxa"/>
            <w:vAlign w:val="center"/>
          </w:tcPr>
          <w:p w:rsidR="0038698A" w:rsidRPr="009231CD" w:rsidRDefault="0038698A" w:rsidP="00175D40">
            <w:pPr>
              <w:tabs>
                <w:tab w:val="left" w:pos="-162"/>
              </w:tabs>
              <w:ind w:left="-162" w:right="425"/>
              <w:jc w:val="right"/>
              <w:rPr>
                <w:rFonts w:asciiTheme="minorHAnsi" w:hAnsiTheme="minorHAnsi" w:cstheme="minorHAnsi"/>
                <w:sz w:val="18"/>
                <w:szCs w:val="18"/>
              </w:rPr>
            </w:pPr>
            <w:r w:rsidRPr="009231CD">
              <w:rPr>
                <w:rFonts w:asciiTheme="minorHAnsi" w:hAnsiTheme="minorHAnsi" w:cstheme="minorHAnsi"/>
                <w:sz w:val="18"/>
                <w:szCs w:val="18"/>
              </w:rPr>
              <w:t>9.328</w:t>
            </w:r>
          </w:p>
        </w:tc>
        <w:tc>
          <w:tcPr>
            <w:tcW w:w="1330" w:type="dxa"/>
            <w:vAlign w:val="center"/>
          </w:tcPr>
          <w:p w:rsidR="0038698A" w:rsidRPr="009231CD" w:rsidRDefault="0038698A" w:rsidP="00175D40">
            <w:pPr>
              <w:ind w:left="-74" w:right="338"/>
              <w:jc w:val="right"/>
              <w:rPr>
                <w:rFonts w:asciiTheme="minorHAnsi" w:hAnsiTheme="minorHAnsi" w:cstheme="minorHAnsi"/>
                <w:sz w:val="18"/>
                <w:szCs w:val="18"/>
              </w:rPr>
            </w:pPr>
            <w:r w:rsidRPr="009231CD">
              <w:rPr>
                <w:rFonts w:asciiTheme="minorHAnsi" w:hAnsiTheme="minorHAnsi" w:cstheme="minorHAnsi"/>
                <w:sz w:val="18"/>
                <w:szCs w:val="18"/>
              </w:rPr>
              <w:t>8.520</w:t>
            </w:r>
          </w:p>
        </w:tc>
        <w:tc>
          <w:tcPr>
            <w:tcW w:w="1330" w:type="dxa"/>
            <w:vAlign w:val="center"/>
          </w:tcPr>
          <w:p w:rsidR="0038698A" w:rsidRPr="009231CD" w:rsidRDefault="0038698A" w:rsidP="00175D40">
            <w:pPr>
              <w:ind w:left="-129" w:right="392"/>
              <w:jc w:val="right"/>
              <w:rPr>
                <w:rFonts w:asciiTheme="minorHAnsi" w:hAnsiTheme="minorHAnsi" w:cstheme="minorHAnsi"/>
                <w:sz w:val="18"/>
                <w:szCs w:val="18"/>
              </w:rPr>
            </w:pPr>
            <w:r w:rsidRPr="009231CD">
              <w:rPr>
                <w:rFonts w:asciiTheme="minorHAnsi" w:hAnsiTheme="minorHAnsi" w:cstheme="minorHAnsi"/>
                <w:sz w:val="18"/>
                <w:szCs w:val="18"/>
              </w:rPr>
              <w:t>6.966</w:t>
            </w:r>
          </w:p>
        </w:tc>
        <w:tc>
          <w:tcPr>
            <w:tcW w:w="1330" w:type="dxa"/>
            <w:vAlign w:val="center"/>
          </w:tcPr>
          <w:p w:rsidR="0038698A" w:rsidRPr="009231CD" w:rsidRDefault="0038698A" w:rsidP="00175D40">
            <w:pPr>
              <w:ind w:left="-41" w:right="305"/>
              <w:jc w:val="right"/>
              <w:rPr>
                <w:rFonts w:asciiTheme="minorHAnsi" w:hAnsiTheme="minorHAnsi" w:cstheme="minorHAnsi"/>
                <w:sz w:val="18"/>
                <w:szCs w:val="18"/>
              </w:rPr>
            </w:pPr>
            <w:r w:rsidRPr="009231CD">
              <w:rPr>
                <w:rFonts w:asciiTheme="minorHAnsi" w:hAnsiTheme="minorHAnsi" w:cstheme="minorHAnsi"/>
                <w:sz w:val="18"/>
                <w:szCs w:val="18"/>
              </w:rPr>
              <w:t>6.074</w:t>
            </w:r>
          </w:p>
        </w:tc>
        <w:tc>
          <w:tcPr>
            <w:tcW w:w="1330"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4.692</w:t>
            </w:r>
          </w:p>
        </w:tc>
        <w:tc>
          <w:tcPr>
            <w:tcW w:w="1331"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4.206</w:t>
            </w:r>
          </w:p>
        </w:tc>
      </w:tr>
      <w:tr w:rsidR="0038698A" w:rsidRPr="009231CD" w:rsidTr="00BE03D8">
        <w:trPr>
          <w:trHeight w:val="306"/>
          <w:jc w:val="center"/>
        </w:trPr>
        <w:tc>
          <w:tcPr>
            <w:tcW w:w="2263" w:type="dxa"/>
            <w:vAlign w:val="center"/>
          </w:tcPr>
          <w:p w:rsidR="0038698A" w:rsidRPr="009231CD" w:rsidRDefault="0038698A" w:rsidP="00175D40">
            <w:pPr>
              <w:rPr>
                <w:rFonts w:asciiTheme="minorHAnsi" w:hAnsiTheme="minorHAnsi" w:cstheme="minorHAnsi"/>
                <w:b/>
                <w:snapToGrid w:val="0"/>
                <w:sz w:val="18"/>
                <w:szCs w:val="18"/>
              </w:rPr>
            </w:pPr>
            <w:r w:rsidRPr="009231CD">
              <w:rPr>
                <w:rFonts w:asciiTheme="minorHAnsi" w:hAnsiTheme="minorHAnsi" w:cstheme="minorHAnsi"/>
                <w:b/>
                <w:snapToGrid w:val="0"/>
                <w:sz w:val="18"/>
                <w:szCs w:val="18"/>
              </w:rPr>
              <w:t>Województwo Lubuskie</w:t>
            </w:r>
          </w:p>
        </w:tc>
        <w:tc>
          <w:tcPr>
            <w:tcW w:w="1330" w:type="dxa"/>
            <w:vAlign w:val="center"/>
          </w:tcPr>
          <w:p w:rsidR="0038698A" w:rsidRPr="009231CD" w:rsidRDefault="0038698A" w:rsidP="00175D40">
            <w:pPr>
              <w:tabs>
                <w:tab w:val="left" w:pos="-162"/>
              </w:tabs>
              <w:ind w:left="-162" w:right="425"/>
              <w:jc w:val="right"/>
              <w:rPr>
                <w:rFonts w:asciiTheme="minorHAnsi" w:hAnsiTheme="minorHAnsi" w:cstheme="minorHAnsi"/>
                <w:b/>
                <w:sz w:val="18"/>
                <w:szCs w:val="18"/>
              </w:rPr>
            </w:pPr>
            <w:r w:rsidRPr="009231CD">
              <w:rPr>
                <w:rFonts w:asciiTheme="minorHAnsi" w:hAnsiTheme="minorHAnsi" w:cstheme="minorHAnsi"/>
                <w:b/>
                <w:sz w:val="18"/>
                <w:szCs w:val="18"/>
              </w:rPr>
              <w:t>93.535</w:t>
            </w:r>
          </w:p>
        </w:tc>
        <w:tc>
          <w:tcPr>
            <w:tcW w:w="1330" w:type="dxa"/>
            <w:vAlign w:val="center"/>
          </w:tcPr>
          <w:p w:rsidR="0038698A" w:rsidRPr="009231CD" w:rsidRDefault="0038698A" w:rsidP="00175D40">
            <w:pPr>
              <w:ind w:left="-74" w:right="338"/>
              <w:jc w:val="right"/>
              <w:rPr>
                <w:rFonts w:asciiTheme="minorHAnsi" w:hAnsiTheme="minorHAnsi" w:cstheme="minorHAnsi"/>
                <w:b/>
                <w:sz w:val="18"/>
                <w:szCs w:val="18"/>
              </w:rPr>
            </w:pPr>
            <w:r w:rsidRPr="009231CD">
              <w:rPr>
                <w:rFonts w:asciiTheme="minorHAnsi" w:hAnsiTheme="minorHAnsi" w:cstheme="minorHAnsi"/>
                <w:b/>
                <w:sz w:val="18"/>
                <w:szCs w:val="18"/>
              </w:rPr>
              <w:t>84.364</w:t>
            </w:r>
          </w:p>
        </w:tc>
        <w:tc>
          <w:tcPr>
            <w:tcW w:w="1330" w:type="dxa"/>
            <w:vAlign w:val="center"/>
          </w:tcPr>
          <w:p w:rsidR="0038698A" w:rsidRPr="009231CD" w:rsidRDefault="0038698A" w:rsidP="00175D40">
            <w:pPr>
              <w:ind w:left="-129" w:right="392"/>
              <w:jc w:val="right"/>
              <w:rPr>
                <w:rFonts w:asciiTheme="minorHAnsi" w:hAnsiTheme="minorHAnsi" w:cstheme="minorHAnsi"/>
                <w:b/>
                <w:sz w:val="18"/>
                <w:szCs w:val="18"/>
              </w:rPr>
            </w:pPr>
            <w:r w:rsidRPr="009231CD">
              <w:rPr>
                <w:rFonts w:asciiTheme="minorHAnsi" w:hAnsiTheme="minorHAnsi" w:cstheme="minorHAnsi"/>
                <w:b/>
                <w:sz w:val="18"/>
                <w:szCs w:val="18"/>
              </w:rPr>
              <w:t>74.329</w:t>
            </w:r>
          </w:p>
        </w:tc>
        <w:tc>
          <w:tcPr>
            <w:tcW w:w="1330" w:type="dxa"/>
            <w:vAlign w:val="center"/>
          </w:tcPr>
          <w:p w:rsidR="0038698A" w:rsidRPr="009231CD" w:rsidRDefault="0038698A" w:rsidP="00175D40">
            <w:pPr>
              <w:ind w:left="-41" w:right="305"/>
              <w:jc w:val="right"/>
              <w:rPr>
                <w:rFonts w:asciiTheme="minorHAnsi" w:hAnsiTheme="minorHAnsi" w:cstheme="minorHAnsi"/>
                <w:b/>
                <w:sz w:val="18"/>
                <w:szCs w:val="18"/>
              </w:rPr>
            </w:pPr>
            <w:r w:rsidRPr="009231CD">
              <w:rPr>
                <w:rFonts w:asciiTheme="minorHAnsi" w:hAnsiTheme="minorHAnsi" w:cstheme="minorHAnsi"/>
                <w:b/>
                <w:sz w:val="18"/>
                <w:szCs w:val="18"/>
              </w:rPr>
              <w:t>65.804</w:t>
            </w:r>
          </w:p>
        </w:tc>
        <w:tc>
          <w:tcPr>
            <w:tcW w:w="1330" w:type="dxa"/>
            <w:vAlign w:val="center"/>
          </w:tcPr>
          <w:p w:rsidR="0038698A" w:rsidRPr="009231CD" w:rsidRDefault="0038698A" w:rsidP="00175D40">
            <w:pPr>
              <w:ind w:left="-95" w:right="360"/>
              <w:jc w:val="right"/>
              <w:rPr>
                <w:rFonts w:asciiTheme="minorHAnsi" w:hAnsiTheme="minorHAnsi" w:cstheme="minorHAnsi"/>
                <w:b/>
                <w:sz w:val="18"/>
                <w:szCs w:val="18"/>
              </w:rPr>
            </w:pPr>
            <w:r w:rsidRPr="009231CD">
              <w:rPr>
                <w:rFonts w:asciiTheme="minorHAnsi" w:hAnsiTheme="minorHAnsi" w:cstheme="minorHAnsi"/>
                <w:b/>
                <w:sz w:val="18"/>
                <w:szCs w:val="18"/>
              </w:rPr>
              <w:t>51.484</w:t>
            </w:r>
          </w:p>
        </w:tc>
        <w:tc>
          <w:tcPr>
            <w:tcW w:w="1331" w:type="dxa"/>
            <w:vAlign w:val="center"/>
          </w:tcPr>
          <w:p w:rsidR="0038698A" w:rsidRPr="009231CD" w:rsidRDefault="0038698A" w:rsidP="00175D40">
            <w:pPr>
              <w:ind w:left="-95" w:right="360"/>
              <w:jc w:val="right"/>
              <w:rPr>
                <w:rFonts w:asciiTheme="minorHAnsi" w:hAnsiTheme="minorHAnsi" w:cstheme="minorHAnsi"/>
                <w:b/>
                <w:sz w:val="18"/>
                <w:szCs w:val="18"/>
              </w:rPr>
            </w:pPr>
            <w:r w:rsidRPr="009231CD">
              <w:rPr>
                <w:rFonts w:asciiTheme="minorHAnsi" w:hAnsiTheme="minorHAnsi" w:cstheme="minorHAnsi"/>
                <w:b/>
                <w:sz w:val="18"/>
                <w:szCs w:val="18"/>
              </w:rPr>
              <w:t>47.814</w:t>
            </w:r>
          </w:p>
        </w:tc>
      </w:tr>
    </w:tbl>
    <w:p w:rsidR="0038698A" w:rsidRPr="009231CD" w:rsidRDefault="0038698A" w:rsidP="0038698A">
      <w:pPr>
        <w:ind w:left="1400" w:hanging="1400"/>
        <w:rPr>
          <w:rFonts w:asciiTheme="minorHAnsi" w:hAnsiTheme="minorHAnsi" w:cstheme="minorHAnsi"/>
          <w:b/>
          <w:bCs/>
          <w:snapToGrid w:val="0"/>
          <w:color w:val="000000"/>
          <w:sz w:val="18"/>
          <w:szCs w:val="18"/>
        </w:rPr>
      </w:pPr>
    </w:p>
    <w:p w:rsidR="0038698A" w:rsidRPr="009231CD" w:rsidRDefault="0038698A" w:rsidP="0038698A">
      <w:pPr>
        <w:ind w:left="1400" w:hanging="1400"/>
        <w:rPr>
          <w:rFonts w:asciiTheme="minorHAnsi" w:hAnsiTheme="minorHAnsi" w:cstheme="minorHAnsi"/>
          <w:b/>
          <w:bCs/>
          <w:snapToGrid w:val="0"/>
          <w:color w:val="000000"/>
          <w:sz w:val="18"/>
          <w:szCs w:val="18"/>
        </w:rPr>
      </w:pPr>
    </w:p>
    <w:p w:rsidR="0038698A" w:rsidRPr="009231CD" w:rsidRDefault="0038698A" w:rsidP="0038698A">
      <w:pPr>
        <w:ind w:left="1400" w:hanging="1400"/>
        <w:rPr>
          <w:rFonts w:asciiTheme="minorHAnsi" w:hAnsiTheme="minorHAnsi" w:cstheme="minorHAnsi"/>
          <w:b/>
          <w:bCs/>
          <w:snapToGrid w:val="0"/>
          <w:color w:val="000000"/>
          <w:sz w:val="18"/>
          <w:szCs w:val="18"/>
        </w:rPr>
      </w:pPr>
    </w:p>
    <w:p w:rsidR="0038698A" w:rsidRPr="009231CD" w:rsidRDefault="0038698A" w:rsidP="0038698A">
      <w:pPr>
        <w:ind w:left="1400" w:hanging="1400"/>
        <w:rPr>
          <w:rFonts w:asciiTheme="minorHAnsi" w:hAnsiTheme="minorHAnsi" w:cstheme="minorHAnsi"/>
          <w:b/>
          <w:bCs/>
          <w:snapToGrid w:val="0"/>
          <w:color w:val="000000"/>
          <w:sz w:val="18"/>
          <w:szCs w:val="18"/>
        </w:rPr>
      </w:pPr>
    </w:p>
    <w:p w:rsidR="0038698A" w:rsidRPr="009231CD" w:rsidRDefault="0038698A" w:rsidP="0038698A">
      <w:pPr>
        <w:ind w:left="1400" w:hanging="1400"/>
        <w:rPr>
          <w:rFonts w:asciiTheme="minorHAnsi" w:hAnsiTheme="minorHAnsi" w:cstheme="minorHAnsi"/>
          <w:b/>
          <w:bCs/>
          <w:snapToGrid w:val="0"/>
          <w:color w:val="000000"/>
          <w:sz w:val="18"/>
          <w:szCs w:val="18"/>
        </w:rPr>
      </w:pPr>
    </w:p>
    <w:p w:rsidR="0038698A" w:rsidRPr="009231CD" w:rsidRDefault="0038698A" w:rsidP="0038698A">
      <w:pPr>
        <w:ind w:left="1400" w:hanging="1400"/>
        <w:rPr>
          <w:rFonts w:asciiTheme="minorHAnsi" w:hAnsiTheme="minorHAnsi" w:cstheme="minorHAnsi"/>
          <w:b/>
          <w:bCs/>
          <w:snapToGrid w:val="0"/>
          <w:color w:val="000000"/>
          <w:sz w:val="18"/>
          <w:szCs w:val="18"/>
        </w:rPr>
      </w:pPr>
    </w:p>
    <w:p w:rsidR="0038698A" w:rsidRPr="009231CD" w:rsidRDefault="0038698A" w:rsidP="0038698A">
      <w:pPr>
        <w:ind w:left="1400" w:hanging="1400"/>
        <w:rPr>
          <w:rFonts w:asciiTheme="minorHAnsi" w:hAnsiTheme="minorHAnsi" w:cstheme="minorHAnsi"/>
          <w:b/>
          <w:bCs/>
          <w:snapToGrid w:val="0"/>
          <w:color w:val="000000"/>
          <w:sz w:val="18"/>
          <w:szCs w:val="18"/>
        </w:rPr>
      </w:pPr>
    </w:p>
    <w:p w:rsidR="0038698A" w:rsidRPr="009231CD" w:rsidRDefault="0038698A" w:rsidP="0038698A">
      <w:pPr>
        <w:ind w:left="1400" w:hanging="1400"/>
        <w:rPr>
          <w:rFonts w:asciiTheme="minorHAnsi" w:hAnsiTheme="minorHAnsi" w:cstheme="minorHAnsi"/>
          <w:b/>
          <w:bCs/>
          <w:snapToGrid w:val="0"/>
          <w:color w:val="000000"/>
          <w:sz w:val="18"/>
          <w:szCs w:val="18"/>
        </w:rPr>
      </w:pPr>
    </w:p>
    <w:p w:rsidR="00A319CC" w:rsidRDefault="00A319CC" w:rsidP="0038698A">
      <w:pPr>
        <w:ind w:left="1400" w:hanging="1400"/>
        <w:rPr>
          <w:rFonts w:asciiTheme="minorHAnsi" w:hAnsiTheme="minorHAnsi" w:cstheme="minorHAnsi"/>
          <w:b/>
          <w:bCs/>
          <w:snapToGrid w:val="0"/>
          <w:color w:val="000000"/>
          <w:sz w:val="18"/>
          <w:szCs w:val="18"/>
        </w:rPr>
      </w:pPr>
    </w:p>
    <w:p w:rsidR="00A319CC" w:rsidRDefault="00A319CC" w:rsidP="0038698A">
      <w:pPr>
        <w:ind w:left="1400" w:hanging="1400"/>
        <w:rPr>
          <w:rFonts w:asciiTheme="minorHAnsi" w:hAnsiTheme="minorHAnsi" w:cstheme="minorHAnsi"/>
          <w:b/>
          <w:bCs/>
          <w:snapToGrid w:val="0"/>
          <w:color w:val="000000"/>
          <w:sz w:val="18"/>
          <w:szCs w:val="18"/>
        </w:rPr>
      </w:pPr>
    </w:p>
    <w:p w:rsidR="00A319CC" w:rsidRDefault="00A319CC" w:rsidP="0038698A">
      <w:pPr>
        <w:ind w:left="1400" w:hanging="1400"/>
        <w:rPr>
          <w:rFonts w:asciiTheme="minorHAnsi" w:hAnsiTheme="minorHAnsi" w:cstheme="minorHAnsi"/>
          <w:b/>
          <w:bCs/>
          <w:snapToGrid w:val="0"/>
          <w:color w:val="000000"/>
          <w:sz w:val="18"/>
          <w:szCs w:val="18"/>
        </w:rPr>
      </w:pPr>
    </w:p>
    <w:p w:rsidR="00A319CC" w:rsidRDefault="00A319CC" w:rsidP="0038698A">
      <w:pPr>
        <w:ind w:left="1400" w:hanging="1400"/>
        <w:rPr>
          <w:rFonts w:asciiTheme="minorHAnsi" w:hAnsiTheme="minorHAnsi" w:cstheme="minorHAnsi"/>
          <w:b/>
          <w:bCs/>
          <w:snapToGrid w:val="0"/>
          <w:color w:val="000000"/>
          <w:sz w:val="18"/>
          <w:szCs w:val="18"/>
        </w:rPr>
      </w:pPr>
    </w:p>
    <w:p w:rsidR="00A319CC" w:rsidRDefault="00A319CC" w:rsidP="0038698A">
      <w:pPr>
        <w:ind w:left="1400" w:hanging="1400"/>
        <w:rPr>
          <w:rFonts w:asciiTheme="minorHAnsi" w:hAnsiTheme="minorHAnsi" w:cstheme="minorHAnsi"/>
          <w:b/>
          <w:bCs/>
          <w:snapToGrid w:val="0"/>
          <w:color w:val="000000"/>
          <w:sz w:val="18"/>
          <w:szCs w:val="18"/>
        </w:rPr>
      </w:pPr>
    </w:p>
    <w:p w:rsidR="00A319CC" w:rsidRDefault="00A319CC" w:rsidP="0038698A">
      <w:pPr>
        <w:ind w:left="1400" w:hanging="1400"/>
        <w:rPr>
          <w:rFonts w:asciiTheme="minorHAnsi" w:hAnsiTheme="minorHAnsi" w:cstheme="minorHAnsi"/>
          <w:b/>
          <w:bCs/>
          <w:snapToGrid w:val="0"/>
          <w:color w:val="000000"/>
          <w:sz w:val="18"/>
          <w:szCs w:val="18"/>
        </w:rPr>
      </w:pPr>
    </w:p>
    <w:p w:rsidR="0038698A" w:rsidRPr="009231CD" w:rsidRDefault="0038698A" w:rsidP="0038698A">
      <w:pPr>
        <w:ind w:left="1400" w:hanging="1400"/>
        <w:rPr>
          <w:rFonts w:asciiTheme="minorHAnsi" w:hAnsiTheme="minorHAnsi" w:cstheme="minorHAnsi"/>
          <w:b/>
          <w:bCs/>
          <w:snapToGrid w:val="0"/>
          <w:color w:val="000000"/>
          <w:sz w:val="18"/>
          <w:szCs w:val="18"/>
        </w:rPr>
      </w:pPr>
      <w:r w:rsidRPr="009231CD">
        <w:rPr>
          <w:rFonts w:asciiTheme="minorHAnsi" w:hAnsiTheme="minorHAnsi" w:cstheme="minorHAnsi"/>
          <w:b/>
          <w:bCs/>
          <w:snapToGrid w:val="0"/>
          <w:color w:val="000000"/>
          <w:sz w:val="18"/>
          <w:szCs w:val="18"/>
        </w:rPr>
        <w:lastRenderedPageBreak/>
        <w:t>Tablica 19. STOPA BEZROBOCIA REJESTROWANEGO W POWIATACH WOJEWÓDZTWA LUBUSKIEGO W LATACH 2014 – 2019</w:t>
      </w:r>
    </w:p>
    <w:p w:rsidR="0038698A" w:rsidRPr="009231CD" w:rsidRDefault="0038698A" w:rsidP="0038698A">
      <w:pPr>
        <w:ind w:left="1400" w:hanging="1400"/>
        <w:rPr>
          <w:rFonts w:asciiTheme="minorHAnsi" w:hAnsiTheme="minorHAnsi" w:cstheme="minorHAnsi"/>
          <w:b/>
          <w:bCs/>
          <w:snapToGrid w:val="0"/>
          <w:color w:val="000000"/>
          <w:sz w:val="18"/>
          <w:szCs w:val="18"/>
        </w:rPr>
      </w:pPr>
    </w:p>
    <w:tbl>
      <w:tblPr>
        <w:tblW w:w="10249" w:type="dxa"/>
        <w:jc w:val="center"/>
        <w:tblLayout w:type="fixed"/>
        <w:tblCellMar>
          <w:left w:w="30" w:type="dxa"/>
          <w:right w:w="30" w:type="dxa"/>
        </w:tblCellMar>
        <w:tblLook w:val="04A0" w:firstRow="1" w:lastRow="0" w:firstColumn="1" w:lastColumn="0" w:noHBand="0" w:noVBand="1"/>
      </w:tblPr>
      <w:tblGrid>
        <w:gridCol w:w="3539"/>
        <w:gridCol w:w="1118"/>
        <w:gridCol w:w="1118"/>
        <w:gridCol w:w="1119"/>
        <w:gridCol w:w="1118"/>
        <w:gridCol w:w="1118"/>
        <w:gridCol w:w="1119"/>
      </w:tblGrid>
      <w:tr w:rsidR="0038698A" w:rsidRPr="009231CD" w:rsidTr="00BE03D8">
        <w:trPr>
          <w:cantSplit/>
          <w:trHeight w:val="325"/>
          <w:jc w:val="center"/>
        </w:trPr>
        <w:tc>
          <w:tcPr>
            <w:tcW w:w="3539" w:type="dxa"/>
            <w:vMerge w:val="restart"/>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hanging="198"/>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Powiaty</w:t>
            </w:r>
          </w:p>
        </w:tc>
        <w:tc>
          <w:tcPr>
            <w:tcW w:w="6710" w:type="dxa"/>
            <w:gridSpan w:val="6"/>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hanging="198"/>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Stopa bezrobocia ( stan na koniec roku)</w:t>
            </w:r>
          </w:p>
        </w:tc>
      </w:tr>
      <w:tr w:rsidR="0038698A" w:rsidRPr="009231CD" w:rsidTr="00BE03D8">
        <w:trPr>
          <w:cantSplit/>
          <w:trHeight w:val="325"/>
          <w:jc w:val="center"/>
        </w:trPr>
        <w:tc>
          <w:tcPr>
            <w:tcW w:w="3539" w:type="dxa"/>
            <w:vMerge/>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hanging="198"/>
              <w:rPr>
                <w:rFonts w:asciiTheme="minorHAnsi" w:hAnsiTheme="minorHAnsi" w:cstheme="minorHAnsi"/>
                <w:snapToGrid w:val="0"/>
                <w:sz w:val="18"/>
                <w:szCs w:val="18"/>
              </w:rPr>
            </w:pP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2014 r.</w:t>
            </w: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2015 r.</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2016 r.</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2017 r.</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2018 r.</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2019 r.</w:t>
            </w:r>
          </w:p>
        </w:tc>
      </w:tr>
      <w:tr w:rsidR="0038698A" w:rsidRPr="009231CD" w:rsidTr="00BE03D8">
        <w:trPr>
          <w:cantSplit/>
          <w:trHeight w:val="325"/>
          <w:jc w:val="center"/>
        </w:trPr>
        <w:tc>
          <w:tcPr>
            <w:tcW w:w="353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Gorzów Wielkopolski (grodzki)</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6,0%</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5,1%</w:t>
            </w:r>
          </w:p>
        </w:tc>
        <w:tc>
          <w:tcPr>
            <w:tcW w:w="1119"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3,9%</w:t>
            </w: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2,6%</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2,6%</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2,2%</w:t>
            </w:r>
          </w:p>
        </w:tc>
      </w:tr>
      <w:tr w:rsidR="0038698A" w:rsidRPr="009231CD" w:rsidTr="00BE03D8">
        <w:trPr>
          <w:cantSplit/>
          <w:trHeight w:val="325"/>
          <w:jc w:val="center"/>
        </w:trPr>
        <w:tc>
          <w:tcPr>
            <w:tcW w:w="353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Gorzów Wielkopolski (ziemski)</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9,1%</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8,2%</w:t>
            </w:r>
          </w:p>
        </w:tc>
        <w:tc>
          <w:tcPr>
            <w:tcW w:w="1119"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6,9%</w:t>
            </w: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4,8%</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4,3%</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3,6%</w:t>
            </w:r>
          </w:p>
        </w:tc>
      </w:tr>
      <w:tr w:rsidR="0038698A" w:rsidRPr="009231CD" w:rsidTr="00BE03D8">
        <w:trPr>
          <w:cantSplit/>
          <w:trHeight w:val="325"/>
          <w:jc w:val="center"/>
        </w:trPr>
        <w:tc>
          <w:tcPr>
            <w:tcW w:w="353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Krosno Odrzańskie</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19,5%</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17,0%</w:t>
            </w:r>
          </w:p>
        </w:tc>
        <w:tc>
          <w:tcPr>
            <w:tcW w:w="1119"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14,3%</w:t>
            </w: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11,5%</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9,3%</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8,0%</w:t>
            </w:r>
          </w:p>
        </w:tc>
      </w:tr>
      <w:tr w:rsidR="0038698A" w:rsidRPr="009231CD" w:rsidTr="00BE03D8">
        <w:trPr>
          <w:cantSplit/>
          <w:trHeight w:val="325"/>
          <w:jc w:val="center"/>
        </w:trPr>
        <w:tc>
          <w:tcPr>
            <w:tcW w:w="353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Międzyrzecz</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19,4%</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15,8%</w:t>
            </w:r>
          </w:p>
        </w:tc>
        <w:tc>
          <w:tcPr>
            <w:tcW w:w="1119"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15,0%</w:t>
            </w: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12,9%</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12,0%</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9,4%</w:t>
            </w:r>
          </w:p>
        </w:tc>
      </w:tr>
      <w:tr w:rsidR="0038698A" w:rsidRPr="009231CD" w:rsidTr="00BE03D8">
        <w:trPr>
          <w:cantSplit/>
          <w:trHeight w:val="325"/>
          <w:jc w:val="center"/>
        </w:trPr>
        <w:tc>
          <w:tcPr>
            <w:tcW w:w="353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Nowa Sól</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21,3%</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18,0%</w:t>
            </w:r>
          </w:p>
        </w:tc>
        <w:tc>
          <w:tcPr>
            <w:tcW w:w="1119"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14,2%</w:t>
            </w: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10,5%</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8,5%</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6,1%</w:t>
            </w:r>
          </w:p>
        </w:tc>
      </w:tr>
      <w:tr w:rsidR="0038698A" w:rsidRPr="009231CD" w:rsidTr="00BE03D8">
        <w:trPr>
          <w:cantSplit/>
          <w:trHeight w:val="325"/>
          <w:jc w:val="center"/>
        </w:trPr>
        <w:tc>
          <w:tcPr>
            <w:tcW w:w="353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Słubice</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8,2%</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6,3%</w:t>
            </w:r>
          </w:p>
        </w:tc>
        <w:tc>
          <w:tcPr>
            <w:tcW w:w="1119"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4,2%</w:t>
            </w: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3,1%</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2,5%</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2,4%</w:t>
            </w:r>
          </w:p>
        </w:tc>
      </w:tr>
      <w:tr w:rsidR="0038698A" w:rsidRPr="009231CD" w:rsidTr="00BE03D8">
        <w:trPr>
          <w:cantSplit/>
          <w:trHeight w:val="325"/>
          <w:jc w:val="center"/>
        </w:trPr>
        <w:tc>
          <w:tcPr>
            <w:tcW w:w="353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Strzelce Krajeńskie</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20,4%</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17,7%</w:t>
            </w:r>
          </w:p>
        </w:tc>
        <w:tc>
          <w:tcPr>
            <w:tcW w:w="1119"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14,9%</w:t>
            </w: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11,4%</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11,0%</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9,8%</w:t>
            </w:r>
          </w:p>
        </w:tc>
      </w:tr>
      <w:tr w:rsidR="0038698A" w:rsidRPr="009231CD" w:rsidTr="00BE03D8">
        <w:trPr>
          <w:cantSplit/>
          <w:trHeight w:val="325"/>
          <w:jc w:val="center"/>
        </w:trPr>
        <w:tc>
          <w:tcPr>
            <w:tcW w:w="353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Sulęcin</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13,4%</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12,0%</w:t>
            </w:r>
          </w:p>
        </w:tc>
        <w:tc>
          <w:tcPr>
            <w:tcW w:w="1119"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9,7%</w:t>
            </w: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7,0%</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6,4%</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5,7%</w:t>
            </w:r>
          </w:p>
        </w:tc>
      </w:tr>
      <w:tr w:rsidR="0038698A" w:rsidRPr="009231CD" w:rsidTr="00BE03D8">
        <w:trPr>
          <w:cantSplit/>
          <w:trHeight w:val="325"/>
          <w:jc w:val="center"/>
        </w:trPr>
        <w:tc>
          <w:tcPr>
            <w:tcW w:w="353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Świebodzin</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10,6%</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9,2%</w:t>
            </w:r>
          </w:p>
        </w:tc>
        <w:tc>
          <w:tcPr>
            <w:tcW w:w="1119"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7,6%</w:t>
            </w: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5,4%</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4,4%</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3,5%</w:t>
            </w:r>
          </w:p>
        </w:tc>
      </w:tr>
      <w:tr w:rsidR="0038698A" w:rsidRPr="009231CD" w:rsidTr="00BE03D8">
        <w:trPr>
          <w:cantSplit/>
          <w:trHeight w:val="325"/>
          <w:jc w:val="center"/>
        </w:trPr>
        <w:tc>
          <w:tcPr>
            <w:tcW w:w="353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Wschowa</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13,3%</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11,9%</w:t>
            </w:r>
          </w:p>
        </w:tc>
        <w:tc>
          <w:tcPr>
            <w:tcW w:w="1119"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11,1%</w:t>
            </w: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9,2%</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8,5%</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7,7%</w:t>
            </w:r>
          </w:p>
        </w:tc>
      </w:tr>
      <w:tr w:rsidR="0038698A" w:rsidRPr="009231CD" w:rsidTr="00BE03D8">
        <w:trPr>
          <w:cantSplit/>
          <w:trHeight w:val="325"/>
          <w:jc w:val="center"/>
        </w:trPr>
        <w:tc>
          <w:tcPr>
            <w:tcW w:w="353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Zielona Góra (grodzki)</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7,3%</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6,8%</w:t>
            </w:r>
          </w:p>
        </w:tc>
        <w:tc>
          <w:tcPr>
            <w:tcW w:w="1119"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4,6%</w:t>
            </w: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3,4%</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3,3%</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2,4%</w:t>
            </w:r>
          </w:p>
        </w:tc>
      </w:tr>
      <w:tr w:rsidR="0038698A" w:rsidRPr="009231CD" w:rsidTr="00BE03D8">
        <w:trPr>
          <w:cantSplit/>
          <w:trHeight w:val="325"/>
          <w:jc w:val="center"/>
        </w:trPr>
        <w:tc>
          <w:tcPr>
            <w:tcW w:w="353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Zielona Góra (ziemski)</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13,9%</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9,5%</w:t>
            </w:r>
          </w:p>
        </w:tc>
        <w:tc>
          <w:tcPr>
            <w:tcW w:w="1119"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9,0%</w:t>
            </w: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7,0%</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6,7%</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5,7%</w:t>
            </w:r>
          </w:p>
        </w:tc>
      </w:tr>
      <w:tr w:rsidR="0038698A" w:rsidRPr="009231CD" w:rsidTr="00BE03D8">
        <w:trPr>
          <w:cantSplit/>
          <w:trHeight w:val="325"/>
          <w:jc w:val="center"/>
        </w:trPr>
        <w:tc>
          <w:tcPr>
            <w:tcW w:w="353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Żagań</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22,1%</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18,1%</w:t>
            </w:r>
          </w:p>
        </w:tc>
        <w:tc>
          <w:tcPr>
            <w:tcW w:w="1119"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14,4%</w:t>
            </w: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11,4%</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9,4%</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8,6%</w:t>
            </w:r>
          </w:p>
        </w:tc>
      </w:tr>
      <w:tr w:rsidR="0038698A" w:rsidRPr="009231CD" w:rsidTr="00BE03D8">
        <w:trPr>
          <w:cantSplit/>
          <w:trHeight w:val="325"/>
          <w:jc w:val="center"/>
        </w:trPr>
        <w:tc>
          <w:tcPr>
            <w:tcW w:w="353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Żary</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13,3%</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9,9%</w:t>
            </w:r>
          </w:p>
        </w:tc>
        <w:tc>
          <w:tcPr>
            <w:tcW w:w="1119"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8,2%</w:t>
            </w: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6,3%</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6,0%</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5,2%</w:t>
            </w:r>
          </w:p>
        </w:tc>
      </w:tr>
      <w:tr w:rsidR="0038698A" w:rsidRPr="009231CD" w:rsidTr="00BE03D8">
        <w:trPr>
          <w:cantSplit/>
          <w:trHeight w:val="325"/>
          <w:jc w:val="center"/>
        </w:trPr>
        <w:tc>
          <w:tcPr>
            <w:tcW w:w="353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b/>
                <w:snapToGrid w:val="0"/>
                <w:sz w:val="18"/>
                <w:szCs w:val="18"/>
              </w:rPr>
            </w:pPr>
            <w:r w:rsidRPr="009231CD">
              <w:rPr>
                <w:rFonts w:asciiTheme="minorHAnsi" w:hAnsiTheme="minorHAnsi" w:cstheme="minorHAnsi"/>
                <w:b/>
                <w:snapToGrid w:val="0"/>
                <w:sz w:val="18"/>
                <w:szCs w:val="18"/>
              </w:rPr>
              <w:t>Województwo Lubuskie</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12,8%</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10,6%</w:t>
            </w:r>
          </w:p>
        </w:tc>
        <w:tc>
          <w:tcPr>
            <w:tcW w:w="1119"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8,6%</w:t>
            </w: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6,6%</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5,8%</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4,9%</w:t>
            </w:r>
          </w:p>
        </w:tc>
      </w:tr>
    </w:tbl>
    <w:p w:rsidR="0038698A" w:rsidRPr="009231CD" w:rsidRDefault="0038698A" w:rsidP="0038698A">
      <w:pPr>
        <w:ind w:left="851" w:hanging="851"/>
        <w:rPr>
          <w:rFonts w:asciiTheme="minorHAnsi" w:hAnsiTheme="minorHAnsi" w:cstheme="minorHAnsi"/>
          <w:b/>
          <w:bCs/>
          <w:snapToGrid w:val="0"/>
          <w:color w:val="000000"/>
          <w:sz w:val="18"/>
          <w:szCs w:val="18"/>
        </w:rPr>
      </w:pPr>
    </w:p>
    <w:p w:rsidR="0038698A" w:rsidRPr="009231CD" w:rsidRDefault="0038698A" w:rsidP="0038698A">
      <w:pPr>
        <w:ind w:left="851" w:hanging="851"/>
        <w:rPr>
          <w:rFonts w:asciiTheme="minorHAnsi" w:hAnsiTheme="minorHAnsi" w:cstheme="minorHAnsi"/>
          <w:b/>
          <w:bCs/>
          <w:snapToGrid w:val="0"/>
          <w:color w:val="000000"/>
          <w:sz w:val="18"/>
          <w:szCs w:val="18"/>
        </w:rPr>
      </w:pPr>
    </w:p>
    <w:p w:rsidR="0038698A" w:rsidRPr="009231CD" w:rsidRDefault="0038698A" w:rsidP="0038698A">
      <w:pPr>
        <w:ind w:left="851" w:hanging="851"/>
        <w:rPr>
          <w:rFonts w:asciiTheme="minorHAnsi" w:hAnsiTheme="minorHAnsi" w:cstheme="minorHAnsi"/>
          <w:b/>
          <w:bCs/>
          <w:snapToGrid w:val="0"/>
          <w:color w:val="000000"/>
          <w:sz w:val="18"/>
          <w:szCs w:val="18"/>
        </w:rPr>
      </w:pPr>
    </w:p>
    <w:p w:rsidR="0038698A" w:rsidRPr="009231CD" w:rsidRDefault="0038698A" w:rsidP="0038698A">
      <w:pPr>
        <w:ind w:left="851" w:hanging="851"/>
        <w:rPr>
          <w:rFonts w:asciiTheme="minorHAnsi" w:hAnsiTheme="minorHAnsi" w:cstheme="minorHAnsi"/>
          <w:b/>
          <w:bCs/>
          <w:snapToGrid w:val="0"/>
          <w:color w:val="000000"/>
          <w:sz w:val="18"/>
          <w:szCs w:val="18"/>
        </w:rPr>
      </w:pPr>
    </w:p>
    <w:p w:rsidR="0038698A" w:rsidRPr="009231CD" w:rsidRDefault="0038698A" w:rsidP="0038698A">
      <w:pPr>
        <w:ind w:left="851" w:hanging="851"/>
        <w:rPr>
          <w:rFonts w:asciiTheme="minorHAnsi" w:hAnsiTheme="minorHAnsi" w:cstheme="minorHAnsi"/>
          <w:b/>
          <w:bCs/>
          <w:snapToGrid w:val="0"/>
          <w:color w:val="000000"/>
          <w:sz w:val="18"/>
          <w:szCs w:val="18"/>
        </w:rPr>
      </w:pPr>
    </w:p>
    <w:p w:rsidR="0038698A" w:rsidRPr="009231CD" w:rsidRDefault="0038698A" w:rsidP="0038698A">
      <w:pPr>
        <w:ind w:left="851" w:hanging="851"/>
        <w:rPr>
          <w:rFonts w:asciiTheme="minorHAnsi" w:hAnsiTheme="minorHAnsi" w:cstheme="minorHAnsi"/>
          <w:b/>
          <w:bCs/>
          <w:snapToGrid w:val="0"/>
          <w:color w:val="000000"/>
          <w:sz w:val="18"/>
          <w:szCs w:val="18"/>
        </w:rPr>
      </w:pPr>
    </w:p>
    <w:p w:rsidR="0038698A" w:rsidRPr="009231CD" w:rsidRDefault="0038698A" w:rsidP="0038698A">
      <w:pPr>
        <w:ind w:left="851" w:hanging="851"/>
        <w:rPr>
          <w:rFonts w:asciiTheme="minorHAnsi" w:hAnsiTheme="minorHAnsi" w:cstheme="minorHAnsi"/>
          <w:b/>
          <w:bCs/>
          <w:snapToGrid w:val="0"/>
          <w:color w:val="000000"/>
          <w:sz w:val="18"/>
          <w:szCs w:val="18"/>
        </w:rPr>
      </w:pPr>
    </w:p>
    <w:p w:rsidR="000233BA" w:rsidRDefault="000233BA">
      <w:pPr>
        <w:rPr>
          <w:rFonts w:asciiTheme="minorHAnsi" w:hAnsiTheme="minorHAnsi" w:cstheme="minorHAnsi"/>
          <w:sz w:val="18"/>
          <w:szCs w:val="18"/>
        </w:rPr>
        <w:sectPr w:rsidR="000233BA" w:rsidSect="0038698A">
          <w:pgSz w:w="16838" w:h="11906" w:orient="landscape"/>
          <w:pgMar w:top="1417" w:right="1417" w:bottom="1417" w:left="1417" w:header="708" w:footer="708" w:gutter="0"/>
          <w:cols w:space="708"/>
          <w:titlePg/>
          <w:docGrid w:linePitch="360"/>
        </w:sectPr>
      </w:pPr>
      <w:r>
        <w:rPr>
          <w:rFonts w:asciiTheme="minorHAnsi" w:hAnsiTheme="minorHAnsi" w:cstheme="minorHAnsi"/>
          <w:sz w:val="18"/>
          <w:szCs w:val="18"/>
        </w:rPr>
        <w:br w:type="page"/>
      </w:r>
    </w:p>
    <w:p w:rsidR="000233BA" w:rsidRDefault="000233BA">
      <w:pPr>
        <w:rPr>
          <w:rFonts w:asciiTheme="minorHAnsi" w:hAnsiTheme="minorHAnsi" w:cstheme="minorHAnsi"/>
          <w:sz w:val="18"/>
          <w:szCs w:val="18"/>
        </w:rPr>
      </w:pPr>
    </w:p>
    <w:p w:rsidR="000233BA" w:rsidRPr="000233BA" w:rsidRDefault="000233BA" w:rsidP="000233BA">
      <w:pPr>
        <w:jc w:val="both"/>
        <w:rPr>
          <w:rFonts w:asciiTheme="minorHAnsi" w:hAnsiTheme="minorHAnsi"/>
          <w:b/>
          <w:sz w:val="18"/>
          <w:szCs w:val="18"/>
        </w:rPr>
      </w:pPr>
      <w:r w:rsidRPr="000233BA">
        <w:rPr>
          <w:rFonts w:asciiTheme="minorHAnsi" w:hAnsiTheme="minorHAnsi"/>
          <w:b/>
          <w:sz w:val="18"/>
          <w:szCs w:val="18"/>
        </w:rPr>
        <w:t>WYKRES 1. LICZBA UCZNIÓW KSZTAŁCĄCYCH SIĘ W ZAWODACH NA POZIOMIE SZKOŁY BRANŻOWEJ I STOPNIA W ROKU SZKOLNYM 2019/2020 (STAN NA 30 WRZEŚNIA 2019 ROKU)</w:t>
      </w:r>
    </w:p>
    <w:p w:rsidR="000233BA" w:rsidRDefault="000233BA" w:rsidP="000233BA">
      <w:pPr>
        <w:jc w:val="center"/>
        <w:rPr>
          <w:rFonts w:asciiTheme="minorHAnsi" w:hAnsiTheme="minorHAnsi"/>
          <w:sz w:val="22"/>
          <w:szCs w:val="22"/>
        </w:rPr>
      </w:pPr>
      <w:r>
        <w:rPr>
          <w:rFonts w:asciiTheme="minorHAnsi" w:hAnsiTheme="minorHAnsi"/>
          <w:noProof/>
          <w:sz w:val="22"/>
          <w:szCs w:val="22"/>
        </w:rPr>
        <w:drawing>
          <wp:inline distT="0" distB="0" distL="0" distR="0" wp14:anchorId="68BF89CB" wp14:editId="17162D5B">
            <wp:extent cx="5709037" cy="7022740"/>
            <wp:effectExtent l="0" t="0" r="6350" b="698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2632" cy="7039463"/>
                    </a:xfrm>
                    <a:prstGeom prst="rect">
                      <a:avLst/>
                    </a:prstGeom>
                    <a:noFill/>
                  </pic:spPr>
                </pic:pic>
              </a:graphicData>
            </a:graphic>
          </wp:inline>
        </w:drawing>
      </w:r>
    </w:p>
    <w:p w:rsidR="000233BA" w:rsidRPr="000233BA" w:rsidRDefault="000233BA" w:rsidP="000233BA">
      <w:pPr>
        <w:jc w:val="center"/>
        <w:rPr>
          <w:rFonts w:asciiTheme="minorHAnsi" w:hAnsiTheme="minorHAnsi"/>
          <w:i/>
          <w:sz w:val="18"/>
          <w:szCs w:val="18"/>
        </w:rPr>
      </w:pPr>
      <w:r w:rsidRPr="000233BA">
        <w:rPr>
          <w:rFonts w:asciiTheme="minorHAnsi" w:hAnsiTheme="minorHAnsi"/>
          <w:i/>
          <w:sz w:val="18"/>
          <w:szCs w:val="18"/>
        </w:rPr>
        <w:t>Źródło: opracowanie własne na podstawie danych z Systemu Informacji Oświatowej (SIO)</w:t>
      </w:r>
    </w:p>
    <w:p w:rsidR="000233BA" w:rsidRDefault="000233BA" w:rsidP="000233BA">
      <w:pPr>
        <w:rPr>
          <w:rFonts w:asciiTheme="minorHAnsi" w:hAnsiTheme="minorHAnsi"/>
          <w:sz w:val="22"/>
          <w:szCs w:val="22"/>
        </w:rPr>
      </w:pPr>
    </w:p>
    <w:p w:rsidR="000233BA" w:rsidRDefault="000233BA" w:rsidP="000233BA">
      <w:pPr>
        <w:rPr>
          <w:rFonts w:asciiTheme="minorHAnsi" w:hAnsiTheme="minorHAnsi"/>
          <w:sz w:val="22"/>
          <w:szCs w:val="22"/>
        </w:rPr>
      </w:pPr>
    </w:p>
    <w:p w:rsidR="000233BA" w:rsidRDefault="000233BA" w:rsidP="000233BA">
      <w:pPr>
        <w:rPr>
          <w:rFonts w:asciiTheme="minorHAnsi" w:hAnsiTheme="minorHAnsi"/>
          <w:sz w:val="22"/>
          <w:szCs w:val="22"/>
        </w:rPr>
      </w:pPr>
    </w:p>
    <w:p w:rsidR="000233BA" w:rsidRDefault="000233BA" w:rsidP="000233BA">
      <w:pPr>
        <w:rPr>
          <w:rFonts w:asciiTheme="minorHAnsi" w:hAnsiTheme="minorHAnsi"/>
          <w:sz w:val="22"/>
          <w:szCs w:val="22"/>
        </w:rPr>
      </w:pPr>
    </w:p>
    <w:p w:rsidR="000233BA" w:rsidRDefault="000233BA" w:rsidP="000233BA">
      <w:pPr>
        <w:rPr>
          <w:rFonts w:asciiTheme="minorHAnsi" w:hAnsiTheme="minorHAnsi"/>
          <w:sz w:val="22"/>
          <w:szCs w:val="22"/>
        </w:rPr>
      </w:pPr>
    </w:p>
    <w:p w:rsidR="000233BA" w:rsidRDefault="000233BA" w:rsidP="000233BA">
      <w:pPr>
        <w:rPr>
          <w:rFonts w:asciiTheme="minorHAnsi" w:hAnsiTheme="minorHAnsi"/>
          <w:sz w:val="22"/>
          <w:szCs w:val="22"/>
        </w:rPr>
      </w:pPr>
    </w:p>
    <w:p w:rsidR="000233BA" w:rsidRDefault="000233BA" w:rsidP="000233BA">
      <w:pPr>
        <w:rPr>
          <w:rFonts w:asciiTheme="minorHAnsi" w:hAnsiTheme="minorHAnsi"/>
          <w:sz w:val="22"/>
          <w:szCs w:val="22"/>
        </w:rPr>
      </w:pPr>
    </w:p>
    <w:p w:rsidR="000233BA" w:rsidRDefault="000233BA" w:rsidP="000233BA">
      <w:pPr>
        <w:rPr>
          <w:rFonts w:asciiTheme="minorHAnsi" w:hAnsiTheme="minorHAnsi"/>
          <w:sz w:val="22"/>
          <w:szCs w:val="22"/>
        </w:rPr>
      </w:pPr>
    </w:p>
    <w:p w:rsidR="000233BA" w:rsidRDefault="000233BA" w:rsidP="000233BA">
      <w:pPr>
        <w:rPr>
          <w:rFonts w:asciiTheme="minorHAnsi" w:hAnsiTheme="minorHAnsi"/>
          <w:sz w:val="22"/>
          <w:szCs w:val="22"/>
        </w:rPr>
      </w:pPr>
    </w:p>
    <w:p w:rsidR="000233BA" w:rsidRPr="000233BA" w:rsidRDefault="000233BA" w:rsidP="000233BA">
      <w:pPr>
        <w:jc w:val="both"/>
        <w:rPr>
          <w:rFonts w:asciiTheme="minorHAnsi" w:hAnsiTheme="minorHAnsi"/>
          <w:b/>
          <w:sz w:val="18"/>
          <w:szCs w:val="18"/>
        </w:rPr>
      </w:pPr>
      <w:r w:rsidRPr="000233BA">
        <w:rPr>
          <w:rFonts w:asciiTheme="minorHAnsi" w:hAnsiTheme="minorHAnsi"/>
          <w:b/>
          <w:sz w:val="18"/>
          <w:szCs w:val="18"/>
        </w:rPr>
        <w:t>WYKRES 2. LICZBA UCZNIÓW KSZTAŁCĄCYCH SIĘ W ZAWODACH NA POZIOMIE TECHNIKUM W ROKU SZKOLNYM 2019/2020 (STAN NA 30 WRZEŚNIA 2019 ROKU)</w:t>
      </w:r>
    </w:p>
    <w:p w:rsidR="000233BA" w:rsidRDefault="000233BA" w:rsidP="000233BA">
      <w:pPr>
        <w:jc w:val="center"/>
        <w:rPr>
          <w:rFonts w:asciiTheme="minorHAnsi" w:hAnsiTheme="minorHAnsi"/>
          <w:sz w:val="22"/>
          <w:szCs w:val="22"/>
        </w:rPr>
      </w:pPr>
      <w:r>
        <w:rPr>
          <w:rFonts w:asciiTheme="minorHAnsi" w:hAnsiTheme="minorHAnsi"/>
          <w:noProof/>
          <w:sz w:val="22"/>
          <w:szCs w:val="22"/>
        </w:rPr>
        <w:drawing>
          <wp:inline distT="0" distB="0" distL="0" distR="0" wp14:anchorId="6AB386ED">
            <wp:extent cx="5716417" cy="710882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2873" cy="7116854"/>
                    </a:xfrm>
                    <a:prstGeom prst="rect">
                      <a:avLst/>
                    </a:prstGeom>
                    <a:noFill/>
                  </pic:spPr>
                </pic:pic>
              </a:graphicData>
            </a:graphic>
          </wp:inline>
        </w:drawing>
      </w:r>
    </w:p>
    <w:p w:rsidR="000233BA" w:rsidRPr="000233BA" w:rsidRDefault="000233BA" w:rsidP="000233BA">
      <w:pPr>
        <w:jc w:val="center"/>
        <w:rPr>
          <w:rFonts w:asciiTheme="minorHAnsi" w:hAnsiTheme="minorHAnsi"/>
          <w:i/>
          <w:sz w:val="18"/>
          <w:szCs w:val="18"/>
        </w:rPr>
      </w:pPr>
      <w:r w:rsidRPr="000233BA">
        <w:rPr>
          <w:rFonts w:asciiTheme="minorHAnsi" w:hAnsiTheme="minorHAnsi"/>
          <w:i/>
          <w:sz w:val="18"/>
          <w:szCs w:val="18"/>
        </w:rPr>
        <w:t>Źródło: opracowanie własne na podstawie danych z Systemu Informacji Oświatowej (SIO)</w:t>
      </w:r>
    </w:p>
    <w:p w:rsidR="000233BA" w:rsidRDefault="000233BA" w:rsidP="000233BA">
      <w:pPr>
        <w:jc w:val="both"/>
        <w:rPr>
          <w:rFonts w:asciiTheme="minorHAnsi" w:hAnsiTheme="minorHAnsi"/>
          <w:sz w:val="22"/>
          <w:szCs w:val="22"/>
        </w:rPr>
      </w:pPr>
    </w:p>
    <w:p w:rsidR="000233BA" w:rsidRDefault="000233BA" w:rsidP="000233BA">
      <w:pPr>
        <w:jc w:val="both"/>
        <w:rPr>
          <w:rFonts w:asciiTheme="minorHAnsi" w:hAnsiTheme="minorHAnsi"/>
          <w:sz w:val="22"/>
          <w:szCs w:val="22"/>
        </w:rPr>
      </w:pPr>
    </w:p>
    <w:p w:rsidR="000233BA" w:rsidRDefault="000233BA" w:rsidP="000233BA">
      <w:pPr>
        <w:jc w:val="both"/>
        <w:rPr>
          <w:rFonts w:asciiTheme="minorHAnsi" w:hAnsiTheme="minorHAnsi"/>
          <w:sz w:val="22"/>
          <w:szCs w:val="22"/>
        </w:rPr>
      </w:pPr>
    </w:p>
    <w:p w:rsidR="000233BA" w:rsidRDefault="000233BA" w:rsidP="000233BA">
      <w:pPr>
        <w:jc w:val="both"/>
        <w:rPr>
          <w:rFonts w:asciiTheme="minorHAnsi" w:hAnsiTheme="minorHAnsi"/>
          <w:sz w:val="22"/>
          <w:szCs w:val="22"/>
        </w:rPr>
      </w:pPr>
    </w:p>
    <w:p w:rsidR="000233BA" w:rsidRDefault="000233BA" w:rsidP="000233BA">
      <w:pPr>
        <w:jc w:val="both"/>
        <w:rPr>
          <w:rFonts w:asciiTheme="minorHAnsi" w:hAnsiTheme="minorHAnsi"/>
          <w:sz w:val="22"/>
          <w:szCs w:val="22"/>
        </w:rPr>
      </w:pPr>
    </w:p>
    <w:p w:rsidR="000233BA" w:rsidRPr="000233BA" w:rsidRDefault="000233BA" w:rsidP="000233BA">
      <w:pPr>
        <w:jc w:val="both"/>
        <w:rPr>
          <w:rFonts w:asciiTheme="minorHAnsi" w:hAnsiTheme="minorHAnsi"/>
          <w:b/>
          <w:sz w:val="18"/>
          <w:szCs w:val="18"/>
        </w:rPr>
      </w:pPr>
      <w:r w:rsidRPr="000233BA">
        <w:rPr>
          <w:rFonts w:asciiTheme="minorHAnsi" w:hAnsiTheme="minorHAnsi"/>
          <w:b/>
          <w:sz w:val="18"/>
          <w:szCs w:val="18"/>
        </w:rPr>
        <w:lastRenderedPageBreak/>
        <w:t>WYKRES 3. LICZBA UCZNIÓW KSZTAŁCĄCYCH SIĘ W ZAWODACH NA POZIOMIE SZKOŁY POLICEALNE</w:t>
      </w:r>
      <w:r w:rsidR="00FA4319">
        <w:rPr>
          <w:rFonts w:asciiTheme="minorHAnsi" w:hAnsiTheme="minorHAnsi"/>
          <w:b/>
          <w:sz w:val="18"/>
          <w:szCs w:val="18"/>
        </w:rPr>
        <w:t>J</w:t>
      </w:r>
      <w:bookmarkStart w:id="21" w:name="_GoBack"/>
      <w:bookmarkEnd w:id="21"/>
      <w:r w:rsidRPr="000233BA">
        <w:rPr>
          <w:rFonts w:asciiTheme="minorHAnsi" w:hAnsiTheme="minorHAnsi"/>
          <w:b/>
          <w:sz w:val="18"/>
          <w:szCs w:val="18"/>
        </w:rPr>
        <w:t xml:space="preserve"> W ROKU SZKOLNYM 2019/2020 (STAN NA 30 WRZEŚNIA 2019 ROKU)</w:t>
      </w:r>
    </w:p>
    <w:p w:rsidR="000233BA" w:rsidRDefault="000233BA" w:rsidP="000233BA">
      <w:pPr>
        <w:jc w:val="center"/>
        <w:rPr>
          <w:rFonts w:asciiTheme="minorHAnsi" w:hAnsiTheme="minorHAnsi"/>
          <w:sz w:val="22"/>
          <w:szCs w:val="22"/>
        </w:rPr>
      </w:pPr>
      <w:r>
        <w:rPr>
          <w:rFonts w:asciiTheme="minorHAnsi" w:hAnsiTheme="minorHAnsi"/>
          <w:noProof/>
          <w:sz w:val="22"/>
          <w:szCs w:val="22"/>
        </w:rPr>
        <w:drawing>
          <wp:inline distT="0" distB="0" distL="0" distR="0" wp14:anchorId="3DD3FE9D" wp14:editId="08DBA860">
            <wp:extent cx="5716988" cy="3807356"/>
            <wp:effectExtent l="0" t="0" r="0" b="317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4980" cy="3812679"/>
                    </a:xfrm>
                    <a:prstGeom prst="rect">
                      <a:avLst/>
                    </a:prstGeom>
                    <a:noFill/>
                  </pic:spPr>
                </pic:pic>
              </a:graphicData>
            </a:graphic>
          </wp:inline>
        </w:drawing>
      </w:r>
    </w:p>
    <w:p w:rsidR="000233BA" w:rsidRPr="000233BA" w:rsidRDefault="000233BA" w:rsidP="000233BA">
      <w:pPr>
        <w:jc w:val="center"/>
        <w:rPr>
          <w:rFonts w:asciiTheme="minorHAnsi" w:hAnsiTheme="minorHAnsi"/>
          <w:i/>
          <w:sz w:val="18"/>
          <w:szCs w:val="18"/>
        </w:rPr>
      </w:pPr>
      <w:r w:rsidRPr="000233BA">
        <w:rPr>
          <w:rFonts w:asciiTheme="minorHAnsi" w:hAnsiTheme="minorHAnsi"/>
          <w:i/>
          <w:sz w:val="18"/>
          <w:szCs w:val="18"/>
        </w:rPr>
        <w:t>Źródło: opracowanie własne na podstawie danych z Systemu Informacji Oświatowej (SIO)</w:t>
      </w:r>
    </w:p>
    <w:p w:rsidR="000233BA" w:rsidRDefault="000233BA" w:rsidP="000233BA">
      <w:pPr>
        <w:jc w:val="both"/>
        <w:rPr>
          <w:rFonts w:asciiTheme="minorHAnsi" w:hAnsiTheme="minorHAnsi"/>
          <w:sz w:val="22"/>
          <w:szCs w:val="22"/>
        </w:rPr>
      </w:pPr>
    </w:p>
    <w:p w:rsidR="000233BA" w:rsidRDefault="000233BA" w:rsidP="000233BA">
      <w:pPr>
        <w:jc w:val="both"/>
        <w:rPr>
          <w:rFonts w:asciiTheme="minorHAnsi" w:hAnsiTheme="minorHAnsi"/>
          <w:sz w:val="22"/>
          <w:szCs w:val="22"/>
        </w:rPr>
      </w:pPr>
    </w:p>
    <w:p w:rsidR="000233BA" w:rsidRDefault="000233BA" w:rsidP="000233BA">
      <w:pPr>
        <w:jc w:val="both"/>
        <w:rPr>
          <w:rFonts w:asciiTheme="minorHAnsi" w:hAnsiTheme="minorHAnsi"/>
          <w:sz w:val="22"/>
          <w:szCs w:val="22"/>
        </w:rPr>
      </w:pPr>
    </w:p>
    <w:p w:rsidR="000233BA" w:rsidRDefault="000233BA" w:rsidP="000233BA">
      <w:pPr>
        <w:jc w:val="both"/>
        <w:rPr>
          <w:rFonts w:asciiTheme="minorHAnsi" w:hAnsiTheme="minorHAnsi"/>
          <w:sz w:val="22"/>
          <w:szCs w:val="22"/>
        </w:rPr>
      </w:pPr>
    </w:p>
    <w:p w:rsidR="000233BA" w:rsidRDefault="000233BA" w:rsidP="000233BA">
      <w:pPr>
        <w:jc w:val="both"/>
        <w:rPr>
          <w:rFonts w:asciiTheme="minorHAnsi" w:hAnsiTheme="minorHAnsi"/>
          <w:sz w:val="22"/>
          <w:szCs w:val="22"/>
        </w:rPr>
      </w:pPr>
    </w:p>
    <w:p w:rsidR="00F12C16" w:rsidRPr="009231CD" w:rsidRDefault="00F12C16" w:rsidP="00694C40">
      <w:pPr>
        <w:jc w:val="both"/>
        <w:rPr>
          <w:rFonts w:asciiTheme="minorHAnsi" w:hAnsiTheme="minorHAnsi" w:cstheme="minorHAnsi"/>
          <w:sz w:val="18"/>
          <w:szCs w:val="18"/>
        </w:rPr>
      </w:pPr>
    </w:p>
    <w:sectPr w:rsidR="00F12C16" w:rsidRPr="009231CD" w:rsidSect="000233BA">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883" w:rsidRDefault="00963883">
      <w:r>
        <w:separator/>
      </w:r>
    </w:p>
  </w:endnote>
  <w:endnote w:type="continuationSeparator" w:id="0">
    <w:p w:rsidR="00963883" w:rsidRDefault="00963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imesNewRoman">
    <w:altName w:val="Times New Roman"/>
    <w:panose1 w:val="00000000000000000000"/>
    <w:charset w:val="00"/>
    <w:family w:val="auto"/>
    <w:notTrueType/>
    <w:pitch w:val="default"/>
    <w:sig w:usb0="00000007" w:usb1="00000000" w:usb2="00000000" w:usb3="00000000" w:csb0="00000003" w:csb1="00000000"/>
  </w:font>
  <w:font w:name="TTE197A9D0t00">
    <w:altName w:val="Arial Unicode MS"/>
    <w:panose1 w:val="00000000000000000000"/>
    <w:charset w:val="80"/>
    <w:family w:val="auto"/>
    <w:notTrueType/>
    <w:pitch w:val="default"/>
    <w:sig w:usb0="00000000" w:usb1="08070000" w:usb2="00000010" w:usb3="00000000" w:csb0="00020000" w:csb1="00000000"/>
  </w:font>
  <w:font w:name="+mn-ea">
    <w:panose1 w:val="00000000000000000000"/>
    <w:charset w:val="00"/>
    <w:family w:val="roman"/>
    <w:notTrueType/>
    <w:pitch w:val="default"/>
  </w:font>
  <w:font w:name="Myriad Pro">
    <w:altName w:val="Arial"/>
    <w:panose1 w:val="00000000000000000000"/>
    <w:charset w:val="00"/>
    <w:family w:val="swiss"/>
    <w:notTrueType/>
    <w:pitch w:val="default"/>
    <w:sig w:usb0="00000001"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853" w:rsidRPr="005E116C" w:rsidRDefault="00770853">
    <w:pPr>
      <w:pStyle w:val="Stopka"/>
      <w:jc w:val="center"/>
      <w:rPr>
        <w:rFonts w:asciiTheme="minorHAnsi" w:hAnsiTheme="minorHAnsi"/>
        <w:sz w:val="16"/>
        <w:szCs w:val="16"/>
      </w:rPr>
    </w:pPr>
    <w:r w:rsidRPr="005E116C">
      <w:rPr>
        <w:rFonts w:asciiTheme="minorHAnsi" w:hAnsiTheme="minorHAnsi"/>
        <w:sz w:val="16"/>
        <w:szCs w:val="16"/>
      </w:rPr>
      <w:fldChar w:fldCharType="begin"/>
    </w:r>
    <w:r w:rsidRPr="005E116C">
      <w:rPr>
        <w:rFonts w:asciiTheme="minorHAnsi" w:hAnsiTheme="minorHAnsi"/>
        <w:sz w:val="16"/>
        <w:szCs w:val="16"/>
      </w:rPr>
      <w:instrText xml:space="preserve"> PAGE   \* MERGEFORMAT </w:instrText>
    </w:r>
    <w:r w:rsidRPr="005E116C">
      <w:rPr>
        <w:rFonts w:asciiTheme="minorHAnsi" w:hAnsiTheme="minorHAnsi"/>
        <w:sz w:val="16"/>
        <w:szCs w:val="16"/>
      </w:rPr>
      <w:fldChar w:fldCharType="separate"/>
    </w:r>
    <w:r w:rsidR="00FA4319">
      <w:rPr>
        <w:rFonts w:asciiTheme="minorHAnsi" w:hAnsiTheme="minorHAnsi"/>
        <w:noProof/>
        <w:sz w:val="16"/>
        <w:szCs w:val="16"/>
      </w:rPr>
      <w:t>113</w:t>
    </w:r>
    <w:r w:rsidRPr="005E116C">
      <w:rPr>
        <w:rFonts w:asciiTheme="minorHAnsi" w:hAnsiTheme="minorHAnsi"/>
        <w:sz w:val="16"/>
        <w:szCs w:val="16"/>
      </w:rPr>
      <w:fldChar w:fldCharType="end"/>
    </w:r>
  </w:p>
  <w:p w:rsidR="00770853" w:rsidRDefault="0077085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853" w:rsidRDefault="00770853">
    <w:pPr>
      <w:pStyle w:val="Stopka"/>
      <w:jc w:val="center"/>
    </w:pPr>
  </w:p>
  <w:p w:rsidR="00770853" w:rsidRDefault="0077085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853" w:rsidRPr="00200AEF" w:rsidRDefault="00770853">
    <w:pPr>
      <w:pStyle w:val="Stopka"/>
      <w:jc w:val="center"/>
      <w:rPr>
        <w:rFonts w:ascii="Verdana" w:hAnsi="Verdana"/>
        <w:sz w:val="16"/>
        <w:szCs w:val="16"/>
      </w:rPr>
    </w:pPr>
    <w:r w:rsidRPr="00200AEF">
      <w:rPr>
        <w:rFonts w:ascii="Verdana" w:hAnsi="Verdana"/>
        <w:sz w:val="16"/>
        <w:szCs w:val="16"/>
      </w:rPr>
      <w:fldChar w:fldCharType="begin"/>
    </w:r>
    <w:r w:rsidRPr="00200AEF">
      <w:rPr>
        <w:rFonts w:ascii="Verdana" w:hAnsi="Verdana"/>
        <w:sz w:val="16"/>
        <w:szCs w:val="16"/>
      </w:rPr>
      <w:instrText xml:space="preserve"> PAGE   \* MERGEFORMAT </w:instrText>
    </w:r>
    <w:r w:rsidRPr="00200AEF">
      <w:rPr>
        <w:rFonts w:ascii="Verdana" w:hAnsi="Verdana"/>
        <w:sz w:val="16"/>
        <w:szCs w:val="16"/>
      </w:rPr>
      <w:fldChar w:fldCharType="separate"/>
    </w:r>
    <w:r w:rsidR="00FA4319">
      <w:rPr>
        <w:rFonts w:ascii="Verdana" w:hAnsi="Verdana"/>
        <w:noProof/>
        <w:sz w:val="16"/>
        <w:szCs w:val="16"/>
      </w:rPr>
      <w:t>86</w:t>
    </w:r>
    <w:r w:rsidRPr="00200AEF">
      <w:rPr>
        <w:rFonts w:ascii="Verdana" w:hAnsi="Verdana"/>
        <w:sz w:val="16"/>
        <w:szCs w:val="16"/>
      </w:rPr>
      <w:fldChar w:fldCharType="end"/>
    </w:r>
  </w:p>
  <w:p w:rsidR="00770853" w:rsidRDefault="00770853">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3708121"/>
      <w:docPartObj>
        <w:docPartGallery w:val="Page Numbers (Bottom of Page)"/>
        <w:docPartUnique/>
      </w:docPartObj>
    </w:sdtPr>
    <w:sdtEndPr>
      <w:rPr>
        <w:rFonts w:ascii="Arial" w:hAnsi="Arial" w:cs="Arial"/>
        <w:sz w:val="16"/>
        <w:szCs w:val="16"/>
      </w:rPr>
    </w:sdtEndPr>
    <w:sdtContent>
      <w:p w:rsidR="00770853" w:rsidRPr="000A11FF" w:rsidRDefault="00770853">
        <w:pPr>
          <w:pStyle w:val="Stopka"/>
          <w:jc w:val="center"/>
          <w:rPr>
            <w:rFonts w:ascii="Arial" w:hAnsi="Arial" w:cs="Arial"/>
            <w:sz w:val="16"/>
            <w:szCs w:val="16"/>
          </w:rPr>
        </w:pPr>
        <w:r w:rsidRPr="000A11FF">
          <w:rPr>
            <w:rFonts w:ascii="Arial" w:hAnsi="Arial" w:cs="Arial"/>
            <w:sz w:val="16"/>
            <w:szCs w:val="16"/>
          </w:rPr>
          <w:fldChar w:fldCharType="begin"/>
        </w:r>
        <w:r w:rsidRPr="000A11FF">
          <w:rPr>
            <w:rFonts w:ascii="Arial" w:hAnsi="Arial" w:cs="Arial"/>
            <w:sz w:val="16"/>
            <w:szCs w:val="16"/>
          </w:rPr>
          <w:instrText>PAGE   \* MERGEFORMAT</w:instrText>
        </w:r>
        <w:r w:rsidRPr="000A11FF">
          <w:rPr>
            <w:rFonts w:ascii="Arial" w:hAnsi="Arial" w:cs="Arial"/>
            <w:sz w:val="16"/>
            <w:szCs w:val="16"/>
          </w:rPr>
          <w:fldChar w:fldCharType="separate"/>
        </w:r>
        <w:r w:rsidR="00FA4319">
          <w:rPr>
            <w:rFonts w:ascii="Arial" w:hAnsi="Arial" w:cs="Arial"/>
            <w:noProof/>
            <w:sz w:val="16"/>
            <w:szCs w:val="16"/>
          </w:rPr>
          <w:t>111</w:t>
        </w:r>
        <w:r w:rsidRPr="000A11FF">
          <w:rPr>
            <w:rFonts w:ascii="Arial" w:hAnsi="Arial" w:cs="Arial"/>
            <w:sz w:val="16"/>
            <w:szCs w:val="16"/>
          </w:rPr>
          <w:fldChar w:fldCharType="end"/>
        </w:r>
      </w:p>
    </w:sdtContent>
  </w:sdt>
  <w:p w:rsidR="00770853" w:rsidRDefault="0077085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883" w:rsidRDefault="00963883">
      <w:r>
        <w:separator/>
      </w:r>
    </w:p>
  </w:footnote>
  <w:footnote w:type="continuationSeparator" w:id="0">
    <w:p w:rsidR="00963883" w:rsidRDefault="00963883">
      <w:r>
        <w:continuationSeparator/>
      </w:r>
    </w:p>
  </w:footnote>
  <w:footnote w:id="1">
    <w:p w:rsidR="00770853" w:rsidRPr="00473441" w:rsidRDefault="00770853" w:rsidP="00AA19DA">
      <w:pPr>
        <w:pStyle w:val="Tekstprzypisudolnego"/>
        <w:jc w:val="both"/>
        <w:rPr>
          <w:rFonts w:asciiTheme="minorHAnsi" w:hAnsiTheme="minorHAnsi"/>
          <w:sz w:val="16"/>
          <w:szCs w:val="16"/>
        </w:rPr>
      </w:pPr>
      <w:r w:rsidRPr="00473441">
        <w:rPr>
          <w:rStyle w:val="Odwoanieprzypisudolnego"/>
          <w:rFonts w:asciiTheme="minorHAnsi" w:hAnsiTheme="minorHAnsi"/>
          <w:sz w:val="16"/>
          <w:szCs w:val="16"/>
        </w:rPr>
        <w:footnoteRef/>
      </w:r>
      <w:r w:rsidRPr="00473441">
        <w:rPr>
          <w:rFonts w:asciiTheme="minorHAnsi" w:hAnsiTheme="minorHAnsi"/>
          <w:sz w:val="16"/>
          <w:szCs w:val="16"/>
        </w:rPr>
        <w:t xml:space="preserve"> </w:t>
      </w:r>
      <w:r>
        <w:rPr>
          <w:rFonts w:asciiTheme="minorHAnsi" w:hAnsiTheme="minorHAnsi"/>
          <w:sz w:val="16"/>
          <w:szCs w:val="16"/>
        </w:rPr>
        <w:t>Lubuski Plan</w:t>
      </w:r>
      <w:r w:rsidRPr="00EA0E3F">
        <w:rPr>
          <w:rFonts w:asciiTheme="minorHAnsi" w:hAnsiTheme="minorHAnsi"/>
          <w:sz w:val="16"/>
          <w:szCs w:val="16"/>
        </w:rPr>
        <w:t xml:space="preserve"> Działań n</w:t>
      </w:r>
      <w:r>
        <w:rPr>
          <w:rFonts w:asciiTheme="minorHAnsi" w:hAnsiTheme="minorHAnsi"/>
          <w:sz w:val="16"/>
          <w:szCs w:val="16"/>
        </w:rPr>
        <w:t>a Rzecz Zatrudnienia na rok 2019, przyjęty</w:t>
      </w:r>
      <w:r w:rsidRPr="00EA0E3F">
        <w:rPr>
          <w:rFonts w:asciiTheme="minorHAnsi" w:hAnsiTheme="minorHAnsi"/>
          <w:sz w:val="16"/>
          <w:szCs w:val="16"/>
        </w:rPr>
        <w:t xml:space="preserve"> przez Zarząd Województwa Lubuskiego </w:t>
      </w:r>
      <w:r>
        <w:rPr>
          <w:rFonts w:asciiTheme="minorHAnsi" w:hAnsiTheme="minorHAnsi"/>
          <w:sz w:val="16"/>
          <w:szCs w:val="16"/>
        </w:rPr>
        <w:t>10 kwietnia 2019</w:t>
      </w:r>
      <w:r w:rsidRPr="00EA0E3F">
        <w:rPr>
          <w:rFonts w:asciiTheme="minorHAnsi" w:hAnsiTheme="minorHAnsi"/>
          <w:sz w:val="16"/>
          <w:szCs w:val="16"/>
        </w:rPr>
        <w:t xml:space="preserve"> rok</w:t>
      </w:r>
      <w:r>
        <w:rPr>
          <w:rFonts w:asciiTheme="minorHAnsi" w:hAnsiTheme="minorHAnsi"/>
          <w:sz w:val="16"/>
          <w:szCs w:val="16"/>
        </w:rPr>
        <w:t>u (Uchwałą Nr 28</w:t>
      </w:r>
      <w:r w:rsidRPr="00EA0E3F">
        <w:rPr>
          <w:rFonts w:asciiTheme="minorHAnsi" w:hAnsiTheme="minorHAnsi"/>
          <w:sz w:val="16"/>
          <w:szCs w:val="16"/>
        </w:rPr>
        <w:t>/</w:t>
      </w:r>
      <w:r>
        <w:rPr>
          <w:rFonts w:asciiTheme="minorHAnsi" w:hAnsiTheme="minorHAnsi"/>
          <w:sz w:val="16"/>
          <w:szCs w:val="16"/>
        </w:rPr>
        <w:t>410/19</w:t>
      </w:r>
      <w:r w:rsidRPr="00EA0E3F">
        <w:rPr>
          <w:rFonts w:asciiTheme="minorHAnsi" w:hAnsiTheme="minorHAnsi"/>
          <w:sz w:val="16"/>
          <w:szCs w:val="16"/>
        </w:rPr>
        <w:t>).</w:t>
      </w:r>
    </w:p>
  </w:footnote>
  <w:footnote w:id="2">
    <w:p w:rsidR="00770853" w:rsidRPr="007B6CA5" w:rsidRDefault="00770853" w:rsidP="007B6CA5">
      <w:pPr>
        <w:pStyle w:val="Tekstprzypisudolnego"/>
        <w:jc w:val="both"/>
        <w:rPr>
          <w:rFonts w:asciiTheme="minorHAnsi" w:hAnsiTheme="minorHAnsi" w:cstheme="minorHAnsi"/>
          <w:sz w:val="16"/>
          <w:szCs w:val="16"/>
        </w:rPr>
      </w:pPr>
      <w:r w:rsidRPr="007B6CA5">
        <w:rPr>
          <w:rStyle w:val="Odwoanieprzypisudolnego"/>
          <w:rFonts w:asciiTheme="minorHAnsi" w:hAnsiTheme="minorHAnsi" w:cstheme="minorHAnsi"/>
          <w:sz w:val="16"/>
          <w:szCs w:val="16"/>
        </w:rPr>
        <w:footnoteRef/>
      </w:r>
      <w:r w:rsidRPr="007B6CA5">
        <w:rPr>
          <w:rFonts w:asciiTheme="minorHAnsi" w:hAnsiTheme="minorHAnsi" w:cstheme="minorHAnsi"/>
          <w:sz w:val="16"/>
          <w:szCs w:val="16"/>
        </w:rPr>
        <w:t xml:space="preserve"> Pkt przygotowano na podstawie opracowania: Komunikat o sytuacji społeczno-gospodarczej województwa lubuskiego. Grudzień 2019 r. Urząd Statystyczny w Zielonej Górze, styczeń 2020 roku.</w:t>
      </w:r>
      <w:r w:rsidRPr="00E20A37">
        <w:t xml:space="preserve"> </w:t>
      </w:r>
      <w:r w:rsidRPr="00E20A37">
        <w:rPr>
          <w:rFonts w:asciiTheme="minorHAnsi" w:hAnsiTheme="minorHAnsi" w:cstheme="minorHAnsi"/>
          <w:sz w:val="16"/>
          <w:szCs w:val="16"/>
        </w:rPr>
        <w:t>P</w:t>
      </w:r>
      <w:r>
        <w:rPr>
          <w:rFonts w:asciiTheme="minorHAnsi" w:hAnsiTheme="minorHAnsi" w:cstheme="minorHAnsi"/>
          <w:sz w:val="16"/>
          <w:szCs w:val="16"/>
        </w:rPr>
        <w:t xml:space="preserve">rezentowane w Komunikacie dane </w:t>
      </w:r>
      <w:r w:rsidRPr="00E20A37">
        <w:rPr>
          <w:rFonts w:asciiTheme="minorHAnsi" w:hAnsiTheme="minorHAnsi" w:cstheme="minorHAnsi"/>
          <w:sz w:val="16"/>
          <w:szCs w:val="16"/>
        </w:rPr>
        <w:t>o zatrudnieniu, wynagrodzeniach oraz o produkcji sprzedanej przemysłu i budownictwa, a także o sprzedaży detalicznej towarów dotyczą podmiotów gospodarczych, w których liczba pracujących przekracza 9 osób</w:t>
      </w:r>
      <w:r>
        <w:rPr>
          <w:rFonts w:asciiTheme="minorHAnsi" w:hAnsiTheme="minorHAnsi" w:cstheme="minorHAnsi"/>
          <w:sz w:val="16"/>
          <w:szCs w:val="16"/>
        </w:rPr>
        <w:t>.</w:t>
      </w:r>
    </w:p>
  </w:footnote>
  <w:footnote w:id="3">
    <w:p w:rsidR="00770853" w:rsidRDefault="00770853" w:rsidP="00E20A37">
      <w:pPr>
        <w:pStyle w:val="Tekstprzypisudolnego"/>
        <w:jc w:val="both"/>
      </w:pPr>
      <w:r>
        <w:rPr>
          <w:rStyle w:val="Odwoanieprzypisudolnego"/>
        </w:rPr>
        <w:footnoteRef/>
      </w:r>
      <w:r>
        <w:t xml:space="preserve"> </w:t>
      </w:r>
      <w:r w:rsidRPr="007B6CA5">
        <w:rPr>
          <w:rFonts w:asciiTheme="minorHAnsi" w:hAnsiTheme="minorHAnsi" w:cstheme="minorHAnsi"/>
          <w:sz w:val="16"/>
          <w:szCs w:val="16"/>
        </w:rPr>
        <w:t>Pkt przygotowano na podstawie opracowania: Komunikat o sytuacji społeczno-gospodarczej województwa lubuskiego. Grudzień 2019 r. Urząd Statystyczny w Zielonej Górze, styczeń 2020 roku</w:t>
      </w:r>
      <w:r>
        <w:rPr>
          <w:rFonts w:asciiTheme="minorHAnsi" w:hAnsiTheme="minorHAnsi" w:cstheme="minorHAnsi"/>
          <w:sz w:val="16"/>
          <w:szCs w:val="16"/>
        </w:rPr>
        <w:t>.</w:t>
      </w:r>
    </w:p>
  </w:footnote>
  <w:footnote w:id="4">
    <w:p w:rsidR="00770853" w:rsidRPr="00F67043" w:rsidRDefault="00770853" w:rsidP="000453F1">
      <w:pPr>
        <w:pStyle w:val="Tekstprzypisudolnego"/>
        <w:jc w:val="both"/>
        <w:rPr>
          <w:rFonts w:asciiTheme="minorHAnsi" w:hAnsiTheme="minorHAnsi" w:cstheme="minorHAnsi"/>
          <w:sz w:val="16"/>
          <w:szCs w:val="16"/>
        </w:rPr>
      </w:pPr>
      <w:r w:rsidRPr="00F67043">
        <w:rPr>
          <w:rStyle w:val="Odwoanieprzypisudolnego"/>
          <w:rFonts w:asciiTheme="minorHAnsi" w:hAnsiTheme="minorHAnsi" w:cstheme="minorHAnsi"/>
          <w:sz w:val="16"/>
          <w:szCs w:val="16"/>
        </w:rPr>
        <w:footnoteRef/>
      </w:r>
      <w:r w:rsidRPr="00F67043">
        <w:rPr>
          <w:rFonts w:asciiTheme="minorHAnsi" w:hAnsiTheme="minorHAnsi" w:cstheme="minorHAnsi"/>
          <w:sz w:val="16"/>
          <w:szCs w:val="16"/>
        </w:rPr>
        <w:t xml:space="preserve"> Zwolnienia grupowe występują w razie konieczności rozwiązywania przez pracodawcę zatrudniającego co najmniej 20 pracowników stosunków pracy z przyczyn niedotyczących pracowników, w drodze wypowiedzenia dokonanego przez pracodawcę, a także na mocy porozumienia stron, jeśli w okresie nieprzekraczającym 30 dni, zwolnienie obejmie co najmniej: (a) 10 pracowników, gdy pracodawca zatrudnia mniej niż 100 pracowników, (b) 10% pracowników, gdy pracodawca zatrudnia od 100 do 299 pracowników, (c) 30 pracowników, gdy pracodawca zatrudnia co najmniej 300 pracowników. Ustawa z dnia 13 marca 2003 roku o szczegółowych zasadach rozwiązywania z pracownikami stosunków pracy z przyczyn nie dotyczących pracowników (tj. Dz.U. z 2018 roku poz.1969).</w:t>
      </w:r>
    </w:p>
  </w:footnote>
  <w:footnote w:id="5">
    <w:p w:rsidR="00770853" w:rsidRPr="00F31DFA" w:rsidRDefault="00770853" w:rsidP="00ED7F03">
      <w:pPr>
        <w:pStyle w:val="Tekstprzypisudolnego"/>
        <w:jc w:val="both"/>
        <w:rPr>
          <w:rFonts w:asciiTheme="minorHAnsi" w:hAnsiTheme="minorHAnsi" w:cstheme="minorHAnsi"/>
          <w:sz w:val="16"/>
          <w:szCs w:val="16"/>
        </w:rPr>
      </w:pPr>
      <w:r w:rsidRPr="00F31DFA">
        <w:rPr>
          <w:rStyle w:val="Odwoanieprzypisudolnego"/>
          <w:rFonts w:asciiTheme="minorHAnsi" w:hAnsiTheme="minorHAnsi" w:cstheme="minorHAnsi"/>
          <w:sz w:val="16"/>
          <w:szCs w:val="16"/>
        </w:rPr>
        <w:footnoteRef/>
      </w:r>
      <w:r w:rsidRPr="00F31DFA">
        <w:rPr>
          <w:rFonts w:asciiTheme="minorHAnsi" w:hAnsiTheme="minorHAnsi" w:cstheme="minorHAnsi"/>
          <w:sz w:val="16"/>
          <w:szCs w:val="16"/>
        </w:rPr>
        <w:t xml:space="preserve"> Przyczyny dotyczące zakładu pracy oznaczają rozwiązanie stosunku pracy lub stosunku służbowego: (a) z przyczyn niedotyczących pracowników, zgodnie z przepisami o szczególnych zasadach rozwiązywania z pracownikami stosunków pracy z przyczyn niedotyczących pracowników lub zgodnie z przepisami ustawy z dnia 26.06.1974 r. – kodeks pracy, u pracodawcy zatrudniającego mniej niż 20 pracowników, (b) z powodu ogłoszenia upadłości pracodawcy, jego likwidacji lub likwidacji stanowiska pracy z przyczyn ekonomicznych, organizacyjnych, produkcyjnych albo technologicznych, (c) w przypadku przejęcia zakładu pracy.</w:t>
      </w:r>
    </w:p>
  </w:footnote>
  <w:footnote w:id="6">
    <w:p w:rsidR="00770853" w:rsidRPr="00541DD3" w:rsidRDefault="00770853" w:rsidP="00541DD3">
      <w:pPr>
        <w:pStyle w:val="Tekstprzypisudolnego"/>
        <w:jc w:val="both"/>
        <w:rPr>
          <w:rFonts w:asciiTheme="minorHAnsi" w:hAnsiTheme="minorHAnsi" w:cstheme="minorHAnsi"/>
          <w:sz w:val="16"/>
          <w:szCs w:val="16"/>
        </w:rPr>
      </w:pPr>
      <w:r w:rsidRPr="00541DD3">
        <w:rPr>
          <w:rStyle w:val="Odwoanieprzypisudolnego"/>
          <w:rFonts w:asciiTheme="minorHAnsi" w:hAnsiTheme="minorHAnsi" w:cstheme="minorHAnsi"/>
          <w:sz w:val="16"/>
          <w:szCs w:val="16"/>
        </w:rPr>
        <w:footnoteRef/>
      </w:r>
      <w:r w:rsidRPr="00541DD3">
        <w:rPr>
          <w:rFonts w:asciiTheme="minorHAnsi" w:hAnsiTheme="minorHAnsi" w:cstheme="minorHAnsi"/>
          <w:sz w:val="16"/>
          <w:szCs w:val="16"/>
        </w:rPr>
        <w:t xml:space="preserve"> Szczegółowe dane dotyczące bezrobocia rejestrowanego umieszczono w formie tabel w Aneksie Statystycznym.</w:t>
      </w:r>
    </w:p>
  </w:footnote>
  <w:footnote w:id="7">
    <w:p w:rsidR="00770853" w:rsidRPr="0013299D" w:rsidRDefault="00770853">
      <w:pPr>
        <w:pStyle w:val="Tekstprzypisudolnego"/>
        <w:rPr>
          <w:rFonts w:asciiTheme="minorHAnsi" w:hAnsiTheme="minorHAnsi" w:cstheme="minorHAnsi"/>
          <w:sz w:val="16"/>
          <w:szCs w:val="16"/>
        </w:rPr>
      </w:pPr>
      <w:r w:rsidRPr="0013299D">
        <w:rPr>
          <w:rStyle w:val="Odwoanieprzypisudolnego"/>
          <w:rFonts w:asciiTheme="minorHAnsi" w:hAnsiTheme="minorHAnsi" w:cstheme="minorHAnsi"/>
          <w:sz w:val="16"/>
          <w:szCs w:val="16"/>
        </w:rPr>
        <w:footnoteRef/>
      </w:r>
      <w:r w:rsidRPr="0013299D">
        <w:rPr>
          <w:rFonts w:asciiTheme="minorHAnsi" w:hAnsiTheme="minorHAnsi" w:cstheme="minorHAnsi"/>
          <w:sz w:val="16"/>
          <w:szCs w:val="16"/>
        </w:rPr>
        <w:t xml:space="preserve"> Więcej w: Barometr zawodów 2020. Raport podsumowujący badanie w województwie lubuskim. Kraków 2019.</w:t>
      </w:r>
    </w:p>
  </w:footnote>
  <w:footnote w:id="8">
    <w:p w:rsidR="00770853" w:rsidRPr="00175D40" w:rsidRDefault="00770853">
      <w:pPr>
        <w:pStyle w:val="Tekstprzypisudolnego"/>
        <w:rPr>
          <w:rFonts w:asciiTheme="minorHAnsi" w:hAnsiTheme="minorHAnsi" w:cstheme="minorHAnsi"/>
          <w:sz w:val="16"/>
          <w:szCs w:val="16"/>
        </w:rPr>
      </w:pPr>
      <w:r w:rsidRPr="00175D40">
        <w:rPr>
          <w:rStyle w:val="Odwoanieprzypisudolnego"/>
          <w:rFonts w:asciiTheme="minorHAnsi" w:hAnsiTheme="minorHAnsi" w:cstheme="minorHAnsi"/>
          <w:sz w:val="16"/>
          <w:szCs w:val="16"/>
        </w:rPr>
        <w:footnoteRef/>
      </w:r>
      <w:r w:rsidRPr="00175D40">
        <w:rPr>
          <w:rFonts w:asciiTheme="minorHAnsi" w:hAnsiTheme="minorHAnsi" w:cstheme="minorHAnsi"/>
          <w:sz w:val="16"/>
          <w:szCs w:val="16"/>
        </w:rPr>
        <w:t xml:space="preserve"> Więcej w: Bezrobotni w szczególnej sytuacji na rynku pracy województwa lubuskiego w 2019 roku. WUP Zielona Góra, luty 2020 roku.</w:t>
      </w:r>
    </w:p>
  </w:footnote>
  <w:footnote w:id="9">
    <w:p w:rsidR="00770853" w:rsidRPr="00AB2760" w:rsidRDefault="00770853" w:rsidP="00AB2760">
      <w:pPr>
        <w:pStyle w:val="Tekstprzypisudolnego"/>
        <w:jc w:val="both"/>
        <w:rPr>
          <w:rFonts w:asciiTheme="minorHAnsi" w:hAnsiTheme="minorHAnsi" w:cstheme="minorHAnsi"/>
          <w:sz w:val="16"/>
          <w:szCs w:val="16"/>
        </w:rPr>
      </w:pPr>
      <w:r w:rsidRPr="00AB2760">
        <w:rPr>
          <w:rStyle w:val="Odwoanieprzypisudolnego"/>
          <w:rFonts w:asciiTheme="minorHAnsi" w:hAnsiTheme="minorHAnsi" w:cstheme="minorHAnsi"/>
          <w:sz w:val="16"/>
          <w:szCs w:val="16"/>
        </w:rPr>
        <w:footnoteRef/>
      </w:r>
      <w:r w:rsidRPr="00AB2760">
        <w:rPr>
          <w:rFonts w:asciiTheme="minorHAnsi" w:hAnsiTheme="minorHAnsi" w:cstheme="minorHAnsi"/>
          <w:sz w:val="16"/>
          <w:szCs w:val="16"/>
        </w:rPr>
        <w:t xml:space="preserve">   Pkt przygotowano na podstawie opracowania: Aktywność ekonomiczna ludności w województwie lubuskim w III kwartale 2019 roku. Urząd Statystyczny w Zielonej Górze, 30 grudnia 2019 roku.</w:t>
      </w:r>
    </w:p>
  </w:footnote>
  <w:footnote w:id="10">
    <w:p w:rsidR="00770853" w:rsidRPr="00541DD3" w:rsidRDefault="00770853" w:rsidP="00541DD3">
      <w:pPr>
        <w:pStyle w:val="Tekstprzypisudolnego"/>
        <w:jc w:val="both"/>
        <w:rPr>
          <w:rFonts w:asciiTheme="minorHAnsi" w:hAnsiTheme="minorHAnsi" w:cstheme="minorHAnsi"/>
          <w:sz w:val="16"/>
          <w:szCs w:val="16"/>
        </w:rPr>
      </w:pPr>
      <w:r w:rsidRPr="00541DD3">
        <w:rPr>
          <w:rStyle w:val="Odwoanieprzypisudolnego"/>
          <w:rFonts w:asciiTheme="minorHAnsi" w:hAnsiTheme="minorHAnsi" w:cstheme="minorHAnsi"/>
          <w:sz w:val="16"/>
          <w:szCs w:val="16"/>
        </w:rPr>
        <w:footnoteRef/>
      </w:r>
      <w:r w:rsidRPr="00541DD3">
        <w:rPr>
          <w:rFonts w:asciiTheme="minorHAnsi" w:hAnsiTheme="minorHAnsi" w:cstheme="minorHAnsi"/>
          <w:sz w:val="16"/>
          <w:szCs w:val="16"/>
        </w:rPr>
        <w:t xml:space="preserve"> Pełne zestawienie licz</w:t>
      </w:r>
      <w:r>
        <w:rPr>
          <w:rFonts w:asciiTheme="minorHAnsi" w:hAnsiTheme="minorHAnsi" w:cstheme="minorHAnsi"/>
          <w:sz w:val="16"/>
          <w:szCs w:val="16"/>
        </w:rPr>
        <w:t>b</w:t>
      </w:r>
      <w:r w:rsidRPr="00541DD3">
        <w:rPr>
          <w:rFonts w:asciiTheme="minorHAnsi" w:hAnsiTheme="minorHAnsi" w:cstheme="minorHAnsi"/>
          <w:sz w:val="16"/>
          <w:szCs w:val="16"/>
        </w:rPr>
        <w:t>y uczniów kształcących się w poszczególnych zawodach umieszczono w formie wykresów w Aneksie Statystycznym (wykresy 1-3).</w:t>
      </w:r>
    </w:p>
  </w:footnote>
  <w:footnote w:id="11">
    <w:p w:rsidR="00770853" w:rsidRPr="000C23F7" w:rsidRDefault="00770853" w:rsidP="000C23F7">
      <w:pPr>
        <w:pStyle w:val="Tekstprzypisudolnego"/>
        <w:jc w:val="both"/>
        <w:rPr>
          <w:rFonts w:asciiTheme="minorHAnsi" w:hAnsiTheme="minorHAnsi" w:cstheme="minorHAnsi"/>
          <w:sz w:val="16"/>
          <w:szCs w:val="16"/>
        </w:rPr>
      </w:pPr>
      <w:r w:rsidRPr="000C23F7">
        <w:rPr>
          <w:rStyle w:val="Odwoanieprzypisudolnego"/>
          <w:rFonts w:asciiTheme="minorHAnsi" w:hAnsiTheme="minorHAnsi" w:cstheme="minorHAnsi"/>
          <w:sz w:val="16"/>
          <w:szCs w:val="16"/>
        </w:rPr>
        <w:footnoteRef/>
      </w:r>
      <w:r w:rsidRPr="000C23F7">
        <w:rPr>
          <w:rFonts w:asciiTheme="minorHAnsi" w:hAnsiTheme="minorHAnsi" w:cstheme="minorHAnsi"/>
          <w:sz w:val="16"/>
          <w:szCs w:val="16"/>
        </w:rPr>
        <w:t xml:space="preserve"> Bezrobotni będący w okresie 12 miesięcy od ukończenia szkoły, tj. od dnia określonego w dyplomie, świadectwie lub innym dokumencie potwierdzającym ukończenie nauki w szkole, kursów zawodowych trwających co najmniej 24 miesiące lub nabycia uprawnień do wykonywania zawodów przez niepełnosprawnych</w:t>
      </w:r>
      <w:r>
        <w:rPr>
          <w:rFonts w:asciiTheme="minorHAnsi" w:hAnsiTheme="minorHAnsi" w:cstheme="minorHAnsi"/>
          <w:sz w:val="16"/>
          <w:szCs w:val="16"/>
        </w:rPr>
        <w:t>.</w:t>
      </w:r>
    </w:p>
  </w:footnote>
  <w:footnote w:id="12">
    <w:p w:rsidR="00770853" w:rsidRPr="00AA19DA" w:rsidRDefault="00770853" w:rsidP="00644822">
      <w:pPr>
        <w:pStyle w:val="Tekstprzypisudolnego"/>
        <w:jc w:val="both"/>
        <w:rPr>
          <w:rFonts w:asciiTheme="minorHAnsi" w:hAnsiTheme="minorHAnsi"/>
          <w:sz w:val="16"/>
          <w:szCs w:val="16"/>
        </w:rPr>
      </w:pPr>
      <w:r w:rsidRPr="002F0BD8">
        <w:rPr>
          <w:rStyle w:val="Odwoanieprzypisudolnego"/>
          <w:rFonts w:asciiTheme="minorHAnsi" w:hAnsiTheme="minorHAnsi"/>
          <w:sz w:val="16"/>
          <w:szCs w:val="16"/>
        </w:rPr>
        <w:footnoteRef/>
      </w:r>
      <w:r w:rsidRPr="002F0BD8">
        <w:rPr>
          <w:rFonts w:asciiTheme="minorHAnsi" w:hAnsiTheme="minorHAnsi"/>
          <w:sz w:val="16"/>
          <w:szCs w:val="16"/>
        </w:rPr>
        <w:t xml:space="preserve"> Szczegółowe omówienie realizacji zadań Lubuskiego Planu Działań na Rzecz Zatrudnienia na rok 2019 przedstawiono w załączniku 1.</w:t>
      </w:r>
    </w:p>
  </w:footnote>
  <w:footnote w:id="13">
    <w:p w:rsidR="00770853" w:rsidRPr="009D1A6B" w:rsidRDefault="00770853" w:rsidP="00A028D0">
      <w:pPr>
        <w:pStyle w:val="Tekstprzypisudolnego"/>
        <w:jc w:val="both"/>
        <w:rPr>
          <w:rFonts w:asciiTheme="minorHAnsi" w:hAnsiTheme="minorHAnsi"/>
          <w:sz w:val="16"/>
          <w:szCs w:val="16"/>
        </w:rPr>
      </w:pPr>
      <w:r w:rsidRPr="009D1A6B">
        <w:rPr>
          <w:rStyle w:val="Odwoanieprzypisudolnego"/>
          <w:rFonts w:asciiTheme="minorHAnsi" w:hAnsiTheme="minorHAnsi"/>
          <w:sz w:val="16"/>
          <w:szCs w:val="16"/>
        </w:rPr>
        <w:footnoteRef/>
      </w:r>
      <w:r w:rsidRPr="009D1A6B">
        <w:rPr>
          <w:rFonts w:asciiTheme="minorHAnsi" w:hAnsiTheme="minorHAnsi"/>
          <w:sz w:val="16"/>
          <w:szCs w:val="16"/>
        </w:rPr>
        <w:t xml:space="preserve"> </w:t>
      </w:r>
      <w:r w:rsidRPr="0005110D">
        <w:rPr>
          <w:rFonts w:asciiTheme="minorHAnsi" w:hAnsiTheme="minorHAnsi"/>
          <w:sz w:val="16"/>
          <w:szCs w:val="16"/>
        </w:rPr>
        <w:t xml:space="preserve">Wskazane dane dotyczą roku 2018, gdyż </w:t>
      </w:r>
      <w:r w:rsidRPr="00B174E0">
        <w:rPr>
          <w:rFonts w:asciiTheme="minorHAnsi" w:hAnsiTheme="minorHAnsi"/>
          <w:sz w:val="16"/>
          <w:szCs w:val="16"/>
        </w:rPr>
        <w:t>informacje na temat poradnictwa zawodowego i informacji zawodowej podawane są w oparciu o załącznik nr 4 do sprawozdania MRPiPS-01. W myśl zapisów rozporządzenia Rady Ministrów z dnia 14 września 2018 roku w sprawie programu badań statystycznych statystyki publicznej na rok 2019 załącznik ten sporządzany i weryfikowany będzie w kwietniu 2020 roku.</w:t>
      </w:r>
    </w:p>
  </w:footnote>
  <w:footnote w:id="14">
    <w:p w:rsidR="00770853" w:rsidRPr="004C5EE9" w:rsidRDefault="00770853" w:rsidP="00A028D0">
      <w:pPr>
        <w:pStyle w:val="Tekstprzypisudolnego"/>
        <w:ind w:right="-286"/>
        <w:jc w:val="both"/>
        <w:rPr>
          <w:rFonts w:asciiTheme="minorHAnsi" w:hAnsiTheme="minorHAnsi"/>
          <w:sz w:val="16"/>
          <w:szCs w:val="16"/>
        </w:rPr>
      </w:pPr>
      <w:r w:rsidRPr="0095284E">
        <w:rPr>
          <w:rStyle w:val="Odwoanieprzypisudolnego"/>
          <w:rFonts w:asciiTheme="minorHAnsi" w:hAnsiTheme="minorHAnsi"/>
          <w:sz w:val="16"/>
          <w:szCs w:val="16"/>
        </w:rPr>
        <w:footnoteRef/>
      </w:r>
      <w:r w:rsidRPr="0095284E">
        <w:rPr>
          <w:rFonts w:asciiTheme="minorHAnsi" w:hAnsiTheme="minorHAnsi"/>
          <w:sz w:val="16"/>
          <w:szCs w:val="16"/>
        </w:rPr>
        <w:t xml:space="preserve"> Z obowiązującej statystyki nie można pozyskać danych oddzielnie dla ludzi młodych. Stąd łączne wydatki podano w zadaniu 2.5.3.</w:t>
      </w:r>
    </w:p>
  </w:footnote>
  <w:footnote w:id="15">
    <w:p w:rsidR="00770853" w:rsidRPr="003B7A58" w:rsidRDefault="00770853" w:rsidP="00A028D0">
      <w:pPr>
        <w:pStyle w:val="Tekstprzypisudolnego"/>
        <w:jc w:val="both"/>
        <w:rPr>
          <w:rFonts w:asciiTheme="minorHAnsi" w:hAnsiTheme="minorHAnsi"/>
          <w:sz w:val="16"/>
          <w:szCs w:val="16"/>
        </w:rPr>
      </w:pPr>
      <w:r w:rsidRPr="000D39EA">
        <w:rPr>
          <w:rStyle w:val="Odwoanieprzypisudolnego"/>
          <w:rFonts w:asciiTheme="minorHAnsi" w:hAnsiTheme="minorHAnsi"/>
          <w:sz w:val="16"/>
          <w:szCs w:val="16"/>
        </w:rPr>
        <w:footnoteRef/>
      </w:r>
      <w:r w:rsidRPr="000D39EA">
        <w:rPr>
          <w:rFonts w:asciiTheme="minorHAnsi" w:hAnsiTheme="minorHAnsi"/>
          <w:sz w:val="16"/>
          <w:szCs w:val="16"/>
        </w:rPr>
        <w:t xml:space="preserve"> Należy zauważyć, iż zarówno kwoty jak i osoby wykazane są jednocześnie w zadaniach 1.1.9, 2.4.1, 2.5.3 oraz tu w ramach robót publicznych i prac społecznie użytecznych, bonów na zasiedlenie, zatrudnienie. Zgodnie z obowiązującą statystyką nie ma możliwości wyodrębnienia danych.</w:t>
      </w:r>
    </w:p>
  </w:footnote>
  <w:footnote w:id="16">
    <w:p w:rsidR="00770853" w:rsidRPr="009A70D9" w:rsidRDefault="00770853" w:rsidP="00A028D0">
      <w:pPr>
        <w:pStyle w:val="Tekstprzypisudolnego"/>
        <w:rPr>
          <w:rFonts w:asciiTheme="minorHAnsi" w:hAnsiTheme="minorHAnsi" w:cstheme="minorHAnsi"/>
          <w:sz w:val="16"/>
          <w:szCs w:val="16"/>
        </w:rPr>
      </w:pPr>
      <w:r>
        <w:rPr>
          <w:rStyle w:val="Odwoanieprzypisudolnego"/>
        </w:rPr>
        <w:footnoteRef/>
      </w:r>
      <w:r>
        <w:t xml:space="preserve"> </w:t>
      </w:r>
      <w:r w:rsidRPr="009A70D9">
        <w:rPr>
          <w:rFonts w:asciiTheme="minorHAnsi" w:hAnsiTheme="minorHAnsi" w:cstheme="minorHAnsi"/>
          <w:sz w:val="16"/>
          <w:szCs w:val="16"/>
        </w:rPr>
        <w:t>dane wg stanu na koniec III kwartału 2019 r. z zatw</w:t>
      </w:r>
      <w:r>
        <w:rPr>
          <w:rFonts w:asciiTheme="minorHAnsi" w:hAnsiTheme="minorHAnsi" w:cstheme="minorHAnsi"/>
          <w:sz w:val="16"/>
          <w:szCs w:val="16"/>
        </w:rPr>
        <w:t>ierdzonych wniosków o płatność.</w:t>
      </w:r>
    </w:p>
  </w:footnote>
  <w:footnote w:id="17">
    <w:p w:rsidR="00770853" w:rsidRPr="004C5EE9" w:rsidRDefault="00770853" w:rsidP="00A028D0">
      <w:pPr>
        <w:pStyle w:val="Tekstprzypisudolnego"/>
        <w:ind w:right="-286"/>
        <w:jc w:val="both"/>
        <w:rPr>
          <w:rFonts w:asciiTheme="minorHAnsi" w:hAnsiTheme="minorHAnsi"/>
        </w:rPr>
      </w:pPr>
      <w:r w:rsidRPr="00F779B8">
        <w:rPr>
          <w:rStyle w:val="Odwoanieprzypisudolnego"/>
          <w:rFonts w:asciiTheme="minorHAnsi" w:hAnsiTheme="minorHAnsi"/>
        </w:rPr>
        <w:footnoteRef/>
      </w:r>
      <w:r w:rsidRPr="00F779B8">
        <w:rPr>
          <w:rFonts w:asciiTheme="minorHAnsi" w:hAnsiTheme="minorHAnsi"/>
        </w:rPr>
        <w:t xml:space="preserve"> </w:t>
      </w:r>
      <w:r w:rsidRPr="00F779B8">
        <w:rPr>
          <w:rFonts w:asciiTheme="minorHAnsi" w:hAnsiTheme="minorHAnsi"/>
          <w:sz w:val="16"/>
          <w:szCs w:val="16"/>
        </w:rPr>
        <w:t>dane za 2019 r. będą dostępne po 31 marca 2020 r. Wskazane dane za rok 2018 nie zostały ujęte w zestawieniu efektów LPD/Z 2019.</w:t>
      </w:r>
    </w:p>
  </w:footnote>
  <w:footnote w:id="18">
    <w:p w:rsidR="00770853" w:rsidRPr="008C3A48" w:rsidRDefault="00770853" w:rsidP="00A028D0">
      <w:pPr>
        <w:pStyle w:val="Tekstprzypisudolnego"/>
        <w:jc w:val="both"/>
        <w:rPr>
          <w:rFonts w:asciiTheme="minorHAnsi" w:hAnsiTheme="minorHAnsi" w:cstheme="minorHAnsi"/>
          <w:sz w:val="16"/>
          <w:szCs w:val="16"/>
        </w:rPr>
      </w:pPr>
      <w:r>
        <w:rPr>
          <w:rStyle w:val="Odwoanieprzypisudolnego"/>
        </w:rPr>
        <w:footnoteRef/>
      </w:r>
      <w:r>
        <w:t xml:space="preserve"> </w:t>
      </w:r>
      <w:r w:rsidRPr="008C3A48">
        <w:rPr>
          <w:rFonts w:asciiTheme="minorHAnsi" w:hAnsiTheme="minorHAnsi" w:cstheme="minorHAnsi"/>
          <w:sz w:val="16"/>
          <w:szCs w:val="16"/>
        </w:rPr>
        <w:t>Wysokość środków wydatkowanych – podana według stanu na dzień 31.12.2019 r. Nie można podać ostatecznej kwoty środków wykorzystanych do końca grudnia 2019 roku z uwagi n</w:t>
      </w:r>
      <w:r>
        <w:rPr>
          <w:rFonts w:asciiTheme="minorHAnsi" w:hAnsiTheme="minorHAnsi" w:cstheme="minorHAnsi"/>
          <w:sz w:val="16"/>
          <w:szCs w:val="16"/>
        </w:rPr>
        <w:t>a trwający okres sprawozdawczy (</w:t>
      </w:r>
      <w:r w:rsidRPr="008C3A48">
        <w:rPr>
          <w:rFonts w:asciiTheme="minorHAnsi" w:hAnsiTheme="minorHAnsi" w:cstheme="minorHAnsi"/>
          <w:sz w:val="16"/>
          <w:szCs w:val="16"/>
        </w:rPr>
        <w:t>dotacje są jeszcze rozliczane</w:t>
      </w:r>
      <w:r>
        <w:rPr>
          <w:rFonts w:asciiTheme="minorHAnsi" w:hAnsiTheme="minorHAnsi" w:cstheme="minorHAnsi"/>
          <w:sz w:val="16"/>
          <w:szCs w:val="16"/>
        </w:rPr>
        <w:t>).</w:t>
      </w:r>
    </w:p>
  </w:footnote>
  <w:footnote w:id="19">
    <w:p w:rsidR="00770853" w:rsidRDefault="00770853" w:rsidP="00A028D0">
      <w:pPr>
        <w:pStyle w:val="Tekstprzypisudolnego"/>
      </w:pPr>
      <w:r>
        <w:rPr>
          <w:rStyle w:val="Odwoanieprzypisudolnego"/>
        </w:rPr>
        <w:footnoteRef/>
      </w:r>
      <w:r>
        <w:t xml:space="preserve"> </w:t>
      </w:r>
      <w:r w:rsidRPr="00E91023">
        <w:rPr>
          <w:rFonts w:asciiTheme="minorHAnsi" w:hAnsiTheme="minorHAnsi" w:cstheme="minorHAnsi"/>
          <w:sz w:val="16"/>
          <w:szCs w:val="16"/>
        </w:rPr>
        <w:t>środki PFRON przekazane zostały za pośrednictwem różnych instytucji, min. jednostek JST</w:t>
      </w:r>
      <w:r>
        <w:rPr>
          <w:rFonts w:asciiTheme="minorHAnsi" w:hAnsiTheme="minorHAnsi" w:cstheme="minorHAnsi"/>
          <w:sz w:val="16"/>
          <w:szCs w:val="16"/>
        </w:rPr>
        <w:t>.</w:t>
      </w:r>
    </w:p>
  </w:footnote>
  <w:footnote w:id="20">
    <w:p w:rsidR="00770853" w:rsidRPr="009D1A6B" w:rsidRDefault="00770853" w:rsidP="00A028D0">
      <w:pPr>
        <w:pStyle w:val="Tekstprzypisudolnego"/>
        <w:ind w:right="-286"/>
        <w:jc w:val="both"/>
        <w:rPr>
          <w:rFonts w:asciiTheme="minorHAnsi" w:hAnsiTheme="minorHAnsi"/>
          <w:sz w:val="16"/>
          <w:szCs w:val="16"/>
        </w:rPr>
      </w:pPr>
      <w:r w:rsidRPr="009D1A6B">
        <w:rPr>
          <w:rStyle w:val="Odwoanieprzypisudolnego"/>
          <w:rFonts w:asciiTheme="minorHAnsi" w:hAnsiTheme="minorHAnsi"/>
          <w:sz w:val="16"/>
          <w:szCs w:val="16"/>
        </w:rPr>
        <w:footnoteRef/>
      </w:r>
      <w:r w:rsidRPr="009D1A6B">
        <w:rPr>
          <w:rFonts w:asciiTheme="minorHAnsi" w:hAnsiTheme="minorHAnsi"/>
          <w:sz w:val="16"/>
          <w:szCs w:val="16"/>
        </w:rPr>
        <w:t xml:space="preserve"> </w:t>
      </w:r>
      <w:r w:rsidRPr="00C0339C">
        <w:rPr>
          <w:rFonts w:asciiTheme="minorHAnsi" w:hAnsiTheme="minorHAnsi"/>
          <w:sz w:val="16"/>
          <w:szCs w:val="16"/>
        </w:rPr>
        <w:t>Wysokość środków wydatkowanych podana według stanu na dzień 31.12.2019 r. Nie można podać ostatecznej kwoty środków wykorzystanych do końca grudnia 2019 roku z uwagi na trwający okres sprawozdawczy, który oznacza, że dotacje są jeszcze rozliczane.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Times New Roman" w:hAnsi="Times New Roman" w:cs="Times New Roman"/>
        <w:color w:val="auto"/>
        <w:sz w:val="24"/>
      </w:rPr>
    </w:lvl>
  </w:abstractNum>
  <w:abstractNum w:abstractNumId="5" w15:restartNumberingAfterBreak="0">
    <w:nsid w:val="00000006"/>
    <w:multiLevelType w:val="singleLevel"/>
    <w:tmpl w:val="00000006"/>
    <w:name w:val="WW8Num11"/>
    <w:lvl w:ilvl="0">
      <w:start w:val="1"/>
      <w:numFmt w:val="bullet"/>
      <w:lvlText w:val="­"/>
      <w:lvlJc w:val="left"/>
      <w:pPr>
        <w:tabs>
          <w:tab w:val="num" w:pos="227"/>
        </w:tabs>
        <w:ind w:left="227" w:hanging="170"/>
      </w:pPr>
      <w:rPr>
        <w:rFonts w:ascii="Courier New" w:hAnsi="Courier New"/>
      </w:rPr>
    </w:lvl>
  </w:abstractNum>
  <w:abstractNum w:abstractNumId="6" w15:restartNumberingAfterBreak="0">
    <w:nsid w:val="00000007"/>
    <w:multiLevelType w:val="singleLevel"/>
    <w:tmpl w:val="00000007"/>
    <w:name w:val="WW8Num28"/>
    <w:lvl w:ilvl="0">
      <w:start w:val="1"/>
      <w:numFmt w:val="bullet"/>
      <w:lvlText w:val="­"/>
      <w:lvlJc w:val="left"/>
      <w:pPr>
        <w:tabs>
          <w:tab w:val="num" w:pos="227"/>
        </w:tabs>
        <w:ind w:left="227" w:hanging="170"/>
      </w:pPr>
      <w:rPr>
        <w:rFonts w:ascii="Courier New" w:hAnsi="Courier New"/>
      </w:rPr>
    </w:lvl>
  </w:abstractNum>
  <w:abstractNum w:abstractNumId="7" w15:restartNumberingAfterBreak="0">
    <w:nsid w:val="00667630"/>
    <w:multiLevelType w:val="hybridMultilevel"/>
    <w:tmpl w:val="E6EECA6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10F3A2A"/>
    <w:multiLevelType w:val="hybridMultilevel"/>
    <w:tmpl w:val="3D0429AE"/>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9" w15:restartNumberingAfterBreak="0">
    <w:nsid w:val="011812AC"/>
    <w:multiLevelType w:val="hybridMultilevel"/>
    <w:tmpl w:val="4C32A8B8"/>
    <w:lvl w:ilvl="0" w:tplc="6A907E72">
      <w:start w:val="1"/>
      <w:numFmt w:val="bullet"/>
      <w:lvlText w:val=""/>
      <w:lvlJc w:val="left"/>
      <w:pPr>
        <w:ind w:left="1372" w:hanging="360"/>
      </w:pPr>
      <w:rPr>
        <w:rFonts w:ascii="Symbol" w:hAnsi="Symbol" w:hint="default"/>
      </w:rPr>
    </w:lvl>
    <w:lvl w:ilvl="1" w:tplc="04150003" w:tentative="1">
      <w:start w:val="1"/>
      <w:numFmt w:val="bullet"/>
      <w:lvlText w:val="o"/>
      <w:lvlJc w:val="left"/>
      <w:pPr>
        <w:ind w:left="2092" w:hanging="360"/>
      </w:pPr>
      <w:rPr>
        <w:rFonts w:ascii="Courier New" w:hAnsi="Courier New" w:cs="Courier New" w:hint="default"/>
      </w:rPr>
    </w:lvl>
    <w:lvl w:ilvl="2" w:tplc="04150005" w:tentative="1">
      <w:start w:val="1"/>
      <w:numFmt w:val="bullet"/>
      <w:lvlText w:val=""/>
      <w:lvlJc w:val="left"/>
      <w:pPr>
        <w:ind w:left="2812" w:hanging="360"/>
      </w:pPr>
      <w:rPr>
        <w:rFonts w:ascii="Wingdings" w:hAnsi="Wingdings" w:hint="default"/>
      </w:rPr>
    </w:lvl>
    <w:lvl w:ilvl="3" w:tplc="04150001" w:tentative="1">
      <w:start w:val="1"/>
      <w:numFmt w:val="bullet"/>
      <w:lvlText w:val=""/>
      <w:lvlJc w:val="left"/>
      <w:pPr>
        <w:ind w:left="3532" w:hanging="360"/>
      </w:pPr>
      <w:rPr>
        <w:rFonts w:ascii="Symbol" w:hAnsi="Symbol" w:hint="default"/>
      </w:rPr>
    </w:lvl>
    <w:lvl w:ilvl="4" w:tplc="04150003" w:tentative="1">
      <w:start w:val="1"/>
      <w:numFmt w:val="bullet"/>
      <w:lvlText w:val="o"/>
      <w:lvlJc w:val="left"/>
      <w:pPr>
        <w:ind w:left="4252" w:hanging="360"/>
      </w:pPr>
      <w:rPr>
        <w:rFonts w:ascii="Courier New" w:hAnsi="Courier New" w:cs="Courier New" w:hint="default"/>
      </w:rPr>
    </w:lvl>
    <w:lvl w:ilvl="5" w:tplc="04150005" w:tentative="1">
      <w:start w:val="1"/>
      <w:numFmt w:val="bullet"/>
      <w:lvlText w:val=""/>
      <w:lvlJc w:val="left"/>
      <w:pPr>
        <w:ind w:left="4972" w:hanging="360"/>
      </w:pPr>
      <w:rPr>
        <w:rFonts w:ascii="Wingdings" w:hAnsi="Wingdings" w:hint="default"/>
      </w:rPr>
    </w:lvl>
    <w:lvl w:ilvl="6" w:tplc="04150001" w:tentative="1">
      <w:start w:val="1"/>
      <w:numFmt w:val="bullet"/>
      <w:lvlText w:val=""/>
      <w:lvlJc w:val="left"/>
      <w:pPr>
        <w:ind w:left="5692" w:hanging="360"/>
      </w:pPr>
      <w:rPr>
        <w:rFonts w:ascii="Symbol" w:hAnsi="Symbol" w:hint="default"/>
      </w:rPr>
    </w:lvl>
    <w:lvl w:ilvl="7" w:tplc="04150003" w:tentative="1">
      <w:start w:val="1"/>
      <w:numFmt w:val="bullet"/>
      <w:lvlText w:val="o"/>
      <w:lvlJc w:val="left"/>
      <w:pPr>
        <w:ind w:left="6412" w:hanging="360"/>
      </w:pPr>
      <w:rPr>
        <w:rFonts w:ascii="Courier New" w:hAnsi="Courier New" w:cs="Courier New" w:hint="default"/>
      </w:rPr>
    </w:lvl>
    <w:lvl w:ilvl="8" w:tplc="04150005" w:tentative="1">
      <w:start w:val="1"/>
      <w:numFmt w:val="bullet"/>
      <w:lvlText w:val=""/>
      <w:lvlJc w:val="left"/>
      <w:pPr>
        <w:ind w:left="7132" w:hanging="360"/>
      </w:pPr>
      <w:rPr>
        <w:rFonts w:ascii="Wingdings" w:hAnsi="Wingdings" w:hint="default"/>
      </w:rPr>
    </w:lvl>
  </w:abstractNum>
  <w:abstractNum w:abstractNumId="10" w15:restartNumberingAfterBreak="0">
    <w:nsid w:val="02355C46"/>
    <w:multiLevelType w:val="hybridMultilevel"/>
    <w:tmpl w:val="54EEC6D8"/>
    <w:lvl w:ilvl="0" w:tplc="04150019">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29B2914"/>
    <w:multiLevelType w:val="hybridMultilevel"/>
    <w:tmpl w:val="63E83502"/>
    <w:lvl w:ilvl="0" w:tplc="0D5CF43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430536F"/>
    <w:multiLevelType w:val="hybridMultilevel"/>
    <w:tmpl w:val="1A6040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45D01D4"/>
    <w:multiLevelType w:val="hybridMultilevel"/>
    <w:tmpl w:val="5DACE584"/>
    <w:lvl w:ilvl="0" w:tplc="8D5A61A4">
      <w:start w:val="1"/>
      <w:numFmt w:val="lowerLetter"/>
      <w:lvlText w:val="%1)"/>
      <w:lvlJc w:val="left"/>
      <w:pPr>
        <w:ind w:left="720"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4A54F55"/>
    <w:multiLevelType w:val="hybridMultilevel"/>
    <w:tmpl w:val="5D96C326"/>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D179B7"/>
    <w:multiLevelType w:val="hybridMultilevel"/>
    <w:tmpl w:val="7E2028DC"/>
    <w:lvl w:ilvl="0" w:tplc="4D60D2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4E56B48"/>
    <w:multiLevelType w:val="hybridMultilevel"/>
    <w:tmpl w:val="F67EC094"/>
    <w:lvl w:ilvl="0" w:tplc="036A3C7A">
      <w:start w:val="1"/>
      <w:numFmt w:val="bullet"/>
      <w:lvlText w:val=""/>
      <w:lvlJc w:val="left"/>
      <w:pPr>
        <w:ind w:left="50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53B49AA"/>
    <w:multiLevelType w:val="hybridMultilevel"/>
    <w:tmpl w:val="1D269400"/>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6364855C">
      <w:start w:val="1"/>
      <w:numFmt w:val="decimal"/>
      <w:lvlText w:val="%3."/>
      <w:lvlJc w:val="left"/>
      <w:pPr>
        <w:ind w:left="2685" w:hanging="705"/>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59D0E95"/>
    <w:multiLevelType w:val="hybridMultilevel"/>
    <w:tmpl w:val="5CE66E0A"/>
    <w:lvl w:ilvl="0" w:tplc="6498884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5D61DB7"/>
    <w:multiLevelType w:val="hybridMultilevel"/>
    <w:tmpl w:val="519405A0"/>
    <w:lvl w:ilvl="0" w:tplc="94B20D1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5E6692A"/>
    <w:multiLevelType w:val="hybridMultilevel"/>
    <w:tmpl w:val="994C64EE"/>
    <w:lvl w:ilvl="0" w:tplc="4D60D2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7016457"/>
    <w:multiLevelType w:val="hybridMultilevel"/>
    <w:tmpl w:val="F9642144"/>
    <w:lvl w:ilvl="0" w:tplc="04150001">
      <w:start w:val="1"/>
      <w:numFmt w:val="bullet"/>
      <w:lvlText w:val=""/>
      <w:lvlJc w:val="left"/>
      <w:pPr>
        <w:ind w:left="720" w:hanging="360"/>
      </w:pPr>
      <w:rPr>
        <w:rFonts w:ascii="Symbol" w:hAnsi="Symbol" w:hint="default"/>
      </w:rPr>
    </w:lvl>
    <w:lvl w:ilvl="1" w:tplc="0A2205DA">
      <w:start w:val="75"/>
      <w:numFmt w:val="bullet"/>
      <w:lvlText w:val="•"/>
      <w:lvlJc w:val="left"/>
      <w:pPr>
        <w:ind w:left="1530" w:hanging="450"/>
      </w:pPr>
      <w:rPr>
        <w:rFonts w:ascii="Verdana" w:eastAsia="Times New Roman" w:hAnsi="Verdana"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88E5DF0"/>
    <w:multiLevelType w:val="hybridMultilevel"/>
    <w:tmpl w:val="2AECE720"/>
    <w:lvl w:ilvl="0" w:tplc="88AE1C7C">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94306A7"/>
    <w:multiLevelType w:val="hybridMultilevel"/>
    <w:tmpl w:val="B94E5B18"/>
    <w:lvl w:ilvl="0" w:tplc="60DC555A">
      <w:start w:val="1"/>
      <w:numFmt w:val="bullet"/>
      <w:lvlText w:val=""/>
      <w:lvlJc w:val="left"/>
      <w:pPr>
        <w:ind w:left="720" w:hanging="360"/>
      </w:pPr>
      <w:rPr>
        <w:rFonts w:ascii="Symbol" w:hAnsi="Symbol" w:hint="default"/>
        <w:spacing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B7C4FE1"/>
    <w:multiLevelType w:val="hybridMultilevel"/>
    <w:tmpl w:val="55A628CE"/>
    <w:lvl w:ilvl="0" w:tplc="3C84E6A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BD04A4A"/>
    <w:multiLevelType w:val="hybridMultilevel"/>
    <w:tmpl w:val="55AC2F5E"/>
    <w:lvl w:ilvl="0" w:tplc="04150001">
      <w:start w:val="1"/>
      <w:numFmt w:val="bullet"/>
      <w:lvlText w:val=""/>
      <w:lvlJc w:val="left"/>
      <w:pPr>
        <w:ind w:left="945" w:hanging="360"/>
      </w:pPr>
      <w:rPr>
        <w:rFonts w:ascii="Symbol" w:hAnsi="Symbol" w:hint="default"/>
      </w:rPr>
    </w:lvl>
    <w:lvl w:ilvl="1" w:tplc="04150003" w:tentative="1">
      <w:start w:val="1"/>
      <w:numFmt w:val="bullet"/>
      <w:lvlText w:val="o"/>
      <w:lvlJc w:val="left"/>
      <w:pPr>
        <w:ind w:left="1665" w:hanging="360"/>
      </w:pPr>
      <w:rPr>
        <w:rFonts w:ascii="Courier New" w:hAnsi="Courier New" w:cs="Courier New" w:hint="default"/>
      </w:rPr>
    </w:lvl>
    <w:lvl w:ilvl="2" w:tplc="04150005" w:tentative="1">
      <w:start w:val="1"/>
      <w:numFmt w:val="bullet"/>
      <w:lvlText w:val=""/>
      <w:lvlJc w:val="left"/>
      <w:pPr>
        <w:ind w:left="2385" w:hanging="360"/>
      </w:pPr>
      <w:rPr>
        <w:rFonts w:ascii="Wingdings" w:hAnsi="Wingdings" w:hint="default"/>
      </w:rPr>
    </w:lvl>
    <w:lvl w:ilvl="3" w:tplc="04150001" w:tentative="1">
      <w:start w:val="1"/>
      <w:numFmt w:val="bullet"/>
      <w:lvlText w:val=""/>
      <w:lvlJc w:val="left"/>
      <w:pPr>
        <w:ind w:left="3105" w:hanging="360"/>
      </w:pPr>
      <w:rPr>
        <w:rFonts w:ascii="Symbol" w:hAnsi="Symbol" w:hint="default"/>
      </w:rPr>
    </w:lvl>
    <w:lvl w:ilvl="4" w:tplc="04150003" w:tentative="1">
      <w:start w:val="1"/>
      <w:numFmt w:val="bullet"/>
      <w:lvlText w:val="o"/>
      <w:lvlJc w:val="left"/>
      <w:pPr>
        <w:ind w:left="3825" w:hanging="360"/>
      </w:pPr>
      <w:rPr>
        <w:rFonts w:ascii="Courier New" w:hAnsi="Courier New" w:cs="Courier New" w:hint="default"/>
      </w:rPr>
    </w:lvl>
    <w:lvl w:ilvl="5" w:tplc="04150005" w:tentative="1">
      <w:start w:val="1"/>
      <w:numFmt w:val="bullet"/>
      <w:lvlText w:val=""/>
      <w:lvlJc w:val="left"/>
      <w:pPr>
        <w:ind w:left="4545" w:hanging="360"/>
      </w:pPr>
      <w:rPr>
        <w:rFonts w:ascii="Wingdings" w:hAnsi="Wingdings" w:hint="default"/>
      </w:rPr>
    </w:lvl>
    <w:lvl w:ilvl="6" w:tplc="04150001" w:tentative="1">
      <w:start w:val="1"/>
      <w:numFmt w:val="bullet"/>
      <w:lvlText w:val=""/>
      <w:lvlJc w:val="left"/>
      <w:pPr>
        <w:ind w:left="5265" w:hanging="360"/>
      </w:pPr>
      <w:rPr>
        <w:rFonts w:ascii="Symbol" w:hAnsi="Symbol" w:hint="default"/>
      </w:rPr>
    </w:lvl>
    <w:lvl w:ilvl="7" w:tplc="04150003" w:tentative="1">
      <w:start w:val="1"/>
      <w:numFmt w:val="bullet"/>
      <w:lvlText w:val="o"/>
      <w:lvlJc w:val="left"/>
      <w:pPr>
        <w:ind w:left="5985" w:hanging="360"/>
      </w:pPr>
      <w:rPr>
        <w:rFonts w:ascii="Courier New" w:hAnsi="Courier New" w:cs="Courier New" w:hint="default"/>
      </w:rPr>
    </w:lvl>
    <w:lvl w:ilvl="8" w:tplc="04150005" w:tentative="1">
      <w:start w:val="1"/>
      <w:numFmt w:val="bullet"/>
      <w:lvlText w:val=""/>
      <w:lvlJc w:val="left"/>
      <w:pPr>
        <w:ind w:left="6705" w:hanging="360"/>
      </w:pPr>
      <w:rPr>
        <w:rFonts w:ascii="Wingdings" w:hAnsi="Wingdings" w:hint="default"/>
      </w:rPr>
    </w:lvl>
  </w:abstractNum>
  <w:abstractNum w:abstractNumId="26" w15:restartNumberingAfterBreak="0">
    <w:nsid w:val="0CC22701"/>
    <w:multiLevelType w:val="hybridMultilevel"/>
    <w:tmpl w:val="F046417C"/>
    <w:lvl w:ilvl="0" w:tplc="04150001">
      <w:start w:val="1"/>
      <w:numFmt w:val="bullet"/>
      <w:lvlText w:val=""/>
      <w:lvlJc w:val="left"/>
      <w:pPr>
        <w:ind w:left="720" w:hanging="360"/>
      </w:pPr>
      <w:rPr>
        <w:rFonts w:ascii="Symbol" w:hAnsi="Symbol" w:hint="default"/>
        <w:spacing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CD57FA6"/>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0D8670FA"/>
    <w:multiLevelType w:val="hybridMultilevel"/>
    <w:tmpl w:val="CE52AAF8"/>
    <w:lvl w:ilvl="0" w:tplc="4D60D20A">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29" w15:restartNumberingAfterBreak="0">
    <w:nsid w:val="0FCA6B0B"/>
    <w:multiLevelType w:val="hybridMultilevel"/>
    <w:tmpl w:val="BACA8EE6"/>
    <w:lvl w:ilvl="0" w:tplc="94B20D1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0802E53"/>
    <w:multiLevelType w:val="hybridMultilevel"/>
    <w:tmpl w:val="CAC0DBD6"/>
    <w:lvl w:ilvl="0" w:tplc="94B20D18">
      <w:start w:val="1"/>
      <w:numFmt w:val="bullet"/>
      <w:lvlText w:val=""/>
      <w:lvlJc w:val="left"/>
      <w:pPr>
        <w:ind w:left="745" w:hanging="360"/>
      </w:pPr>
      <w:rPr>
        <w:rFonts w:ascii="Symbol" w:hAnsi="Symbol" w:hint="default"/>
      </w:rPr>
    </w:lvl>
    <w:lvl w:ilvl="1" w:tplc="04150003" w:tentative="1">
      <w:start w:val="1"/>
      <w:numFmt w:val="bullet"/>
      <w:lvlText w:val="o"/>
      <w:lvlJc w:val="left"/>
      <w:pPr>
        <w:ind w:left="1465" w:hanging="360"/>
      </w:pPr>
      <w:rPr>
        <w:rFonts w:ascii="Courier New" w:hAnsi="Courier New" w:cs="Courier New" w:hint="default"/>
      </w:rPr>
    </w:lvl>
    <w:lvl w:ilvl="2" w:tplc="94B20D18">
      <w:start w:val="1"/>
      <w:numFmt w:val="bullet"/>
      <w:lvlText w:val=""/>
      <w:lvlJc w:val="left"/>
      <w:pPr>
        <w:ind w:left="2185" w:hanging="360"/>
      </w:pPr>
      <w:rPr>
        <w:rFonts w:ascii="Symbol" w:hAnsi="Symbol" w:hint="default"/>
      </w:rPr>
    </w:lvl>
    <w:lvl w:ilvl="3" w:tplc="04150001" w:tentative="1">
      <w:start w:val="1"/>
      <w:numFmt w:val="bullet"/>
      <w:lvlText w:val=""/>
      <w:lvlJc w:val="left"/>
      <w:pPr>
        <w:ind w:left="2905" w:hanging="360"/>
      </w:pPr>
      <w:rPr>
        <w:rFonts w:ascii="Symbol" w:hAnsi="Symbol" w:hint="default"/>
      </w:rPr>
    </w:lvl>
    <w:lvl w:ilvl="4" w:tplc="04150003" w:tentative="1">
      <w:start w:val="1"/>
      <w:numFmt w:val="bullet"/>
      <w:lvlText w:val="o"/>
      <w:lvlJc w:val="left"/>
      <w:pPr>
        <w:ind w:left="3625" w:hanging="360"/>
      </w:pPr>
      <w:rPr>
        <w:rFonts w:ascii="Courier New" w:hAnsi="Courier New" w:cs="Courier New" w:hint="default"/>
      </w:rPr>
    </w:lvl>
    <w:lvl w:ilvl="5" w:tplc="04150005" w:tentative="1">
      <w:start w:val="1"/>
      <w:numFmt w:val="bullet"/>
      <w:lvlText w:val=""/>
      <w:lvlJc w:val="left"/>
      <w:pPr>
        <w:ind w:left="4345" w:hanging="360"/>
      </w:pPr>
      <w:rPr>
        <w:rFonts w:ascii="Wingdings" w:hAnsi="Wingdings" w:hint="default"/>
      </w:rPr>
    </w:lvl>
    <w:lvl w:ilvl="6" w:tplc="04150001" w:tentative="1">
      <w:start w:val="1"/>
      <w:numFmt w:val="bullet"/>
      <w:lvlText w:val=""/>
      <w:lvlJc w:val="left"/>
      <w:pPr>
        <w:ind w:left="5065" w:hanging="360"/>
      </w:pPr>
      <w:rPr>
        <w:rFonts w:ascii="Symbol" w:hAnsi="Symbol" w:hint="default"/>
      </w:rPr>
    </w:lvl>
    <w:lvl w:ilvl="7" w:tplc="04150003" w:tentative="1">
      <w:start w:val="1"/>
      <w:numFmt w:val="bullet"/>
      <w:lvlText w:val="o"/>
      <w:lvlJc w:val="left"/>
      <w:pPr>
        <w:ind w:left="5785" w:hanging="360"/>
      </w:pPr>
      <w:rPr>
        <w:rFonts w:ascii="Courier New" w:hAnsi="Courier New" w:cs="Courier New" w:hint="default"/>
      </w:rPr>
    </w:lvl>
    <w:lvl w:ilvl="8" w:tplc="04150005" w:tentative="1">
      <w:start w:val="1"/>
      <w:numFmt w:val="bullet"/>
      <w:lvlText w:val=""/>
      <w:lvlJc w:val="left"/>
      <w:pPr>
        <w:ind w:left="6505" w:hanging="360"/>
      </w:pPr>
      <w:rPr>
        <w:rFonts w:ascii="Wingdings" w:hAnsi="Wingdings" w:hint="default"/>
      </w:rPr>
    </w:lvl>
  </w:abstractNum>
  <w:abstractNum w:abstractNumId="31" w15:restartNumberingAfterBreak="0">
    <w:nsid w:val="10955A2E"/>
    <w:multiLevelType w:val="hybridMultilevel"/>
    <w:tmpl w:val="AA5E69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0F66AA6"/>
    <w:multiLevelType w:val="hybridMultilevel"/>
    <w:tmpl w:val="B9AEB9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15404A8"/>
    <w:multiLevelType w:val="hybridMultilevel"/>
    <w:tmpl w:val="358C9434"/>
    <w:lvl w:ilvl="0" w:tplc="0415000F">
      <w:start w:val="1"/>
      <w:numFmt w:val="decimal"/>
      <w:lvlText w:val="%1."/>
      <w:lvlJc w:val="left"/>
      <w:pPr>
        <w:ind w:left="447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2D22C93"/>
    <w:multiLevelType w:val="hybridMultilevel"/>
    <w:tmpl w:val="7DD6FC42"/>
    <w:lvl w:ilvl="0" w:tplc="04150019">
      <w:start w:val="1"/>
      <w:numFmt w:val="lowerLetter"/>
      <w:lvlText w:val="%1."/>
      <w:lvlJc w:val="left"/>
      <w:pPr>
        <w:ind w:left="720" w:hanging="360"/>
      </w:pPr>
    </w:lvl>
    <w:lvl w:ilvl="1" w:tplc="3D380134">
      <w:start w:val="1"/>
      <w:numFmt w:val="lowerLetter"/>
      <w:lvlText w:val="%2)"/>
      <w:lvlJc w:val="left"/>
      <w:pPr>
        <w:ind w:left="1440" w:hanging="360"/>
      </w:pPr>
      <w:rPr>
        <w:sz w:val="18"/>
        <w:szCs w:val="18"/>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59F1BEB"/>
    <w:multiLevelType w:val="hybridMultilevel"/>
    <w:tmpl w:val="60C61E7A"/>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63E0AD3"/>
    <w:multiLevelType w:val="hybridMultilevel"/>
    <w:tmpl w:val="D6CC0164"/>
    <w:lvl w:ilvl="0" w:tplc="3C84E6A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6D47289"/>
    <w:multiLevelType w:val="hybridMultilevel"/>
    <w:tmpl w:val="A4026FCC"/>
    <w:lvl w:ilvl="0" w:tplc="04150001">
      <w:start w:val="1"/>
      <w:numFmt w:val="bullet"/>
      <w:lvlText w:val=""/>
      <w:lvlJc w:val="left"/>
      <w:pPr>
        <w:ind w:left="945" w:hanging="360"/>
      </w:pPr>
      <w:rPr>
        <w:rFonts w:ascii="Symbol" w:hAnsi="Symbol" w:hint="default"/>
      </w:rPr>
    </w:lvl>
    <w:lvl w:ilvl="1" w:tplc="04150003" w:tentative="1">
      <w:start w:val="1"/>
      <w:numFmt w:val="bullet"/>
      <w:lvlText w:val="o"/>
      <w:lvlJc w:val="left"/>
      <w:pPr>
        <w:ind w:left="1665" w:hanging="360"/>
      </w:pPr>
      <w:rPr>
        <w:rFonts w:ascii="Courier New" w:hAnsi="Courier New" w:cs="Courier New" w:hint="default"/>
      </w:rPr>
    </w:lvl>
    <w:lvl w:ilvl="2" w:tplc="04150005" w:tentative="1">
      <w:start w:val="1"/>
      <w:numFmt w:val="bullet"/>
      <w:lvlText w:val=""/>
      <w:lvlJc w:val="left"/>
      <w:pPr>
        <w:ind w:left="2385" w:hanging="360"/>
      </w:pPr>
      <w:rPr>
        <w:rFonts w:ascii="Wingdings" w:hAnsi="Wingdings" w:hint="default"/>
      </w:rPr>
    </w:lvl>
    <w:lvl w:ilvl="3" w:tplc="04150001" w:tentative="1">
      <w:start w:val="1"/>
      <w:numFmt w:val="bullet"/>
      <w:lvlText w:val=""/>
      <w:lvlJc w:val="left"/>
      <w:pPr>
        <w:ind w:left="3105" w:hanging="360"/>
      </w:pPr>
      <w:rPr>
        <w:rFonts w:ascii="Symbol" w:hAnsi="Symbol" w:hint="default"/>
      </w:rPr>
    </w:lvl>
    <w:lvl w:ilvl="4" w:tplc="04150003" w:tentative="1">
      <w:start w:val="1"/>
      <w:numFmt w:val="bullet"/>
      <w:lvlText w:val="o"/>
      <w:lvlJc w:val="left"/>
      <w:pPr>
        <w:ind w:left="3825" w:hanging="360"/>
      </w:pPr>
      <w:rPr>
        <w:rFonts w:ascii="Courier New" w:hAnsi="Courier New" w:cs="Courier New" w:hint="default"/>
      </w:rPr>
    </w:lvl>
    <w:lvl w:ilvl="5" w:tplc="04150005" w:tentative="1">
      <w:start w:val="1"/>
      <w:numFmt w:val="bullet"/>
      <w:lvlText w:val=""/>
      <w:lvlJc w:val="left"/>
      <w:pPr>
        <w:ind w:left="4545" w:hanging="360"/>
      </w:pPr>
      <w:rPr>
        <w:rFonts w:ascii="Wingdings" w:hAnsi="Wingdings" w:hint="default"/>
      </w:rPr>
    </w:lvl>
    <w:lvl w:ilvl="6" w:tplc="04150001" w:tentative="1">
      <w:start w:val="1"/>
      <w:numFmt w:val="bullet"/>
      <w:lvlText w:val=""/>
      <w:lvlJc w:val="left"/>
      <w:pPr>
        <w:ind w:left="5265" w:hanging="360"/>
      </w:pPr>
      <w:rPr>
        <w:rFonts w:ascii="Symbol" w:hAnsi="Symbol" w:hint="default"/>
      </w:rPr>
    </w:lvl>
    <w:lvl w:ilvl="7" w:tplc="04150003" w:tentative="1">
      <w:start w:val="1"/>
      <w:numFmt w:val="bullet"/>
      <w:lvlText w:val="o"/>
      <w:lvlJc w:val="left"/>
      <w:pPr>
        <w:ind w:left="5985" w:hanging="360"/>
      </w:pPr>
      <w:rPr>
        <w:rFonts w:ascii="Courier New" w:hAnsi="Courier New" w:cs="Courier New" w:hint="default"/>
      </w:rPr>
    </w:lvl>
    <w:lvl w:ilvl="8" w:tplc="04150005" w:tentative="1">
      <w:start w:val="1"/>
      <w:numFmt w:val="bullet"/>
      <w:lvlText w:val=""/>
      <w:lvlJc w:val="left"/>
      <w:pPr>
        <w:ind w:left="6705" w:hanging="360"/>
      </w:pPr>
      <w:rPr>
        <w:rFonts w:ascii="Wingdings" w:hAnsi="Wingdings" w:hint="default"/>
      </w:rPr>
    </w:lvl>
  </w:abstractNum>
  <w:abstractNum w:abstractNumId="38" w15:restartNumberingAfterBreak="0">
    <w:nsid w:val="170719E5"/>
    <w:multiLevelType w:val="hybridMultilevel"/>
    <w:tmpl w:val="6A4C8502"/>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94B20D18">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7B06416"/>
    <w:multiLevelType w:val="multilevel"/>
    <w:tmpl w:val="00000003"/>
    <w:name w:val="WW8Num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191C6AD5"/>
    <w:multiLevelType w:val="hybridMultilevel"/>
    <w:tmpl w:val="93FCD90A"/>
    <w:lvl w:ilvl="0" w:tplc="60DC555A">
      <w:start w:val="1"/>
      <w:numFmt w:val="bullet"/>
      <w:lvlText w:val=""/>
      <w:lvlJc w:val="left"/>
      <w:pPr>
        <w:ind w:left="748" w:hanging="360"/>
      </w:pPr>
      <w:rPr>
        <w:rFonts w:ascii="Symbol" w:hAnsi="Symbol" w:hint="default"/>
        <w:spacing w:val="-20"/>
      </w:rPr>
    </w:lvl>
    <w:lvl w:ilvl="1" w:tplc="04150003" w:tentative="1">
      <w:start w:val="1"/>
      <w:numFmt w:val="bullet"/>
      <w:lvlText w:val="o"/>
      <w:lvlJc w:val="left"/>
      <w:pPr>
        <w:ind w:left="1468" w:hanging="360"/>
      </w:pPr>
      <w:rPr>
        <w:rFonts w:ascii="Courier New" w:hAnsi="Courier New" w:cs="Courier New" w:hint="default"/>
      </w:rPr>
    </w:lvl>
    <w:lvl w:ilvl="2" w:tplc="04150005" w:tentative="1">
      <w:start w:val="1"/>
      <w:numFmt w:val="bullet"/>
      <w:lvlText w:val=""/>
      <w:lvlJc w:val="left"/>
      <w:pPr>
        <w:ind w:left="2188" w:hanging="360"/>
      </w:pPr>
      <w:rPr>
        <w:rFonts w:ascii="Wingdings" w:hAnsi="Wingdings" w:hint="default"/>
      </w:rPr>
    </w:lvl>
    <w:lvl w:ilvl="3" w:tplc="04150001" w:tentative="1">
      <w:start w:val="1"/>
      <w:numFmt w:val="bullet"/>
      <w:lvlText w:val=""/>
      <w:lvlJc w:val="left"/>
      <w:pPr>
        <w:ind w:left="2908" w:hanging="360"/>
      </w:pPr>
      <w:rPr>
        <w:rFonts w:ascii="Symbol" w:hAnsi="Symbol" w:hint="default"/>
      </w:rPr>
    </w:lvl>
    <w:lvl w:ilvl="4" w:tplc="04150003" w:tentative="1">
      <w:start w:val="1"/>
      <w:numFmt w:val="bullet"/>
      <w:lvlText w:val="o"/>
      <w:lvlJc w:val="left"/>
      <w:pPr>
        <w:ind w:left="3628" w:hanging="360"/>
      </w:pPr>
      <w:rPr>
        <w:rFonts w:ascii="Courier New" w:hAnsi="Courier New" w:cs="Courier New" w:hint="default"/>
      </w:rPr>
    </w:lvl>
    <w:lvl w:ilvl="5" w:tplc="04150005" w:tentative="1">
      <w:start w:val="1"/>
      <w:numFmt w:val="bullet"/>
      <w:lvlText w:val=""/>
      <w:lvlJc w:val="left"/>
      <w:pPr>
        <w:ind w:left="4348" w:hanging="360"/>
      </w:pPr>
      <w:rPr>
        <w:rFonts w:ascii="Wingdings" w:hAnsi="Wingdings" w:hint="default"/>
      </w:rPr>
    </w:lvl>
    <w:lvl w:ilvl="6" w:tplc="04150001" w:tentative="1">
      <w:start w:val="1"/>
      <w:numFmt w:val="bullet"/>
      <w:lvlText w:val=""/>
      <w:lvlJc w:val="left"/>
      <w:pPr>
        <w:ind w:left="5068" w:hanging="360"/>
      </w:pPr>
      <w:rPr>
        <w:rFonts w:ascii="Symbol" w:hAnsi="Symbol" w:hint="default"/>
      </w:rPr>
    </w:lvl>
    <w:lvl w:ilvl="7" w:tplc="04150003" w:tentative="1">
      <w:start w:val="1"/>
      <w:numFmt w:val="bullet"/>
      <w:lvlText w:val="o"/>
      <w:lvlJc w:val="left"/>
      <w:pPr>
        <w:ind w:left="5788" w:hanging="360"/>
      </w:pPr>
      <w:rPr>
        <w:rFonts w:ascii="Courier New" w:hAnsi="Courier New" w:cs="Courier New" w:hint="default"/>
      </w:rPr>
    </w:lvl>
    <w:lvl w:ilvl="8" w:tplc="04150005" w:tentative="1">
      <w:start w:val="1"/>
      <w:numFmt w:val="bullet"/>
      <w:lvlText w:val=""/>
      <w:lvlJc w:val="left"/>
      <w:pPr>
        <w:ind w:left="6508" w:hanging="360"/>
      </w:pPr>
      <w:rPr>
        <w:rFonts w:ascii="Wingdings" w:hAnsi="Wingdings" w:hint="default"/>
      </w:rPr>
    </w:lvl>
  </w:abstractNum>
  <w:abstractNum w:abstractNumId="41" w15:restartNumberingAfterBreak="0">
    <w:nsid w:val="198A7E02"/>
    <w:multiLevelType w:val="hybridMultilevel"/>
    <w:tmpl w:val="D3C6D3CA"/>
    <w:lvl w:ilvl="0" w:tplc="D4F0BACC">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A4B76E7"/>
    <w:multiLevelType w:val="hybridMultilevel"/>
    <w:tmpl w:val="4ABC7040"/>
    <w:lvl w:ilvl="0" w:tplc="94B20D1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15:restartNumberingAfterBreak="0">
    <w:nsid w:val="1A5D14F7"/>
    <w:multiLevelType w:val="hybridMultilevel"/>
    <w:tmpl w:val="D7AEDF9A"/>
    <w:lvl w:ilvl="0" w:tplc="60DC555A">
      <w:start w:val="1"/>
      <w:numFmt w:val="bullet"/>
      <w:lvlText w:val=""/>
      <w:lvlJc w:val="left"/>
      <w:pPr>
        <w:ind w:left="720" w:hanging="360"/>
      </w:pPr>
      <w:rPr>
        <w:rFonts w:ascii="Symbol" w:hAnsi="Symbol" w:hint="default"/>
        <w:spacing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D6D12A5"/>
    <w:multiLevelType w:val="hybridMultilevel"/>
    <w:tmpl w:val="0674C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DBD0696"/>
    <w:multiLevelType w:val="hybridMultilevel"/>
    <w:tmpl w:val="A80A2194"/>
    <w:lvl w:ilvl="0" w:tplc="9BEAD3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FA24FFB"/>
    <w:multiLevelType w:val="hybridMultilevel"/>
    <w:tmpl w:val="52B8C610"/>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05D5367"/>
    <w:multiLevelType w:val="hybridMultilevel"/>
    <w:tmpl w:val="AEF8F190"/>
    <w:lvl w:ilvl="0" w:tplc="036A3C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173695C"/>
    <w:multiLevelType w:val="hybridMultilevel"/>
    <w:tmpl w:val="7316AA0C"/>
    <w:lvl w:ilvl="0" w:tplc="90162DE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5B83C88"/>
    <w:multiLevelType w:val="hybridMultilevel"/>
    <w:tmpl w:val="00B8F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68920F9"/>
    <w:multiLevelType w:val="hybridMultilevel"/>
    <w:tmpl w:val="70D86AC2"/>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6F52C6E"/>
    <w:multiLevelType w:val="hybridMultilevel"/>
    <w:tmpl w:val="7290A2B8"/>
    <w:lvl w:ilvl="0" w:tplc="60DC555A">
      <w:start w:val="1"/>
      <w:numFmt w:val="bullet"/>
      <w:lvlText w:val=""/>
      <w:lvlJc w:val="left"/>
      <w:pPr>
        <w:ind w:left="947" w:hanging="360"/>
      </w:pPr>
      <w:rPr>
        <w:rFonts w:ascii="Symbol" w:hAnsi="Symbol" w:hint="default"/>
        <w:spacing w:val="-20"/>
      </w:rPr>
    </w:lvl>
    <w:lvl w:ilvl="1" w:tplc="04150003" w:tentative="1">
      <w:start w:val="1"/>
      <w:numFmt w:val="bullet"/>
      <w:lvlText w:val="o"/>
      <w:lvlJc w:val="left"/>
      <w:pPr>
        <w:ind w:left="1667" w:hanging="360"/>
      </w:pPr>
      <w:rPr>
        <w:rFonts w:ascii="Courier New" w:hAnsi="Courier New" w:cs="Courier New"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52" w15:restartNumberingAfterBreak="0">
    <w:nsid w:val="27482A62"/>
    <w:multiLevelType w:val="hybridMultilevel"/>
    <w:tmpl w:val="80DAA1C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7F22CED"/>
    <w:multiLevelType w:val="hybridMultilevel"/>
    <w:tmpl w:val="9AAAD75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83F287E"/>
    <w:multiLevelType w:val="hybridMultilevel"/>
    <w:tmpl w:val="46E0691E"/>
    <w:lvl w:ilvl="0" w:tplc="04150019">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A0B1BB0"/>
    <w:multiLevelType w:val="hybridMultilevel"/>
    <w:tmpl w:val="F132D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2B115BBF"/>
    <w:multiLevelType w:val="hybridMultilevel"/>
    <w:tmpl w:val="99C82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2BA10323"/>
    <w:multiLevelType w:val="hybridMultilevel"/>
    <w:tmpl w:val="248678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2D252733"/>
    <w:multiLevelType w:val="hybridMultilevel"/>
    <w:tmpl w:val="A696757E"/>
    <w:lvl w:ilvl="0" w:tplc="D7A8CCFA">
      <w:start w:val="1"/>
      <w:numFmt w:val="decimal"/>
      <w:lvlText w:val="%1."/>
      <w:lvlJc w:val="left"/>
      <w:pPr>
        <w:ind w:left="720" w:hanging="360"/>
      </w:pPr>
      <w:rPr>
        <w:rFonts w:asciiTheme="minorHAnsi" w:hAnsiTheme="minorHAnsi"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D2B7B95"/>
    <w:multiLevelType w:val="hybridMultilevel"/>
    <w:tmpl w:val="AE7C52AE"/>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DC179E8"/>
    <w:multiLevelType w:val="hybridMultilevel"/>
    <w:tmpl w:val="B5C4CA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2DF41CEE"/>
    <w:multiLevelType w:val="hybridMultilevel"/>
    <w:tmpl w:val="056AFFB8"/>
    <w:lvl w:ilvl="0" w:tplc="94B20D18">
      <w:start w:val="1"/>
      <w:numFmt w:val="bullet"/>
      <w:lvlText w:val=""/>
      <w:lvlJc w:val="left"/>
      <w:pPr>
        <w:ind w:left="745" w:hanging="360"/>
      </w:pPr>
      <w:rPr>
        <w:rFonts w:ascii="Symbol" w:hAnsi="Symbol" w:hint="default"/>
      </w:rPr>
    </w:lvl>
    <w:lvl w:ilvl="1" w:tplc="04150003" w:tentative="1">
      <w:start w:val="1"/>
      <w:numFmt w:val="bullet"/>
      <w:lvlText w:val="o"/>
      <w:lvlJc w:val="left"/>
      <w:pPr>
        <w:ind w:left="1465" w:hanging="360"/>
      </w:pPr>
      <w:rPr>
        <w:rFonts w:ascii="Courier New" w:hAnsi="Courier New" w:cs="Courier New" w:hint="default"/>
      </w:rPr>
    </w:lvl>
    <w:lvl w:ilvl="2" w:tplc="04150005" w:tentative="1">
      <w:start w:val="1"/>
      <w:numFmt w:val="bullet"/>
      <w:lvlText w:val=""/>
      <w:lvlJc w:val="left"/>
      <w:pPr>
        <w:ind w:left="2185" w:hanging="360"/>
      </w:pPr>
      <w:rPr>
        <w:rFonts w:ascii="Wingdings" w:hAnsi="Wingdings" w:hint="default"/>
      </w:rPr>
    </w:lvl>
    <w:lvl w:ilvl="3" w:tplc="04150001" w:tentative="1">
      <w:start w:val="1"/>
      <w:numFmt w:val="bullet"/>
      <w:lvlText w:val=""/>
      <w:lvlJc w:val="left"/>
      <w:pPr>
        <w:ind w:left="2905" w:hanging="360"/>
      </w:pPr>
      <w:rPr>
        <w:rFonts w:ascii="Symbol" w:hAnsi="Symbol" w:hint="default"/>
      </w:rPr>
    </w:lvl>
    <w:lvl w:ilvl="4" w:tplc="04150003" w:tentative="1">
      <w:start w:val="1"/>
      <w:numFmt w:val="bullet"/>
      <w:lvlText w:val="o"/>
      <w:lvlJc w:val="left"/>
      <w:pPr>
        <w:ind w:left="3625" w:hanging="360"/>
      </w:pPr>
      <w:rPr>
        <w:rFonts w:ascii="Courier New" w:hAnsi="Courier New" w:cs="Courier New" w:hint="default"/>
      </w:rPr>
    </w:lvl>
    <w:lvl w:ilvl="5" w:tplc="04150005" w:tentative="1">
      <w:start w:val="1"/>
      <w:numFmt w:val="bullet"/>
      <w:lvlText w:val=""/>
      <w:lvlJc w:val="left"/>
      <w:pPr>
        <w:ind w:left="4345" w:hanging="360"/>
      </w:pPr>
      <w:rPr>
        <w:rFonts w:ascii="Wingdings" w:hAnsi="Wingdings" w:hint="default"/>
      </w:rPr>
    </w:lvl>
    <w:lvl w:ilvl="6" w:tplc="04150001" w:tentative="1">
      <w:start w:val="1"/>
      <w:numFmt w:val="bullet"/>
      <w:lvlText w:val=""/>
      <w:lvlJc w:val="left"/>
      <w:pPr>
        <w:ind w:left="5065" w:hanging="360"/>
      </w:pPr>
      <w:rPr>
        <w:rFonts w:ascii="Symbol" w:hAnsi="Symbol" w:hint="default"/>
      </w:rPr>
    </w:lvl>
    <w:lvl w:ilvl="7" w:tplc="04150003" w:tentative="1">
      <w:start w:val="1"/>
      <w:numFmt w:val="bullet"/>
      <w:lvlText w:val="o"/>
      <w:lvlJc w:val="left"/>
      <w:pPr>
        <w:ind w:left="5785" w:hanging="360"/>
      </w:pPr>
      <w:rPr>
        <w:rFonts w:ascii="Courier New" w:hAnsi="Courier New" w:cs="Courier New" w:hint="default"/>
      </w:rPr>
    </w:lvl>
    <w:lvl w:ilvl="8" w:tplc="04150005" w:tentative="1">
      <w:start w:val="1"/>
      <w:numFmt w:val="bullet"/>
      <w:lvlText w:val=""/>
      <w:lvlJc w:val="left"/>
      <w:pPr>
        <w:ind w:left="6505" w:hanging="360"/>
      </w:pPr>
      <w:rPr>
        <w:rFonts w:ascii="Wingdings" w:hAnsi="Wingdings" w:hint="default"/>
      </w:rPr>
    </w:lvl>
  </w:abstractNum>
  <w:abstractNum w:abstractNumId="62" w15:restartNumberingAfterBreak="0">
    <w:nsid w:val="2EE24868"/>
    <w:multiLevelType w:val="hybridMultilevel"/>
    <w:tmpl w:val="6ED68730"/>
    <w:lvl w:ilvl="0" w:tplc="04150011">
      <w:start w:val="1"/>
      <w:numFmt w:val="decimal"/>
      <w:lvlText w:val="%1)"/>
      <w:lvlJc w:val="left"/>
      <w:pPr>
        <w:tabs>
          <w:tab w:val="num" w:pos="380"/>
        </w:tabs>
        <w:ind w:left="380" w:hanging="360"/>
      </w:pPr>
      <w:rPr>
        <w:rFonts w:hint="default"/>
      </w:rPr>
    </w:lvl>
    <w:lvl w:ilvl="1" w:tplc="04150019" w:tentative="1">
      <w:start w:val="1"/>
      <w:numFmt w:val="lowerLetter"/>
      <w:lvlText w:val="%2."/>
      <w:lvlJc w:val="left"/>
      <w:pPr>
        <w:tabs>
          <w:tab w:val="num" w:pos="1100"/>
        </w:tabs>
        <w:ind w:left="1100" w:hanging="360"/>
      </w:pPr>
    </w:lvl>
    <w:lvl w:ilvl="2" w:tplc="0415001B" w:tentative="1">
      <w:start w:val="1"/>
      <w:numFmt w:val="lowerRoman"/>
      <w:lvlText w:val="%3."/>
      <w:lvlJc w:val="right"/>
      <w:pPr>
        <w:tabs>
          <w:tab w:val="num" w:pos="1820"/>
        </w:tabs>
        <w:ind w:left="1820" w:hanging="180"/>
      </w:pPr>
    </w:lvl>
    <w:lvl w:ilvl="3" w:tplc="0415000F" w:tentative="1">
      <w:start w:val="1"/>
      <w:numFmt w:val="decimal"/>
      <w:lvlText w:val="%4."/>
      <w:lvlJc w:val="left"/>
      <w:pPr>
        <w:tabs>
          <w:tab w:val="num" w:pos="2540"/>
        </w:tabs>
        <w:ind w:left="2540" w:hanging="360"/>
      </w:pPr>
    </w:lvl>
    <w:lvl w:ilvl="4" w:tplc="04150019" w:tentative="1">
      <w:start w:val="1"/>
      <w:numFmt w:val="lowerLetter"/>
      <w:lvlText w:val="%5."/>
      <w:lvlJc w:val="left"/>
      <w:pPr>
        <w:tabs>
          <w:tab w:val="num" w:pos="3260"/>
        </w:tabs>
        <w:ind w:left="3260" w:hanging="360"/>
      </w:pPr>
    </w:lvl>
    <w:lvl w:ilvl="5" w:tplc="0415001B" w:tentative="1">
      <w:start w:val="1"/>
      <w:numFmt w:val="lowerRoman"/>
      <w:lvlText w:val="%6."/>
      <w:lvlJc w:val="right"/>
      <w:pPr>
        <w:tabs>
          <w:tab w:val="num" w:pos="3980"/>
        </w:tabs>
        <w:ind w:left="3980" w:hanging="180"/>
      </w:pPr>
    </w:lvl>
    <w:lvl w:ilvl="6" w:tplc="0415000F" w:tentative="1">
      <w:start w:val="1"/>
      <w:numFmt w:val="decimal"/>
      <w:lvlText w:val="%7."/>
      <w:lvlJc w:val="left"/>
      <w:pPr>
        <w:tabs>
          <w:tab w:val="num" w:pos="4700"/>
        </w:tabs>
        <w:ind w:left="4700" w:hanging="360"/>
      </w:pPr>
    </w:lvl>
    <w:lvl w:ilvl="7" w:tplc="04150019" w:tentative="1">
      <w:start w:val="1"/>
      <w:numFmt w:val="lowerLetter"/>
      <w:lvlText w:val="%8."/>
      <w:lvlJc w:val="left"/>
      <w:pPr>
        <w:tabs>
          <w:tab w:val="num" w:pos="5420"/>
        </w:tabs>
        <w:ind w:left="5420" w:hanging="360"/>
      </w:pPr>
    </w:lvl>
    <w:lvl w:ilvl="8" w:tplc="0415001B" w:tentative="1">
      <w:start w:val="1"/>
      <w:numFmt w:val="lowerRoman"/>
      <w:lvlText w:val="%9."/>
      <w:lvlJc w:val="right"/>
      <w:pPr>
        <w:tabs>
          <w:tab w:val="num" w:pos="6140"/>
        </w:tabs>
        <w:ind w:left="6140" w:hanging="180"/>
      </w:pPr>
    </w:lvl>
  </w:abstractNum>
  <w:abstractNum w:abstractNumId="63" w15:restartNumberingAfterBreak="0">
    <w:nsid w:val="315379EA"/>
    <w:multiLevelType w:val="hybridMultilevel"/>
    <w:tmpl w:val="91DE8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22A242C"/>
    <w:multiLevelType w:val="hybridMultilevel"/>
    <w:tmpl w:val="87122DA8"/>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65" w15:restartNumberingAfterBreak="0">
    <w:nsid w:val="323B41F9"/>
    <w:multiLevelType w:val="hybridMultilevel"/>
    <w:tmpl w:val="7B8070D6"/>
    <w:lvl w:ilvl="0" w:tplc="90162DE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2860B34"/>
    <w:multiLevelType w:val="hybridMultilevel"/>
    <w:tmpl w:val="C2641F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330171E2"/>
    <w:multiLevelType w:val="hybridMultilevel"/>
    <w:tmpl w:val="82740EC0"/>
    <w:lvl w:ilvl="0" w:tplc="90162DEC">
      <w:start w:val="1"/>
      <w:numFmt w:val="bullet"/>
      <w:lvlText w:val=""/>
      <w:lvlJc w:val="left"/>
      <w:pPr>
        <w:tabs>
          <w:tab w:val="num" w:pos="720"/>
        </w:tabs>
        <w:ind w:left="720" w:hanging="360"/>
      </w:pPr>
      <w:rPr>
        <w:rFonts w:ascii="Symbol" w:hAnsi="Symbol"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8" w15:restartNumberingAfterBreak="0">
    <w:nsid w:val="33C3032B"/>
    <w:multiLevelType w:val="hybridMultilevel"/>
    <w:tmpl w:val="872054DC"/>
    <w:lvl w:ilvl="0" w:tplc="04150019">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44A3F84"/>
    <w:multiLevelType w:val="hybridMultilevel"/>
    <w:tmpl w:val="F8EABA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355A70AD"/>
    <w:multiLevelType w:val="hybridMultilevel"/>
    <w:tmpl w:val="D242D35A"/>
    <w:lvl w:ilvl="0" w:tplc="90162DE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6854D2E"/>
    <w:multiLevelType w:val="hybridMultilevel"/>
    <w:tmpl w:val="68C6CA4A"/>
    <w:lvl w:ilvl="0" w:tplc="4D60D20A">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72" w15:restartNumberingAfterBreak="0">
    <w:nsid w:val="385F5B5E"/>
    <w:multiLevelType w:val="hybridMultilevel"/>
    <w:tmpl w:val="A888F7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38F434D6"/>
    <w:multiLevelType w:val="hybridMultilevel"/>
    <w:tmpl w:val="35AA41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9510BA2"/>
    <w:multiLevelType w:val="hybridMultilevel"/>
    <w:tmpl w:val="F2149046"/>
    <w:lvl w:ilvl="0" w:tplc="9236B8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39CC11E9"/>
    <w:multiLevelType w:val="hybridMultilevel"/>
    <w:tmpl w:val="7FE85CA4"/>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39D67469"/>
    <w:multiLevelType w:val="hybridMultilevel"/>
    <w:tmpl w:val="546C1B80"/>
    <w:lvl w:ilvl="0" w:tplc="036A3C7A">
      <w:start w:val="1"/>
      <w:numFmt w:val="bullet"/>
      <w:lvlText w:val=""/>
      <w:lvlJc w:val="left"/>
      <w:pPr>
        <w:ind w:left="746" w:hanging="360"/>
      </w:pPr>
      <w:rPr>
        <w:rFonts w:ascii="Symbol" w:hAnsi="Symbol" w:hint="default"/>
      </w:rPr>
    </w:lvl>
    <w:lvl w:ilvl="1" w:tplc="04150003" w:tentative="1">
      <w:start w:val="1"/>
      <w:numFmt w:val="bullet"/>
      <w:lvlText w:val="o"/>
      <w:lvlJc w:val="left"/>
      <w:pPr>
        <w:ind w:left="1466" w:hanging="360"/>
      </w:pPr>
      <w:rPr>
        <w:rFonts w:ascii="Courier New" w:hAnsi="Courier New" w:cs="Courier New" w:hint="default"/>
      </w:rPr>
    </w:lvl>
    <w:lvl w:ilvl="2" w:tplc="04150005" w:tentative="1">
      <w:start w:val="1"/>
      <w:numFmt w:val="bullet"/>
      <w:lvlText w:val=""/>
      <w:lvlJc w:val="left"/>
      <w:pPr>
        <w:ind w:left="2186" w:hanging="360"/>
      </w:pPr>
      <w:rPr>
        <w:rFonts w:ascii="Wingdings" w:hAnsi="Wingdings" w:hint="default"/>
      </w:rPr>
    </w:lvl>
    <w:lvl w:ilvl="3" w:tplc="04150001" w:tentative="1">
      <w:start w:val="1"/>
      <w:numFmt w:val="bullet"/>
      <w:lvlText w:val=""/>
      <w:lvlJc w:val="left"/>
      <w:pPr>
        <w:ind w:left="2906" w:hanging="360"/>
      </w:pPr>
      <w:rPr>
        <w:rFonts w:ascii="Symbol" w:hAnsi="Symbol" w:hint="default"/>
      </w:rPr>
    </w:lvl>
    <w:lvl w:ilvl="4" w:tplc="04150003" w:tentative="1">
      <w:start w:val="1"/>
      <w:numFmt w:val="bullet"/>
      <w:lvlText w:val="o"/>
      <w:lvlJc w:val="left"/>
      <w:pPr>
        <w:ind w:left="3626" w:hanging="360"/>
      </w:pPr>
      <w:rPr>
        <w:rFonts w:ascii="Courier New" w:hAnsi="Courier New" w:cs="Courier New" w:hint="default"/>
      </w:rPr>
    </w:lvl>
    <w:lvl w:ilvl="5" w:tplc="04150005" w:tentative="1">
      <w:start w:val="1"/>
      <w:numFmt w:val="bullet"/>
      <w:lvlText w:val=""/>
      <w:lvlJc w:val="left"/>
      <w:pPr>
        <w:ind w:left="4346" w:hanging="360"/>
      </w:pPr>
      <w:rPr>
        <w:rFonts w:ascii="Wingdings" w:hAnsi="Wingdings" w:hint="default"/>
      </w:rPr>
    </w:lvl>
    <w:lvl w:ilvl="6" w:tplc="04150001" w:tentative="1">
      <w:start w:val="1"/>
      <w:numFmt w:val="bullet"/>
      <w:lvlText w:val=""/>
      <w:lvlJc w:val="left"/>
      <w:pPr>
        <w:ind w:left="5066" w:hanging="360"/>
      </w:pPr>
      <w:rPr>
        <w:rFonts w:ascii="Symbol" w:hAnsi="Symbol" w:hint="default"/>
      </w:rPr>
    </w:lvl>
    <w:lvl w:ilvl="7" w:tplc="04150003" w:tentative="1">
      <w:start w:val="1"/>
      <w:numFmt w:val="bullet"/>
      <w:lvlText w:val="o"/>
      <w:lvlJc w:val="left"/>
      <w:pPr>
        <w:ind w:left="5786" w:hanging="360"/>
      </w:pPr>
      <w:rPr>
        <w:rFonts w:ascii="Courier New" w:hAnsi="Courier New" w:cs="Courier New" w:hint="default"/>
      </w:rPr>
    </w:lvl>
    <w:lvl w:ilvl="8" w:tplc="04150005" w:tentative="1">
      <w:start w:val="1"/>
      <w:numFmt w:val="bullet"/>
      <w:lvlText w:val=""/>
      <w:lvlJc w:val="left"/>
      <w:pPr>
        <w:ind w:left="6506" w:hanging="360"/>
      </w:pPr>
      <w:rPr>
        <w:rFonts w:ascii="Wingdings" w:hAnsi="Wingdings" w:hint="default"/>
      </w:rPr>
    </w:lvl>
  </w:abstractNum>
  <w:abstractNum w:abstractNumId="77" w15:restartNumberingAfterBreak="0">
    <w:nsid w:val="3A13360B"/>
    <w:multiLevelType w:val="hybridMultilevel"/>
    <w:tmpl w:val="08889934"/>
    <w:lvl w:ilvl="0" w:tplc="3C84E6A0">
      <w:start w:val="1"/>
      <w:numFmt w:val="bullet"/>
      <w:lvlText w:val="­"/>
      <w:lvlJc w:val="left"/>
      <w:pPr>
        <w:ind w:left="720" w:hanging="360"/>
      </w:pPr>
      <w:rPr>
        <w:rFonts w:ascii="Courier New" w:hAnsi="Courier New" w:hint="default"/>
      </w:rPr>
    </w:lvl>
    <w:lvl w:ilvl="1" w:tplc="0A2205DA">
      <w:start w:val="75"/>
      <w:numFmt w:val="bullet"/>
      <w:lvlText w:val="•"/>
      <w:lvlJc w:val="left"/>
      <w:pPr>
        <w:ind w:left="1530" w:hanging="450"/>
      </w:pPr>
      <w:rPr>
        <w:rFonts w:ascii="Verdana" w:eastAsia="Times New Roman" w:hAnsi="Verdana"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3B060412"/>
    <w:multiLevelType w:val="hybridMultilevel"/>
    <w:tmpl w:val="BFF842EE"/>
    <w:lvl w:ilvl="0" w:tplc="4D60D2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3BCD5B4D"/>
    <w:multiLevelType w:val="hybridMultilevel"/>
    <w:tmpl w:val="A65A3842"/>
    <w:lvl w:ilvl="0" w:tplc="9236B8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3D693743"/>
    <w:multiLevelType w:val="hybridMultilevel"/>
    <w:tmpl w:val="AC1C24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E2C6B4B"/>
    <w:multiLevelType w:val="hybridMultilevel"/>
    <w:tmpl w:val="E90E5A02"/>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94B20D18">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3EEE646F"/>
    <w:multiLevelType w:val="hybridMultilevel"/>
    <w:tmpl w:val="CB3A0732"/>
    <w:lvl w:ilvl="0" w:tplc="60DC555A">
      <w:start w:val="1"/>
      <w:numFmt w:val="bullet"/>
      <w:lvlText w:val=""/>
      <w:lvlJc w:val="left"/>
      <w:pPr>
        <w:ind w:left="947" w:hanging="360"/>
      </w:pPr>
      <w:rPr>
        <w:rFonts w:ascii="Symbol" w:hAnsi="Symbol" w:hint="default"/>
        <w:spacing w:val="-20"/>
      </w:rPr>
    </w:lvl>
    <w:lvl w:ilvl="1" w:tplc="746A788C">
      <w:start w:val="1"/>
      <w:numFmt w:val="bullet"/>
      <w:lvlText w:val="•"/>
      <w:lvlJc w:val="left"/>
      <w:pPr>
        <w:ind w:left="2027" w:hanging="720"/>
      </w:pPr>
      <w:rPr>
        <w:rFonts w:ascii="Calibri" w:eastAsia="Times New Roman" w:hAnsi="Calibri" w:cs="Calibri"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83" w15:restartNumberingAfterBreak="0">
    <w:nsid w:val="3F2A6B80"/>
    <w:multiLevelType w:val="hybridMultilevel"/>
    <w:tmpl w:val="AB5EB3C2"/>
    <w:lvl w:ilvl="0" w:tplc="3C84E6A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3FC64540"/>
    <w:multiLevelType w:val="hybridMultilevel"/>
    <w:tmpl w:val="F506A702"/>
    <w:lvl w:ilvl="0" w:tplc="60DC555A">
      <w:start w:val="1"/>
      <w:numFmt w:val="bullet"/>
      <w:lvlText w:val=""/>
      <w:lvlJc w:val="left"/>
      <w:pPr>
        <w:ind w:left="948" w:hanging="360"/>
      </w:pPr>
      <w:rPr>
        <w:rFonts w:ascii="Symbol" w:hAnsi="Symbol" w:hint="default"/>
        <w:spacing w:val="-20"/>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85" w15:restartNumberingAfterBreak="0">
    <w:nsid w:val="40280D8D"/>
    <w:multiLevelType w:val="hybridMultilevel"/>
    <w:tmpl w:val="2D30E4BE"/>
    <w:lvl w:ilvl="0" w:tplc="94B20D18">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86" w15:restartNumberingAfterBreak="0">
    <w:nsid w:val="40A5357F"/>
    <w:multiLevelType w:val="hybridMultilevel"/>
    <w:tmpl w:val="B25A9682"/>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42BB425A"/>
    <w:multiLevelType w:val="hybridMultilevel"/>
    <w:tmpl w:val="4FB098A6"/>
    <w:lvl w:ilvl="0" w:tplc="9236B8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42FC129C"/>
    <w:multiLevelType w:val="hybridMultilevel"/>
    <w:tmpl w:val="D0EA53EA"/>
    <w:lvl w:ilvl="0" w:tplc="CB180A2A">
      <w:start w:val="1"/>
      <w:numFmt w:val="upperRoman"/>
      <w:lvlText w:val="%1."/>
      <w:lvlJc w:val="righ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432118AB"/>
    <w:multiLevelType w:val="hybridMultilevel"/>
    <w:tmpl w:val="FB242544"/>
    <w:lvl w:ilvl="0" w:tplc="9236B8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44E836A7"/>
    <w:multiLevelType w:val="hybridMultilevel"/>
    <w:tmpl w:val="A9AEEE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46C5265D"/>
    <w:multiLevelType w:val="hybridMultilevel"/>
    <w:tmpl w:val="EBBC4FCA"/>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49FB66DF"/>
    <w:multiLevelType w:val="hybridMultilevel"/>
    <w:tmpl w:val="AEB044FE"/>
    <w:lvl w:ilvl="0" w:tplc="9BEAD3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4A235434"/>
    <w:multiLevelType w:val="hybridMultilevel"/>
    <w:tmpl w:val="10C0EDCC"/>
    <w:lvl w:ilvl="0" w:tplc="2AC06D42">
      <w:start w:val="1"/>
      <w:numFmt w:val="decimal"/>
      <w:lvlText w:val="%1)"/>
      <w:lvlJc w:val="left"/>
      <w:pPr>
        <w:tabs>
          <w:tab w:val="num" w:pos="397"/>
        </w:tabs>
        <w:ind w:left="397" w:hanging="397"/>
      </w:pPr>
      <w:rPr>
        <w:rFonts w:hint="default"/>
      </w:rPr>
    </w:lvl>
    <w:lvl w:ilvl="1" w:tplc="B6CE6B1C">
      <w:start w:val="19"/>
      <w:numFmt w:val="decimal"/>
      <w:lvlText w:val="%2"/>
      <w:lvlJc w:val="left"/>
      <w:pPr>
        <w:tabs>
          <w:tab w:val="num" w:pos="1440"/>
        </w:tabs>
        <w:ind w:left="1440" w:hanging="360"/>
      </w:pPr>
      <w:rPr>
        <w:rFonts w:hint="default"/>
      </w:rPr>
    </w:lvl>
    <w:lvl w:ilvl="2" w:tplc="0415000F">
      <w:start w:val="1"/>
      <w:numFmt w:val="decimal"/>
      <w:lvlText w:val="%3."/>
      <w:lvlJc w:val="left"/>
      <w:pPr>
        <w:ind w:left="2340" w:hanging="360"/>
      </w:pPr>
      <w:rPr>
        <w:rFonts w:hint="default"/>
      </w:rPr>
    </w:lvl>
    <w:lvl w:ilvl="3" w:tplc="5FC8CEFA">
      <w:start w:val="8"/>
      <w:numFmt w:val="bullet"/>
      <w:lvlText w:val="•"/>
      <w:lvlJc w:val="left"/>
      <w:pPr>
        <w:ind w:left="3225" w:hanging="705"/>
      </w:pPr>
      <w:rPr>
        <w:rFonts w:ascii="Verdana" w:eastAsia="Times New Roman" w:hAnsi="Verdana" w:cs="Times New Roman"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4" w15:restartNumberingAfterBreak="0">
    <w:nsid w:val="4A93406D"/>
    <w:multiLevelType w:val="hybridMultilevel"/>
    <w:tmpl w:val="8BDCE2AA"/>
    <w:lvl w:ilvl="0" w:tplc="04150001">
      <w:start w:val="1"/>
      <w:numFmt w:val="bullet"/>
      <w:lvlText w:val=""/>
      <w:lvlJc w:val="left"/>
      <w:pPr>
        <w:ind w:left="720" w:hanging="360"/>
      </w:pPr>
      <w:rPr>
        <w:rFonts w:ascii="Symbol" w:hAnsi="Symbol" w:hint="default"/>
        <w:spacing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4B717939"/>
    <w:multiLevelType w:val="hybridMultilevel"/>
    <w:tmpl w:val="8BF2504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4BA5300D"/>
    <w:multiLevelType w:val="hybridMultilevel"/>
    <w:tmpl w:val="C7B4DA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4C57796E"/>
    <w:multiLevelType w:val="hybridMultilevel"/>
    <w:tmpl w:val="869A28B6"/>
    <w:lvl w:ilvl="0" w:tplc="0415000F">
      <w:start w:val="1"/>
      <w:numFmt w:val="decimal"/>
      <w:lvlText w:val="%1."/>
      <w:lvlJc w:val="left"/>
      <w:pPr>
        <w:ind w:left="740" w:hanging="360"/>
      </w:p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98" w15:restartNumberingAfterBreak="0">
    <w:nsid w:val="4D016072"/>
    <w:multiLevelType w:val="hybridMultilevel"/>
    <w:tmpl w:val="86CEF53C"/>
    <w:lvl w:ilvl="0" w:tplc="036A3C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4FCA3C80"/>
    <w:multiLevelType w:val="hybridMultilevel"/>
    <w:tmpl w:val="8524302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0" w15:restartNumberingAfterBreak="0">
    <w:nsid w:val="505F0186"/>
    <w:multiLevelType w:val="hybridMultilevel"/>
    <w:tmpl w:val="59D0E2CC"/>
    <w:lvl w:ilvl="0" w:tplc="4D60D2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2610A14"/>
    <w:multiLevelType w:val="hybridMultilevel"/>
    <w:tmpl w:val="93A82BE2"/>
    <w:lvl w:ilvl="0" w:tplc="CB180A2A">
      <w:start w:val="1"/>
      <w:numFmt w:val="upperRoman"/>
      <w:lvlText w:val="%1."/>
      <w:lvlJc w:val="righ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53094CEC"/>
    <w:multiLevelType w:val="hybridMultilevel"/>
    <w:tmpl w:val="59CEB2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542A10D0"/>
    <w:multiLevelType w:val="hybridMultilevel"/>
    <w:tmpl w:val="569058BE"/>
    <w:lvl w:ilvl="0" w:tplc="036A3C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54574D57"/>
    <w:multiLevelType w:val="hybridMultilevel"/>
    <w:tmpl w:val="EA820E54"/>
    <w:lvl w:ilvl="0" w:tplc="94B20D18">
      <w:start w:val="1"/>
      <w:numFmt w:val="bullet"/>
      <w:lvlText w:val=""/>
      <w:lvlJc w:val="left"/>
      <w:pPr>
        <w:ind w:left="745" w:hanging="360"/>
      </w:pPr>
      <w:rPr>
        <w:rFonts w:ascii="Symbol" w:hAnsi="Symbol" w:hint="default"/>
      </w:rPr>
    </w:lvl>
    <w:lvl w:ilvl="1" w:tplc="04150003" w:tentative="1">
      <w:start w:val="1"/>
      <w:numFmt w:val="bullet"/>
      <w:lvlText w:val="o"/>
      <w:lvlJc w:val="left"/>
      <w:pPr>
        <w:ind w:left="1465" w:hanging="360"/>
      </w:pPr>
      <w:rPr>
        <w:rFonts w:ascii="Courier New" w:hAnsi="Courier New" w:cs="Courier New" w:hint="default"/>
      </w:rPr>
    </w:lvl>
    <w:lvl w:ilvl="2" w:tplc="94B20D18">
      <w:start w:val="1"/>
      <w:numFmt w:val="bullet"/>
      <w:lvlText w:val=""/>
      <w:lvlJc w:val="left"/>
      <w:pPr>
        <w:ind w:left="2185" w:hanging="360"/>
      </w:pPr>
      <w:rPr>
        <w:rFonts w:ascii="Symbol" w:hAnsi="Symbol" w:hint="default"/>
      </w:rPr>
    </w:lvl>
    <w:lvl w:ilvl="3" w:tplc="04150001" w:tentative="1">
      <w:start w:val="1"/>
      <w:numFmt w:val="bullet"/>
      <w:lvlText w:val=""/>
      <w:lvlJc w:val="left"/>
      <w:pPr>
        <w:ind w:left="2905" w:hanging="360"/>
      </w:pPr>
      <w:rPr>
        <w:rFonts w:ascii="Symbol" w:hAnsi="Symbol" w:hint="default"/>
      </w:rPr>
    </w:lvl>
    <w:lvl w:ilvl="4" w:tplc="04150003" w:tentative="1">
      <w:start w:val="1"/>
      <w:numFmt w:val="bullet"/>
      <w:lvlText w:val="o"/>
      <w:lvlJc w:val="left"/>
      <w:pPr>
        <w:ind w:left="3625" w:hanging="360"/>
      </w:pPr>
      <w:rPr>
        <w:rFonts w:ascii="Courier New" w:hAnsi="Courier New" w:cs="Courier New" w:hint="default"/>
      </w:rPr>
    </w:lvl>
    <w:lvl w:ilvl="5" w:tplc="04150005" w:tentative="1">
      <w:start w:val="1"/>
      <w:numFmt w:val="bullet"/>
      <w:lvlText w:val=""/>
      <w:lvlJc w:val="left"/>
      <w:pPr>
        <w:ind w:left="4345" w:hanging="360"/>
      </w:pPr>
      <w:rPr>
        <w:rFonts w:ascii="Wingdings" w:hAnsi="Wingdings" w:hint="default"/>
      </w:rPr>
    </w:lvl>
    <w:lvl w:ilvl="6" w:tplc="04150001" w:tentative="1">
      <w:start w:val="1"/>
      <w:numFmt w:val="bullet"/>
      <w:lvlText w:val=""/>
      <w:lvlJc w:val="left"/>
      <w:pPr>
        <w:ind w:left="5065" w:hanging="360"/>
      </w:pPr>
      <w:rPr>
        <w:rFonts w:ascii="Symbol" w:hAnsi="Symbol" w:hint="default"/>
      </w:rPr>
    </w:lvl>
    <w:lvl w:ilvl="7" w:tplc="04150003" w:tentative="1">
      <w:start w:val="1"/>
      <w:numFmt w:val="bullet"/>
      <w:lvlText w:val="o"/>
      <w:lvlJc w:val="left"/>
      <w:pPr>
        <w:ind w:left="5785" w:hanging="360"/>
      </w:pPr>
      <w:rPr>
        <w:rFonts w:ascii="Courier New" w:hAnsi="Courier New" w:cs="Courier New" w:hint="default"/>
      </w:rPr>
    </w:lvl>
    <w:lvl w:ilvl="8" w:tplc="04150005" w:tentative="1">
      <w:start w:val="1"/>
      <w:numFmt w:val="bullet"/>
      <w:lvlText w:val=""/>
      <w:lvlJc w:val="left"/>
      <w:pPr>
        <w:ind w:left="6505" w:hanging="360"/>
      </w:pPr>
      <w:rPr>
        <w:rFonts w:ascii="Wingdings" w:hAnsi="Wingdings" w:hint="default"/>
      </w:rPr>
    </w:lvl>
  </w:abstractNum>
  <w:abstractNum w:abstractNumId="105" w15:restartNumberingAfterBreak="0">
    <w:nsid w:val="54587ABB"/>
    <w:multiLevelType w:val="hybridMultilevel"/>
    <w:tmpl w:val="F6583DC0"/>
    <w:lvl w:ilvl="0" w:tplc="3C84E6A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551F3D6A"/>
    <w:multiLevelType w:val="hybridMultilevel"/>
    <w:tmpl w:val="A7B8B82C"/>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5552014D"/>
    <w:multiLevelType w:val="hybridMultilevel"/>
    <w:tmpl w:val="B89E3CB6"/>
    <w:lvl w:ilvl="0" w:tplc="8B18AA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56C74E4E"/>
    <w:multiLevelType w:val="hybridMultilevel"/>
    <w:tmpl w:val="AA26ED5A"/>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56E31AF5"/>
    <w:multiLevelType w:val="hybridMultilevel"/>
    <w:tmpl w:val="C38A18E0"/>
    <w:lvl w:ilvl="0" w:tplc="3C84E6A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58E4634D"/>
    <w:multiLevelType w:val="hybridMultilevel"/>
    <w:tmpl w:val="A10266BE"/>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59903B58"/>
    <w:multiLevelType w:val="hybridMultilevel"/>
    <w:tmpl w:val="AE0A5878"/>
    <w:lvl w:ilvl="0" w:tplc="04150001">
      <w:start w:val="1"/>
      <w:numFmt w:val="bullet"/>
      <w:lvlText w:val=""/>
      <w:lvlJc w:val="left"/>
      <w:pPr>
        <w:ind w:left="745" w:hanging="360"/>
      </w:pPr>
      <w:rPr>
        <w:rFonts w:ascii="Symbol" w:hAnsi="Symbol" w:hint="default"/>
      </w:rPr>
    </w:lvl>
    <w:lvl w:ilvl="1" w:tplc="04150003" w:tentative="1">
      <w:start w:val="1"/>
      <w:numFmt w:val="bullet"/>
      <w:lvlText w:val="o"/>
      <w:lvlJc w:val="left"/>
      <w:pPr>
        <w:ind w:left="1465" w:hanging="360"/>
      </w:pPr>
      <w:rPr>
        <w:rFonts w:ascii="Courier New" w:hAnsi="Courier New" w:cs="Courier New" w:hint="default"/>
      </w:rPr>
    </w:lvl>
    <w:lvl w:ilvl="2" w:tplc="04150005" w:tentative="1">
      <w:start w:val="1"/>
      <w:numFmt w:val="bullet"/>
      <w:lvlText w:val=""/>
      <w:lvlJc w:val="left"/>
      <w:pPr>
        <w:ind w:left="2185" w:hanging="360"/>
      </w:pPr>
      <w:rPr>
        <w:rFonts w:ascii="Wingdings" w:hAnsi="Wingdings" w:hint="default"/>
      </w:rPr>
    </w:lvl>
    <w:lvl w:ilvl="3" w:tplc="04150001" w:tentative="1">
      <w:start w:val="1"/>
      <w:numFmt w:val="bullet"/>
      <w:lvlText w:val=""/>
      <w:lvlJc w:val="left"/>
      <w:pPr>
        <w:ind w:left="2905" w:hanging="360"/>
      </w:pPr>
      <w:rPr>
        <w:rFonts w:ascii="Symbol" w:hAnsi="Symbol" w:hint="default"/>
      </w:rPr>
    </w:lvl>
    <w:lvl w:ilvl="4" w:tplc="04150003" w:tentative="1">
      <w:start w:val="1"/>
      <w:numFmt w:val="bullet"/>
      <w:lvlText w:val="o"/>
      <w:lvlJc w:val="left"/>
      <w:pPr>
        <w:ind w:left="3625" w:hanging="360"/>
      </w:pPr>
      <w:rPr>
        <w:rFonts w:ascii="Courier New" w:hAnsi="Courier New" w:cs="Courier New" w:hint="default"/>
      </w:rPr>
    </w:lvl>
    <w:lvl w:ilvl="5" w:tplc="04150005" w:tentative="1">
      <w:start w:val="1"/>
      <w:numFmt w:val="bullet"/>
      <w:lvlText w:val=""/>
      <w:lvlJc w:val="left"/>
      <w:pPr>
        <w:ind w:left="4345" w:hanging="360"/>
      </w:pPr>
      <w:rPr>
        <w:rFonts w:ascii="Wingdings" w:hAnsi="Wingdings" w:hint="default"/>
      </w:rPr>
    </w:lvl>
    <w:lvl w:ilvl="6" w:tplc="04150001" w:tentative="1">
      <w:start w:val="1"/>
      <w:numFmt w:val="bullet"/>
      <w:lvlText w:val=""/>
      <w:lvlJc w:val="left"/>
      <w:pPr>
        <w:ind w:left="5065" w:hanging="360"/>
      </w:pPr>
      <w:rPr>
        <w:rFonts w:ascii="Symbol" w:hAnsi="Symbol" w:hint="default"/>
      </w:rPr>
    </w:lvl>
    <w:lvl w:ilvl="7" w:tplc="04150003" w:tentative="1">
      <w:start w:val="1"/>
      <w:numFmt w:val="bullet"/>
      <w:lvlText w:val="o"/>
      <w:lvlJc w:val="left"/>
      <w:pPr>
        <w:ind w:left="5785" w:hanging="360"/>
      </w:pPr>
      <w:rPr>
        <w:rFonts w:ascii="Courier New" w:hAnsi="Courier New" w:cs="Courier New" w:hint="default"/>
      </w:rPr>
    </w:lvl>
    <w:lvl w:ilvl="8" w:tplc="04150005" w:tentative="1">
      <w:start w:val="1"/>
      <w:numFmt w:val="bullet"/>
      <w:lvlText w:val=""/>
      <w:lvlJc w:val="left"/>
      <w:pPr>
        <w:ind w:left="6505" w:hanging="360"/>
      </w:pPr>
      <w:rPr>
        <w:rFonts w:ascii="Wingdings" w:hAnsi="Wingdings" w:hint="default"/>
      </w:rPr>
    </w:lvl>
  </w:abstractNum>
  <w:abstractNum w:abstractNumId="112" w15:restartNumberingAfterBreak="0">
    <w:nsid w:val="5B0758AE"/>
    <w:multiLevelType w:val="hybridMultilevel"/>
    <w:tmpl w:val="09289B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5B603AE8"/>
    <w:multiLevelType w:val="hybridMultilevel"/>
    <w:tmpl w:val="24E26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5BDC3FDC"/>
    <w:multiLevelType w:val="hybridMultilevel"/>
    <w:tmpl w:val="4BC073CE"/>
    <w:lvl w:ilvl="0" w:tplc="1974F49C">
      <w:numFmt w:val="bullet"/>
      <w:lvlText w:val="-"/>
      <w:lvlJc w:val="left"/>
      <w:pPr>
        <w:tabs>
          <w:tab w:val="num" w:pos="380"/>
        </w:tabs>
        <w:ind w:left="380" w:hanging="360"/>
      </w:pPr>
      <w:rPr>
        <w:rFont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BF20F65"/>
    <w:multiLevelType w:val="hybridMultilevel"/>
    <w:tmpl w:val="7526A0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5C41669A"/>
    <w:multiLevelType w:val="hybridMultilevel"/>
    <w:tmpl w:val="D7F0BCAA"/>
    <w:lvl w:ilvl="0" w:tplc="90162DE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5DBF2A49"/>
    <w:multiLevelType w:val="hybridMultilevel"/>
    <w:tmpl w:val="DA42D5BE"/>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5E622BD2"/>
    <w:multiLevelType w:val="hybridMultilevel"/>
    <w:tmpl w:val="C3784854"/>
    <w:lvl w:ilvl="0" w:tplc="04150019">
      <w:start w:val="1"/>
      <w:numFmt w:val="lowerLetter"/>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5F743675"/>
    <w:multiLevelType w:val="hybridMultilevel"/>
    <w:tmpl w:val="CFA69E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5F8240BA"/>
    <w:multiLevelType w:val="hybridMultilevel"/>
    <w:tmpl w:val="D1A68932"/>
    <w:lvl w:ilvl="0" w:tplc="CF3607B6">
      <w:start w:val="1"/>
      <w:numFmt w:val="lowerLetter"/>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61A1246A"/>
    <w:multiLevelType w:val="hybridMultilevel"/>
    <w:tmpl w:val="42566C08"/>
    <w:lvl w:ilvl="0" w:tplc="60DC555A">
      <w:start w:val="1"/>
      <w:numFmt w:val="bullet"/>
      <w:lvlText w:val=""/>
      <w:lvlJc w:val="left"/>
      <w:pPr>
        <w:ind w:left="947" w:hanging="360"/>
      </w:pPr>
      <w:rPr>
        <w:rFonts w:ascii="Symbol" w:hAnsi="Symbol" w:hint="default"/>
        <w:spacing w:val="-20"/>
      </w:rPr>
    </w:lvl>
    <w:lvl w:ilvl="1" w:tplc="04150003" w:tentative="1">
      <w:start w:val="1"/>
      <w:numFmt w:val="bullet"/>
      <w:lvlText w:val="o"/>
      <w:lvlJc w:val="left"/>
      <w:pPr>
        <w:ind w:left="1667" w:hanging="360"/>
      </w:pPr>
      <w:rPr>
        <w:rFonts w:ascii="Courier New" w:hAnsi="Courier New" w:cs="Courier New"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122" w15:restartNumberingAfterBreak="0">
    <w:nsid w:val="62B20761"/>
    <w:multiLevelType w:val="hybridMultilevel"/>
    <w:tmpl w:val="8BB64BD2"/>
    <w:lvl w:ilvl="0" w:tplc="3C84E6A0">
      <w:start w:val="1"/>
      <w:numFmt w:val="bullet"/>
      <w:lvlText w:val="­"/>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632C59E1"/>
    <w:multiLevelType w:val="hybridMultilevel"/>
    <w:tmpl w:val="F62A42C0"/>
    <w:lvl w:ilvl="0" w:tplc="0D5CF43C">
      <w:start w:val="1"/>
      <w:numFmt w:val="bullet"/>
      <w:lvlText w:val="-"/>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633066DE"/>
    <w:multiLevelType w:val="hybridMultilevel"/>
    <w:tmpl w:val="1DD4B646"/>
    <w:lvl w:ilvl="0" w:tplc="04150019">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63684704"/>
    <w:multiLevelType w:val="hybridMultilevel"/>
    <w:tmpl w:val="128859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6700475B"/>
    <w:multiLevelType w:val="hybridMultilevel"/>
    <w:tmpl w:val="47F4D220"/>
    <w:lvl w:ilvl="0" w:tplc="036A3C7A">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674878A8"/>
    <w:multiLevelType w:val="hybridMultilevel"/>
    <w:tmpl w:val="CFAA5D3A"/>
    <w:lvl w:ilvl="0" w:tplc="9236B88C">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128" w15:restartNumberingAfterBreak="0">
    <w:nsid w:val="67D1009F"/>
    <w:multiLevelType w:val="hybridMultilevel"/>
    <w:tmpl w:val="E250924A"/>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688A4CDD"/>
    <w:multiLevelType w:val="hybridMultilevel"/>
    <w:tmpl w:val="84CAC746"/>
    <w:lvl w:ilvl="0" w:tplc="7B7600C2">
      <w:start w:val="1"/>
      <w:numFmt w:val="decimal"/>
      <w:lvlText w:val="%1."/>
      <w:lvlJc w:val="left"/>
      <w:pPr>
        <w:ind w:left="720" w:hanging="360"/>
      </w:pPr>
      <w:rPr>
        <w:rFonts w:asciiTheme="minorHAnsi" w:hAnsiTheme="minorHAnsi"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6B3C25C2"/>
    <w:multiLevelType w:val="hybridMultilevel"/>
    <w:tmpl w:val="8A1E076E"/>
    <w:lvl w:ilvl="0" w:tplc="04150001">
      <w:start w:val="1"/>
      <w:numFmt w:val="bullet"/>
      <w:lvlText w:val=""/>
      <w:lvlJc w:val="left"/>
      <w:pPr>
        <w:ind w:left="720" w:hanging="360"/>
      </w:pPr>
      <w:rPr>
        <w:rFonts w:ascii="Symbol" w:hAnsi="Symbol" w:hint="default"/>
      </w:rPr>
    </w:lvl>
    <w:lvl w:ilvl="1" w:tplc="3C84E6A0">
      <w:start w:val="1"/>
      <w:numFmt w:val="bullet"/>
      <w:lvlText w:val="­"/>
      <w:lvlJc w:val="left"/>
      <w:pPr>
        <w:ind w:left="1530" w:hanging="45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6B3E6E92"/>
    <w:multiLevelType w:val="hybridMultilevel"/>
    <w:tmpl w:val="51F457A6"/>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6BB01D55"/>
    <w:multiLevelType w:val="hybridMultilevel"/>
    <w:tmpl w:val="DF2071B8"/>
    <w:lvl w:ilvl="0" w:tplc="04150001">
      <w:start w:val="1"/>
      <w:numFmt w:val="bullet"/>
      <w:lvlText w:val=""/>
      <w:lvlJc w:val="left"/>
      <w:pPr>
        <w:ind w:left="945" w:hanging="360"/>
      </w:pPr>
      <w:rPr>
        <w:rFonts w:ascii="Symbol" w:hAnsi="Symbol" w:hint="default"/>
      </w:rPr>
    </w:lvl>
    <w:lvl w:ilvl="1" w:tplc="04150003" w:tentative="1">
      <w:start w:val="1"/>
      <w:numFmt w:val="bullet"/>
      <w:lvlText w:val="o"/>
      <w:lvlJc w:val="left"/>
      <w:pPr>
        <w:ind w:left="1665" w:hanging="360"/>
      </w:pPr>
      <w:rPr>
        <w:rFonts w:ascii="Courier New" w:hAnsi="Courier New" w:cs="Courier New" w:hint="default"/>
      </w:rPr>
    </w:lvl>
    <w:lvl w:ilvl="2" w:tplc="04150005" w:tentative="1">
      <w:start w:val="1"/>
      <w:numFmt w:val="bullet"/>
      <w:lvlText w:val=""/>
      <w:lvlJc w:val="left"/>
      <w:pPr>
        <w:ind w:left="2385" w:hanging="360"/>
      </w:pPr>
      <w:rPr>
        <w:rFonts w:ascii="Wingdings" w:hAnsi="Wingdings" w:hint="default"/>
      </w:rPr>
    </w:lvl>
    <w:lvl w:ilvl="3" w:tplc="04150001" w:tentative="1">
      <w:start w:val="1"/>
      <w:numFmt w:val="bullet"/>
      <w:lvlText w:val=""/>
      <w:lvlJc w:val="left"/>
      <w:pPr>
        <w:ind w:left="3105" w:hanging="360"/>
      </w:pPr>
      <w:rPr>
        <w:rFonts w:ascii="Symbol" w:hAnsi="Symbol" w:hint="default"/>
      </w:rPr>
    </w:lvl>
    <w:lvl w:ilvl="4" w:tplc="04150003" w:tentative="1">
      <w:start w:val="1"/>
      <w:numFmt w:val="bullet"/>
      <w:lvlText w:val="o"/>
      <w:lvlJc w:val="left"/>
      <w:pPr>
        <w:ind w:left="3825" w:hanging="360"/>
      </w:pPr>
      <w:rPr>
        <w:rFonts w:ascii="Courier New" w:hAnsi="Courier New" w:cs="Courier New" w:hint="default"/>
      </w:rPr>
    </w:lvl>
    <w:lvl w:ilvl="5" w:tplc="04150005" w:tentative="1">
      <w:start w:val="1"/>
      <w:numFmt w:val="bullet"/>
      <w:lvlText w:val=""/>
      <w:lvlJc w:val="left"/>
      <w:pPr>
        <w:ind w:left="4545" w:hanging="360"/>
      </w:pPr>
      <w:rPr>
        <w:rFonts w:ascii="Wingdings" w:hAnsi="Wingdings" w:hint="default"/>
      </w:rPr>
    </w:lvl>
    <w:lvl w:ilvl="6" w:tplc="04150001" w:tentative="1">
      <w:start w:val="1"/>
      <w:numFmt w:val="bullet"/>
      <w:lvlText w:val=""/>
      <w:lvlJc w:val="left"/>
      <w:pPr>
        <w:ind w:left="5265" w:hanging="360"/>
      </w:pPr>
      <w:rPr>
        <w:rFonts w:ascii="Symbol" w:hAnsi="Symbol" w:hint="default"/>
      </w:rPr>
    </w:lvl>
    <w:lvl w:ilvl="7" w:tplc="04150003" w:tentative="1">
      <w:start w:val="1"/>
      <w:numFmt w:val="bullet"/>
      <w:lvlText w:val="o"/>
      <w:lvlJc w:val="left"/>
      <w:pPr>
        <w:ind w:left="5985" w:hanging="360"/>
      </w:pPr>
      <w:rPr>
        <w:rFonts w:ascii="Courier New" w:hAnsi="Courier New" w:cs="Courier New" w:hint="default"/>
      </w:rPr>
    </w:lvl>
    <w:lvl w:ilvl="8" w:tplc="04150005" w:tentative="1">
      <w:start w:val="1"/>
      <w:numFmt w:val="bullet"/>
      <w:lvlText w:val=""/>
      <w:lvlJc w:val="left"/>
      <w:pPr>
        <w:ind w:left="6705" w:hanging="360"/>
      </w:pPr>
      <w:rPr>
        <w:rFonts w:ascii="Wingdings" w:hAnsi="Wingdings" w:hint="default"/>
      </w:rPr>
    </w:lvl>
  </w:abstractNum>
  <w:abstractNum w:abstractNumId="133" w15:restartNumberingAfterBreak="0">
    <w:nsid w:val="6CFA7832"/>
    <w:multiLevelType w:val="hybridMultilevel"/>
    <w:tmpl w:val="3C3AD53A"/>
    <w:lvl w:ilvl="0" w:tplc="6A907E72">
      <w:start w:val="1"/>
      <w:numFmt w:val="bullet"/>
      <w:lvlText w:val=""/>
      <w:lvlJc w:val="left"/>
      <w:pPr>
        <w:ind w:left="1374" w:hanging="360"/>
      </w:pPr>
      <w:rPr>
        <w:rFonts w:ascii="Symbol" w:hAnsi="Symbol" w:hint="default"/>
      </w:rPr>
    </w:lvl>
    <w:lvl w:ilvl="1" w:tplc="04150003" w:tentative="1">
      <w:start w:val="1"/>
      <w:numFmt w:val="bullet"/>
      <w:lvlText w:val="o"/>
      <w:lvlJc w:val="left"/>
      <w:pPr>
        <w:ind w:left="2094" w:hanging="360"/>
      </w:pPr>
      <w:rPr>
        <w:rFonts w:ascii="Courier New" w:hAnsi="Courier New" w:cs="Courier New" w:hint="default"/>
      </w:rPr>
    </w:lvl>
    <w:lvl w:ilvl="2" w:tplc="04150005" w:tentative="1">
      <w:start w:val="1"/>
      <w:numFmt w:val="bullet"/>
      <w:lvlText w:val=""/>
      <w:lvlJc w:val="left"/>
      <w:pPr>
        <w:ind w:left="2814" w:hanging="360"/>
      </w:pPr>
      <w:rPr>
        <w:rFonts w:ascii="Wingdings" w:hAnsi="Wingdings" w:hint="default"/>
      </w:rPr>
    </w:lvl>
    <w:lvl w:ilvl="3" w:tplc="04150001" w:tentative="1">
      <w:start w:val="1"/>
      <w:numFmt w:val="bullet"/>
      <w:lvlText w:val=""/>
      <w:lvlJc w:val="left"/>
      <w:pPr>
        <w:ind w:left="3534" w:hanging="360"/>
      </w:pPr>
      <w:rPr>
        <w:rFonts w:ascii="Symbol" w:hAnsi="Symbol" w:hint="default"/>
      </w:rPr>
    </w:lvl>
    <w:lvl w:ilvl="4" w:tplc="04150003" w:tentative="1">
      <w:start w:val="1"/>
      <w:numFmt w:val="bullet"/>
      <w:lvlText w:val="o"/>
      <w:lvlJc w:val="left"/>
      <w:pPr>
        <w:ind w:left="4254" w:hanging="360"/>
      </w:pPr>
      <w:rPr>
        <w:rFonts w:ascii="Courier New" w:hAnsi="Courier New" w:cs="Courier New" w:hint="default"/>
      </w:rPr>
    </w:lvl>
    <w:lvl w:ilvl="5" w:tplc="04150005" w:tentative="1">
      <w:start w:val="1"/>
      <w:numFmt w:val="bullet"/>
      <w:lvlText w:val=""/>
      <w:lvlJc w:val="left"/>
      <w:pPr>
        <w:ind w:left="4974" w:hanging="360"/>
      </w:pPr>
      <w:rPr>
        <w:rFonts w:ascii="Wingdings" w:hAnsi="Wingdings" w:hint="default"/>
      </w:rPr>
    </w:lvl>
    <w:lvl w:ilvl="6" w:tplc="04150001" w:tentative="1">
      <w:start w:val="1"/>
      <w:numFmt w:val="bullet"/>
      <w:lvlText w:val=""/>
      <w:lvlJc w:val="left"/>
      <w:pPr>
        <w:ind w:left="5694" w:hanging="360"/>
      </w:pPr>
      <w:rPr>
        <w:rFonts w:ascii="Symbol" w:hAnsi="Symbol" w:hint="default"/>
      </w:rPr>
    </w:lvl>
    <w:lvl w:ilvl="7" w:tplc="04150003" w:tentative="1">
      <w:start w:val="1"/>
      <w:numFmt w:val="bullet"/>
      <w:lvlText w:val="o"/>
      <w:lvlJc w:val="left"/>
      <w:pPr>
        <w:ind w:left="6414" w:hanging="360"/>
      </w:pPr>
      <w:rPr>
        <w:rFonts w:ascii="Courier New" w:hAnsi="Courier New" w:cs="Courier New" w:hint="default"/>
      </w:rPr>
    </w:lvl>
    <w:lvl w:ilvl="8" w:tplc="04150005" w:tentative="1">
      <w:start w:val="1"/>
      <w:numFmt w:val="bullet"/>
      <w:lvlText w:val=""/>
      <w:lvlJc w:val="left"/>
      <w:pPr>
        <w:ind w:left="7134" w:hanging="360"/>
      </w:pPr>
      <w:rPr>
        <w:rFonts w:ascii="Wingdings" w:hAnsi="Wingdings" w:hint="default"/>
      </w:rPr>
    </w:lvl>
  </w:abstractNum>
  <w:abstractNum w:abstractNumId="134" w15:restartNumberingAfterBreak="0">
    <w:nsid w:val="6D885308"/>
    <w:multiLevelType w:val="hybridMultilevel"/>
    <w:tmpl w:val="646602A2"/>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6E864F24"/>
    <w:multiLevelType w:val="hybridMultilevel"/>
    <w:tmpl w:val="B84CC00A"/>
    <w:lvl w:ilvl="0" w:tplc="0415000F">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36" w15:restartNumberingAfterBreak="0">
    <w:nsid w:val="6F107765"/>
    <w:multiLevelType w:val="hybridMultilevel"/>
    <w:tmpl w:val="CC5EBABE"/>
    <w:lvl w:ilvl="0" w:tplc="6A907E72">
      <w:start w:val="1"/>
      <w:numFmt w:val="bullet"/>
      <w:lvlText w:val=""/>
      <w:lvlJc w:val="left"/>
      <w:pPr>
        <w:ind w:left="1100" w:hanging="360"/>
      </w:pPr>
      <w:rPr>
        <w:rFonts w:ascii="Symbol" w:hAnsi="Symbol" w:hint="default"/>
        <w:sz w:val="20"/>
        <w:szCs w:val="20"/>
      </w:rPr>
    </w:lvl>
    <w:lvl w:ilvl="1" w:tplc="04150003" w:tentative="1">
      <w:start w:val="1"/>
      <w:numFmt w:val="bullet"/>
      <w:lvlText w:val="o"/>
      <w:lvlJc w:val="left"/>
      <w:pPr>
        <w:ind w:left="1820" w:hanging="360"/>
      </w:pPr>
      <w:rPr>
        <w:rFonts w:ascii="Courier New" w:hAnsi="Courier New" w:cs="Courier New" w:hint="default"/>
      </w:rPr>
    </w:lvl>
    <w:lvl w:ilvl="2" w:tplc="04150005" w:tentative="1">
      <w:start w:val="1"/>
      <w:numFmt w:val="bullet"/>
      <w:lvlText w:val=""/>
      <w:lvlJc w:val="left"/>
      <w:pPr>
        <w:ind w:left="2540" w:hanging="360"/>
      </w:pPr>
      <w:rPr>
        <w:rFonts w:ascii="Wingdings" w:hAnsi="Wingdings" w:hint="default"/>
      </w:rPr>
    </w:lvl>
    <w:lvl w:ilvl="3" w:tplc="04150001" w:tentative="1">
      <w:start w:val="1"/>
      <w:numFmt w:val="bullet"/>
      <w:lvlText w:val=""/>
      <w:lvlJc w:val="left"/>
      <w:pPr>
        <w:ind w:left="3260" w:hanging="360"/>
      </w:pPr>
      <w:rPr>
        <w:rFonts w:ascii="Symbol" w:hAnsi="Symbol" w:hint="default"/>
      </w:rPr>
    </w:lvl>
    <w:lvl w:ilvl="4" w:tplc="04150003" w:tentative="1">
      <w:start w:val="1"/>
      <w:numFmt w:val="bullet"/>
      <w:lvlText w:val="o"/>
      <w:lvlJc w:val="left"/>
      <w:pPr>
        <w:ind w:left="3980" w:hanging="360"/>
      </w:pPr>
      <w:rPr>
        <w:rFonts w:ascii="Courier New" w:hAnsi="Courier New" w:cs="Courier New" w:hint="default"/>
      </w:rPr>
    </w:lvl>
    <w:lvl w:ilvl="5" w:tplc="04150005" w:tentative="1">
      <w:start w:val="1"/>
      <w:numFmt w:val="bullet"/>
      <w:lvlText w:val=""/>
      <w:lvlJc w:val="left"/>
      <w:pPr>
        <w:ind w:left="4700" w:hanging="360"/>
      </w:pPr>
      <w:rPr>
        <w:rFonts w:ascii="Wingdings" w:hAnsi="Wingdings" w:hint="default"/>
      </w:rPr>
    </w:lvl>
    <w:lvl w:ilvl="6" w:tplc="04150001" w:tentative="1">
      <w:start w:val="1"/>
      <w:numFmt w:val="bullet"/>
      <w:lvlText w:val=""/>
      <w:lvlJc w:val="left"/>
      <w:pPr>
        <w:ind w:left="5420" w:hanging="360"/>
      </w:pPr>
      <w:rPr>
        <w:rFonts w:ascii="Symbol" w:hAnsi="Symbol" w:hint="default"/>
      </w:rPr>
    </w:lvl>
    <w:lvl w:ilvl="7" w:tplc="04150003" w:tentative="1">
      <w:start w:val="1"/>
      <w:numFmt w:val="bullet"/>
      <w:lvlText w:val="o"/>
      <w:lvlJc w:val="left"/>
      <w:pPr>
        <w:ind w:left="6140" w:hanging="360"/>
      </w:pPr>
      <w:rPr>
        <w:rFonts w:ascii="Courier New" w:hAnsi="Courier New" w:cs="Courier New" w:hint="default"/>
      </w:rPr>
    </w:lvl>
    <w:lvl w:ilvl="8" w:tplc="04150005" w:tentative="1">
      <w:start w:val="1"/>
      <w:numFmt w:val="bullet"/>
      <w:lvlText w:val=""/>
      <w:lvlJc w:val="left"/>
      <w:pPr>
        <w:ind w:left="6860" w:hanging="360"/>
      </w:pPr>
      <w:rPr>
        <w:rFonts w:ascii="Wingdings" w:hAnsi="Wingdings" w:hint="default"/>
      </w:rPr>
    </w:lvl>
  </w:abstractNum>
  <w:abstractNum w:abstractNumId="137" w15:restartNumberingAfterBreak="0">
    <w:nsid w:val="7206224C"/>
    <w:multiLevelType w:val="hybridMultilevel"/>
    <w:tmpl w:val="F1D8728E"/>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94B20D18">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73E32A8F"/>
    <w:multiLevelType w:val="hybridMultilevel"/>
    <w:tmpl w:val="6ED202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74C85C91"/>
    <w:multiLevelType w:val="hybridMultilevel"/>
    <w:tmpl w:val="E4E02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75016B4B"/>
    <w:multiLevelType w:val="hybridMultilevel"/>
    <w:tmpl w:val="EB82A11E"/>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754660B1"/>
    <w:multiLevelType w:val="hybridMultilevel"/>
    <w:tmpl w:val="67BC32B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2" w15:restartNumberingAfterBreak="0">
    <w:nsid w:val="75755230"/>
    <w:multiLevelType w:val="hybridMultilevel"/>
    <w:tmpl w:val="A8507F2E"/>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75D65B19"/>
    <w:multiLevelType w:val="hybridMultilevel"/>
    <w:tmpl w:val="61D6A534"/>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6364855C">
      <w:start w:val="1"/>
      <w:numFmt w:val="decimal"/>
      <w:lvlText w:val="%3."/>
      <w:lvlJc w:val="left"/>
      <w:pPr>
        <w:ind w:left="2685" w:hanging="705"/>
      </w:pPr>
      <w:rPr>
        <w:rFonts w:hint="default"/>
      </w:rPr>
    </w:lvl>
    <w:lvl w:ilvl="3" w:tplc="036A3C7A">
      <w:start w:val="1"/>
      <w:numFmt w:val="bullet"/>
      <w:lvlText w:val=""/>
      <w:lvlJc w:val="left"/>
      <w:pPr>
        <w:ind w:left="2880" w:hanging="360"/>
      </w:pPr>
      <w:rPr>
        <w:rFonts w:ascii="Symbol" w:hAnsi="Symbol" w:hint="default"/>
      </w:rPr>
    </w:lvl>
    <w:lvl w:ilvl="4" w:tplc="52480D52">
      <w:start w:val="1"/>
      <w:numFmt w:val="upperRoman"/>
      <w:lvlText w:val="%5."/>
      <w:lvlJc w:val="left"/>
      <w:pPr>
        <w:ind w:left="3960" w:hanging="72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77C2102B"/>
    <w:multiLevelType w:val="hybridMultilevel"/>
    <w:tmpl w:val="F4AC0A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78011F2C"/>
    <w:multiLevelType w:val="hybridMultilevel"/>
    <w:tmpl w:val="33CEEC76"/>
    <w:lvl w:ilvl="0" w:tplc="3C84E6A0">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6" w15:restartNumberingAfterBreak="0">
    <w:nsid w:val="784C5BA6"/>
    <w:multiLevelType w:val="hybridMultilevel"/>
    <w:tmpl w:val="4EC2BBA2"/>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78B46DE1"/>
    <w:multiLevelType w:val="hybridMultilevel"/>
    <w:tmpl w:val="55C6F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78EB1452"/>
    <w:multiLevelType w:val="hybridMultilevel"/>
    <w:tmpl w:val="7416DAE0"/>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79212B00"/>
    <w:multiLevelType w:val="hybridMultilevel"/>
    <w:tmpl w:val="B552792E"/>
    <w:lvl w:ilvl="0" w:tplc="0D5CF43C">
      <w:start w:val="1"/>
      <w:numFmt w:val="bullet"/>
      <w:lvlText w:val="-"/>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7A915177"/>
    <w:multiLevelType w:val="hybridMultilevel"/>
    <w:tmpl w:val="FF504D94"/>
    <w:lvl w:ilvl="0" w:tplc="0415000B">
      <w:start w:val="1"/>
      <w:numFmt w:val="bullet"/>
      <w:lvlText w:val=""/>
      <w:lvlJc w:val="left"/>
      <w:pPr>
        <w:ind w:left="740" w:hanging="360"/>
      </w:pPr>
      <w:rPr>
        <w:rFonts w:ascii="Wingdings" w:hAnsi="Wingdings"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151" w15:restartNumberingAfterBreak="0">
    <w:nsid w:val="7C882F6E"/>
    <w:multiLevelType w:val="hybridMultilevel"/>
    <w:tmpl w:val="58E493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7CC26A4C"/>
    <w:multiLevelType w:val="hybridMultilevel"/>
    <w:tmpl w:val="76BA30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7DBB4D68"/>
    <w:multiLevelType w:val="hybridMultilevel"/>
    <w:tmpl w:val="4B5A180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7E2C2135"/>
    <w:multiLevelType w:val="hybridMultilevel"/>
    <w:tmpl w:val="662896DA"/>
    <w:lvl w:ilvl="0" w:tplc="3B5243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7EED2345"/>
    <w:multiLevelType w:val="hybridMultilevel"/>
    <w:tmpl w:val="8182CB66"/>
    <w:lvl w:ilvl="0" w:tplc="10DADE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7F2348DE"/>
    <w:multiLevelType w:val="hybridMultilevel"/>
    <w:tmpl w:val="3C2E39B6"/>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7F2E6C9F"/>
    <w:multiLevelType w:val="hybridMultilevel"/>
    <w:tmpl w:val="9A46018A"/>
    <w:lvl w:ilvl="0" w:tplc="04150001">
      <w:start w:val="1"/>
      <w:numFmt w:val="bullet"/>
      <w:lvlText w:val=""/>
      <w:lvlJc w:val="left"/>
      <w:pPr>
        <w:ind w:left="720" w:hanging="360"/>
      </w:pPr>
      <w:rPr>
        <w:rFonts w:ascii="Symbol" w:hAnsi="Symbol" w:hint="default"/>
        <w:spacing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7F8739C9"/>
    <w:multiLevelType w:val="hybridMultilevel"/>
    <w:tmpl w:val="1E76EE14"/>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94B20D18">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3"/>
  </w:num>
  <w:num w:numId="2">
    <w:abstractNumId w:val="149"/>
  </w:num>
  <w:num w:numId="3">
    <w:abstractNumId w:val="62"/>
  </w:num>
  <w:num w:numId="4">
    <w:abstractNumId w:val="27"/>
  </w:num>
  <w:num w:numId="5">
    <w:abstractNumId w:val="7"/>
  </w:num>
  <w:num w:numId="6">
    <w:abstractNumId w:val="114"/>
  </w:num>
  <w:num w:numId="7">
    <w:abstractNumId w:val="22"/>
  </w:num>
  <w:num w:numId="8">
    <w:abstractNumId w:val="71"/>
  </w:num>
  <w:num w:numId="9">
    <w:abstractNumId w:val="20"/>
  </w:num>
  <w:num w:numId="10">
    <w:abstractNumId w:val="16"/>
  </w:num>
  <w:num w:numId="11">
    <w:abstractNumId w:val="100"/>
  </w:num>
  <w:num w:numId="12">
    <w:abstractNumId w:val="58"/>
  </w:num>
  <w:num w:numId="13">
    <w:abstractNumId w:val="15"/>
  </w:num>
  <w:num w:numId="14">
    <w:abstractNumId w:val="28"/>
  </w:num>
  <w:num w:numId="15">
    <w:abstractNumId w:val="78"/>
  </w:num>
  <w:num w:numId="16">
    <w:abstractNumId w:val="93"/>
  </w:num>
  <w:num w:numId="17">
    <w:abstractNumId w:val="107"/>
  </w:num>
  <w:num w:numId="18">
    <w:abstractNumId w:val="129"/>
  </w:num>
  <w:num w:numId="19">
    <w:abstractNumId w:val="32"/>
  </w:num>
  <w:num w:numId="20">
    <w:abstractNumId w:val="154"/>
  </w:num>
  <w:num w:numId="21">
    <w:abstractNumId w:val="41"/>
  </w:num>
  <w:num w:numId="22">
    <w:abstractNumId w:val="21"/>
  </w:num>
  <w:num w:numId="23">
    <w:abstractNumId w:val="80"/>
  </w:num>
  <w:num w:numId="24">
    <w:abstractNumId w:val="155"/>
  </w:num>
  <w:num w:numId="25">
    <w:abstractNumId w:val="60"/>
  </w:num>
  <w:num w:numId="26">
    <w:abstractNumId w:val="152"/>
  </w:num>
  <w:num w:numId="27">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1"/>
  </w:num>
  <w:num w:numId="29">
    <w:abstractNumId w:val="120"/>
  </w:num>
  <w:num w:numId="30">
    <w:abstractNumId w:val="17"/>
  </w:num>
  <w:num w:numId="31">
    <w:abstractNumId w:val="50"/>
  </w:num>
  <w:num w:numId="32">
    <w:abstractNumId w:val="10"/>
  </w:num>
  <w:num w:numId="33">
    <w:abstractNumId w:val="68"/>
  </w:num>
  <w:num w:numId="34">
    <w:abstractNumId w:val="34"/>
  </w:num>
  <w:num w:numId="35">
    <w:abstractNumId w:val="118"/>
  </w:num>
  <w:num w:numId="36">
    <w:abstractNumId w:val="124"/>
  </w:num>
  <w:num w:numId="37">
    <w:abstractNumId w:val="54"/>
  </w:num>
  <w:num w:numId="38">
    <w:abstractNumId w:val="13"/>
  </w:num>
  <w:num w:numId="39">
    <w:abstractNumId w:val="156"/>
  </w:num>
  <w:num w:numId="40">
    <w:abstractNumId w:val="55"/>
  </w:num>
  <w:num w:numId="41">
    <w:abstractNumId w:val="95"/>
  </w:num>
  <w:num w:numId="42">
    <w:abstractNumId w:val="148"/>
  </w:num>
  <w:num w:numId="43">
    <w:abstractNumId w:val="86"/>
  </w:num>
  <w:num w:numId="44">
    <w:abstractNumId w:val="23"/>
  </w:num>
  <w:num w:numId="45">
    <w:abstractNumId w:val="96"/>
  </w:num>
  <w:num w:numId="46">
    <w:abstractNumId w:val="84"/>
  </w:num>
  <w:num w:numId="47">
    <w:abstractNumId w:val="43"/>
  </w:num>
  <w:num w:numId="48">
    <w:abstractNumId w:val="117"/>
  </w:num>
  <w:num w:numId="49">
    <w:abstractNumId w:val="38"/>
  </w:num>
  <w:num w:numId="50">
    <w:abstractNumId w:val="158"/>
  </w:num>
  <w:num w:numId="51">
    <w:abstractNumId w:val="137"/>
  </w:num>
  <w:num w:numId="52">
    <w:abstractNumId w:val="46"/>
  </w:num>
  <w:num w:numId="53">
    <w:abstractNumId w:val="42"/>
  </w:num>
  <w:num w:numId="54">
    <w:abstractNumId w:val="130"/>
  </w:num>
  <w:num w:numId="55">
    <w:abstractNumId w:val="77"/>
  </w:num>
  <w:num w:numId="56">
    <w:abstractNumId w:val="138"/>
  </w:num>
  <w:num w:numId="57">
    <w:abstractNumId w:val="56"/>
  </w:num>
  <w:num w:numId="58">
    <w:abstractNumId w:val="72"/>
  </w:num>
  <w:num w:numId="59">
    <w:abstractNumId w:val="119"/>
  </w:num>
  <w:num w:numId="60">
    <w:abstractNumId w:val="151"/>
  </w:num>
  <w:num w:numId="61">
    <w:abstractNumId w:val="85"/>
  </w:num>
  <w:num w:numId="62">
    <w:abstractNumId w:val="110"/>
  </w:num>
  <w:num w:numId="63">
    <w:abstractNumId w:val="92"/>
  </w:num>
  <w:num w:numId="64">
    <w:abstractNumId w:val="45"/>
  </w:num>
  <w:num w:numId="65">
    <w:abstractNumId w:val="136"/>
  </w:num>
  <w:num w:numId="66">
    <w:abstractNumId w:val="88"/>
  </w:num>
  <w:num w:numId="67">
    <w:abstractNumId w:val="153"/>
  </w:num>
  <w:num w:numId="68">
    <w:abstractNumId w:val="66"/>
  </w:num>
  <w:num w:numId="69">
    <w:abstractNumId w:val="140"/>
  </w:num>
  <w:num w:numId="70">
    <w:abstractNumId w:val="133"/>
  </w:num>
  <w:num w:numId="71">
    <w:abstractNumId w:val="9"/>
  </w:num>
  <w:num w:numId="72">
    <w:abstractNumId w:val="73"/>
  </w:num>
  <w:num w:numId="73">
    <w:abstractNumId w:val="59"/>
  </w:num>
  <w:num w:numId="74">
    <w:abstractNumId w:val="89"/>
  </w:num>
  <w:num w:numId="75">
    <w:abstractNumId w:val="79"/>
  </w:num>
  <w:num w:numId="76">
    <w:abstractNumId w:val="74"/>
  </w:num>
  <w:num w:numId="77">
    <w:abstractNumId w:val="87"/>
  </w:num>
  <w:num w:numId="78">
    <w:abstractNumId w:val="127"/>
  </w:num>
  <w:num w:numId="79">
    <w:abstractNumId w:val="157"/>
  </w:num>
  <w:num w:numId="80">
    <w:abstractNumId w:val="94"/>
  </w:num>
  <w:num w:numId="81">
    <w:abstractNumId w:val="8"/>
  </w:num>
  <w:num w:numId="82">
    <w:abstractNumId w:val="26"/>
  </w:num>
  <w:num w:numId="83">
    <w:abstractNumId w:val="112"/>
  </w:num>
  <w:num w:numId="84">
    <w:abstractNumId w:val="33"/>
  </w:num>
  <w:num w:numId="85">
    <w:abstractNumId w:val="147"/>
  </w:num>
  <w:num w:numId="86">
    <w:abstractNumId w:val="19"/>
  </w:num>
  <w:num w:numId="87">
    <w:abstractNumId w:val="69"/>
  </w:num>
  <w:num w:numId="88">
    <w:abstractNumId w:val="146"/>
  </w:num>
  <w:num w:numId="89">
    <w:abstractNumId w:val="108"/>
  </w:num>
  <w:num w:numId="90">
    <w:abstractNumId w:val="134"/>
  </w:num>
  <w:num w:numId="91">
    <w:abstractNumId w:val="64"/>
  </w:num>
  <w:num w:numId="92">
    <w:abstractNumId w:val="128"/>
  </w:num>
  <w:num w:numId="93">
    <w:abstractNumId w:val="91"/>
  </w:num>
  <w:num w:numId="94">
    <w:abstractNumId w:val="99"/>
  </w:num>
  <w:num w:numId="95">
    <w:abstractNumId w:val="111"/>
  </w:num>
  <w:num w:numId="96">
    <w:abstractNumId w:val="30"/>
  </w:num>
  <w:num w:numId="97">
    <w:abstractNumId w:val="61"/>
  </w:num>
  <w:num w:numId="98">
    <w:abstractNumId w:val="104"/>
  </w:num>
  <w:num w:numId="99">
    <w:abstractNumId w:val="75"/>
  </w:num>
  <w:num w:numId="100">
    <w:abstractNumId w:val="106"/>
  </w:num>
  <w:num w:numId="101">
    <w:abstractNumId w:val="12"/>
  </w:num>
  <w:num w:numId="102">
    <w:abstractNumId w:val="81"/>
  </w:num>
  <w:num w:numId="103">
    <w:abstractNumId w:val="113"/>
  </w:num>
  <w:num w:numId="104">
    <w:abstractNumId w:val="142"/>
  </w:num>
  <w:num w:numId="105">
    <w:abstractNumId w:val="49"/>
  </w:num>
  <w:num w:numId="106">
    <w:abstractNumId w:val="35"/>
  </w:num>
  <w:num w:numId="107">
    <w:abstractNumId w:val="29"/>
  </w:num>
  <w:num w:numId="108">
    <w:abstractNumId w:val="31"/>
  </w:num>
  <w:num w:numId="109">
    <w:abstractNumId w:val="102"/>
  </w:num>
  <w:num w:numId="110">
    <w:abstractNumId w:val="44"/>
  </w:num>
  <w:num w:numId="111">
    <w:abstractNumId w:val="144"/>
  </w:num>
  <w:num w:numId="112">
    <w:abstractNumId w:val="139"/>
  </w:num>
  <w:num w:numId="113">
    <w:abstractNumId w:val="14"/>
  </w:num>
  <w:num w:numId="114">
    <w:abstractNumId w:val="63"/>
  </w:num>
  <w:num w:numId="115">
    <w:abstractNumId w:val="65"/>
  </w:num>
  <w:num w:numId="116">
    <w:abstractNumId w:val="70"/>
  </w:num>
  <w:num w:numId="117">
    <w:abstractNumId w:val="116"/>
  </w:num>
  <w:num w:numId="118">
    <w:abstractNumId w:val="48"/>
  </w:num>
  <w:num w:numId="119">
    <w:abstractNumId w:val="90"/>
  </w:num>
  <w:num w:numId="120">
    <w:abstractNumId w:val="135"/>
  </w:num>
  <w:num w:numId="121">
    <w:abstractNumId w:val="40"/>
  </w:num>
  <w:num w:numId="122">
    <w:abstractNumId w:val="37"/>
  </w:num>
  <w:num w:numId="123">
    <w:abstractNumId w:val="121"/>
  </w:num>
  <w:num w:numId="124">
    <w:abstractNumId w:val="132"/>
  </w:num>
  <w:num w:numId="125">
    <w:abstractNumId w:val="51"/>
  </w:num>
  <w:num w:numId="126">
    <w:abstractNumId w:val="25"/>
  </w:num>
  <w:num w:numId="127">
    <w:abstractNumId w:val="82"/>
  </w:num>
  <w:num w:numId="128">
    <w:abstractNumId w:val="125"/>
  </w:num>
  <w:num w:numId="129">
    <w:abstractNumId w:val="115"/>
  </w:num>
  <w:num w:numId="130">
    <w:abstractNumId w:val="52"/>
  </w:num>
  <w:num w:numId="131">
    <w:abstractNumId w:val="103"/>
  </w:num>
  <w:num w:numId="132">
    <w:abstractNumId w:val="97"/>
  </w:num>
  <w:num w:numId="133">
    <w:abstractNumId w:val="141"/>
  </w:num>
  <w:num w:numId="134">
    <w:abstractNumId w:val="98"/>
  </w:num>
  <w:num w:numId="135">
    <w:abstractNumId w:val="47"/>
  </w:num>
  <w:num w:numId="136">
    <w:abstractNumId w:val="143"/>
  </w:num>
  <w:num w:numId="137">
    <w:abstractNumId w:val="76"/>
  </w:num>
  <w:num w:numId="138">
    <w:abstractNumId w:val="126"/>
  </w:num>
  <w:num w:numId="139">
    <w:abstractNumId w:val="101"/>
  </w:num>
  <w:num w:numId="140">
    <w:abstractNumId w:val="57"/>
  </w:num>
  <w:num w:numId="141">
    <w:abstractNumId w:val="18"/>
  </w:num>
  <w:num w:numId="142">
    <w:abstractNumId w:val="105"/>
  </w:num>
  <w:num w:numId="143">
    <w:abstractNumId w:val="36"/>
  </w:num>
  <w:num w:numId="144">
    <w:abstractNumId w:val="145"/>
  </w:num>
  <w:num w:numId="145">
    <w:abstractNumId w:val="53"/>
  </w:num>
  <w:num w:numId="146">
    <w:abstractNumId w:val="83"/>
  </w:num>
  <w:num w:numId="147">
    <w:abstractNumId w:val="24"/>
  </w:num>
  <w:num w:numId="148">
    <w:abstractNumId w:val="122"/>
  </w:num>
  <w:num w:numId="149">
    <w:abstractNumId w:val="109"/>
  </w:num>
  <w:num w:numId="150">
    <w:abstractNumId w:val="150"/>
  </w:num>
  <w:num w:numId="151">
    <w:abstractNumId w:val="11"/>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656"/>
    <w:rsid w:val="000000EC"/>
    <w:rsid w:val="00000663"/>
    <w:rsid w:val="0000076E"/>
    <w:rsid w:val="000009AE"/>
    <w:rsid w:val="00000BEC"/>
    <w:rsid w:val="00000E15"/>
    <w:rsid w:val="00000E33"/>
    <w:rsid w:val="00000FEB"/>
    <w:rsid w:val="00001611"/>
    <w:rsid w:val="00001A3B"/>
    <w:rsid w:val="00001AC8"/>
    <w:rsid w:val="00001C5C"/>
    <w:rsid w:val="00001CE1"/>
    <w:rsid w:val="00001CEF"/>
    <w:rsid w:val="00001E0B"/>
    <w:rsid w:val="00001F52"/>
    <w:rsid w:val="000022D0"/>
    <w:rsid w:val="000022E2"/>
    <w:rsid w:val="00002747"/>
    <w:rsid w:val="00002A06"/>
    <w:rsid w:val="00002DB4"/>
    <w:rsid w:val="000033CA"/>
    <w:rsid w:val="00003716"/>
    <w:rsid w:val="00003927"/>
    <w:rsid w:val="00003979"/>
    <w:rsid w:val="00003986"/>
    <w:rsid w:val="000039AD"/>
    <w:rsid w:val="00003F59"/>
    <w:rsid w:val="00003FB7"/>
    <w:rsid w:val="000040D1"/>
    <w:rsid w:val="000041DB"/>
    <w:rsid w:val="0000427C"/>
    <w:rsid w:val="0000448B"/>
    <w:rsid w:val="0000479B"/>
    <w:rsid w:val="000049E4"/>
    <w:rsid w:val="00004A1F"/>
    <w:rsid w:val="00004A81"/>
    <w:rsid w:val="00004C27"/>
    <w:rsid w:val="00005157"/>
    <w:rsid w:val="000053A7"/>
    <w:rsid w:val="00005444"/>
    <w:rsid w:val="000057D7"/>
    <w:rsid w:val="000058DC"/>
    <w:rsid w:val="00005B5B"/>
    <w:rsid w:val="00005BEF"/>
    <w:rsid w:val="00005CDF"/>
    <w:rsid w:val="000060FC"/>
    <w:rsid w:val="00006296"/>
    <w:rsid w:val="00006872"/>
    <w:rsid w:val="0000694C"/>
    <w:rsid w:val="00006A9C"/>
    <w:rsid w:val="0000729F"/>
    <w:rsid w:val="000073B9"/>
    <w:rsid w:val="000073F5"/>
    <w:rsid w:val="000073FE"/>
    <w:rsid w:val="00007A3B"/>
    <w:rsid w:val="00007AA8"/>
    <w:rsid w:val="00007C60"/>
    <w:rsid w:val="00007FCF"/>
    <w:rsid w:val="0001013F"/>
    <w:rsid w:val="0001078A"/>
    <w:rsid w:val="00011022"/>
    <w:rsid w:val="00011204"/>
    <w:rsid w:val="0001120E"/>
    <w:rsid w:val="000113CB"/>
    <w:rsid w:val="0001163D"/>
    <w:rsid w:val="00011B86"/>
    <w:rsid w:val="00011DDD"/>
    <w:rsid w:val="00011FA4"/>
    <w:rsid w:val="000126C5"/>
    <w:rsid w:val="00012794"/>
    <w:rsid w:val="000128A9"/>
    <w:rsid w:val="00012E31"/>
    <w:rsid w:val="0001310A"/>
    <w:rsid w:val="00013215"/>
    <w:rsid w:val="0001323F"/>
    <w:rsid w:val="00013285"/>
    <w:rsid w:val="00013354"/>
    <w:rsid w:val="00013361"/>
    <w:rsid w:val="00013B1F"/>
    <w:rsid w:val="00013E89"/>
    <w:rsid w:val="00013EF0"/>
    <w:rsid w:val="00013FDC"/>
    <w:rsid w:val="0001437D"/>
    <w:rsid w:val="00014827"/>
    <w:rsid w:val="0001489F"/>
    <w:rsid w:val="000148D8"/>
    <w:rsid w:val="00014A14"/>
    <w:rsid w:val="00014C06"/>
    <w:rsid w:val="00014CA8"/>
    <w:rsid w:val="00014F16"/>
    <w:rsid w:val="00014FBF"/>
    <w:rsid w:val="00015067"/>
    <w:rsid w:val="00015123"/>
    <w:rsid w:val="00015509"/>
    <w:rsid w:val="00015924"/>
    <w:rsid w:val="00015B77"/>
    <w:rsid w:val="00015BCF"/>
    <w:rsid w:val="00015D31"/>
    <w:rsid w:val="00015EA3"/>
    <w:rsid w:val="0001605C"/>
    <w:rsid w:val="00016242"/>
    <w:rsid w:val="000167EE"/>
    <w:rsid w:val="0001683F"/>
    <w:rsid w:val="00016845"/>
    <w:rsid w:val="00016E0A"/>
    <w:rsid w:val="00016E4E"/>
    <w:rsid w:val="00016EBD"/>
    <w:rsid w:val="00016FCB"/>
    <w:rsid w:val="0001708A"/>
    <w:rsid w:val="0001708B"/>
    <w:rsid w:val="0001738F"/>
    <w:rsid w:val="000173BD"/>
    <w:rsid w:val="00017762"/>
    <w:rsid w:val="000177C0"/>
    <w:rsid w:val="00017882"/>
    <w:rsid w:val="0001792D"/>
    <w:rsid w:val="00017932"/>
    <w:rsid w:val="00017C1F"/>
    <w:rsid w:val="00017D24"/>
    <w:rsid w:val="00017EB6"/>
    <w:rsid w:val="00017F1E"/>
    <w:rsid w:val="00020351"/>
    <w:rsid w:val="0002040D"/>
    <w:rsid w:val="00020A2A"/>
    <w:rsid w:val="00020F6E"/>
    <w:rsid w:val="000210E1"/>
    <w:rsid w:val="0002127B"/>
    <w:rsid w:val="00021386"/>
    <w:rsid w:val="00021724"/>
    <w:rsid w:val="00021A33"/>
    <w:rsid w:val="00021EAB"/>
    <w:rsid w:val="00021F07"/>
    <w:rsid w:val="00022629"/>
    <w:rsid w:val="0002268C"/>
    <w:rsid w:val="0002297F"/>
    <w:rsid w:val="000229D6"/>
    <w:rsid w:val="00022A85"/>
    <w:rsid w:val="00022C39"/>
    <w:rsid w:val="00022C71"/>
    <w:rsid w:val="00022F77"/>
    <w:rsid w:val="0002320C"/>
    <w:rsid w:val="000233BA"/>
    <w:rsid w:val="0002352A"/>
    <w:rsid w:val="0002354F"/>
    <w:rsid w:val="00023583"/>
    <w:rsid w:val="00023598"/>
    <w:rsid w:val="000236D2"/>
    <w:rsid w:val="000237A8"/>
    <w:rsid w:val="000239C7"/>
    <w:rsid w:val="00023B29"/>
    <w:rsid w:val="00023F13"/>
    <w:rsid w:val="000246C3"/>
    <w:rsid w:val="00024A70"/>
    <w:rsid w:val="00024DAF"/>
    <w:rsid w:val="00024F7A"/>
    <w:rsid w:val="00024FCE"/>
    <w:rsid w:val="00024FFC"/>
    <w:rsid w:val="000250ED"/>
    <w:rsid w:val="00025210"/>
    <w:rsid w:val="000252CB"/>
    <w:rsid w:val="00025376"/>
    <w:rsid w:val="000253B4"/>
    <w:rsid w:val="00025577"/>
    <w:rsid w:val="00025A70"/>
    <w:rsid w:val="00025C10"/>
    <w:rsid w:val="00025EE3"/>
    <w:rsid w:val="00025F69"/>
    <w:rsid w:val="0002629D"/>
    <w:rsid w:val="000264E3"/>
    <w:rsid w:val="00026565"/>
    <w:rsid w:val="000266CF"/>
    <w:rsid w:val="000266FC"/>
    <w:rsid w:val="0002694C"/>
    <w:rsid w:val="00026AA7"/>
    <w:rsid w:val="00026AC8"/>
    <w:rsid w:val="0002710E"/>
    <w:rsid w:val="000272EF"/>
    <w:rsid w:val="000277BE"/>
    <w:rsid w:val="000278E7"/>
    <w:rsid w:val="0002793F"/>
    <w:rsid w:val="00027BE3"/>
    <w:rsid w:val="00027C81"/>
    <w:rsid w:val="00027D44"/>
    <w:rsid w:val="0003014F"/>
    <w:rsid w:val="00030E64"/>
    <w:rsid w:val="00030EAB"/>
    <w:rsid w:val="000310B9"/>
    <w:rsid w:val="0003142D"/>
    <w:rsid w:val="000314BF"/>
    <w:rsid w:val="00031766"/>
    <w:rsid w:val="00031827"/>
    <w:rsid w:val="00031829"/>
    <w:rsid w:val="000319DE"/>
    <w:rsid w:val="00031B96"/>
    <w:rsid w:val="00031C10"/>
    <w:rsid w:val="00031D85"/>
    <w:rsid w:val="000324CF"/>
    <w:rsid w:val="00032742"/>
    <w:rsid w:val="0003290D"/>
    <w:rsid w:val="00032D57"/>
    <w:rsid w:val="0003314C"/>
    <w:rsid w:val="00033480"/>
    <w:rsid w:val="000334CB"/>
    <w:rsid w:val="00033788"/>
    <w:rsid w:val="0003390B"/>
    <w:rsid w:val="00033999"/>
    <w:rsid w:val="00033E7C"/>
    <w:rsid w:val="00034139"/>
    <w:rsid w:val="00034179"/>
    <w:rsid w:val="0003430F"/>
    <w:rsid w:val="0003462D"/>
    <w:rsid w:val="0003462F"/>
    <w:rsid w:val="00034708"/>
    <w:rsid w:val="0003470A"/>
    <w:rsid w:val="00034755"/>
    <w:rsid w:val="0003480B"/>
    <w:rsid w:val="00034C63"/>
    <w:rsid w:val="000350A4"/>
    <w:rsid w:val="00035310"/>
    <w:rsid w:val="0003535E"/>
    <w:rsid w:val="0003555A"/>
    <w:rsid w:val="0003559A"/>
    <w:rsid w:val="0003588B"/>
    <w:rsid w:val="0003593F"/>
    <w:rsid w:val="00035943"/>
    <w:rsid w:val="00035B17"/>
    <w:rsid w:val="00035DA6"/>
    <w:rsid w:val="000369FF"/>
    <w:rsid w:val="00036A22"/>
    <w:rsid w:val="00036A83"/>
    <w:rsid w:val="00036CC4"/>
    <w:rsid w:val="00036FC9"/>
    <w:rsid w:val="00037021"/>
    <w:rsid w:val="000372FE"/>
    <w:rsid w:val="000374FA"/>
    <w:rsid w:val="00037649"/>
    <w:rsid w:val="000376A3"/>
    <w:rsid w:val="00037972"/>
    <w:rsid w:val="00037A6F"/>
    <w:rsid w:val="00037B6D"/>
    <w:rsid w:val="00037F93"/>
    <w:rsid w:val="00040064"/>
    <w:rsid w:val="0004078D"/>
    <w:rsid w:val="00040C2C"/>
    <w:rsid w:val="00041430"/>
    <w:rsid w:val="0004146F"/>
    <w:rsid w:val="00041613"/>
    <w:rsid w:val="00041654"/>
    <w:rsid w:val="000418B5"/>
    <w:rsid w:val="000425B3"/>
    <w:rsid w:val="000429E6"/>
    <w:rsid w:val="00042B10"/>
    <w:rsid w:val="00043468"/>
    <w:rsid w:val="0004352F"/>
    <w:rsid w:val="00043C78"/>
    <w:rsid w:val="00043C96"/>
    <w:rsid w:val="00043DD4"/>
    <w:rsid w:val="000441C5"/>
    <w:rsid w:val="00044457"/>
    <w:rsid w:val="00044964"/>
    <w:rsid w:val="00044A9A"/>
    <w:rsid w:val="00044CED"/>
    <w:rsid w:val="00044E04"/>
    <w:rsid w:val="00044E4B"/>
    <w:rsid w:val="00045039"/>
    <w:rsid w:val="000452D7"/>
    <w:rsid w:val="000452FD"/>
    <w:rsid w:val="000453F1"/>
    <w:rsid w:val="000453F3"/>
    <w:rsid w:val="00045410"/>
    <w:rsid w:val="000458CD"/>
    <w:rsid w:val="00045A28"/>
    <w:rsid w:val="00045E0C"/>
    <w:rsid w:val="000460C2"/>
    <w:rsid w:val="0004619D"/>
    <w:rsid w:val="00046B8C"/>
    <w:rsid w:val="00046C00"/>
    <w:rsid w:val="00046D76"/>
    <w:rsid w:val="00046DBA"/>
    <w:rsid w:val="00047333"/>
    <w:rsid w:val="00047658"/>
    <w:rsid w:val="00047AF4"/>
    <w:rsid w:val="00047D90"/>
    <w:rsid w:val="00047F2C"/>
    <w:rsid w:val="00050115"/>
    <w:rsid w:val="000502D8"/>
    <w:rsid w:val="000503E1"/>
    <w:rsid w:val="00050427"/>
    <w:rsid w:val="0005089E"/>
    <w:rsid w:val="00050AA1"/>
    <w:rsid w:val="00050DAE"/>
    <w:rsid w:val="0005107B"/>
    <w:rsid w:val="0005107F"/>
    <w:rsid w:val="00051818"/>
    <w:rsid w:val="00051877"/>
    <w:rsid w:val="0005189B"/>
    <w:rsid w:val="00051916"/>
    <w:rsid w:val="00051B3A"/>
    <w:rsid w:val="00051E26"/>
    <w:rsid w:val="00051F71"/>
    <w:rsid w:val="0005234D"/>
    <w:rsid w:val="00052A35"/>
    <w:rsid w:val="00052C56"/>
    <w:rsid w:val="00052C77"/>
    <w:rsid w:val="000533FA"/>
    <w:rsid w:val="00053442"/>
    <w:rsid w:val="000535F8"/>
    <w:rsid w:val="00053994"/>
    <w:rsid w:val="00053AAC"/>
    <w:rsid w:val="00053C8E"/>
    <w:rsid w:val="00053E5E"/>
    <w:rsid w:val="00053EE8"/>
    <w:rsid w:val="00054554"/>
    <w:rsid w:val="0005461B"/>
    <w:rsid w:val="0005493B"/>
    <w:rsid w:val="00054E9F"/>
    <w:rsid w:val="000554A1"/>
    <w:rsid w:val="0005579B"/>
    <w:rsid w:val="00055CB4"/>
    <w:rsid w:val="00055CE4"/>
    <w:rsid w:val="00055CF9"/>
    <w:rsid w:val="00055DE3"/>
    <w:rsid w:val="00055F31"/>
    <w:rsid w:val="00055F89"/>
    <w:rsid w:val="00055FDF"/>
    <w:rsid w:val="000561CF"/>
    <w:rsid w:val="000567B5"/>
    <w:rsid w:val="000567C7"/>
    <w:rsid w:val="00056997"/>
    <w:rsid w:val="00056AF8"/>
    <w:rsid w:val="00056C1C"/>
    <w:rsid w:val="00056EA7"/>
    <w:rsid w:val="0005709E"/>
    <w:rsid w:val="000572B9"/>
    <w:rsid w:val="0005737C"/>
    <w:rsid w:val="00057F30"/>
    <w:rsid w:val="00057F5B"/>
    <w:rsid w:val="000602B0"/>
    <w:rsid w:val="000603A3"/>
    <w:rsid w:val="00060427"/>
    <w:rsid w:val="00060428"/>
    <w:rsid w:val="00060A0A"/>
    <w:rsid w:val="00060B10"/>
    <w:rsid w:val="00060E4D"/>
    <w:rsid w:val="0006130A"/>
    <w:rsid w:val="000613C7"/>
    <w:rsid w:val="000614C7"/>
    <w:rsid w:val="00061521"/>
    <w:rsid w:val="0006178C"/>
    <w:rsid w:val="00061BE3"/>
    <w:rsid w:val="00062030"/>
    <w:rsid w:val="000631A5"/>
    <w:rsid w:val="00063267"/>
    <w:rsid w:val="00063583"/>
    <w:rsid w:val="000636C1"/>
    <w:rsid w:val="00063766"/>
    <w:rsid w:val="00063976"/>
    <w:rsid w:val="00063A7C"/>
    <w:rsid w:val="00063BF3"/>
    <w:rsid w:val="00063D11"/>
    <w:rsid w:val="00064050"/>
    <w:rsid w:val="0006429D"/>
    <w:rsid w:val="000642A4"/>
    <w:rsid w:val="000649D8"/>
    <w:rsid w:val="00064A4C"/>
    <w:rsid w:val="00064BD1"/>
    <w:rsid w:val="00064E1F"/>
    <w:rsid w:val="00064E7C"/>
    <w:rsid w:val="000650D0"/>
    <w:rsid w:val="00065629"/>
    <w:rsid w:val="000658B1"/>
    <w:rsid w:val="000658F9"/>
    <w:rsid w:val="00065930"/>
    <w:rsid w:val="00065FD7"/>
    <w:rsid w:val="000662B1"/>
    <w:rsid w:val="00066F18"/>
    <w:rsid w:val="00067012"/>
    <w:rsid w:val="000673B5"/>
    <w:rsid w:val="0006789B"/>
    <w:rsid w:val="00067A53"/>
    <w:rsid w:val="00067A6E"/>
    <w:rsid w:val="00067BB0"/>
    <w:rsid w:val="00067CBC"/>
    <w:rsid w:val="00067D00"/>
    <w:rsid w:val="00067D23"/>
    <w:rsid w:val="00067DCA"/>
    <w:rsid w:val="00067EDF"/>
    <w:rsid w:val="00067F14"/>
    <w:rsid w:val="00067F1B"/>
    <w:rsid w:val="000700E6"/>
    <w:rsid w:val="0007021E"/>
    <w:rsid w:val="00070313"/>
    <w:rsid w:val="0007042E"/>
    <w:rsid w:val="00070521"/>
    <w:rsid w:val="000709D4"/>
    <w:rsid w:val="00070A76"/>
    <w:rsid w:val="00070ABA"/>
    <w:rsid w:val="0007106D"/>
    <w:rsid w:val="000711FF"/>
    <w:rsid w:val="000712B3"/>
    <w:rsid w:val="000712CD"/>
    <w:rsid w:val="00071523"/>
    <w:rsid w:val="000715AD"/>
    <w:rsid w:val="000715B1"/>
    <w:rsid w:val="00071705"/>
    <w:rsid w:val="0007193F"/>
    <w:rsid w:val="00071B36"/>
    <w:rsid w:val="00071CC1"/>
    <w:rsid w:val="00071DEF"/>
    <w:rsid w:val="00071E80"/>
    <w:rsid w:val="0007230C"/>
    <w:rsid w:val="000723DE"/>
    <w:rsid w:val="000724C8"/>
    <w:rsid w:val="00072511"/>
    <w:rsid w:val="00072512"/>
    <w:rsid w:val="000729D2"/>
    <w:rsid w:val="000730EF"/>
    <w:rsid w:val="000731EF"/>
    <w:rsid w:val="000732E7"/>
    <w:rsid w:val="00073883"/>
    <w:rsid w:val="00073A40"/>
    <w:rsid w:val="00073AE4"/>
    <w:rsid w:val="00073CC3"/>
    <w:rsid w:val="00073F56"/>
    <w:rsid w:val="000740A6"/>
    <w:rsid w:val="000749B3"/>
    <w:rsid w:val="00074AB9"/>
    <w:rsid w:val="00074D66"/>
    <w:rsid w:val="00074DCC"/>
    <w:rsid w:val="00074FA3"/>
    <w:rsid w:val="00075121"/>
    <w:rsid w:val="00075188"/>
    <w:rsid w:val="000752CA"/>
    <w:rsid w:val="00075300"/>
    <w:rsid w:val="00075327"/>
    <w:rsid w:val="000754C2"/>
    <w:rsid w:val="0007555C"/>
    <w:rsid w:val="000756F7"/>
    <w:rsid w:val="000759A9"/>
    <w:rsid w:val="00075A44"/>
    <w:rsid w:val="00075C2E"/>
    <w:rsid w:val="00075CB4"/>
    <w:rsid w:val="00075E10"/>
    <w:rsid w:val="00075F12"/>
    <w:rsid w:val="00076071"/>
    <w:rsid w:val="000760D1"/>
    <w:rsid w:val="0007620C"/>
    <w:rsid w:val="0007649A"/>
    <w:rsid w:val="000766A8"/>
    <w:rsid w:val="00076A05"/>
    <w:rsid w:val="00076D45"/>
    <w:rsid w:val="00076FB3"/>
    <w:rsid w:val="00077493"/>
    <w:rsid w:val="000775EE"/>
    <w:rsid w:val="000776B2"/>
    <w:rsid w:val="000777D8"/>
    <w:rsid w:val="00077EC6"/>
    <w:rsid w:val="00077EF7"/>
    <w:rsid w:val="00077F27"/>
    <w:rsid w:val="000804D8"/>
    <w:rsid w:val="00080600"/>
    <w:rsid w:val="0008069F"/>
    <w:rsid w:val="000807BE"/>
    <w:rsid w:val="00080A4E"/>
    <w:rsid w:val="00080EEC"/>
    <w:rsid w:val="000810F6"/>
    <w:rsid w:val="00081A3F"/>
    <w:rsid w:val="00081B9F"/>
    <w:rsid w:val="00081C2D"/>
    <w:rsid w:val="00081D8F"/>
    <w:rsid w:val="00082322"/>
    <w:rsid w:val="0008233E"/>
    <w:rsid w:val="00082401"/>
    <w:rsid w:val="00082490"/>
    <w:rsid w:val="000825F7"/>
    <w:rsid w:val="000828BB"/>
    <w:rsid w:val="00082B62"/>
    <w:rsid w:val="00082CA6"/>
    <w:rsid w:val="00082EF6"/>
    <w:rsid w:val="00082F93"/>
    <w:rsid w:val="00083887"/>
    <w:rsid w:val="00083A70"/>
    <w:rsid w:val="00083A72"/>
    <w:rsid w:val="00083CFA"/>
    <w:rsid w:val="00083E3D"/>
    <w:rsid w:val="0008400E"/>
    <w:rsid w:val="00084245"/>
    <w:rsid w:val="0008427E"/>
    <w:rsid w:val="00084480"/>
    <w:rsid w:val="000845DB"/>
    <w:rsid w:val="0008464B"/>
    <w:rsid w:val="000848E7"/>
    <w:rsid w:val="0008528A"/>
    <w:rsid w:val="00085398"/>
    <w:rsid w:val="0008567F"/>
    <w:rsid w:val="000857B2"/>
    <w:rsid w:val="00085955"/>
    <w:rsid w:val="00085B3C"/>
    <w:rsid w:val="00085BA6"/>
    <w:rsid w:val="00086300"/>
    <w:rsid w:val="0008630E"/>
    <w:rsid w:val="00086545"/>
    <w:rsid w:val="00086571"/>
    <w:rsid w:val="0008663D"/>
    <w:rsid w:val="000866DD"/>
    <w:rsid w:val="00086AA8"/>
    <w:rsid w:val="00086C7A"/>
    <w:rsid w:val="00087174"/>
    <w:rsid w:val="000873BD"/>
    <w:rsid w:val="000875EE"/>
    <w:rsid w:val="0008773D"/>
    <w:rsid w:val="00087768"/>
    <w:rsid w:val="00087A91"/>
    <w:rsid w:val="00087BFB"/>
    <w:rsid w:val="000902F0"/>
    <w:rsid w:val="000902FD"/>
    <w:rsid w:val="00090389"/>
    <w:rsid w:val="00090631"/>
    <w:rsid w:val="00090B08"/>
    <w:rsid w:val="0009185C"/>
    <w:rsid w:val="000918B4"/>
    <w:rsid w:val="00091905"/>
    <w:rsid w:val="00091909"/>
    <w:rsid w:val="000919D9"/>
    <w:rsid w:val="00091A9E"/>
    <w:rsid w:val="00091E54"/>
    <w:rsid w:val="00091F19"/>
    <w:rsid w:val="0009200C"/>
    <w:rsid w:val="00092481"/>
    <w:rsid w:val="000925DF"/>
    <w:rsid w:val="00092937"/>
    <w:rsid w:val="00092AFB"/>
    <w:rsid w:val="00092B2E"/>
    <w:rsid w:val="00092E51"/>
    <w:rsid w:val="000931AE"/>
    <w:rsid w:val="000931C6"/>
    <w:rsid w:val="00093203"/>
    <w:rsid w:val="000934CB"/>
    <w:rsid w:val="00093528"/>
    <w:rsid w:val="00093942"/>
    <w:rsid w:val="00093955"/>
    <w:rsid w:val="00093975"/>
    <w:rsid w:val="00093D45"/>
    <w:rsid w:val="000940E1"/>
    <w:rsid w:val="000941AD"/>
    <w:rsid w:val="00094259"/>
    <w:rsid w:val="0009448C"/>
    <w:rsid w:val="00094897"/>
    <w:rsid w:val="00094B20"/>
    <w:rsid w:val="00094C98"/>
    <w:rsid w:val="00094D51"/>
    <w:rsid w:val="00094DC5"/>
    <w:rsid w:val="000951D7"/>
    <w:rsid w:val="00095938"/>
    <w:rsid w:val="00095A3D"/>
    <w:rsid w:val="00095BA1"/>
    <w:rsid w:val="00095CE7"/>
    <w:rsid w:val="00096037"/>
    <w:rsid w:val="00096208"/>
    <w:rsid w:val="00096252"/>
    <w:rsid w:val="000963B5"/>
    <w:rsid w:val="00096719"/>
    <w:rsid w:val="00096923"/>
    <w:rsid w:val="000969A7"/>
    <w:rsid w:val="00096A81"/>
    <w:rsid w:val="00096C7A"/>
    <w:rsid w:val="00097136"/>
    <w:rsid w:val="0009718B"/>
    <w:rsid w:val="000976A5"/>
    <w:rsid w:val="000976B1"/>
    <w:rsid w:val="00097833"/>
    <w:rsid w:val="000979B6"/>
    <w:rsid w:val="00097D4D"/>
    <w:rsid w:val="00097E28"/>
    <w:rsid w:val="00097E99"/>
    <w:rsid w:val="000A0125"/>
    <w:rsid w:val="000A026E"/>
    <w:rsid w:val="000A0395"/>
    <w:rsid w:val="000A083E"/>
    <w:rsid w:val="000A0B2F"/>
    <w:rsid w:val="000A0D02"/>
    <w:rsid w:val="000A0D43"/>
    <w:rsid w:val="000A1059"/>
    <w:rsid w:val="000A11D7"/>
    <w:rsid w:val="000A12BE"/>
    <w:rsid w:val="000A14BE"/>
    <w:rsid w:val="000A1803"/>
    <w:rsid w:val="000A187D"/>
    <w:rsid w:val="000A1B1D"/>
    <w:rsid w:val="000A1C4E"/>
    <w:rsid w:val="000A1EA9"/>
    <w:rsid w:val="000A210C"/>
    <w:rsid w:val="000A244D"/>
    <w:rsid w:val="000A2A03"/>
    <w:rsid w:val="000A2BF7"/>
    <w:rsid w:val="000A2D4D"/>
    <w:rsid w:val="000A2DCE"/>
    <w:rsid w:val="000A2E56"/>
    <w:rsid w:val="000A2F7D"/>
    <w:rsid w:val="000A331F"/>
    <w:rsid w:val="000A3C63"/>
    <w:rsid w:val="000A3EFF"/>
    <w:rsid w:val="000A4049"/>
    <w:rsid w:val="000A45FA"/>
    <w:rsid w:val="000A4AC4"/>
    <w:rsid w:val="000A4AE8"/>
    <w:rsid w:val="000A5456"/>
    <w:rsid w:val="000A54B5"/>
    <w:rsid w:val="000A5531"/>
    <w:rsid w:val="000A57C7"/>
    <w:rsid w:val="000A58E1"/>
    <w:rsid w:val="000A5AD9"/>
    <w:rsid w:val="000A5C89"/>
    <w:rsid w:val="000A5D9C"/>
    <w:rsid w:val="000A6164"/>
    <w:rsid w:val="000A69BB"/>
    <w:rsid w:val="000A6ADF"/>
    <w:rsid w:val="000A6B80"/>
    <w:rsid w:val="000A70E5"/>
    <w:rsid w:val="000A7112"/>
    <w:rsid w:val="000A7992"/>
    <w:rsid w:val="000A7AE3"/>
    <w:rsid w:val="000A7D37"/>
    <w:rsid w:val="000B0283"/>
    <w:rsid w:val="000B032D"/>
    <w:rsid w:val="000B0479"/>
    <w:rsid w:val="000B0582"/>
    <w:rsid w:val="000B061A"/>
    <w:rsid w:val="000B1003"/>
    <w:rsid w:val="000B10FD"/>
    <w:rsid w:val="000B11B5"/>
    <w:rsid w:val="000B1249"/>
    <w:rsid w:val="000B157A"/>
    <w:rsid w:val="000B15EA"/>
    <w:rsid w:val="000B1FE6"/>
    <w:rsid w:val="000B20E6"/>
    <w:rsid w:val="000B212D"/>
    <w:rsid w:val="000B2225"/>
    <w:rsid w:val="000B2402"/>
    <w:rsid w:val="000B24C1"/>
    <w:rsid w:val="000B2887"/>
    <w:rsid w:val="000B29ED"/>
    <w:rsid w:val="000B2A6B"/>
    <w:rsid w:val="000B2BC0"/>
    <w:rsid w:val="000B2DED"/>
    <w:rsid w:val="000B2E07"/>
    <w:rsid w:val="000B2F09"/>
    <w:rsid w:val="000B2F0B"/>
    <w:rsid w:val="000B2F74"/>
    <w:rsid w:val="000B303F"/>
    <w:rsid w:val="000B312C"/>
    <w:rsid w:val="000B3259"/>
    <w:rsid w:val="000B33ED"/>
    <w:rsid w:val="000B33EE"/>
    <w:rsid w:val="000B36BA"/>
    <w:rsid w:val="000B3783"/>
    <w:rsid w:val="000B3932"/>
    <w:rsid w:val="000B44D3"/>
    <w:rsid w:val="000B464A"/>
    <w:rsid w:val="000B46D3"/>
    <w:rsid w:val="000B4AE7"/>
    <w:rsid w:val="000B4D1A"/>
    <w:rsid w:val="000B4DAD"/>
    <w:rsid w:val="000B4EA6"/>
    <w:rsid w:val="000B4F75"/>
    <w:rsid w:val="000B50E9"/>
    <w:rsid w:val="000B5195"/>
    <w:rsid w:val="000B562A"/>
    <w:rsid w:val="000B580D"/>
    <w:rsid w:val="000B5883"/>
    <w:rsid w:val="000B59E9"/>
    <w:rsid w:val="000B5B1F"/>
    <w:rsid w:val="000B5B73"/>
    <w:rsid w:val="000B5BE3"/>
    <w:rsid w:val="000B623A"/>
    <w:rsid w:val="000B644C"/>
    <w:rsid w:val="000B6A72"/>
    <w:rsid w:val="000B6E83"/>
    <w:rsid w:val="000B6FE6"/>
    <w:rsid w:val="000B725C"/>
    <w:rsid w:val="000B73D0"/>
    <w:rsid w:val="000B7678"/>
    <w:rsid w:val="000B7683"/>
    <w:rsid w:val="000B7708"/>
    <w:rsid w:val="000B7CE6"/>
    <w:rsid w:val="000B7E65"/>
    <w:rsid w:val="000C0008"/>
    <w:rsid w:val="000C0536"/>
    <w:rsid w:val="000C0670"/>
    <w:rsid w:val="000C08DF"/>
    <w:rsid w:val="000C0A8D"/>
    <w:rsid w:val="000C0C01"/>
    <w:rsid w:val="000C12E5"/>
    <w:rsid w:val="000C1383"/>
    <w:rsid w:val="000C14E7"/>
    <w:rsid w:val="000C16C2"/>
    <w:rsid w:val="000C1ADE"/>
    <w:rsid w:val="000C1B66"/>
    <w:rsid w:val="000C1ED9"/>
    <w:rsid w:val="000C1FD7"/>
    <w:rsid w:val="000C2175"/>
    <w:rsid w:val="000C23F7"/>
    <w:rsid w:val="000C25F5"/>
    <w:rsid w:val="000C2779"/>
    <w:rsid w:val="000C2ED7"/>
    <w:rsid w:val="000C2FDF"/>
    <w:rsid w:val="000C31E3"/>
    <w:rsid w:val="000C3219"/>
    <w:rsid w:val="000C3523"/>
    <w:rsid w:val="000C3963"/>
    <w:rsid w:val="000C3D4D"/>
    <w:rsid w:val="000C3DFB"/>
    <w:rsid w:val="000C40D4"/>
    <w:rsid w:val="000C45D6"/>
    <w:rsid w:val="000C4ACC"/>
    <w:rsid w:val="000C4BD8"/>
    <w:rsid w:val="000C4C1F"/>
    <w:rsid w:val="000C5493"/>
    <w:rsid w:val="000C5868"/>
    <w:rsid w:val="000C5F5D"/>
    <w:rsid w:val="000C6147"/>
    <w:rsid w:val="000C624A"/>
    <w:rsid w:val="000C62CB"/>
    <w:rsid w:val="000C637C"/>
    <w:rsid w:val="000C6476"/>
    <w:rsid w:val="000C689A"/>
    <w:rsid w:val="000C6965"/>
    <w:rsid w:val="000C6C78"/>
    <w:rsid w:val="000C6CF2"/>
    <w:rsid w:val="000C7049"/>
    <w:rsid w:val="000C73F7"/>
    <w:rsid w:val="000C760B"/>
    <w:rsid w:val="000C7745"/>
    <w:rsid w:val="000C774A"/>
    <w:rsid w:val="000C7B2D"/>
    <w:rsid w:val="000C7B67"/>
    <w:rsid w:val="000C7D4F"/>
    <w:rsid w:val="000C7E74"/>
    <w:rsid w:val="000C7F94"/>
    <w:rsid w:val="000C7FDA"/>
    <w:rsid w:val="000D0103"/>
    <w:rsid w:val="000D0474"/>
    <w:rsid w:val="000D05D5"/>
    <w:rsid w:val="000D0A89"/>
    <w:rsid w:val="000D1138"/>
    <w:rsid w:val="000D1309"/>
    <w:rsid w:val="000D146E"/>
    <w:rsid w:val="000D1645"/>
    <w:rsid w:val="000D1741"/>
    <w:rsid w:val="000D1786"/>
    <w:rsid w:val="000D1957"/>
    <w:rsid w:val="000D1B9D"/>
    <w:rsid w:val="000D1DC0"/>
    <w:rsid w:val="000D1EB6"/>
    <w:rsid w:val="000D23DA"/>
    <w:rsid w:val="000D255F"/>
    <w:rsid w:val="000D25CA"/>
    <w:rsid w:val="000D2720"/>
    <w:rsid w:val="000D2746"/>
    <w:rsid w:val="000D28CD"/>
    <w:rsid w:val="000D2A56"/>
    <w:rsid w:val="000D2B44"/>
    <w:rsid w:val="000D2E1B"/>
    <w:rsid w:val="000D3123"/>
    <w:rsid w:val="000D3211"/>
    <w:rsid w:val="000D35AA"/>
    <w:rsid w:val="000D38B4"/>
    <w:rsid w:val="000D39C1"/>
    <w:rsid w:val="000D3EC5"/>
    <w:rsid w:val="000D4193"/>
    <w:rsid w:val="000D4778"/>
    <w:rsid w:val="000D49FB"/>
    <w:rsid w:val="000D4A24"/>
    <w:rsid w:val="000D4A56"/>
    <w:rsid w:val="000D4C11"/>
    <w:rsid w:val="000D4D64"/>
    <w:rsid w:val="000D4D98"/>
    <w:rsid w:val="000D4DB9"/>
    <w:rsid w:val="000D5141"/>
    <w:rsid w:val="000D536A"/>
    <w:rsid w:val="000D5464"/>
    <w:rsid w:val="000D5AD2"/>
    <w:rsid w:val="000D5B46"/>
    <w:rsid w:val="000D5BDA"/>
    <w:rsid w:val="000D60FD"/>
    <w:rsid w:val="000D6184"/>
    <w:rsid w:val="000D62FC"/>
    <w:rsid w:val="000D6474"/>
    <w:rsid w:val="000D6633"/>
    <w:rsid w:val="000D68BE"/>
    <w:rsid w:val="000D6F05"/>
    <w:rsid w:val="000D6F2C"/>
    <w:rsid w:val="000D7031"/>
    <w:rsid w:val="000D75E1"/>
    <w:rsid w:val="000D78CF"/>
    <w:rsid w:val="000D7B3E"/>
    <w:rsid w:val="000D7E48"/>
    <w:rsid w:val="000E019F"/>
    <w:rsid w:val="000E02D5"/>
    <w:rsid w:val="000E04A2"/>
    <w:rsid w:val="000E0754"/>
    <w:rsid w:val="000E079C"/>
    <w:rsid w:val="000E0A8C"/>
    <w:rsid w:val="000E0D71"/>
    <w:rsid w:val="000E0EF1"/>
    <w:rsid w:val="000E1416"/>
    <w:rsid w:val="000E14EF"/>
    <w:rsid w:val="000E1914"/>
    <w:rsid w:val="000E1B7A"/>
    <w:rsid w:val="000E1CA1"/>
    <w:rsid w:val="000E1CC1"/>
    <w:rsid w:val="000E1D62"/>
    <w:rsid w:val="000E23AA"/>
    <w:rsid w:val="000E251D"/>
    <w:rsid w:val="000E2537"/>
    <w:rsid w:val="000E25DD"/>
    <w:rsid w:val="000E273C"/>
    <w:rsid w:val="000E281C"/>
    <w:rsid w:val="000E2A22"/>
    <w:rsid w:val="000E2B11"/>
    <w:rsid w:val="000E301A"/>
    <w:rsid w:val="000E3376"/>
    <w:rsid w:val="000E33F8"/>
    <w:rsid w:val="000E3604"/>
    <w:rsid w:val="000E37AA"/>
    <w:rsid w:val="000E41A0"/>
    <w:rsid w:val="000E4AC4"/>
    <w:rsid w:val="000E4CE1"/>
    <w:rsid w:val="000E51C4"/>
    <w:rsid w:val="000E548D"/>
    <w:rsid w:val="000E5507"/>
    <w:rsid w:val="000E5611"/>
    <w:rsid w:val="000E58D9"/>
    <w:rsid w:val="000E5924"/>
    <w:rsid w:val="000E59BA"/>
    <w:rsid w:val="000E5C2C"/>
    <w:rsid w:val="000E602A"/>
    <w:rsid w:val="000E66A8"/>
    <w:rsid w:val="000E67F9"/>
    <w:rsid w:val="000E6AF3"/>
    <w:rsid w:val="000E6B00"/>
    <w:rsid w:val="000E6B67"/>
    <w:rsid w:val="000E6D67"/>
    <w:rsid w:val="000E7152"/>
    <w:rsid w:val="000E73CC"/>
    <w:rsid w:val="000F01D0"/>
    <w:rsid w:val="000F02B7"/>
    <w:rsid w:val="000F0364"/>
    <w:rsid w:val="000F05B4"/>
    <w:rsid w:val="000F0EC5"/>
    <w:rsid w:val="000F0F2A"/>
    <w:rsid w:val="000F1324"/>
    <w:rsid w:val="000F13C5"/>
    <w:rsid w:val="000F1556"/>
    <w:rsid w:val="000F17C9"/>
    <w:rsid w:val="000F1CBF"/>
    <w:rsid w:val="000F1D24"/>
    <w:rsid w:val="000F1F94"/>
    <w:rsid w:val="000F239A"/>
    <w:rsid w:val="000F24A8"/>
    <w:rsid w:val="000F2748"/>
    <w:rsid w:val="000F28E5"/>
    <w:rsid w:val="000F2A28"/>
    <w:rsid w:val="000F2D9F"/>
    <w:rsid w:val="000F2FAC"/>
    <w:rsid w:val="000F2FE5"/>
    <w:rsid w:val="000F3507"/>
    <w:rsid w:val="000F3690"/>
    <w:rsid w:val="000F390F"/>
    <w:rsid w:val="000F3B5C"/>
    <w:rsid w:val="000F3E32"/>
    <w:rsid w:val="000F3E84"/>
    <w:rsid w:val="000F4162"/>
    <w:rsid w:val="000F44DC"/>
    <w:rsid w:val="000F454E"/>
    <w:rsid w:val="000F4577"/>
    <w:rsid w:val="000F4733"/>
    <w:rsid w:val="000F5201"/>
    <w:rsid w:val="000F5304"/>
    <w:rsid w:val="000F531E"/>
    <w:rsid w:val="000F54B9"/>
    <w:rsid w:val="000F54CB"/>
    <w:rsid w:val="000F5991"/>
    <w:rsid w:val="000F5C02"/>
    <w:rsid w:val="000F5E99"/>
    <w:rsid w:val="000F5FF4"/>
    <w:rsid w:val="000F6399"/>
    <w:rsid w:val="000F646E"/>
    <w:rsid w:val="000F6692"/>
    <w:rsid w:val="000F6BA4"/>
    <w:rsid w:val="000F6D78"/>
    <w:rsid w:val="000F6F6D"/>
    <w:rsid w:val="000F7253"/>
    <w:rsid w:val="000F7460"/>
    <w:rsid w:val="000F74D5"/>
    <w:rsid w:val="000F764B"/>
    <w:rsid w:val="000F7672"/>
    <w:rsid w:val="000F7D16"/>
    <w:rsid w:val="000F7D8A"/>
    <w:rsid w:val="000F7F76"/>
    <w:rsid w:val="00100064"/>
    <w:rsid w:val="00100185"/>
    <w:rsid w:val="00100293"/>
    <w:rsid w:val="00100688"/>
    <w:rsid w:val="00100FB0"/>
    <w:rsid w:val="0010102A"/>
    <w:rsid w:val="00101037"/>
    <w:rsid w:val="0010128C"/>
    <w:rsid w:val="00101291"/>
    <w:rsid w:val="00101ED1"/>
    <w:rsid w:val="00101F74"/>
    <w:rsid w:val="001020C2"/>
    <w:rsid w:val="001020E3"/>
    <w:rsid w:val="00102C48"/>
    <w:rsid w:val="00102E31"/>
    <w:rsid w:val="00102F47"/>
    <w:rsid w:val="0010335E"/>
    <w:rsid w:val="0010349C"/>
    <w:rsid w:val="0010375D"/>
    <w:rsid w:val="00103870"/>
    <w:rsid w:val="001038FA"/>
    <w:rsid w:val="0010391B"/>
    <w:rsid w:val="00103944"/>
    <w:rsid w:val="001039B5"/>
    <w:rsid w:val="00103E22"/>
    <w:rsid w:val="00103E9F"/>
    <w:rsid w:val="0010474C"/>
    <w:rsid w:val="00104898"/>
    <w:rsid w:val="001048A3"/>
    <w:rsid w:val="001048CF"/>
    <w:rsid w:val="00104C7E"/>
    <w:rsid w:val="00105335"/>
    <w:rsid w:val="001053FC"/>
    <w:rsid w:val="001054CD"/>
    <w:rsid w:val="001055F3"/>
    <w:rsid w:val="001056EE"/>
    <w:rsid w:val="0010572B"/>
    <w:rsid w:val="00105807"/>
    <w:rsid w:val="00105DC5"/>
    <w:rsid w:val="00105E09"/>
    <w:rsid w:val="00106A88"/>
    <w:rsid w:val="00106C12"/>
    <w:rsid w:val="0010715C"/>
    <w:rsid w:val="00107197"/>
    <w:rsid w:val="00107338"/>
    <w:rsid w:val="00107761"/>
    <w:rsid w:val="00107DCF"/>
    <w:rsid w:val="00107DDC"/>
    <w:rsid w:val="00110263"/>
    <w:rsid w:val="00110841"/>
    <w:rsid w:val="0011096D"/>
    <w:rsid w:val="00110C31"/>
    <w:rsid w:val="00110F16"/>
    <w:rsid w:val="0011112B"/>
    <w:rsid w:val="0011117D"/>
    <w:rsid w:val="0011135F"/>
    <w:rsid w:val="0011145D"/>
    <w:rsid w:val="00111599"/>
    <w:rsid w:val="0011162A"/>
    <w:rsid w:val="0011168D"/>
    <w:rsid w:val="001117C1"/>
    <w:rsid w:val="001118A2"/>
    <w:rsid w:val="00111954"/>
    <w:rsid w:val="00111C82"/>
    <w:rsid w:val="001120CC"/>
    <w:rsid w:val="001121FA"/>
    <w:rsid w:val="001124C9"/>
    <w:rsid w:val="0011250C"/>
    <w:rsid w:val="00112655"/>
    <w:rsid w:val="0011280F"/>
    <w:rsid w:val="00112995"/>
    <w:rsid w:val="00112F2B"/>
    <w:rsid w:val="00113187"/>
    <w:rsid w:val="00113B25"/>
    <w:rsid w:val="00113BCC"/>
    <w:rsid w:val="00113E9D"/>
    <w:rsid w:val="0011420C"/>
    <w:rsid w:val="001146A0"/>
    <w:rsid w:val="00114924"/>
    <w:rsid w:val="00114A1B"/>
    <w:rsid w:val="00114A7A"/>
    <w:rsid w:val="00114AD5"/>
    <w:rsid w:val="00114C39"/>
    <w:rsid w:val="00114D85"/>
    <w:rsid w:val="00114E1B"/>
    <w:rsid w:val="00114E91"/>
    <w:rsid w:val="00115099"/>
    <w:rsid w:val="0011532B"/>
    <w:rsid w:val="0011540A"/>
    <w:rsid w:val="00115572"/>
    <w:rsid w:val="00115959"/>
    <w:rsid w:val="00115AE7"/>
    <w:rsid w:val="00115F5C"/>
    <w:rsid w:val="001164F9"/>
    <w:rsid w:val="001168B7"/>
    <w:rsid w:val="00116A3B"/>
    <w:rsid w:val="00116B08"/>
    <w:rsid w:val="00116D66"/>
    <w:rsid w:val="00117455"/>
    <w:rsid w:val="00117584"/>
    <w:rsid w:val="00117859"/>
    <w:rsid w:val="00117B52"/>
    <w:rsid w:val="00117E0F"/>
    <w:rsid w:val="00117EE0"/>
    <w:rsid w:val="0012003D"/>
    <w:rsid w:val="001201AF"/>
    <w:rsid w:val="00120510"/>
    <w:rsid w:val="00120B02"/>
    <w:rsid w:val="00120B0E"/>
    <w:rsid w:val="00120F20"/>
    <w:rsid w:val="00120FCD"/>
    <w:rsid w:val="00121429"/>
    <w:rsid w:val="0012158E"/>
    <w:rsid w:val="0012188F"/>
    <w:rsid w:val="001218D8"/>
    <w:rsid w:val="001219F7"/>
    <w:rsid w:val="00121B2E"/>
    <w:rsid w:val="00121C45"/>
    <w:rsid w:val="00121E50"/>
    <w:rsid w:val="00122071"/>
    <w:rsid w:val="0012229A"/>
    <w:rsid w:val="0012230B"/>
    <w:rsid w:val="001228E0"/>
    <w:rsid w:val="0012290F"/>
    <w:rsid w:val="00122D52"/>
    <w:rsid w:val="00122FD1"/>
    <w:rsid w:val="001230F8"/>
    <w:rsid w:val="00123916"/>
    <w:rsid w:val="00123CAE"/>
    <w:rsid w:val="001241B3"/>
    <w:rsid w:val="001241D1"/>
    <w:rsid w:val="00124385"/>
    <w:rsid w:val="00124574"/>
    <w:rsid w:val="00124855"/>
    <w:rsid w:val="0012488B"/>
    <w:rsid w:val="0012512F"/>
    <w:rsid w:val="00125566"/>
    <w:rsid w:val="00125A07"/>
    <w:rsid w:val="00125F0D"/>
    <w:rsid w:val="0012642A"/>
    <w:rsid w:val="00126431"/>
    <w:rsid w:val="0012654D"/>
    <w:rsid w:val="0012665E"/>
    <w:rsid w:val="00126730"/>
    <w:rsid w:val="00126887"/>
    <w:rsid w:val="00126D40"/>
    <w:rsid w:val="00126F4C"/>
    <w:rsid w:val="00126FE6"/>
    <w:rsid w:val="00127162"/>
    <w:rsid w:val="00127D9F"/>
    <w:rsid w:val="0013016E"/>
    <w:rsid w:val="001306EC"/>
    <w:rsid w:val="0013075C"/>
    <w:rsid w:val="00130825"/>
    <w:rsid w:val="00130C8A"/>
    <w:rsid w:val="00130DEA"/>
    <w:rsid w:val="00130E78"/>
    <w:rsid w:val="0013116A"/>
    <w:rsid w:val="00131206"/>
    <w:rsid w:val="00131262"/>
    <w:rsid w:val="0013143D"/>
    <w:rsid w:val="0013144E"/>
    <w:rsid w:val="001318FA"/>
    <w:rsid w:val="00131982"/>
    <w:rsid w:val="00131CA7"/>
    <w:rsid w:val="00131D6A"/>
    <w:rsid w:val="0013224D"/>
    <w:rsid w:val="00132467"/>
    <w:rsid w:val="00132477"/>
    <w:rsid w:val="0013260E"/>
    <w:rsid w:val="001327A8"/>
    <w:rsid w:val="0013299D"/>
    <w:rsid w:val="001329FF"/>
    <w:rsid w:val="00132A36"/>
    <w:rsid w:val="00132C7E"/>
    <w:rsid w:val="00132E3E"/>
    <w:rsid w:val="001330B8"/>
    <w:rsid w:val="00133108"/>
    <w:rsid w:val="001331D7"/>
    <w:rsid w:val="00133BAF"/>
    <w:rsid w:val="00133BB5"/>
    <w:rsid w:val="00133DE4"/>
    <w:rsid w:val="00133E06"/>
    <w:rsid w:val="00133FCC"/>
    <w:rsid w:val="00134446"/>
    <w:rsid w:val="001345E4"/>
    <w:rsid w:val="00134781"/>
    <w:rsid w:val="00134844"/>
    <w:rsid w:val="00134A19"/>
    <w:rsid w:val="00134C9B"/>
    <w:rsid w:val="00134DF7"/>
    <w:rsid w:val="00134EBC"/>
    <w:rsid w:val="00134FE2"/>
    <w:rsid w:val="0013506B"/>
    <w:rsid w:val="001353AB"/>
    <w:rsid w:val="00135B7A"/>
    <w:rsid w:val="00135C39"/>
    <w:rsid w:val="00135CA8"/>
    <w:rsid w:val="001361CC"/>
    <w:rsid w:val="00136721"/>
    <w:rsid w:val="00136DE0"/>
    <w:rsid w:val="00137081"/>
    <w:rsid w:val="001376DA"/>
    <w:rsid w:val="00137DE2"/>
    <w:rsid w:val="00137EC6"/>
    <w:rsid w:val="00140A5B"/>
    <w:rsid w:val="00140B26"/>
    <w:rsid w:val="00140B4C"/>
    <w:rsid w:val="00141081"/>
    <w:rsid w:val="00141177"/>
    <w:rsid w:val="001411AC"/>
    <w:rsid w:val="0014125B"/>
    <w:rsid w:val="00141412"/>
    <w:rsid w:val="00141573"/>
    <w:rsid w:val="001416C7"/>
    <w:rsid w:val="00141A33"/>
    <w:rsid w:val="001420A3"/>
    <w:rsid w:val="0014234E"/>
    <w:rsid w:val="00142669"/>
    <w:rsid w:val="00142D8C"/>
    <w:rsid w:val="00142E31"/>
    <w:rsid w:val="001433AA"/>
    <w:rsid w:val="00143970"/>
    <w:rsid w:val="00143F01"/>
    <w:rsid w:val="00143F6C"/>
    <w:rsid w:val="0014406A"/>
    <w:rsid w:val="0014426A"/>
    <w:rsid w:val="00144973"/>
    <w:rsid w:val="00145212"/>
    <w:rsid w:val="001453C4"/>
    <w:rsid w:val="001458D3"/>
    <w:rsid w:val="00145A4F"/>
    <w:rsid w:val="00145BBA"/>
    <w:rsid w:val="00145D44"/>
    <w:rsid w:val="00145F1B"/>
    <w:rsid w:val="00146066"/>
    <w:rsid w:val="00146192"/>
    <w:rsid w:val="001465E9"/>
    <w:rsid w:val="00146C1A"/>
    <w:rsid w:val="00146FBB"/>
    <w:rsid w:val="001473AC"/>
    <w:rsid w:val="001479C2"/>
    <w:rsid w:val="00147A0E"/>
    <w:rsid w:val="00147E56"/>
    <w:rsid w:val="00147F33"/>
    <w:rsid w:val="001500AB"/>
    <w:rsid w:val="00150353"/>
    <w:rsid w:val="0015061A"/>
    <w:rsid w:val="001508D3"/>
    <w:rsid w:val="00150BEF"/>
    <w:rsid w:val="00150F92"/>
    <w:rsid w:val="0015140E"/>
    <w:rsid w:val="00151669"/>
    <w:rsid w:val="00151B3C"/>
    <w:rsid w:val="00151C69"/>
    <w:rsid w:val="001522A0"/>
    <w:rsid w:val="001522C4"/>
    <w:rsid w:val="0015254C"/>
    <w:rsid w:val="001529E6"/>
    <w:rsid w:val="00152A58"/>
    <w:rsid w:val="00152C28"/>
    <w:rsid w:val="00152D74"/>
    <w:rsid w:val="00152D8F"/>
    <w:rsid w:val="00152D9C"/>
    <w:rsid w:val="001532B0"/>
    <w:rsid w:val="00153CA5"/>
    <w:rsid w:val="00153D80"/>
    <w:rsid w:val="00154127"/>
    <w:rsid w:val="0015418D"/>
    <w:rsid w:val="0015419A"/>
    <w:rsid w:val="001542E5"/>
    <w:rsid w:val="0015443A"/>
    <w:rsid w:val="001547DB"/>
    <w:rsid w:val="0015484D"/>
    <w:rsid w:val="001549A4"/>
    <w:rsid w:val="00154A1F"/>
    <w:rsid w:val="00154E84"/>
    <w:rsid w:val="00154F40"/>
    <w:rsid w:val="00154FFE"/>
    <w:rsid w:val="00155068"/>
    <w:rsid w:val="001555C2"/>
    <w:rsid w:val="00155619"/>
    <w:rsid w:val="00155878"/>
    <w:rsid w:val="00155936"/>
    <w:rsid w:val="00155D5F"/>
    <w:rsid w:val="00155F1E"/>
    <w:rsid w:val="001562A6"/>
    <w:rsid w:val="0015632D"/>
    <w:rsid w:val="001565E2"/>
    <w:rsid w:val="00156670"/>
    <w:rsid w:val="00156C8B"/>
    <w:rsid w:val="00156F2B"/>
    <w:rsid w:val="00157084"/>
    <w:rsid w:val="001570E1"/>
    <w:rsid w:val="001578A4"/>
    <w:rsid w:val="00157950"/>
    <w:rsid w:val="00157AD5"/>
    <w:rsid w:val="00157D4E"/>
    <w:rsid w:val="00157EA3"/>
    <w:rsid w:val="00160301"/>
    <w:rsid w:val="001603D4"/>
    <w:rsid w:val="00160438"/>
    <w:rsid w:val="001605C4"/>
    <w:rsid w:val="001608B2"/>
    <w:rsid w:val="00160A2D"/>
    <w:rsid w:val="00160B31"/>
    <w:rsid w:val="00160C6F"/>
    <w:rsid w:val="00160F80"/>
    <w:rsid w:val="00160F89"/>
    <w:rsid w:val="001612CA"/>
    <w:rsid w:val="00161402"/>
    <w:rsid w:val="00161933"/>
    <w:rsid w:val="00161A3E"/>
    <w:rsid w:val="00161CC0"/>
    <w:rsid w:val="00161DFD"/>
    <w:rsid w:val="001621A0"/>
    <w:rsid w:val="00162B99"/>
    <w:rsid w:val="00162C11"/>
    <w:rsid w:val="00163006"/>
    <w:rsid w:val="001631AA"/>
    <w:rsid w:val="00163295"/>
    <w:rsid w:val="00163606"/>
    <w:rsid w:val="00163899"/>
    <w:rsid w:val="001638C0"/>
    <w:rsid w:val="00163D01"/>
    <w:rsid w:val="0016499D"/>
    <w:rsid w:val="00165349"/>
    <w:rsid w:val="00165380"/>
    <w:rsid w:val="001654B5"/>
    <w:rsid w:val="001654F0"/>
    <w:rsid w:val="0016585A"/>
    <w:rsid w:val="00165984"/>
    <w:rsid w:val="001659B2"/>
    <w:rsid w:val="00165A43"/>
    <w:rsid w:val="00165AD6"/>
    <w:rsid w:val="00165B05"/>
    <w:rsid w:val="00165B34"/>
    <w:rsid w:val="00165E52"/>
    <w:rsid w:val="0016613D"/>
    <w:rsid w:val="001663A9"/>
    <w:rsid w:val="00166428"/>
    <w:rsid w:val="001664C7"/>
    <w:rsid w:val="00166649"/>
    <w:rsid w:val="001667BD"/>
    <w:rsid w:val="001668C7"/>
    <w:rsid w:val="001668E6"/>
    <w:rsid w:val="00166AED"/>
    <w:rsid w:val="00166F0F"/>
    <w:rsid w:val="00166FBC"/>
    <w:rsid w:val="0016706D"/>
    <w:rsid w:val="00167156"/>
    <w:rsid w:val="001671BE"/>
    <w:rsid w:val="00167366"/>
    <w:rsid w:val="001675C0"/>
    <w:rsid w:val="0016788A"/>
    <w:rsid w:val="00167954"/>
    <w:rsid w:val="00167983"/>
    <w:rsid w:val="00167BDE"/>
    <w:rsid w:val="00167D3C"/>
    <w:rsid w:val="00167E49"/>
    <w:rsid w:val="00170015"/>
    <w:rsid w:val="00170027"/>
    <w:rsid w:val="00170037"/>
    <w:rsid w:val="0017012B"/>
    <w:rsid w:val="0017071E"/>
    <w:rsid w:val="00170A14"/>
    <w:rsid w:val="00170A1D"/>
    <w:rsid w:val="00170DE8"/>
    <w:rsid w:val="00170E24"/>
    <w:rsid w:val="0017105F"/>
    <w:rsid w:val="00171616"/>
    <w:rsid w:val="001717C6"/>
    <w:rsid w:val="0017199C"/>
    <w:rsid w:val="00171CA9"/>
    <w:rsid w:val="00171EF6"/>
    <w:rsid w:val="0017200B"/>
    <w:rsid w:val="0017217D"/>
    <w:rsid w:val="001722B6"/>
    <w:rsid w:val="001722D4"/>
    <w:rsid w:val="00172698"/>
    <w:rsid w:val="00172727"/>
    <w:rsid w:val="0017276E"/>
    <w:rsid w:val="00172895"/>
    <w:rsid w:val="001728BC"/>
    <w:rsid w:val="00172E69"/>
    <w:rsid w:val="00172E82"/>
    <w:rsid w:val="00172F56"/>
    <w:rsid w:val="001731AE"/>
    <w:rsid w:val="0017351B"/>
    <w:rsid w:val="00173A47"/>
    <w:rsid w:val="00173ACF"/>
    <w:rsid w:val="00173F6B"/>
    <w:rsid w:val="001740B0"/>
    <w:rsid w:val="0017423B"/>
    <w:rsid w:val="001744A9"/>
    <w:rsid w:val="00174600"/>
    <w:rsid w:val="00174C92"/>
    <w:rsid w:val="00174DA8"/>
    <w:rsid w:val="001754A8"/>
    <w:rsid w:val="001755D3"/>
    <w:rsid w:val="00175AEE"/>
    <w:rsid w:val="00175B5E"/>
    <w:rsid w:val="00175B99"/>
    <w:rsid w:val="00175D3D"/>
    <w:rsid w:val="00175D40"/>
    <w:rsid w:val="001760CA"/>
    <w:rsid w:val="0017612F"/>
    <w:rsid w:val="001761BB"/>
    <w:rsid w:val="00176243"/>
    <w:rsid w:val="00176328"/>
    <w:rsid w:val="00176804"/>
    <w:rsid w:val="00176FC8"/>
    <w:rsid w:val="001776AF"/>
    <w:rsid w:val="00177A7D"/>
    <w:rsid w:val="00177B8D"/>
    <w:rsid w:val="00177BD4"/>
    <w:rsid w:val="00177E8F"/>
    <w:rsid w:val="00177FFB"/>
    <w:rsid w:val="00180551"/>
    <w:rsid w:val="00180773"/>
    <w:rsid w:val="00180AB7"/>
    <w:rsid w:val="00180B46"/>
    <w:rsid w:val="00180C0E"/>
    <w:rsid w:val="00180DE0"/>
    <w:rsid w:val="00180EDF"/>
    <w:rsid w:val="00180F67"/>
    <w:rsid w:val="001814B1"/>
    <w:rsid w:val="001818E3"/>
    <w:rsid w:val="00181BF2"/>
    <w:rsid w:val="00181C53"/>
    <w:rsid w:val="00181D8B"/>
    <w:rsid w:val="00181F98"/>
    <w:rsid w:val="00182039"/>
    <w:rsid w:val="00182265"/>
    <w:rsid w:val="001826DA"/>
    <w:rsid w:val="001827A3"/>
    <w:rsid w:val="0018284E"/>
    <w:rsid w:val="0018293C"/>
    <w:rsid w:val="001829A8"/>
    <w:rsid w:val="0018324E"/>
    <w:rsid w:val="001835BB"/>
    <w:rsid w:val="001837BE"/>
    <w:rsid w:val="00183DC7"/>
    <w:rsid w:val="00183E9E"/>
    <w:rsid w:val="00183FA6"/>
    <w:rsid w:val="00184713"/>
    <w:rsid w:val="00184A5F"/>
    <w:rsid w:val="00184A6A"/>
    <w:rsid w:val="00184E51"/>
    <w:rsid w:val="00184F70"/>
    <w:rsid w:val="00184F72"/>
    <w:rsid w:val="00185408"/>
    <w:rsid w:val="0018544F"/>
    <w:rsid w:val="00185503"/>
    <w:rsid w:val="00185600"/>
    <w:rsid w:val="0018597E"/>
    <w:rsid w:val="00185F0B"/>
    <w:rsid w:val="00185F4D"/>
    <w:rsid w:val="00186832"/>
    <w:rsid w:val="00186AFA"/>
    <w:rsid w:val="00186C6F"/>
    <w:rsid w:val="0018718B"/>
    <w:rsid w:val="00187427"/>
    <w:rsid w:val="00187564"/>
    <w:rsid w:val="00187CDA"/>
    <w:rsid w:val="00187D0E"/>
    <w:rsid w:val="00187F31"/>
    <w:rsid w:val="00190203"/>
    <w:rsid w:val="00190690"/>
    <w:rsid w:val="001908D9"/>
    <w:rsid w:val="00190943"/>
    <w:rsid w:val="00190B42"/>
    <w:rsid w:val="00190B74"/>
    <w:rsid w:val="00190E21"/>
    <w:rsid w:val="00191282"/>
    <w:rsid w:val="001912DC"/>
    <w:rsid w:val="0019149B"/>
    <w:rsid w:val="00191863"/>
    <w:rsid w:val="001918D3"/>
    <w:rsid w:val="0019191C"/>
    <w:rsid w:val="00191BC6"/>
    <w:rsid w:val="001922BA"/>
    <w:rsid w:val="00192E0C"/>
    <w:rsid w:val="001932E0"/>
    <w:rsid w:val="001933C2"/>
    <w:rsid w:val="00193450"/>
    <w:rsid w:val="00193557"/>
    <w:rsid w:val="00193659"/>
    <w:rsid w:val="0019386D"/>
    <w:rsid w:val="001938DD"/>
    <w:rsid w:val="001939FE"/>
    <w:rsid w:val="00193E3A"/>
    <w:rsid w:val="0019440B"/>
    <w:rsid w:val="001944DD"/>
    <w:rsid w:val="001945B5"/>
    <w:rsid w:val="001946C1"/>
    <w:rsid w:val="001946ED"/>
    <w:rsid w:val="00194A20"/>
    <w:rsid w:val="00194A35"/>
    <w:rsid w:val="00194C63"/>
    <w:rsid w:val="00194DA7"/>
    <w:rsid w:val="00194FB1"/>
    <w:rsid w:val="001953E8"/>
    <w:rsid w:val="00195700"/>
    <w:rsid w:val="00195CCF"/>
    <w:rsid w:val="00196039"/>
    <w:rsid w:val="00196239"/>
    <w:rsid w:val="00196243"/>
    <w:rsid w:val="0019664D"/>
    <w:rsid w:val="00196762"/>
    <w:rsid w:val="00196763"/>
    <w:rsid w:val="001968B2"/>
    <w:rsid w:val="001968F2"/>
    <w:rsid w:val="00196D48"/>
    <w:rsid w:val="00196F48"/>
    <w:rsid w:val="00196F74"/>
    <w:rsid w:val="00197765"/>
    <w:rsid w:val="00197A24"/>
    <w:rsid w:val="00197C7A"/>
    <w:rsid w:val="001A00DF"/>
    <w:rsid w:val="001A02E8"/>
    <w:rsid w:val="001A04FB"/>
    <w:rsid w:val="001A058B"/>
    <w:rsid w:val="001A06A5"/>
    <w:rsid w:val="001A0BF9"/>
    <w:rsid w:val="001A0D72"/>
    <w:rsid w:val="001A13B1"/>
    <w:rsid w:val="001A1596"/>
    <w:rsid w:val="001A1708"/>
    <w:rsid w:val="001A185F"/>
    <w:rsid w:val="001A1A62"/>
    <w:rsid w:val="001A1B11"/>
    <w:rsid w:val="001A1C26"/>
    <w:rsid w:val="001A1D17"/>
    <w:rsid w:val="001A1EC0"/>
    <w:rsid w:val="001A1EFF"/>
    <w:rsid w:val="001A1FB1"/>
    <w:rsid w:val="001A2133"/>
    <w:rsid w:val="001A2149"/>
    <w:rsid w:val="001A235E"/>
    <w:rsid w:val="001A2473"/>
    <w:rsid w:val="001A2D83"/>
    <w:rsid w:val="001A337B"/>
    <w:rsid w:val="001A394F"/>
    <w:rsid w:val="001A39D2"/>
    <w:rsid w:val="001A3D91"/>
    <w:rsid w:val="001A4144"/>
    <w:rsid w:val="001A492A"/>
    <w:rsid w:val="001A49A1"/>
    <w:rsid w:val="001A4A5F"/>
    <w:rsid w:val="001A4AC1"/>
    <w:rsid w:val="001A509F"/>
    <w:rsid w:val="001A51CF"/>
    <w:rsid w:val="001A5312"/>
    <w:rsid w:val="001A5647"/>
    <w:rsid w:val="001A57F9"/>
    <w:rsid w:val="001A5B26"/>
    <w:rsid w:val="001A5B52"/>
    <w:rsid w:val="001A5D0C"/>
    <w:rsid w:val="001A5F30"/>
    <w:rsid w:val="001A6535"/>
    <w:rsid w:val="001A6625"/>
    <w:rsid w:val="001A68F6"/>
    <w:rsid w:val="001A6938"/>
    <w:rsid w:val="001A6D8F"/>
    <w:rsid w:val="001A6F69"/>
    <w:rsid w:val="001A703C"/>
    <w:rsid w:val="001A731B"/>
    <w:rsid w:val="001A7326"/>
    <w:rsid w:val="001A76FA"/>
    <w:rsid w:val="001A7949"/>
    <w:rsid w:val="001A7BC8"/>
    <w:rsid w:val="001A7D81"/>
    <w:rsid w:val="001B0375"/>
    <w:rsid w:val="001B04E2"/>
    <w:rsid w:val="001B05FD"/>
    <w:rsid w:val="001B0AA7"/>
    <w:rsid w:val="001B0CE3"/>
    <w:rsid w:val="001B0E84"/>
    <w:rsid w:val="001B0E97"/>
    <w:rsid w:val="001B0FD0"/>
    <w:rsid w:val="001B1318"/>
    <w:rsid w:val="001B16DB"/>
    <w:rsid w:val="001B188C"/>
    <w:rsid w:val="001B18B8"/>
    <w:rsid w:val="001B1930"/>
    <w:rsid w:val="001B1DB4"/>
    <w:rsid w:val="001B1E29"/>
    <w:rsid w:val="001B1E8B"/>
    <w:rsid w:val="001B1F5A"/>
    <w:rsid w:val="001B1FAE"/>
    <w:rsid w:val="001B1FCF"/>
    <w:rsid w:val="001B2154"/>
    <w:rsid w:val="001B2265"/>
    <w:rsid w:val="001B22E8"/>
    <w:rsid w:val="001B235A"/>
    <w:rsid w:val="001B2C0B"/>
    <w:rsid w:val="001B2D25"/>
    <w:rsid w:val="001B2F5F"/>
    <w:rsid w:val="001B318F"/>
    <w:rsid w:val="001B31E0"/>
    <w:rsid w:val="001B33A8"/>
    <w:rsid w:val="001B3520"/>
    <w:rsid w:val="001B3532"/>
    <w:rsid w:val="001B3633"/>
    <w:rsid w:val="001B3776"/>
    <w:rsid w:val="001B3942"/>
    <w:rsid w:val="001B3981"/>
    <w:rsid w:val="001B3A05"/>
    <w:rsid w:val="001B3CF5"/>
    <w:rsid w:val="001B40AC"/>
    <w:rsid w:val="001B4181"/>
    <w:rsid w:val="001B4499"/>
    <w:rsid w:val="001B58F2"/>
    <w:rsid w:val="001B59E1"/>
    <w:rsid w:val="001B5A43"/>
    <w:rsid w:val="001B5ED6"/>
    <w:rsid w:val="001B5F00"/>
    <w:rsid w:val="001B6437"/>
    <w:rsid w:val="001B6674"/>
    <w:rsid w:val="001B66C3"/>
    <w:rsid w:val="001B6BB0"/>
    <w:rsid w:val="001B6D88"/>
    <w:rsid w:val="001B7152"/>
    <w:rsid w:val="001B7285"/>
    <w:rsid w:val="001B72FB"/>
    <w:rsid w:val="001B73B6"/>
    <w:rsid w:val="001B76D6"/>
    <w:rsid w:val="001B771C"/>
    <w:rsid w:val="001B780A"/>
    <w:rsid w:val="001B7846"/>
    <w:rsid w:val="001B788A"/>
    <w:rsid w:val="001B78FD"/>
    <w:rsid w:val="001B798C"/>
    <w:rsid w:val="001B79C0"/>
    <w:rsid w:val="001B7D4A"/>
    <w:rsid w:val="001B7DAE"/>
    <w:rsid w:val="001B7FBC"/>
    <w:rsid w:val="001C0000"/>
    <w:rsid w:val="001C0407"/>
    <w:rsid w:val="001C0651"/>
    <w:rsid w:val="001C07DB"/>
    <w:rsid w:val="001C0A44"/>
    <w:rsid w:val="001C0AD3"/>
    <w:rsid w:val="001C1296"/>
    <w:rsid w:val="001C1402"/>
    <w:rsid w:val="001C164C"/>
    <w:rsid w:val="001C1A8A"/>
    <w:rsid w:val="001C1B61"/>
    <w:rsid w:val="001C207F"/>
    <w:rsid w:val="001C214E"/>
    <w:rsid w:val="001C22AE"/>
    <w:rsid w:val="001C2709"/>
    <w:rsid w:val="001C28DD"/>
    <w:rsid w:val="001C2AB0"/>
    <w:rsid w:val="001C2BA4"/>
    <w:rsid w:val="001C2FCD"/>
    <w:rsid w:val="001C362C"/>
    <w:rsid w:val="001C388B"/>
    <w:rsid w:val="001C38F0"/>
    <w:rsid w:val="001C3A2F"/>
    <w:rsid w:val="001C40A1"/>
    <w:rsid w:val="001C41CC"/>
    <w:rsid w:val="001C44EE"/>
    <w:rsid w:val="001C4578"/>
    <w:rsid w:val="001C50B1"/>
    <w:rsid w:val="001C59A0"/>
    <w:rsid w:val="001C6082"/>
    <w:rsid w:val="001C61ED"/>
    <w:rsid w:val="001C6D57"/>
    <w:rsid w:val="001C6F25"/>
    <w:rsid w:val="001C6F55"/>
    <w:rsid w:val="001C714E"/>
    <w:rsid w:val="001C737A"/>
    <w:rsid w:val="001C768A"/>
    <w:rsid w:val="001C77A7"/>
    <w:rsid w:val="001C7B4F"/>
    <w:rsid w:val="001C7B91"/>
    <w:rsid w:val="001D0631"/>
    <w:rsid w:val="001D0DE4"/>
    <w:rsid w:val="001D0DEE"/>
    <w:rsid w:val="001D0E26"/>
    <w:rsid w:val="001D0ECB"/>
    <w:rsid w:val="001D0FEB"/>
    <w:rsid w:val="001D107B"/>
    <w:rsid w:val="001D1552"/>
    <w:rsid w:val="001D18CE"/>
    <w:rsid w:val="001D1CB2"/>
    <w:rsid w:val="001D1CB3"/>
    <w:rsid w:val="001D1FE8"/>
    <w:rsid w:val="001D2803"/>
    <w:rsid w:val="001D2F00"/>
    <w:rsid w:val="001D30D9"/>
    <w:rsid w:val="001D3408"/>
    <w:rsid w:val="001D3904"/>
    <w:rsid w:val="001D41AB"/>
    <w:rsid w:val="001D4482"/>
    <w:rsid w:val="001D4547"/>
    <w:rsid w:val="001D472E"/>
    <w:rsid w:val="001D47FD"/>
    <w:rsid w:val="001D4E3A"/>
    <w:rsid w:val="001D4F06"/>
    <w:rsid w:val="001D5385"/>
    <w:rsid w:val="001D54AD"/>
    <w:rsid w:val="001D5843"/>
    <w:rsid w:val="001D58AA"/>
    <w:rsid w:val="001D591D"/>
    <w:rsid w:val="001D5EAE"/>
    <w:rsid w:val="001D5EC9"/>
    <w:rsid w:val="001D614D"/>
    <w:rsid w:val="001D661A"/>
    <w:rsid w:val="001D6C54"/>
    <w:rsid w:val="001D6D96"/>
    <w:rsid w:val="001D6F1E"/>
    <w:rsid w:val="001D7647"/>
    <w:rsid w:val="001D7743"/>
    <w:rsid w:val="001D7B52"/>
    <w:rsid w:val="001D7DC7"/>
    <w:rsid w:val="001E0787"/>
    <w:rsid w:val="001E0B1E"/>
    <w:rsid w:val="001E0FA6"/>
    <w:rsid w:val="001E11C9"/>
    <w:rsid w:val="001E1350"/>
    <w:rsid w:val="001E153E"/>
    <w:rsid w:val="001E1B80"/>
    <w:rsid w:val="001E1D81"/>
    <w:rsid w:val="001E22E9"/>
    <w:rsid w:val="001E258B"/>
    <w:rsid w:val="001E28BA"/>
    <w:rsid w:val="001E2967"/>
    <w:rsid w:val="001E2CBE"/>
    <w:rsid w:val="001E2DFC"/>
    <w:rsid w:val="001E3056"/>
    <w:rsid w:val="001E311C"/>
    <w:rsid w:val="001E316E"/>
    <w:rsid w:val="001E3219"/>
    <w:rsid w:val="001E352A"/>
    <w:rsid w:val="001E36EF"/>
    <w:rsid w:val="001E3947"/>
    <w:rsid w:val="001E3AB4"/>
    <w:rsid w:val="001E3BA2"/>
    <w:rsid w:val="001E3D30"/>
    <w:rsid w:val="001E3DBE"/>
    <w:rsid w:val="001E3DE5"/>
    <w:rsid w:val="001E3EDF"/>
    <w:rsid w:val="001E3EF8"/>
    <w:rsid w:val="001E3F3B"/>
    <w:rsid w:val="001E3F46"/>
    <w:rsid w:val="001E3FAD"/>
    <w:rsid w:val="001E4217"/>
    <w:rsid w:val="001E423A"/>
    <w:rsid w:val="001E446F"/>
    <w:rsid w:val="001E46AE"/>
    <w:rsid w:val="001E4A23"/>
    <w:rsid w:val="001E4C4C"/>
    <w:rsid w:val="001E4D10"/>
    <w:rsid w:val="001E50DD"/>
    <w:rsid w:val="001E5352"/>
    <w:rsid w:val="001E5768"/>
    <w:rsid w:val="001E5C93"/>
    <w:rsid w:val="001E6313"/>
    <w:rsid w:val="001E63B6"/>
    <w:rsid w:val="001E6493"/>
    <w:rsid w:val="001E6870"/>
    <w:rsid w:val="001E69AF"/>
    <w:rsid w:val="001E69EB"/>
    <w:rsid w:val="001E69F6"/>
    <w:rsid w:val="001E6DBA"/>
    <w:rsid w:val="001E7469"/>
    <w:rsid w:val="001E74E3"/>
    <w:rsid w:val="001E7536"/>
    <w:rsid w:val="001E7622"/>
    <w:rsid w:val="001E768D"/>
    <w:rsid w:val="001E79C7"/>
    <w:rsid w:val="001E7B2E"/>
    <w:rsid w:val="001E7B37"/>
    <w:rsid w:val="001E7EE1"/>
    <w:rsid w:val="001F02D9"/>
    <w:rsid w:val="001F09F9"/>
    <w:rsid w:val="001F0CF1"/>
    <w:rsid w:val="001F0D7A"/>
    <w:rsid w:val="001F0EAA"/>
    <w:rsid w:val="001F1033"/>
    <w:rsid w:val="001F1496"/>
    <w:rsid w:val="001F184A"/>
    <w:rsid w:val="001F1F14"/>
    <w:rsid w:val="001F1F6A"/>
    <w:rsid w:val="001F205D"/>
    <w:rsid w:val="001F21A8"/>
    <w:rsid w:val="001F2450"/>
    <w:rsid w:val="001F2451"/>
    <w:rsid w:val="001F260E"/>
    <w:rsid w:val="001F2968"/>
    <w:rsid w:val="001F2AD8"/>
    <w:rsid w:val="001F2C66"/>
    <w:rsid w:val="001F2C8C"/>
    <w:rsid w:val="001F2E9B"/>
    <w:rsid w:val="001F2FC2"/>
    <w:rsid w:val="001F314C"/>
    <w:rsid w:val="001F3210"/>
    <w:rsid w:val="001F3D25"/>
    <w:rsid w:val="001F3D8B"/>
    <w:rsid w:val="001F4089"/>
    <w:rsid w:val="001F4138"/>
    <w:rsid w:val="001F4288"/>
    <w:rsid w:val="001F4379"/>
    <w:rsid w:val="001F4421"/>
    <w:rsid w:val="001F45EE"/>
    <w:rsid w:val="001F4648"/>
    <w:rsid w:val="001F46BE"/>
    <w:rsid w:val="001F46C4"/>
    <w:rsid w:val="001F4888"/>
    <w:rsid w:val="001F491F"/>
    <w:rsid w:val="001F49FB"/>
    <w:rsid w:val="001F4A48"/>
    <w:rsid w:val="001F4C90"/>
    <w:rsid w:val="001F4D48"/>
    <w:rsid w:val="001F4EE0"/>
    <w:rsid w:val="001F51DD"/>
    <w:rsid w:val="001F5A27"/>
    <w:rsid w:val="001F5CD3"/>
    <w:rsid w:val="001F5F27"/>
    <w:rsid w:val="001F5F55"/>
    <w:rsid w:val="001F6221"/>
    <w:rsid w:val="001F64FE"/>
    <w:rsid w:val="001F679C"/>
    <w:rsid w:val="001F6994"/>
    <w:rsid w:val="001F6DF6"/>
    <w:rsid w:val="001F730A"/>
    <w:rsid w:val="001F737A"/>
    <w:rsid w:val="001F74FF"/>
    <w:rsid w:val="001F7565"/>
    <w:rsid w:val="001F78A3"/>
    <w:rsid w:val="001F791E"/>
    <w:rsid w:val="001F7A93"/>
    <w:rsid w:val="001F7AF6"/>
    <w:rsid w:val="001F7DFE"/>
    <w:rsid w:val="001F7F70"/>
    <w:rsid w:val="00200019"/>
    <w:rsid w:val="0020030B"/>
    <w:rsid w:val="0020031D"/>
    <w:rsid w:val="00200A18"/>
    <w:rsid w:val="00200BAA"/>
    <w:rsid w:val="00201202"/>
    <w:rsid w:val="0020125E"/>
    <w:rsid w:val="002012B1"/>
    <w:rsid w:val="002012D8"/>
    <w:rsid w:val="00201A08"/>
    <w:rsid w:val="00201E79"/>
    <w:rsid w:val="002020D2"/>
    <w:rsid w:val="002023E2"/>
    <w:rsid w:val="00202598"/>
    <w:rsid w:val="00202638"/>
    <w:rsid w:val="002028E9"/>
    <w:rsid w:val="00202944"/>
    <w:rsid w:val="00202B23"/>
    <w:rsid w:val="00202FA4"/>
    <w:rsid w:val="00203012"/>
    <w:rsid w:val="00203050"/>
    <w:rsid w:val="00203344"/>
    <w:rsid w:val="002035A3"/>
    <w:rsid w:val="002036D5"/>
    <w:rsid w:val="002036F0"/>
    <w:rsid w:val="002043FA"/>
    <w:rsid w:val="002045DF"/>
    <w:rsid w:val="00204628"/>
    <w:rsid w:val="002048F8"/>
    <w:rsid w:val="00204A25"/>
    <w:rsid w:val="00204A34"/>
    <w:rsid w:val="00204C55"/>
    <w:rsid w:val="00204EBE"/>
    <w:rsid w:val="00204FC3"/>
    <w:rsid w:val="00205351"/>
    <w:rsid w:val="002057C6"/>
    <w:rsid w:val="002058B1"/>
    <w:rsid w:val="0020592F"/>
    <w:rsid w:val="00205A05"/>
    <w:rsid w:val="00205B82"/>
    <w:rsid w:val="00205CA9"/>
    <w:rsid w:val="0020601E"/>
    <w:rsid w:val="00206296"/>
    <w:rsid w:val="002065F0"/>
    <w:rsid w:val="00206667"/>
    <w:rsid w:val="002066B3"/>
    <w:rsid w:val="00206B13"/>
    <w:rsid w:val="00206DCB"/>
    <w:rsid w:val="00206FB4"/>
    <w:rsid w:val="0020706A"/>
    <w:rsid w:val="00207448"/>
    <w:rsid w:val="00207587"/>
    <w:rsid w:val="00207597"/>
    <w:rsid w:val="00207609"/>
    <w:rsid w:val="002078E6"/>
    <w:rsid w:val="00207B6F"/>
    <w:rsid w:val="00207DDE"/>
    <w:rsid w:val="0021014D"/>
    <w:rsid w:val="00210415"/>
    <w:rsid w:val="0021076F"/>
    <w:rsid w:val="00210A55"/>
    <w:rsid w:val="00210BF0"/>
    <w:rsid w:val="00210CF9"/>
    <w:rsid w:val="00211081"/>
    <w:rsid w:val="00211321"/>
    <w:rsid w:val="00211A3C"/>
    <w:rsid w:val="00211C5C"/>
    <w:rsid w:val="00211E90"/>
    <w:rsid w:val="00211ECD"/>
    <w:rsid w:val="00211F31"/>
    <w:rsid w:val="002120AE"/>
    <w:rsid w:val="00212491"/>
    <w:rsid w:val="002126E0"/>
    <w:rsid w:val="002127FA"/>
    <w:rsid w:val="0021281C"/>
    <w:rsid w:val="002128F5"/>
    <w:rsid w:val="00212AC7"/>
    <w:rsid w:val="00212D86"/>
    <w:rsid w:val="00212D9B"/>
    <w:rsid w:val="00212E77"/>
    <w:rsid w:val="00213036"/>
    <w:rsid w:val="002132AD"/>
    <w:rsid w:val="002137D7"/>
    <w:rsid w:val="002138D5"/>
    <w:rsid w:val="00213A38"/>
    <w:rsid w:val="00213D53"/>
    <w:rsid w:val="002141AB"/>
    <w:rsid w:val="002146CE"/>
    <w:rsid w:val="00214A07"/>
    <w:rsid w:val="00214AF9"/>
    <w:rsid w:val="00214C14"/>
    <w:rsid w:val="00214C87"/>
    <w:rsid w:val="00214CD9"/>
    <w:rsid w:val="00214E36"/>
    <w:rsid w:val="00214E9F"/>
    <w:rsid w:val="0021506D"/>
    <w:rsid w:val="0021510A"/>
    <w:rsid w:val="0021532D"/>
    <w:rsid w:val="00215373"/>
    <w:rsid w:val="00215822"/>
    <w:rsid w:val="00215A7C"/>
    <w:rsid w:val="00215AE9"/>
    <w:rsid w:val="00216779"/>
    <w:rsid w:val="002168BD"/>
    <w:rsid w:val="00216B04"/>
    <w:rsid w:val="00216FA9"/>
    <w:rsid w:val="0021708A"/>
    <w:rsid w:val="00217601"/>
    <w:rsid w:val="0021795D"/>
    <w:rsid w:val="0021798E"/>
    <w:rsid w:val="00217D40"/>
    <w:rsid w:val="00217DE0"/>
    <w:rsid w:val="00217E0B"/>
    <w:rsid w:val="00217FE4"/>
    <w:rsid w:val="00220034"/>
    <w:rsid w:val="00220167"/>
    <w:rsid w:val="0022021D"/>
    <w:rsid w:val="002205EA"/>
    <w:rsid w:val="00220988"/>
    <w:rsid w:val="00220A1D"/>
    <w:rsid w:val="00220BCF"/>
    <w:rsid w:val="00220BD8"/>
    <w:rsid w:val="00220C21"/>
    <w:rsid w:val="002215BA"/>
    <w:rsid w:val="002216A3"/>
    <w:rsid w:val="00221BBB"/>
    <w:rsid w:val="00221D24"/>
    <w:rsid w:val="00221D51"/>
    <w:rsid w:val="00221DFC"/>
    <w:rsid w:val="002220ED"/>
    <w:rsid w:val="00222323"/>
    <w:rsid w:val="0022280C"/>
    <w:rsid w:val="00222827"/>
    <w:rsid w:val="00222F40"/>
    <w:rsid w:val="00223077"/>
    <w:rsid w:val="002231BE"/>
    <w:rsid w:val="002233B8"/>
    <w:rsid w:val="0022345C"/>
    <w:rsid w:val="00223680"/>
    <w:rsid w:val="00223807"/>
    <w:rsid w:val="002238C8"/>
    <w:rsid w:val="00223AD3"/>
    <w:rsid w:val="00223AE0"/>
    <w:rsid w:val="00223B4F"/>
    <w:rsid w:val="00223BC1"/>
    <w:rsid w:val="00223C22"/>
    <w:rsid w:val="00223D5F"/>
    <w:rsid w:val="00223D74"/>
    <w:rsid w:val="0022421B"/>
    <w:rsid w:val="002247EA"/>
    <w:rsid w:val="0022484F"/>
    <w:rsid w:val="00224DC1"/>
    <w:rsid w:val="00225155"/>
    <w:rsid w:val="002252E6"/>
    <w:rsid w:val="00225888"/>
    <w:rsid w:val="00225928"/>
    <w:rsid w:val="002259FE"/>
    <w:rsid w:val="00225A0D"/>
    <w:rsid w:val="00225B89"/>
    <w:rsid w:val="00225E57"/>
    <w:rsid w:val="00225F9D"/>
    <w:rsid w:val="002260D1"/>
    <w:rsid w:val="00226143"/>
    <w:rsid w:val="00226219"/>
    <w:rsid w:val="00226B73"/>
    <w:rsid w:val="00226D47"/>
    <w:rsid w:val="00226DDC"/>
    <w:rsid w:val="002275B7"/>
    <w:rsid w:val="002276FC"/>
    <w:rsid w:val="00227889"/>
    <w:rsid w:val="00227F07"/>
    <w:rsid w:val="00227F34"/>
    <w:rsid w:val="002300F5"/>
    <w:rsid w:val="002304F1"/>
    <w:rsid w:val="0023063F"/>
    <w:rsid w:val="00230C15"/>
    <w:rsid w:val="00230C69"/>
    <w:rsid w:val="00230E4A"/>
    <w:rsid w:val="00231043"/>
    <w:rsid w:val="002311FA"/>
    <w:rsid w:val="002315AD"/>
    <w:rsid w:val="002318DC"/>
    <w:rsid w:val="00231919"/>
    <w:rsid w:val="00231C1A"/>
    <w:rsid w:val="00231E78"/>
    <w:rsid w:val="00232008"/>
    <w:rsid w:val="00232271"/>
    <w:rsid w:val="00232700"/>
    <w:rsid w:val="00232E37"/>
    <w:rsid w:val="00232FD4"/>
    <w:rsid w:val="00233053"/>
    <w:rsid w:val="00233200"/>
    <w:rsid w:val="002334AF"/>
    <w:rsid w:val="00233A67"/>
    <w:rsid w:val="00233BCB"/>
    <w:rsid w:val="00233C0F"/>
    <w:rsid w:val="00233E3D"/>
    <w:rsid w:val="00233EC5"/>
    <w:rsid w:val="0023409A"/>
    <w:rsid w:val="0023413F"/>
    <w:rsid w:val="00234282"/>
    <w:rsid w:val="0023440E"/>
    <w:rsid w:val="00234413"/>
    <w:rsid w:val="0023445B"/>
    <w:rsid w:val="00234533"/>
    <w:rsid w:val="002349D9"/>
    <w:rsid w:val="00234A56"/>
    <w:rsid w:val="00234B8A"/>
    <w:rsid w:val="00234D39"/>
    <w:rsid w:val="00234DB9"/>
    <w:rsid w:val="002351FD"/>
    <w:rsid w:val="00235583"/>
    <w:rsid w:val="002356D8"/>
    <w:rsid w:val="00235D54"/>
    <w:rsid w:val="00235DF7"/>
    <w:rsid w:val="00235F25"/>
    <w:rsid w:val="0023607F"/>
    <w:rsid w:val="0023668B"/>
    <w:rsid w:val="00236756"/>
    <w:rsid w:val="002368E8"/>
    <w:rsid w:val="00236F2C"/>
    <w:rsid w:val="00236FCF"/>
    <w:rsid w:val="00237128"/>
    <w:rsid w:val="0023729C"/>
    <w:rsid w:val="00237D27"/>
    <w:rsid w:val="00237DA7"/>
    <w:rsid w:val="0024022D"/>
    <w:rsid w:val="002402D7"/>
    <w:rsid w:val="00240456"/>
    <w:rsid w:val="0024062C"/>
    <w:rsid w:val="0024068D"/>
    <w:rsid w:val="002406CB"/>
    <w:rsid w:val="002409EB"/>
    <w:rsid w:val="00240C44"/>
    <w:rsid w:val="00240ED9"/>
    <w:rsid w:val="00240FD3"/>
    <w:rsid w:val="002417BC"/>
    <w:rsid w:val="002417F5"/>
    <w:rsid w:val="00241A93"/>
    <w:rsid w:val="00241BFE"/>
    <w:rsid w:val="00241EC6"/>
    <w:rsid w:val="00242029"/>
    <w:rsid w:val="00242509"/>
    <w:rsid w:val="002426C5"/>
    <w:rsid w:val="00242A27"/>
    <w:rsid w:val="00242D57"/>
    <w:rsid w:val="00242D58"/>
    <w:rsid w:val="00242ED9"/>
    <w:rsid w:val="002434E0"/>
    <w:rsid w:val="002435AB"/>
    <w:rsid w:val="00243667"/>
    <w:rsid w:val="002438A7"/>
    <w:rsid w:val="00243E40"/>
    <w:rsid w:val="00243EAE"/>
    <w:rsid w:val="00243FD3"/>
    <w:rsid w:val="00244115"/>
    <w:rsid w:val="00244117"/>
    <w:rsid w:val="002443C5"/>
    <w:rsid w:val="0024443C"/>
    <w:rsid w:val="002445A2"/>
    <w:rsid w:val="0024479D"/>
    <w:rsid w:val="002449F2"/>
    <w:rsid w:val="00244B01"/>
    <w:rsid w:val="00244E74"/>
    <w:rsid w:val="00244F3A"/>
    <w:rsid w:val="0024507D"/>
    <w:rsid w:val="002451D3"/>
    <w:rsid w:val="00245258"/>
    <w:rsid w:val="0024529B"/>
    <w:rsid w:val="002454E3"/>
    <w:rsid w:val="002455B8"/>
    <w:rsid w:val="00245638"/>
    <w:rsid w:val="00245969"/>
    <w:rsid w:val="00245E17"/>
    <w:rsid w:val="002460C5"/>
    <w:rsid w:val="0024650F"/>
    <w:rsid w:val="0024689D"/>
    <w:rsid w:val="002469A8"/>
    <w:rsid w:val="00246F2E"/>
    <w:rsid w:val="002475B8"/>
    <w:rsid w:val="002475D9"/>
    <w:rsid w:val="0024772B"/>
    <w:rsid w:val="002477C3"/>
    <w:rsid w:val="00247D7C"/>
    <w:rsid w:val="002501F5"/>
    <w:rsid w:val="00250343"/>
    <w:rsid w:val="00250620"/>
    <w:rsid w:val="0025088A"/>
    <w:rsid w:val="00250B5E"/>
    <w:rsid w:val="00250B67"/>
    <w:rsid w:val="00250CAE"/>
    <w:rsid w:val="00250E2C"/>
    <w:rsid w:val="0025138B"/>
    <w:rsid w:val="002513CB"/>
    <w:rsid w:val="00251424"/>
    <w:rsid w:val="0025153B"/>
    <w:rsid w:val="00251564"/>
    <w:rsid w:val="00251A18"/>
    <w:rsid w:val="002522DA"/>
    <w:rsid w:val="002524FA"/>
    <w:rsid w:val="0025270F"/>
    <w:rsid w:val="00252A80"/>
    <w:rsid w:val="00253347"/>
    <w:rsid w:val="002534E9"/>
    <w:rsid w:val="00253651"/>
    <w:rsid w:val="00253676"/>
    <w:rsid w:val="00253B16"/>
    <w:rsid w:val="00253F46"/>
    <w:rsid w:val="002542E3"/>
    <w:rsid w:val="002543E9"/>
    <w:rsid w:val="002544BF"/>
    <w:rsid w:val="0025454C"/>
    <w:rsid w:val="0025465D"/>
    <w:rsid w:val="00254834"/>
    <w:rsid w:val="002549A6"/>
    <w:rsid w:val="00254B4A"/>
    <w:rsid w:val="00254B6C"/>
    <w:rsid w:val="00255131"/>
    <w:rsid w:val="00255158"/>
    <w:rsid w:val="00255C1D"/>
    <w:rsid w:val="00255E03"/>
    <w:rsid w:val="00255EAB"/>
    <w:rsid w:val="00256319"/>
    <w:rsid w:val="00256617"/>
    <w:rsid w:val="0025671F"/>
    <w:rsid w:val="00256735"/>
    <w:rsid w:val="002569D9"/>
    <w:rsid w:val="00256C29"/>
    <w:rsid w:val="00256D63"/>
    <w:rsid w:val="00256E34"/>
    <w:rsid w:val="00256EC9"/>
    <w:rsid w:val="002573E7"/>
    <w:rsid w:val="0025743F"/>
    <w:rsid w:val="002575D0"/>
    <w:rsid w:val="00257B37"/>
    <w:rsid w:val="00257C41"/>
    <w:rsid w:val="00260090"/>
    <w:rsid w:val="0026052C"/>
    <w:rsid w:val="0026070B"/>
    <w:rsid w:val="00260E84"/>
    <w:rsid w:val="002610B0"/>
    <w:rsid w:val="00261B10"/>
    <w:rsid w:val="00261BD6"/>
    <w:rsid w:val="00261D48"/>
    <w:rsid w:val="0026226E"/>
    <w:rsid w:val="002625FD"/>
    <w:rsid w:val="00262667"/>
    <w:rsid w:val="0026269D"/>
    <w:rsid w:val="00262A67"/>
    <w:rsid w:val="00262AEA"/>
    <w:rsid w:val="00262B4B"/>
    <w:rsid w:val="00262C20"/>
    <w:rsid w:val="00262C84"/>
    <w:rsid w:val="00262F9C"/>
    <w:rsid w:val="002631CB"/>
    <w:rsid w:val="00263436"/>
    <w:rsid w:val="0026350C"/>
    <w:rsid w:val="002635FC"/>
    <w:rsid w:val="00263A9F"/>
    <w:rsid w:val="00263AC2"/>
    <w:rsid w:val="00263EC7"/>
    <w:rsid w:val="002643F2"/>
    <w:rsid w:val="0026445C"/>
    <w:rsid w:val="00264A00"/>
    <w:rsid w:val="00264A6A"/>
    <w:rsid w:val="00264BAB"/>
    <w:rsid w:val="00264E5A"/>
    <w:rsid w:val="00265121"/>
    <w:rsid w:val="00265473"/>
    <w:rsid w:val="002654FC"/>
    <w:rsid w:val="0026588F"/>
    <w:rsid w:val="00265BE4"/>
    <w:rsid w:val="00265D01"/>
    <w:rsid w:val="00265EF9"/>
    <w:rsid w:val="002661BA"/>
    <w:rsid w:val="00266C75"/>
    <w:rsid w:val="00266F46"/>
    <w:rsid w:val="00266F5B"/>
    <w:rsid w:val="00267031"/>
    <w:rsid w:val="00267150"/>
    <w:rsid w:val="002672E5"/>
    <w:rsid w:val="0026749E"/>
    <w:rsid w:val="002674E0"/>
    <w:rsid w:val="00267582"/>
    <w:rsid w:val="00267945"/>
    <w:rsid w:val="00267A83"/>
    <w:rsid w:val="00267A89"/>
    <w:rsid w:val="00267AD5"/>
    <w:rsid w:val="00267CAE"/>
    <w:rsid w:val="00267D33"/>
    <w:rsid w:val="00267E0A"/>
    <w:rsid w:val="00267F00"/>
    <w:rsid w:val="00270075"/>
    <w:rsid w:val="002700B7"/>
    <w:rsid w:val="00270840"/>
    <w:rsid w:val="00270A84"/>
    <w:rsid w:val="002712A0"/>
    <w:rsid w:val="002716A5"/>
    <w:rsid w:val="00271DD8"/>
    <w:rsid w:val="00271E11"/>
    <w:rsid w:val="00271E36"/>
    <w:rsid w:val="0027243D"/>
    <w:rsid w:val="002725DC"/>
    <w:rsid w:val="00272983"/>
    <w:rsid w:val="00272B42"/>
    <w:rsid w:val="00272C21"/>
    <w:rsid w:val="00272F8E"/>
    <w:rsid w:val="0027372D"/>
    <w:rsid w:val="00273769"/>
    <w:rsid w:val="002742B3"/>
    <w:rsid w:val="0027485E"/>
    <w:rsid w:val="002749B0"/>
    <w:rsid w:val="00274AC2"/>
    <w:rsid w:val="00274CAB"/>
    <w:rsid w:val="002755C1"/>
    <w:rsid w:val="00275623"/>
    <w:rsid w:val="0027562C"/>
    <w:rsid w:val="00275710"/>
    <w:rsid w:val="00275862"/>
    <w:rsid w:val="0027594E"/>
    <w:rsid w:val="00275B81"/>
    <w:rsid w:val="00275D93"/>
    <w:rsid w:val="00275F84"/>
    <w:rsid w:val="0027606E"/>
    <w:rsid w:val="002760B3"/>
    <w:rsid w:val="0027696B"/>
    <w:rsid w:val="00276A3D"/>
    <w:rsid w:val="00276CCD"/>
    <w:rsid w:val="00276F98"/>
    <w:rsid w:val="002770FC"/>
    <w:rsid w:val="00277167"/>
    <w:rsid w:val="0027743A"/>
    <w:rsid w:val="0027749C"/>
    <w:rsid w:val="002774AA"/>
    <w:rsid w:val="0027772F"/>
    <w:rsid w:val="0027799D"/>
    <w:rsid w:val="00277A86"/>
    <w:rsid w:val="00280527"/>
    <w:rsid w:val="00280544"/>
    <w:rsid w:val="002807A9"/>
    <w:rsid w:val="00280945"/>
    <w:rsid w:val="00280B59"/>
    <w:rsid w:val="00280F10"/>
    <w:rsid w:val="002817C4"/>
    <w:rsid w:val="002818D9"/>
    <w:rsid w:val="00281A86"/>
    <w:rsid w:val="00282016"/>
    <w:rsid w:val="00282998"/>
    <w:rsid w:val="00282D11"/>
    <w:rsid w:val="00282D91"/>
    <w:rsid w:val="00282EBD"/>
    <w:rsid w:val="0028330C"/>
    <w:rsid w:val="002838BC"/>
    <w:rsid w:val="00283E17"/>
    <w:rsid w:val="00284132"/>
    <w:rsid w:val="00284167"/>
    <w:rsid w:val="002844A7"/>
    <w:rsid w:val="0028486E"/>
    <w:rsid w:val="00284976"/>
    <w:rsid w:val="00284AF6"/>
    <w:rsid w:val="00284CB7"/>
    <w:rsid w:val="00284D5F"/>
    <w:rsid w:val="00285122"/>
    <w:rsid w:val="002855D1"/>
    <w:rsid w:val="00285B68"/>
    <w:rsid w:val="00285D12"/>
    <w:rsid w:val="00285F05"/>
    <w:rsid w:val="0028602A"/>
    <w:rsid w:val="00286B62"/>
    <w:rsid w:val="00286EBB"/>
    <w:rsid w:val="00286F3D"/>
    <w:rsid w:val="002872D9"/>
    <w:rsid w:val="00287691"/>
    <w:rsid w:val="00287BB2"/>
    <w:rsid w:val="002900C0"/>
    <w:rsid w:val="00290309"/>
    <w:rsid w:val="0029030C"/>
    <w:rsid w:val="00290522"/>
    <w:rsid w:val="002905C7"/>
    <w:rsid w:val="00290685"/>
    <w:rsid w:val="00290822"/>
    <w:rsid w:val="00290D67"/>
    <w:rsid w:val="00290DAC"/>
    <w:rsid w:val="002914E5"/>
    <w:rsid w:val="00291518"/>
    <w:rsid w:val="002917B2"/>
    <w:rsid w:val="002919EA"/>
    <w:rsid w:val="00291D01"/>
    <w:rsid w:val="00291DDB"/>
    <w:rsid w:val="00291E45"/>
    <w:rsid w:val="00291FA5"/>
    <w:rsid w:val="00292099"/>
    <w:rsid w:val="002921CF"/>
    <w:rsid w:val="0029243C"/>
    <w:rsid w:val="00292A1F"/>
    <w:rsid w:val="00292AC8"/>
    <w:rsid w:val="00292BE7"/>
    <w:rsid w:val="0029307C"/>
    <w:rsid w:val="002934EA"/>
    <w:rsid w:val="002936A4"/>
    <w:rsid w:val="00293835"/>
    <w:rsid w:val="00293916"/>
    <w:rsid w:val="00293AF9"/>
    <w:rsid w:val="00293AFC"/>
    <w:rsid w:val="0029408B"/>
    <w:rsid w:val="00294242"/>
    <w:rsid w:val="00294BDC"/>
    <w:rsid w:val="00295186"/>
    <w:rsid w:val="00295437"/>
    <w:rsid w:val="00295496"/>
    <w:rsid w:val="00295872"/>
    <w:rsid w:val="002959B8"/>
    <w:rsid w:val="002959F3"/>
    <w:rsid w:val="00295D8B"/>
    <w:rsid w:val="00295EE1"/>
    <w:rsid w:val="0029608A"/>
    <w:rsid w:val="002960CB"/>
    <w:rsid w:val="002960D1"/>
    <w:rsid w:val="002960ED"/>
    <w:rsid w:val="00296143"/>
    <w:rsid w:val="00296416"/>
    <w:rsid w:val="00296563"/>
    <w:rsid w:val="00296624"/>
    <w:rsid w:val="0029692E"/>
    <w:rsid w:val="00296AA7"/>
    <w:rsid w:val="00296D42"/>
    <w:rsid w:val="002973BB"/>
    <w:rsid w:val="002974DE"/>
    <w:rsid w:val="002975D2"/>
    <w:rsid w:val="002979FE"/>
    <w:rsid w:val="00297A7E"/>
    <w:rsid w:val="00297AD4"/>
    <w:rsid w:val="00297F6E"/>
    <w:rsid w:val="002A016F"/>
    <w:rsid w:val="002A0414"/>
    <w:rsid w:val="002A04BD"/>
    <w:rsid w:val="002A06EC"/>
    <w:rsid w:val="002A08C5"/>
    <w:rsid w:val="002A098A"/>
    <w:rsid w:val="002A0FE4"/>
    <w:rsid w:val="002A10E8"/>
    <w:rsid w:val="002A11C3"/>
    <w:rsid w:val="002A1347"/>
    <w:rsid w:val="002A1444"/>
    <w:rsid w:val="002A16AB"/>
    <w:rsid w:val="002A1856"/>
    <w:rsid w:val="002A2002"/>
    <w:rsid w:val="002A20A0"/>
    <w:rsid w:val="002A28A3"/>
    <w:rsid w:val="002A3459"/>
    <w:rsid w:val="002A3460"/>
    <w:rsid w:val="002A34DE"/>
    <w:rsid w:val="002A34FA"/>
    <w:rsid w:val="002A3574"/>
    <w:rsid w:val="002A3B83"/>
    <w:rsid w:val="002A4191"/>
    <w:rsid w:val="002A4472"/>
    <w:rsid w:val="002A44BE"/>
    <w:rsid w:val="002A450C"/>
    <w:rsid w:val="002A45C8"/>
    <w:rsid w:val="002A4763"/>
    <w:rsid w:val="002A4B34"/>
    <w:rsid w:val="002A4B77"/>
    <w:rsid w:val="002A4BF0"/>
    <w:rsid w:val="002A52E5"/>
    <w:rsid w:val="002A57E4"/>
    <w:rsid w:val="002A5897"/>
    <w:rsid w:val="002A58FC"/>
    <w:rsid w:val="002A5E30"/>
    <w:rsid w:val="002A6355"/>
    <w:rsid w:val="002A65BA"/>
    <w:rsid w:val="002A6966"/>
    <w:rsid w:val="002A6B93"/>
    <w:rsid w:val="002A6DDC"/>
    <w:rsid w:val="002A6EEE"/>
    <w:rsid w:val="002A7201"/>
    <w:rsid w:val="002A727A"/>
    <w:rsid w:val="002A78D1"/>
    <w:rsid w:val="002A79DA"/>
    <w:rsid w:val="002A7A7B"/>
    <w:rsid w:val="002B019C"/>
    <w:rsid w:val="002B0294"/>
    <w:rsid w:val="002B02A5"/>
    <w:rsid w:val="002B087E"/>
    <w:rsid w:val="002B0A0D"/>
    <w:rsid w:val="002B0AE9"/>
    <w:rsid w:val="002B0C96"/>
    <w:rsid w:val="002B1320"/>
    <w:rsid w:val="002B1378"/>
    <w:rsid w:val="002B15B8"/>
    <w:rsid w:val="002B1A0D"/>
    <w:rsid w:val="002B1F4A"/>
    <w:rsid w:val="002B2052"/>
    <w:rsid w:val="002B207F"/>
    <w:rsid w:val="002B233E"/>
    <w:rsid w:val="002B2488"/>
    <w:rsid w:val="002B25AF"/>
    <w:rsid w:val="002B287C"/>
    <w:rsid w:val="002B2B46"/>
    <w:rsid w:val="002B2BA7"/>
    <w:rsid w:val="002B2BE5"/>
    <w:rsid w:val="002B2E16"/>
    <w:rsid w:val="002B2FC0"/>
    <w:rsid w:val="002B2FDD"/>
    <w:rsid w:val="002B34F0"/>
    <w:rsid w:val="002B36B1"/>
    <w:rsid w:val="002B3B6A"/>
    <w:rsid w:val="002B3B7A"/>
    <w:rsid w:val="002B4005"/>
    <w:rsid w:val="002B408C"/>
    <w:rsid w:val="002B40A3"/>
    <w:rsid w:val="002B4558"/>
    <w:rsid w:val="002B4927"/>
    <w:rsid w:val="002B493F"/>
    <w:rsid w:val="002B4AF3"/>
    <w:rsid w:val="002B5508"/>
    <w:rsid w:val="002B55A7"/>
    <w:rsid w:val="002B56B9"/>
    <w:rsid w:val="002B5AB5"/>
    <w:rsid w:val="002B5C6E"/>
    <w:rsid w:val="002B5C81"/>
    <w:rsid w:val="002B5E43"/>
    <w:rsid w:val="002B6075"/>
    <w:rsid w:val="002B61BC"/>
    <w:rsid w:val="002B61EA"/>
    <w:rsid w:val="002B63B8"/>
    <w:rsid w:val="002B64D0"/>
    <w:rsid w:val="002B6525"/>
    <w:rsid w:val="002B694A"/>
    <w:rsid w:val="002B6A96"/>
    <w:rsid w:val="002B6EE0"/>
    <w:rsid w:val="002B71CE"/>
    <w:rsid w:val="002B751F"/>
    <w:rsid w:val="002B7B9E"/>
    <w:rsid w:val="002B7D6B"/>
    <w:rsid w:val="002B7FF8"/>
    <w:rsid w:val="002C023D"/>
    <w:rsid w:val="002C0392"/>
    <w:rsid w:val="002C04BC"/>
    <w:rsid w:val="002C06D8"/>
    <w:rsid w:val="002C0827"/>
    <w:rsid w:val="002C08B4"/>
    <w:rsid w:val="002C0B19"/>
    <w:rsid w:val="002C0E4E"/>
    <w:rsid w:val="002C0F22"/>
    <w:rsid w:val="002C12A5"/>
    <w:rsid w:val="002C152F"/>
    <w:rsid w:val="002C158F"/>
    <w:rsid w:val="002C1662"/>
    <w:rsid w:val="002C173C"/>
    <w:rsid w:val="002C1B14"/>
    <w:rsid w:val="002C1CB0"/>
    <w:rsid w:val="002C2205"/>
    <w:rsid w:val="002C2315"/>
    <w:rsid w:val="002C2378"/>
    <w:rsid w:val="002C238F"/>
    <w:rsid w:val="002C2469"/>
    <w:rsid w:val="002C2563"/>
    <w:rsid w:val="002C265B"/>
    <w:rsid w:val="002C2779"/>
    <w:rsid w:val="002C2A90"/>
    <w:rsid w:val="002C2FB4"/>
    <w:rsid w:val="002C321C"/>
    <w:rsid w:val="002C32DA"/>
    <w:rsid w:val="002C3701"/>
    <w:rsid w:val="002C3778"/>
    <w:rsid w:val="002C3965"/>
    <w:rsid w:val="002C3999"/>
    <w:rsid w:val="002C3AAC"/>
    <w:rsid w:val="002C3AD3"/>
    <w:rsid w:val="002C3BB5"/>
    <w:rsid w:val="002C3D34"/>
    <w:rsid w:val="002C3D79"/>
    <w:rsid w:val="002C3FF9"/>
    <w:rsid w:val="002C4049"/>
    <w:rsid w:val="002C4307"/>
    <w:rsid w:val="002C44DE"/>
    <w:rsid w:val="002C457D"/>
    <w:rsid w:val="002C4733"/>
    <w:rsid w:val="002C488F"/>
    <w:rsid w:val="002C4F2C"/>
    <w:rsid w:val="002C4F4D"/>
    <w:rsid w:val="002C5198"/>
    <w:rsid w:val="002C5621"/>
    <w:rsid w:val="002C5880"/>
    <w:rsid w:val="002C58E5"/>
    <w:rsid w:val="002C5B1C"/>
    <w:rsid w:val="002C5C77"/>
    <w:rsid w:val="002C5D1C"/>
    <w:rsid w:val="002C6309"/>
    <w:rsid w:val="002C6347"/>
    <w:rsid w:val="002C6C32"/>
    <w:rsid w:val="002C6E64"/>
    <w:rsid w:val="002C6FB3"/>
    <w:rsid w:val="002C7079"/>
    <w:rsid w:val="002C7485"/>
    <w:rsid w:val="002C7592"/>
    <w:rsid w:val="002C761E"/>
    <w:rsid w:val="002C7857"/>
    <w:rsid w:val="002D0259"/>
    <w:rsid w:val="002D02F1"/>
    <w:rsid w:val="002D035A"/>
    <w:rsid w:val="002D08E5"/>
    <w:rsid w:val="002D1128"/>
    <w:rsid w:val="002D1283"/>
    <w:rsid w:val="002D12A9"/>
    <w:rsid w:val="002D1729"/>
    <w:rsid w:val="002D17F3"/>
    <w:rsid w:val="002D19B7"/>
    <w:rsid w:val="002D1F2E"/>
    <w:rsid w:val="002D1FF3"/>
    <w:rsid w:val="002D1FFE"/>
    <w:rsid w:val="002D2228"/>
    <w:rsid w:val="002D243C"/>
    <w:rsid w:val="002D2492"/>
    <w:rsid w:val="002D2571"/>
    <w:rsid w:val="002D25DF"/>
    <w:rsid w:val="002D26D2"/>
    <w:rsid w:val="002D2720"/>
    <w:rsid w:val="002D2757"/>
    <w:rsid w:val="002D2983"/>
    <w:rsid w:val="002D2BD7"/>
    <w:rsid w:val="002D2C62"/>
    <w:rsid w:val="002D304F"/>
    <w:rsid w:val="002D37DE"/>
    <w:rsid w:val="002D3837"/>
    <w:rsid w:val="002D3AA6"/>
    <w:rsid w:val="002D3AE4"/>
    <w:rsid w:val="002D3BC2"/>
    <w:rsid w:val="002D3FE8"/>
    <w:rsid w:val="002D45B6"/>
    <w:rsid w:val="002D4943"/>
    <w:rsid w:val="002D4B55"/>
    <w:rsid w:val="002D4DDB"/>
    <w:rsid w:val="002D53E3"/>
    <w:rsid w:val="002D5B42"/>
    <w:rsid w:val="002D5B74"/>
    <w:rsid w:val="002D5D1B"/>
    <w:rsid w:val="002D5EB6"/>
    <w:rsid w:val="002D5EE8"/>
    <w:rsid w:val="002D6026"/>
    <w:rsid w:val="002D631C"/>
    <w:rsid w:val="002D6533"/>
    <w:rsid w:val="002D6631"/>
    <w:rsid w:val="002D6CCD"/>
    <w:rsid w:val="002D6D89"/>
    <w:rsid w:val="002D6D9C"/>
    <w:rsid w:val="002D6F4B"/>
    <w:rsid w:val="002D7667"/>
    <w:rsid w:val="002D78A8"/>
    <w:rsid w:val="002E065C"/>
    <w:rsid w:val="002E07C3"/>
    <w:rsid w:val="002E098A"/>
    <w:rsid w:val="002E0BA3"/>
    <w:rsid w:val="002E0CBA"/>
    <w:rsid w:val="002E11CB"/>
    <w:rsid w:val="002E13E7"/>
    <w:rsid w:val="002E159A"/>
    <w:rsid w:val="002E16DE"/>
    <w:rsid w:val="002E170F"/>
    <w:rsid w:val="002E1769"/>
    <w:rsid w:val="002E1B05"/>
    <w:rsid w:val="002E1E03"/>
    <w:rsid w:val="002E2181"/>
    <w:rsid w:val="002E24E1"/>
    <w:rsid w:val="002E27B9"/>
    <w:rsid w:val="002E297B"/>
    <w:rsid w:val="002E2A8C"/>
    <w:rsid w:val="002E2C7E"/>
    <w:rsid w:val="002E2CD7"/>
    <w:rsid w:val="002E3005"/>
    <w:rsid w:val="002E33CC"/>
    <w:rsid w:val="002E3C1D"/>
    <w:rsid w:val="002E3D02"/>
    <w:rsid w:val="002E4321"/>
    <w:rsid w:val="002E4366"/>
    <w:rsid w:val="002E44D0"/>
    <w:rsid w:val="002E4A49"/>
    <w:rsid w:val="002E4AED"/>
    <w:rsid w:val="002E4B99"/>
    <w:rsid w:val="002E4C2C"/>
    <w:rsid w:val="002E5429"/>
    <w:rsid w:val="002E550A"/>
    <w:rsid w:val="002E5DF8"/>
    <w:rsid w:val="002E5E67"/>
    <w:rsid w:val="002E5EDA"/>
    <w:rsid w:val="002E5F36"/>
    <w:rsid w:val="002E5FEA"/>
    <w:rsid w:val="002E621B"/>
    <w:rsid w:val="002E6256"/>
    <w:rsid w:val="002E69F6"/>
    <w:rsid w:val="002E6A27"/>
    <w:rsid w:val="002E6E36"/>
    <w:rsid w:val="002E6ED1"/>
    <w:rsid w:val="002E7309"/>
    <w:rsid w:val="002E741A"/>
    <w:rsid w:val="002E74ED"/>
    <w:rsid w:val="002E75C5"/>
    <w:rsid w:val="002E7693"/>
    <w:rsid w:val="002E7A6F"/>
    <w:rsid w:val="002E7D43"/>
    <w:rsid w:val="002F05CB"/>
    <w:rsid w:val="002F0711"/>
    <w:rsid w:val="002F073A"/>
    <w:rsid w:val="002F0BD8"/>
    <w:rsid w:val="002F0CB9"/>
    <w:rsid w:val="002F0FF3"/>
    <w:rsid w:val="002F10C2"/>
    <w:rsid w:val="002F120A"/>
    <w:rsid w:val="002F1220"/>
    <w:rsid w:val="002F1482"/>
    <w:rsid w:val="002F1520"/>
    <w:rsid w:val="002F18C8"/>
    <w:rsid w:val="002F19E6"/>
    <w:rsid w:val="002F1B15"/>
    <w:rsid w:val="002F1DB3"/>
    <w:rsid w:val="002F1F22"/>
    <w:rsid w:val="002F2127"/>
    <w:rsid w:val="002F21BD"/>
    <w:rsid w:val="002F2434"/>
    <w:rsid w:val="002F266D"/>
    <w:rsid w:val="002F2F82"/>
    <w:rsid w:val="002F33F7"/>
    <w:rsid w:val="002F3454"/>
    <w:rsid w:val="002F353D"/>
    <w:rsid w:val="002F3A0E"/>
    <w:rsid w:val="002F3C71"/>
    <w:rsid w:val="002F4028"/>
    <w:rsid w:val="002F4060"/>
    <w:rsid w:val="002F423F"/>
    <w:rsid w:val="002F4499"/>
    <w:rsid w:val="002F4675"/>
    <w:rsid w:val="002F4BA7"/>
    <w:rsid w:val="002F52DB"/>
    <w:rsid w:val="002F5466"/>
    <w:rsid w:val="002F594C"/>
    <w:rsid w:val="002F6634"/>
    <w:rsid w:val="002F6AD5"/>
    <w:rsid w:val="002F6BF3"/>
    <w:rsid w:val="002F7187"/>
    <w:rsid w:val="002F727E"/>
    <w:rsid w:val="002F72A6"/>
    <w:rsid w:val="002F74CC"/>
    <w:rsid w:val="002F75DC"/>
    <w:rsid w:val="002F78EB"/>
    <w:rsid w:val="002F7990"/>
    <w:rsid w:val="002F7C63"/>
    <w:rsid w:val="002F7DAB"/>
    <w:rsid w:val="002F7F50"/>
    <w:rsid w:val="002F7FD4"/>
    <w:rsid w:val="003002B8"/>
    <w:rsid w:val="00300624"/>
    <w:rsid w:val="0030078D"/>
    <w:rsid w:val="003007F6"/>
    <w:rsid w:val="0030082A"/>
    <w:rsid w:val="00300BA5"/>
    <w:rsid w:val="00300F4D"/>
    <w:rsid w:val="00301163"/>
    <w:rsid w:val="00301459"/>
    <w:rsid w:val="00301667"/>
    <w:rsid w:val="00301780"/>
    <w:rsid w:val="00301B7F"/>
    <w:rsid w:val="00301C72"/>
    <w:rsid w:val="00301CFF"/>
    <w:rsid w:val="00301D19"/>
    <w:rsid w:val="0030208D"/>
    <w:rsid w:val="0030226E"/>
    <w:rsid w:val="0030239E"/>
    <w:rsid w:val="0030258F"/>
    <w:rsid w:val="003028A5"/>
    <w:rsid w:val="00302B2D"/>
    <w:rsid w:val="00302C5F"/>
    <w:rsid w:val="00302CC9"/>
    <w:rsid w:val="0030387B"/>
    <w:rsid w:val="00303AC3"/>
    <w:rsid w:val="00303B5D"/>
    <w:rsid w:val="00303D0B"/>
    <w:rsid w:val="00303E14"/>
    <w:rsid w:val="00303E7B"/>
    <w:rsid w:val="003041F5"/>
    <w:rsid w:val="003042C1"/>
    <w:rsid w:val="003044DB"/>
    <w:rsid w:val="00304574"/>
    <w:rsid w:val="00304917"/>
    <w:rsid w:val="00304C56"/>
    <w:rsid w:val="00304CA5"/>
    <w:rsid w:val="00304E26"/>
    <w:rsid w:val="00304E88"/>
    <w:rsid w:val="00304FE1"/>
    <w:rsid w:val="00305664"/>
    <w:rsid w:val="00305A59"/>
    <w:rsid w:val="00305AAC"/>
    <w:rsid w:val="00305C63"/>
    <w:rsid w:val="00305E89"/>
    <w:rsid w:val="003060BD"/>
    <w:rsid w:val="00306347"/>
    <w:rsid w:val="00306528"/>
    <w:rsid w:val="00306543"/>
    <w:rsid w:val="00306792"/>
    <w:rsid w:val="00306884"/>
    <w:rsid w:val="00306892"/>
    <w:rsid w:val="00306DCB"/>
    <w:rsid w:val="00306E0A"/>
    <w:rsid w:val="00306EBD"/>
    <w:rsid w:val="0030701E"/>
    <w:rsid w:val="003074A8"/>
    <w:rsid w:val="003075CD"/>
    <w:rsid w:val="00307848"/>
    <w:rsid w:val="00307882"/>
    <w:rsid w:val="00307972"/>
    <w:rsid w:val="00307B18"/>
    <w:rsid w:val="00307EB6"/>
    <w:rsid w:val="0031031B"/>
    <w:rsid w:val="00310539"/>
    <w:rsid w:val="003106E6"/>
    <w:rsid w:val="003106EC"/>
    <w:rsid w:val="00310760"/>
    <w:rsid w:val="003107E7"/>
    <w:rsid w:val="003107F6"/>
    <w:rsid w:val="003109E4"/>
    <w:rsid w:val="00310A54"/>
    <w:rsid w:val="00310B7A"/>
    <w:rsid w:val="00310CE2"/>
    <w:rsid w:val="00310EE1"/>
    <w:rsid w:val="003111F9"/>
    <w:rsid w:val="003112EE"/>
    <w:rsid w:val="003113CA"/>
    <w:rsid w:val="00311616"/>
    <w:rsid w:val="0031162F"/>
    <w:rsid w:val="003116C7"/>
    <w:rsid w:val="003118F2"/>
    <w:rsid w:val="003119F7"/>
    <w:rsid w:val="0031216D"/>
    <w:rsid w:val="00312A7F"/>
    <w:rsid w:val="00312ADA"/>
    <w:rsid w:val="00312AE1"/>
    <w:rsid w:val="00312B12"/>
    <w:rsid w:val="00312B8E"/>
    <w:rsid w:val="00312BDE"/>
    <w:rsid w:val="00312BE7"/>
    <w:rsid w:val="00312BEA"/>
    <w:rsid w:val="00312CC0"/>
    <w:rsid w:val="00312D7A"/>
    <w:rsid w:val="00312E00"/>
    <w:rsid w:val="00313081"/>
    <w:rsid w:val="0031322E"/>
    <w:rsid w:val="00313558"/>
    <w:rsid w:val="00313760"/>
    <w:rsid w:val="00313816"/>
    <w:rsid w:val="003138F4"/>
    <w:rsid w:val="00313B39"/>
    <w:rsid w:val="00313CE5"/>
    <w:rsid w:val="00313D66"/>
    <w:rsid w:val="003140F1"/>
    <w:rsid w:val="003141E9"/>
    <w:rsid w:val="0031443C"/>
    <w:rsid w:val="0031497D"/>
    <w:rsid w:val="003149BD"/>
    <w:rsid w:val="00314AF2"/>
    <w:rsid w:val="00314E0C"/>
    <w:rsid w:val="00315161"/>
    <w:rsid w:val="003152D3"/>
    <w:rsid w:val="0031574D"/>
    <w:rsid w:val="00315951"/>
    <w:rsid w:val="00315A6C"/>
    <w:rsid w:val="00315B5C"/>
    <w:rsid w:val="00315BE4"/>
    <w:rsid w:val="00315BF1"/>
    <w:rsid w:val="00315E31"/>
    <w:rsid w:val="00316495"/>
    <w:rsid w:val="003164D3"/>
    <w:rsid w:val="003169EB"/>
    <w:rsid w:val="00316A16"/>
    <w:rsid w:val="00316C41"/>
    <w:rsid w:val="003171E1"/>
    <w:rsid w:val="003172F9"/>
    <w:rsid w:val="00317380"/>
    <w:rsid w:val="00317785"/>
    <w:rsid w:val="003177EE"/>
    <w:rsid w:val="0031791A"/>
    <w:rsid w:val="003201C9"/>
    <w:rsid w:val="003201E5"/>
    <w:rsid w:val="00320207"/>
    <w:rsid w:val="0032063F"/>
    <w:rsid w:val="0032073F"/>
    <w:rsid w:val="00320960"/>
    <w:rsid w:val="00320BB9"/>
    <w:rsid w:val="00320F5A"/>
    <w:rsid w:val="003212ED"/>
    <w:rsid w:val="00321597"/>
    <w:rsid w:val="003217FE"/>
    <w:rsid w:val="00321B64"/>
    <w:rsid w:val="00321C9C"/>
    <w:rsid w:val="00321D21"/>
    <w:rsid w:val="00321E36"/>
    <w:rsid w:val="003221CC"/>
    <w:rsid w:val="003222D8"/>
    <w:rsid w:val="00322373"/>
    <w:rsid w:val="003224A2"/>
    <w:rsid w:val="003224C7"/>
    <w:rsid w:val="003226DA"/>
    <w:rsid w:val="0032273C"/>
    <w:rsid w:val="0032274C"/>
    <w:rsid w:val="00322B57"/>
    <w:rsid w:val="00322BD6"/>
    <w:rsid w:val="00322CB5"/>
    <w:rsid w:val="00323745"/>
    <w:rsid w:val="00323846"/>
    <w:rsid w:val="00323927"/>
    <w:rsid w:val="00323ADE"/>
    <w:rsid w:val="00323C04"/>
    <w:rsid w:val="00324096"/>
    <w:rsid w:val="003241EE"/>
    <w:rsid w:val="0032434D"/>
    <w:rsid w:val="003243DE"/>
    <w:rsid w:val="003249E3"/>
    <w:rsid w:val="00324BBB"/>
    <w:rsid w:val="00324BC2"/>
    <w:rsid w:val="00324E94"/>
    <w:rsid w:val="00324F70"/>
    <w:rsid w:val="0032529D"/>
    <w:rsid w:val="00325666"/>
    <w:rsid w:val="003257E5"/>
    <w:rsid w:val="00325ECE"/>
    <w:rsid w:val="00326185"/>
    <w:rsid w:val="00326286"/>
    <w:rsid w:val="00326645"/>
    <w:rsid w:val="003266D2"/>
    <w:rsid w:val="0032689F"/>
    <w:rsid w:val="00326AE9"/>
    <w:rsid w:val="00327213"/>
    <w:rsid w:val="0032748B"/>
    <w:rsid w:val="003276CB"/>
    <w:rsid w:val="00327911"/>
    <w:rsid w:val="00327AB2"/>
    <w:rsid w:val="00330400"/>
    <w:rsid w:val="003304DA"/>
    <w:rsid w:val="0033054E"/>
    <w:rsid w:val="00330729"/>
    <w:rsid w:val="0033084E"/>
    <w:rsid w:val="00330B50"/>
    <w:rsid w:val="00331182"/>
    <w:rsid w:val="00331478"/>
    <w:rsid w:val="00331585"/>
    <w:rsid w:val="0033189A"/>
    <w:rsid w:val="00331980"/>
    <w:rsid w:val="00331F31"/>
    <w:rsid w:val="003321D8"/>
    <w:rsid w:val="0033229A"/>
    <w:rsid w:val="00332824"/>
    <w:rsid w:val="00332844"/>
    <w:rsid w:val="00332AAE"/>
    <w:rsid w:val="00332B6C"/>
    <w:rsid w:val="00332C56"/>
    <w:rsid w:val="00332D3A"/>
    <w:rsid w:val="00332F37"/>
    <w:rsid w:val="00333132"/>
    <w:rsid w:val="003331C5"/>
    <w:rsid w:val="0033328C"/>
    <w:rsid w:val="003334DF"/>
    <w:rsid w:val="00333519"/>
    <w:rsid w:val="00333608"/>
    <w:rsid w:val="00333BCA"/>
    <w:rsid w:val="00333C32"/>
    <w:rsid w:val="00333C83"/>
    <w:rsid w:val="003341DE"/>
    <w:rsid w:val="00334376"/>
    <w:rsid w:val="00334689"/>
    <w:rsid w:val="0033496D"/>
    <w:rsid w:val="00334A02"/>
    <w:rsid w:val="00334B81"/>
    <w:rsid w:val="00334C28"/>
    <w:rsid w:val="00334CA2"/>
    <w:rsid w:val="00334D14"/>
    <w:rsid w:val="00335782"/>
    <w:rsid w:val="00335E68"/>
    <w:rsid w:val="00335E95"/>
    <w:rsid w:val="003366AD"/>
    <w:rsid w:val="00336AD1"/>
    <w:rsid w:val="00336CE2"/>
    <w:rsid w:val="00336EFE"/>
    <w:rsid w:val="00337540"/>
    <w:rsid w:val="003377C0"/>
    <w:rsid w:val="00337AB6"/>
    <w:rsid w:val="00337ADC"/>
    <w:rsid w:val="003403DF"/>
    <w:rsid w:val="0034040E"/>
    <w:rsid w:val="00340512"/>
    <w:rsid w:val="00340750"/>
    <w:rsid w:val="00340792"/>
    <w:rsid w:val="00340A03"/>
    <w:rsid w:val="00340A84"/>
    <w:rsid w:val="00340CFE"/>
    <w:rsid w:val="00340E09"/>
    <w:rsid w:val="00340F79"/>
    <w:rsid w:val="00340F89"/>
    <w:rsid w:val="003410F7"/>
    <w:rsid w:val="003412AE"/>
    <w:rsid w:val="00341B64"/>
    <w:rsid w:val="003420B7"/>
    <w:rsid w:val="0034213E"/>
    <w:rsid w:val="003427FE"/>
    <w:rsid w:val="003429A5"/>
    <w:rsid w:val="00343053"/>
    <w:rsid w:val="003431EF"/>
    <w:rsid w:val="00343478"/>
    <w:rsid w:val="003436E2"/>
    <w:rsid w:val="00343818"/>
    <w:rsid w:val="00343CC2"/>
    <w:rsid w:val="00343E47"/>
    <w:rsid w:val="00343F30"/>
    <w:rsid w:val="00344262"/>
    <w:rsid w:val="00344451"/>
    <w:rsid w:val="00344883"/>
    <w:rsid w:val="0034495C"/>
    <w:rsid w:val="00344BAD"/>
    <w:rsid w:val="00344CE1"/>
    <w:rsid w:val="00344E12"/>
    <w:rsid w:val="003450EC"/>
    <w:rsid w:val="0034566A"/>
    <w:rsid w:val="00345920"/>
    <w:rsid w:val="00345A54"/>
    <w:rsid w:val="00345B41"/>
    <w:rsid w:val="00345CFE"/>
    <w:rsid w:val="00345D14"/>
    <w:rsid w:val="00346061"/>
    <w:rsid w:val="003460CB"/>
    <w:rsid w:val="003463A4"/>
    <w:rsid w:val="00346402"/>
    <w:rsid w:val="00346485"/>
    <w:rsid w:val="003466AB"/>
    <w:rsid w:val="003468B8"/>
    <w:rsid w:val="00346AFC"/>
    <w:rsid w:val="00346EF7"/>
    <w:rsid w:val="00346F3C"/>
    <w:rsid w:val="00346F70"/>
    <w:rsid w:val="00347455"/>
    <w:rsid w:val="00347574"/>
    <w:rsid w:val="00347942"/>
    <w:rsid w:val="00347981"/>
    <w:rsid w:val="00347A5D"/>
    <w:rsid w:val="00347D45"/>
    <w:rsid w:val="00347FC5"/>
    <w:rsid w:val="0035037B"/>
    <w:rsid w:val="00350933"/>
    <w:rsid w:val="003509F0"/>
    <w:rsid w:val="00350CBF"/>
    <w:rsid w:val="00350E2C"/>
    <w:rsid w:val="00350F0B"/>
    <w:rsid w:val="00350F7B"/>
    <w:rsid w:val="003510FE"/>
    <w:rsid w:val="00351440"/>
    <w:rsid w:val="00351A77"/>
    <w:rsid w:val="00351B8F"/>
    <w:rsid w:val="00351DE5"/>
    <w:rsid w:val="00352251"/>
    <w:rsid w:val="00352274"/>
    <w:rsid w:val="0035238C"/>
    <w:rsid w:val="003524C6"/>
    <w:rsid w:val="003527D1"/>
    <w:rsid w:val="00352A33"/>
    <w:rsid w:val="00352F5C"/>
    <w:rsid w:val="00353B16"/>
    <w:rsid w:val="00353CA0"/>
    <w:rsid w:val="00353CAC"/>
    <w:rsid w:val="00353E46"/>
    <w:rsid w:val="00354051"/>
    <w:rsid w:val="003540B2"/>
    <w:rsid w:val="00354180"/>
    <w:rsid w:val="00354594"/>
    <w:rsid w:val="003545E3"/>
    <w:rsid w:val="0035466E"/>
    <w:rsid w:val="00354706"/>
    <w:rsid w:val="003548BF"/>
    <w:rsid w:val="00354910"/>
    <w:rsid w:val="00354DDE"/>
    <w:rsid w:val="00354F79"/>
    <w:rsid w:val="0035566D"/>
    <w:rsid w:val="00355944"/>
    <w:rsid w:val="0035597C"/>
    <w:rsid w:val="00355D1D"/>
    <w:rsid w:val="0035612D"/>
    <w:rsid w:val="00356384"/>
    <w:rsid w:val="0035658E"/>
    <w:rsid w:val="003566D0"/>
    <w:rsid w:val="003566FC"/>
    <w:rsid w:val="00356D1E"/>
    <w:rsid w:val="00356F81"/>
    <w:rsid w:val="00357809"/>
    <w:rsid w:val="00357B4B"/>
    <w:rsid w:val="00357C22"/>
    <w:rsid w:val="00357E5A"/>
    <w:rsid w:val="00357F59"/>
    <w:rsid w:val="00360330"/>
    <w:rsid w:val="00360662"/>
    <w:rsid w:val="003608D4"/>
    <w:rsid w:val="00360A95"/>
    <w:rsid w:val="00360B52"/>
    <w:rsid w:val="00360CA7"/>
    <w:rsid w:val="00360D59"/>
    <w:rsid w:val="00360E20"/>
    <w:rsid w:val="00360F8B"/>
    <w:rsid w:val="00361005"/>
    <w:rsid w:val="003611EE"/>
    <w:rsid w:val="0036123D"/>
    <w:rsid w:val="003614B3"/>
    <w:rsid w:val="0036158C"/>
    <w:rsid w:val="003617AA"/>
    <w:rsid w:val="00361D34"/>
    <w:rsid w:val="00361DC0"/>
    <w:rsid w:val="00361EAA"/>
    <w:rsid w:val="00361F71"/>
    <w:rsid w:val="00361F76"/>
    <w:rsid w:val="00361FB7"/>
    <w:rsid w:val="003621DE"/>
    <w:rsid w:val="00362335"/>
    <w:rsid w:val="003625B0"/>
    <w:rsid w:val="0036273D"/>
    <w:rsid w:val="003627FE"/>
    <w:rsid w:val="00362C29"/>
    <w:rsid w:val="00362C82"/>
    <w:rsid w:val="00362EDB"/>
    <w:rsid w:val="00363145"/>
    <w:rsid w:val="003631E2"/>
    <w:rsid w:val="003632DE"/>
    <w:rsid w:val="00363507"/>
    <w:rsid w:val="00363B63"/>
    <w:rsid w:val="00363CD6"/>
    <w:rsid w:val="00363CFE"/>
    <w:rsid w:val="00363F82"/>
    <w:rsid w:val="003641E0"/>
    <w:rsid w:val="00364276"/>
    <w:rsid w:val="00364427"/>
    <w:rsid w:val="0036465A"/>
    <w:rsid w:val="003649DC"/>
    <w:rsid w:val="00364B01"/>
    <w:rsid w:val="00364D08"/>
    <w:rsid w:val="00364D67"/>
    <w:rsid w:val="00364EB3"/>
    <w:rsid w:val="00364EC7"/>
    <w:rsid w:val="00365289"/>
    <w:rsid w:val="003652E6"/>
    <w:rsid w:val="0036544C"/>
    <w:rsid w:val="00365A7C"/>
    <w:rsid w:val="00365C53"/>
    <w:rsid w:val="0036604F"/>
    <w:rsid w:val="00366091"/>
    <w:rsid w:val="00366436"/>
    <w:rsid w:val="00366592"/>
    <w:rsid w:val="00366C1A"/>
    <w:rsid w:val="0036731E"/>
    <w:rsid w:val="00367524"/>
    <w:rsid w:val="00367D7C"/>
    <w:rsid w:val="0037015E"/>
    <w:rsid w:val="003701AB"/>
    <w:rsid w:val="00370732"/>
    <w:rsid w:val="00370A1B"/>
    <w:rsid w:val="00370BCD"/>
    <w:rsid w:val="0037126C"/>
    <w:rsid w:val="003716A0"/>
    <w:rsid w:val="003716A2"/>
    <w:rsid w:val="0037187C"/>
    <w:rsid w:val="00371A84"/>
    <w:rsid w:val="00371C19"/>
    <w:rsid w:val="00371D72"/>
    <w:rsid w:val="00372078"/>
    <w:rsid w:val="003721DD"/>
    <w:rsid w:val="003721EB"/>
    <w:rsid w:val="0037275A"/>
    <w:rsid w:val="003729B5"/>
    <w:rsid w:val="003729E9"/>
    <w:rsid w:val="00372AE1"/>
    <w:rsid w:val="00372B58"/>
    <w:rsid w:val="00372D45"/>
    <w:rsid w:val="00372F95"/>
    <w:rsid w:val="00373031"/>
    <w:rsid w:val="003730DF"/>
    <w:rsid w:val="003732A6"/>
    <w:rsid w:val="003736BF"/>
    <w:rsid w:val="00373925"/>
    <w:rsid w:val="00373CD2"/>
    <w:rsid w:val="00373DF2"/>
    <w:rsid w:val="00373E8F"/>
    <w:rsid w:val="00373EAB"/>
    <w:rsid w:val="00374302"/>
    <w:rsid w:val="00374314"/>
    <w:rsid w:val="0037473D"/>
    <w:rsid w:val="00374FEC"/>
    <w:rsid w:val="00375198"/>
    <w:rsid w:val="003751CC"/>
    <w:rsid w:val="0037525C"/>
    <w:rsid w:val="00375279"/>
    <w:rsid w:val="00375281"/>
    <w:rsid w:val="00375294"/>
    <w:rsid w:val="00375489"/>
    <w:rsid w:val="003754C7"/>
    <w:rsid w:val="0037573C"/>
    <w:rsid w:val="00375941"/>
    <w:rsid w:val="00375AF6"/>
    <w:rsid w:val="00375C33"/>
    <w:rsid w:val="00375DDF"/>
    <w:rsid w:val="00375EC0"/>
    <w:rsid w:val="00375FE3"/>
    <w:rsid w:val="00376179"/>
    <w:rsid w:val="00376324"/>
    <w:rsid w:val="00376761"/>
    <w:rsid w:val="00376A08"/>
    <w:rsid w:val="00376E76"/>
    <w:rsid w:val="00376FD4"/>
    <w:rsid w:val="0037759F"/>
    <w:rsid w:val="003776BA"/>
    <w:rsid w:val="003777A4"/>
    <w:rsid w:val="0037788C"/>
    <w:rsid w:val="00377AEC"/>
    <w:rsid w:val="00377B81"/>
    <w:rsid w:val="00377D37"/>
    <w:rsid w:val="00377FE3"/>
    <w:rsid w:val="00380007"/>
    <w:rsid w:val="00380043"/>
    <w:rsid w:val="00380406"/>
    <w:rsid w:val="00380484"/>
    <w:rsid w:val="003809D0"/>
    <w:rsid w:val="00380B58"/>
    <w:rsid w:val="00380D6E"/>
    <w:rsid w:val="00381202"/>
    <w:rsid w:val="00381686"/>
    <w:rsid w:val="003817B9"/>
    <w:rsid w:val="00381817"/>
    <w:rsid w:val="00381B4F"/>
    <w:rsid w:val="00381E34"/>
    <w:rsid w:val="00381ECA"/>
    <w:rsid w:val="00381F06"/>
    <w:rsid w:val="00382022"/>
    <w:rsid w:val="00382583"/>
    <w:rsid w:val="00382A87"/>
    <w:rsid w:val="00382D6A"/>
    <w:rsid w:val="00382E14"/>
    <w:rsid w:val="00382FB9"/>
    <w:rsid w:val="00383587"/>
    <w:rsid w:val="003836C9"/>
    <w:rsid w:val="0038372D"/>
    <w:rsid w:val="0038376E"/>
    <w:rsid w:val="0038381C"/>
    <w:rsid w:val="00383884"/>
    <w:rsid w:val="00383B23"/>
    <w:rsid w:val="00383E08"/>
    <w:rsid w:val="00383EC5"/>
    <w:rsid w:val="0038403C"/>
    <w:rsid w:val="003841E8"/>
    <w:rsid w:val="00384698"/>
    <w:rsid w:val="00384C1C"/>
    <w:rsid w:val="00384FB0"/>
    <w:rsid w:val="00384FEB"/>
    <w:rsid w:val="0038548A"/>
    <w:rsid w:val="00385A71"/>
    <w:rsid w:val="00385BAF"/>
    <w:rsid w:val="00385BC7"/>
    <w:rsid w:val="00385EB2"/>
    <w:rsid w:val="00385F55"/>
    <w:rsid w:val="00386031"/>
    <w:rsid w:val="003863C2"/>
    <w:rsid w:val="00386570"/>
    <w:rsid w:val="0038698A"/>
    <w:rsid w:val="00386E23"/>
    <w:rsid w:val="003870C4"/>
    <w:rsid w:val="00387A03"/>
    <w:rsid w:val="00387A81"/>
    <w:rsid w:val="00387B03"/>
    <w:rsid w:val="00387D43"/>
    <w:rsid w:val="00387EAD"/>
    <w:rsid w:val="00387F56"/>
    <w:rsid w:val="00390608"/>
    <w:rsid w:val="0039065E"/>
    <w:rsid w:val="003908F1"/>
    <w:rsid w:val="00390BD2"/>
    <w:rsid w:val="00390C13"/>
    <w:rsid w:val="00390CAB"/>
    <w:rsid w:val="00390E04"/>
    <w:rsid w:val="00390F93"/>
    <w:rsid w:val="0039115F"/>
    <w:rsid w:val="0039124A"/>
    <w:rsid w:val="0039129A"/>
    <w:rsid w:val="00391358"/>
    <w:rsid w:val="00391393"/>
    <w:rsid w:val="0039184B"/>
    <w:rsid w:val="00391E1C"/>
    <w:rsid w:val="00391E7A"/>
    <w:rsid w:val="00391EF7"/>
    <w:rsid w:val="00391F30"/>
    <w:rsid w:val="003923C5"/>
    <w:rsid w:val="0039265E"/>
    <w:rsid w:val="003927E4"/>
    <w:rsid w:val="00392939"/>
    <w:rsid w:val="00392A33"/>
    <w:rsid w:val="00392B01"/>
    <w:rsid w:val="00392D01"/>
    <w:rsid w:val="00392DBA"/>
    <w:rsid w:val="003933CB"/>
    <w:rsid w:val="003937AD"/>
    <w:rsid w:val="00393861"/>
    <w:rsid w:val="00393BD8"/>
    <w:rsid w:val="00393BED"/>
    <w:rsid w:val="003940F1"/>
    <w:rsid w:val="0039445B"/>
    <w:rsid w:val="0039454E"/>
    <w:rsid w:val="003945A3"/>
    <w:rsid w:val="00394717"/>
    <w:rsid w:val="00394899"/>
    <w:rsid w:val="0039507B"/>
    <w:rsid w:val="0039513A"/>
    <w:rsid w:val="003954B3"/>
    <w:rsid w:val="0039562E"/>
    <w:rsid w:val="00395AB0"/>
    <w:rsid w:val="00395AF5"/>
    <w:rsid w:val="00395ECF"/>
    <w:rsid w:val="00396631"/>
    <w:rsid w:val="00396C51"/>
    <w:rsid w:val="00396EE9"/>
    <w:rsid w:val="00396EF5"/>
    <w:rsid w:val="0039732B"/>
    <w:rsid w:val="0039737A"/>
    <w:rsid w:val="00397467"/>
    <w:rsid w:val="0039754D"/>
    <w:rsid w:val="0039758B"/>
    <w:rsid w:val="00397893"/>
    <w:rsid w:val="003978A1"/>
    <w:rsid w:val="00397DBB"/>
    <w:rsid w:val="00397F48"/>
    <w:rsid w:val="003A067B"/>
    <w:rsid w:val="003A06DE"/>
    <w:rsid w:val="003A0C7F"/>
    <w:rsid w:val="003A10CE"/>
    <w:rsid w:val="003A123B"/>
    <w:rsid w:val="003A13BA"/>
    <w:rsid w:val="003A18E8"/>
    <w:rsid w:val="003A195A"/>
    <w:rsid w:val="003A1ABD"/>
    <w:rsid w:val="003A1F0B"/>
    <w:rsid w:val="003A278D"/>
    <w:rsid w:val="003A29A4"/>
    <w:rsid w:val="003A2BED"/>
    <w:rsid w:val="003A3268"/>
    <w:rsid w:val="003A348B"/>
    <w:rsid w:val="003A3871"/>
    <w:rsid w:val="003A3AC7"/>
    <w:rsid w:val="003A3CA8"/>
    <w:rsid w:val="003A3D0C"/>
    <w:rsid w:val="003A3DD0"/>
    <w:rsid w:val="003A3E72"/>
    <w:rsid w:val="003A3E9F"/>
    <w:rsid w:val="003A3F36"/>
    <w:rsid w:val="003A3F6D"/>
    <w:rsid w:val="003A420E"/>
    <w:rsid w:val="003A45EC"/>
    <w:rsid w:val="003A47FC"/>
    <w:rsid w:val="003A480B"/>
    <w:rsid w:val="003A4D96"/>
    <w:rsid w:val="003A5142"/>
    <w:rsid w:val="003A5313"/>
    <w:rsid w:val="003A53B4"/>
    <w:rsid w:val="003A554C"/>
    <w:rsid w:val="003A55D6"/>
    <w:rsid w:val="003A5603"/>
    <w:rsid w:val="003A5CA1"/>
    <w:rsid w:val="003A5DB6"/>
    <w:rsid w:val="003A602E"/>
    <w:rsid w:val="003A606C"/>
    <w:rsid w:val="003A619A"/>
    <w:rsid w:val="003A61F0"/>
    <w:rsid w:val="003A6791"/>
    <w:rsid w:val="003A69A9"/>
    <w:rsid w:val="003A6A7D"/>
    <w:rsid w:val="003A6FB2"/>
    <w:rsid w:val="003A71B4"/>
    <w:rsid w:val="003A7E4E"/>
    <w:rsid w:val="003B0266"/>
    <w:rsid w:val="003B0807"/>
    <w:rsid w:val="003B09DE"/>
    <w:rsid w:val="003B0B41"/>
    <w:rsid w:val="003B0E0E"/>
    <w:rsid w:val="003B0E32"/>
    <w:rsid w:val="003B134A"/>
    <w:rsid w:val="003B14A7"/>
    <w:rsid w:val="003B161C"/>
    <w:rsid w:val="003B1A62"/>
    <w:rsid w:val="003B2392"/>
    <w:rsid w:val="003B24ED"/>
    <w:rsid w:val="003B2661"/>
    <w:rsid w:val="003B28D9"/>
    <w:rsid w:val="003B2995"/>
    <w:rsid w:val="003B2D8D"/>
    <w:rsid w:val="003B2E33"/>
    <w:rsid w:val="003B3150"/>
    <w:rsid w:val="003B385A"/>
    <w:rsid w:val="003B3C4E"/>
    <w:rsid w:val="003B3FC4"/>
    <w:rsid w:val="003B404F"/>
    <w:rsid w:val="003B4163"/>
    <w:rsid w:val="003B41FF"/>
    <w:rsid w:val="003B446F"/>
    <w:rsid w:val="003B4695"/>
    <w:rsid w:val="003B46ED"/>
    <w:rsid w:val="003B4AC3"/>
    <w:rsid w:val="003B4C14"/>
    <w:rsid w:val="003B4C7D"/>
    <w:rsid w:val="003B4D9E"/>
    <w:rsid w:val="003B4FBF"/>
    <w:rsid w:val="003B50AA"/>
    <w:rsid w:val="003B5328"/>
    <w:rsid w:val="003B5577"/>
    <w:rsid w:val="003B5587"/>
    <w:rsid w:val="003B578F"/>
    <w:rsid w:val="003B58AE"/>
    <w:rsid w:val="003B5F0E"/>
    <w:rsid w:val="003B5F49"/>
    <w:rsid w:val="003B60E3"/>
    <w:rsid w:val="003B60FB"/>
    <w:rsid w:val="003B62E4"/>
    <w:rsid w:val="003B63C0"/>
    <w:rsid w:val="003B6403"/>
    <w:rsid w:val="003B6466"/>
    <w:rsid w:val="003B649A"/>
    <w:rsid w:val="003B681D"/>
    <w:rsid w:val="003B6975"/>
    <w:rsid w:val="003B6E0A"/>
    <w:rsid w:val="003B70BA"/>
    <w:rsid w:val="003B717C"/>
    <w:rsid w:val="003B7929"/>
    <w:rsid w:val="003B79D4"/>
    <w:rsid w:val="003B7A58"/>
    <w:rsid w:val="003B7BA2"/>
    <w:rsid w:val="003B7C45"/>
    <w:rsid w:val="003C030F"/>
    <w:rsid w:val="003C037A"/>
    <w:rsid w:val="003C0AFB"/>
    <w:rsid w:val="003C0BC2"/>
    <w:rsid w:val="003C0C3E"/>
    <w:rsid w:val="003C0D6A"/>
    <w:rsid w:val="003C1447"/>
    <w:rsid w:val="003C18CC"/>
    <w:rsid w:val="003C1A11"/>
    <w:rsid w:val="003C1A28"/>
    <w:rsid w:val="003C1AEE"/>
    <w:rsid w:val="003C1D67"/>
    <w:rsid w:val="003C1FDC"/>
    <w:rsid w:val="003C2435"/>
    <w:rsid w:val="003C2529"/>
    <w:rsid w:val="003C291E"/>
    <w:rsid w:val="003C29D7"/>
    <w:rsid w:val="003C2AA3"/>
    <w:rsid w:val="003C2B41"/>
    <w:rsid w:val="003C2B81"/>
    <w:rsid w:val="003C2C85"/>
    <w:rsid w:val="003C33C4"/>
    <w:rsid w:val="003C36A3"/>
    <w:rsid w:val="003C36D5"/>
    <w:rsid w:val="003C3857"/>
    <w:rsid w:val="003C3E38"/>
    <w:rsid w:val="003C3EDE"/>
    <w:rsid w:val="003C408B"/>
    <w:rsid w:val="003C4219"/>
    <w:rsid w:val="003C42BE"/>
    <w:rsid w:val="003C46E4"/>
    <w:rsid w:val="003C4811"/>
    <w:rsid w:val="003C48F2"/>
    <w:rsid w:val="003C4CA1"/>
    <w:rsid w:val="003C4EAF"/>
    <w:rsid w:val="003C4F02"/>
    <w:rsid w:val="003C53EA"/>
    <w:rsid w:val="003C5517"/>
    <w:rsid w:val="003C57FF"/>
    <w:rsid w:val="003C59A1"/>
    <w:rsid w:val="003C59C1"/>
    <w:rsid w:val="003C5B83"/>
    <w:rsid w:val="003C5C19"/>
    <w:rsid w:val="003C5CC0"/>
    <w:rsid w:val="003C5DBE"/>
    <w:rsid w:val="003C5E3C"/>
    <w:rsid w:val="003C64F3"/>
    <w:rsid w:val="003C6B2F"/>
    <w:rsid w:val="003C6C11"/>
    <w:rsid w:val="003C7209"/>
    <w:rsid w:val="003C740F"/>
    <w:rsid w:val="003C7456"/>
    <w:rsid w:val="003C7A04"/>
    <w:rsid w:val="003C7F5C"/>
    <w:rsid w:val="003D01B9"/>
    <w:rsid w:val="003D01CB"/>
    <w:rsid w:val="003D0A5F"/>
    <w:rsid w:val="003D0D22"/>
    <w:rsid w:val="003D0D5A"/>
    <w:rsid w:val="003D0EF5"/>
    <w:rsid w:val="003D121C"/>
    <w:rsid w:val="003D1224"/>
    <w:rsid w:val="003D14E2"/>
    <w:rsid w:val="003D1505"/>
    <w:rsid w:val="003D1710"/>
    <w:rsid w:val="003D1803"/>
    <w:rsid w:val="003D1BF9"/>
    <w:rsid w:val="003D1F8B"/>
    <w:rsid w:val="003D1FAB"/>
    <w:rsid w:val="003D2378"/>
    <w:rsid w:val="003D2390"/>
    <w:rsid w:val="003D253F"/>
    <w:rsid w:val="003D2A9F"/>
    <w:rsid w:val="003D2AD8"/>
    <w:rsid w:val="003D2B43"/>
    <w:rsid w:val="003D2D9C"/>
    <w:rsid w:val="003D2F52"/>
    <w:rsid w:val="003D2F5C"/>
    <w:rsid w:val="003D3174"/>
    <w:rsid w:val="003D358A"/>
    <w:rsid w:val="003D3625"/>
    <w:rsid w:val="003D3638"/>
    <w:rsid w:val="003D36BA"/>
    <w:rsid w:val="003D388A"/>
    <w:rsid w:val="003D3AE0"/>
    <w:rsid w:val="003D3DDA"/>
    <w:rsid w:val="003D3FFB"/>
    <w:rsid w:val="003D43CD"/>
    <w:rsid w:val="003D463F"/>
    <w:rsid w:val="003D473B"/>
    <w:rsid w:val="003D4C95"/>
    <w:rsid w:val="003D4D18"/>
    <w:rsid w:val="003D4EE1"/>
    <w:rsid w:val="003D4FEA"/>
    <w:rsid w:val="003D5481"/>
    <w:rsid w:val="003D585B"/>
    <w:rsid w:val="003D5881"/>
    <w:rsid w:val="003D61DD"/>
    <w:rsid w:val="003D66F5"/>
    <w:rsid w:val="003D68A2"/>
    <w:rsid w:val="003D6C34"/>
    <w:rsid w:val="003D6C9E"/>
    <w:rsid w:val="003D6E46"/>
    <w:rsid w:val="003D712C"/>
    <w:rsid w:val="003D75FF"/>
    <w:rsid w:val="003D778B"/>
    <w:rsid w:val="003D77E7"/>
    <w:rsid w:val="003D785F"/>
    <w:rsid w:val="003D7BC2"/>
    <w:rsid w:val="003D7C61"/>
    <w:rsid w:val="003D7DF1"/>
    <w:rsid w:val="003E0284"/>
    <w:rsid w:val="003E037A"/>
    <w:rsid w:val="003E03C2"/>
    <w:rsid w:val="003E060C"/>
    <w:rsid w:val="003E07E5"/>
    <w:rsid w:val="003E0B4F"/>
    <w:rsid w:val="003E1647"/>
    <w:rsid w:val="003E16FA"/>
    <w:rsid w:val="003E186D"/>
    <w:rsid w:val="003E1891"/>
    <w:rsid w:val="003E1A63"/>
    <w:rsid w:val="003E1AAC"/>
    <w:rsid w:val="003E1E60"/>
    <w:rsid w:val="003E1F4E"/>
    <w:rsid w:val="003E229A"/>
    <w:rsid w:val="003E23D9"/>
    <w:rsid w:val="003E2560"/>
    <w:rsid w:val="003E26B8"/>
    <w:rsid w:val="003E26CF"/>
    <w:rsid w:val="003E2C94"/>
    <w:rsid w:val="003E2CAE"/>
    <w:rsid w:val="003E2DFC"/>
    <w:rsid w:val="003E2E10"/>
    <w:rsid w:val="003E2F31"/>
    <w:rsid w:val="003E31D9"/>
    <w:rsid w:val="003E32FC"/>
    <w:rsid w:val="003E3347"/>
    <w:rsid w:val="003E36A9"/>
    <w:rsid w:val="003E3725"/>
    <w:rsid w:val="003E3766"/>
    <w:rsid w:val="003E3D65"/>
    <w:rsid w:val="003E43C5"/>
    <w:rsid w:val="003E4695"/>
    <w:rsid w:val="003E46B4"/>
    <w:rsid w:val="003E47F9"/>
    <w:rsid w:val="003E4CD5"/>
    <w:rsid w:val="003E4D59"/>
    <w:rsid w:val="003E4DE1"/>
    <w:rsid w:val="003E4E99"/>
    <w:rsid w:val="003E5134"/>
    <w:rsid w:val="003E519E"/>
    <w:rsid w:val="003E5338"/>
    <w:rsid w:val="003E533B"/>
    <w:rsid w:val="003E5479"/>
    <w:rsid w:val="003E5567"/>
    <w:rsid w:val="003E55A7"/>
    <w:rsid w:val="003E5A7D"/>
    <w:rsid w:val="003E5AAA"/>
    <w:rsid w:val="003E5EEE"/>
    <w:rsid w:val="003E639A"/>
    <w:rsid w:val="003E6413"/>
    <w:rsid w:val="003E6441"/>
    <w:rsid w:val="003E6454"/>
    <w:rsid w:val="003E64A3"/>
    <w:rsid w:val="003E652B"/>
    <w:rsid w:val="003E66F8"/>
    <w:rsid w:val="003E6C64"/>
    <w:rsid w:val="003E6F95"/>
    <w:rsid w:val="003E7111"/>
    <w:rsid w:val="003E74F2"/>
    <w:rsid w:val="003E7AE7"/>
    <w:rsid w:val="003E7D48"/>
    <w:rsid w:val="003F04D8"/>
    <w:rsid w:val="003F0773"/>
    <w:rsid w:val="003F0A20"/>
    <w:rsid w:val="003F0C55"/>
    <w:rsid w:val="003F0C7C"/>
    <w:rsid w:val="003F0D04"/>
    <w:rsid w:val="003F0F0A"/>
    <w:rsid w:val="003F1098"/>
    <w:rsid w:val="003F10E8"/>
    <w:rsid w:val="003F12A6"/>
    <w:rsid w:val="003F15F1"/>
    <w:rsid w:val="003F1690"/>
    <w:rsid w:val="003F1BA3"/>
    <w:rsid w:val="003F1C50"/>
    <w:rsid w:val="003F1F11"/>
    <w:rsid w:val="003F258A"/>
    <w:rsid w:val="003F2620"/>
    <w:rsid w:val="003F2898"/>
    <w:rsid w:val="003F2974"/>
    <w:rsid w:val="003F2A7E"/>
    <w:rsid w:val="003F2B2A"/>
    <w:rsid w:val="003F2C45"/>
    <w:rsid w:val="003F2C63"/>
    <w:rsid w:val="003F2D79"/>
    <w:rsid w:val="003F2E8B"/>
    <w:rsid w:val="003F315B"/>
    <w:rsid w:val="003F336D"/>
    <w:rsid w:val="003F359D"/>
    <w:rsid w:val="003F35D2"/>
    <w:rsid w:val="003F4321"/>
    <w:rsid w:val="003F4448"/>
    <w:rsid w:val="003F4581"/>
    <w:rsid w:val="003F45EB"/>
    <w:rsid w:val="003F4691"/>
    <w:rsid w:val="003F4800"/>
    <w:rsid w:val="003F4A72"/>
    <w:rsid w:val="003F4B22"/>
    <w:rsid w:val="003F4D39"/>
    <w:rsid w:val="003F4D93"/>
    <w:rsid w:val="003F5115"/>
    <w:rsid w:val="003F5192"/>
    <w:rsid w:val="003F56E0"/>
    <w:rsid w:val="003F56E7"/>
    <w:rsid w:val="003F5AD0"/>
    <w:rsid w:val="003F5E81"/>
    <w:rsid w:val="003F5EC4"/>
    <w:rsid w:val="003F5FB4"/>
    <w:rsid w:val="003F62B3"/>
    <w:rsid w:val="003F6396"/>
    <w:rsid w:val="003F65D5"/>
    <w:rsid w:val="003F695C"/>
    <w:rsid w:val="003F698B"/>
    <w:rsid w:val="003F6C60"/>
    <w:rsid w:val="003F6E8E"/>
    <w:rsid w:val="003F71F4"/>
    <w:rsid w:val="003F7410"/>
    <w:rsid w:val="003F7749"/>
    <w:rsid w:val="003F79DE"/>
    <w:rsid w:val="003F7A07"/>
    <w:rsid w:val="003F7AF2"/>
    <w:rsid w:val="003F7C2D"/>
    <w:rsid w:val="003F7C99"/>
    <w:rsid w:val="003F7DFF"/>
    <w:rsid w:val="003F7EF8"/>
    <w:rsid w:val="003F7F08"/>
    <w:rsid w:val="00400508"/>
    <w:rsid w:val="0040072D"/>
    <w:rsid w:val="0040081B"/>
    <w:rsid w:val="00400E84"/>
    <w:rsid w:val="004011EC"/>
    <w:rsid w:val="004014B1"/>
    <w:rsid w:val="0040177A"/>
    <w:rsid w:val="004017DD"/>
    <w:rsid w:val="00401893"/>
    <w:rsid w:val="00401962"/>
    <w:rsid w:val="00401C58"/>
    <w:rsid w:val="00401F4D"/>
    <w:rsid w:val="00402009"/>
    <w:rsid w:val="004020D6"/>
    <w:rsid w:val="004023FF"/>
    <w:rsid w:val="004025A8"/>
    <w:rsid w:val="00402916"/>
    <w:rsid w:val="00402FB1"/>
    <w:rsid w:val="0040340E"/>
    <w:rsid w:val="004034FB"/>
    <w:rsid w:val="00403589"/>
    <w:rsid w:val="004035B2"/>
    <w:rsid w:val="00403BFF"/>
    <w:rsid w:val="00404033"/>
    <w:rsid w:val="004041BF"/>
    <w:rsid w:val="00404406"/>
    <w:rsid w:val="004046AD"/>
    <w:rsid w:val="004047C7"/>
    <w:rsid w:val="00404AE0"/>
    <w:rsid w:val="00404B05"/>
    <w:rsid w:val="00404B24"/>
    <w:rsid w:val="00404B6E"/>
    <w:rsid w:val="00404BDD"/>
    <w:rsid w:val="00404D43"/>
    <w:rsid w:val="00404DD3"/>
    <w:rsid w:val="00405319"/>
    <w:rsid w:val="00405524"/>
    <w:rsid w:val="00405559"/>
    <w:rsid w:val="004055BE"/>
    <w:rsid w:val="004055F6"/>
    <w:rsid w:val="00405620"/>
    <w:rsid w:val="004057D0"/>
    <w:rsid w:val="00405A54"/>
    <w:rsid w:val="00405AB3"/>
    <w:rsid w:val="00405CAF"/>
    <w:rsid w:val="00405E65"/>
    <w:rsid w:val="00406006"/>
    <w:rsid w:val="0040606E"/>
    <w:rsid w:val="004062A4"/>
    <w:rsid w:val="004068DE"/>
    <w:rsid w:val="004072BE"/>
    <w:rsid w:val="004072CB"/>
    <w:rsid w:val="004074FF"/>
    <w:rsid w:val="004078C6"/>
    <w:rsid w:val="0040794C"/>
    <w:rsid w:val="00410431"/>
    <w:rsid w:val="0041044E"/>
    <w:rsid w:val="0041072C"/>
    <w:rsid w:val="00410E09"/>
    <w:rsid w:val="00410E70"/>
    <w:rsid w:val="0041113F"/>
    <w:rsid w:val="00411A9E"/>
    <w:rsid w:val="00411ABE"/>
    <w:rsid w:val="00411B31"/>
    <w:rsid w:val="00411B7B"/>
    <w:rsid w:val="00411C5E"/>
    <w:rsid w:val="00411CE6"/>
    <w:rsid w:val="00412102"/>
    <w:rsid w:val="0041216D"/>
    <w:rsid w:val="0041266B"/>
    <w:rsid w:val="00412960"/>
    <w:rsid w:val="00412A7B"/>
    <w:rsid w:val="00412B55"/>
    <w:rsid w:val="00412C84"/>
    <w:rsid w:val="00412E70"/>
    <w:rsid w:val="0041308F"/>
    <w:rsid w:val="004130A1"/>
    <w:rsid w:val="004134F0"/>
    <w:rsid w:val="004138AD"/>
    <w:rsid w:val="004138DC"/>
    <w:rsid w:val="00413989"/>
    <w:rsid w:val="0041408B"/>
    <w:rsid w:val="00414639"/>
    <w:rsid w:val="004146BB"/>
    <w:rsid w:val="004146D4"/>
    <w:rsid w:val="004147D5"/>
    <w:rsid w:val="00414823"/>
    <w:rsid w:val="004148DF"/>
    <w:rsid w:val="004149AF"/>
    <w:rsid w:val="004149DA"/>
    <w:rsid w:val="00414E2E"/>
    <w:rsid w:val="00414E5D"/>
    <w:rsid w:val="00414EE5"/>
    <w:rsid w:val="00415275"/>
    <w:rsid w:val="00415280"/>
    <w:rsid w:val="00415530"/>
    <w:rsid w:val="00415740"/>
    <w:rsid w:val="00415788"/>
    <w:rsid w:val="004158CD"/>
    <w:rsid w:val="004159C6"/>
    <w:rsid w:val="00415AB2"/>
    <w:rsid w:val="00415BE4"/>
    <w:rsid w:val="00415C39"/>
    <w:rsid w:val="00415E0C"/>
    <w:rsid w:val="004160B7"/>
    <w:rsid w:val="0041618E"/>
    <w:rsid w:val="00416ACC"/>
    <w:rsid w:val="00416E09"/>
    <w:rsid w:val="0041701E"/>
    <w:rsid w:val="00417103"/>
    <w:rsid w:val="00417251"/>
    <w:rsid w:val="004176C0"/>
    <w:rsid w:val="00417ADC"/>
    <w:rsid w:val="00417D47"/>
    <w:rsid w:val="00417ED7"/>
    <w:rsid w:val="00417F61"/>
    <w:rsid w:val="00417FB1"/>
    <w:rsid w:val="0042006C"/>
    <w:rsid w:val="00420074"/>
    <w:rsid w:val="004200CE"/>
    <w:rsid w:val="00420159"/>
    <w:rsid w:val="00420FCD"/>
    <w:rsid w:val="004210E2"/>
    <w:rsid w:val="0042140D"/>
    <w:rsid w:val="0042143B"/>
    <w:rsid w:val="0042189C"/>
    <w:rsid w:val="0042195B"/>
    <w:rsid w:val="00421FE6"/>
    <w:rsid w:val="004220C4"/>
    <w:rsid w:val="0042214B"/>
    <w:rsid w:val="00422746"/>
    <w:rsid w:val="00422B9B"/>
    <w:rsid w:val="00422D32"/>
    <w:rsid w:val="00422D94"/>
    <w:rsid w:val="00422E23"/>
    <w:rsid w:val="00422EB4"/>
    <w:rsid w:val="00422EB8"/>
    <w:rsid w:val="00422F01"/>
    <w:rsid w:val="00422FE1"/>
    <w:rsid w:val="004233F8"/>
    <w:rsid w:val="00423E7B"/>
    <w:rsid w:val="00423F47"/>
    <w:rsid w:val="004245C9"/>
    <w:rsid w:val="0042468E"/>
    <w:rsid w:val="00424831"/>
    <w:rsid w:val="004249E0"/>
    <w:rsid w:val="00424A76"/>
    <w:rsid w:val="00424AAA"/>
    <w:rsid w:val="00424F50"/>
    <w:rsid w:val="00425072"/>
    <w:rsid w:val="004252E4"/>
    <w:rsid w:val="00425351"/>
    <w:rsid w:val="004254D8"/>
    <w:rsid w:val="0042579B"/>
    <w:rsid w:val="004258F4"/>
    <w:rsid w:val="00425C3B"/>
    <w:rsid w:val="00425F2C"/>
    <w:rsid w:val="004261B3"/>
    <w:rsid w:val="004263B5"/>
    <w:rsid w:val="00426781"/>
    <w:rsid w:val="00426D6F"/>
    <w:rsid w:val="00426EAC"/>
    <w:rsid w:val="00427136"/>
    <w:rsid w:val="00427325"/>
    <w:rsid w:val="004274DF"/>
    <w:rsid w:val="004275FB"/>
    <w:rsid w:val="00427877"/>
    <w:rsid w:val="00427AC6"/>
    <w:rsid w:val="00427AD3"/>
    <w:rsid w:val="00427DC8"/>
    <w:rsid w:val="00430018"/>
    <w:rsid w:val="004302A9"/>
    <w:rsid w:val="00430B93"/>
    <w:rsid w:val="00430F19"/>
    <w:rsid w:val="00430F29"/>
    <w:rsid w:val="00431022"/>
    <w:rsid w:val="00431280"/>
    <w:rsid w:val="0043137B"/>
    <w:rsid w:val="00431789"/>
    <w:rsid w:val="004318DE"/>
    <w:rsid w:val="00431D4F"/>
    <w:rsid w:val="00431E63"/>
    <w:rsid w:val="004320E6"/>
    <w:rsid w:val="004323DC"/>
    <w:rsid w:val="00432549"/>
    <w:rsid w:val="004325BF"/>
    <w:rsid w:val="00432921"/>
    <w:rsid w:val="00432936"/>
    <w:rsid w:val="00432952"/>
    <w:rsid w:val="00433609"/>
    <w:rsid w:val="004336F4"/>
    <w:rsid w:val="00433766"/>
    <w:rsid w:val="00433977"/>
    <w:rsid w:val="00433A1E"/>
    <w:rsid w:val="00433C50"/>
    <w:rsid w:val="00433F2E"/>
    <w:rsid w:val="00434020"/>
    <w:rsid w:val="004346F5"/>
    <w:rsid w:val="00434B26"/>
    <w:rsid w:val="00434C82"/>
    <w:rsid w:val="0043525C"/>
    <w:rsid w:val="00435409"/>
    <w:rsid w:val="004354D2"/>
    <w:rsid w:val="004357EF"/>
    <w:rsid w:val="0043587F"/>
    <w:rsid w:val="00435E53"/>
    <w:rsid w:val="00435F18"/>
    <w:rsid w:val="00435F39"/>
    <w:rsid w:val="0043611B"/>
    <w:rsid w:val="00436354"/>
    <w:rsid w:val="0043646D"/>
    <w:rsid w:val="004368A3"/>
    <w:rsid w:val="00436CF6"/>
    <w:rsid w:val="00436F75"/>
    <w:rsid w:val="0043701D"/>
    <w:rsid w:val="0043739B"/>
    <w:rsid w:val="00437707"/>
    <w:rsid w:val="0043799D"/>
    <w:rsid w:val="004379C7"/>
    <w:rsid w:val="00437D47"/>
    <w:rsid w:val="00437E39"/>
    <w:rsid w:val="00437E7F"/>
    <w:rsid w:val="00437F2D"/>
    <w:rsid w:val="00437FA1"/>
    <w:rsid w:val="0044026E"/>
    <w:rsid w:val="004402F6"/>
    <w:rsid w:val="0044079E"/>
    <w:rsid w:val="004407F7"/>
    <w:rsid w:val="00440831"/>
    <w:rsid w:val="00440B10"/>
    <w:rsid w:val="00440D83"/>
    <w:rsid w:val="0044170F"/>
    <w:rsid w:val="00441791"/>
    <w:rsid w:val="00441848"/>
    <w:rsid w:val="0044196D"/>
    <w:rsid w:val="00441AF3"/>
    <w:rsid w:val="00441C67"/>
    <w:rsid w:val="00441F1E"/>
    <w:rsid w:val="00442467"/>
    <w:rsid w:val="004426BA"/>
    <w:rsid w:val="0044350D"/>
    <w:rsid w:val="00443932"/>
    <w:rsid w:val="00443955"/>
    <w:rsid w:val="00443E37"/>
    <w:rsid w:val="004442DF"/>
    <w:rsid w:val="00444BC8"/>
    <w:rsid w:val="00444D29"/>
    <w:rsid w:val="00444D3C"/>
    <w:rsid w:val="00444F2A"/>
    <w:rsid w:val="0044506F"/>
    <w:rsid w:val="00445428"/>
    <w:rsid w:val="00445511"/>
    <w:rsid w:val="00445804"/>
    <w:rsid w:val="00445840"/>
    <w:rsid w:val="00445A21"/>
    <w:rsid w:val="00445F77"/>
    <w:rsid w:val="00446238"/>
    <w:rsid w:val="004462B0"/>
    <w:rsid w:val="0044653D"/>
    <w:rsid w:val="004466E8"/>
    <w:rsid w:val="0044671B"/>
    <w:rsid w:val="004467C2"/>
    <w:rsid w:val="00446855"/>
    <w:rsid w:val="00446E8E"/>
    <w:rsid w:val="00447048"/>
    <w:rsid w:val="0044706C"/>
    <w:rsid w:val="004470C7"/>
    <w:rsid w:val="004470E8"/>
    <w:rsid w:val="004471FC"/>
    <w:rsid w:val="004472FF"/>
    <w:rsid w:val="0044733D"/>
    <w:rsid w:val="00447A43"/>
    <w:rsid w:val="00447B33"/>
    <w:rsid w:val="00447E26"/>
    <w:rsid w:val="00447E92"/>
    <w:rsid w:val="00447EEC"/>
    <w:rsid w:val="004503F9"/>
    <w:rsid w:val="004509E7"/>
    <w:rsid w:val="00450B1E"/>
    <w:rsid w:val="00451037"/>
    <w:rsid w:val="004513D0"/>
    <w:rsid w:val="00451434"/>
    <w:rsid w:val="004514CD"/>
    <w:rsid w:val="0045156A"/>
    <w:rsid w:val="004515FD"/>
    <w:rsid w:val="004517B9"/>
    <w:rsid w:val="004517F7"/>
    <w:rsid w:val="00451B5E"/>
    <w:rsid w:val="00451CDA"/>
    <w:rsid w:val="00451DB3"/>
    <w:rsid w:val="00451DE8"/>
    <w:rsid w:val="0045237B"/>
    <w:rsid w:val="004523E2"/>
    <w:rsid w:val="00452433"/>
    <w:rsid w:val="004527AA"/>
    <w:rsid w:val="00452C9B"/>
    <w:rsid w:val="00452D7A"/>
    <w:rsid w:val="00452F4C"/>
    <w:rsid w:val="00452FC3"/>
    <w:rsid w:val="0045314E"/>
    <w:rsid w:val="004532B6"/>
    <w:rsid w:val="0045338D"/>
    <w:rsid w:val="00453B0D"/>
    <w:rsid w:val="00453BED"/>
    <w:rsid w:val="00453E53"/>
    <w:rsid w:val="00453F2D"/>
    <w:rsid w:val="00453F44"/>
    <w:rsid w:val="0045414B"/>
    <w:rsid w:val="004541AC"/>
    <w:rsid w:val="00454596"/>
    <w:rsid w:val="004545C3"/>
    <w:rsid w:val="00454699"/>
    <w:rsid w:val="00454729"/>
    <w:rsid w:val="00454ABF"/>
    <w:rsid w:val="00454BBF"/>
    <w:rsid w:val="00454C17"/>
    <w:rsid w:val="00454E48"/>
    <w:rsid w:val="00455167"/>
    <w:rsid w:val="004553D3"/>
    <w:rsid w:val="00455474"/>
    <w:rsid w:val="00455492"/>
    <w:rsid w:val="0045555D"/>
    <w:rsid w:val="0045586D"/>
    <w:rsid w:val="004558D1"/>
    <w:rsid w:val="004559DB"/>
    <w:rsid w:val="00455A88"/>
    <w:rsid w:val="00455CF2"/>
    <w:rsid w:val="00455E44"/>
    <w:rsid w:val="0045620D"/>
    <w:rsid w:val="0045638D"/>
    <w:rsid w:val="004563D2"/>
    <w:rsid w:val="0045641A"/>
    <w:rsid w:val="00456634"/>
    <w:rsid w:val="004568BC"/>
    <w:rsid w:val="00456AEA"/>
    <w:rsid w:val="00456C05"/>
    <w:rsid w:val="00456C18"/>
    <w:rsid w:val="004575A0"/>
    <w:rsid w:val="00457690"/>
    <w:rsid w:val="00457A22"/>
    <w:rsid w:val="00457ABC"/>
    <w:rsid w:val="00457E20"/>
    <w:rsid w:val="00457F72"/>
    <w:rsid w:val="00460050"/>
    <w:rsid w:val="00460051"/>
    <w:rsid w:val="00460100"/>
    <w:rsid w:val="004606CC"/>
    <w:rsid w:val="00460A1D"/>
    <w:rsid w:val="00460B73"/>
    <w:rsid w:val="004611F7"/>
    <w:rsid w:val="00461851"/>
    <w:rsid w:val="00461AC3"/>
    <w:rsid w:val="00461F1C"/>
    <w:rsid w:val="0046208C"/>
    <w:rsid w:val="004622A9"/>
    <w:rsid w:val="0046290B"/>
    <w:rsid w:val="00462936"/>
    <w:rsid w:val="00462B18"/>
    <w:rsid w:val="00462B3A"/>
    <w:rsid w:val="00462C24"/>
    <w:rsid w:val="00462E17"/>
    <w:rsid w:val="0046319F"/>
    <w:rsid w:val="004632E9"/>
    <w:rsid w:val="0046336B"/>
    <w:rsid w:val="004633D4"/>
    <w:rsid w:val="004637DF"/>
    <w:rsid w:val="00463E72"/>
    <w:rsid w:val="00463FAB"/>
    <w:rsid w:val="004643C3"/>
    <w:rsid w:val="00464BC5"/>
    <w:rsid w:val="00465363"/>
    <w:rsid w:val="004654D2"/>
    <w:rsid w:val="00465571"/>
    <w:rsid w:val="00465A52"/>
    <w:rsid w:val="00465D0D"/>
    <w:rsid w:val="00466354"/>
    <w:rsid w:val="00466A60"/>
    <w:rsid w:val="00466BCD"/>
    <w:rsid w:val="00466E3B"/>
    <w:rsid w:val="00466F20"/>
    <w:rsid w:val="0046708F"/>
    <w:rsid w:val="00467213"/>
    <w:rsid w:val="0046727E"/>
    <w:rsid w:val="004673E9"/>
    <w:rsid w:val="0046743D"/>
    <w:rsid w:val="00467542"/>
    <w:rsid w:val="004678EE"/>
    <w:rsid w:val="00470045"/>
    <w:rsid w:val="00470340"/>
    <w:rsid w:val="004703E2"/>
    <w:rsid w:val="004704A5"/>
    <w:rsid w:val="00470524"/>
    <w:rsid w:val="004705C5"/>
    <w:rsid w:val="004705FE"/>
    <w:rsid w:val="0047061C"/>
    <w:rsid w:val="0047081F"/>
    <w:rsid w:val="00470C4D"/>
    <w:rsid w:val="00470E89"/>
    <w:rsid w:val="00470EA3"/>
    <w:rsid w:val="004711D6"/>
    <w:rsid w:val="00471245"/>
    <w:rsid w:val="0047131E"/>
    <w:rsid w:val="0047194A"/>
    <w:rsid w:val="00471AE7"/>
    <w:rsid w:val="00471BA3"/>
    <w:rsid w:val="00471C58"/>
    <w:rsid w:val="00471D54"/>
    <w:rsid w:val="00471E1A"/>
    <w:rsid w:val="0047210D"/>
    <w:rsid w:val="00472506"/>
    <w:rsid w:val="0047296F"/>
    <w:rsid w:val="00472CF4"/>
    <w:rsid w:val="00472DC3"/>
    <w:rsid w:val="00472F9E"/>
    <w:rsid w:val="0047334E"/>
    <w:rsid w:val="00473441"/>
    <w:rsid w:val="00473498"/>
    <w:rsid w:val="0047356B"/>
    <w:rsid w:val="00473D1F"/>
    <w:rsid w:val="00473D82"/>
    <w:rsid w:val="00473E4E"/>
    <w:rsid w:val="00473E7A"/>
    <w:rsid w:val="00473F55"/>
    <w:rsid w:val="00473FBC"/>
    <w:rsid w:val="0047418E"/>
    <w:rsid w:val="00474679"/>
    <w:rsid w:val="004747D5"/>
    <w:rsid w:val="00474C78"/>
    <w:rsid w:val="00474FB2"/>
    <w:rsid w:val="0047500E"/>
    <w:rsid w:val="004756E3"/>
    <w:rsid w:val="00475830"/>
    <w:rsid w:val="00475931"/>
    <w:rsid w:val="004759F1"/>
    <w:rsid w:val="00475A46"/>
    <w:rsid w:val="00475A84"/>
    <w:rsid w:val="00475C7F"/>
    <w:rsid w:val="00475DB3"/>
    <w:rsid w:val="00476327"/>
    <w:rsid w:val="00476384"/>
    <w:rsid w:val="0047671E"/>
    <w:rsid w:val="004767B6"/>
    <w:rsid w:val="004767E8"/>
    <w:rsid w:val="004769E6"/>
    <w:rsid w:val="00476A28"/>
    <w:rsid w:val="00476CA9"/>
    <w:rsid w:val="00477256"/>
    <w:rsid w:val="004772ED"/>
    <w:rsid w:val="00477AB2"/>
    <w:rsid w:val="00477D2D"/>
    <w:rsid w:val="00477D45"/>
    <w:rsid w:val="00477DDE"/>
    <w:rsid w:val="00477E86"/>
    <w:rsid w:val="00477F95"/>
    <w:rsid w:val="00477FF6"/>
    <w:rsid w:val="00480235"/>
    <w:rsid w:val="00480AF0"/>
    <w:rsid w:val="0048107D"/>
    <w:rsid w:val="00481654"/>
    <w:rsid w:val="004817C6"/>
    <w:rsid w:val="00481B31"/>
    <w:rsid w:val="00481C8C"/>
    <w:rsid w:val="00482241"/>
    <w:rsid w:val="0048247A"/>
    <w:rsid w:val="004825AB"/>
    <w:rsid w:val="00482870"/>
    <w:rsid w:val="00482B10"/>
    <w:rsid w:val="00482E51"/>
    <w:rsid w:val="00482E9B"/>
    <w:rsid w:val="00482F11"/>
    <w:rsid w:val="00482F37"/>
    <w:rsid w:val="00483080"/>
    <w:rsid w:val="004830FE"/>
    <w:rsid w:val="0048329A"/>
    <w:rsid w:val="00483980"/>
    <w:rsid w:val="004839E6"/>
    <w:rsid w:val="00483A4B"/>
    <w:rsid w:val="00483DA5"/>
    <w:rsid w:val="00483FC3"/>
    <w:rsid w:val="00484758"/>
    <w:rsid w:val="00484C7F"/>
    <w:rsid w:val="00484E9E"/>
    <w:rsid w:val="004851BB"/>
    <w:rsid w:val="00485560"/>
    <w:rsid w:val="0048572B"/>
    <w:rsid w:val="00485787"/>
    <w:rsid w:val="0048595E"/>
    <w:rsid w:val="00485C70"/>
    <w:rsid w:val="00485DBE"/>
    <w:rsid w:val="0048609F"/>
    <w:rsid w:val="004861AD"/>
    <w:rsid w:val="00486374"/>
    <w:rsid w:val="0048645C"/>
    <w:rsid w:val="004864F1"/>
    <w:rsid w:val="004866C1"/>
    <w:rsid w:val="00486820"/>
    <w:rsid w:val="00486CF4"/>
    <w:rsid w:val="00486E34"/>
    <w:rsid w:val="00486ED7"/>
    <w:rsid w:val="00487082"/>
    <w:rsid w:val="00487322"/>
    <w:rsid w:val="004875BF"/>
    <w:rsid w:val="0048763A"/>
    <w:rsid w:val="00487B01"/>
    <w:rsid w:val="004901EF"/>
    <w:rsid w:val="00490690"/>
    <w:rsid w:val="004906EF"/>
    <w:rsid w:val="00490903"/>
    <w:rsid w:val="004909F5"/>
    <w:rsid w:val="00491099"/>
    <w:rsid w:val="004914BE"/>
    <w:rsid w:val="0049150A"/>
    <w:rsid w:val="00491666"/>
    <w:rsid w:val="00491B6A"/>
    <w:rsid w:val="00491BEE"/>
    <w:rsid w:val="00491C39"/>
    <w:rsid w:val="00492007"/>
    <w:rsid w:val="00492017"/>
    <w:rsid w:val="00492798"/>
    <w:rsid w:val="004927BD"/>
    <w:rsid w:val="00492AAF"/>
    <w:rsid w:val="00492BD1"/>
    <w:rsid w:val="00492CB8"/>
    <w:rsid w:val="00492CE4"/>
    <w:rsid w:val="004930D7"/>
    <w:rsid w:val="0049312C"/>
    <w:rsid w:val="00493E4E"/>
    <w:rsid w:val="004943F5"/>
    <w:rsid w:val="004945D5"/>
    <w:rsid w:val="0049460A"/>
    <w:rsid w:val="00494616"/>
    <w:rsid w:val="00494713"/>
    <w:rsid w:val="004947F0"/>
    <w:rsid w:val="00494818"/>
    <w:rsid w:val="00494BA9"/>
    <w:rsid w:val="00494E9D"/>
    <w:rsid w:val="00494FEC"/>
    <w:rsid w:val="004951CD"/>
    <w:rsid w:val="004953D2"/>
    <w:rsid w:val="00495566"/>
    <w:rsid w:val="004956C3"/>
    <w:rsid w:val="00495707"/>
    <w:rsid w:val="0049574C"/>
    <w:rsid w:val="004957AF"/>
    <w:rsid w:val="00495C2A"/>
    <w:rsid w:val="00495D7B"/>
    <w:rsid w:val="0049605F"/>
    <w:rsid w:val="0049629D"/>
    <w:rsid w:val="00496351"/>
    <w:rsid w:val="0049673D"/>
    <w:rsid w:val="0049675A"/>
    <w:rsid w:val="00496CB9"/>
    <w:rsid w:val="004970EE"/>
    <w:rsid w:val="00497333"/>
    <w:rsid w:val="0049751A"/>
    <w:rsid w:val="004975DD"/>
    <w:rsid w:val="00497ABB"/>
    <w:rsid w:val="00497C2B"/>
    <w:rsid w:val="00497C9F"/>
    <w:rsid w:val="00497D32"/>
    <w:rsid w:val="004A00CA"/>
    <w:rsid w:val="004A068C"/>
    <w:rsid w:val="004A068E"/>
    <w:rsid w:val="004A0C5B"/>
    <w:rsid w:val="004A0D62"/>
    <w:rsid w:val="004A1022"/>
    <w:rsid w:val="004A118B"/>
    <w:rsid w:val="004A1287"/>
    <w:rsid w:val="004A12C8"/>
    <w:rsid w:val="004A1661"/>
    <w:rsid w:val="004A16D5"/>
    <w:rsid w:val="004A1D4E"/>
    <w:rsid w:val="004A221B"/>
    <w:rsid w:val="004A24E9"/>
    <w:rsid w:val="004A2537"/>
    <w:rsid w:val="004A2754"/>
    <w:rsid w:val="004A29F1"/>
    <w:rsid w:val="004A2B9E"/>
    <w:rsid w:val="004A2EDA"/>
    <w:rsid w:val="004A2FAF"/>
    <w:rsid w:val="004A3964"/>
    <w:rsid w:val="004A3C21"/>
    <w:rsid w:val="004A3DE6"/>
    <w:rsid w:val="004A41DD"/>
    <w:rsid w:val="004A435A"/>
    <w:rsid w:val="004A474E"/>
    <w:rsid w:val="004A4C7B"/>
    <w:rsid w:val="004A4F9F"/>
    <w:rsid w:val="004A505B"/>
    <w:rsid w:val="004A5A8B"/>
    <w:rsid w:val="004A5B6D"/>
    <w:rsid w:val="004A5C6D"/>
    <w:rsid w:val="004A5DB3"/>
    <w:rsid w:val="004A6190"/>
    <w:rsid w:val="004A66C5"/>
    <w:rsid w:val="004A6F80"/>
    <w:rsid w:val="004A7CD1"/>
    <w:rsid w:val="004A7F9A"/>
    <w:rsid w:val="004B0111"/>
    <w:rsid w:val="004B025A"/>
    <w:rsid w:val="004B0329"/>
    <w:rsid w:val="004B04E7"/>
    <w:rsid w:val="004B068A"/>
    <w:rsid w:val="004B090A"/>
    <w:rsid w:val="004B0B72"/>
    <w:rsid w:val="004B0BE1"/>
    <w:rsid w:val="004B114E"/>
    <w:rsid w:val="004B1242"/>
    <w:rsid w:val="004B1A52"/>
    <w:rsid w:val="004B1BF7"/>
    <w:rsid w:val="004B1C72"/>
    <w:rsid w:val="004B1E99"/>
    <w:rsid w:val="004B2D8A"/>
    <w:rsid w:val="004B2EC9"/>
    <w:rsid w:val="004B354C"/>
    <w:rsid w:val="004B36DB"/>
    <w:rsid w:val="004B3871"/>
    <w:rsid w:val="004B3C95"/>
    <w:rsid w:val="004B3CAE"/>
    <w:rsid w:val="004B4018"/>
    <w:rsid w:val="004B45A0"/>
    <w:rsid w:val="004B4639"/>
    <w:rsid w:val="004B47A3"/>
    <w:rsid w:val="004B4904"/>
    <w:rsid w:val="004B49FF"/>
    <w:rsid w:val="004B4AA2"/>
    <w:rsid w:val="004B4CA3"/>
    <w:rsid w:val="004B4CC3"/>
    <w:rsid w:val="004B4D35"/>
    <w:rsid w:val="004B4D82"/>
    <w:rsid w:val="004B53CB"/>
    <w:rsid w:val="004B5729"/>
    <w:rsid w:val="004B5B10"/>
    <w:rsid w:val="004B5B47"/>
    <w:rsid w:val="004B5B97"/>
    <w:rsid w:val="004B5CE9"/>
    <w:rsid w:val="004B5D4A"/>
    <w:rsid w:val="004B5E59"/>
    <w:rsid w:val="004B623D"/>
    <w:rsid w:val="004B6600"/>
    <w:rsid w:val="004B6745"/>
    <w:rsid w:val="004B6869"/>
    <w:rsid w:val="004B6AEB"/>
    <w:rsid w:val="004B6BDB"/>
    <w:rsid w:val="004B6C79"/>
    <w:rsid w:val="004B7034"/>
    <w:rsid w:val="004B72E4"/>
    <w:rsid w:val="004B745F"/>
    <w:rsid w:val="004B75B5"/>
    <w:rsid w:val="004B761B"/>
    <w:rsid w:val="004B76AC"/>
    <w:rsid w:val="004B7784"/>
    <w:rsid w:val="004B7C3B"/>
    <w:rsid w:val="004B7D11"/>
    <w:rsid w:val="004B7F2F"/>
    <w:rsid w:val="004C036C"/>
    <w:rsid w:val="004C0381"/>
    <w:rsid w:val="004C06A9"/>
    <w:rsid w:val="004C074E"/>
    <w:rsid w:val="004C0858"/>
    <w:rsid w:val="004C08DB"/>
    <w:rsid w:val="004C0907"/>
    <w:rsid w:val="004C09D4"/>
    <w:rsid w:val="004C0A47"/>
    <w:rsid w:val="004C0CBB"/>
    <w:rsid w:val="004C0E24"/>
    <w:rsid w:val="004C0F30"/>
    <w:rsid w:val="004C0F4D"/>
    <w:rsid w:val="004C17EE"/>
    <w:rsid w:val="004C18D4"/>
    <w:rsid w:val="004C1A20"/>
    <w:rsid w:val="004C1CCF"/>
    <w:rsid w:val="004C212A"/>
    <w:rsid w:val="004C213B"/>
    <w:rsid w:val="004C2382"/>
    <w:rsid w:val="004C2595"/>
    <w:rsid w:val="004C29FB"/>
    <w:rsid w:val="004C2A5B"/>
    <w:rsid w:val="004C2A6A"/>
    <w:rsid w:val="004C2E53"/>
    <w:rsid w:val="004C32B9"/>
    <w:rsid w:val="004C32C7"/>
    <w:rsid w:val="004C3CF1"/>
    <w:rsid w:val="004C3E16"/>
    <w:rsid w:val="004C40D3"/>
    <w:rsid w:val="004C4346"/>
    <w:rsid w:val="004C43AF"/>
    <w:rsid w:val="004C4475"/>
    <w:rsid w:val="004C4674"/>
    <w:rsid w:val="004C4685"/>
    <w:rsid w:val="004C469B"/>
    <w:rsid w:val="004C46AD"/>
    <w:rsid w:val="004C4750"/>
    <w:rsid w:val="004C4A27"/>
    <w:rsid w:val="004C4C32"/>
    <w:rsid w:val="004C4C53"/>
    <w:rsid w:val="004C4D4E"/>
    <w:rsid w:val="004C51D2"/>
    <w:rsid w:val="004C54FF"/>
    <w:rsid w:val="004C5881"/>
    <w:rsid w:val="004C5AD8"/>
    <w:rsid w:val="004C5EE9"/>
    <w:rsid w:val="004C5F59"/>
    <w:rsid w:val="004C64CD"/>
    <w:rsid w:val="004C650C"/>
    <w:rsid w:val="004C67D5"/>
    <w:rsid w:val="004C690C"/>
    <w:rsid w:val="004C6C07"/>
    <w:rsid w:val="004C6E71"/>
    <w:rsid w:val="004C7020"/>
    <w:rsid w:val="004C70A4"/>
    <w:rsid w:val="004C7106"/>
    <w:rsid w:val="004C7178"/>
    <w:rsid w:val="004C758F"/>
    <w:rsid w:val="004C761B"/>
    <w:rsid w:val="004C78A5"/>
    <w:rsid w:val="004C78C3"/>
    <w:rsid w:val="004C7AEC"/>
    <w:rsid w:val="004C7CAB"/>
    <w:rsid w:val="004D0086"/>
    <w:rsid w:val="004D0230"/>
    <w:rsid w:val="004D04C0"/>
    <w:rsid w:val="004D061D"/>
    <w:rsid w:val="004D0818"/>
    <w:rsid w:val="004D0B06"/>
    <w:rsid w:val="004D0B34"/>
    <w:rsid w:val="004D0B90"/>
    <w:rsid w:val="004D0E33"/>
    <w:rsid w:val="004D0E4C"/>
    <w:rsid w:val="004D0E86"/>
    <w:rsid w:val="004D0F07"/>
    <w:rsid w:val="004D0F49"/>
    <w:rsid w:val="004D1015"/>
    <w:rsid w:val="004D104A"/>
    <w:rsid w:val="004D10EA"/>
    <w:rsid w:val="004D1157"/>
    <w:rsid w:val="004D1479"/>
    <w:rsid w:val="004D15AF"/>
    <w:rsid w:val="004D176A"/>
    <w:rsid w:val="004D19A2"/>
    <w:rsid w:val="004D1ACB"/>
    <w:rsid w:val="004D1C93"/>
    <w:rsid w:val="004D1D23"/>
    <w:rsid w:val="004D1E13"/>
    <w:rsid w:val="004D1F0B"/>
    <w:rsid w:val="004D1F3B"/>
    <w:rsid w:val="004D1F6D"/>
    <w:rsid w:val="004D244A"/>
    <w:rsid w:val="004D2807"/>
    <w:rsid w:val="004D2988"/>
    <w:rsid w:val="004D2C67"/>
    <w:rsid w:val="004D2CEB"/>
    <w:rsid w:val="004D2CED"/>
    <w:rsid w:val="004D2F43"/>
    <w:rsid w:val="004D3191"/>
    <w:rsid w:val="004D334E"/>
    <w:rsid w:val="004D3370"/>
    <w:rsid w:val="004D36DC"/>
    <w:rsid w:val="004D3A76"/>
    <w:rsid w:val="004D3EB9"/>
    <w:rsid w:val="004D4501"/>
    <w:rsid w:val="004D4557"/>
    <w:rsid w:val="004D487D"/>
    <w:rsid w:val="004D4B1D"/>
    <w:rsid w:val="004D4D2A"/>
    <w:rsid w:val="004D4FA6"/>
    <w:rsid w:val="004D55B4"/>
    <w:rsid w:val="004D570C"/>
    <w:rsid w:val="004D60C2"/>
    <w:rsid w:val="004D66BB"/>
    <w:rsid w:val="004D67F0"/>
    <w:rsid w:val="004D6840"/>
    <w:rsid w:val="004D6BCE"/>
    <w:rsid w:val="004D71F3"/>
    <w:rsid w:val="004D7297"/>
    <w:rsid w:val="004D7B5F"/>
    <w:rsid w:val="004D7B70"/>
    <w:rsid w:val="004D7C38"/>
    <w:rsid w:val="004D7EDB"/>
    <w:rsid w:val="004E01B5"/>
    <w:rsid w:val="004E04B6"/>
    <w:rsid w:val="004E0A9B"/>
    <w:rsid w:val="004E0C10"/>
    <w:rsid w:val="004E0C3E"/>
    <w:rsid w:val="004E0ED0"/>
    <w:rsid w:val="004E0F9B"/>
    <w:rsid w:val="004E1181"/>
    <w:rsid w:val="004E157B"/>
    <w:rsid w:val="004E16E5"/>
    <w:rsid w:val="004E1F21"/>
    <w:rsid w:val="004E23CB"/>
    <w:rsid w:val="004E2479"/>
    <w:rsid w:val="004E26FC"/>
    <w:rsid w:val="004E282D"/>
    <w:rsid w:val="004E29B3"/>
    <w:rsid w:val="004E2B8C"/>
    <w:rsid w:val="004E2F1B"/>
    <w:rsid w:val="004E359F"/>
    <w:rsid w:val="004E382C"/>
    <w:rsid w:val="004E39EC"/>
    <w:rsid w:val="004E3A38"/>
    <w:rsid w:val="004E3AC2"/>
    <w:rsid w:val="004E3C7E"/>
    <w:rsid w:val="004E3DA2"/>
    <w:rsid w:val="004E4325"/>
    <w:rsid w:val="004E43EE"/>
    <w:rsid w:val="004E4532"/>
    <w:rsid w:val="004E46C4"/>
    <w:rsid w:val="004E46E0"/>
    <w:rsid w:val="004E4A41"/>
    <w:rsid w:val="004E4BE8"/>
    <w:rsid w:val="004E4E5E"/>
    <w:rsid w:val="004E4F52"/>
    <w:rsid w:val="004E4F60"/>
    <w:rsid w:val="004E507B"/>
    <w:rsid w:val="004E51F3"/>
    <w:rsid w:val="004E5222"/>
    <w:rsid w:val="004E536E"/>
    <w:rsid w:val="004E537C"/>
    <w:rsid w:val="004E55CC"/>
    <w:rsid w:val="004E560D"/>
    <w:rsid w:val="004E56F6"/>
    <w:rsid w:val="004E57EA"/>
    <w:rsid w:val="004E58C6"/>
    <w:rsid w:val="004E5D29"/>
    <w:rsid w:val="004E5D3E"/>
    <w:rsid w:val="004E613E"/>
    <w:rsid w:val="004E6236"/>
    <w:rsid w:val="004E6381"/>
    <w:rsid w:val="004E6917"/>
    <w:rsid w:val="004E6C0D"/>
    <w:rsid w:val="004E6EEA"/>
    <w:rsid w:val="004E7064"/>
    <w:rsid w:val="004E7482"/>
    <w:rsid w:val="004E749C"/>
    <w:rsid w:val="004E75EF"/>
    <w:rsid w:val="004F0041"/>
    <w:rsid w:val="004F0067"/>
    <w:rsid w:val="004F00DB"/>
    <w:rsid w:val="004F0398"/>
    <w:rsid w:val="004F059E"/>
    <w:rsid w:val="004F0749"/>
    <w:rsid w:val="004F07A5"/>
    <w:rsid w:val="004F09BF"/>
    <w:rsid w:val="004F0C17"/>
    <w:rsid w:val="004F0EBE"/>
    <w:rsid w:val="004F1073"/>
    <w:rsid w:val="004F15F3"/>
    <w:rsid w:val="004F17AD"/>
    <w:rsid w:val="004F1CF0"/>
    <w:rsid w:val="004F1E1C"/>
    <w:rsid w:val="004F1ECB"/>
    <w:rsid w:val="004F237C"/>
    <w:rsid w:val="004F2604"/>
    <w:rsid w:val="004F26DC"/>
    <w:rsid w:val="004F2886"/>
    <w:rsid w:val="004F2BBA"/>
    <w:rsid w:val="004F2F84"/>
    <w:rsid w:val="004F3167"/>
    <w:rsid w:val="004F336D"/>
    <w:rsid w:val="004F396C"/>
    <w:rsid w:val="004F3A7B"/>
    <w:rsid w:val="004F3CB7"/>
    <w:rsid w:val="004F3F57"/>
    <w:rsid w:val="004F4589"/>
    <w:rsid w:val="004F4591"/>
    <w:rsid w:val="004F47F1"/>
    <w:rsid w:val="004F489E"/>
    <w:rsid w:val="004F4F93"/>
    <w:rsid w:val="004F5040"/>
    <w:rsid w:val="004F52A1"/>
    <w:rsid w:val="004F593C"/>
    <w:rsid w:val="004F598E"/>
    <w:rsid w:val="004F5B26"/>
    <w:rsid w:val="004F5EE4"/>
    <w:rsid w:val="004F6895"/>
    <w:rsid w:val="004F6A81"/>
    <w:rsid w:val="004F6ACC"/>
    <w:rsid w:val="004F73D8"/>
    <w:rsid w:val="004F76BA"/>
    <w:rsid w:val="004F7A47"/>
    <w:rsid w:val="004F7C2F"/>
    <w:rsid w:val="004F7D51"/>
    <w:rsid w:val="0050066B"/>
    <w:rsid w:val="00500718"/>
    <w:rsid w:val="005007FC"/>
    <w:rsid w:val="0050083E"/>
    <w:rsid w:val="0050085C"/>
    <w:rsid w:val="00500967"/>
    <w:rsid w:val="005009A1"/>
    <w:rsid w:val="005009E5"/>
    <w:rsid w:val="00500BB3"/>
    <w:rsid w:val="00500C94"/>
    <w:rsid w:val="00500EDC"/>
    <w:rsid w:val="00500F4A"/>
    <w:rsid w:val="00501698"/>
    <w:rsid w:val="00501947"/>
    <w:rsid w:val="00501B99"/>
    <w:rsid w:val="00501C40"/>
    <w:rsid w:val="00501C76"/>
    <w:rsid w:val="00501DA8"/>
    <w:rsid w:val="00501E11"/>
    <w:rsid w:val="00502070"/>
    <w:rsid w:val="00502191"/>
    <w:rsid w:val="0050259C"/>
    <w:rsid w:val="005027D3"/>
    <w:rsid w:val="005028A6"/>
    <w:rsid w:val="00502916"/>
    <w:rsid w:val="00502C6F"/>
    <w:rsid w:val="005034AD"/>
    <w:rsid w:val="005035AA"/>
    <w:rsid w:val="005036CB"/>
    <w:rsid w:val="005039E3"/>
    <w:rsid w:val="00503AB0"/>
    <w:rsid w:val="00503D04"/>
    <w:rsid w:val="00503E6A"/>
    <w:rsid w:val="00504AA2"/>
    <w:rsid w:val="00504D31"/>
    <w:rsid w:val="00504E13"/>
    <w:rsid w:val="00504F1D"/>
    <w:rsid w:val="005050FC"/>
    <w:rsid w:val="005051CA"/>
    <w:rsid w:val="005058A6"/>
    <w:rsid w:val="00505C9D"/>
    <w:rsid w:val="00505CCB"/>
    <w:rsid w:val="00505DA3"/>
    <w:rsid w:val="00505EBE"/>
    <w:rsid w:val="00505F5F"/>
    <w:rsid w:val="005060B0"/>
    <w:rsid w:val="00506440"/>
    <w:rsid w:val="005069B3"/>
    <w:rsid w:val="00506D19"/>
    <w:rsid w:val="00506D4F"/>
    <w:rsid w:val="00506E2A"/>
    <w:rsid w:val="00506F95"/>
    <w:rsid w:val="0050708C"/>
    <w:rsid w:val="005072DB"/>
    <w:rsid w:val="00507351"/>
    <w:rsid w:val="0050755B"/>
    <w:rsid w:val="00507887"/>
    <w:rsid w:val="00507B23"/>
    <w:rsid w:val="00507D12"/>
    <w:rsid w:val="00507D96"/>
    <w:rsid w:val="00507EDA"/>
    <w:rsid w:val="00507FDE"/>
    <w:rsid w:val="00510559"/>
    <w:rsid w:val="00510777"/>
    <w:rsid w:val="00510BC5"/>
    <w:rsid w:val="00510DDB"/>
    <w:rsid w:val="00511134"/>
    <w:rsid w:val="00511200"/>
    <w:rsid w:val="00511392"/>
    <w:rsid w:val="0051147D"/>
    <w:rsid w:val="005115D0"/>
    <w:rsid w:val="0051189B"/>
    <w:rsid w:val="00511AE2"/>
    <w:rsid w:val="00511D97"/>
    <w:rsid w:val="00511FB0"/>
    <w:rsid w:val="005121F8"/>
    <w:rsid w:val="0051242E"/>
    <w:rsid w:val="0051279D"/>
    <w:rsid w:val="00512A26"/>
    <w:rsid w:val="00512B6A"/>
    <w:rsid w:val="00512C44"/>
    <w:rsid w:val="00512FA5"/>
    <w:rsid w:val="005135B3"/>
    <w:rsid w:val="00514183"/>
    <w:rsid w:val="00514382"/>
    <w:rsid w:val="005145AD"/>
    <w:rsid w:val="00514E61"/>
    <w:rsid w:val="00514E88"/>
    <w:rsid w:val="00514ED5"/>
    <w:rsid w:val="00514EE6"/>
    <w:rsid w:val="00514F11"/>
    <w:rsid w:val="0051578C"/>
    <w:rsid w:val="00515AFC"/>
    <w:rsid w:val="00515B88"/>
    <w:rsid w:val="00516485"/>
    <w:rsid w:val="00516AA5"/>
    <w:rsid w:val="00516CDC"/>
    <w:rsid w:val="005173E9"/>
    <w:rsid w:val="005175E4"/>
    <w:rsid w:val="0051788D"/>
    <w:rsid w:val="005179D8"/>
    <w:rsid w:val="00517A3B"/>
    <w:rsid w:val="00517FAD"/>
    <w:rsid w:val="00520054"/>
    <w:rsid w:val="00520098"/>
    <w:rsid w:val="00520105"/>
    <w:rsid w:val="005202AC"/>
    <w:rsid w:val="005203BA"/>
    <w:rsid w:val="0052042B"/>
    <w:rsid w:val="005204BA"/>
    <w:rsid w:val="00520B84"/>
    <w:rsid w:val="00520BBF"/>
    <w:rsid w:val="00520CC5"/>
    <w:rsid w:val="00520D1E"/>
    <w:rsid w:val="00521379"/>
    <w:rsid w:val="005214A2"/>
    <w:rsid w:val="00521661"/>
    <w:rsid w:val="00521C57"/>
    <w:rsid w:val="00521D35"/>
    <w:rsid w:val="00521D99"/>
    <w:rsid w:val="00521FEA"/>
    <w:rsid w:val="005223C0"/>
    <w:rsid w:val="00522615"/>
    <w:rsid w:val="0052266F"/>
    <w:rsid w:val="00522807"/>
    <w:rsid w:val="00522964"/>
    <w:rsid w:val="00522982"/>
    <w:rsid w:val="00522A26"/>
    <w:rsid w:val="00522C8C"/>
    <w:rsid w:val="00522E6C"/>
    <w:rsid w:val="00523228"/>
    <w:rsid w:val="005233BA"/>
    <w:rsid w:val="00523D06"/>
    <w:rsid w:val="00523D11"/>
    <w:rsid w:val="005240E3"/>
    <w:rsid w:val="00524179"/>
    <w:rsid w:val="005247C2"/>
    <w:rsid w:val="00524860"/>
    <w:rsid w:val="005248B0"/>
    <w:rsid w:val="00524AC2"/>
    <w:rsid w:val="00524D6F"/>
    <w:rsid w:val="00524E82"/>
    <w:rsid w:val="00524FD3"/>
    <w:rsid w:val="00525564"/>
    <w:rsid w:val="00525842"/>
    <w:rsid w:val="0052589D"/>
    <w:rsid w:val="005258E8"/>
    <w:rsid w:val="00525C1A"/>
    <w:rsid w:val="00525C57"/>
    <w:rsid w:val="00525CB8"/>
    <w:rsid w:val="00525D75"/>
    <w:rsid w:val="00525F79"/>
    <w:rsid w:val="00525FA0"/>
    <w:rsid w:val="00526540"/>
    <w:rsid w:val="005266A0"/>
    <w:rsid w:val="00526739"/>
    <w:rsid w:val="005269D9"/>
    <w:rsid w:val="00526B0B"/>
    <w:rsid w:val="00526CBD"/>
    <w:rsid w:val="00526E90"/>
    <w:rsid w:val="005270CA"/>
    <w:rsid w:val="00527119"/>
    <w:rsid w:val="00527273"/>
    <w:rsid w:val="00527300"/>
    <w:rsid w:val="005273EF"/>
    <w:rsid w:val="005279BF"/>
    <w:rsid w:val="005301EC"/>
    <w:rsid w:val="005302B1"/>
    <w:rsid w:val="00530305"/>
    <w:rsid w:val="005304F7"/>
    <w:rsid w:val="005304FB"/>
    <w:rsid w:val="005305C0"/>
    <w:rsid w:val="005305EC"/>
    <w:rsid w:val="00530662"/>
    <w:rsid w:val="0053085A"/>
    <w:rsid w:val="0053086B"/>
    <w:rsid w:val="00530F57"/>
    <w:rsid w:val="00531359"/>
    <w:rsid w:val="00531541"/>
    <w:rsid w:val="005315F7"/>
    <w:rsid w:val="005316AD"/>
    <w:rsid w:val="00531A48"/>
    <w:rsid w:val="00531B2F"/>
    <w:rsid w:val="00531BF7"/>
    <w:rsid w:val="00531C83"/>
    <w:rsid w:val="00531CD6"/>
    <w:rsid w:val="00531D4B"/>
    <w:rsid w:val="00531FE8"/>
    <w:rsid w:val="0053241C"/>
    <w:rsid w:val="005324CF"/>
    <w:rsid w:val="005325E2"/>
    <w:rsid w:val="00532688"/>
    <w:rsid w:val="00532911"/>
    <w:rsid w:val="00532CE6"/>
    <w:rsid w:val="00532DC6"/>
    <w:rsid w:val="005332EC"/>
    <w:rsid w:val="00533301"/>
    <w:rsid w:val="005333C3"/>
    <w:rsid w:val="0053357D"/>
    <w:rsid w:val="00533815"/>
    <w:rsid w:val="0053384F"/>
    <w:rsid w:val="00533858"/>
    <w:rsid w:val="00533A6D"/>
    <w:rsid w:val="00533FEA"/>
    <w:rsid w:val="005340DE"/>
    <w:rsid w:val="0053462C"/>
    <w:rsid w:val="00534AE8"/>
    <w:rsid w:val="00534BF9"/>
    <w:rsid w:val="0053505D"/>
    <w:rsid w:val="00535308"/>
    <w:rsid w:val="00535461"/>
    <w:rsid w:val="00535480"/>
    <w:rsid w:val="00535B0A"/>
    <w:rsid w:val="00535BC7"/>
    <w:rsid w:val="00535C67"/>
    <w:rsid w:val="00535F0E"/>
    <w:rsid w:val="00536000"/>
    <w:rsid w:val="005360D7"/>
    <w:rsid w:val="005360DC"/>
    <w:rsid w:val="00536100"/>
    <w:rsid w:val="005362F0"/>
    <w:rsid w:val="00536872"/>
    <w:rsid w:val="0053693A"/>
    <w:rsid w:val="0053697A"/>
    <w:rsid w:val="00536B39"/>
    <w:rsid w:val="005370CF"/>
    <w:rsid w:val="00537300"/>
    <w:rsid w:val="00537341"/>
    <w:rsid w:val="005376A9"/>
    <w:rsid w:val="00537712"/>
    <w:rsid w:val="0053773E"/>
    <w:rsid w:val="00537749"/>
    <w:rsid w:val="00537774"/>
    <w:rsid w:val="00537801"/>
    <w:rsid w:val="00537926"/>
    <w:rsid w:val="005400EA"/>
    <w:rsid w:val="00540133"/>
    <w:rsid w:val="00540325"/>
    <w:rsid w:val="0054053F"/>
    <w:rsid w:val="00540553"/>
    <w:rsid w:val="00540B35"/>
    <w:rsid w:val="00540BA5"/>
    <w:rsid w:val="005416D6"/>
    <w:rsid w:val="00541783"/>
    <w:rsid w:val="005419C1"/>
    <w:rsid w:val="00541BFD"/>
    <w:rsid w:val="00541DD3"/>
    <w:rsid w:val="0054216B"/>
    <w:rsid w:val="0054280C"/>
    <w:rsid w:val="00542A32"/>
    <w:rsid w:val="00542E9A"/>
    <w:rsid w:val="00543015"/>
    <w:rsid w:val="00543025"/>
    <w:rsid w:val="005433D1"/>
    <w:rsid w:val="005435F7"/>
    <w:rsid w:val="0054395D"/>
    <w:rsid w:val="00543A88"/>
    <w:rsid w:val="00543B54"/>
    <w:rsid w:val="00543B77"/>
    <w:rsid w:val="00543BFF"/>
    <w:rsid w:val="005444FD"/>
    <w:rsid w:val="00544668"/>
    <w:rsid w:val="005447A1"/>
    <w:rsid w:val="005447A9"/>
    <w:rsid w:val="00544830"/>
    <w:rsid w:val="00544E06"/>
    <w:rsid w:val="005450B0"/>
    <w:rsid w:val="005450E9"/>
    <w:rsid w:val="00545168"/>
    <w:rsid w:val="005452A6"/>
    <w:rsid w:val="00545480"/>
    <w:rsid w:val="00545663"/>
    <w:rsid w:val="00545A34"/>
    <w:rsid w:val="00545D01"/>
    <w:rsid w:val="005460CE"/>
    <w:rsid w:val="005460DE"/>
    <w:rsid w:val="005463EC"/>
    <w:rsid w:val="005466BD"/>
    <w:rsid w:val="0054691C"/>
    <w:rsid w:val="00546BB3"/>
    <w:rsid w:val="00546C43"/>
    <w:rsid w:val="00546CD3"/>
    <w:rsid w:val="00546CEC"/>
    <w:rsid w:val="005478E2"/>
    <w:rsid w:val="00547A97"/>
    <w:rsid w:val="00547CBE"/>
    <w:rsid w:val="0055007C"/>
    <w:rsid w:val="005507C9"/>
    <w:rsid w:val="00550ABF"/>
    <w:rsid w:val="00550AEC"/>
    <w:rsid w:val="00550CB8"/>
    <w:rsid w:val="0055121D"/>
    <w:rsid w:val="0055152D"/>
    <w:rsid w:val="005518A1"/>
    <w:rsid w:val="00552013"/>
    <w:rsid w:val="005520CD"/>
    <w:rsid w:val="005520F4"/>
    <w:rsid w:val="00552234"/>
    <w:rsid w:val="005526AD"/>
    <w:rsid w:val="005527FE"/>
    <w:rsid w:val="00552949"/>
    <w:rsid w:val="00553175"/>
    <w:rsid w:val="005532B0"/>
    <w:rsid w:val="00553789"/>
    <w:rsid w:val="00553947"/>
    <w:rsid w:val="0055394E"/>
    <w:rsid w:val="00553B89"/>
    <w:rsid w:val="00553C4F"/>
    <w:rsid w:val="00554353"/>
    <w:rsid w:val="00554583"/>
    <w:rsid w:val="00554702"/>
    <w:rsid w:val="00554836"/>
    <w:rsid w:val="00554CF9"/>
    <w:rsid w:val="00554E52"/>
    <w:rsid w:val="00554E58"/>
    <w:rsid w:val="00555220"/>
    <w:rsid w:val="005552B3"/>
    <w:rsid w:val="005553B3"/>
    <w:rsid w:val="005555C8"/>
    <w:rsid w:val="0055586A"/>
    <w:rsid w:val="00555889"/>
    <w:rsid w:val="00555958"/>
    <w:rsid w:val="00555C4E"/>
    <w:rsid w:val="00555E1D"/>
    <w:rsid w:val="00555FD3"/>
    <w:rsid w:val="005561AF"/>
    <w:rsid w:val="00556294"/>
    <w:rsid w:val="00556643"/>
    <w:rsid w:val="005568A2"/>
    <w:rsid w:val="00556BB5"/>
    <w:rsid w:val="00556D0E"/>
    <w:rsid w:val="00556D46"/>
    <w:rsid w:val="00556DE1"/>
    <w:rsid w:val="00556EBF"/>
    <w:rsid w:val="0055711E"/>
    <w:rsid w:val="00557708"/>
    <w:rsid w:val="00557C6F"/>
    <w:rsid w:val="00557DB5"/>
    <w:rsid w:val="0056001A"/>
    <w:rsid w:val="005601A1"/>
    <w:rsid w:val="00560619"/>
    <w:rsid w:val="005606C0"/>
    <w:rsid w:val="00560798"/>
    <w:rsid w:val="00560938"/>
    <w:rsid w:val="0056119F"/>
    <w:rsid w:val="005612AD"/>
    <w:rsid w:val="00561405"/>
    <w:rsid w:val="0056145C"/>
    <w:rsid w:val="005615AF"/>
    <w:rsid w:val="0056161F"/>
    <w:rsid w:val="0056173A"/>
    <w:rsid w:val="005618AE"/>
    <w:rsid w:val="00561AA0"/>
    <w:rsid w:val="00561ED1"/>
    <w:rsid w:val="00561F5C"/>
    <w:rsid w:val="00562285"/>
    <w:rsid w:val="00562487"/>
    <w:rsid w:val="00562522"/>
    <w:rsid w:val="00562863"/>
    <w:rsid w:val="00562B01"/>
    <w:rsid w:val="00562D09"/>
    <w:rsid w:val="005635F4"/>
    <w:rsid w:val="00563701"/>
    <w:rsid w:val="0056376D"/>
    <w:rsid w:val="00563EFB"/>
    <w:rsid w:val="00564045"/>
    <w:rsid w:val="00564061"/>
    <w:rsid w:val="00564105"/>
    <w:rsid w:val="00564536"/>
    <w:rsid w:val="00564636"/>
    <w:rsid w:val="00564826"/>
    <w:rsid w:val="00564D9D"/>
    <w:rsid w:val="005652A1"/>
    <w:rsid w:val="005654ED"/>
    <w:rsid w:val="00565FE9"/>
    <w:rsid w:val="005665FF"/>
    <w:rsid w:val="0056672C"/>
    <w:rsid w:val="005669C6"/>
    <w:rsid w:val="00566B04"/>
    <w:rsid w:val="00567418"/>
    <w:rsid w:val="00567436"/>
    <w:rsid w:val="00567626"/>
    <w:rsid w:val="005677A6"/>
    <w:rsid w:val="00567ED7"/>
    <w:rsid w:val="00570178"/>
    <w:rsid w:val="005702C6"/>
    <w:rsid w:val="0057034F"/>
    <w:rsid w:val="005703C6"/>
    <w:rsid w:val="005706E2"/>
    <w:rsid w:val="00571130"/>
    <w:rsid w:val="00571227"/>
    <w:rsid w:val="0057154A"/>
    <w:rsid w:val="00571B3C"/>
    <w:rsid w:val="00571FEE"/>
    <w:rsid w:val="005720D4"/>
    <w:rsid w:val="005721B2"/>
    <w:rsid w:val="005721EC"/>
    <w:rsid w:val="0057251B"/>
    <w:rsid w:val="00572663"/>
    <w:rsid w:val="00572C8C"/>
    <w:rsid w:val="0057339F"/>
    <w:rsid w:val="00573688"/>
    <w:rsid w:val="00573D3C"/>
    <w:rsid w:val="00573DEA"/>
    <w:rsid w:val="00573E01"/>
    <w:rsid w:val="00573F73"/>
    <w:rsid w:val="00573FF3"/>
    <w:rsid w:val="00574067"/>
    <w:rsid w:val="0057406E"/>
    <w:rsid w:val="005741B2"/>
    <w:rsid w:val="00574335"/>
    <w:rsid w:val="00574386"/>
    <w:rsid w:val="00574B18"/>
    <w:rsid w:val="00574E0C"/>
    <w:rsid w:val="00574FCE"/>
    <w:rsid w:val="00574FEC"/>
    <w:rsid w:val="005751AD"/>
    <w:rsid w:val="00575554"/>
    <w:rsid w:val="00575965"/>
    <w:rsid w:val="00575A91"/>
    <w:rsid w:val="00575E55"/>
    <w:rsid w:val="00575E95"/>
    <w:rsid w:val="005766C8"/>
    <w:rsid w:val="00576803"/>
    <w:rsid w:val="005768E7"/>
    <w:rsid w:val="00576A6E"/>
    <w:rsid w:val="00576AF3"/>
    <w:rsid w:val="00576DEA"/>
    <w:rsid w:val="00576ED9"/>
    <w:rsid w:val="005777FE"/>
    <w:rsid w:val="00577951"/>
    <w:rsid w:val="00577C32"/>
    <w:rsid w:val="00577EC9"/>
    <w:rsid w:val="005808EA"/>
    <w:rsid w:val="00580A5E"/>
    <w:rsid w:val="00580B28"/>
    <w:rsid w:val="00580C05"/>
    <w:rsid w:val="0058199F"/>
    <w:rsid w:val="00581AE6"/>
    <w:rsid w:val="00581BB5"/>
    <w:rsid w:val="00581F4E"/>
    <w:rsid w:val="00582011"/>
    <w:rsid w:val="00582391"/>
    <w:rsid w:val="005823F7"/>
    <w:rsid w:val="0058295C"/>
    <w:rsid w:val="00582BCB"/>
    <w:rsid w:val="00582BF6"/>
    <w:rsid w:val="00582D49"/>
    <w:rsid w:val="00582E86"/>
    <w:rsid w:val="00582EC7"/>
    <w:rsid w:val="0058334A"/>
    <w:rsid w:val="00583574"/>
    <w:rsid w:val="00583B11"/>
    <w:rsid w:val="00583D21"/>
    <w:rsid w:val="00583D22"/>
    <w:rsid w:val="00583DE7"/>
    <w:rsid w:val="00583FED"/>
    <w:rsid w:val="00584233"/>
    <w:rsid w:val="005845C2"/>
    <w:rsid w:val="00584859"/>
    <w:rsid w:val="00584CB8"/>
    <w:rsid w:val="00585441"/>
    <w:rsid w:val="005857DD"/>
    <w:rsid w:val="0058584B"/>
    <w:rsid w:val="00585AF1"/>
    <w:rsid w:val="00585DE1"/>
    <w:rsid w:val="005863B7"/>
    <w:rsid w:val="00586573"/>
    <w:rsid w:val="005867D7"/>
    <w:rsid w:val="00586D3E"/>
    <w:rsid w:val="00586D48"/>
    <w:rsid w:val="00586DC3"/>
    <w:rsid w:val="00586EC1"/>
    <w:rsid w:val="00586F07"/>
    <w:rsid w:val="0058718E"/>
    <w:rsid w:val="005872CD"/>
    <w:rsid w:val="005874F2"/>
    <w:rsid w:val="005875FE"/>
    <w:rsid w:val="0058765A"/>
    <w:rsid w:val="00587747"/>
    <w:rsid w:val="00587D5E"/>
    <w:rsid w:val="00587DE6"/>
    <w:rsid w:val="00590018"/>
    <w:rsid w:val="0059010C"/>
    <w:rsid w:val="00590245"/>
    <w:rsid w:val="005902DA"/>
    <w:rsid w:val="0059036A"/>
    <w:rsid w:val="005904B3"/>
    <w:rsid w:val="00590B27"/>
    <w:rsid w:val="00590B95"/>
    <w:rsid w:val="00590BD1"/>
    <w:rsid w:val="00590CB7"/>
    <w:rsid w:val="00590F31"/>
    <w:rsid w:val="00591188"/>
    <w:rsid w:val="005914EA"/>
    <w:rsid w:val="00591577"/>
    <w:rsid w:val="0059180B"/>
    <w:rsid w:val="00591893"/>
    <w:rsid w:val="00591C15"/>
    <w:rsid w:val="00591EDF"/>
    <w:rsid w:val="00592997"/>
    <w:rsid w:val="00592D41"/>
    <w:rsid w:val="00592FC1"/>
    <w:rsid w:val="0059338A"/>
    <w:rsid w:val="00593530"/>
    <w:rsid w:val="0059357D"/>
    <w:rsid w:val="00593708"/>
    <w:rsid w:val="00593903"/>
    <w:rsid w:val="00593BAF"/>
    <w:rsid w:val="00593C41"/>
    <w:rsid w:val="0059405F"/>
    <w:rsid w:val="00594090"/>
    <w:rsid w:val="00594375"/>
    <w:rsid w:val="005944C4"/>
    <w:rsid w:val="005946C3"/>
    <w:rsid w:val="00594BF2"/>
    <w:rsid w:val="00594CC4"/>
    <w:rsid w:val="00594D1A"/>
    <w:rsid w:val="0059520D"/>
    <w:rsid w:val="00595689"/>
    <w:rsid w:val="005957AE"/>
    <w:rsid w:val="00595806"/>
    <w:rsid w:val="00595BFD"/>
    <w:rsid w:val="00595C91"/>
    <w:rsid w:val="00596056"/>
    <w:rsid w:val="00596058"/>
    <w:rsid w:val="0059608E"/>
    <w:rsid w:val="00596161"/>
    <w:rsid w:val="0059630A"/>
    <w:rsid w:val="005964DC"/>
    <w:rsid w:val="005964E6"/>
    <w:rsid w:val="005964E7"/>
    <w:rsid w:val="00596ADB"/>
    <w:rsid w:val="00596DD3"/>
    <w:rsid w:val="00596ED7"/>
    <w:rsid w:val="00597478"/>
    <w:rsid w:val="00597512"/>
    <w:rsid w:val="005977CB"/>
    <w:rsid w:val="00597BEA"/>
    <w:rsid w:val="00597F4E"/>
    <w:rsid w:val="005A01E9"/>
    <w:rsid w:val="005A0479"/>
    <w:rsid w:val="005A083F"/>
    <w:rsid w:val="005A092F"/>
    <w:rsid w:val="005A0B87"/>
    <w:rsid w:val="005A0F96"/>
    <w:rsid w:val="005A14D7"/>
    <w:rsid w:val="005A1719"/>
    <w:rsid w:val="005A1A29"/>
    <w:rsid w:val="005A1A8C"/>
    <w:rsid w:val="005A1C36"/>
    <w:rsid w:val="005A1E7F"/>
    <w:rsid w:val="005A1F58"/>
    <w:rsid w:val="005A20B7"/>
    <w:rsid w:val="005A21B6"/>
    <w:rsid w:val="005A2222"/>
    <w:rsid w:val="005A2430"/>
    <w:rsid w:val="005A2591"/>
    <w:rsid w:val="005A2DB0"/>
    <w:rsid w:val="005A3323"/>
    <w:rsid w:val="005A36B4"/>
    <w:rsid w:val="005A39A6"/>
    <w:rsid w:val="005A3F8B"/>
    <w:rsid w:val="005A413E"/>
    <w:rsid w:val="005A4160"/>
    <w:rsid w:val="005A41D5"/>
    <w:rsid w:val="005A43CE"/>
    <w:rsid w:val="005A45F6"/>
    <w:rsid w:val="005A4837"/>
    <w:rsid w:val="005A4DA6"/>
    <w:rsid w:val="005A5829"/>
    <w:rsid w:val="005A5B32"/>
    <w:rsid w:val="005A5B7A"/>
    <w:rsid w:val="005A6060"/>
    <w:rsid w:val="005A6B5B"/>
    <w:rsid w:val="005A6F83"/>
    <w:rsid w:val="005A6FA7"/>
    <w:rsid w:val="005A712A"/>
    <w:rsid w:val="005A727E"/>
    <w:rsid w:val="005A7552"/>
    <w:rsid w:val="005A75A5"/>
    <w:rsid w:val="005A77F3"/>
    <w:rsid w:val="005A7849"/>
    <w:rsid w:val="005A7A7C"/>
    <w:rsid w:val="005A7AFE"/>
    <w:rsid w:val="005A7BEC"/>
    <w:rsid w:val="005A7F65"/>
    <w:rsid w:val="005B066E"/>
    <w:rsid w:val="005B0735"/>
    <w:rsid w:val="005B0DEA"/>
    <w:rsid w:val="005B0E9B"/>
    <w:rsid w:val="005B1494"/>
    <w:rsid w:val="005B1925"/>
    <w:rsid w:val="005B1A83"/>
    <w:rsid w:val="005B1B5F"/>
    <w:rsid w:val="005B1CED"/>
    <w:rsid w:val="005B1E12"/>
    <w:rsid w:val="005B1EDB"/>
    <w:rsid w:val="005B1F27"/>
    <w:rsid w:val="005B2099"/>
    <w:rsid w:val="005B20A6"/>
    <w:rsid w:val="005B216D"/>
    <w:rsid w:val="005B21AA"/>
    <w:rsid w:val="005B25B3"/>
    <w:rsid w:val="005B2847"/>
    <w:rsid w:val="005B2915"/>
    <w:rsid w:val="005B2B03"/>
    <w:rsid w:val="005B2FD8"/>
    <w:rsid w:val="005B31DA"/>
    <w:rsid w:val="005B3223"/>
    <w:rsid w:val="005B32ED"/>
    <w:rsid w:val="005B3311"/>
    <w:rsid w:val="005B380A"/>
    <w:rsid w:val="005B398F"/>
    <w:rsid w:val="005B3A82"/>
    <w:rsid w:val="005B3EC8"/>
    <w:rsid w:val="005B3FB2"/>
    <w:rsid w:val="005B41FD"/>
    <w:rsid w:val="005B4211"/>
    <w:rsid w:val="005B44E3"/>
    <w:rsid w:val="005B4504"/>
    <w:rsid w:val="005B4984"/>
    <w:rsid w:val="005B49C4"/>
    <w:rsid w:val="005B4BDE"/>
    <w:rsid w:val="005B4D22"/>
    <w:rsid w:val="005B4F58"/>
    <w:rsid w:val="005B516F"/>
    <w:rsid w:val="005B5302"/>
    <w:rsid w:val="005B5400"/>
    <w:rsid w:val="005B55E5"/>
    <w:rsid w:val="005B55EE"/>
    <w:rsid w:val="005B5676"/>
    <w:rsid w:val="005B583A"/>
    <w:rsid w:val="005B584C"/>
    <w:rsid w:val="005B59E3"/>
    <w:rsid w:val="005B611B"/>
    <w:rsid w:val="005B6421"/>
    <w:rsid w:val="005B66FF"/>
    <w:rsid w:val="005B70F1"/>
    <w:rsid w:val="005B76E2"/>
    <w:rsid w:val="005B7754"/>
    <w:rsid w:val="005B7DB1"/>
    <w:rsid w:val="005B7E8F"/>
    <w:rsid w:val="005C0608"/>
    <w:rsid w:val="005C0727"/>
    <w:rsid w:val="005C0B99"/>
    <w:rsid w:val="005C131E"/>
    <w:rsid w:val="005C1653"/>
    <w:rsid w:val="005C1711"/>
    <w:rsid w:val="005C1735"/>
    <w:rsid w:val="005C181B"/>
    <w:rsid w:val="005C1821"/>
    <w:rsid w:val="005C186B"/>
    <w:rsid w:val="005C2207"/>
    <w:rsid w:val="005C2343"/>
    <w:rsid w:val="005C269F"/>
    <w:rsid w:val="005C27B1"/>
    <w:rsid w:val="005C2840"/>
    <w:rsid w:val="005C29A3"/>
    <w:rsid w:val="005C29C0"/>
    <w:rsid w:val="005C29C1"/>
    <w:rsid w:val="005C2D26"/>
    <w:rsid w:val="005C2DF4"/>
    <w:rsid w:val="005C355E"/>
    <w:rsid w:val="005C3655"/>
    <w:rsid w:val="005C381F"/>
    <w:rsid w:val="005C3AA7"/>
    <w:rsid w:val="005C3C1C"/>
    <w:rsid w:val="005C3D41"/>
    <w:rsid w:val="005C3DA6"/>
    <w:rsid w:val="005C3E32"/>
    <w:rsid w:val="005C3EAF"/>
    <w:rsid w:val="005C3EF7"/>
    <w:rsid w:val="005C4177"/>
    <w:rsid w:val="005C4484"/>
    <w:rsid w:val="005C4663"/>
    <w:rsid w:val="005C4D2D"/>
    <w:rsid w:val="005C510E"/>
    <w:rsid w:val="005C51E9"/>
    <w:rsid w:val="005C5207"/>
    <w:rsid w:val="005C5455"/>
    <w:rsid w:val="005C545F"/>
    <w:rsid w:val="005C5BBC"/>
    <w:rsid w:val="005C5BF9"/>
    <w:rsid w:val="005C5C25"/>
    <w:rsid w:val="005C5D0A"/>
    <w:rsid w:val="005C5D2B"/>
    <w:rsid w:val="005C5F58"/>
    <w:rsid w:val="005C61A7"/>
    <w:rsid w:val="005C61D6"/>
    <w:rsid w:val="005C622C"/>
    <w:rsid w:val="005C6487"/>
    <w:rsid w:val="005C66EF"/>
    <w:rsid w:val="005C6903"/>
    <w:rsid w:val="005C6CB1"/>
    <w:rsid w:val="005C70F9"/>
    <w:rsid w:val="005C74E2"/>
    <w:rsid w:val="005C7A55"/>
    <w:rsid w:val="005C7D12"/>
    <w:rsid w:val="005C7E59"/>
    <w:rsid w:val="005D01E8"/>
    <w:rsid w:val="005D03D6"/>
    <w:rsid w:val="005D05B0"/>
    <w:rsid w:val="005D0714"/>
    <w:rsid w:val="005D08D1"/>
    <w:rsid w:val="005D08DC"/>
    <w:rsid w:val="005D08DE"/>
    <w:rsid w:val="005D09BE"/>
    <w:rsid w:val="005D0CF8"/>
    <w:rsid w:val="005D140D"/>
    <w:rsid w:val="005D1443"/>
    <w:rsid w:val="005D1659"/>
    <w:rsid w:val="005D17D2"/>
    <w:rsid w:val="005D188D"/>
    <w:rsid w:val="005D1A77"/>
    <w:rsid w:val="005D1AA3"/>
    <w:rsid w:val="005D1B09"/>
    <w:rsid w:val="005D1D93"/>
    <w:rsid w:val="005D1F6E"/>
    <w:rsid w:val="005D1FBF"/>
    <w:rsid w:val="005D2038"/>
    <w:rsid w:val="005D25DB"/>
    <w:rsid w:val="005D25ED"/>
    <w:rsid w:val="005D27B0"/>
    <w:rsid w:val="005D2803"/>
    <w:rsid w:val="005D292B"/>
    <w:rsid w:val="005D2AB6"/>
    <w:rsid w:val="005D2C59"/>
    <w:rsid w:val="005D2DF8"/>
    <w:rsid w:val="005D3205"/>
    <w:rsid w:val="005D362D"/>
    <w:rsid w:val="005D394F"/>
    <w:rsid w:val="005D39A9"/>
    <w:rsid w:val="005D3DF1"/>
    <w:rsid w:val="005D3EE4"/>
    <w:rsid w:val="005D4007"/>
    <w:rsid w:val="005D4182"/>
    <w:rsid w:val="005D4277"/>
    <w:rsid w:val="005D4307"/>
    <w:rsid w:val="005D43C1"/>
    <w:rsid w:val="005D468E"/>
    <w:rsid w:val="005D47A5"/>
    <w:rsid w:val="005D483C"/>
    <w:rsid w:val="005D483F"/>
    <w:rsid w:val="005D4ACC"/>
    <w:rsid w:val="005D4B39"/>
    <w:rsid w:val="005D4C90"/>
    <w:rsid w:val="005D4F43"/>
    <w:rsid w:val="005D5009"/>
    <w:rsid w:val="005D562E"/>
    <w:rsid w:val="005D56D4"/>
    <w:rsid w:val="005D5828"/>
    <w:rsid w:val="005D5C1E"/>
    <w:rsid w:val="005D5D4F"/>
    <w:rsid w:val="005D6571"/>
    <w:rsid w:val="005D65C1"/>
    <w:rsid w:val="005D68F0"/>
    <w:rsid w:val="005D69D4"/>
    <w:rsid w:val="005D6C31"/>
    <w:rsid w:val="005D6D75"/>
    <w:rsid w:val="005D7010"/>
    <w:rsid w:val="005D7257"/>
    <w:rsid w:val="005D7A90"/>
    <w:rsid w:val="005D7C2A"/>
    <w:rsid w:val="005D7E3F"/>
    <w:rsid w:val="005E01A6"/>
    <w:rsid w:val="005E06B9"/>
    <w:rsid w:val="005E090E"/>
    <w:rsid w:val="005E0B11"/>
    <w:rsid w:val="005E0DC3"/>
    <w:rsid w:val="005E0E1C"/>
    <w:rsid w:val="005E116C"/>
    <w:rsid w:val="005E1276"/>
    <w:rsid w:val="005E1444"/>
    <w:rsid w:val="005E1608"/>
    <w:rsid w:val="005E195C"/>
    <w:rsid w:val="005E1BEC"/>
    <w:rsid w:val="005E1EFE"/>
    <w:rsid w:val="005E20A9"/>
    <w:rsid w:val="005E2A89"/>
    <w:rsid w:val="005E2B36"/>
    <w:rsid w:val="005E2C3C"/>
    <w:rsid w:val="005E2E0A"/>
    <w:rsid w:val="005E2F37"/>
    <w:rsid w:val="005E30A7"/>
    <w:rsid w:val="005E3107"/>
    <w:rsid w:val="005E31A5"/>
    <w:rsid w:val="005E3247"/>
    <w:rsid w:val="005E3336"/>
    <w:rsid w:val="005E37C1"/>
    <w:rsid w:val="005E3874"/>
    <w:rsid w:val="005E3AD7"/>
    <w:rsid w:val="005E4264"/>
    <w:rsid w:val="005E433A"/>
    <w:rsid w:val="005E46F8"/>
    <w:rsid w:val="005E4883"/>
    <w:rsid w:val="005E4D18"/>
    <w:rsid w:val="005E4F8E"/>
    <w:rsid w:val="005E54CE"/>
    <w:rsid w:val="005E5558"/>
    <w:rsid w:val="005E5AC4"/>
    <w:rsid w:val="005E5C17"/>
    <w:rsid w:val="005E5E25"/>
    <w:rsid w:val="005E6916"/>
    <w:rsid w:val="005E698F"/>
    <w:rsid w:val="005E6992"/>
    <w:rsid w:val="005E6B5E"/>
    <w:rsid w:val="005E6EDC"/>
    <w:rsid w:val="005E71A3"/>
    <w:rsid w:val="005E7653"/>
    <w:rsid w:val="005E797C"/>
    <w:rsid w:val="005E7B4E"/>
    <w:rsid w:val="005E7C36"/>
    <w:rsid w:val="005E7C3F"/>
    <w:rsid w:val="005E7C6A"/>
    <w:rsid w:val="005E7CBB"/>
    <w:rsid w:val="005E7FD3"/>
    <w:rsid w:val="005F0395"/>
    <w:rsid w:val="005F0533"/>
    <w:rsid w:val="005F077D"/>
    <w:rsid w:val="005F08D2"/>
    <w:rsid w:val="005F0936"/>
    <w:rsid w:val="005F0EEA"/>
    <w:rsid w:val="005F0F67"/>
    <w:rsid w:val="005F1006"/>
    <w:rsid w:val="005F1035"/>
    <w:rsid w:val="005F1052"/>
    <w:rsid w:val="005F12FD"/>
    <w:rsid w:val="005F14DC"/>
    <w:rsid w:val="005F1892"/>
    <w:rsid w:val="005F18E9"/>
    <w:rsid w:val="005F195B"/>
    <w:rsid w:val="005F1A88"/>
    <w:rsid w:val="005F1AAB"/>
    <w:rsid w:val="005F1B0D"/>
    <w:rsid w:val="005F1F29"/>
    <w:rsid w:val="005F26F0"/>
    <w:rsid w:val="005F2AF9"/>
    <w:rsid w:val="005F2BDC"/>
    <w:rsid w:val="005F2CC9"/>
    <w:rsid w:val="005F356C"/>
    <w:rsid w:val="005F3637"/>
    <w:rsid w:val="005F3728"/>
    <w:rsid w:val="005F38E7"/>
    <w:rsid w:val="005F3CDE"/>
    <w:rsid w:val="005F3E96"/>
    <w:rsid w:val="005F4005"/>
    <w:rsid w:val="005F4231"/>
    <w:rsid w:val="005F4544"/>
    <w:rsid w:val="005F46CA"/>
    <w:rsid w:val="005F476F"/>
    <w:rsid w:val="005F4A0C"/>
    <w:rsid w:val="005F4AFD"/>
    <w:rsid w:val="005F4F2A"/>
    <w:rsid w:val="005F518C"/>
    <w:rsid w:val="005F54E6"/>
    <w:rsid w:val="005F557C"/>
    <w:rsid w:val="005F5736"/>
    <w:rsid w:val="005F576B"/>
    <w:rsid w:val="005F59F9"/>
    <w:rsid w:val="005F5BDE"/>
    <w:rsid w:val="005F5FC8"/>
    <w:rsid w:val="005F629F"/>
    <w:rsid w:val="005F6B1A"/>
    <w:rsid w:val="005F6B2D"/>
    <w:rsid w:val="005F6B5C"/>
    <w:rsid w:val="005F724A"/>
    <w:rsid w:val="005F73D0"/>
    <w:rsid w:val="005F7620"/>
    <w:rsid w:val="005F7666"/>
    <w:rsid w:val="005F7BCF"/>
    <w:rsid w:val="005F7C8F"/>
    <w:rsid w:val="005F7D08"/>
    <w:rsid w:val="005F7D0B"/>
    <w:rsid w:val="005F7D4B"/>
    <w:rsid w:val="0060029F"/>
    <w:rsid w:val="006002AD"/>
    <w:rsid w:val="0060032C"/>
    <w:rsid w:val="00600794"/>
    <w:rsid w:val="00600C99"/>
    <w:rsid w:val="00600DFB"/>
    <w:rsid w:val="006013C3"/>
    <w:rsid w:val="0060168F"/>
    <w:rsid w:val="006017BD"/>
    <w:rsid w:val="0060185E"/>
    <w:rsid w:val="0060192B"/>
    <w:rsid w:val="00601C1C"/>
    <w:rsid w:val="00601CCA"/>
    <w:rsid w:val="0060223C"/>
    <w:rsid w:val="00602625"/>
    <w:rsid w:val="006026B6"/>
    <w:rsid w:val="006028E0"/>
    <w:rsid w:val="006028FE"/>
    <w:rsid w:val="00602A6F"/>
    <w:rsid w:val="00602B4F"/>
    <w:rsid w:val="00602CC3"/>
    <w:rsid w:val="00602F0D"/>
    <w:rsid w:val="0060350B"/>
    <w:rsid w:val="00603975"/>
    <w:rsid w:val="006039E4"/>
    <w:rsid w:val="00603A80"/>
    <w:rsid w:val="00603AB0"/>
    <w:rsid w:val="00603CBE"/>
    <w:rsid w:val="006041AB"/>
    <w:rsid w:val="006043B3"/>
    <w:rsid w:val="006045AA"/>
    <w:rsid w:val="0060481E"/>
    <w:rsid w:val="00604891"/>
    <w:rsid w:val="00604B2D"/>
    <w:rsid w:val="00605757"/>
    <w:rsid w:val="006059AC"/>
    <w:rsid w:val="00605C0A"/>
    <w:rsid w:val="00606349"/>
    <w:rsid w:val="00606460"/>
    <w:rsid w:val="006067A6"/>
    <w:rsid w:val="0060687C"/>
    <w:rsid w:val="00606CAC"/>
    <w:rsid w:val="00606E40"/>
    <w:rsid w:val="00606F53"/>
    <w:rsid w:val="00607508"/>
    <w:rsid w:val="00607661"/>
    <w:rsid w:val="006077EF"/>
    <w:rsid w:val="00607FCD"/>
    <w:rsid w:val="006100D8"/>
    <w:rsid w:val="006100DC"/>
    <w:rsid w:val="00610185"/>
    <w:rsid w:val="006103FD"/>
    <w:rsid w:val="00610A4A"/>
    <w:rsid w:val="00610C3F"/>
    <w:rsid w:val="00610EB6"/>
    <w:rsid w:val="00610F16"/>
    <w:rsid w:val="0061105F"/>
    <w:rsid w:val="0061134A"/>
    <w:rsid w:val="0061140F"/>
    <w:rsid w:val="006116AA"/>
    <w:rsid w:val="00611790"/>
    <w:rsid w:val="006119B0"/>
    <w:rsid w:val="006119E2"/>
    <w:rsid w:val="00611B59"/>
    <w:rsid w:val="006124EE"/>
    <w:rsid w:val="00612807"/>
    <w:rsid w:val="006128BC"/>
    <w:rsid w:val="00612A39"/>
    <w:rsid w:val="00612BD0"/>
    <w:rsid w:val="00612C28"/>
    <w:rsid w:val="00612C61"/>
    <w:rsid w:val="00613051"/>
    <w:rsid w:val="00613436"/>
    <w:rsid w:val="0061345E"/>
    <w:rsid w:val="0061392A"/>
    <w:rsid w:val="0061395E"/>
    <w:rsid w:val="00613DA7"/>
    <w:rsid w:val="00613F68"/>
    <w:rsid w:val="00613FA0"/>
    <w:rsid w:val="006140E5"/>
    <w:rsid w:val="00614EE3"/>
    <w:rsid w:val="00615159"/>
    <w:rsid w:val="0061548D"/>
    <w:rsid w:val="00615780"/>
    <w:rsid w:val="00615B36"/>
    <w:rsid w:val="00615D29"/>
    <w:rsid w:val="00615E0E"/>
    <w:rsid w:val="00615FAD"/>
    <w:rsid w:val="00615FBF"/>
    <w:rsid w:val="0061630B"/>
    <w:rsid w:val="006163F9"/>
    <w:rsid w:val="00616458"/>
    <w:rsid w:val="006171C5"/>
    <w:rsid w:val="006173CC"/>
    <w:rsid w:val="006178B0"/>
    <w:rsid w:val="006178E8"/>
    <w:rsid w:val="00617B75"/>
    <w:rsid w:val="00617C47"/>
    <w:rsid w:val="00617FA8"/>
    <w:rsid w:val="0062007A"/>
    <w:rsid w:val="0062012D"/>
    <w:rsid w:val="00620447"/>
    <w:rsid w:val="006205EE"/>
    <w:rsid w:val="0062082F"/>
    <w:rsid w:val="00620A99"/>
    <w:rsid w:val="00620B72"/>
    <w:rsid w:val="00620CBB"/>
    <w:rsid w:val="006210B7"/>
    <w:rsid w:val="0062129C"/>
    <w:rsid w:val="00621543"/>
    <w:rsid w:val="00621658"/>
    <w:rsid w:val="00621A2C"/>
    <w:rsid w:val="00621ABB"/>
    <w:rsid w:val="00621DC7"/>
    <w:rsid w:val="00621F81"/>
    <w:rsid w:val="00621F9C"/>
    <w:rsid w:val="006223F4"/>
    <w:rsid w:val="006224B9"/>
    <w:rsid w:val="00622508"/>
    <w:rsid w:val="006228ED"/>
    <w:rsid w:val="00623177"/>
    <w:rsid w:val="0062355B"/>
    <w:rsid w:val="0062367E"/>
    <w:rsid w:val="006236D0"/>
    <w:rsid w:val="006239C3"/>
    <w:rsid w:val="00623AC7"/>
    <w:rsid w:val="00623AFA"/>
    <w:rsid w:val="00623E2E"/>
    <w:rsid w:val="00624332"/>
    <w:rsid w:val="0062449B"/>
    <w:rsid w:val="006245A6"/>
    <w:rsid w:val="006245B3"/>
    <w:rsid w:val="00624759"/>
    <w:rsid w:val="006248DC"/>
    <w:rsid w:val="00624970"/>
    <w:rsid w:val="00624A05"/>
    <w:rsid w:val="00624C2D"/>
    <w:rsid w:val="00624CEE"/>
    <w:rsid w:val="00624D25"/>
    <w:rsid w:val="00624F01"/>
    <w:rsid w:val="00624FA5"/>
    <w:rsid w:val="00625297"/>
    <w:rsid w:val="0062535F"/>
    <w:rsid w:val="00625552"/>
    <w:rsid w:val="006257EA"/>
    <w:rsid w:val="0062646E"/>
    <w:rsid w:val="00626502"/>
    <w:rsid w:val="006266DA"/>
    <w:rsid w:val="00626860"/>
    <w:rsid w:val="00626929"/>
    <w:rsid w:val="0062701B"/>
    <w:rsid w:val="006270C0"/>
    <w:rsid w:val="006272B8"/>
    <w:rsid w:val="006274F3"/>
    <w:rsid w:val="00627929"/>
    <w:rsid w:val="00627C63"/>
    <w:rsid w:val="00627EC5"/>
    <w:rsid w:val="00627F7E"/>
    <w:rsid w:val="006300A9"/>
    <w:rsid w:val="006301A8"/>
    <w:rsid w:val="00630A02"/>
    <w:rsid w:val="00630A0B"/>
    <w:rsid w:val="00630D88"/>
    <w:rsid w:val="00630E78"/>
    <w:rsid w:val="0063109D"/>
    <w:rsid w:val="00631108"/>
    <w:rsid w:val="0063132E"/>
    <w:rsid w:val="006314C0"/>
    <w:rsid w:val="006316EF"/>
    <w:rsid w:val="006318EF"/>
    <w:rsid w:val="00631AB4"/>
    <w:rsid w:val="00631E6E"/>
    <w:rsid w:val="00631EEA"/>
    <w:rsid w:val="00632359"/>
    <w:rsid w:val="00632560"/>
    <w:rsid w:val="006325F8"/>
    <w:rsid w:val="00632609"/>
    <w:rsid w:val="00632759"/>
    <w:rsid w:val="00632845"/>
    <w:rsid w:val="00632855"/>
    <w:rsid w:val="006329F5"/>
    <w:rsid w:val="00632A0D"/>
    <w:rsid w:val="00632AB8"/>
    <w:rsid w:val="00632BAE"/>
    <w:rsid w:val="00632C52"/>
    <w:rsid w:val="00632D27"/>
    <w:rsid w:val="00632F25"/>
    <w:rsid w:val="00632F4D"/>
    <w:rsid w:val="00632FF1"/>
    <w:rsid w:val="00633540"/>
    <w:rsid w:val="00633553"/>
    <w:rsid w:val="00633A28"/>
    <w:rsid w:val="00633FE3"/>
    <w:rsid w:val="00634013"/>
    <w:rsid w:val="0063447B"/>
    <w:rsid w:val="00634906"/>
    <w:rsid w:val="006350D3"/>
    <w:rsid w:val="006352FD"/>
    <w:rsid w:val="00635328"/>
    <w:rsid w:val="0063614E"/>
    <w:rsid w:val="00636200"/>
    <w:rsid w:val="0063622B"/>
    <w:rsid w:val="0063627D"/>
    <w:rsid w:val="00636B7B"/>
    <w:rsid w:val="00637081"/>
    <w:rsid w:val="006371BC"/>
    <w:rsid w:val="006375BE"/>
    <w:rsid w:val="006375EF"/>
    <w:rsid w:val="006377CA"/>
    <w:rsid w:val="00637A47"/>
    <w:rsid w:val="00637A53"/>
    <w:rsid w:val="00637F20"/>
    <w:rsid w:val="00637F22"/>
    <w:rsid w:val="006404B9"/>
    <w:rsid w:val="0064088E"/>
    <w:rsid w:val="006408C5"/>
    <w:rsid w:val="006408C8"/>
    <w:rsid w:val="00640A5B"/>
    <w:rsid w:val="00640AAD"/>
    <w:rsid w:val="00640B39"/>
    <w:rsid w:val="00640C6C"/>
    <w:rsid w:val="00640FD0"/>
    <w:rsid w:val="006412AA"/>
    <w:rsid w:val="00641386"/>
    <w:rsid w:val="0064157F"/>
    <w:rsid w:val="00641698"/>
    <w:rsid w:val="0064177A"/>
    <w:rsid w:val="00641A5D"/>
    <w:rsid w:val="00641AD9"/>
    <w:rsid w:val="00642026"/>
    <w:rsid w:val="0064260E"/>
    <w:rsid w:val="00642808"/>
    <w:rsid w:val="00643036"/>
    <w:rsid w:val="0064305A"/>
    <w:rsid w:val="00643583"/>
    <w:rsid w:val="006438DB"/>
    <w:rsid w:val="0064392A"/>
    <w:rsid w:val="00643A48"/>
    <w:rsid w:val="00643C33"/>
    <w:rsid w:val="00643CC8"/>
    <w:rsid w:val="00644669"/>
    <w:rsid w:val="006446E8"/>
    <w:rsid w:val="00644822"/>
    <w:rsid w:val="0064486B"/>
    <w:rsid w:val="006448F8"/>
    <w:rsid w:val="00644928"/>
    <w:rsid w:val="00644BCD"/>
    <w:rsid w:val="00644C07"/>
    <w:rsid w:val="00645075"/>
    <w:rsid w:val="00645112"/>
    <w:rsid w:val="0064543A"/>
    <w:rsid w:val="00645470"/>
    <w:rsid w:val="006455E5"/>
    <w:rsid w:val="00645774"/>
    <w:rsid w:val="00645D31"/>
    <w:rsid w:val="00645E90"/>
    <w:rsid w:val="00645F8B"/>
    <w:rsid w:val="00645FCC"/>
    <w:rsid w:val="00646301"/>
    <w:rsid w:val="006463EB"/>
    <w:rsid w:val="00646C5A"/>
    <w:rsid w:val="00646E41"/>
    <w:rsid w:val="00646EC0"/>
    <w:rsid w:val="0064733B"/>
    <w:rsid w:val="0064750E"/>
    <w:rsid w:val="006478C7"/>
    <w:rsid w:val="006478FF"/>
    <w:rsid w:val="00647AFA"/>
    <w:rsid w:val="00647F93"/>
    <w:rsid w:val="00647FF3"/>
    <w:rsid w:val="00650229"/>
    <w:rsid w:val="006503F6"/>
    <w:rsid w:val="00650C89"/>
    <w:rsid w:val="0065124D"/>
    <w:rsid w:val="006513C4"/>
    <w:rsid w:val="0065155A"/>
    <w:rsid w:val="00651965"/>
    <w:rsid w:val="00651AD6"/>
    <w:rsid w:val="00652001"/>
    <w:rsid w:val="00652032"/>
    <w:rsid w:val="00652067"/>
    <w:rsid w:val="00652266"/>
    <w:rsid w:val="006522E0"/>
    <w:rsid w:val="006527F4"/>
    <w:rsid w:val="0065287F"/>
    <w:rsid w:val="006528AD"/>
    <w:rsid w:val="006528ED"/>
    <w:rsid w:val="00652B5D"/>
    <w:rsid w:val="00652B69"/>
    <w:rsid w:val="00652D35"/>
    <w:rsid w:val="00652E99"/>
    <w:rsid w:val="006532B1"/>
    <w:rsid w:val="00653471"/>
    <w:rsid w:val="006534ED"/>
    <w:rsid w:val="00653590"/>
    <w:rsid w:val="00653612"/>
    <w:rsid w:val="00653E21"/>
    <w:rsid w:val="00653ED3"/>
    <w:rsid w:val="00654056"/>
    <w:rsid w:val="00654509"/>
    <w:rsid w:val="00654578"/>
    <w:rsid w:val="00654615"/>
    <w:rsid w:val="0065464C"/>
    <w:rsid w:val="00654B70"/>
    <w:rsid w:val="00654EBF"/>
    <w:rsid w:val="00654FB5"/>
    <w:rsid w:val="00655430"/>
    <w:rsid w:val="006557A4"/>
    <w:rsid w:val="00655AC3"/>
    <w:rsid w:val="0065629E"/>
    <w:rsid w:val="0065652A"/>
    <w:rsid w:val="006567CC"/>
    <w:rsid w:val="006568D6"/>
    <w:rsid w:val="00656919"/>
    <w:rsid w:val="00656CEA"/>
    <w:rsid w:val="00656EEE"/>
    <w:rsid w:val="0065712B"/>
    <w:rsid w:val="006571BE"/>
    <w:rsid w:val="00657367"/>
    <w:rsid w:val="00657548"/>
    <w:rsid w:val="006578A4"/>
    <w:rsid w:val="00657BDE"/>
    <w:rsid w:val="00657DB4"/>
    <w:rsid w:val="00657DD2"/>
    <w:rsid w:val="00660012"/>
    <w:rsid w:val="0066012C"/>
    <w:rsid w:val="006608A8"/>
    <w:rsid w:val="006608FA"/>
    <w:rsid w:val="00660D78"/>
    <w:rsid w:val="00660D9D"/>
    <w:rsid w:val="00660EE0"/>
    <w:rsid w:val="00661143"/>
    <w:rsid w:val="0066122C"/>
    <w:rsid w:val="0066129E"/>
    <w:rsid w:val="00661919"/>
    <w:rsid w:val="0066197B"/>
    <w:rsid w:val="006621DA"/>
    <w:rsid w:val="006628E2"/>
    <w:rsid w:val="00662C35"/>
    <w:rsid w:val="00662D5A"/>
    <w:rsid w:val="00662DA9"/>
    <w:rsid w:val="006631D3"/>
    <w:rsid w:val="00663256"/>
    <w:rsid w:val="006632ED"/>
    <w:rsid w:val="006633AD"/>
    <w:rsid w:val="00663991"/>
    <w:rsid w:val="006639FA"/>
    <w:rsid w:val="00663D07"/>
    <w:rsid w:val="00663DD4"/>
    <w:rsid w:val="00663EB9"/>
    <w:rsid w:val="00663F1C"/>
    <w:rsid w:val="00664293"/>
    <w:rsid w:val="00664507"/>
    <w:rsid w:val="00664AB7"/>
    <w:rsid w:val="00664AE8"/>
    <w:rsid w:val="00664E19"/>
    <w:rsid w:val="0066541B"/>
    <w:rsid w:val="00665429"/>
    <w:rsid w:val="00665B16"/>
    <w:rsid w:val="00665C79"/>
    <w:rsid w:val="00665DAA"/>
    <w:rsid w:val="00665EB2"/>
    <w:rsid w:val="00665EBA"/>
    <w:rsid w:val="0066600A"/>
    <w:rsid w:val="0066603A"/>
    <w:rsid w:val="006662E1"/>
    <w:rsid w:val="00666570"/>
    <w:rsid w:val="00666605"/>
    <w:rsid w:val="0066660D"/>
    <w:rsid w:val="0066669A"/>
    <w:rsid w:val="00666767"/>
    <w:rsid w:val="00666893"/>
    <w:rsid w:val="006669D1"/>
    <w:rsid w:val="00666A6C"/>
    <w:rsid w:val="00666B1C"/>
    <w:rsid w:val="00666B38"/>
    <w:rsid w:val="00666B4E"/>
    <w:rsid w:val="00666BBD"/>
    <w:rsid w:val="00666E25"/>
    <w:rsid w:val="006670C3"/>
    <w:rsid w:val="0066713E"/>
    <w:rsid w:val="006671EF"/>
    <w:rsid w:val="00667229"/>
    <w:rsid w:val="00667364"/>
    <w:rsid w:val="0066755B"/>
    <w:rsid w:val="006677FB"/>
    <w:rsid w:val="00667845"/>
    <w:rsid w:val="0066795A"/>
    <w:rsid w:val="006679D0"/>
    <w:rsid w:val="00667C8E"/>
    <w:rsid w:val="00670303"/>
    <w:rsid w:val="0067034A"/>
    <w:rsid w:val="00670635"/>
    <w:rsid w:val="00670A59"/>
    <w:rsid w:val="00670B39"/>
    <w:rsid w:val="00670D02"/>
    <w:rsid w:val="006714F6"/>
    <w:rsid w:val="0067192E"/>
    <w:rsid w:val="00671B2D"/>
    <w:rsid w:val="006720AD"/>
    <w:rsid w:val="00672106"/>
    <w:rsid w:val="006722AF"/>
    <w:rsid w:val="0067264A"/>
    <w:rsid w:val="00672814"/>
    <w:rsid w:val="0067298E"/>
    <w:rsid w:val="00672CE0"/>
    <w:rsid w:val="00673398"/>
    <w:rsid w:val="00673472"/>
    <w:rsid w:val="0067378A"/>
    <w:rsid w:val="00673877"/>
    <w:rsid w:val="006738F7"/>
    <w:rsid w:val="00673DA8"/>
    <w:rsid w:val="0067446B"/>
    <w:rsid w:val="0067467B"/>
    <w:rsid w:val="00674842"/>
    <w:rsid w:val="0067492B"/>
    <w:rsid w:val="00674D8C"/>
    <w:rsid w:val="00674F45"/>
    <w:rsid w:val="00674FDE"/>
    <w:rsid w:val="00675000"/>
    <w:rsid w:val="0067506E"/>
    <w:rsid w:val="00675074"/>
    <w:rsid w:val="00675083"/>
    <w:rsid w:val="0067522F"/>
    <w:rsid w:val="0067535E"/>
    <w:rsid w:val="00675697"/>
    <w:rsid w:val="006756E3"/>
    <w:rsid w:val="006756F6"/>
    <w:rsid w:val="00675809"/>
    <w:rsid w:val="00675A0C"/>
    <w:rsid w:val="00675C9F"/>
    <w:rsid w:val="00675D3B"/>
    <w:rsid w:val="00675F3D"/>
    <w:rsid w:val="00676019"/>
    <w:rsid w:val="00676079"/>
    <w:rsid w:val="006761F3"/>
    <w:rsid w:val="00676A15"/>
    <w:rsid w:val="00676A61"/>
    <w:rsid w:val="00676A7A"/>
    <w:rsid w:val="00676D12"/>
    <w:rsid w:val="0067712D"/>
    <w:rsid w:val="0067730C"/>
    <w:rsid w:val="006774A1"/>
    <w:rsid w:val="00677803"/>
    <w:rsid w:val="00677A75"/>
    <w:rsid w:val="00677C5C"/>
    <w:rsid w:val="00677E22"/>
    <w:rsid w:val="00680152"/>
    <w:rsid w:val="006803BB"/>
    <w:rsid w:val="006804F9"/>
    <w:rsid w:val="00680570"/>
    <w:rsid w:val="00680C00"/>
    <w:rsid w:val="00680D37"/>
    <w:rsid w:val="00680EF4"/>
    <w:rsid w:val="006813A9"/>
    <w:rsid w:val="0068141F"/>
    <w:rsid w:val="0068189A"/>
    <w:rsid w:val="006819A6"/>
    <w:rsid w:val="00681B16"/>
    <w:rsid w:val="00681C39"/>
    <w:rsid w:val="0068222E"/>
    <w:rsid w:val="00682568"/>
    <w:rsid w:val="006825D3"/>
    <w:rsid w:val="0068266D"/>
    <w:rsid w:val="006827AE"/>
    <w:rsid w:val="006829E9"/>
    <w:rsid w:val="00682C23"/>
    <w:rsid w:val="00682D3C"/>
    <w:rsid w:val="00682D7F"/>
    <w:rsid w:val="00682F51"/>
    <w:rsid w:val="0068313A"/>
    <w:rsid w:val="006831E2"/>
    <w:rsid w:val="006834FD"/>
    <w:rsid w:val="00683550"/>
    <w:rsid w:val="00683567"/>
    <w:rsid w:val="0068370F"/>
    <w:rsid w:val="00683720"/>
    <w:rsid w:val="006839EB"/>
    <w:rsid w:val="00683D5B"/>
    <w:rsid w:val="00683D90"/>
    <w:rsid w:val="00684457"/>
    <w:rsid w:val="006847F1"/>
    <w:rsid w:val="00684822"/>
    <w:rsid w:val="00684859"/>
    <w:rsid w:val="00684A6C"/>
    <w:rsid w:val="00684AD0"/>
    <w:rsid w:val="00684AE4"/>
    <w:rsid w:val="00684F28"/>
    <w:rsid w:val="00684FAA"/>
    <w:rsid w:val="00684FF4"/>
    <w:rsid w:val="0068502E"/>
    <w:rsid w:val="006850F2"/>
    <w:rsid w:val="006858AC"/>
    <w:rsid w:val="00685B93"/>
    <w:rsid w:val="00685BEB"/>
    <w:rsid w:val="00685C1F"/>
    <w:rsid w:val="00685E26"/>
    <w:rsid w:val="00685F57"/>
    <w:rsid w:val="00686301"/>
    <w:rsid w:val="00686455"/>
    <w:rsid w:val="00686628"/>
    <w:rsid w:val="0068687B"/>
    <w:rsid w:val="00686A05"/>
    <w:rsid w:val="00686F86"/>
    <w:rsid w:val="00687001"/>
    <w:rsid w:val="0068703B"/>
    <w:rsid w:val="00687187"/>
    <w:rsid w:val="00687236"/>
    <w:rsid w:val="00687538"/>
    <w:rsid w:val="0068753C"/>
    <w:rsid w:val="00687555"/>
    <w:rsid w:val="0068756B"/>
    <w:rsid w:val="00687963"/>
    <w:rsid w:val="00687A53"/>
    <w:rsid w:val="00687AAC"/>
    <w:rsid w:val="00687E1C"/>
    <w:rsid w:val="00687EA4"/>
    <w:rsid w:val="00690035"/>
    <w:rsid w:val="00690360"/>
    <w:rsid w:val="00690630"/>
    <w:rsid w:val="00690684"/>
    <w:rsid w:val="006906DA"/>
    <w:rsid w:val="0069084B"/>
    <w:rsid w:val="00690978"/>
    <w:rsid w:val="00690A4D"/>
    <w:rsid w:val="00690BB5"/>
    <w:rsid w:val="006910C2"/>
    <w:rsid w:val="006912B8"/>
    <w:rsid w:val="00691483"/>
    <w:rsid w:val="0069199F"/>
    <w:rsid w:val="00691ED5"/>
    <w:rsid w:val="00691F74"/>
    <w:rsid w:val="00691FE8"/>
    <w:rsid w:val="006924A1"/>
    <w:rsid w:val="00692797"/>
    <w:rsid w:val="00692C57"/>
    <w:rsid w:val="00692C7E"/>
    <w:rsid w:val="00692DD7"/>
    <w:rsid w:val="00692E02"/>
    <w:rsid w:val="00692E33"/>
    <w:rsid w:val="00693439"/>
    <w:rsid w:val="00693651"/>
    <w:rsid w:val="00693CED"/>
    <w:rsid w:val="00694185"/>
    <w:rsid w:val="00694292"/>
    <w:rsid w:val="006942F8"/>
    <w:rsid w:val="006943C9"/>
    <w:rsid w:val="006944DA"/>
    <w:rsid w:val="006946BB"/>
    <w:rsid w:val="006946DE"/>
    <w:rsid w:val="00694701"/>
    <w:rsid w:val="006949FA"/>
    <w:rsid w:val="00694A2D"/>
    <w:rsid w:val="00694C40"/>
    <w:rsid w:val="006950DA"/>
    <w:rsid w:val="006952C4"/>
    <w:rsid w:val="00695350"/>
    <w:rsid w:val="006955E7"/>
    <w:rsid w:val="00695974"/>
    <w:rsid w:val="00695AAC"/>
    <w:rsid w:val="00695B64"/>
    <w:rsid w:val="00695E98"/>
    <w:rsid w:val="00695F78"/>
    <w:rsid w:val="00696070"/>
    <w:rsid w:val="006960D6"/>
    <w:rsid w:val="006960F4"/>
    <w:rsid w:val="00696306"/>
    <w:rsid w:val="00696590"/>
    <w:rsid w:val="0069663F"/>
    <w:rsid w:val="006967CB"/>
    <w:rsid w:val="00696A65"/>
    <w:rsid w:val="00696B54"/>
    <w:rsid w:val="00696BE2"/>
    <w:rsid w:val="00696E32"/>
    <w:rsid w:val="00696EBC"/>
    <w:rsid w:val="00697091"/>
    <w:rsid w:val="00697A17"/>
    <w:rsid w:val="00697F0E"/>
    <w:rsid w:val="006A0038"/>
    <w:rsid w:val="006A00EB"/>
    <w:rsid w:val="006A028E"/>
    <w:rsid w:val="006A03B4"/>
    <w:rsid w:val="006A0547"/>
    <w:rsid w:val="006A0788"/>
    <w:rsid w:val="006A0805"/>
    <w:rsid w:val="006A0970"/>
    <w:rsid w:val="006A09F1"/>
    <w:rsid w:val="006A0B74"/>
    <w:rsid w:val="006A0B96"/>
    <w:rsid w:val="006A0E14"/>
    <w:rsid w:val="006A0F4B"/>
    <w:rsid w:val="006A15D8"/>
    <w:rsid w:val="006A15EE"/>
    <w:rsid w:val="006A1698"/>
    <w:rsid w:val="006A1777"/>
    <w:rsid w:val="006A18F5"/>
    <w:rsid w:val="006A1AD3"/>
    <w:rsid w:val="006A1CAB"/>
    <w:rsid w:val="006A245A"/>
    <w:rsid w:val="006A269D"/>
    <w:rsid w:val="006A26AD"/>
    <w:rsid w:val="006A26E5"/>
    <w:rsid w:val="006A2CC7"/>
    <w:rsid w:val="006A2D60"/>
    <w:rsid w:val="006A2DA6"/>
    <w:rsid w:val="006A2F49"/>
    <w:rsid w:val="006A2FAF"/>
    <w:rsid w:val="006A327C"/>
    <w:rsid w:val="006A3453"/>
    <w:rsid w:val="006A3505"/>
    <w:rsid w:val="006A3CCB"/>
    <w:rsid w:val="006A3E51"/>
    <w:rsid w:val="006A3E80"/>
    <w:rsid w:val="006A3F81"/>
    <w:rsid w:val="006A40A0"/>
    <w:rsid w:val="006A437D"/>
    <w:rsid w:val="006A4535"/>
    <w:rsid w:val="006A472C"/>
    <w:rsid w:val="006A4848"/>
    <w:rsid w:val="006A4C78"/>
    <w:rsid w:val="006A4F51"/>
    <w:rsid w:val="006A521A"/>
    <w:rsid w:val="006A54E8"/>
    <w:rsid w:val="006A581A"/>
    <w:rsid w:val="006A5A81"/>
    <w:rsid w:val="006A6054"/>
    <w:rsid w:val="006A6087"/>
    <w:rsid w:val="006A61E7"/>
    <w:rsid w:val="006A6728"/>
    <w:rsid w:val="006A6B61"/>
    <w:rsid w:val="006A7853"/>
    <w:rsid w:val="006A7B8E"/>
    <w:rsid w:val="006B0072"/>
    <w:rsid w:val="006B0758"/>
    <w:rsid w:val="006B098C"/>
    <w:rsid w:val="006B0ED1"/>
    <w:rsid w:val="006B13F1"/>
    <w:rsid w:val="006B1506"/>
    <w:rsid w:val="006B164C"/>
    <w:rsid w:val="006B1834"/>
    <w:rsid w:val="006B1A8A"/>
    <w:rsid w:val="006B1DD2"/>
    <w:rsid w:val="006B1F50"/>
    <w:rsid w:val="006B2511"/>
    <w:rsid w:val="006B2520"/>
    <w:rsid w:val="006B2965"/>
    <w:rsid w:val="006B2CBD"/>
    <w:rsid w:val="006B3182"/>
    <w:rsid w:val="006B31B4"/>
    <w:rsid w:val="006B31C2"/>
    <w:rsid w:val="006B3383"/>
    <w:rsid w:val="006B344C"/>
    <w:rsid w:val="006B34C9"/>
    <w:rsid w:val="006B3A89"/>
    <w:rsid w:val="006B3B94"/>
    <w:rsid w:val="006B3EFC"/>
    <w:rsid w:val="006B3F1B"/>
    <w:rsid w:val="006B41B5"/>
    <w:rsid w:val="006B4589"/>
    <w:rsid w:val="006B4598"/>
    <w:rsid w:val="006B47A8"/>
    <w:rsid w:val="006B4B83"/>
    <w:rsid w:val="006B4C33"/>
    <w:rsid w:val="006B50F7"/>
    <w:rsid w:val="006B5156"/>
    <w:rsid w:val="006B562B"/>
    <w:rsid w:val="006B56AA"/>
    <w:rsid w:val="006B56CC"/>
    <w:rsid w:val="006B5725"/>
    <w:rsid w:val="006B5765"/>
    <w:rsid w:val="006B592D"/>
    <w:rsid w:val="006B5B5E"/>
    <w:rsid w:val="006B5C3A"/>
    <w:rsid w:val="006B5ECE"/>
    <w:rsid w:val="006B5F26"/>
    <w:rsid w:val="006B602F"/>
    <w:rsid w:val="006B6331"/>
    <w:rsid w:val="006B6449"/>
    <w:rsid w:val="006B64F3"/>
    <w:rsid w:val="006B682A"/>
    <w:rsid w:val="006B69FA"/>
    <w:rsid w:val="006B6E11"/>
    <w:rsid w:val="006B6E99"/>
    <w:rsid w:val="006B724B"/>
    <w:rsid w:val="006B7276"/>
    <w:rsid w:val="006B74ED"/>
    <w:rsid w:val="006B762A"/>
    <w:rsid w:val="006B7640"/>
    <w:rsid w:val="006B7967"/>
    <w:rsid w:val="006B79AA"/>
    <w:rsid w:val="006B7A86"/>
    <w:rsid w:val="006B7AC6"/>
    <w:rsid w:val="006B7DE4"/>
    <w:rsid w:val="006C0128"/>
    <w:rsid w:val="006C01BF"/>
    <w:rsid w:val="006C02A3"/>
    <w:rsid w:val="006C0300"/>
    <w:rsid w:val="006C044E"/>
    <w:rsid w:val="006C07C6"/>
    <w:rsid w:val="006C0A9F"/>
    <w:rsid w:val="006C0B1F"/>
    <w:rsid w:val="006C0BA9"/>
    <w:rsid w:val="006C0BE2"/>
    <w:rsid w:val="006C0C21"/>
    <w:rsid w:val="006C0CB4"/>
    <w:rsid w:val="006C0CDF"/>
    <w:rsid w:val="006C0DB8"/>
    <w:rsid w:val="006C13A8"/>
    <w:rsid w:val="006C14CF"/>
    <w:rsid w:val="006C1769"/>
    <w:rsid w:val="006C17D3"/>
    <w:rsid w:val="006C1E8A"/>
    <w:rsid w:val="006C20F4"/>
    <w:rsid w:val="006C23D5"/>
    <w:rsid w:val="006C25A6"/>
    <w:rsid w:val="006C298F"/>
    <w:rsid w:val="006C2D01"/>
    <w:rsid w:val="006C2E76"/>
    <w:rsid w:val="006C2F44"/>
    <w:rsid w:val="006C32AB"/>
    <w:rsid w:val="006C3538"/>
    <w:rsid w:val="006C3BAC"/>
    <w:rsid w:val="006C3BCA"/>
    <w:rsid w:val="006C3C05"/>
    <w:rsid w:val="006C3CB0"/>
    <w:rsid w:val="006C3DA6"/>
    <w:rsid w:val="006C3E27"/>
    <w:rsid w:val="006C40EE"/>
    <w:rsid w:val="006C4298"/>
    <w:rsid w:val="006C4337"/>
    <w:rsid w:val="006C4C36"/>
    <w:rsid w:val="006C4D15"/>
    <w:rsid w:val="006C4E77"/>
    <w:rsid w:val="006C51CA"/>
    <w:rsid w:val="006C5205"/>
    <w:rsid w:val="006C5328"/>
    <w:rsid w:val="006C53E1"/>
    <w:rsid w:val="006C53FA"/>
    <w:rsid w:val="006C5895"/>
    <w:rsid w:val="006C5C00"/>
    <w:rsid w:val="006C5D05"/>
    <w:rsid w:val="006C5E2D"/>
    <w:rsid w:val="006C602A"/>
    <w:rsid w:val="006C6059"/>
    <w:rsid w:val="006C60EE"/>
    <w:rsid w:val="006C6409"/>
    <w:rsid w:val="006C6719"/>
    <w:rsid w:val="006C680D"/>
    <w:rsid w:val="006C6828"/>
    <w:rsid w:val="006C6B44"/>
    <w:rsid w:val="006C6B9B"/>
    <w:rsid w:val="006C6BF1"/>
    <w:rsid w:val="006C7050"/>
    <w:rsid w:val="006C7080"/>
    <w:rsid w:val="006C72D8"/>
    <w:rsid w:val="006C7419"/>
    <w:rsid w:val="006C771A"/>
    <w:rsid w:val="006C7ADB"/>
    <w:rsid w:val="006C7B09"/>
    <w:rsid w:val="006C7D6B"/>
    <w:rsid w:val="006C7D8F"/>
    <w:rsid w:val="006C7F32"/>
    <w:rsid w:val="006D00C6"/>
    <w:rsid w:val="006D00CF"/>
    <w:rsid w:val="006D0509"/>
    <w:rsid w:val="006D070F"/>
    <w:rsid w:val="006D0836"/>
    <w:rsid w:val="006D093F"/>
    <w:rsid w:val="006D0C03"/>
    <w:rsid w:val="006D1044"/>
    <w:rsid w:val="006D1113"/>
    <w:rsid w:val="006D171C"/>
    <w:rsid w:val="006D1774"/>
    <w:rsid w:val="006D1861"/>
    <w:rsid w:val="006D1901"/>
    <w:rsid w:val="006D198F"/>
    <w:rsid w:val="006D1A17"/>
    <w:rsid w:val="006D1A25"/>
    <w:rsid w:val="006D1BBB"/>
    <w:rsid w:val="006D1C2B"/>
    <w:rsid w:val="006D1D1E"/>
    <w:rsid w:val="006D1DB7"/>
    <w:rsid w:val="006D1DEB"/>
    <w:rsid w:val="006D20A8"/>
    <w:rsid w:val="006D20DD"/>
    <w:rsid w:val="006D21C4"/>
    <w:rsid w:val="006D21DD"/>
    <w:rsid w:val="006D23A6"/>
    <w:rsid w:val="006D2427"/>
    <w:rsid w:val="006D25C5"/>
    <w:rsid w:val="006D26E5"/>
    <w:rsid w:val="006D28AC"/>
    <w:rsid w:val="006D2994"/>
    <w:rsid w:val="006D3615"/>
    <w:rsid w:val="006D3AC8"/>
    <w:rsid w:val="006D3AF6"/>
    <w:rsid w:val="006D3BE3"/>
    <w:rsid w:val="006D3D05"/>
    <w:rsid w:val="006D41D1"/>
    <w:rsid w:val="006D4567"/>
    <w:rsid w:val="006D465F"/>
    <w:rsid w:val="006D4805"/>
    <w:rsid w:val="006D4B13"/>
    <w:rsid w:val="006D4BFE"/>
    <w:rsid w:val="006D4FFC"/>
    <w:rsid w:val="006D52A8"/>
    <w:rsid w:val="006D5360"/>
    <w:rsid w:val="006D54DF"/>
    <w:rsid w:val="006D569C"/>
    <w:rsid w:val="006D5884"/>
    <w:rsid w:val="006D58BF"/>
    <w:rsid w:val="006D58D0"/>
    <w:rsid w:val="006D58F6"/>
    <w:rsid w:val="006D59BE"/>
    <w:rsid w:val="006D5F50"/>
    <w:rsid w:val="006D61C9"/>
    <w:rsid w:val="006D61F4"/>
    <w:rsid w:val="006D64FF"/>
    <w:rsid w:val="006D690A"/>
    <w:rsid w:val="006D6C43"/>
    <w:rsid w:val="006D6D4F"/>
    <w:rsid w:val="006D702E"/>
    <w:rsid w:val="006D7218"/>
    <w:rsid w:val="006D72D9"/>
    <w:rsid w:val="006D740A"/>
    <w:rsid w:val="006D7AA4"/>
    <w:rsid w:val="006D7C0C"/>
    <w:rsid w:val="006D7E08"/>
    <w:rsid w:val="006D7E5C"/>
    <w:rsid w:val="006E0389"/>
    <w:rsid w:val="006E04EE"/>
    <w:rsid w:val="006E0662"/>
    <w:rsid w:val="006E075E"/>
    <w:rsid w:val="006E08A3"/>
    <w:rsid w:val="006E0C76"/>
    <w:rsid w:val="006E0DF7"/>
    <w:rsid w:val="006E0F2F"/>
    <w:rsid w:val="006E1038"/>
    <w:rsid w:val="006E11C0"/>
    <w:rsid w:val="006E15E1"/>
    <w:rsid w:val="006E19DA"/>
    <w:rsid w:val="006E19F4"/>
    <w:rsid w:val="006E1D21"/>
    <w:rsid w:val="006E1F24"/>
    <w:rsid w:val="006E211D"/>
    <w:rsid w:val="006E2270"/>
    <w:rsid w:val="006E25AC"/>
    <w:rsid w:val="006E2610"/>
    <w:rsid w:val="006E2659"/>
    <w:rsid w:val="006E2767"/>
    <w:rsid w:val="006E28A0"/>
    <w:rsid w:val="006E2C4F"/>
    <w:rsid w:val="006E2DF7"/>
    <w:rsid w:val="006E3171"/>
    <w:rsid w:val="006E3438"/>
    <w:rsid w:val="006E3532"/>
    <w:rsid w:val="006E361C"/>
    <w:rsid w:val="006E3A26"/>
    <w:rsid w:val="006E3D6C"/>
    <w:rsid w:val="006E3DA6"/>
    <w:rsid w:val="006E3E30"/>
    <w:rsid w:val="006E40FF"/>
    <w:rsid w:val="006E4338"/>
    <w:rsid w:val="006E4363"/>
    <w:rsid w:val="006E47EA"/>
    <w:rsid w:val="006E4A8B"/>
    <w:rsid w:val="006E4B06"/>
    <w:rsid w:val="006E4D32"/>
    <w:rsid w:val="006E50AC"/>
    <w:rsid w:val="006E50BA"/>
    <w:rsid w:val="006E5192"/>
    <w:rsid w:val="006E524C"/>
    <w:rsid w:val="006E5661"/>
    <w:rsid w:val="006E5AE8"/>
    <w:rsid w:val="006E5AF9"/>
    <w:rsid w:val="006E5CCF"/>
    <w:rsid w:val="006E5E84"/>
    <w:rsid w:val="006E6186"/>
    <w:rsid w:val="006E6273"/>
    <w:rsid w:val="006E636E"/>
    <w:rsid w:val="006E66F2"/>
    <w:rsid w:val="006E679B"/>
    <w:rsid w:val="006E688E"/>
    <w:rsid w:val="006E7928"/>
    <w:rsid w:val="006E7BF4"/>
    <w:rsid w:val="006E7EE0"/>
    <w:rsid w:val="006F0391"/>
    <w:rsid w:val="006F044B"/>
    <w:rsid w:val="006F0625"/>
    <w:rsid w:val="006F0806"/>
    <w:rsid w:val="006F0AD3"/>
    <w:rsid w:val="006F0D44"/>
    <w:rsid w:val="006F0EC0"/>
    <w:rsid w:val="006F100E"/>
    <w:rsid w:val="006F13C9"/>
    <w:rsid w:val="006F18C6"/>
    <w:rsid w:val="006F19EA"/>
    <w:rsid w:val="006F1CD4"/>
    <w:rsid w:val="006F213E"/>
    <w:rsid w:val="006F214A"/>
    <w:rsid w:val="006F23C2"/>
    <w:rsid w:val="006F2786"/>
    <w:rsid w:val="006F2992"/>
    <w:rsid w:val="006F2A11"/>
    <w:rsid w:val="006F2C29"/>
    <w:rsid w:val="006F3276"/>
    <w:rsid w:val="006F34BB"/>
    <w:rsid w:val="006F38D8"/>
    <w:rsid w:val="006F391D"/>
    <w:rsid w:val="006F3CF1"/>
    <w:rsid w:val="006F3E85"/>
    <w:rsid w:val="006F3F9F"/>
    <w:rsid w:val="006F451B"/>
    <w:rsid w:val="006F457C"/>
    <w:rsid w:val="006F4723"/>
    <w:rsid w:val="006F4963"/>
    <w:rsid w:val="006F4A11"/>
    <w:rsid w:val="006F4AE0"/>
    <w:rsid w:val="006F4C48"/>
    <w:rsid w:val="006F4CA3"/>
    <w:rsid w:val="006F4CB6"/>
    <w:rsid w:val="006F517B"/>
    <w:rsid w:val="006F52DD"/>
    <w:rsid w:val="006F53B3"/>
    <w:rsid w:val="006F563D"/>
    <w:rsid w:val="006F57E9"/>
    <w:rsid w:val="006F5909"/>
    <w:rsid w:val="006F596E"/>
    <w:rsid w:val="006F5C1F"/>
    <w:rsid w:val="006F5E83"/>
    <w:rsid w:val="006F5FEB"/>
    <w:rsid w:val="006F64A6"/>
    <w:rsid w:val="006F671B"/>
    <w:rsid w:val="006F68C9"/>
    <w:rsid w:val="006F6AD4"/>
    <w:rsid w:val="006F6C54"/>
    <w:rsid w:val="006F6D06"/>
    <w:rsid w:val="006F7388"/>
    <w:rsid w:val="006F7656"/>
    <w:rsid w:val="006F77E6"/>
    <w:rsid w:val="006F78AA"/>
    <w:rsid w:val="006F78F0"/>
    <w:rsid w:val="006F7C93"/>
    <w:rsid w:val="0070022F"/>
    <w:rsid w:val="007003AC"/>
    <w:rsid w:val="007004B6"/>
    <w:rsid w:val="007007E7"/>
    <w:rsid w:val="007008FB"/>
    <w:rsid w:val="00700B42"/>
    <w:rsid w:val="00700BAD"/>
    <w:rsid w:val="00700BEA"/>
    <w:rsid w:val="00700C0A"/>
    <w:rsid w:val="00700C97"/>
    <w:rsid w:val="007010CF"/>
    <w:rsid w:val="0070145F"/>
    <w:rsid w:val="007014AB"/>
    <w:rsid w:val="00701D5C"/>
    <w:rsid w:val="00702322"/>
    <w:rsid w:val="00702651"/>
    <w:rsid w:val="00702AFE"/>
    <w:rsid w:val="00702B27"/>
    <w:rsid w:val="00702B70"/>
    <w:rsid w:val="00702D4D"/>
    <w:rsid w:val="00702F0D"/>
    <w:rsid w:val="007031F9"/>
    <w:rsid w:val="00703574"/>
    <w:rsid w:val="00703678"/>
    <w:rsid w:val="0070369A"/>
    <w:rsid w:val="007036D6"/>
    <w:rsid w:val="00703799"/>
    <w:rsid w:val="007041CE"/>
    <w:rsid w:val="007042F3"/>
    <w:rsid w:val="00704363"/>
    <w:rsid w:val="0070463E"/>
    <w:rsid w:val="00704645"/>
    <w:rsid w:val="007046BB"/>
    <w:rsid w:val="00704A1A"/>
    <w:rsid w:val="00704A5F"/>
    <w:rsid w:val="00704FBB"/>
    <w:rsid w:val="00705421"/>
    <w:rsid w:val="00705459"/>
    <w:rsid w:val="00705926"/>
    <w:rsid w:val="007059A8"/>
    <w:rsid w:val="00705AB7"/>
    <w:rsid w:val="00705E51"/>
    <w:rsid w:val="0070616C"/>
    <w:rsid w:val="0070645D"/>
    <w:rsid w:val="00706597"/>
    <w:rsid w:val="00706837"/>
    <w:rsid w:val="007069A8"/>
    <w:rsid w:val="007069AD"/>
    <w:rsid w:val="00706CD8"/>
    <w:rsid w:val="00706FB0"/>
    <w:rsid w:val="0070717F"/>
    <w:rsid w:val="00707359"/>
    <w:rsid w:val="0070743D"/>
    <w:rsid w:val="007074C5"/>
    <w:rsid w:val="007076FB"/>
    <w:rsid w:val="0070770C"/>
    <w:rsid w:val="007077C4"/>
    <w:rsid w:val="00707A58"/>
    <w:rsid w:val="00707A7C"/>
    <w:rsid w:val="00707DEE"/>
    <w:rsid w:val="00707FE1"/>
    <w:rsid w:val="0071021B"/>
    <w:rsid w:val="0071078C"/>
    <w:rsid w:val="00710825"/>
    <w:rsid w:val="00710872"/>
    <w:rsid w:val="00710A8D"/>
    <w:rsid w:val="00710C45"/>
    <w:rsid w:val="00710CD8"/>
    <w:rsid w:val="00710D2D"/>
    <w:rsid w:val="00711110"/>
    <w:rsid w:val="00711181"/>
    <w:rsid w:val="00711190"/>
    <w:rsid w:val="0071127A"/>
    <w:rsid w:val="007115A9"/>
    <w:rsid w:val="0071164A"/>
    <w:rsid w:val="007116FD"/>
    <w:rsid w:val="00711B0B"/>
    <w:rsid w:val="00711B78"/>
    <w:rsid w:val="00711C23"/>
    <w:rsid w:val="00711FEE"/>
    <w:rsid w:val="00712003"/>
    <w:rsid w:val="0071258F"/>
    <w:rsid w:val="007126CB"/>
    <w:rsid w:val="0071282E"/>
    <w:rsid w:val="007128C6"/>
    <w:rsid w:val="00712CEF"/>
    <w:rsid w:val="00712D2E"/>
    <w:rsid w:val="00712E43"/>
    <w:rsid w:val="00712F89"/>
    <w:rsid w:val="00712FFE"/>
    <w:rsid w:val="0071308C"/>
    <w:rsid w:val="007134CD"/>
    <w:rsid w:val="007134FE"/>
    <w:rsid w:val="007135C2"/>
    <w:rsid w:val="007135D8"/>
    <w:rsid w:val="0071387B"/>
    <w:rsid w:val="007139ED"/>
    <w:rsid w:val="00713D72"/>
    <w:rsid w:val="00714154"/>
    <w:rsid w:val="007146B8"/>
    <w:rsid w:val="0071482C"/>
    <w:rsid w:val="007149D0"/>
    <w:rsid w:val="00714A8D"/>
    <w:rsid w:val="00714B69"/>
    <w:rsid w:val="007151B3"/>
    <w:rsid w:val="00715264"/>
    <w:rsid w:val="007154B1"/>
    <w:rsid w:val="00715566"/>
    <w:rsid w:val="00715855"/>
    <w:rsid w:val="00715988"/>
    <w:rsid w:val="007159F9"/>
    <w:rsid w:val="00715A73"/>
    <w:rsid w:val="00715BE4"/>
    <w:rsid w:val="00715CAD"/>
    <w:rsid w:val="00715E0B"/>
    <w:rsid w:val="007160AB"/>
    <w:rsid w:val="007162F0"/>
    <w:rsid w:val="0071634C"/>
    <w:rsid w:val="00716747"/>
    <w:rsid w:val="007167DA"/>
    <w:rsid w:val="00716A59"/>
    <w:rsid w:val="00716F7C"/>
    <w:rsid w:val="00717203"/>
    <w:rsid w:val="00717227"/>
    <w:rsid w:val="007174FF"/>
    <w:rsid w:val="0071759E"/>
    <w:rsid w:val="00717781"/>
    <w:rsid w:val="00717861"/>
    <w:rsid w:val="00717A10"/>
    <w:rsid w:val="00717BCB"/>
    <w:rsid w:val="00717C84"/>
    <w:rsid w:val="00717E6D"/>
    <w:rsid w:val="0072072C"/>
    <w:rsid w:val="00720793"/>
    <w:rsid w:val="00720DE5"/>
    <w:rsid w:val="00721006"/>
    <w:rsid w:val="007214D9"/>
    <w:rsid w:val="007217DD"/>
    <w:rsid w:val="00721893"/>
    <w:rsid w:val="007219E5"/>
    <w:rsid w:val="007219FC"/>
    <w:rsid w:val="00721D8B"/>
    <w:rsid w:val="00721F76"/>
    <w:rsid w:val="00722494"/>
    <w:rsid w:val="0072280B"/>
    <w:rsid w:val="00722CF7"/>
    <w:rsid w:val="00722DE1"/>
    <w:rsid w:val="00722F1F"/>
    <w:rsid w:val="007233A0"/>
    <w:rsid w:val="0072344C"/>
    <w:rsid w:val="0072350A"/>
    <w:rsid w:val="0072377C"/>
    <w:rsid w:val="007237D6"/>
    <w:rsid w:val="0072397F"/>
    <w:rsid w:val="00723A32"/>
    <w:rsid w:val="00723C2A"/>
    <w:rsid w:val="00723CAB"/>
    <w:rsid w:val="00723CEA"/>
    <w:rsid w:val="00723E28"/>
    <w:rsid w:val="00723F4B"/>
    <w:rsid w:val="00724051"/>
    <w:rsid w:val="0072478E"/>
    <w:rsid w:val="007248AF"/>
    <w:rsid w:val="00724A36"/>
    <w:rsid w:val="00724C0A"/>
    <w:rsid w:val="00724FDB"/>
    <w:rsid w:val="0072529A"/>
    <w:rsid w:val="00725520"/>
    <w:rsid w:val="007255C8"/>
    <w:rsid w:val="0072589B"/>
    <w:rsid w:val="00725B3F"/>
    <w:rsid w:val="0072610D"/>
    <w:rsid w:val="00726308"/>
    <w:rsid w:val="007264AD"/>
    <w:rsid w:val="007264F3"/>
    <w:rsid w:val="00726572"/>
    <w:rsid w:val="007267E7"/>
    <w:rsid w:val="00726C89"/>
    <w:rsid w:val="00726DAD"/>
    <w:rsid w:val="00726E41"/>
    <w:rsid w:val="00727490"/>
    <w:rsid w:val="00727A55"/>
    <w:rsid w:val="00730061"/>
    <w:rsid w:val="00730098"/>
    <w:rsid w:val="007300CB"/>
    <w:rsid w:val="007301BD"/>
    <w:rsid w:val="007302CB"/>
    <w:rsid w:val="00730389"/>
    <w:rsid w:val="0073040C"/>
    <w:rsid w:val="007304D9"/>
    <w:rsid w:val="0073055B"/>
    <w:rsid w:val="00730A28"/>
    <w:rsid w:val="00730E60"/>
    <w:rsid w:val="00730F30"/>
    <w:rsid w:val="00731560"/>
    <w:rsid w:val="007315BD"/>
    <w:rsid w:val="00731615"/>
    <w:rsid w:val="00731A4D"/>
    <w:rsid w:val="00731D4D"/>
    <w:rsid w:val="00731F9C"/>
    <w:rsid w:val="00732544"/>
    <w:rsid w:val="007325BF"/>
    <w:rsid w:val="00732E66"/>
    <w:rsid w:val="00733101"/>
    <w:rsid w:val="0073317F"/>
    <w:rsid w:val="007333F2"/>
    <w:rsid w:val="007334EB"/>
    <w:rsid w:val="007336A0"/>
    <w:rsid w:val="00733716"/>
    <w:rsid w:val="007337B4"/>
    <w:rsid w:val="00733C93"/>
    <w:rsid w:val="00733F06"/>
    <w:rsid w:val="00734141"/>
    <w:rsid w:val="007347CD"/>
    <w:rsid w:val="00734897"/>
    <w:rsid w:val="00734AA1"/>
    <w:rsid w:val="00734BCA"/>
    <w:rsid w:val="00734C29"/>
    <w:rsid w:val="00734D49"/>
    <w:rsid w:val="00734E0B"/>
    <w:rsid w:val="00734E52"/>
    <w:rsid w:val="00734EA5"/>
    <w:rsid w:val="00734FAE"/>
    <w:rsid w:val="007350D8"/>
    <w:rsid w:val="0073547C"/>
    <w:rsid w:val="007354F6"/>
    <w:rsid w:val="007355C8"/>
    <w:rsid w:val="007357F3"/>
    <w:rsid w:val="00735892"/>
    <w:rsid w:val="00735AB5"/>
    <w:rsid w:val="00735AC3"/>
    <w:rsid w:val="00735CE3"/>
    <w:rsid w:val="00735F10"/>
    <w:rsid w:val="007361EE"/>
    <w:rsid w:val="0073651F"/>
    <w:rsid w:val="00736590"/>
    <w:rsid w:val="007369C9"/>
    <w:rsid w:val="00736C98"/>
    <w:rsid w:val="007374AB"/>
    <w:rsid w:val="007376A7"/>
    <w:rsid w:val="00740082"/>
    <w:rsid w:val="00740086"/>
    <w:rsid w:val="00740347"/>
    <w:rsid w:val="0074038E"/>
    <w:rsid w:val="007405CF"/>
    <w:rsid w:val="00740625"/>
    <w:rsid w:val="007408E5"/>
    <w:rsid w:val="00740DDB"/>
    <w:rsid w:val="00741242"/>
    <w:rsid w:val="007414A8"/>
    <w:rsid w:val="007414DB"/>
    <w:rsid w:val="007415EF"/>
    <w:rsid w:val="00741F92"/>
    <w:rsid w:val="00742451"/>
    <w:rsid w:val="00742501"/>
    <w:rsid w:val="007425A4"/>
    <w:rsid w:val="00742652"/>
    <w:rsid w:val="007426CB"/>
    <w:rsid w:val="0074282B"/>
    <w:rsid w:val="00742D5A"/>
    <w:rsid w:val="00742FE3"/>
    <w:rsid w:val="007430EA"/>
    <w:rsid w:val="00743200"/>
    <w:rsid w:val="0074322E"/>
    <w:rsid w:val="007433A2"/>
    <w:rsid w:val="0074365C"/>
    <w:rsid w:val="00743780"/>
    <w:rsid w:val="00743A42"/>
    <w:rsid w:val="00743D6F"/>
    <w:rsid w:val="00743E77"/>
    <w:rsid w:val="00743E86"/>
    <w:rsid w:val="00743ED5"/>
    <w:rsid w:val="00744519"/>
    <w:rsid w:val="007446D2"/>
    <w:rsid w:val="007447D7"/>
    <w:rsid w:val="00744A11"/>
    <w:rsid w:val="00744A4A"/>
    <w:rsid w:val="00744C06"/>
    <w:rsid w:val="00744F53"/>
    <w:rsid w:val="007450B7"/>
    <w:rsid w:val="00745449"/>
    <w:rsid w:val="007454E8"/>
    <w:rsid w:val="0074564F"/>
    <w:rsid w:val="0074591F"/>
    <w:rsid w:val="00745AEF"/>
    <w:rsid w:val="00745BFB"/>
    <w:rsid w:val="007460A8"/>
    <w:rsid w:val="007460BD"/>
    <w:rsid w:val="007462D0"/>
    <w:rsid w:val="0074665A"/>
    <w:rsid w:val="007467E3"/>
    <w:rsid w:val="00746AEC"/>
    <w:rsid w:val="00746B86"/>
    <w:rsid w:val="00746C98"/>
    <w:rsid w:val="00746CB0"/>
    <w:rsid w:val="00747687"/>
    <w:rsid w:val="0074793A"/>
    <w:rsid w:val="00747BF2"/>
    <w:rsid w:val="00747C10"/>
    <w:rsid w:val="007503DA"/>
    <w:rsid w:val="007508E8"/>
    <w:rsid w:val="00750B4E"/>
    <w:rsid w:val="00750D21"/>
    <w:rsid w:val="0075146D"/>
    <w:rsid w:val="0075186B"/>
    <w:rsid w:val="007518C4"/>
    <w:rsid w:val="00751A37"/>
    <w:rsid w:val="00751E6F"/>
    <w:rsid w:val="00752041"/>
    <w:rsid w:val="0075214E"/>
    <w:rsid w:val="007525DC"/>
    <w:rsid w:val="00752851"/>
    <w:rsid w:val="0075289A"/>
    <w:rsid w:val="00752AD9"/>
    <w:rsid w:val="00752F34"/>
    <w:rsid w:val="0075315A"/>
    <w:rsid w:val="00753314"/>
    <w:rsid w:val="007533E1"/>
    <w:rsid w:val="007538E0"/>
    <w:rsid w:val="00753AA9"/>
    <w:rsid w:val="00753EF7"/>
    <w:rsid w:val="00754188"/>
    <w:rsid w:val="007546F0"/>
    <w:rsid w:val="00754C86"/>
    <w:rsid w:val="00754E08"/>
    <w:rsid w:val="0075538E"/>
    <w:rsid w:val="007554C8"/>
    <w:rsid w:val="00755DEE"/>
    <w:rsid w:val="00755F71"/>
    <w:rsid w:val="0075656E"/>
    <w:rsid w:val="00756789"/>
    <w:rsid w:val="00756D68"/>
    <w:rsid w:val="00756FBB"/>
    <w:rsid w:val="0075715C"/>
    <w:rsid w:val="0075720F"/>
    <w:rsid w:val="0075737E"/>
    <w:rsid w:val="00757605"/>
    <w:rsid w:val="007577BE"/>
    <w:rsid w:val="00757963"/>
    <w:rsid w:val="00757AED"/>
    <w:rsid w:val="00757BAD"/>
    <w:rsid w:val="00757EE2"/>
    <w:rsid w:val="00760354"/>
    <w:rsid w:val="0076066C"/>
    <w:rsid w:val="007608A1"/>
    <w:rsid w:val="00760AB9"/>
    <w:rsid w:val="00760D24"/>
    <w:rsid w:val="007611A4"/>
    <w:rsid w:val="00761411"/>
    <w:rsid w:val="00761429"/>
    <w:rsid w:val="00761525"/>
    <w:rsid w:val="007615C3"/>
    <w:rsid w:val="007616D5"/>
    <w:rsid w:val="00761E21"/>
    <w:rsid w:val="00761E9E"/>
    <w:rsid w:val="007623EF"/>
    <w:rsid w:val="00762877"/>
    <w:rsid w:val="00762AEE"/>
    <w:rsid w:val="00762B2C"/>
    <w:rsid w:val="00763179"/>
    <w:rsid w:val="00763421"/>
    <w:rsid w:val="007636FD"/>
    <w:rsid w:val="00763927"/>
    <w:rsid w:val="00763C9D"/>
    <w:rsid w:val="00763D34"/>
    <w:rsid w:val="00763F70"/>
    <w:rsid w:val="00764117"/>
    <w:rsid w:val="00764223"/>
    <w:rsid w:val="00764636"/>
    <w:rsid w:val="0076477E"/>
    <w:rsid w:val="00764799"/>
    <w:rsid w:val="007648D2"/>
    <w:rsid w:val="00764E3A"/>
    <w:rsid w:val="00765130"/>
    <w:rsid w:val="00765355"/>
    <w:rsid w:val="007653A1"/>
    <w:rsid w:val="00765725"/>
    <w:rsid w:val="00765A84"/>
    <w:rsid w:val="00765C24"/>
    <w:rsid w:val="00765E6D"/>
    <w:rsid w:val="00766135"/>
    <w:rsid w:val="00766451"/>
    <w:rsid w:val="0076654D"/>
    <w:rsid w:val="00766B89"/>
    <w:rsid w:val="00766D4A"/>
    <w:rsid w:val="007672F0"/>
    <w:rsid w:val="00767323"/>
    <w:rsid w:val="00767520"/>
    <w:rsid w:val="0076763F"/>
    <w:rsid w:val="0076764A"/>
    <w:rsid w:val="0076772A"/>
    <w:rsid w:val="00767C4D"/>
    <w:rsid w:val="0077082E"/>
    <w:rsid w:val="00770853"/>
    <w:rsid w:val="00770B76"/>
    <w:rsid w:val="0077122C"/>
    <w:rsid w:val="00771379"/>
    <w:rsid w:val="00771474"/>
    <w:rsid w:val="007716E8"/>
    <w:rsid w:val="00771D81"/>
    <w:rsid w:val="00771F35"/>
    <w:rsid w:val="00771F68"/>
    <w:rsid w:val="00772145"/>
    <w:rsid w:val="0077272A"/>
    <w:rsid w:val="00772735"/>
    <w:rsid w:val="00772819"/>
    <w:rsid w:val="00772B98"/>
    <w:rsid w:val="00772C19"/>
    <w:rsid w:val="00772C56"/>
    <w:rsid w:val="00772C58"/>
    <w:rsid w:val="00772CF7"/>
    <w:rsid w:val="00772EF1"/>
    <w:rsid w:val="00772F2F"/>
    <w:rsid w:val="00773422"/>
    <w:rsid w:val="0077355F"/>
    <w:rsid w:val="00773B1A"/>
    <w:rsid w:val="00773B4F"/>
    <w:rsid w:val="00773B6F"/>
    <w:rsid w:val="00773BDD"/>
    <w:rsid w:val="00773C34"/>
    <w:rsid w:val="00773D61"/>
    <w:rsid w:val="00773DF5"/>
    <w:rsid w:val="00773E00"/>
    <w:rsid w:val="007740A2"/>
    <w:rsid w:val="007740BB"/>
    <w:rsid w:val="00774341"/>
    <w:rsid w:val="00774357"/>
    <w:rsid w:val="00774444"/>
    <w:rsid w:val="00774649"/>
    <w:rsid w:val="00774BFF"/>
    <w:rsid w:val="00774F07"/>
    <w:rsid w:val="00774FD7"/>
    <w:rsid w:val="00775030"/>
    <w:rsid w:val="00775131"/>
    <w:rsid w:val="007751AE"/>
    <w:rsid w:val="00775268"/>
    <w:rsid w:val="007753CF"/>
    <w:rsid w:val="007753DD"/>
    <w:rsid w:val="0077543C"/>
    <w:rsid w:val="00775867"/>
    <w:rsid w:val="00775CE5"/>
    <w:rsid w:val="00775DCC"/>
    <w:rsid w:val="00775DEB"/>
    <w:rsid w:val="0077644E"/>
    <w:rsid w:val="007764B7"/>
    <w:rsid w:val="0077672C"/>
    <w:rsid w:val="00776972"/>
    <w:rsid w:val="007769F0"/>
    <w:rsid w:val="00776A2B"/>
    <w:rsid w:val="00776C40"/>
    <w:rsid w:val="00776CC3"/>
    <w:rsid w:val="00776CE9"/>
    <w:rsid w:val="00777027"/>
    <w:rsid w:val="00777147"/>
    <w:rsid w:val="00777444"/>
    <w:rsid w:val="0077748C"/>
    <w:rsid w:val="007776EF"/>
    <w:rsid w:val="007776F6"/>
    <w:rsid w:val="0077773E"/>
    <w:rsid w:val="00777804"/>
    <w:rsid w:val="00777C5A"/>
    <w:rsid w:val="007805AB"/>
    <w:rsid w:val="007805CE"/>
    <w:rsid w:val="0078088D"/>
    <w:rsid w:val="00780995"/>
    <w:rsid w:val="007809BA"/>
    <w:rsid w:val="00781096"/>
    <w:rsid w:val="007810F5"/>
    <w:rsid w:val="00781551"/>
    <w:rsid w:val="00781E13"/>
    <w:rsid w:val="00782141"/>
    <w:rsid w:val="0078229F"/>
    <w:rsid w:val="0078236F"/>
    <w:rsid w:val="0078252A"/>
    <w:rsid w:val="00782566"/>
    <w:rsid w:val="00782786"/>
    <w:rsid w:val="00782979"/>
    <w:rsid w:val="00782CDD"/>
    <w:rsid w:val="00782E28"/>
    <w:rsid w:val="00783112"/>
    <w:rsid w:val="00783828"/>
    <w:rsid w:val="00783F18"/>
    <w:rsid w:val="00783F24"/>
    <w:rsid w:val="00783F8F"/>
    <w:rsid w:val="007842E1"/>
    <w:rsid w:val="00784837"/>
    <w:rsid w:val="00784850"/>
    <w:rsid w:val="00784A2A"/>
    <w:rsid w:val="00784A5D"/>
    <w:rsid w:val="00784B9B"/>
    <w:rsid w:val="00784C35"/>
    <w:rsid w:val="00784CB9"/>
    <w:rsid w:val="00784CE3"/>
    <w:rsid w:val="00784D0D"/>
    <w:rsid w:val="00784E66"/>
    <w:rsid w:val="0078542F"/>
    <w:rsid w:val="0078551B"/>
    <w:rsid w:val="007857DA"/>
    <w:rsid w:val="00785833"/>
    <w:rsid w:val="00785AF4"/>
    <w:rsid w:val="00785BAD"/>
    <w:rsid w:val="00785E5B"/>
    <w:rsid w:val="00785FBB"/>
    <w:rsid w:val="0078620A"/>
    <w:rsid w:val="00786484"/>
    <w:rsid w:val="00786547"/>
    <w:rsid w:val="00786578"/>
    <w:rsid w:val="007866D7"/>
    <w:rsid w:val="0078685B"/>
    <w:rsid w:val="00786865"/>
    <w:rsid w:val="0078699A"/>
    <w:rsid w:val="0078703D"/>
    <w:rsid w:val="007874B1"/>
    <w:rsid w:val="00787684"/>
    <w:rsid w:val="0078778B"/>
    <w:rsid w:val="0078785D"/>
    <w:rsid w:val="007879C6"/>
    <w:rsid w:val="00787BF8"/>
    <w:rsid w:val="00787FD3"/>
    <w:rsid w:val="007900C6"/>
    <w:rsid w:val="00790249"/>
    <w:rsid w:val="007903AC"/>
    <w:rsid w:val="007903DF"/>
    <w:rsid w:val="0079087B"/>
    <w:rsid w:val="00790D18"/>
    <w:rsid w:val="00791132"/>
    <w:rsid w:val="00791164"/>
    <w:rsid w:val="007911BB"/>
    <w:rsid w:val="00791397"/>
    <w:rsid w:val="00791601"/>
    <w:rsid w:val="0079169E"/>
    <w:rsid w:val="00791C6F"/>
    <w:rsid w:val="00791E60"/>
    <w:rsid w:val="00791FB6"/>
    <w:rsid w:val="00792005"/>
    <w:rsid w:val="00792265"/>
    <w:rsid w:val="00792576"/>
    <w:rsid w:val="0079264B"/>
    <w:rsid w:val="0079285F"/>
    <w:rsid w:val="007928C4"/>
    <w:rsid w:val="00792A10"/>
    <w:rsid w:val="00792ADE"/>
    <w:rsid w:val="007931DE"/>
    <w:rsid w:val="0079330F"/>
    <w:rsid w:val="007934A6"/>
    <w:rsid w:val="007934C6"/>
    <w:rsid w:val="007934DE"/>
    <w:rsid w:val="0079351A"/>
    <w:rsid w:val="00793751"/>
    <w:rsid w:val="007938B0"/>
    <w:rsid w:val="00793D8F"/>
    <w:rsid w:val="00793E66"/>
    <w:rsid w:val="00793E8D"/>
    <w:rsid w:val="00793F1D"/>
    <w:rsid w:val="007943A9"/>
    <w:rsid w:val="0079446A"/>
    <w:rsid w:val="007945E7"/>
    <w:rsid w:val="00794732"/>
    <w:rsid w:val="00794791"/>
    <w:rsid w:val="00794C3C"/>
    <w:rsid w:val="00794C68"/>
    <w:rsid w:val="00794C7D"/>
    <w:rsid w:val="00794C92"/>
    <w:rsid w:val="00794DF6"/>
    <w:rsid w:val="00795393"/>
    <w:rsid w:val="007956E1"/>
    <w:rsid w:val="00795A12"/>
    <w:rsid w:val="00795A28"/>
    <w:rsid w:val="00795B96"/>
    <w:rsid w:val="00795C01"/>
    <w:rsid w:val="007960DF"/>
    <w:rsid w:val="00796182"/>
    <w:rsid w:val="007963A4"/>
    <w:rsid w:val="00796782"/>
    <w:rsid w:val="0079678B"/>
    <w:rsid w:val="00796988"/>
    <w:rsid w:val="00796D08"/>
    <w:rsid w:val="00796EA9"/>
    <w:rsid w:val="007970C7"/>
    <w:rsid w:val="007971B3"/>
    <w:rsid w:val="00797298"/>
    <w:rsid w:val="00797456"/>
    <w:rsid w:val="00797710"/>
    <w:rsid w:val="00797929"/>
    <w:rsid w:val="00797AF8"/>
    <w:rsid w:val="00797BA5"/>
    <w:rsid w:val="00797BB1"/>
    <w:rsid w:val="00797C3F"/>
    <w:rsid w:val="00797D2D"/>
    <w:rsid w:val="00797F7E"/>
    <w:rsid w:val="007A0379"/>
    <w:rsid w:val="007A05F3"/>
    <w:rsid w:val="007A06DB"/>
    <w:rsid w:val="007A0B44"/>
    <w:rsid w:val="007A0B52"/>
    <w:rsid w:val="007A0E2C"/>
    <w:rsid w:val="007A0F3B"/>
    <w:rsid w:val="007A0F9B"/>
    <w:rsid w:val="007A109F"/>
    <w:rsid w:val="007A15C8"/>
    <w:rsid w:val="007A18F9"/>
    <w:rsid w:val="007A1BCC"/>
    <w:rsid w:val="007A2576"/>
    <w:rsid w:val="007A272A"/>
    <w:rsid w:val="007A2BCC"/>
    <w:rsid w:val="007A3750"/>
    <w:rsid w:val="007A3911"/>
    <w:rsid w:val="007A3DB0"/>
    <w:rsid w:val="007A3EF2"/>
    <w:rsid w:val="007A401D"/>
    <w:rsid w:val="007A4079"/>
    <w:rsid w:val="007A423D"/>
    <w:rsid w:val="007A42CA"/>
    <w:rsid w:val="007A42F0"/>
    <w:rsid w:val="007A4418"/>
    <w:rsid w:val="007A44E9"/>
    <w:rsid w:val="007A44F6"/>
    <w:rsid w:val="007A463E"/>
    <w:rsid w:val="007A4A24"/>
    <w:rsid w:val="007A4C3A"/>
    <w:rsid w:val="007A4EB4"/>
    <w:rsid w:val="007A4F62"/>
    <w:rsid w:val="007A53DF"/>
    <w:rsid w:val="007A5673"/>
    <w:rsid w:val="007A56D2"/>
    <w:rsid w:val="007A57DF"/>
    <w:rsid w:val="007A5808"/>
    <w:rsid w:val="007A594E"/>
    <w:rsid w:val="007A59A5"/>
    <w:rsid w:val="007A5C2A"/>
    <w:rsid w:val="007A601E"/>
    <w:rsid w:val="007A6096"/>
    <w:rsid w:val="007A60A9"/>
    <w:rsid w:val="007A6B94"/>
    <w:rsid w:val="007A6C2E"/>
    <w:rsid w:val="007A6D63"/>
    <w:rsid w:val="007A7128"/>
    <w:rsid w:val="007A73D1"/>
    <w:rsid w:val="007A7544"/>
    <w:rsid w:val="007A7C00"/>
    <w:rsid w:val="007A7EE8"/>
    <w:rsid w:val="007A7F19"/>
    <w:rsid w:val="007B00CE"/>
    <w:rsid w:val="007B0850"/>
    <w:rsid w:val="007B08A9"/>
    <w:rsid w:val="007B107B"/>
    <w:rsid w:val="007B1250"/>
    <w:rsid w:val="007B1530"/>
    <w:rsid w:val="007B1632"/>
    <w:rsid w:val="007B1882"/>
    <w:rsid w:val="007B1DC6"/>
    <w:rsid w:val="007B1DDD"/>
    <w:rsid w:val="007B1E5B"/>
    <w:rsid w:val="007B202E"/>
    <w:rsid w:val="007B2655"/>
    <w:rsid w:val="007B2B7F"/>
    <w:rsid w:val="007B2CE1"/>
    <w:rsid w:val="007B2E38"/>
    <w:rsid w:val="007B30CA"/>
    <w:rsid w:val="007B3356"/>
    <w:rsid w:val="007B3A74"/>
    <w:rsid w:val="007B3DDB"/>
    <w:rsid w:val="007B41C3"/>
    <w:rsid w:val="007B4606"/>
    <w:rsid w:val="007B4662"/>
    <w:rsid w:val="007B48E2"/>
    <w:rsid w:val="007B4D73"/>
    <w:rsid w:val="007B51E0"/>
    <w:rsid w:val="007B52C5"/>
    <w:rsid w:val="007B5A32"/>
    <w:rsid w:val="007B5BAA"/>
    <w:rsid w:val="007B5C4F"/>
    <w:rsid w:val="007B5E30"/>
    <w:rsid w:val="007B5EEA"/>
    <w:rsid w:val="007B60E2"/>
    <w:rsid w:val="007B6160"/>
    <w:rsid w:val="007B619C"/>
    <w:rsid w:val="007B61BB"/>
    <w:rsid w:val="007B65AF"/>
    <w:rsid w:val="007B6906"/>
    <w:rsid w:val="007B6A95"/>
    <w:rsid w:val="007B6B52"/>
    <w:rsid w:val="007B6CA5"/>
    <w:rsid w:val="007B7100"/>
    <w:rsid w:val="007B71C6"/>
    <w:rsid w:val="007B76C5"/>
    <w:rsid w:val="007B7741"/>
    <w:rsid w:val="007B7886"/>
    <w:rsid w:val="007B78C9"/>
    <w:rsid w:val="007B7908"/>
    <w:rsid w:val="007B7995"/>
    <w:rsid w:val="007B7B26"/>
    <w:rsid w:val="007B7E84"/>
    <w:rsid w:val="007C016C"/>
    <w:rsid w:val="007C0326"/>
    <w:rsid w:val="007C0533"/>
    <w:rsid w:val="007C05B9"/>
    <w:rsid w:val="007C06BF"/>
    <w:rsid w:val="007C0BBF"/>
    <w:rsid w:val="007C0C3A"/>
    <w:rsid w:val="007C0EDF"/>
    <w:rsid w:val="007C105D"/>
    <w:rsid w:val="007C135E"/>
    <w:rsid w:val="007C16A9"/>
    <w:rsid w:val="007C1C1C"/>
    <w:rsid w:val="007C1C2E"/>
    <w:rsid w:val="007C1C6E"/>
    <w:rsid w:val="007C1D03"/>
    <w:rsid w:val="007C203B"/>
    <w:rsid w:val="007C214F"/>
    <w:rsid w:val="007C231C"/>
    <w:rsid w:val="007C23D3"/>
    <w:rsid w:val="007C2723"/>
    <w:rsid w:val="007C27C5"/>
    <w:rsid w:val="007C282E"/>
    <w:rsid w:val="007C2B63"/>
    <w:rsid w:val="007C2C00"/>
    <w:rsid w:val="007C2C86"/>
    <w:rsid w:val="007C2CB4"/>
    <w:rsid w:val="007C3099"/>
    <w:rsid w:val="007C3105"/>
    <w:rsid w:val="007C326A"/>
    <w:rsid w:val="007C371C"/>
    <w:rsid w:val="007C3949"/>
    <w:rsid w:val="007C3E66"/>
    <w:rsid w:val="007C3E6B"/>
    <w:rsid w:val="007C4040"/>
    <w:rsid w:val="007C4990"/>
    <w:rsid w:val="007C4CEC"/>
    <w:rsid w:val="007C4EB4"/>
    <w:rsid w:val="007C4FA5"/>
    <w:rsid w:val="007C51A6"/>
    <w:rsid w:val="007C5367"/>
    <w:rsid w:val="007C53A3"/>
    <w:rsid w:val="007C5504"/>
    <w:rsid w:val="007C5596"/>
    <w:rsid w:val="007C58F3"/>
    <w:rsid w:val="007C5ABB"/>
    <w:rsid w:val="007C5B30"/>
    <w:rsid w:val="007C5B5A"/>
    <w:rsid w:val="007C5D70"/>
    <w:rsid w:val="007C5E0A"/>
    <w:rsid w:val="007C60E2"/>
    <w:rsid w:val="007C6173"/>
    <w:rsid w:val="007C6537"/>
    <w:rsid w:val="007C6578"/>
    <w:rsid w:val="007C6836"/>
    <w:rsid w:val="007C6888"/>
    <w:rsid w:val="007C6AE4"/>
    <w:rsid w:val="007C6EC4"/>
    <w:rsid w:val="007C71D3"/>
    <w:rsid w:val="007C7251"/>
    <w:rsid w:val="007C7BDE"/>
    <w:rsid w:val="007C7FDE"/>
    <w:rsid w:val="007D049F"/>
    <w:rsid w:val="007D09DA"/>
    <w:rsid w:val="007D0C25"/>
    <w:rsid w:val="007D0D5C"/>
    <w:rsid w:val="007D0F75"/>
    <w:rsid w:val="007D1271"/>
    <w:rsid w:val="007D1308"/>
    <w:rsid w:val="007D16E0"/>
    <w:rsid w:val="007D1800"/>
    <w:rsid w:val="007D1952"/>
    <w:rsid w:val="007D1AE9"/>
    <w:rsid w:val="007D1B05"/>
    <w:rsid w:val="007D1B88"/>
    <w:rsid w:val="007D1CF2"/>
    <w:rsid w:val="007D1E1C"/>
    <w:rsid w:val="007D1F76"/>
    <w:rsid w:val="007D240A"/>
    <w:rsid w:val="007D267C"/>
    <w:rsid w:val="007D293F"/>
    <w:rsid w:val="007D2EB4"/>
    <w:rsid w:val="007D3086"/>
    <w:rsid w:val="007D329E"/>
    <w:rsid w:val="007D32AD"/>
    <w:rsid w:val="007D3537"/>
    <w:rsid w:val="007D36B9"/>
    <w:rsid w:val="007D37FE"/>
    <w:rsid w:val="007D3944"/>
    <w:rsid w:val="007D3AF6"/>
    <w:rsid w:val="007D3BCA"/>
    <w:rsid w:val="007D3DF9"/>
    <w:rsid w:val="007D40BE"/>
    <w:rsid w:val="007D40D6"/>
    <w:rsid w:val="007D4247"/>
    <w:rsid w:val="007D4662"/>
    <w:rsid w:val="007D4D04"/>
    <w:rsid w:val="007D4D5C"/>
    <w:rsid w:val="007D4EB5"/>
    <w:rsid w:val="007D5070"/>
    <w:rsid w:val="007D518F"/>
    <w:rsid w:val="007D5209"/>
    <w:rsid w:val="007D5457"/>
    <w:rsid w:val="007D5677"/>
    <w:rsid w:val="007D574F"/>
    <w:rsid w:val="007D57B8"/>
    <w:rsid w:val="007D57FF"/>
    <w:rsid w:val="007D583D"/>
    <w:rsid w:val="007D5B79"/>
    <w:rsid w:val="007D5EAC"/>
    <w:rsid w:val="007D623C"/>
    <w:rsid w:val="007D627D"/>
    <w:rsid w:val="007D64E2"/>
    <w:rsid w:val="007D661B"/>
    <w:rsid w:val="007D67DB"/>
    <w:rsid w:val="007D6D0C"/>
    <w:rsid w:val="007D6E47"/>
    <w:rsid w:val="007D70C6"/>
    <w:rsid w:val="007D72B0"/>
    <w:rsid w:val="007D7C19"/>
    <w:rsid w:val="007D7C77"/>
    <w:rsid w:val="007E0287"/>
    <w:rsid w:val="007E02BB"/>
    <w:rsid w:val="007E031B"/>
    <w:rsid w:val="007E0737"/>
    <w:rsid w:val="007E0D43"/>
    <w:rsid w:val="007E0D8F"/>
    <w:rsid w:val="007E0EED"/>
    <w:rsid w:val="007E1304"/>
    <w:rsid w:val="007E1486"/>
    <w:rsid w:val="007E1B94"/>
    <w:rsid w:val="007E1ECF"/>
    <w:rsid w:val="007E225F"/>
    <w:rsid w:val="007E2381"/>
    <w:rsid w:val="007E23C6"/>
    <w:rsid w:val="007E2417"/>
    <w:rsid w:val="007E290D"/>
    <w:rsid w:val="007E2CB2"/>
    <w:rsid w:val="007E30AE"/>
    <w:rsid w:val="007E3146"/>
    <w:rsid w:val="007E31AB"/>
    <w:rsid w:val="007E3287"/>
    <w:rsid w:val="007E35BD"/>
    <w:rsid w:val="007E364E"/>
    <w:rsid w:val="007E3805"/>
    <w:rsid w:val="007E3D54"/>
    <w:rsid w:val="007E41BB"/>
    <w:rsid w:val="007E46E9"/>
    <w:rsid w:val="007E47B6"/>
    <w:rsid w:val="007E47CB"/>
    <w:rsid w:val="007E4DD4"/>
    <w:rsid w:val="007E5080"/>
    <w:rsid w:val="007E5402"/>
    <w:rsid w:val="007E54FE"/>
    <w:rsid w:val="007E55BD"/>
    <w:rsid w:val="007E58F6"/>
    <w:rsid w:val="007E590C"/>
    <w:rsid w:val="007E5AE4"/>
    <w:rsid w:val="007E5D62"/>
    <w:rsid w:val="007E6352"/>
    <w:rsid w:val="007E63F4"/>
    <w:rsid w:val="007E6451"/>
    <w:rsid w:val="007E64A3"/>
    <w:rsid w:val="007E68AC"/>
    <w:rsid w:val="007E69EF"/>
    <w:rsid w:val="007E6E0C"/>
    <w:rsid w:val="007E6F0D"/>
    <w:rsid w:val="007E71D8"/>
    <w:rsid w:val="007E729B"/>
    <w:rsid w:val="007E72E4"/>
    <w:rsid w:val="007E7345"/>
    <w:rsid w:val="007E73B0"/>
    <w:rsid w:val="007E7ABE"/>
    <w:rsid w:val="007E7BA0"/>
    <w:rsid w:val="007E7F6C"/>
    <w:rsid w:val="007E7FA1"/>
    <w:rsid w:val="007F00DE"/>
    <w:rsid w:val="007F0386"/>
    <w:rsid w:val="007F0389"/>
    <w:rsid w:val="007F0452"/>
    <w:rsid w:val="007F049F"/>
    <w:rsid w:val="007F05B0"/>
    <w:rsid w:val="007F096F"/>
    <w:rsid w:val="007F0C87"/>
    <w:rsid w:val="007F0F44"/>
    <w:rsid w:val="007F0FB7"/>
    <w:rsid w:val="007F0FC5"/>
    <w:rsid w:val="007F1132"/>
    <w:rsid w:val="007F1280"/>
    <w:rsid w:val="007F12E5"/>
    <w:rsid w:val="007F160A"/>
    <w:rsid w:val="007F166A"/>
    <w:rsid w:val="007F1805"/>
    <w:rsid w:val="007F1E72"/>
    <w:rsid w:val="007F1F8B"/>
    <w:rsid w:val="007F20BE"/>
    <w:rsid w:val="007F20DC"/>
    <w:rsid w:val="007F2A25"/>
    <w:rsid w:val="007F2B06"/>
    <w:rsid w:val="007F2B9A"/>
    <w:rsid w:val="007F2E3D"/>
    <w:rsid w:val="007F3063"/>
    <w:rsid w:val="007F3096"/>
    <w:rsid w:val="007F37D6"/>
    <w:rsid w:val="007F3B24"/>
    <w:rsid w:val="007F3B72"/>
    <w:rsid w:val="007F3BB8"/>
    <w:rsid w:val="007F3C23"/>
    <w:rsid w:val="007F3CDF"/>
    <w:rsid w:val="007F42BC"/>
    <w:rsid w:val="007F4313"/>
    <w:rsid w:val="007F4527"/>
    <w:rsid w:val="007F45E9"/>
    <w:rsid w:val="007F4977"/>
    <w:rsid w:val="007F4C0B"/>
    <w:rsid w:val="007F4E0A"/>
    <w:rsid w:val="007F54D1"/>
    <w:rsid w:val="007F57D9"/>
    <w:rsid w:val="007F5C86"/>
    <w:rsid w:val="007F5CA8"/>
    <w:rsid w:val="007F5D04"/>
    <w:rsid w:val="007F5D0B"/>
    <w:rsid w:val="007F5E9E"/>
    <w:rsid w:val="007F5F6D"/>
    <w:rsid w:val="007F6084"/>
    <w:rsid w:val="007F60E1"/>
    <w:rsid w:val="007F6325"/>
    <w:rsid w:val="007F66F2"/>
    <w:rsid w:val="007F6753"/>
    <w:rsid w:val="007F6770"/>
    <w:rsid w:val="007F6922"/>
    <w:rsid w:val="007F6D91"/>
    <w:rsid w:val="007F6DE6"/>
    <w:rsid w:val="007F6E94"/>
    <w:rsid w:val="007F7011"/>
    <w:rsid w:val="007F7108"/>
    <w:rsid w:val="007F73B9"/>
    <w:rsid w:val="007F7594"/>
    <w:rsid w:val="007F75C3"/>
    <w:rsid w:val="007F768E"/>
    <w:rsid w:val="007F7C68"/>
    <w:rsid w:val="007F7CE0"/>
    <w:rsid w:val="008003B3"/>
    <w:rsid w:val="008003E2"/>
    <w:rsid w:val="008005B2"/>
    <w:rsid w:val="008007DA"/>
    <w:rsid w:val="0080082F"/>
    <w:rsid w:val="00800ACF"/>
    <w:rsid w:val="00801220"/>
    <w:rsid w:val="00801651"/>
    <w:rsid w:val="008019D5"/>
    <w:rsid w:val="00801B7A"/>
    <w:rsid w:val="00801E37"/>
    <w:rsid w:val="00801F3C"/>
    <w:rsid w:val="0080233B"/>
    <w:rsid w:val="00802456"/>
    <w:rsid w:val="008027A2"/>
    <w:rsid w:val="00802849"/>
    <w:rsid w:val="00802C6A"/>
    <w:rsid w:val="00802E6B"/>
    <w:rsid w:val="0080336F"/>
    <w:rsid w:val="00803474"/>
    <w:rsid w:val="0080360F"/>
    <w:rsid w:val="0080383A"/>
    <w:rsid w:val="00803A1A"/>
    <w:rsid w:val="00804228"/>
    <w:rsid w:val="00804C5E"/>
    <w:rsid w:val="00804CC5"/>
    <w:rsid w:val="00805198"/>
    <w:rsid w:val="008051EC"/>
    <w:rsid w:val="008055D4"/>
    <w:rsid w:val="0080565A"/>
    <w:rsid w:val="0080586E"/>
    <w:rsid w:val="00805C4F"/>
    <w:rsid w:val="00805E82"/>
    <w:rsid w:val="00806315"/>
    <w:rsid w:val="008065CE"/>
    <w:rsid w:val="0080677A"/>
    <w:rsid w:val="00806AC6"/>
    <w:rsid w:val="00806DDD"/>
    <w:rsid w:val="00806E99"/>
    <w:rsid w:val="00807054"/>
    <w:rsid w:val="008074F5"/>
    <w:rsid w:val="00807536"/>
    <w:rsid w:val="0080756A"/>
    <w:rsid w:val="008076F5"/>
    <w:rsid w:val="008078C9"/>
    <w:rsid w:val="0080792B"/>
    <w:rsid w:val="00807D45"/>
    <w:rsid w:val="00807FC7"/>
    <w:rsid w:val="008100F9"/>
    <w:rsid w:val="008103B0"/>
    <w:rsid w:val="008103FC"/>
    <w:rsid w:val="008104AC"/>
    <w:rsid w:val="00810510"/>
    <w:rsid w:val="00810561"/>
    <w:rsid w:val="00810A9F"/>
    <w:rsid w:val="00810C08"/>
    <w:rsid w:val="0081124A"/>
    <w:rsid w:val="00811504"/>
    <w:rsid w:val="008115CA"/>
    <w:rsid w:val="0081171C"/>
    <w:rsid w:val="00811F0A"/>
    <w:rsid w:val="00812360"/>
    <w:rsid w:val="00812AC9"/>
    <w:rsid w:val="00812B39"/>
    <w:rsid w:val="00813107"/>
    <w:rsid w:val="008138AC"/>
    <w:rsid w:val="00813A02"/>
    <w:rsid w:val="00813FE6"/>
    <w:rsid w:val="008140C2"/>
    <w:rsid w:val="00814CC8"/>
    <w:rsid w:val="00814DF6"/>
    <w:rsid w:val="00814F10"/>
    <w:rsid w:val="00814F61"/>
    <w:rsid w:val="00815173"/>
    <w:rsid w:val="00815658"/>
    <w:rsid w:val="00815833"/>
    <w:rsid w:val="00815DF2"/>
    <w:rsid w:val="008161E3"/>
    <w:rsid w:val="00816673"/>
    <w:rsid w:val="00816A1B"/>
    <w:rsid w:val="00816C6A"/>
    <w:rsid w:val="008172BF"/>
    <w:rsid w:val="00817435"/>
    <w:rsid w:val="008177F5"/>
    <w:rsid w:val="0081780E"/>
    <w:rsid w:val="00817CE4"/>
    <w:rsid w:val="00817D12"/>
    <w:rsid w:val="00820147"/>
    <w:rsid w:val="00820252"/>
    <w:rsid w:val="008202D0"/>
    <w:rsid w:val="00820443"/>
    <w:rsid w:val="00820458"/>
    <w:rsid w:val="0082045A"/>
    <w:rsid w:val="00820474"/>
    <w:rsid w:val="00820480"/>
    <w:rsid w:val="008204C0"/>
    <w:rsid w:val="008205C7"/>
    <w:rsid w:val="008205E6"/>
    <w:rsid w:val="00820638"/>
    <w:rsid w:val="00820AC0"/>
    <w:rsid w:val="00820AE2"/>
    <w:rsid w:val="00820B73"/>
    <w:rsid w:val="00820BB1"/>
    <w:rsid w:val="00820E25"/>
    <w:rsid w:val="00821062"/>
    <w:rsid w:val="008210B5"/>
    <w:rsid w:val="00821356"/>
    <w:rsid w:val="008214E6"/>
    <w:rsid w:val="00821842"/>
    <w:rsid w:val="008218E4"/>
    <w:rsid w:val="00821BBE"/>
    <w:rsid w:val="00821E3F"/>
    <w:rsid w:val="0082205E"/>
    <w:rsid w:val="0082216F"/>
    <w:rsid w:val="008226E9"/>
    <w:rsid w:val="0082276B"/>
    <w:rsid w:val="0082279F"/>
    <w:rsid w:val="00822924"/>
    <w:rsid w:val="008229D8"/>
    <w:rsid w:val="00822C6E"/>
    <w:rsid w:val="00822E3D"/>
    <w:rsid w:val="0082309A"/>
    <w:rsid w:val="008234A6"/>
    <w:rsid w:val="0082350A"/>
    <w:rsid w:val="008236A3"/>
    <w:rsid w:val="008238A1"/>
    <w:rsid w:val="0082398A"/>
    <w:rsid w:val="00823B23"/>
    <w:rsid w:val="00823B8B"/>
    <w:rsid w:val="00823F31"/>
    <w:rsid w:val="0082408C"/>
    <w:rsid w:val="008240CA"/>
    <w:rsid w:val="00824157"/>
    <w:rsid w:val="00824AC5"/>
    <w:rsid w:val="00824B1A"/>
    <w:rsid w:val="00824B5A"/>
    <w:rsid w:val="00824D7B"/>
    <w:rsid w:val="00825133"/>
    <w:rsid w:val="00825389"/>
    <w:rsid w:val="00825726"/>
    <w:rsid w:val="0082574A"/>
    <w:rsid w:val="0082577A"/>
    <w:rsid w:val="00825BE3"/>
    <w:rsid w:val="00825D53"/>
    <w:rsid w:val="00825DA0"/>
    <w:rsid w:val="00825E60"/>
    <w:rsid w:val="00826012"/>
    <w:rsid w:val="00826127"/>
    <w:rsid w:val="00826455"/>
    <w:rsid w:val="00826908"/>
    <w:rsid w:val="00826930"/>
    <w:rsid w:val="00826A4B"/>
    <w:rsid w:val="00826C1F"/>
    <w:rsid w:val="00826CDE"/>
    <w:rsid w:val="00826F23"/>
    <w:rsid w:val="00827231"/>
    <w:rsid w:val="008274B1"/>
    <w:rsid w:val="00827501"/>
    <w:rsid w:val="00827522"/>
    <w:rsid w:val="008275FC"/>
    <w:rsid w:val="0082795B"/>
    <w:rsid w:val="008279D1"/>
    <w:rsid w:val="008279D9"/>
    <w:rsid w:val="00827A36"/>
    <w:rsid w:val="00827A3C"/>
    <w:rsid w:val="00827CA5"/>
    <w:rsid w:val="00827DC1"/>
    <w:rsid w:val="00830228"/>
    <w:rsid w:val="00830895"/>
    <w:rsid w:val="00830BA9"/>
    <w:rsid w:val="00830CBA"/>
    <w:rsid w:val="00830D55"/>
    <w:rsid w:val="00830E99"/>
    <w:rsid w:val="00830FB3"/>
    <w:rsid w:val="00830FD5"/>
    <w:rsid w:val="0083122D"/>
    <w:rsid w:val="008316D3"/>
    <w:rsid w:val="008318EB"/>
    <w:rsid w:val="00831A95"/>
    <w:rsid w:val="00831E88"/>
    <w:rsid w:val="00832865"/>
    <w:rsid w:val="00832DD6"/>
    <w:rsid w:val="00832E02"/>
    <w:rsid w:val="00832F04"/>
    <w:rsid w:val="008331A1"/>
    <w:rsid w:val="0083331D"/>
    <w:rsid w:val="00833BA0"/>
    <w:rsid w:val="00833CF8"/>
    <w:rsid w:val="00833D5D"/>
    <w:rsid w:val="00833FE4"/>
    <w:rsid w:val="008340A6"/>
    <w:rsid w:val="008346AD"/>
    <w:rsid w:val="00834B8F"/>
    <w:rsid w:val="00834D9A"/>
    <w:rsid w:val="00834DD2"/>
    <w:rsid w:val="00834E28"/>
    <w:rsid w:val="0083546F"/>
    <w:rsid w:val="00835E8A"/>
    <w:rsid w:val="008360AC"/>
    <w:rsid w:val="008360EB"/>
    <w:rsid w:val="008364A4"/>
    <w:rsid w:val="00836966"/>
    <w:rsid w:val="00836ACA"/>
    <w:rsid w:val="00836BC5"/>
    <w:rsid w:val="00836E12"/>
    <w:rsid w:val="00836E64"/>
    <w:rsid w:val="0083732E"/>
    <w:rsid w:val="00837346"/>
    <w:rsid w:val="008373B0"/>
    <w:rsid w:val="008374C1"/>
    <w:rsid w:val="00837937"/>
    <w:rsid w:val="008379D3"/>
    <w:rsid w:val="00837BFC"/>
    <w:rsid w:val="00837CC0"/>
    <w:rsid w:val="008402DC"/>
    <w:rsid w:val="00840362"/>
    <w:rsid w:val="00840560"/>
    <w:rsid w:val="00840A02"/>
    <w:rsid w:val="00840C4F"/>
    <w:rsid w:val="00840DFE"/>
    <w:rsid w:val="00840E81"/>
    <w:rsid w:val="00840F9C"/>
    <w:rsid w:val="0084154E"/>
    <w:rsid w:val="0084159D"/>
    <w:rsid w:val="008417AC"/>
    <w:rsid w:val="008417F3"/>
    <w:rsid w:val="00841AA8"/>
    <w:rsid w:val="00841C32"/>
    <w:rsid w:val="00841CAC"/>
    <w:rsid w:val="00841D5D"/>
    <w:rsid w:val="00841DE4"/>
    <w:rsid w:val="0084284C"/>
    <w:rsid w:val="00842E61"/>
    <w:rsid w:val="00842F8F"/>
    <w:rsid w:val="008430D9"/>
    <w:rsid w:val="0084327A"/>
    <w:rsid w:val="00843371"/>
    <w:rsid w:val="00843387"/>
    <w:rsid w:val="00843491"/>
    <w:rsid w:val="00843B0E"/>
    <w:rsid w:val="00843B45"/>
    <w:rsid w:val="00843DF6"/>
    <w:rsid w:val="00843EC6"/>
    <w:rsid w:val="00844025"/>
    <w:rsid w:val="008440FA"/>
    <w:rsid w:val="0084475B"/>
    <w:rsid w:val="008447EF"/>
    <w:rsid w:val="00844956"/>
    <w:rsid w:val="00844D16"/>
    <w:rsid w:val="0084521F"/>
    <w:rsid w:val="0084544C"/>
    <w:rsid w:val="00845937"/>
    <w:rsid w:val="008460DD"/>
    <w:rsid w:val="00846194"/>
    <w:rsid w:val="008462D9"/>
    <w:rsid w:val="0084692D"/>
    <w:rsid w:val="00846BD2"/>
    <w:rsid w:val="00846C57"/>
    <w:rsid w:val="00846C91"/>
    <w:rsid w:val="0084719F"/>
    <w:rsid w:val="008475D6"/>
    <w:rsid w:val="00847AA0"/>
    <w:rsid w:val="00847B97"/>
    <w:rsid w:val="00847B9F"/>
    <w:rsid w:val="00847BA4"/>
    <w:rsid w:val="00847BC5"/>
    <w:rsid w:val="0085001D"/>
    <w:rsid w:val="008500C9"/>
    <w:rsid w:val="008500DE"/>
    <w:rsid w:val="008501FE"/>
    <w:rsid w:val="0085024C"/>
    <w:rsid w:val="00850693"/>
    <w:rsid w:val="00850910"/>
    <w:rsid w:val="008509C6"/>
    <w:rsid w:val="00850AE5"/>
    <w:rsid w:val="00850BB3"/>
    <w:rsid w:val="00850C7D"/>
    <w:rsid w:val="00850C8E"/>
    <w:rsid w:val="00850DB3"/>
    <w:rsid w:val="00850F1B"/>
    <w:rsid w:val="00850F27"/>
    <w:rsid w:val="00851480"/>
    <w:rsid w:val="00851644"/>
    <w:rsid w:val="0085175A"/>
    <w:rsid w:val="00851AF7"/>
    <w:rsid w:val="00851BCA"/>
    <w:rsid w:val="00851E01"/>
    <w:rsid w:val="008522E6"/>
    <w:rsid w:val="008524D0"/>
    <w:rsid w:val="00852814"/>
    <w:rsid w:val="00852BEC"/>
    <w:rsid w:val="00852CC8"/>
    <w:rsid w:val="00852D54"/>
    <w:rsid w:val="00852E44"/>
    <w:rsid w:val="0085314B"/>
    <w:rsid w:val="008531AF"/>
    <w:rsid w:val="00853C88"/>
    <w:rsid w:val="00853F19"/>
    <w:rsid w:val="00853FEF"/>
    <w:rsid w:val="008540AE"/>
    <w:rsid w:val="00854220"/>
    <w:rsid w:val="0085451F"/>
    <w:rsid w:val="008546C0"/>
    <w:rsid w:val="00854928"/>
    <w:rsid w:val="008549A9"/>
    <w:rsid w:val="0085515B"/>
    <w:rsid w:val="008551A7"/>
    <w:rsid w:val="0085544A"/>
    <w:rsid w:val="00855471"/>
    <w:rsid w:val="0085571F"/>
    <w:rsid w:val="008560CD"/>
    <w:rsid w:val="00856278"/>
    <w:rsid w:val="008564AF"/>
    <w:rsid w:val="00856BEB"/>
    <w:rsid w:val="00857122"/>
    <w:rsid w:val="008579AE"/>
    <w:rsid w:val="00857EC6"/>
    <w:rsid w:val="008609FE"/>
    <w:rsid w:val="00860DB3"/>
    <w:rsid w:val="00860E91"/>
    <w:rsid w:val="00861B61"/>
    <w:rsid w:val="00861DE2"/>
    <w:rsid w:val="00862242"/>
    <w:rsid w:val="008623EB"/>
    <w:rsid w:val="0086273C"/>
    <w:rsid w:val="00862AEB"/>
    <w:rsid w:val="00862D8F"/>
    <w:rsid w:val="008636B9"/>
    <w:rsid w:val="00863824"/>
    <w:rsid w:val="0086399D"/>
    <w:rsid w:val="008641C3"/>
    <w:rsid w:val="00864284"/>
    <w:rsid w:val="00864A5A"/>
    <w:rsid w:val="00864CD4"/>
    <w:rsid w:val="008650B2"/>
    <w:rsid w:val="00865133"/>
    <w:rsid w:val="008651F3"/>
    <w:rsid w:val="008653EB"/>
    <w:rsid w:val="00865622"/>
    <w:rsid w:val="00865C01"/>
    <w:rsid w:val="00865E16"/>
    <w:rsid w:val="00865E5E"/>
    <w:rsid w:val="00865F7D"/>
    <w:rsid w:val="00866158"/>
    <w:rsid w:val="00866793"/>
    <w:rsid w:val="00866A4C"/>
    <w:rsid w:val="00866D80"/>
    <w:rsid w:val="00866F2E"/>
    <w:rsid w:val="008670FC"/>
    <w:rsid w:val="0086730E"/>
    <w:rsid w:val="00867535"/>
    <w:rsid w:val="00867747"/>
    <w:rsid w:val="00867B32"/>
    <w:rsid w:val="00867B52"/>
    <w:rsid w:val="00867BE8"/>
    <w:rsid w:val="008700A5"/>
    <w:rsid w:val="00870510"/>
    <w:rsid w:val="00870521"/>
    <w:rsid w:val="00870558"/>
    <w:rsid w:val="00871223"/>
    <w:rsid w:val="0087141C"/>
    <w:rsid w:val="00871ABF"/>
    <w:rsid w:val="00871B13"/>
    <w:rsid w:val="00871EDE"/>
    <w:rsid w:val="0087217F"/>
    <w:rsid w:val="0087221C"/>
    <w:rsid w:val="00872526"/>
    <w:rsid w:val="00872531"/>
    <w:rsid w:val="008725DB"/>
    <w:rsid w:val="00872635"/>
    <w:rsid w:val="0087264B"/>
    <w:rsid w:val="008727AA"/>
    <w:rsid w:val="00872980"/>
    <w:rsid w:val="00872A85"/>
    <w:rsid w:val="00872AE8"/>
    <w:rsid w:val="00872D89"/>
    <w:rsid w:val="00873144"/>
    <w:rsid w:val="008731EF"/>
    <w:rsid w:val="0087352B"/>
    <w:rsid w:val="008738EF"/>
    <w:rsid w:val="00873E46"/>
    <w:rsid w:val="00874198"/>
    <w:rsid w:val="0087440C"/>
    <w:rsid w:val="008744EC"/>
    <w:rsid w:val="0087484F"/>
    <w:rsid w:val="00874B5B"/>
    <w:rsid w:val="00874C03"/>
    <w:rsid w:val="00874C20"/>
    <w:rsid w:val="00874FBC"/>
    <w:rsid w:val="00874FEA"/>
    <w:rsid w:val="008751C1"/>
    <w:rsid w:val="00875B5D"/>
    <w:rsid w:val="00875C23"/>
    <w:rsid w:val="00875EE1"/>
    <w:rsid w:val="0087605D"/>
    <w:rsid w:val="00876417"/>
    <w:rsid w:val="0087649C"/>
    <w:rsid w:val="00876662"/>
    <w:rsid w:val="008767AA"/>
    <w:rsid w:val="00876BE4"/>
    <w:rsid w:val="00876E70"/>
    <w:rsid w:val="0087797D"/>
    <w:rsid w:val="00877A18"/>
    <w:rsid w:val="00877ED7"/>
    <w:rsid w:val="008803D4"/>
    <w:rsid w:val="008805C8"/>
    <w:rsid w:val="0088074C"/>
    <w:rsid w:val="00880812"/>
    <w:rsid w:val="00880900"/>
    <w:rsid w:val="00880CB2"/>
    <w:rsid w:val="00880F92"/>
    <w:rsid w:val="008810E9"/>
    <w:rsid w:val="008811F9"/>
    <w:rsid w:val="008815CE"/>
    <w:rsid w:val="0088160C"/>
    <w:rsid w:val="0088178B"/>
    <w:rsid w:val="00881946"/>
    <w:rsid w:val="00881B7B"/>
    <w:rsid w:val="00882302"/>
    <w:rsid w:val="0088246D"/>
    <w:rsid w:val="008827DF"/>
    <w:rsid w:val="0088292E"/>
    <w:rsid w:val="00882E87"/>
    <w:rsid w:val="00883164"/>
    <w:rsid w:val="008834E5"/>
    <w:rsid w:val="00883B93"/>
    <w:rsid w:val="00883DE9"/>
    <w:rsid w:val="00883EDC"/>
    <w:rsid w:val="008841B6"/>
    <w:rsid w:val="00884659"/>
    <w:rsid w:val="0088466F"/>
    <w:rsid w:val="008847D5"/>
    <w:rsid w:val="0088493C"/>
    <w:rsid w:val="00884CC3"/>
    <w:rsid w:val="008851D8"/>
    <w:rsid w:val="00885699"/>
    <w:rsid w:val="00885723"/>
    <w:rsid w:val="00885BB1"/>
    <w:rsid w:val="00885E84"/>
    <w:rsid w:val="00885EBF"/>
    <w:rsid w:val="0088609C"/>
    <w:rsid w:val="008861B9"/>
    <w:rsid w:val="008864F0"/>
    <w:rsid w:val="00886625"/>
    <w:rsid w:val="00886A50"/>
    <w:rsid w:val="00886A5A"/>
    <w:rsid w:val="00887071"/>
    <w:rsid w:val="008870E5"/>
    <w:rsid w:val="008874C7"/>
    <w:rsid w:val="008874CA"/>
    <w:rsid w:val="008876DC"/>
    <w:rsid w:val="0088783D"/>
    <w:rsid w:val="00887B76"/>
    <w:rsid w:val="00887D6D"/>
    <w:rsid w:val="00887E60"/>
    <w:rsid w:val="00890115"/>
    <w:rsid w:val="00890221"/>
    <w:rsid w:val="00890A3F"/>
    <w:rsid w:val="00890AC5"/>
    <w:rsid w:val="00890E4E"/>
    <w:rsid w:val="00891055"/>
    <w:rsid w:val="008911BF"/>
    <w:rsid w:val="0089125F"/>
    <w:rsid w:val="008912EB"/>
    <w:rsid w:val="00891341"/>
    <w:rsid w:val="008914BC"/>
    <w:rsid w:val="00891678"/>
    <w:rsid w:val="00891D06"/>
    <w:rsid w:val="00892180"/>
    <w:rsid w:val="008921FD"/>
    <w:rsid w:val="008922BF"/>
    <w:rsid w:val="008924A9"/>
    <w:rsid w:val="00892606"/>
    <w:rsid w:val="0089262A"/>
    <w:rsid w:val="008929F5"/>
    <w:rsid w:val="00892AF5"/>
    <w:rsid w:val="00892C0B"/>
    <w:rsid w:val="008933E2"/>
    <w:rsid w:val="008933FE"/>
    <w:rsid w:val="00893457"/>
    <w:rsid w:val="00893461"/>
    <w:rsid w:val="00893692"/>
    <w:rsid w:val="008936CD"/>
    <w:rsid w:val="008938AA"/>
    <w:rsid w:val="00893A68"/>
    <w:rsid w:val="00893B60"/>
    <w:rsid w:val="00893BB5"/>
    <w:rsid w:val="00893D61"/>
    <w:rsid w:val="00893F71"/>
    <w:rsid w:val="008940A1"/>
    <w:rsid w:val="008946D7"/>
    <w:rsid w:val="00894866"/>
    <w:rsid w:val="0089486C"/>
    <w:rsid w:val="00894882"/>
    <w:rsid w:val="00894955"/>
    <w:rsid w:val="00894C37"/>
    <w:rsid w:val="00894E68"/>
    <w:rsid w:val="008953D2"/>
    <w:rsid w:val="008954F4"/>
    <w:rsid w:val="008955AB"/>
    <w:rsid w:val="00895664"/>
    <w:rsid w:val="00895802"/>
    <w:rsid w:val="00895933"/>
    <w:rsid w:val="00895B6A"/>
    <w:rsid w:val="00895DCD"/>
    <w:rsid w:val="00895FD0"/>
    <w:rsid w:val="008962B1"/>
    <w:rsid w:val="0089661C"/>
    <w:rsid w:val="0089678F"/>
    <w:rsid w:val="00896A9F"/>
    <w:rsid w:val="00896DDA"/>
    <w:rsid w:val="00896DFD"/>
    <w:rsid w:val="00897090"/>
    <w:rsid w:val="008977DA"/>
    <w:rsid w:val="00897878"/>
    <w:rsid w:val="00897CC9"/>
    <w:rsid w:val="008A0030"/>
    <w:rsid w:val="008A01A9"/>
    <w:rsid w:val="008A021C"/>
    <w:rsid w:val="008A02E1"/>
    <w:rsid w:val="008A0384"/>
    <w:rsid w:val="008A0463"/>
    <w:rsid w:val="008A0617"/>
    <w:rsid w:val="008A0813"/>
    <w:rsid w:val="008A083A"/>
    <w:rsid w:val="008A0DEE"/>
    <w:rsid w:val="008A1360"/>
    <w:rsid w:val="008A14E0"/>
    <w:rsid w:val="008A167A"/>
    <w:rsid w:val="008A1A94"/>
    <w:rsid w:val="008A28B3"/>
    <w:rsid w:val="008A2B68"/>
    <w:rsid w:val="008A2BF9"/>
    <w:rsid w:val="008A363E"/>
    <w:rsid w:val="008A369F"/>
    <w:rsid w:val="008A38E6"/>
    <w:rsid w:val="008A3936"/>
    <w:rsid w:val="008A39F0"/>
    <w:rsid w:val="008A3F20"/>
    <w:rsid w:val="008A43CA"/>
    <w:rsid w:val="008A4426"/>
    <w:rsid w:val="008A44C2"/>
    <w:rsid w:val="008A47A8"/>
    <w:rsid w:val="008A4909"/>
    <w:rsid w:val="008A4A3A"/>
    <w:rsid w:val="008A4BD1"/>
    <w:rsid w:val="008A4F24"/>
    <w:rsid w:val="008A4F77"/>
    <w:rsid w:val="008A52E4"/>
    <w:rsid w:val="008A5509"/>
    <w:rsid w:val="008A58F9"/>
    <w:rsid w:val="008A5B5E"/>
    <w:rsid w:val="008A5DF0"/>
    <w:rsid w:val="008A5EE3"/>
    <w:rsid w:val="008A62AB"/>
    <w:rsid w:val="008A635C"/>
    <w:rsid w:val="008A6622"/>
    <w:rsid w:val="008A6855"/>
    <w:rsid w:val="008A6A20"/>
    <w:rsid w:val="008A6AFA"/>
    <w:rsid w:val="008A6CBE"/>
    <w:rsid w:val="008A6CF1"/>
    <w:rsid w:val="008A7010"/>
    <w:rsid w:val="008A7020"/>
    <w:rsid w:val="008A706D"/>
    <w:rsid w:val="008A7216"/>
    <w:rsid w:val="008A7658"/>
    <w:rsid w:val="008A7B46"/>
    <w:rsid w:val="008A7BA7"/>
    <w:rsid w:val="008A7C76"/>
    <w:rsid w:val="008B0158"/>
    <w:rsid w:val="008B02FC"/>
    <w:rsid w:val="008B0378"/>
    <w:rsid w:val="008B0441"/>
    <w:rsid w:val="008B0478"/>
    <w:rsid w:val="008B048D"/>
    <w:rsid w:val="008B053A"/>
    <w:rsid w:val="008B08FC"/>
    <w:rsid w:val="008B0AF7"/>
    <w:rsid w:val="008B117F"/>
    <w:rsid w:val="008B157A"/>
    <w:rsid w:val="008B16AA"/>
    <w:rsid w:val="008B1733"/>
    <w:rsid w:val="008B1887"/>
    <w:rsid w:val="008B221F"/>
    <w:rsid w:val="008B2282"/>
    <w:rsid w:val="008B2378"/>
    <w:rsid w:val="008B264C"/>
    <w:rsid w:val="008B2666"/>
    <w:rsid w:val="008B2890"/>
    <w:rsid w:val="008B2AC6"/>
    <w:rsid w:val="008B2B85"/>
    <w:rsid w:val="008B2E21"/>
    <w:rsid w:val="008B2FEB"/>
    <w:rsid w:val="008B3581"/>
    <w:rsid w:val="008B3E8D"/>
    <w:rsid w:val="008B40FA"/>
    <w:rsid w:val="008B4119"/>
    <w:rsid w:val="008B42AF"/>
    <w:rsid w:val="008B43BC"/>
    <w:rsid w:val="008B43FA"/>
    <w:rsid w:val="008B461C"/>
    <w:rsid w:val="008B4647"/>
    <w:rsid w:val="008B4801"/>
    <w:rsid w:val="008B492D"/>
    <w:rsid w:val="008B4D1E"/>
    <w:rsid w:val="008B4E0E"/>
    <w:rsid w:val="008B4F33"/>
    <w:rsid w:val="008B4F63"/>
    <w:rsid w:val="008B50DC"/>
    <w:rsid w:val="008B543C"/>
    <w:rsid w:val="008B58A0"/>
    <w:rsid w:val="008B58B1"/>
    <w:rsid w:val="008B58BE"/>
    <w:rsid w:val="008B5D65"/>
    <w:rsid w:val="008B62AC"/>
    <w:rsid w:val="008B63C2"/>
    <w:rsid w:val="008B63C6"/>
    <w:rsid w:val="008B63C7"/>
    <w:rsid w:val="008B657F"/>
    <w:rsid w:val="008B65CE"/>
    <w:rsid w:val="008B6E44"/>
    <w:rsid w:val="008B6E8F"/>
    <w:rsid w:val="008B6F63"/>
    <w:rsid w:val="008B70BA"/>
    <w:rsid w:val="008B711A"/>
    <w:rsid w:val="008B7158"/>
    <w:rsid w:val="008B7276"/>
    <w:rsid w:val="008B759B"/>
    <w:rsid w:val="008B759D"/>
    <w:rsid w:val="008B78C1"/>
    <w:rsid w:val="008B795A"/>
    <w:rsid w:val="008B79B8"/>
    <w:rsid w:val="008B7B70"/>
    <w:rsid w:val="008B7FD3"/>
    <w:rsid w:val="008B7FD7"/>
    <w:rsid w:val="008C0299"/>
    <w:rsid w:val="008C0577"/>
    <w:rsid w:val="008C05EA"/>
    <w:rsid w:val="008C07DE"/>
    <w:rsid w:val="008C0896"/>
    <w:rsid w:val="008C0903"/>
    <w:rsid w:val="008C0B1C"/>
    <w:rsid w:val="008C0E46"/>
    <w:rsid w:val="008C129A"/>
    <w:rsid w:val="008C1B06"/>
    <w:rsid w:val="008C1CCB"/>
    <w:rsid w:val="008C1D89"/>
    <w:rsid w:val="008C1FE7"/>
    <w:rsid w:val="008C2078"/>
    <w:rsid w:val="008C213E"/>
    <w:rsid w:val="008C2422"/>
    <w:rsid w:val="008C262D"/>
    <w:rsid w:val="008C26C6"/>
    <w:rsid w:val="008C2983"/>
    <w:rsid w:val="008C29A7"/>
    <w:rsid w:val="008C31EF"/>
    <w:rsid w:val="008C32C8"/>
    <w:rsid w:val="008C3448"/>
    <w:rsid w:val="008C3540"/>
    <w:rsid w:val="008C35C6"/>
    <w:rsid w:val="008C378C"/>
    <w:rsid w:val="008C3810"/>
    <w:rsid w:val="008C39FD"/>
    <w:rsid w:val="008C3C01"/>
    <w:rsid w:val="008C3E33"/>
    <w:rsid w:val="008C3F16"/>
    <w:rsid w:val="008C3F35"/>
    <w:rsid w:val="008C3FD3"/>
    <w:rsid w:val="008C40BE"/>
    <w:rsid w:val="008C419C"/>
    <w:rsid w:val="008C4911"/>
    <w:rsid w:val="008C4F33"/>
    <w:rsid w:val="008C5226"/>
    <w:rsid w:val="008C558C"/>
    <w:rsid w:val="008C5984"/>
    <w:rsid w:val="008C5B97"/>
    <w:rsid w:val="008C5D6B"/>
    <w:rsid w:val="008C5DAF"/>
    <w:rsid w:val="008C6138"/>
    <w:rsid w:val="008C6158"/>
    <w:rsid w:val="008C63B5"/>
    <w:rsid w:val="008C64D5"/>
    <w:rsid w:val="008C6A1D"/>
    <w:rsid w:val="008C7369"/>
    <w:rsid w:val="008C7BB1"/>
    <w:rsid w:val="008C7C89"/>
    <w:rsid w:val="008C7C8A"/>
    <w:rsid w:val="008C7E2F"/>
    <w:rsid w:val="008D0112"/>
    <w:rsid w:val="008D0451"/>
    <w:rsid w:val="008D05D7"/>
    <w:rsid w:val="008D05F1"/>
    <w:rsid w:val="008D071F"/>
    <w:rsid w:val="008D0810"/>
    <w:rsid w:val="008D089B"/>
    <w:rsid w:val="008D0E19"/>
    <w:rsid w:val="008D147F"/>
    <w:rsid w:val="008D17BA"/>
    <w:rsid w:val="008D1B59"/>
    <w:rsid w:val="008D1BB4"/>
    <w:rsid w:val="008D1BEB"/>
    <w:rsid w:val="008D1EDA"/>
    <w:rsid w:val="008D2195"/>
    <w:rsid w:val="008D29B4"/>
    <w:rsid w:val="008D2FD9"/>
    <w:rsid w:val="008D31F5"/>
    <w:rsid w:val="008D322D"/>
    <w:rsid w:val="008D335B"/>
    <w:rsid w:val="008D33E4"/>
    <w:rsid w:val="008D34F2"/>
    <w:rsid w:val="008D3641"/>
    <w:rsid w:val="008D3A39"/>
    <w:rsid w:val="008D3F2C"/>
    <w:rsid w:val="008D448F"/>
    <w:rsid w:val="008D4A08"/>
    <w:rsid w:val="008D4A24"/>
    <w:rsid w:val="008D4D35"/>
    <w:rsid w:val="008D4D9B"/>
    <w:rsid w:val="008D4DD0"/>
    <w:rsid w:val="008D4F5B"/>
    <w:rsid w:val="008D5B2C"/>
    <w:rsid w:val="008D5B94"/>
    <w:rsid w:val="008D5CC5"/>
    <w:rsid w:val="008D5CDF"/>
    <w:rsid w:val="008D605E"/>
    <w:rsid w:val="008D6201"/>
    <w:rsid w:val="008D649A"/>
    <w:rsid w:val="008D668F"/>
    <w:rsid w:val="008D66C8"/>
    <w:rsid w:val="008D67CF"/>
    <w:rsid w:val="008D6845"/>
    <w:rsid w:val="008D685F"/>
    <w:rsid w:val="008D6BC4"/>
    <w:rsid w:val="008D6D1E"/>
    <w:rsid w:val="008D713D"/>
    <w:rsid w:val="008D7226"/>
    <w:rsid w:val="008D7664"/>
    <w:rsid w:val="008D79F3"/>
    <w:rsid w:val="008D7F06"/>
    <w:rsid w:val="008E0017"/>
    <w:rsid w:val="008E036D"/>
    <w:rsid w:val="008E047E"/>
    <w:rsid w:val="008E0CAE"/>
    <w:rsid w:val="008E11BC"/>
    <w:rsid w:val="008E12D9"/>
    <w:rsid w:val="008E13EF"/>
    <w:rsid w:val="008E1C33"/>
    <w:rsid w:val="008E1D73"/>
    <w:rsid w:val="008E1D8D"/>
    <w:rsid w:val="008E1E30"/>
    <w:rsid w:val="008E1EA6"/>
    <w:rsid w:val="008E1FE1"/>
    <w:rsid w:val="008E24A0"/>
    <w:rsid w:val="008E26AC"/>
    <w:rsid w:val="008E2767"/>
    <w:rsid w:val="008E277D"/>
    <w:rsid w:val="008E2906"/>
    <w:rsid w:val="008E2BBC"/>
    <w:rsid w:val="008E2C13"/>
    <w:rsid w:val="008E2D5B"/>
    <w:rsid w:val="008E2F5F"/>
    <w:rsid w:val="008E30EA"/>
    <w:rsid w:val="008E31FD"/>
    <w:rsid w:val="008E35C7"/>
    <w:rsid w:val="008E36A8"/>
    <w:rsid w:val="008E38B3"/>
    <w:rsid w:val="008E38DF"/>
    <w:rsid w:val="008E3941"/>
    <w:rsid w:val="008E3D8B"/>
    <w:rsid w:val="008E4105"/>
    <w:rsid w:val="008E44B6"/>
    <w:rsid w:val="008E47DA"/>
    <w:rsid w:val="008E52A8"/>
    <w:rsid w:val="008E5A4D"/>
    <w:rsid w:val="008E5A7A"/>
    <w:rsid w:val="008E5C1B"/>
    <w:rsid w:val="008E5E9F"/>
    <w:rsid w:val="008E5EC3"/>
    <w:rsid w:val="008E6AB4"/>
    <w:rsid w:val="008E6DD6"/>
    <w:rsid w:val="008E6DFE"/>
    <w:rsid w:val="008E6F44"/>
    <w:rsid w:val="008E71BA"/>
    <w:rsid w:val="008E71F6"/>
    <w:rsid w:val="008E727D"/>
    <w:rsid w:val="008E747F"/>
    <w:rsid w:val="008E74B9"/>
    <w:rsid w:val="008E75CB"/>
    <w:rsid w:val="008E75CF"/>
    <w:rsid w:val="008E78B7"/>
    <w:rsid w:val="008E7FEE"/>
    <w:rsid w:val="008F0160"/>
    <w:rsid w:val="008F06B5"/>
    <w:rsid w:val="008F0991"/>
    <w:rsid w:val="008F0AD7"/>
    <w:rsid w:val="008F0BAF"/>
    <w:rsid w:val="008F0C08"/>
    <w:rsid w:val="008F0DFD"/>
    <w:rsid w:val="008F0F90"/>
    <w:rsid w:val="008F10A5"/>
    <w:rsid w:val="008F13F9"/>
    <w:rsid w:val="008F145F"/>
    <w:rsid w:val="008F14A8"/>
    <w:rsid w:val="008F1532"/>
    <w:rsid w:val="008F182B"/>
    <w:rsid w:val="008F1B2F"/>
    <w:rsid w:val="008F20E4"/>
    <w:rsid w:val="008F2237"/>
    <w:rsid w:val="008F239A"/>
    <w:rsid w:val="008F2521"/>
    <w:rsid w:val="008F25B3"/>
    <w:rsid w:val="008F25C8"/>
    <w:rsid w:val="008F2633"/>
    <w:rsid w:val="008F27FC"/>
    <w:rsid w:val="008F2A92"/>
    <w:rsid w:val="008F2DE9"/>
    <w:rsid w:val="008F2DFE"/>
    <w:rsid w:val="008F3310"/>
    <w:rsid w:val="008F35C6"/>
    <w:rsid w:val="008F35D6"/>
    <w:rsid w:val="008F36A8"/>
    <w:rsid w:val="008F36D3"/>
    <w:rsid w:val="008F3873"/>
    <w:rsid w:val="008F3A75"/>
    <w:rsid w:val="008F3E55"/>
    <w:rsid w:val="008F3F82"/>
    <w:rsid w:val="008F3F8F"/>
    <w:rsid w:val="008F3F93"/>
    <w:rsid w:val="008F47CC"/>
    <w:rsid w:val="008F47F5"/>
    <w:rsid w:val="008F4B5B"/>
    <w:rsid w:val="008F4D30"/>
    <w:rsid w:val="008F4EA4"/>
    <w:rsid w:val="008F4FC3"/>
    <w:rsid w:val="008F5174"/>
    <w:rsid w:val="008F5437"/>
    <w:rsid w:val="008F5493"/>
    <w:rsid w:val="008F5841"/>
    <w:rsid w:val="008F5C20"/>
    <w:rsid w:val="008F5C2E"/>
    <w:rsid w:val="008F5CAA"/>
    <w:rsid w:val="008F5DA2"/>
    <w:rsid w:val="008F677B"/>
    <w:rsid w:val="008F6D93"/>
    <w:rsid w:val="008F6FFD"/>
    <w:rsid w:val="008F7024"/>
    <w:rsid w:val="008F7575"/>
    <w:rsid w:val="008F7595"/>
    <w:rsid w:val="008F7832"/>
    <w:rsid w:val="008F7854"/>
    <w:rsid w:val="008F7C35"/>
    <w:rsid w:val="008F7CBB"/>
    <w:rsid w:val="0090015E"/>
    <w:rsid w:val="0090049A"/>
    <w:rsid w:val="0090058D"/>
    <w:rsid w:val="00900651"/>
    <w:rsid w:val="0090070B"/>
    <w:rsid w:val="00900C9D"/>
    <w:rsid w:val="00900E2E"/>
    <w:rsid w:val="00900FBB"/>
    <w:rsid w:val="00901051"/>
    <w:rsid w:val="00901364"/>
    <w:rsid w:val="00901409"/>
    <w:rsid w:val="009016B5"/>
    <w:rsid w:val="00901ADF"/>
    <w:rsid w:val="00901AE0"/>
    <w:rsid w:val="00901B6C"/>
    <w:rsid w:val="00901BC5"/>
    <w:rsid w:val="00901C05"/>
    <w:rsid w:val="00901F8F"/>
    <w:rsid w:val="00902654"/>
    <w:rsid w:val="0090278C"/>
    <w:rsid w:val="009028EA"/>
    <w:rsid w:val="00902AD0"/>
    <w:rsid w:val="00902B2B"/>
    <w:rsid w:val="00903C79"/>
    <w:rsid w:val="0090452C"/>
    <w:rsid w:val="0090470D"/>
    <w:rsid w:val="00904726"/>
    <w:rsid w:val="00904938"/>
    <w:rsid w:val="00904BBB"/>
    <w:rsid w:val="00904BF6"/>
    <w:rsid w:val="009050BC"/>
    <w:rsid w:val="00905127"/>
    <w:rsid w:val="009051DA"/>
    <w:rsid w:val="00905262"/>
    <w:rsid w:val="0090529D"/>
    <w:rsid w:val="0090538E"/>
    <w:rsid w:val="00905443"/>
    <w:rsid w:val="009054F0"/>
    <w:rsid w:val="00905B50"/>
    <w:rsid w:val="00905E33"/>
    <w:rsid w:val="00905FFB"/>
    <w:rsid w:val="009060BC"/>
    <w:rsid w:val="009061C1"/>
    <w:rsid w:val="00906334"/>
    <w:rsid w:val="00906424"/>
    <w:rsid w:val="009065C1"/>
    <w:rsid w:val="009068C2"/>
    <w:rsid w:val="00906BC7"/>
    <w:rsid w:val="00906BF4"/>
    <w:rsid w:val="00907B63"/>
    <w:rsid w:val="009100FB"/>
    <w:rsid w:val="0091076B"/>
    <w:rsid w:val="0091088E"/>
    <w:rsid w:val="00910F61"/>
    <w:rsid w:val="00911288"/>
    <w:rsid w:val="00911783"/>
    <w:rsid w:val="00911838"/>
    <w:rsid w:val="00911CD0"/>
    <w:rsid w:val="00911EFA"/>
    <w:rsid w:val="00912050"/>
    <w:rsid w:val="009120B5"/>
    <w:rsid w:val="009129C5"/>
    <w:rsid w:val="00912C12"/>
    <w:rsid w:val="00912F10"/>
    <w:rsid w:val="00913085"/>
    <w:rsid w:val="009130EE"/>
    <w:rsid w:val="0091316A"/>
    <w:rsid w:val="00913207"/>
    <w:rsid w:val="009133B6"/>
    <w:rsid w:val="00913775"/>
    <w:rsid w:val="00913784"/>
    <w:rsid w:val="009138EB"/>
    <w:rsid w:val="00913947"/>
    <w:rsid w:val="00913AC6"/>
    <w:rsid w:val="00913B9C"/>
    <w:rsid w:val="00913C47"/>
    <w:rsid w:val="00913EE2"/>
    <w:rsid w:val="0091404C"/>
    <w:rsid w:val="009142CC"/>
    <w:rsid w:val="00914535"/>
    <w:rsid w:val="0091466E"/>
    <w:rsid w:val="009146F2"/>
    <w:rsid w:val="00914747"/>
    <w:rsid w:val="00914AB1"/>
    <w:rsid w:val="00914B87"/>
    <w:rsid w:val="00914C8F"/>
    <w:rsid w:val="00914CDE"/>
    <w:rsid w:val="00914E1F"/>
    <w:rsid w:val="00914F50"/>
    <w:rsid w:val="00914FC8"/>
    <w:rsid w:val="009152B8"/>
    <w:rsid w:val="00915349"/>
    <w:rsid w:val="009155C5"/>
    <w:rsid w:val="00915630"/>
    <w:rsid w:val="00915888"/>
    <w:rsid w:val="00915A92"/>
    <w:rsid w:val="00915BFB"/>
    <w:rsid w:val="00916104"/>
    <w:rsid w:val="00916174"/>
    <w:rsid w:val="009163BD"/>
    <w:rsid w:val="00916595"/>
    <w:rsid w:val="00916883"/>
    <w:rsid w:val="00916BD6"/>
    <w:rsid w:val="00916C55"/>
    <w:rsid w:val="00916F7A"/>
    <w:rsid w:val="0091706C"/>
    <w:rsid w:val="00917363"/>
    <w:rsid w:val="00920217"/>
    <w:rsid w:val="0092039F"/>
    <w:rsid w:val="009203F1"/>
    <w:rsid w:val="0092080B"/>
    <w:rsid w:val="00920B5B"/>
    <w:rsid w:val="00920BEF"/>
    <w:rsid w:val="00920E48"/>
    <w:rsid w:val="00920EF5"/>
    <w:rsid w:val="00920FDA"/>
    <w:rsid w:val="00921291"/>
    <w:rsid w:val="00921B83"/>
    <w:rsid w:val="00921D49"/>
    <w:rsid w:val="00921ECA"/>
    <w:rsid w:val="00921F35"/>
    <w:rsid w:val="00921FFF"/>
    <w:rsid w:val="00922046"/>
    <w:rsid w:val="009220BC"/>
    <w:rsid w:val="0092211F"/>
    <w:rsid w:val="009226BC"/>
    <w:rsid w:val="009227B7"/>
    <w:rsid w:val="00922E16"/>
    <w:rsid w:val="009231CD"/>
    <w:rsid w:val="00923382"/>
    <w:rsid w:val="00923B22"/>
    <w:rsid w:val="00923C90"/>
    <w:rsid w:val="00923DB6"/>
    <w:rsid w:val="00923E9B"/>
    <w:rsid w:val="00924854"/>
    <w:rsid w:val="009249D7"/>
    <w:rsid w:val="009249E8"/>
    <w:rsid w:val="00924D59"/>
    <w:rsid w:val="00924D80"/>
    <w:rsid w:val="00924E33"/>
    <w:rsid w:val="00924EF3"/>
    <w:rsid w:val="009253F8"/>
    <w:rsid w:val="0092540B"/>
    <w:rsid w:val="0092551C"/>
    <w:rsid w:val="00925BE2"/>
    <w:rsid w:val="00925C67"/>
    <w:rsid w:val="00925EF5"/>
    <w:rsid w:val="00925F0F"/>
    <w:rsid w:val="00926704"/>
    <w:rsid w:val="0092672A"/>
    <w:rsid w:val="009267D4"/>
    <w:rsid w:val="00926842"/>
    <w:rsid w:val="00926D85"/>
    <w:rsid w:val="00926E6E"/>
    <w:rsid w:val="00927178"/>
    <w:rsid w:val="009271CB"/>
    <w:rsid w:val="00927275"/>
    <w:rsid w:val="0092772D"/>
    <w:rsid w:val="00927BB1"/>
    <w:rsid w:val="00927BF8"/>
    <w:rsid w:val="00927D63"/>
    <w:rsid w:val="00927E21"/>
    <w:rsid w:val="00927E8A"/>
    <w:rsid w:val="00927F41"/>
    <w:rsid w:val="00927FBE"/>
    <w:rsid w:val="009306E8"/>
    <w:rsid w:val="0093070C"/>
    <w:rsid w:val="0093087A"/>
    <w:rsid w:val="00930C18"/>
    <w:rsid w:val="00930D1E"/>
    <w:rsid w:val="00930F70"/>
    <w:rsid w:val="00931102"/>
    <w:rsid w:val="00931155"/>
    <w:rsid w:val="0093162C"/>
    <w:rsid w:val="00931660"/>
    <w:rsid w:val="00931713"/>
    <w:rsid w:val="00931874"/>
    <w:rsid w:val="009318E6"/>
    <w:rsid w:val="00931D7D"/>
    <w:rsid w:val="00931DA3"/>
    <w:rsid w:val="00931DFC"/>
    <w:rsid w:val="00931E96"/>
    <w:rsid w:val="00931EED"/>
    <w:rsid w:val="0093248B"/>
    <w:rsid w:val="00932550"/>
    <w:rsid w:val="00932AE3"/>
    <w:rsid w:val="00933476"/>
    <w:rsid w:val="0093348B"/>
    <w:rsid w:val="00933497"/>
    <w:rsid w:val="0093367B"/>
    <w:rsid w:val="009337F1"/>
    <w:rsid w:val="009338ED"/>
    <w:rsid w:val="009341A2"/>
    <w:rsid w:val="0093424E"/>
    <w:rsid w:val="0093446D"/>
    <w:rsid w:val="009346B1"/>
    <w:rsid w:val="00934723"/>
    <w:rsid w:val="00935402"/>
    <w:rsid w:val="009355C2"/>
    <w:rsid w:val="009355D5"/>
    <w:rsid w:val="00935A5E"/>
    <w:rsid w:val="00935A80"/>
    <w:rsid w:val="00935B3D"/>
    <w:rsid w:val="00936969"/>
    <w:rsid w:val="00936EE3"/>
    <w:rsid w:val="00936F0C"/>
    <w:rsid w:val="00937163"/>
    <w:rsid w:val="00937203"/>
    <w:rsid w:val="009375FB"/>
    <w:rsid w:val="00937678"/>
    <w:rsid w:val="00937AB5"/>
    <w:rsid w:val="00937B23"/>
    <w:rsid w:val="00937C54"/>
    <w:rsid w:val="00937CD7"/>
    <w:rsid w:val="0094036D"/>
    <w:rsid w:val="009408B2"/>
    <w:rsid w:val="00940D7E"/>
    <w:rsid w:val="00940FFD"/>
    <w:rsid w:val="00941144"/>
    <w:rsid w:val="0094119F"/>
    <w:rsid w:val="0094131B"/>
    <w:rsid w:val="009415FE"/>
    <w:rsid w:val="00941964"/>
    <w:rsid w:val="00941DDA"/>
    <w:rsid w:val="00941F7A"/>
    <w:rsid w:val="00942022"/>
    <w:rsid w:val="0094211E"/>
    <w:rsid w:val="0094212C"/>
    <w:rsid w:val="00942264"/>
    <w:rsid w:val="0094238E"/>
    <w:rsid w:val="009423B8"/>
    <w:rsid w:val="009425F5"/>
    <w:rsid w:val="00942684"/>
    <w:rsid w:val="0094273F"/>
    <w:rsid w:val="00942996"/>
    <w:rsid w:val="00942A9A"/>
    <w:rsid w:val="00942B89"/>
    <w:rsid w:val="00942B8C"/>
    <w:rsid w:val="00942CAE"/>
    <w:rsid w:val="00942D67"/>
    <w:rsid w:val="00942D90"/>
    <w:rsid w:val="00943027"/>
    <w:rsid w:val="009432DD"/>
    <w:rsid w:val="009434A7"/>
    <w:rsid w:val="00943544"/>
    <w:rsid w:val="00943A1B"/>
    <w:rsid w:val="00943A83"/>
    <w:rsid w:val="009440B3"/>
    <w:rsid w:val="0094425B"/>
    <w:rsid w:val="00944593"/>
    <w:rsid w:val="00944AC0"/>
    <w:rsid w:val="00944C85"/>
    <w:rsid w:val="00944CD8"/>
    <w:rsid w:val="00945350"/>
    <w:rsid w:val="0094542A"/>
    <w:rsid w:val="00945678"/>
    <w:rsid w:val="0094568A"/>
    <w:rsid w:val="009459FA"/>
    <w:rsid w:val="00945B22"/>
    <w:rsid w:val="0094692A"/>
    <w:rsid w:val="00946A87"/>
    <w:rsid w:val="00946AFE"/>
    <w:rsid w:val="00946B96"/>
    <w:rsid w:val="00946D37"/>
    <w:rsid w:val="00946D56"/>
    <w:rsid w:val="0094709E"/>
    <w:rsid w:val="009473E1"/>
    <w:rsid w:val="00947487"/>
    <w:rsid w:val="009476D6"/>
    <w:rsid w:val="00947B0C"/>
    <w:rsid w:val="00947C5E"/>
    <w:rsid w:val="00947D8D"/>
    <w:rsid w:val="00947F4B"/>
    <w:rsid w:val="00947FB1"/>
    <w:rsid w:val="00950004"/>
    <w:rsid w:val="0095062B"/>
    <w:rsid w:val="009507DA"/>
    <w:rsid w:val="009510D5"/>
    <w:rsid w:val="0095127E"/>
    <w:rsid w:val="00951802"/>
    <w:rsid w:val="00951820"/>
    <w:rsid w:val="00951C7E"/>
    <w:rsid w:val="00951C8D"/>
    <w:rsid w:val="00951EFF"/>
    <w:rsid w:val="00951F53"/>
    <w:rsid w:val="009520AE"/>
    <w:rsid w:val="009523FE"/>
    <w:rsid w:val="0095251A"/>
    <w:rsid w:val="00952654"/>
    <w:rsid w:val="009528AD"/>
    <w:rsid w:val="009528B9"/>
    <w:rsid w:val="009528F7"/>
    <w:rsid w:val="00952A30"/>
    <w:rsid w:val="009530CB"/>
    <w:rsid w:val="00953174"/>
    <w:rsid w:val="0095357C"/>
    <w:rsid w:val="00953AC5"/>
    <w:rsid w:val="00954301"/>
    <w:rsid w:val="00954573"/>
    <w:rsid w:val="009545B9"/>
    <w:rsid w:val="009547AE"/>
    <w:rsid w:val="00954800"/>
    <w:rsid w:val="00954845"/>
    <w:rsid w:val="009548A1"/>
    <w:rsid w:val="00954982"/>
    <w:rsid w:val="00954B63"/>
    <w:rsid w:val="00954B64"/>
    <w:rsid w:val="00954D37"/>
    <w:rsid w:val="00954EC6"/>
    <w:rsid w:val="009550BF"/>
    <w:rsid w:val="009554F4"/>
    <w:rsid w:val="00955508"/>
    <w:rsid w:val="00955799"/>
    <w:rsid w:val="0095588F"/>
    <w:rsid w:val="009558BA"/>
    <w:rsid w:val="00955BD0"/>
    <w:rsid w:val="009560D4"/>
    <w:rsid w:val="00956124"/>
    <w:rsid w:val="009565CD"/>
    <w:rsid w:val="009567CC"/>
    <w:rsid w:val="00956A4F"/>
    <w:rsid w:val="00956DDC"/>
    <w:rsid w:val="00956E80"/>
    <w:rsid w:val="0095730E"/>
    <w:rsid w:val="009578C1"/>
    <w:rsid w:val="00957E40"/>
    <w:rsid w:val="00957EFF"/>
    <w:rsid w:val="009602CE"/>
    <w:rsid w:val="009602E6"/>
    <w:rsid w:val="009604DB"/>
    <w:rsid w:val="00960644"/>
    <w:rsid w:val="0096068C"/>
    <w:rsid w:val="00960B3E"/>
    <w:rsid w:val="00960D77"/>
    <w:rsid w:val="00960F4F"/>
    <w:rsid w:val="009610D7"/>
    <w:rsid w:val="009612AF"/>
    <w:rsid w:val="00961351"/>
    <w:rsid w:val="00961700"/>
    <w:rsid w:val="00961A71"/>
    <w:rsid w:val="00961BB1"/>
    <w:rsid w:val="00961C11"/>
    <w:rsid w:val="00961E72"/>
    <w:rsid w:val="00961F48"/>
    <w:rsid w:val="00962006"/>
    <w:rsid w:val="00962700"/>
    <w:rsid w:val="00962752"/>
    <w:rsid w:val="00962DA0"/>
    <w:rsid w:val="0096338C"/>
    <w:rsid w:val="009636D2"/>
    <w:rsid w:val="00963883"/>
    <w:rsid w:val="00963952"/>
    <w:rsid w:val="00963A96"/>
    <w:rsid w:val="00963B7B"/>
    <w:rsid w:val="00963BB8"/>
    <w:rsid w:val="0096410E"/>
    <w:rsid w:val="00964F45"/>
    <w:rsid w:val="00965561"/>
    <w:rsid w:val="009655A8"/>
    <w:rsid w:val="009657D1"/>
    <w:rsid w:val="00965C4F"/>
    <w:rsid w:val="00965E59"/>
    <w:rsid w:val="00965F7F"/>
    <w:rsid w:val="009662B8"/>
    <w:rsid w:val="00966657"/>
    <w:rsid w:val="009666BF"/>
    <w:rsid w:val="009668BC"/>
    <w:rsid w:val="00966938"/>
    <w:rsid w:val="00966ACB"/>
    <w:rsid w:val="00967236"/>
    <w:rsid w:val="009675B0"/>
    <w:rsid w:val="00967626"/>
    <w:rsid w:val="009676C4"/>
    <w:rsid w:val="00967723"/>
    <w:rsid w:val="00967CE2"/>
    <w:rsid w:val="00967EF4"/>
    <w:rsid w:val="0097029D"/>
    <w:rsid w:val="00970308"/>
    <w:rsid w:val="00970731"/>
    <w:rsid w:val="0097096F"/>
    <w:rsid w:val="00970A9F"/>
    <w:rsid w:val="00971519"/>
    <w:rsid w:val="009717A6"/>
    <w:rsid w:val="00971AFE"/>
    <w:rsid w:val="00971C8C"/>
    <w:rsid w:val="00971CE8"/>
    <w:rsid w:val="00971FFB"/>
    <w:rsid w:val="0097205F"/>
    <w:rsid w:val="00972221"/>
    <w:rsid w:val="00972329"/>
    <w:rsid w:val="009724CA"/>
    <w:rsid w:val="009725F0"/>
    <w:rsid w:val="009728EF"/>
    <w:rsid w:val="00972966"/>
    <w:rsid w:val="009729A1"/>
    <w:rsid w:val="00972A8F"/>
    <w:rsid w:val="00972B39"/>
    <w:rsid w:val="00972B5D"/>
    <w:rsid w:val="00972DF2"/>
    <w:rsid w:val="00973108"/>
    <w:rsid w:val="00973114"/>
    <w:rsid w:val="00973159"/>
    <w:rsid w:val="0097315D"/>
    <w:rsid w:val="0097338C"/>
    <w:rsid w:val="009733B9"/>
    <w:rsid w:val="00973469"/>
    <w:rsid w:val="0097365C"/>
    <w:rsid w:val="0097370F"/>
    <w:rsid w:val="0097388E"/>
    <w:rsid w:val="00973EB3"/>
    <w:rsid w:val="00973F25"/>
    <w:rsid w:val="00973F48"/>
    <w:rsid w:val="0097408C"/>
    <w:rsid w:val="00974288"/>
    <w:rsid w:val="009745C4"/>
    <w:rsid w:val="00974618"/>
    <w:rsid w:val="00974699"/>
    <w:rsid w:val="00974707"/>
    <w:rsid w:val="00974751"/>
    <w:rsid w:val="00974986"/>
    <w:rsid w:val="00974B75"/>
    <w:rsid w:val="00974C0C"/>
    <w:rsid w:val="00974D97"/>
    <w:rsid w:val="00974E0E"/>
    <w:rsid w:val="00974E36"/>
    <w:rsid w:val="00974F18"/>
    <w:rsid w:val="00974F3F"/>
    <w:rsid w:val="00975081"/>
    <w:rsid w:val="00975156"/>
    <w:rsid w:val="00975276"/>
    <w:rsid w:val="0097550C"/>
    <w:rsid w:val="009755CC"/>
    <w:rsid w:val="009758D0"/>
    <w:rsid w:val="00975D04"/>
    <w:rsid w:val="00975D57"/>
    <w:rsid w:val="00975F93"/>
    <w:rsid w:val="0097619D"/>
    <w:rsid w:val="009769F9"/>
    <w:rsid w:val="00976BF7"/>
    <w:rsid w:val="00976ED2"/>
    <w:rsid w:val="009770F5"/>
    <w:rsid w:val="009776E3"/>
    <w:rsid w:val="0097772B"/>
    <w:rsid w:val="00977D97"/>
    <w:rsid w:val="00977F95"/>
    <w:rsid w:val="0098001B"/>
    <w:rsid w:val="0098082F"/>
    <w:rsid w:val="009808D9"/>
    <w:rsid w:val="00980909"/>
    <w:rsid w:val="00980A48"/>
    <w:rsid w:val="00980BC1"/>
    <w:rsid w:val="00980FC9"/>
    <w:rsid w:val="00981045"/>
    <w:rsid w:val="0098106E"/>
    <w:rsid w:val="00981377"/>
    <w:rsid w:val="009813BA"/>
    <w:rsid w:val="009816F6"/>
    <w:rsid w:val="0098172B"/>
    <w:rsid w:val="00981854"/>
    <w:rsid w:val="00981AE1"/>
    <w:rsid w:val="00981B0B"/>
    <w:rsid w:val="00981B30"/>
    <w:rsid w:val="00981FBF"/>
    <w:rsid w:val="0098228A"/>
    <w:rsid w:val="009822D6"/>
    <w:rsid w:val="0098237B"/>
    <w:rsid w:val="009825F9"/>
    <w:rsid w:val="0098265F"/>
    <w:rsid w:val="009830E8"/>
    <w:rsid w:val="009833AE"/>
    <w:rsid w:val="00983701"/>
    <w:rsid w:val="009838DC"/>
    <w:rsid w:val="00983A66"/>
    <w:rsid w:val="00983BDE"/>
    <w:rsid w:val="00983FCC"/>
    <w:rsid w:val="009847C5"/>
    <w:rsid w:val="00984871"/>
    <w:rsid w:val="009848FF"/>
    <w:rsid w:val="00984942"/>
    <w:rsid w:val="00984C17"/>
    <w:rsid w:val="00984CA1"/>
    <w:rsid w:val="00984F82"/>
    <w:rsid w:val="009850EE"/>
    <w:rsid w:val="0098516C"/>
    <w:rsid w:val="00985272"/>
    <w:rsid w:val="0098564B"/>
    <w:rsid w:val="0098582E"/>
    <w:rsid w:val="00985ADB"/>
    <w:rsid w:val="00985ADE"/>
    <w:rsid w:val="00985B6B"/>
    <w:rsid w:val="00985C75"/>
    <w:rsid w:val="00985CD0"/>
    <w:rsid w:val="009860D0"/>
    <w:rsid w:val="00986837"/>
    <w:rsid w:val="0098741D"/>
    <w:rsid w:val="009876CC"/>
    <w:rsid w:val="00987903"/>
    <w:rsid w:val="00987CCC"/>
    <w:rsid w:val="009900B2"/>
    <w:rsid w:val="009900EE"/>
    <w:rsid w:val="00990490"/>
    <w:rsid w:val="0099059F"/>
    <w:rsid w:val="00990645"/>
    <w:rsid w:val="009907A1"/>
    <w:rsid w:val="0099081E"/>
    <w:rsid w:val="009909D7"/>
    <w:rsid w:val="009909EA"/>
    <w:rsid w:val="00990C42"/>
    <w:rsid w:val="00990D6D"/>
    <w:rsid w:val="00991034"/>
    <w:rsid w:val="009910C2"/>
    <w:rsid w:val="0099149F"/>
    <w:rsid w:val="00991CE1"/>
    <w:rsid w:val="00991EAA"/>
    <w:rsid w:val="00991EC6"/>
    <w:rsid w:val="0099234A"/>
    <w:rsid w:val="009923AD"/>
    <w:rsid w:val="00992586"/>
    <w:rsid w:val="00993113"/>
    <w:rsid w:val="009931B5"/>
    <w:rsid w:val="00993375"/>
    <w:rsid w:val="0099354C"/>
    <w:rsid w:val="009935F6"/>
    <w:rsid w:val="00993698"/>
    <w:rsid w:val="00993705"/>
    <w:rsid w:val="00993835"/>
    <w:rsid w:val="00993837"/>
    <w:rsid w:val="00993A3F"/>
    <w:rsid w:val="00993A75"/>
    <w:rsid w:val="00993BA2"/>
    <w:rsid w:val="00993D9C"/>
    <w:rsid w:val="00994117"/>
    <w:rsid w:val="00994229"/>
    <w:rsid w:val="009949E5"/>
    <w:rsid w:val="00994E02"/>
    <w:rsid w:val="00994F06"/>
    <w:rsid w:val="0099529F"/>
    <w:rsid w:val="0099533C"/>
    <w:rsid w:val="009953FF"/>
    <w:rsid w:val="00995540"/>
    <w:rsid w:val="00995797"/>
    <w:rsid w:val="009957E8"/>
    <w:rsid w:val="0099584A"/>
    <w:rsid w:val="00995D04"/>
    <w:rsid w:val="00995D45"/>
    <w:rsid w:val="00995F3D"/>
    <w:rsid w:val="009964F2"/>
    <w:rsid w:val="00996890"/>
    <w:rsid w:val="009969E0"/>
    <w:rsid w:val="00996D50"/>
    <w:rsid w:val="00996EEF"/>
    <w:rsid w:val="009973C8"/>
    <w:rsid w:val="00997775"/>
    <w:rsid w:val="00997A11"/>
    <w:rsid w:val="00997A53"/>
    <w:rsid w:val="00997E67"/>
    <w:rsid w:val="009A0223"/>
    <w:rsid w:val="009A027D"/>
    <w:rsid w:val="009A0465"/>
    <w:rsid w:val="009A0682"/>
    <w:rsid w:val="009A07C5"/>
    <w:rsid w:val="009A0AC6"/>
    <w:rsid w:val="009A0BF3"/>
    <w:rsid w:val="009A0C2A"/>
    <w:rsid w:val="009A0D5E"/>
    <w:rsid w:val="009A1036"/>
    <w:rsid w:val="009A1742"/>
    <w:rsid w:val="009A174F"/>
    <w:rsid w:val="009A18CC"/>
    <w:rsid w:val="009A191B"/>
    <w:rsid w:val="009A1A4F"/>
    <w:rsid w:val="009A1B4C"/>
    <w:rsid w:val="009A2099"/>
    <w:rsid w:val="009A2104"/>
    <w:rsid w:val="009A219F"/>
    <w:rsid w:val="009A23CA"/>
    <w:rsid w:val="009A248B"/>
    <w:rsid w:val="009A24BA"/>
    <w:rsid w:val="009A277D"/>
    <w:rsid w:val="009A28DF"/>
    <w:rsid w:val="009A2AF3"/>
    <w:rsid w:val="009A2D68"/>
    <w:rsid w:val="009A3026"/>
    <w:rsid w:val="009A3278"/>
    <w:rsid w:val="009A32BC"/>
    <w:rsid w:val="009A341B"/>
    <w:rsid w:val="009A3668"/>
    <w:rsid w:val="009A3680"/>
    <w:rsid w:val="009A3703"/>
    <w:rsid w:val="009A3880"/>
    <w:rsid w:val="009A3B44"/>
    <w:rsid w:val="009A3FBA"/>
    <w:rsid w:val="009A40CC"/>
    <w:rsid w:val="009A42BD"/>
    <w:rsid w:val="009A43C8"/>
    <w:rsid w:val="009A43E9"/>
    <w:rsid w:val="009A4553"/>
    <w:rsid w:val="009A458A"/>
    <w:rsid w:val="009A466A"/>
    <w:rsid w:val="009A483C"/>
    <w:rsid w:val="009A4C01"/>
    <w:rsid w:val="009A4CA9"/>
    <w:rsid w:val="009A4EC4"/>
    <w:rsid w:val="009A4EF4"/>
    <w:rsid w:val="009A5236"/>
    <w:rsid w:val="009A52DC"/>
    <w:rsid w:val="009A52EE"/>
    <w:rsid w:val="009A5325"/>
    <w:rsid w:val="009A5B29"/>
    <w:rsid w:val="009A5C92"/>
    <w:rsid w:val="009A61C8"/>
    <w:rsid w:val="009A648A"/>
    <w:rsid w:val="009A67D4"/>
    <w:rsid w:val="009A6C9A"/>
    <w:rsid w:val="009A6CF2"/>
    <w:rsid w:val="009A716A"/>
    <w:rsid w:val="009A71B8"/>
    <w:rsid w:val="009A71FE"/>
    <w:rsid w:val="009A7370"/>
    <w:rsid w:val="009A73CF"/>
    <w:rsid w:val="009A73E8"/>
    <w:rsid w:val="009A7445"/>
    <w:rsid w:val="009A7795"/>
    <w:rsid w:val="009A7822"/>
    <w:rsid w:val="009A78DE"/>
    <w:rsid w:val="009A79DD"/>
    <w:rsid w:val="009A7CA3"/>
    <w:rsid w:val="009A7E03"/>
    <w:rsid w:val="009B06D5"/>
    <w:rsid w:val="009B1180"/>
    <w:rsid w:val="009B16DC"/>
    <w:rsid w:val="009B17A7"/>
    <w:rsid w:val="009B1917"/>
    <w:rsid w:val="009B1A46"/>
    <w:rsid w:val="009B1AF4"/>
    <w:rsid w:val="009B1B96"/>
    <w:rsid w:val="009B1DFC"/>
    <w:rsid w:val="009B1F57"/>
    <w:rsid w:val="009B2452"/>
    <w:rsid w:val="009B25EA"/>
    <w:rsid w:val="009B2747"/>
    <w:rsid w:val="009B2991"/>
    <w:rsid w:val="009B30EA"/>
    <w:rsid w:val="009B3232"/>
    <w:rsid w:val="009B3742"/>
    <w:rsid w:val="009B38D9"/>
    <w:rsid w:val="009B391E"/>
    <w:rsid w:val="009B4150"/>
    <w:rsid w:val="009B4208"/>
    <w:rsid w:val="009B4747"/>
    <w:rsid w:val="009B4F8C"/>
    <w:rsid w:val="009B5806"/>
    <w:rsid w:val="009B5B8C"/>
    <w:rsid w:val="009B5B9F"/>
    <w:rsid w:val="009B5D37"/>
    <w:rsid w:val="009B5DD9"/>
    <w:rsid w:val="009B61F1"/>
    <w:rsid w:val="009B62CB"/>
    <w:rsid w:val="009B661D"/>
    <w:rsid w:val="009B69A4"/>
    <w:rsid w:val="009B7060"/>
    <w:rsid w:val="009B710E"/>
    <w:rsid w:val="009B7507"/>
    <w:rsid w:val="009B7596"/>
    <w:rsid w:val="009B7C16"/>
    <w:rsid w:val="009C01ED"/>
    <w:rsid w:val="009C044A"/>
    <w:rsid w:val="009C05C0"/>
    <w:rsid w:val="009C079E"/>
    <w:rsid w:val="009C0954"/>
    <w:rsid w:val="009C0B87"/>
    <w:rsid w:val="009C0F2C"/>
    <w:rsid w:val="009C0FCB"/>
    <w:rsid w:val="009C102C"/>
    <w:rsid w:val="009C107E"/>
    <w:rsid w:val="009C1107"/>
    <w:rsid w:val="009C1112"/>
    <w:rsid w:val="009C1726"/>
    <w:rsid w:val="009C17B6"/>
    <w:rsid w:val="009C18F9"/>
    <w:rsid w:val="009C19B2"/>
    <w:rsid w:val="009C1AB5"/>
    <w:rsid w:val="009C1D1E"/>
    <w:rsid w:val="009C1D93"/>
    <w:rsid w:val="009C20C8"/>
    <w:rsid w:val="009C220E"/>
    <w:rsid w:val="009C23E6"/>
    <w:rsid w:val="009C2BA7"/>
    <w:rsid w:val="009C2C94"/>
    <w:rsid w:val="009C333D"/>
    <w:rsid w:val="009C3617"/>
    <w:rsid w:val="009C3621"/>
    <w:rsid w:val="009C373E"/>
    <w:rsid w:val="009C3779"/>
    <w:rsid w:val="009C3882"/>
    <w:rsid w:val="009C3EA6"/>
    <w:rsid w:val="009C3F58"/>
    <w:rsid w:val="009C3FE0"/>
    <w:rsid w:val="009C4054"/>
    <w:rsid w:val="009C40C4"/>
    <w:rsid w:val="009C4560"/>
    <w:rsid w:val="009C4604"/>
    <w:rsid w:val="009C4843"/>
    <w:rsid w:val="009C5240"/>
    <w:rsid w:val="009C53E2"/>
    <w:rsid w:val="009C55E5"/>
    <w:rsid w:val="009C5716"/>
    <w:rsid w:val="009C5771"/>
    <w:rsid w:val="009C59D1"/>
    <w:rsid w:val="009C5AAA"/>
    <w:rsid w:val="009C5AF1"/>
    <w:rsid w:val="009C5D53"/>
    <w:rsid w:val="009C5DAF"/>
    <w:rsid w:val="009C5E22"/>
    <w:rsid w:val="009C6291"/>
    <w:rsid w:val="009C6314"/>
    <w:rsid w:val="009C6391"/>
    <w:rsid w:val="009C64E9"/>
    <w:rsid w:val="009C65E2"/>
    <w:rsid w:val="009C6650"/>
    <w:rsid w:val="009C66B7"/>
    <w:rsid w:val="009C68C8"/>
    <w:rsid w:val="009C69E5"/>
    <w:rsid w:val="009C6CBA"/>
    <w:rsid w:val="009C6CDD"/>
    <w:rsid w:val="009C6F9C"/>
    <w:rsid w:val="009C6F9E"/>
    <w:rsid w:val="009C6FC8"/>
    <w:rsid w:val="009C6FE7"/>
    <w:rsid w:val="009C70CD"/>
    <w:rsid w:val="009C719F"/>
    <w:rsid w:val="009C71D3"/>
    <w:rsid w:val="009C7695"/>
    <w:rsid w:val="009C778E"/>
    <w:rsid w:val="009C7874"/>
    <w:rsid w:val="009C78BD"/>
    <w:rsid w:val="009C7C08"/>
    <w:rsid w:val="009D012E"/>
    <w:rsid w:val="009D02C4"/>
    <w:rsid w:val="009D06A6"/>
    <w:rsid w:val="009D0756"/>
    <w:rsid w:val="009D0780"/>
    <w:rsid w:val="009D0CB1"/>
    <w:rsid w:val="009D0EE1"/>
    <w:rsid w:val="009D0F1C"/>
    <w:rsid w:val="009D1A6B"/>
    <w:rsid w:val="009D1ABF"/>
    <w:rsid w:val="009D1B43"/>
    <w:rsid w:val="009D1BE3"/>
    <w:rsid w:val="009D21F3"/>
    <w:rsid w:val="009D2248"/>
    <w:rsid w:val="009D23FD"/>
    <w:rsid w:val="009D25F2"/>
    <w:rsid w:val="009D2870"/>
    <w:rsid w:val="009D2B02"/>
    <w:rsid w:val="009D3167"/>
    <w:rsid w:val="009D32AE"/>
    <w:rsid w:val="009D33B6"/>
    <w:rsid w:val="009D3808"/>
    <w:rsid w:val="009D3924"/>
    <w:rsid w:val="009D415A"/>
    <w:rsid w:val="009D423C"/>
    <w:rsid w:val="009D43F5"/>
    <w:rsid w:val="009D4580"/>
    <w:rsid w:val="009D45C3"/>
    <w:rsid w:val="009D45DA"/>
    <w:rsid w:val="009D45F3"/>
    <w:rsid w:val="009D483C"/>
    <w:rsid w:val="009D48CE"/>
    <w:rsid w:val="009D4966"/>
    <w:rsid w:val="009D4C41"/>
    <w:rsid w:val="009D4CAA"/>
    <w:rsid w:val="009D4DFE"/>
    <w:rsid w:val="009D521F"/>
    <w:rsid w:val="009D5245"/>
    <w:rsid w:val="009D524E"/>
    <w:rsid w:val="009D56DD"/>
    <w:rsid w:val="009D5801"/>
    <w:rsid w:val="009D5824"/>
    <w:rsid w:val="009D59BE"/>
    <w:rsid w:val="009D5B36"/>
    <w:rsid w:val="009D5D17"/>
    <w:rsid w:val="009D5F49"/>
    <w:rsid w:val="009D5FAB"/>
    <w:rsid w:val="009D61E4"/>
    <w:rsid w:val="009D61ED"/>
    <w:rsid w:val="009D65FB"/>
    <w:rsid w:val="009D6676"/>
    <w:rsid w:val="009D6B4F"/>
    <w:rsid w:val="009D6D5D"/>
    <w:rsid w:val="009D6D84"/>
    <w:rsid w:val="009D7286"/>
    <w:rsid w:val="009D7C3F"/>
    <w:rsid w:val="009D7C5A"/>
    <w:rsid w:val="009D7D03"/>
    <w:rsid w:val="009D7D29"/>
    <w:rsid w:val="009D7E2A"/>
    <w:rsid w:val="009D7E6B"/>
    <w:rsid w:val="009D7E7C"/>
    <w:rsid w:val="009D7FB7"/>
    <w:rsid w:val="009E0179"/>
    <w:rsid w:val="009E05F9"/>
    <w:rsid w:val="009E0744"/>
    <w:rsid w:val="009E094F"/>
    <w:rsid w:val="009E0AF2"/>
    <w:rsid w:val="009E10CD"/>
    <w:rsid w:val="009E13C5"/>
    <w:rsid w:val="009E13CE"/>
    <w:rsid w:val="009E1478"/>
    <w:rsid w:val="009E159E"/>
    <w:rsid w:val="009E168F"/>
    <w:rsid w:val="009E1717"/>
    <w:rsid w:val="009E184E"/>
    <w:rsid w:val="009E1926"/>
    <w:rsid w:val="009E19AD"/>
    <w:rsid w:val="009E20CF"/>
    <w:rsid w:val="009E2339"/>
    <w:rsid w:val="009E285B"/>
    <w:rsid w:val="009E2959"/>
    <w:rsid w:val="009E2970"/>
    <w:rsid w:val="009E29E7"/>
    <w:rsid w:val="009E2A74"/>
    <w:rsid w:val="009E2C25"/>
    <w:rsid w:val="009E3255"/>
    <w:rsid w:val="009E3335"/>
    <w:rsid w:val="009E3349"/>
    <w:rsid w:val="009E33CE"/>
    <w:rsid w:val="009E362F"/>
    <w:rsid w:val="009E38DC"/>
    <w:rsid w:val="009E3C14"/>
    <w:rsid w:val="009E3D1D"/>
    <w:rsid w:val="009E3DB7"/>
    <w:rsid w:val="009E40AF"/>
    <w:rsid w:val="009E40BC"/>
    <w:rsid w:val="009E46B8"/>
    <w:rsid w:val="009E48CF"/>
    <w:rsid w:val="009E4BA6"/>
    <w:rsid w:val="009E4D12"/>
    <w:rsid w:val="009E4E8C"/>
    <w:rsid w:val="009E52CC"/>
    <w:rsid w:val="009E52E0"/>
    <w:rsid w:val="009E574F"/>
    <w:rsid w:val="009E5870"/>
    <w:rsid w:val="009E5874"/>
    <w:rsid w:val="009E59EA"/>
    <w:rsid w:val="009E5A79"/>
    <w:rsid w:val="009E5E0C"/>
    <w:rsid w:val="009E66C0"/>
    <w:rsid w:val="009E66EC"/>
    <w:rsid w:val="009E6DDC"/>
    <w:rsid w:val="009E6F7A"/>
    <w:rsid w:val="009E70B3"/>
    <w:rsid w:val="009E7495"/>
    <w:rsid w:val="009E76BD"/>
    <w:rsid w:val="009E7848"/>
    <w:rsid w:val="009E79C3"/>
    <w:rsid w:val="009E7C43"/>
    <w:rsid w:val="009F009F"/>
    <w:rsid w:val="009F011F"/>
    <w:rsid w:val="009F032E"/>
    <w:rsid w:val="009F04C0"/>
    <w:rsid w:val="009F0924"/>
    <w:rsid w:val="009F0959"/>
    <w:rsid w:val="009F0E13"/>
    <w:rsid w:val="009F10BC"/>
    <w:rsid w:val="009F114D"/>
    <w:rsid w:val="009F143C"/>
    <w:rsid w:val="009F1558"/>
    <w:rsid w:val="009F19D8"/>
    <w:rsid w:val="009F19F8"/>
    <w:rsid w:val="009F22FB"/>
    <w:rsid w:val="009F28A2"/>
    <w:rsid w:val="009F2B41"/>
    <w:rsid w:val="009F2BE6"/>
    <w:rsid w:val="009F3344"/>
    <w:rsid w:val="009F35F9"/>
    <w:rsid w:val="009F3906"/>
    <w:rsid w:val="009F3ECC"/>
    <w:rsid w:val="009F3ED9"/>
    <w:rsid w:val="009F4122"/>
    <w:rsid w:val="009F474C"/>
    <w:rsid w:val="009F478E"/>
    <w:rsid w:val="009F48D2"/>
    <w:rsid w:val="009F4A02"/>
    <w:rsid w:val="009F4F05"/>
    <w:rsid w:val="009F5161"/>
    <w:rsid w:val="009F5260"/>
    <w:rsid w:val="009F5415"/>
    <w:rsid w:val="009F547E"/>
    <w:rsid w:val="009F55B2"/>
    <w:rsid w:val="009F5DBF"/>
    <w:rsid w:val="009F5ECC"/>
    <w:rsid w:val="009F6012"/>
    <w:rsid w:val="009F6733"/>
    <w:rsid w:val="009F68AD"/>
    <w:rsid w:val="009F6A1B"/>
    <w:rsid w:val="009F6A40"/>
    <w:rsid w:val="009F6B48"/>
    <w:rsid w:val="009F6D45"/>
    <w:rsid w:val="009F7477"/>
    <w:rsid w:val="009F7656"/>
    <w:rsid w:val="009F76CA"/>
    <w:rsid w:val="009F7C16"/>
    <w:rsid w:val="00A00234"/>
    <w:rsid w:val="00A003C7"/>
    <w:rsid w:val="00A00449"/>
    <w:rsid w:val="00A00594"/>
    <w:rsid w:val="00A005E9"/>
    <w:rsid w:val="00A006AD"/>
    <w:rsid w:val="00A008E9"/>
    <w:rsid w:val="00A00F0D"/>
    <w:rsid w:val="00A01471"/>
    <w:rsid w:val="00A01506"/>
    <w:rsid w:val="00A01845"/>
    <w:rsid w:val="00A01AD6"/>
    <w:rsid w:val="00A01BEA"/>
    <w:rsid w:val="00A02028"/>
    <w:rsid w:val="00A02609"/>
    <w:rsid w:val="00A02652"/>
    <w:rsid w:val="00A02661"/>
    <w:rsid w:val="00A026F2"/>
    <w:rsid w:val="00A0274B"/>
    <w:rsid w:val="00A027D2"/>
    <w:rsid w:val="00A028D0"/>
    <w:rsid w:val="00A02B68"/>
    <w:rsid w:val="00A02CDA"/>
    <w:rsid w:val="00A031A2"/>
    <w:rsid w:val="00A032AC"/>
    <w:rsid w:val="00A03445"/>
    <w:rsid w:val="00A03CCF"/>
    <w:rsid w:val="00A03DB5"/>
    <w:rsid w:val="00A043D4"/>
    <w:rsid w:val="00A045EB"/>
    <w:rsid w:val="00A04631"/>
    <w:rsid w:val="00A04934"/>
    <w:rsid w:val="00A04C81"/>
    <w:rsid w:val="00A04DEF"/>
    <w:rsid w:val="00A04F7F"/>
    <w:rsid w:val="00A05245"/>
    <w:rsid w:val="00A057D9"/>
    <w:rsid w:val="00A05A10"/>
    <w:rsid w:val="00A05A9C"/>
    <w:rsid w:val="00A05AE0"/>
    <w:rsid w:val="00A05D1D"/>
    <w:rsid w:val="00A05DC2"/>
    <w:rsid w:val="00A05E21"/>
    <w:rsid w:val="00A05FB5"/>
    <w:rsid w:val="00A06152"/>
    <w:rsid w:val="00A06418"/>
    <w:rsid w:val="00A06791"/>
    <w:rsid w:val="00A0683B"/>
    <w:rsid w:val="00A06919"/>
    <w:rsid w:val="00A06F10"/>
    <w:rsid w:val="00A07142"/>
    <w:rsid w:val="00A072EB"/>
    <w:rsid w:val="00A0764A"/>
    <w:rsid w:val="00A078B3"/>
    <w:rsid w:val="00A07937"/>
    <w:rsid w:val="00A07C9B"/>
    <w:rsid w:val="00A07E41"/>
    <w:rsid w:val="00A07F5C"/>
    <w:rsid w:val="00A10470"/>
    <w:rsid w:val="00A10530"/>
    <w:rsid w:val="00A1061B"/>
    <w:rsid w:val="00A10A75"/>
    <w:rsid w:val="00A10B7F"/>
    <w:rsid w:val="00A1134D"/>
    <w:rsid w:val="00A117D4"/>
    <w:rsid w:val="00A11C7E"/>
    <w:rsid w:val="00A11CED"/>
    <w:rsid w:val="00A11D21"/>
    <w:rsid w:val="00A11DB0"/>
    <w:rsid w:val="00A11E35"/>
    <w:rsid w:val="00A120C5"/>
    <w:rsid w:val="00A122E9"/>
    <w:rsid w:val="00A122EF"/>
    <w:rsid w:val="00A1336B"/>
    <w:rsid w:val="00A1369A"/>
    <w:rsid w:val="00A13738"/>
    <w:rsid w:val="00A13998"/>
    <w:rsid w:val="00A13A8E"/>
    <w:rsid w:val="00A13B00"/>
    <w:rsid w:val="00A13B96"/>
    <w:rsid w:val="00A13DEF"/>
    <w:rsid w:val="00A13FAF"/>
    <w:rsid w:val="00A1422C"/>
    <w:rsid w:val="00A1460A"/>
    <w:rsid w:val="00A14668"/>
    <w:rsid w:val="00A14753"/>
    <w:rsid w:val="00A14801"/>
    <w:rsid w:val="00A14C8E"/>
    <w:rsid w:val="00A14CF8"/>
    <w:rsid w:val="00A14E5D"/>
    <w:rsid w:val="00A154E4"/>
    <w:rsid w:val="00A15580"/>
    <w:rsid w:val="00A15856"/>
    <w:rsid w:val="00A159B6"/>
    <w:rsid w:val="00A1637E"/>
    <w:rsid w:val="00A16461"/>
    <w:rsid w:val="00A16686"/>
    <w:rsid w:val="00A16866"/>
    <w:rsid w:val="00A16B05"/>
    <w:rsid w:val="00A16EB4"/>
    <w:rsid w:val="00A16F12"/>
    <w:rsid w:val="00A16F91"/>
    <w:rsid w:val="00A17057"/>
    <w:rsid w:val="00A17065"/>
    <w:rsid w:val="00A17136"/>
    <w:rsid w:val="00A17217"/>
    <w:rsid w:val="00A17483"/>
    <w:rsid w:val="00A174B8"/>
    <w:rsid w:val="00A1757D"/>
    <w:rsid w:val="00A1768B"/>
    <w:rsid w:val="00A177EA"/>
    <w:rsid w:val="00A178C8"/>
    <w:rsid w:val="00A17B01"/>
    <w:rsid w:val="00A17B6D"/>
    <w:rsid w:val="00A17D02"/>
    <w:rsid w:val="00A2001F"/>
    <w:rsid w:val="00A2003A"/>
    <w:rsid w:val="00A200B9"/>
    <w:rsid w:val="00A20458"/>
    <w:rsid w:val="00A204C4"/>
    <w:rsid w:val="00A20577"/>
    <w:rsid w:val="00A20AD5"/>
    <w:rsid w:val="00A20D16"/>
    <w:rsid w:val="00A20DBB"/>
    <w:rsid w:val="00A2138A"/>
    <w:rsid w:val="00A2149B"/>
    <w:rsid w:val="00A21732"/>
    <w:rsid w:val="00A217B7"/>
    <w:rsid w:val="00A2200E"/>
    <w:rsid w:val="00A2234B"/>
    <w:rsid w:val="00A2234C"/>
    <w:rsid w:val="00A2256A"/>
    <w:rsid w:val="00A22B7A"/>
    <w:rsid w:val="00A22C21"/>
    <w:rsid w:val="00A22D4B"/>
    <w:rsid w:val="00A22D7E"/>
    <w:rsid w:val="00A22E41"/>
    <w:rsid w:val="00A23087"/>
    <w:rsid w:val="00A23232"/>
    <w:rsid w:val="00A23365"/>
    <w:rsid w:val="00A233BC"/>
    <w:rsid w:val="00A23536"/>
    <w:rsid w:val="00A236A4"/>
    <w:rsid w:val="00A2379A"/>
    <w:rsid w:val="00A23E35"/>
    <w:rsid w:val="00A2419E"/>
    <w:rsid w:val="00A24311"/>
    <w:rsid w:val="00A2451B"/>
    <w:rsid w:val="00A247FB"/>
    <w:rsid w:val="00A24B89"/>
    <w:rsid w:val="00A24DC4"/>
    <w:rsid w:val="00A24E38"/>
    <w:rsid w:val="00A24F5C"/>
    <w:rsid w:val="00A24FA4"/>
    <w:rsid w:val="00A25218"/>
    <w:rsid w:val="00A25223"/>
    <w:rsid w:val="00A25292"/>
    <w:rsid w:val="00A25307"/>
    <w:rsid w:val="00A2569C"/>
    <w:rsid w:val="00A256CF"/>
    <w:rsid w:val="00A25A22"/>
    <w:rsid w:val="00A25AE5"/>
    <w:rsid w:val="00A25B63"/>
    <w:rsid w:val="00A25B67"/>
    <w:rsid w:val="00A25F5D"/>
    <w:rsid w:val="00A26576"/>
    <w:rsid w:val="00A26C4C"/>
    <w:rsid w:val="00A26F3B"/>
    <w:rsid w:val="00A26F48"/>
    <w:rsid w:val="00A27178"/>
    <w:rsid w:val="00A272B3"/>
    <w:rsid w:val="00A27783"/>
    <w:rsid w:val="00A278C7"/>
    <w:rsid w:val="00A27C35"/>
    <w:rsid w:val="00A27C4E"/>
    <w:rsid w:val="00A27CD2"/>
    <w:rsid w:val="00A27F6A"/>
    <w:rsid w:val="00A3011A"/>
    <w:rsid w:val="00A307F4"/>
    <w:rsid w:val="00A309E3"/>
    <w:rsid w:val="00A30A82"/>
    <w:rsid w:val="00A31045"/>
    <w:rsid w:val="00A31638"/>
    <w:rsid w:val="00A31649"/>
    <w:rsid w:val="00A31672"/>
    <w:rsid w:val="00A31755"/>
    <w:rsid w:val="00A31995"/>
    <w:rsid w:val="00A319CC"/>
    <w:rsid w:val="00A31A54"/>
    <w:rsid w:val="00A31DCA"/>
    <w:rsid w:val="00A31E23"/>
    <w:rsid w:val="00A31E46"/>
    <w:rsid w:val="00A31FC0"/>
    <w:rsid w:val="00A31FF8"/>
    <w:rsid w:val="00A3225A"/>
    <w:rsid w:val="00A32602"/>
    <w:rsid w:val="00A32794"/>
    <w:rsid w:val="00A327CF"/>
    <w:rsid w:val="00A334ED"/>
    <w:rsid w:val="00A33557"/>
    <w:rsid w:val="00A33649"/>
    <w:rsid w:val="00A33745"/>
    <w:rsid w:val="00A33934"/>
    <w:rsid w:val="00A3397F"/>
    <w:rsid w:val="00A33A94"/>
    <w:rsid w:val="00A33C6B"/>
    <w:rsid w:val="00A33DAA"/>
    <w:rsid w:val="00A3429E"/>
    <w:rsid w:val="00A34345"/>
    <w:rsid w:val="00A343CB"/>
    <w:rsid w:val="00A343D0"/>
    <w:rsid w:val="00A34648"/>
    <w:rsid w:val="00A3490F"/>
    <w:rsid w:val="00A34A14"/>
    <w:rsid w:val="00A34BF2"/>
    <w:rsid w:val="00A34BF5"/>
    <w:rsid w:val="00A34C33"/>
    <w:rsid w:val="00A35190"/>
    <w:rsid w:val="00A35307"/>
    <w:rsid w:val="00A35362"/>
    <w:rsid w:val="00A354CC"/>
    <w:rsid w:val="00A3553D"/>
    <w:rsid w:val="00A35DAC"/>
    <w:rsid w:val="00A35F1D"/>
    <w:rsid w:val="00A360C4"/>
    <w:rsid w:val="00A36961"/>
    <w:rsid w:val="00A36B49"/>
    <w:rsid w:val="00A36BB6"/>
    <w:rsid w:val="00A36E3D"/>
    <w:rsid w:val="00A36F81"/>
    <w:rsid w:val="00A3714C"/>
    <w:rsid w:val="00A3727D"/>
    <w:rsid w:val="00A378E5"/>
    <w:rsid w:val="00A37907"/>
    <w:rsid w:val="00A37EEF"/>
    <w:rsid w:val="00A400D4"/>
    <w:rsid w:val="00A4034E"/>
    <w:rsid w:val="00A4040B"/>
    <w:rsid w:val="00A40430"/>
    <w:rsid w:val="00A40577"/>
    <w:rsid w:val="00A405A7"/>
    <w:rsid w:val="00A4079F"/>
    <w:rsid w:val="00A40B41"/>
    <w:rsid w:val="00A40B98"/>
    <w:rsid w:val="00A40BC3"/>
    <w:rsid w:val="00A40E30"/>
    <w:rsid w:val="00A41320"/>
    <w:rsid w:val="00A41997"/>
    <w:rsid w:val="00A41B14"/>
    <w:rsid w:val="00A41C36"/>
    <w:rsid w:val="00A41D15"/>
    <w:rsid w:val="00A41EE5"/>
    <w:rsid w:val="00A42214"/>
    <w:rsid w:val="00A422D5"/>
    <w:rsid w:val="00A42442"/>
    <w:rsid w:val="00A42499"/>
    <w:rsid w:val="00A42CBE"/>
    <w:rsid w:val="00A430E3"/>
    <w:rsid w:val="00A4372B"/>
    <w:rsid w:val="00A43795"/>
    <w:rsid w:val="00A439BA"/>
    <w:rsid w:val="00A43B48"/>
    <w:rsid w:val="00A43C8B"/>
    <w:rsid w:val="00A43F44"/>
    <w:rsid w:val="00A441D6"/>
    <w:rsid w:val="00A444F3"/>
    <w:rsid w:val="00A44558"/>
    <w:rsid w:val="00A44614"/>
    <w:rsid w:val="00A44913"/>
    <w:rsid w:val="00A44B99"/>
    <w:rsid w:val="00A44CAA"/>
    <w:rsid w:val="00A44D83"/>
    <w:rsid w:val="00A44E60"/>
    <w:rsid w:val="00A45166"/>
    <w:rsid w:val="00A45183"/>
    <w:rsid w:val="00A45467"/>
    <w:rsid w:val="00A45479"/>
    <w:rsid w:val="00A4559C"/>
    <w:rsid w:val="00A455C0"/>
    <w:rsid w:val="00A45989"/>
    <w:rsid w:val="00A45BB4"/>
    <w:rsid w:val="00A45CE9"/>
    <w:rsid w:val="00A45D03"/>
    <w:rsid w:val="00A45E39"/>
    <w:rsid w:val="00A45ECA"/>
    <w:rsid w:val="00A45EFE"/>
    <w:rsid w:val="00A45FA6"/>
    <w:rsid w:val="00A46068"/>
    <w:rsid w:val="00A460A5"/>
    <w:rsid w:val="00A46236"/>
    <w:rsid w:val="00A463F9"/>
    <w:rsid w:val="00A464CA"/>
    <w:rsid w:val="00A464D1"/>
    <w:rsid w:val="00A46740"/>
    <w:rsid w:val="00A468B1"/>
    <w:rsid w:val="00A46D6E"/>
    <w:rsid w:val="00A46EE5"/>
    <w:rsid w:val="00A47237"/>
    <w:rsid w:val="00A472DA"/>
    <w:rsid w:val="00A4767B"/>
    <w:rsid w:val="00A476A2"/>
    <w:rsid w:val="00A5031C"/>
    <w:rsid w:val="00A50364"/>
    <w:rsid w:val="00A506FA"/>
    <w:rsid w:val="00A507E8"/>
    <w:rsid w:val="00A50840"/>
    <w:rsid w:val="00A50A05"/>
    <w:rsid w:val="00A50C0A"/>
    <w:rsid w:val="00A51036"/>
    <w:rsid w:val="00A5133D"/>
    <w:rsid w:val="00A51355"/>
    <w:rsid w:val="00A519AE"/>
    <w:rsid w:val="00A51BCA"/>
    <w:rsid w:val="00A51BD0"/>
    <w:rsid w:val="00A51C0D"/>
    <w:rsid w:val="00A51E17"/>
    <w:rsid w:val="00A51F8C"/>
    <w:rsid w:val="00A520A2"/>
    <w:rsid w:val="00A5261B"/>
    <w:rsid w:val="00A52695"/>
    <w:rsid w:val="00A528DE"/>
    <w:rsid w:val="00A5296E"/>
    <w:rsid w:val="00A536B3"/>
    <w:rsid w:val="00A538E5"/>
    <w:rsid w:val="00A53C2D"/>
    <w:rsid w:val="00A53DCA"/>
    <w:rsid w:val="00A5434F"/>
    <w:rsid w:val="00A54363"/>
    <w:rsid w:val="00A54529"/>
    <w:rsid w:val="00A5489C"/>
    <w:rsid w:val="00A54A99"/>
    <w:rsid w:val="00A5503E"/>
    <w:rsid w:val="00A5507B"/>
    <w:rsid w:val="00A55150"/>
    <w:rsid w:val="00A551B3"/>
    <w:rsid w:val="00A5525E"/>
    <w:rsid w:val="00A552AB"/>
    <w:rsid w:val="00A55552"/>
    <w:rsid w:val="00A55727"/>
    <w:rsid w:val="00A55F03"/>
    <w:rsid w:val="00A5600F"/>
    <w:rsid w:val="00A56081"/>
    <w:rsid w:val="00A56100"/>
    <w:rsid w:val="00A5622C"/>
    <w:rsid w:val="00A56284"/>
    <w:rsid w:val="00A564B2"/>
    <w:rsid w:val="00A5652C"/>
    <w:rsid w:val="00A56845"/>
    <w:rsid w:val="00A568F1"/>
    <w:rsid w:val="00A56AE7"/>
    <w:rsid w:val="00A56BEA"/>
    <w:rsid w:val="00A56C6C"/>
    <w:rsid w:val="00A56D3D"/>
    <w:rsid w:val="00A56DC9"/>
    <w:rsid w:val="00A57097"/>
    <w:rsid w:val="00A571E4"/>
    <w:rsid w:val="00A578D8"/>
    <w:rsid w:val="00A579F2"/>
    <w:rsid w:val="00A57B7F"/>
    <w:rsid w:val="00A57C32"/>
    <w:rsid w:val="00A57D5E"/>
    <w:rsid w:val="00A57EE3"/>
    <w:rsid w:val="00A60412"/>
    <w:rsid w:val="00A605F2"/>
    <w:rsid w:val="00A60694"/>
    <w:rsid w:val="00A60F8E"/>
    <w:rsid w:val="00A61459"/>
    <w:rsid w:val="00A614E7"/>
    <w:rsid w:val="00A6169E"/>
    <w:rsid w:val="00A61B48"/>
    <w:rsid w:val="00A62235"/>
    <w:rsid w:val="00A62496"/>
    <w:rsid w:val="00A625E2"/>
    <w:rsid w:val="00A626F0"/>
    <w:rsid w:val="00A62A23"/>
    <w:rsid w:val="00A62A55"/>
    <w:rsid w:val="00A62A7A"/>
    <w:rsid w:val="00A62F8D"/>
    <w:rsid w:val="00A63094"/>
    <w:rsid w:val="00A631E8"/>
    <w:rsid w:val="00A63294"/>
    <w:rsid w:val="00A63303"/>
    <w:rsid w:val="00A63957"/>
    <w:rsid w:val="00A639E4"/>
    <w:rsid w:val="00A63CD9"/>
    <w:rsid w:val="00A63D9E"/>
    <w:rsid w:val="00A64276"/>
    <w:rsid w:val="00A6429C"/>
    <w:rsid w:val="00A6454C"/>
    <w:rsid w:val="00A647C9"/>
    <w:rsid w:val="00A64880"/>
    <w:rsid w:val="00A64909"/>
    <w:rsid w:val="00A64963"/>
    <w:rsid w:val="00A64F16"/>
    <w:rsid w:val="00A65031"/>
    <w:rsid w:val="00A6542A"/>
    <w:rsid w:val="00A6588E"/>
    <w:rsid w:val="00A65E7F"/>
    <w:rsid w:val="00A66115"/>
    <w:rsid w:val="00A661D3"/>
    <w:rsid w:val="00A66312"/>
    <w:rsid w:val="00A664A9"/>
    <w:rsid w:val="00A66796"/>
    <w:rsid w:val="00A66819"/>
    <w:rsid w:val="00A668FD"/>
    <w:rsid w:val="00A66966"/>
    <w:rsid w:val="00A66A29"/>
    <w:rsid w:val="00A66AFA"/>
    <w:rsid w:val="00A66B76"/>
    <w:rsid w:val="00A66D33"/>
    <w:rsid w:val="00A66E7F"/>
    <w:rsid w:val="00A67AA2"/>
    <w:rsid w:val="00A67B42"/>
    <w:rsid w:val="00A67F15"/>
    <w:rsid w:val="00A70059"/>
    <w:rsid w:val="00A70174"/>
    <w:rsid w:val="00A702A1"/>
    <w:rsid w:val="00A708CF"/>
    <w:rsid w:val="00A708E3"/>
    <w:rsid w:val="00A7093D"/>
    <w:rsid w:val="00A7136F"/>
    <w:rsid w:val="00A713B2"/>
    <w:rsid w:val="00A713CD"/>
    <w:rsid w:val="00A7174B"/>
    <w:rsid w:val="00A71803"/>
    <w:rsid w:val="00A71CAF"/>
    <w:rsid w:val="00A720B6"/>
    <w:rsid w:val="00A721F8"/>
    <w:rsid w:val="00A7226F"/>
    <w:rsid w:val="00A722AA"/>
    <w:rsid w:val="00A725ED"/>
    <w:rsid w:val="00A727A2"/>
    <w:rsid w:val="00A727BE"/>
    <w:rsid w:val="00A72812"/>
    <w:rsid w:val="00A728BA"/>
    <w:rsid w:val="00A72A95"/>
    <w:rsid w:val="00A72EAE"/>
    <w:rsid w:val="00A72F49"/>
    <w:rsid w:val="00A72F76"/>
    <w:rsid w:val="00A7303A"/>
    <w:rsid w:val="00A730A8"/>
    <w:rsid w:val="00A73284"/>
    <w:rsid w:val="00A73402"/>
    <w:rsid w:val="00A7369D"/>
    <w:rsid w:val="00A736B7"/>
    <w:rsid w:val="00A736F8"/>
    <w:rsid w:val="00A737F5"/>
    <w:rsid w:val="00A73A38"/>
    <w:rsid w:val="00A73B7A"/>
    <w:rsid w:val="00A74777"/>
    <w:rsid w:val="00A74E60"/>
    <w:rsid w:val="00A74E9D"/>
    <w:rsid w:val="00A75584"/>
    <w:rsid w:val="00A757AE"/>
    <w:rsid w:val="00A7584A"/>
    <w:rsid w:val="00A7589C"/>
    <w:rsid w:val="00A75983"/>
    <w:rsid w:val="00A75B21"/>
    <w:rsid w:val="00A75B31"/>
    <w:rsid w:val="00A75E12"/>
    <w:rsid w:val="00A75EB3"/>
    <w:rsid w:val="00A75EF9"/>
    <w:rsid w:val="00A76066"/>
    <w:rsid w:val="00A76091"/>
    <w:rsid w:val="00A76301"/>
    <w:rsid w:val="00A76451"/>
    <w:rsid w:val="00A7673E"/>
    <w:rsid w:val="00A768F1"/>
    <w:rsid w:val="00A76DE5"/>
    <w:rsid w:val="00A770C9"/>
    <w:rsid w:val="00A77825"/>
    <w:rsid w:val="00A77BB6"/>
    <w:rsid w:val="00A77E02"/>
    <w:rsid w:val="00A8041D"/>
    <w:rsid w:val="00A808DC"/>
    <w:rsid w:val="00A80952"/>
    <w:rsid w:val="00A80FC8"/>
    <w:rsid w:val="00A8101B"/>
    <w:rsid w:val="00A81302"/>
    <w:rsid w:val="00A81328"/>
    <w:rsid w:val="00A8135F"/>
    <w:rsid w:val="00A8144B"/>
    <w:rsid w:val="00A81491"/>
    <w:rsid w:val="00A81592"/>
    <w:rsid w:val="00A819CD"/>
    <w:rsid w:val="00A819EE"/>
    <w:rsid w:val="00A81A36"/>
    <w:rsid w:val="00A81B44"/>
    <w:rsid w:val="00A8208B"/>
    <w:rsid w:val="00A820C9"/>
    <w:rsid w:val="00A821BA"/>
    <w:rsid w:val="00A821ED"/>
    <w:rsid w:val="00A8247E"/>
    <w:rsid w:val="00A825CF"/>
    <w:rsid w:val="00A8268F"/>
    <w:rsid w:val="00A82B3A"/>
    <w:rsid w:val="00A82C06"/>
    <w:rsid w:val="00A82E8E"/>
    <w:rsid w:val="00A82F62"/>
    <w:rsid w:val="00A82FF5"/>
    <w:rsid w:val="00A8320A"/>
    <w:rsid w:val="00A83251"/>
    <w:rsid w:val="00A83340"/>
    <w:rsid w:val="00A83509"/>
    <w:rsid w:val="00A835E1"/>
    <w:rsid w:val="00A83AC9"/>
    <w:rsid w:val="00A83B2C"/>
    <w:rsid w:val="00A83C4F"/>
    <w:rsid w:val="00A83F39"/>
    <w:rsid w:val="00A840DB"/>
    <w:rsid w:val="00A8428C"/>
    <w:rsid w:val="00A84C05"/>
    <w:rsid w:val="00A851D0"/>
    <w:rsid w:val="00A854AE"/>
    <w:rsid w:val="00A854B9"/>
    <w:rsid w:val="00A8590A"/>
    <w:rsid w:val="00A85961"/>
    <w:rsid w:val="00A85AF7"/>
    <w:rsid w:val="00A85B28"/>
    <w:rsid w:val="00A85E41"/>
    <w:rsid w:val="00A85F53"/>
    <w:rsid w:val="00A86278"/>
    <w:rsid w:val="00A86463"/>
    <w:rsid w:val="00A86643"/>
    <w:rsid w:val="00A867BF"/>
    <w:rsid w:val="00A86872"/>
    <w:rsid w:val="00A86D26"/>
    <w:rsid w:val="00A86FA3"/>
    <w:rsid w:val="00A871D6"/>
    <w:rsid w:val="00A872F9"/>
    <w:rsid w:val="00A87426"/>
    <w:rsid w:val="00A8753B"/>
    <w:rsid w:val="00A8785F"/>
    <w:rsid w:val="00A87942"/>
    <w:rsid w:val="00A87B93"/>
    <w:rsid w:val="00A87E3F"/>
    <w:rsid w:val="00A902C6"/>
    <w:rsid w:val="00A90439"/>
    <w:rsid w:val="00A90684"/>
    <w:rsid w:val="00A906C0"/>
    <w:rsid w:val="00A9070D"/>
    <w:rsid w:val="00A909A8"/>
    <w:rsid w:val="00A90AF1"/>
    <w:rsid w:val="00A90C64"/>
    <w:rsid w:val="00A90F42"/>
    <w:rsid w:val="00A91338"/>
    <w:rsid w:val="00A91480"/>
    <w:rsid w:val="00A914CF"/>
    <w:rsid w:val="00A91672"/>
    <w:rsid w:val="00A919BE"/>
    <w:rsid w:val="00A91B36"/>
    <w:rsid w:val="00A91F2F"/>
    <w:rsid w:val="00A9200A"/>
    <w:rsid w:val="00A920AA"/>
    <w:rsid w:val="00A9213E"/>
    <w:rsid w:val="00A9214B"/>
    <w:rsid w:val="00A9225B"/>
    <w:rsid w:val="00A924C9"/>
    <w:rsid w:val="00A92797"/>
    <w:rsid w:val="00A92B6C"/>
    <w:rsid w:val="00A92D0B"/>
    <w:rsid w:val="00A92FE7"/>
    <w:rsid w:val="00A9301D"/>
    <w:rsid w:val="00A93334"/>
    <w:rsid w:val="00A93505"/>
    <w:rsid w:val="00A93AE3"/>
    <w:rsid w:val="00A93C9A"/>
    <w:rsid w:val="00A93FA8"/>
    <w:rsid w:val="00A942F2"/>
    <w:rsid w:val="00A9441A"/>
    <w:rsid w:val="00A94421"/>
    <w:rsid w:val="00A9463F"/>
    <w:rsid w:val="00A949AA"/>
    <w:rsid w:val="00A94F98"/>
    <w:rsid w:val="00A9508B"/>
    <w:rsid w:val="00A950BB"/>
    <w:rsid w:val="00A952C5"/>
    <w:rsid w:val="00A953D5"/>
    <w:rsid w:val="00A95558"/>
    <w:rsid w:val="00A956AC"/>
    <w:rsid w:val="00A95912"/>
    <w:rsid w:val="00A95C9C"/>
    <w:rsid w:val="00A95DDC"/>
    <w:rsid w:val="00A95FED"/>
    <w:rsid w:val="00A96105"/>
    <w:rsid w:val="00A9627E"/>
    <w:rsid w:val="00A963DE"/>
    <w:rsid w:val="00A966D9"/>
    <w:rsid w:val="00A968CA"/>
    <w:rsid w:val="00A96BC9"/>
    <w:rsid w:val="00A971F0"/>
    <w:rsid w:val="00A974EA"/>
    <w:rsid w:val="00A975C9"/>
    <w:rsid w:val="00A977F6"/>
    <w:rsid w:val="00A97AF6"/>
    <w:rsid w:val="00A97B75"/>
    <w:rsid w:val="00AA00E1"/>
    <w:rsid w:val="00AA018B"/>
    <w:rsid w:val="00AA0CAF"/>
    <w:rsid w:val="00AA1206"/>
    <w:rsid w:val="00AA1379"/>
    <w:rsid w:val="00AA15E2"/>
    <w:rsid w:val="00AA16BE"/>
    <w:rsid w:val="00AA1852"/>
    <w:rsid w:val="00AA19DA"/>
    <w:rsid w:val="00AA1DB1"/>
    <w:rsid w:val="00AA1F6C"/>
    <w:rsid w:val="00AA210D"/>
    <w:rsid w:val="00AA2250"/>
    <w:rsid w:val="00AA2293"/>
    <w:rsid w:val="00AA234D"/>
    <w:rsid w:val="00AA23C3"/>
    <w:rsid w:val="00AA25D9"/>
    <w:rsid w:val="00AA26CB"/>
    <w:rsid w:val="00AA286D"/>
    <w:rsid w:val="00AA2A07"/>
    <w:rsid w:val="00AA2D8D"/>
    <w:rsid w:val="00AA2E27"/>
    <w:rsid w:val="00AA2F3D"/>
    <w:rsid w:val="00AA2FBB"/>
    <w:rsid w:val="00AA3461"/>
    <w:rsid w:val="00AA3501"/>
    <w:rsid w:val="00AA359F"/>
    <w:rsid w:val="00AA3832"/>
    <w:rsid w:val="00AA3AB2"/>
    <w:rsid w:val="00AA3C08"/>
    <w:rsid w:val="00AA3E22"/>
    <w:rsid w:val="00AA3F35"/>
    <w:rsid w:val="00AA40B4"/>
    <w:rsid w:val="00AA41F8"/>
    <w:rsid w:val="00AA42A3"/>
    <w:rsid w:val="00AA45F0"/>
    <w:rsid w:val="00AA4709"/>
    <w:rsid w:val="00AA4BE0"/>
    <w:rsid w:val="00AA4C0C"/>
    <w:rsid w:val="00AA4DF2"/>
    <w:rsid w:val="00AA4EE2"/>
    <w:rsid w:val="00AA51CC"/>
    <w:rsid w:val="00AA538C"/>
    <w:rsid w:val="00AA53BB"/>
    <w:rsid w:val="00AA5424"/>
    <w:rsid w:val="00AA5566"/>
    <w:rsid w:val="00AA55E0"/>
    <w:rsid w:val="00AA5816"/>
    <w:rsid w:val="00AA5923"/>
    <w:rsid w:val="00AA5993"/>
    <w:rsid w:val="00AA5AE7"/>
    <w:rsid w:val="00AA5C2C"/>
    <w:rsid w:val="00AA5EB1"/>
    <w:rsid w:val="00AA5F65"/>
    <w:rsid w:val="00AA63CF"/>
    <w:rsid w:val="00AA64A7"/>
    <w:rsid w:val="00AA64CA"/>
    <w:rsid w:val="00AA6946"/>
    <w:rsid w:val="00AA6AFD"/>
    <w:rsid w:val="00AA6D61"/>
    <w:rsid w:val="00AA7003"/>
    <w:rsid w:val="00AA70C6"/>
    <w:rsid w:val="00AA7402"/>
    <w:rsid w:val="00AA744B"/>
    <w:rsid w:val="00AA7638"/>
    <w:rsid w:val="00AA77CE"/>
    <w:rsid w:val="00AA795E"/>
    <w:rsid w:val="00AA7B45"/>
    <w:rsid w:val="00AA7ECB"/>
    <w:rsid w:val="00AA7EEE"/>
    <w:rsid w:val="00AB0061"/>
    <w:rsid w:val="00AB0241"/>
    <w:rsid w:val="00AB02A4"/>
    <w:rsid w:val="00AB044B"/>
    <w:rsid w:val="00AB067C"/>
    <w:rsid w:val="00AB0FC2"/>
    <w:rsid w:val="00AB1251"/>
    <w:rsid w:val="00AB13DC"/>
    <w:rsid w:val="00AB1432"/>
    <w:rsid w:val="00AB18ED"/>
    <w:rsid w:val="00AB1F17"/>
    <w:rsid w:val="00AB1F66"/>
    <w:rsid w:val="00AB1FAC"/>
    <w:rsid w:val="00AB1FF8"/>
    <w:rsid w:val="00AB2393"/>
    <w:rsid w:val="00AB2686"/>
    <w:rsid w:val="00AB2760"/>
    <w:rsid w:val="00AB2767"/>
    <w:rsid w:val="00AB285D"/>
    <w:rsid w:val="00AB286C"/>
    <w:rsid w:val="00AB28B6"/>
    <w:rsid w:val="00AB2A65"/>
    <w:rsid w:val="00AB2B3E"/>
    <w:rsid w:val="00AB2C55"/>
    <w:rsid w:val="00AB2C5C"/>
    <w:rsid w:val="00AB2D86"/>
    <w:rsid w:val="00AB2FC2"/>
    <w:rsid w:val="00AB3147"/>
    <w:rsid w:val="00AB32DD"/>
    <w:rsid w:val="00AB363E"/>
    <w:rsid w:val="00AB376F"/>
    <w:rsid w:val="00AB39E4"/>
    <w:rsid w:val="00AB3B58"/>
    <w:rsid w:val="00AB3B82"/>
    <w:rsid w:val="00AB41FF"/>
    <w:rsid w:val="00AB485D"/>
    <w:rsid w:val="00AB4B37"/>
    <w:rsid w:val="00AB4BED"/>
    <w:rsid w:val="00AB4D07"/>
    <w:rsid w:val="00AB4ED5"/>
    <w:rsid w:val="00AB5003"/>
    <w:rsid w:val="00AB502C"/>
    <w:rsid w:val="00AB53F8"/>
    <w:rsid w:val="00AB57CF"/>
    <w:rsid w:val="00AB58A0"/>
    <w:rsid w:val="00AB5975"/>
    <w:rsid w:val="00AB5B9D"/>
    <w:rsid w:val="00AB5C57"/>
    <w:rsid w:val="00AB5C7F"/>
    <w:rsid w:val="00AB5CA3"/>
    <w:rsid w:val="00AB5DBF"/>
    <w:rsid w:val="00AB5F11"/>
    <w:rsid w:val="00AB631D"/>
    <w:rsid w:val="00AB63DB"/>
    <w:rsid w:val="00AB63E6"/>
    <w:rsid w:val="00AB67A7"/>
    <w:rsid w:val="00AB6998"/>
    <w:rsid w:val="00AB6AB4"/>
    <w:rsid w:val="00AB6F1C"/>
    <w:rsid w:val="00AB6F5A"/>
    <w:rsid w:val="00AB7575"/>
    <w:rsid w:val="00AB7940"/>
    <w:rsid w:val="00AB7D86"/>
    <w:rsid w:val="00AB7DFE"/>
    <w:rsid w:val="00AB7E20"/>
    <w:rsid w:val="00AB7F17"/>
    <w:rsid w:val="00AC00DD"/>
    <w:rsid w:val="00AC05EB"/>
    <w:rsid w:val="00AC080B"/>
    <w:rsid w:val="00AC0817"/>
    <w:rsid w:val="00AC0956"/>
    <w:rsid w:val="00AC0A2F"/>
    <w:rsid w:val="00AC0B2D"/>
    <w:rsid w:val="00AC0C65"/>
    <w:rsid w:val="00AC0EEC"/>
    <w:rsid w:val="00AC12DD"/>
    <w:rsid w:val="00AC1582"/>
    <w:rsid w:val="00AC2349"/>
    <w:rsid w:val="00AC2475"/>
    <w:rsid w:val="00AC24C9"/>
    <w:rsid w:val="00AC275D"/>
    <w:rsid w:val="00AC289E"/>
    <w:rsid w:val="00AC2AC7"/>
    <w:rsid w:val="00AC2DE7"/>
    <w:rsid w:val="00AC31AF"/>
    <w:rsid w:val="00AC335E"/>
    <w:rsid w:val="00AC3884"/>
    <w:rsid w:val="00AC38EF"/>
    <w:rsid w:val="00AC39AA"/>
    <w:rsid w:val="00AC3AA5"/>
    <w:rsid w:val="00AC3AC0"/>
    <w:rsid w:val="00AC3DBC"/>
    <w:rsid w:val="00AC4635"/>
    <w:rsid w:val="00AC47C0"/>
    <w:rsid w:val="00AC4BF3"/>
    <w:rsid w:val="00AC4F78"/>
    <w:rsid w:val="00AC522E"/>
    <w:rsid w:val="00AC5A91"/>
    <w:rsid w:val="00AC5B3E"/>
    <w:rsid w:val="00AC5B41"/>
    <w:rsid w:val="00AC5CA1"/>
    <w:rsid w:val="00AC5D43"/>
    <w:rsid w:val="00AC5E91"/>
    <w:rsid w:val="00AC60F5"/>
    <w:rsid w:val="00AC6214"/>
    <w:rsid w:val="00AC6253"/>
    <w:rsid w:val="00AC62CB"/>
    <w:rsid w:val="00AC658B"/>
    <w:rsid w:val="00AC65F0"/>
    <w:rsid w:val="00AC6D00"/>
    <w:rsid w:val="00AC7336"/>
    <w:rsid w:val="00AC7380"/>
    <w:rsid w:val="00AC73EC"/>
    <w:rsid w:val="00AC75AF"/>
    <w:rsid w:val="00AC781E"/>
    <w:rsid w:val="00AC78F0"/>
    <w:rsid w:val="00AC7C17"/>
    <w:rsid w:val="00AD0137"/>
    <w:rsid w:val="00AD0429"/>
    <w:rsid w:val="00AD044A"/>
    <w:rsid w:val="00AD045C"/>
    <w:rsid w:val="00AD0546"/>
    <w:rsid w:val="00AD0954"/>
    <w:rsid w:val="00AD09BB"/>
    <w:rsid w:val="00AD0A89"/>
    <w:rsid w:val="00AD0C73"/>
    <w:rsid w:val="00AD0DD0"/>
    <w:rsid w:val="00AD0EBA"/>
    <w:rsid w:val="00AD0FF6"/>
    <w:rsid w:val="00AD13EC"/>
    <w:rsid w:val="00AD1461"/>
    <w:rsid w:val="00AD19B3"/>
    <w:rsid w:val="00AD1AC9"/>
    <w:rsid w:val="00AD1B29"/>
    <w:rsid w:val="00AD1B7A"/>
    <w:rsid w:val="00AD1CAB"/>
    <w:rsid w:val="00AD1D6B"/>
    <w:rsid w:val="00AD1DFA"/>
    <w:rsid w:val="00AD1E03"/>
    <w:rsid w:val="00AD2008"/>
    <w:rsid w:val="00AD2681"/>
    <w:rsid w:val="00AD27F1"/>
    <w:rsid w:val="00AD29A5"/>
    <w:rsid w:val="00AD3476"/>
    <w:rsid w:val="00AD3709"/>
    <w:rsid w:val="00AD371F"/>
    <w:rsid w:val="00AD3A99"/>
    <w:rsid w:val="00AD3D8F"/>
    <w:rsid w:val="00AD3DD7"/>
    <w:rsid w:val="00AD41AB"/>
    <w:rsid w:val="00AD431F"/>
    <w:rsid w:val="00AD43C1"/>
    <w:rsid w:val="00AD440D"/>
    <w:rsid w:val="00AD44D9"/>
    <w:rsid w:val="00AD460E"/>
    <w:rsid w:val="00AD474A"/>
    <w:rsid w:val="00AD491C"/>
    <w:rsid w:val="00AD49F2"/>
    <w:rsid w:val="00AD4A39"/>
    <w:rsid w:val="00AD4AB0"/>
    <w:rsid w:val="00AD4AB4"/>
    <w:rsid w:val="00AD4B9E"/>
    <w:rsid w:val="00AD4BEE"/>
    <w:rsid w:val="00AD4C08"/>
    <w:rsid w:val="00AD4C6F"/>
    <w:rsid w:val="00AD4CAB"/>
    <w:rsid w:val="00AD4ED8"/>
    <w:rsid w:val="00AD4EE2"/>
    <w:rsid w:val="00AD55B7"/>
    <w:rsid w:val="00AD5840"/>
    <w:rsid w:val="00AD58A4"/>
    <w:rsid w:val="00AD58E4"/>
    <w:rsid w:val="00AD59FE"/>
    <w:rsid w:val="00AD5D4A"/>
    <w:rsid w:val="00AD63D4"/>
    <w:rsid w:val="00AD652D"/>
    <w:rsid w:val="00AD698F"/>
    <w:rsid w:val="00AD69D7"/>
    <w:rsid w:val="00AD6C00"/>
    <w:rsid w:val="00AD6C5E"/>
    <w:rsid w:val="00AD6CCB"/>
    <w:rsid w:val="00AD6CDA"/>
    <w:rsid w:val="00AD6D73"/>
    <w:rsid w:val="00AD6DE7"/>
    <w:rsid w:val="00AD6E88"/>
    <w:rsid w:val="00AD7011"/>
    <w:rsid w:val="00AD70DC"/>
    <w:rsid w:val="00AD7496"/>
    <w:rsid w:val="00AD7B40"/>
    <w:rsid w:val="00AD7CB9"/>
    <w:rsid w:val="00AD7EA0"/>
    <w:rsid w:val="00AD7FC3"/>
    <w:rsid w:val="00AE00CC"/>
    <w:rsid w:val="00AE00DC"/>
    <w:rsid w:val="00AE02F3"/>
    <w:rsid w:val="00AE04D0"/>
    <w:rsid w:val="00AE056A"/>
    <w:rsid w:val="00AE0984"/>
    <w:rsid w:val="00AE09F5"/>
    <w:rsid w:val="00AE0B29"/>
    <w:rsid w:val="00AE0BC8"/>
    <w:rsid w:val="00AE0C3B"/>
    <w:rsid w:val="00AE17BD"/>
    <w:rsid w:val="00AE18D9"/>
    <w:rsid w:val="00AE2026"/>
    <w:rsid w:val="00AE208B"/>
    <w:rsid w:val="00AE27F2"/>
    <w:rsid w:val="00AE2B5A"/>
    <w:rsid w:val="00AE3592"/>
    <w:rsid w:val="00AE36C3"/>
    <w:rsid w:val="00AE3B0D"/>
    <w:rsid w:val="00AE3E92"/>
    <w:rsid w:val="00AE3F7C"/>
    <w:rsid w:val="00AE4BDF"/>
    <w:rsid w:val="00AE4D0B"/>
    <w:rsid w:val="00AE5403"/>
    <w:rsid w:val="00AE54BA"/>
    <w:rsid w:val="00AE56B5"/>
    <w:rsid w:val="00AE56EE"/>
    <w:rsid w:val="00AE57AB"/>
    <w:rsid w:val="00AE5A51"/>
    <w:rsid w:val="00AE5DAA"/>
    <w:rsid w:val="00AE5E17"/>
    <w:rsid w:val="00AE5E94"/>
    <w:rsid w:val="00AE5FF2"/>
    <w:rsid w:val="00AE60C9"/>
    <w:rsid w:val="00AE6296"/>
    <w:rsid w:val="00AE65A6"/>
    <w:rsid w:val="00AE6B27"/>
    <w:rsid w:val="00AE6D31"/>
    <w:rsid w:val="00AE6DAD"/>
    <w:rsid w:val="00AE6EA1"/>
    <w:rsid w:val="00AE72F5"/>
    <w:rsid w:val="00AE76C1"/>
    <w:rsid w:val="00AE77B3"/>
    <w:rsid w:val="00AE7E3B"/>
    <w:rsid w:val="00AF08D2"/>
    <w:rsid w:val="00AF0A29"/>
    <w:rsid w:val="00AF0A53"/>
    <w:rsid w:val="00AF0B73"/>
    <w:rsid w:val="00AF0E95"/>
    <w:rsid w:val="00AF0FDC"/>
    <w:rsid w:val="00AF14A8"/>
    <w:rsid w:val="00AF1B11"/>
    <w:rsid w:val="00AF221E"/>
    <w:rsid w:val="00AF244E"/>
    <w:rsid w:val="00AF2588"/>
    <w:rsid w:val="00AF2929"/>
    <w:rsid w:val="00AF3049"/>
    <w:rsid w:val="00AF3284"/>
    <w:rsid w:val="00AF3378"/>
    <w:rsid w:val="00AF3455"/>
    <w:rsid w:val="00AF3637"/>
    <w:rsid w:val="00AF36E1"/>
    <w:rsid w:val="00AF3B64"/>
    <w:rsid w:val="00AF3D2F"/>
    <w:rsid w:val="00AF3D68"/>
    <w:rsid w:val="00AF3EDC"/>
    <w:rsid w:val="00AF3FA3"/>
    <w:rsid w:val="00AF431B"/>
    <w:rsid w:val="00AF459E"/>
    <w:rsid w:val="00AF463A"/>
    <w:rsid w:val="00AF4681"/>
    <w:rsid w:val="00AF4ECB"/>
    <w:rsid w:val="00AF4F93"/>
    <w:rsid w:val="00AF4FEE"/>
    <w:rsid w:val="00AF5961"/>
    <w:rsid w:val="00AF5B1A"/>
    <w:rsid w:val="00AF5BF6"/>
    <w:rsid w:val="00AF5C2D"/>
    <w:rsid w:val="00AF5D6F"/>
    <w:rsid w:val="00AF6882"/>
    <w:rsid w:val="00AF6DAF"/>
    <w:rsid w:val="00AF70E5"/>
    <w:rsid w:val="00AF70EE"/>
    <w:rsid w:val="00AF7146"/>
    <w:rsid w:val="00AF71DE"/>
    <w:rsid w:val="00AF723B"/>
    <w:rsid w:val="00AF72FE"/>
    <w:rsid w:val="00AF743B"/>
    <w:rsid w:val="00AF7503"/>
    <w:rsid w:val="00AF752B"/>
    <w:rsid w:val="00AF75D2"/>
    <w:rsid w:val="00AF79BB"/>
    <w:rsid w:val="00AF79E0"/>
    <w:rsid w:val="00B000CA"/>
    <w:rsid w:val="00B0018F"/>
    <w:rsid w:val="00B0020C"/>
    <w:rsid w:val="00B00242"/>
    <w:rsid w:val="00B00338"/>
    <w:rsid w:val="00B005DD"/>
    <w:rsid w:val="00B00776"/>
    <w:rsid w:val="00B0082A"/>
    <w:rsid w:val="00B008D0"/>
    <w:rsid w:val="00B009B8"/>
    <w:rsid w:val="00B00A92"/>
    <w:rsid w:val="00B00B03"/>
    <w:rsid w:val="00B00B9E"/>
    <w:rsid w:val="00B00C4A"/>
    <w:rsid w:val="00B00D08"/>
    <w:rsid w:val="00B00DEB"/>
    <w:rsid w:val="00B01977"/>
    <w:rsid w:val="00B01EAE"/>
    <w:rsid w:val="00B01F20"/>
    <w:rsid w:val="00B02750"/>
    <w:rsid w:val="00B0294B"/>
    <w:rsid w:val="00B02AC6"/>
    <w:rsid w:val="00B02BC0"/>
    <w:rsid w:val="00B02EEE"/>
    <w:rsid w:val="00B03076"/>
    <w:rsid w:val="00B03190"/>
    <w:rsid w:val="00B032A5"/>
    <w:rsid w:val="00B032E1"/>
    <w:rsid w:val="00B04056"/>
    <w:rsid w:val="00B042AE"/>
    <w:rsid w:val="00B0431B"/>
    <w:rsid w:val="00B046BC"/>
    <w:rsid w:val="00B04905"/>
    <w:rsid w:val="00B04A7C"/>
    <w:rsid w:val="00B04BBE"/>
    <w:rsid w:val="00B04BD1"/>
    <w:rsid w:val="00B04BDA"/>
    <w:rsid w:val="00B04C01"/>
    <w:rsid w:val="00B053EF"/>
    <w:rsid w:val="00B0580B"/>
    <w:rsid w:val="00B05ACF"/>
    <w:rsid w:val="00B06205"/>
    <w:rsid w:val="00B06312"/>
    <w:rsid w:val="00B06865"/>
    <w:rsid w:val="00B068C7"/>
    <w:rsid w:val="00B06984"/>
    <w:rsid w:val="00B0723F"/>
    <w:rsid w:val="00B077F5"/>
    <w:rsid w:val="00B07816"/>
    <w:rsid w:val="00B07B46"/>
    <w:rsid w:val="00B07DE3"/>
    <w:rsid w:val="00B07FBA"/>
    <w:rsid w:val="00B10009"/>
    <w:rsid w:val="00B105A7"/>
    <w:rsid w:val="00B106A7"/>
    <w:rsid w:val="00B108DC"/>
    <w:rsid w:val="00B10940"/>
    <w:rsid w:val="00B10FE6"/>
    <w:rsid w:val="00B11041"/>
    <w:rsid w:val="00B11A67"/>
    <w:rsid w:val="00B11A83"/>
    <w:rsid w:val="00B11B83"/>
    <w:rsid w:val="00B11D78"/>
    <w:rsid w:val="00B11FB5"/>
    <w:rsid w:val="00B121B5"/>
    <w:rsid w:val="00B129A1"/>
    <w:rsid w:val="00B12A10"/>
    <w:rsid w:val="00B12B79"/>
    <w:rsid w:val="00B12CB9"/>
    <w:rsid w:val="00B13052"/>
    <w:rsid w:val="00B135D9"/>
    <w:rsid w:val="00B136BC"/>
    <w:rsid w:val="00B1378B"/>
    <w:rsid w:val="00B13880"/>
    <w:rsid w:val="00B13DDB"/>
    <w:rsid w:val="00B13F27"/>
    <w:rsid w:val="00B13F87"/>
    <w:rsid w:val="00B13FA6"/>
    <w:rsid w:val="00B14202"/>
    <w:rsid w:val="00B145DA"/>
    <w:rsid w:val="00B14857"/>
    <w:rsid w:val="00B148E3"/>
    <w:rsid w:val="00B153BE"/>
    <w:rsid w:val="00B15453"/>
    <w:rsid w:val="00B15713"/>
    <w:rsid w:val="00B15F2B"/>
    <w:rsid w:val="00B15FF1"/>
    <w:rsid w:val="00B1699D"/>
    <w:rsid w:val="00B169C8"/>
    <w:rsid w:val="00B16DD3"/>
    <w:rsid w:val="00B170ED"/>
    <w:rsid w:val="00B17445"/>
    <w:rsid w:val="00B174BC"/>
    <w:rsid w:val="00B174FF"/>
    <w:rsid w:val="00B176AA"/>
    <w:rsid w:val="00B17798"/>
    <w:rsid w:val="00B17958"/>
    <w:rsid w:val="00B17AB6"/>
    <w:rsid w:val="00B17C10"/>
    <w:rsid w:val="00B17D0F"/>
    <w:rsid w:val="00B20639"/>
    <w:rsid w:val="00B20921"/>
    <w:rsid w:val="00B20C23"/>
    <w:rsid w:val="00B21027"/>
    <w:rsid w:val="00B21166"/>
    <w:rsid w:val="00B212F6"/>
    <w:rsid w:val="00B21D35"/>
    <w:rsid w:val="00B2212B"/>
    <w:rsid w:val="00B22585"/>
    <w:rsid w:val="00B22972"/>
    <w:rsid w:val="00B22DA1"/>
    <w:rsid w:val="00B22FF2"/>
    <w:rsid w:val="00B2309E"/>
    <w:rsid w:val="00B230E9"/>
    <w:rsid w:val="00B23172"/>
    <w:rsid w:val="00B2338B"/>
    <w:rsid w:val="00B23659"/>
    <w:rsid w:val="00B2368A"/>
    <w:rsid w:val="00B23693"/>
    <w:rsid w:val="00B23872"/>
    <w:rsid w:val="00B23B42"/>
    <w:rsid w:val="00B23C13"/>
    <w:rsid w:val="00B23DA6"/>
    <w:rsid w:val="00B24126"/>
    <w:rsid w:val="00B2436D"/>
    <w:rsid w:val="00B249BE"/>
    <w:rsid w:val="00B24AA4"/>
    <w:rsid w:val="00B24D7A"/>
    <w:rsid w:val="00B25003"/>
    <w:rsid w:val="00B25095"/>
    <w:rsid w:val="00B2568F"/>
    <w:rsid w:val="00B25A7B"/>
    <w:rsid w:val="00B25DC1"/>
    <w:rsid w:val="00B25ED6"/>
    <w:rsid w:val="00B25F1D"/>
    <w:rsid w:val="00B25F8C"/>
    <w:rsid w:val="00B25FE2"/>
    <w:rsid w:val="00B266DA"/>
    <w:rsid w:val="00B26760"/>
    <w:rsid w:val="00B267B1"/>
    <w:rsid w:val="00B26864"/>
    <w:rsid w:val="00B268CD"/>
    <w:rsid w:val="00B26B6C"/>
    <w:rsid w:val="00B26F8B"/>
    <w:rsid w:val="00B274AA"/>
    <w:rsid w:val="00B275C7"/>
    <w:rsid w:val="00B27633"/>
    <w:rsid w:val="00B2775F"/>
    <w:rsid w:val="00B2782E"/>
    <w:rsid w:val="00B278DF"/>
    <w:rsid w:val="00B27AD5"/>
    <w:rsid w:val="00B27CC2"/>
    <w:rsid w:val="00B27EE9"/>
    <w:rsid w:val="00B3002F"/>
    <w:rsid w:val="00B3008D"/>
    <w:rsid w:val="00B3028B"/>
    <w:rsid w:val="00B303B9"/>
    <w:rsid w:val="00B30487"/>
    <w:rsid w:val="00B3082E"/>
    <w:rsid w:val="00B30AC3"/>
    <w:rsid w:val="00B30C02"/>
    <w:rsid w:val="00B310AC"/>
    <w:rsid w:val="00B3116A"/>
    <w:rsid w:val="00B315E1"/>
    <w:rsid w:val="00B3176C"/>
    <w:rsid w:val="00B31B4C"/>
    <w:rsid w:val="00B31DF0"/>
    <w:rsid w:val="00B31E84"/>
    <w:rsid w:val="00B321CF"/>
    <w:rsid w:val="00B323AF"/>
    <w:rsid w:val="00B32681"/>
    <w:rsid w:val="00B3284F"/>
    <w:rsid w:val="00B32E5F"/>
    <w:rsid w:val="00B33191"/>
    <w:rsid w:val="00B3331C"/>
    <w:rsid w:val="00B3338A"/>
    <w:rsid w:val="00B3344F"/>
    <w:rsid w:val="00B33483"/>
    <w:rsid w:val="00B3355F"/>
    <w:rsid w:val="00B3376D"/>
    <w:rsid w:val="00B33771"/>
    <w:rsid w:val="00B33869"/>
    <w:rsid w:val="00B33BA3"/>
    <w:rsid w:val="00B33ED4"/>
    <w:rsid w:val="00B33FD0"/>
    <w:rsid w:val="00B34847"/>
    <w:rsid w:val="00B34943"/>
    <w:rsid w:val="00B34AAF"/>
    <w:rsid w:val="00B34C43"/>
    <w:rsid w:val="00B34D0F"/>
    <w:rsid w:val="00B35059"/>
    <w:rsid w:val="00B3548D"/>
    <w:rsid w:val="00B35551"/>
    <w:rsid w:val="00B356F0"/>
    <w:rsid w:val="00B3572F"/>
    <w:rsid w:val="00B3573E"/>
    <w:rsid w:val="00B35A4F"/>
    <w:rsid w:val="00B35B91"/>
    <w:rsid w:val="00B36425"/>
    <w:rsid w:val="00B36C17"/>
    <w:rsid w:val="00B36C71"/>
    <w:rsid w:val="00B36EF0"/>
    <w:rsid w:val="00B3762A"/>
    <w:rsid w:val="00B37675"/>
    <w:rsid w:val="00B376F9"/>
    <w:rsid w:val="00B3797B"/>
    <w:rsid w:val="00B405FF"/>
    <w:rsid w:val="00B4061A"/>
    <w:rsid w:val="00B4088E"/>
    <w:rsid w:val="00B40AF1"/>
    <w:rsid w:val="00B40B6F"/>
    <w:rsid w:val="00B40D22"/>
    <w:rsid w:val="00B40DAF"/>
    <w:rsid w:val="00B40E63"/>
    <w:rsid w:val="00B40F0E"/>
    <w:rsid w:val="00B41298"/>
    <w:rsid w:val="00B41349"/>
    <w:rsid w:val="00B414C7"/>
    <w:rsid w:val="00B41894"/>
    <w:rsid w:val="00B419A2"/>
    <w:rsid w:val="00B41CA5"/>
    <w:rsid w:val="00B41CA7"/>
    <w:rsid w:val="00B4230B"/>
    <w:rsid w:val="00B42542"/>
    <w:rsid w:val="00B42694"/>
    <w:rsid w:val="00B42C10"/>
    <w:rsid w:val="00B42EA8"/>
    <w:rsid w:val="00B43A09"/>
    <w:rsid w:val="00B43D63"/>
    <w:rsid w:val="00B43DF2"/>
    <w:rsid w:val="00B43E3E"/>
    <w:rsid w:val="00B43ECC"/>
    <w:rsid w:val="00B444C9"/>
    <w:rsid w:val="00B4456A"/>
    <w:rsid w:val="00B44957"/>
    <w:rsid w:val="00B44980"/>
    <w:rsid w:val="00B44ABB"/>
    <w:rsid w:val="00B44E4E"/>
    <w:rsid w:val="00B4508F"/>
    <w:rsid w:val="00B45160"/>
    <w:rsid w:val="00B453CF"/>
    <w:rsid w:val="00B45450"/>
    <w:rsid w:val="00B45633"/>
    <w:rsid w:val="00B45651"/>
    <w:rsid w:val="00B461E6"/>
    <w:rsid w:val="00B462BB"/>
    <w:rsid w:val="00B4660A"/>
    <w:rsid w:val="00B468C0"/>
    <w:rsid w:val="00B4697D"/>
    <w:rsid w:val="00B46AA8"/>
    <w:rsid w:val="00B46B66"/>
    <w:rsid w:val="00B46B68"/>
    <w:rsid w:val="00B47228"/>
    <w:rsid w:val="00B47229"/>
    <w:rsid w:val="00B473B6"/>
    <w:rsid w:val="00B473F5"/>
    <w:rsid w:val="00B47405"/>
    <w:rsid w:val="00B47442"/>
    <w:rsid w:val="00B47BDB"/>
    <w:rsid w:val="00B47CA8"/>
    <w:rsid w:val="00B47DDC"/>
    <w:rsid w:val="00B47F1D"/>
    <w:rsid w:val="00B505FC"/>
    <w:rsid w:val="00B50840"/>
    <w:rsid w:val="00B509C0"/>
    <w:rsid w:val="00B50CE8"/>
    <w:rsid w:val="00B50CF3"/>
    <w:rsid w:val="00B50D2E"/>
    <w:rsid w:val="00B50DAD"/>
    <w:rsid w:val="00B5149E"/>
    <w:rsid w:val="00B5172B"/>
    <w:rsid w:val="00B5172E"/>
    <w:rsid w:val="00B5187C"/>
    <w:rsid w:val="00B521A8"/>
    <w:rsid w:val="00B52538"/>
    <w:rsid w:val="00B5288A"/>
    <w:rsid w:val="00B52F8A"/>
    <w:rsid w:val="00B52FC8"/>
    <w:rsid w:val="00B531FD"/>
    <w:rsid w:val="00B53257"/>
    <w:rsid w:val="00B5335F"/>
    <w:rsid w:val="00B5344C"/>
    <w:rsid w:val="00B5345C"/>
    <w:rsid w:val="00B5374D"/>
    <w:rsid w:val="00B5377C"/>
    <w:rsid w:val="00B53A63"/>
    <w:rsid w:val="00B53E55"/>
    <w:rsid w:val="00B545E2"/>
    <w:rsid w:val="00B546B5"/>
    <w:rsid w:val="00B54722"/>
    <w:rsid w:val="00B547AB"/>
    <w:rsid w:val="00B548BA"/>
    <w:rsid w:val="00B549C0"/>
    <w:rsid w:val="00B54B2C"/>
    <w:rsid w:val="00B54DC5"/>
    <w:rsid w:val="00B55000"/>
    <w:rsid w:val="00B553A0"/>
    <w:rsid w:val="00B5553D"/>
    <w:rsid w:val="00B55543"/>
    <w:rsid w:val="00B55647"/>
    <w:rsid w:val="00B566D5"/>
    <w:rsid w:val="00B56759"/>
    <w:rsid w:val="00B56B71"/>
    <w:rsid w:val="00B56B85"/>
    <w:rsid w:val="00B56E12"/>
    <w:rsid w:val="00B56FBD"/>
    <w:rsid w:val="00B57192"/>
    <w:rsid w:val="00B571E9"/>
    <w:rsid w:val="00B57789"/>
    <w:rsid w:val="00B57BA0"/>
    <w:rsid w:val="00B60214"/>
    <w:rsid w:val="00B60695"/>
    <w:rsid w:val="00B607C5"/>
    <w:rsid w:val="00B6087B"/>
    <w:rsid w:val="00B60EB7"/>
    <w:rsid w:val="00B60F98"/>
    <w:rsid w:val="00B611BE"/>
    <w:rsid w:val="00B616FB"/>
    <w:rsid w:val="00B61932"/>
    <w:rsid w:val="00B6199F"/>
    <w:rsid w:val="00B6207A"/>
    <w:rsid w:val="00B620DE"/>
    <w:rsid w:val="00B62108"/>
    <w:rsid w:val="00B621DF"/>
    <w:rsid w:val="00B627AA"/>
    <w:rsid w:val="00B62C53"/>
    <w:rsid w:val="00B62F67"/>
    <w:rsid w:val="00B631E4"/>
    <w:rsid w:val="00B63666"/>
    <w:rsid w:val="00B63680"/>
    <w:rsid w:val="00B63B35"/>
    <w:rsid w:val="00B63C77"/>
    <w:rsid w:val="00B63E94"/>
    <w:rsid w:val="00B63F6A"/>
    <w:rsid w:val="00B64066"/>
    <w:rsid w:val="00B64250"/>
    <w:rsid w:val="00B64302"/>
    <w:rsid w:val="00B64446"/>
    <w:rsid w:val="00B64456"/>
    <w:rsid w:val="00B6450D"/>
    <w:rsid w:val="00B649A9"/>
    <w:rsid w:val="00B64FF6"/>
    <w:rsid w:val="00B65026"/>
    <w:rsid w:val="00B6520E"/>
    <w:rsid w:val="00B653F6"/>
    <w:rsid w:val="00B654C6"/>
    <w:rsid w:val="00B654CE"/>
    <w:rsid w:val="00B6579B"/>
    <w:rsid w:val="00B65901"/>
    <w:rsid w:val="00B65A08"/>
    <w:rsid w:val="00B65C42"/>
    <w:rsid w:val="00B65EF4"/>
    <w:rsid w:val="00B65F68"/>
    <w:rsid w:val="00B6604F"/>
    <w:rsid w:val="00B66189"/>
    <w:rsid w:val="00B661A5"/>
    <w:rsid w:val="00B6637B"/>
    <w:rsid w:val="00B66947"/>
    <w:rsid w:val="00B669FD"/>
    <w:rsid w:val="00B66BDB"/>
    <w:rsid w:val="00B66BE5"/>
    <w:rsid w:val="00B66F71"/>
    <w:rsid w:val="00B67338"/>
    <w:rsid w:val="00B6735C"/>
    <w:rsid w:val="00B67634"/>
    <w:rsid w:val="00B6796A"/>
    <w:rsid w:val="00B679BD"/>
    <w:rsid w:val="00B67C44"/>
    <w:rsid w:val="00B67D68"/>
    <w:rsid w:val="00B67D74"/>
    <w:rsid w:val="00B70292"/>
    <w:rsid w:val="00B70BF3"/>
    <w:rsid w:val="00B70D11"/>
    <w:rsid w:val="00B71013"/>
    <w:rsid w:val="00B711DD"/>
    <w:rsid w:val="00B715B9"/>
    <w:rsid w:val="00B7168A"/>
    <w:rsid w:val="00B718B1"/>
    <w:rsid w:val="00B71A0C"/>
    <w:rsid w:val="00B71C6D"/>
    <w:rsid w:val="00B71EB8"/>
    <w:rsid w:val="00B71F22"/>
    <w:rsid w:val="00B72062"/>
    <w:rsid w:val="00B720CD"/>
    <w:rsid w:val="00B721B4"/>
    <w:rsid w:val="00B722D5"/>
    <w:rsid w:val="00B7269F"/>
    <w:rsid w:val="00B7271B"/>
    <w:rsid w:val="00B72C79"/>
    <w:rsid w:val="00B72C7D"/>
    <w:rsid w:val="00B72F31"/>
    <w:rsid w:val="00B730BB"/>
    <w:rsid w:val="00B733F9"/>
    <w:rsid w:val="00B7343A"/>
    <w:rsid w:val="00B73844"/>
    <w:rsid w:val="00B738C1"/>
    <w:rsid w:val="00B73C18"/>
    <w:rsid w:val="00B7433E"/>
    <w:rsid w:val="00B74738"/>
    <w:rsid w:val="00B7478D"/>
    <w:rsid w:val="00B74E4D"/>
    <w:rsid w:val="00B74E91"/>
    <w:rsid w:val="00B75021"/>
    <w:rsid w:val="00B752E9"/>
    <w:rsid w:val="00B75414"/>
    <w:rsid w:val="00B75640"/>
    <w:rsid w:val="00B75671"/>
    <w:rsid w:val="00B75920"/>
    <w:rsid w:val="00B75A3B"/>
    <w:rsid w:val="00B75E3C"/>
    <w:rsid w:val="00B760E7"/>
    <w:rsid w:val="00B76279"/>
    <w:rsid w:val="00B76337"/>
    <w:rsid w:val="00B7650E"/>
    <w:rsid w:val="00B765F8"/>
    <w:rsid w:val="00B76798"/>
    <w:rsid w:val="00B76DBF"/>
    <w:rsid w:val="00B77058"/>
    <w:rsid w:val="00B770B3"/>
    <w:rsid w:val="00B77383"/>
    <w:rsid w:val="00B77C25"/>
    <w:rsid w:val="00B80086"/>
    <w:rsid w:val="00B804E8"/>
    <w:rsid w:val="00B80654"/>
    <w:rsid w:val="00B808B5"/>
    <w:rsid w:val="00B80C20"/>
    <w:rsid w:val="00B80FD8"/>
    <w:rsid w:val="00B80FEC"/>
    <w:rsid w:val="00B81131"/>
    <w:rsid w:val="00B81137"/>
    <w:rsid w:val="00B8113A"/>
    <w:rsid w:val="00B81345"/>
    <w:rsid w:val="00B81488"/>
    <w:rsid w:val="00B81793"/>
    <w:rsid w:val="00B81796"/>
    <w:rsid w:val="00B81B27"/>
    <w:rsid w:val="00B81BAB"/>
    <w:rsid w:val="00B81CB0"/>
    <w:rsid w:val="00B81D3C"/>
    <w:rsid w:val="00B81DE5"/>
    <w:rsid w:val="00B82056"/>
    <w:rsid w:val="00B822AC"/>
    <w:rsid w:val="00B824F1"/>
    <w:rsid w:val="00B825C4"/>
    <w:rsid w:val="00B826BD"/>
    <w:rsid w:val="00B8271A"/>
    <w:rsid w:val="00B82B8A"/>
    <w:rsid w:val="00B82BCD"/>
    <w:rsid w:val="00B82D1E"/>
    <w:rsid w:val="00B82EB2"/>
    <w:rsid w:val="00B8327D"/>
    <w:rsid w:val="00B83401"/>
    <w:rsid w:val="00B8344B"/>
    <w:rsid w:val="00B8363F"/>
    <w:rsid w:val="00B83893"/>
    <w:rsid w:val="00B83AC0"/>
    <w:rsid w:val="00B84145"/>
    <w:rsid w:val="00B843BC"/>
    <w:rsid w:val="00B84601"/>
    <w:rsid w:val="00B847ED"/>
    <w:rsid w:val="00B848DF"/>
    <w:rsid w:val="00B848E5"/>
    <w:rsid w:val="00B8497F"/>
    <w:rsid w:val="00B84AFC"/>
    <w:rsid w:val="00B84C14"/>
    <w:rsid w:val="00B84D32"/>
    <w:rsid w:val="00B8588C"/>
    <w:rsid w:val="00B85BDD"/>
    <w:rsid w:val="00B85EFC"/>
    <w:rsid w:val="00B86316"/>
    <w:rsid w:val="00B86604"/>
    <w:rsid w:val="00B86615"/>
    <w:rsid w:val="00B8664F"/>
    <w:rsid w:val="00B8687B"/>
    <w:rsid w:val="00B86BA7"/>
    <w:rsid w:val="00B86C9D"/>
    <w:rsid w:val="00B86DA1"/>
    <w:rsid w:val="00B86DA2"/>
    <w:rsid w:val="00B86EDC"/>
    <w:rsid w:val="00B8720A"/>
    <w:rsid w:val="00B87990"/>
    <w:rsid w:val="00B87A59"/>
    <w:rsid w:val="00B900DB"/>
    <w:rsid w:val="00B9059D"/>
    <w:rsid w:val="00B90BE2"/>
    <w:rsid w:val="00B90D18"/>
    <w:rsid w:val="00B90D31"/>
    <w:rsid w:val="00B90D88"/>
    <w:rsid w:val="00B90DF6"/>
    <w:rsid w:val="00B90F6B"/>
    <w:rsid w:val="00B9104C"/>
    <w:rsid w:val="00B9136E"/>
    <w:rsid w:val="00B91A85"/>
    <w:rsid w:val="00B91D78"/>
    <w:rsid w:val="00B92216"/>
    <w:rsid w:val="00B92321"/>
    <w:rsid w:val="00B92882"/>
    <w:rsid w:val="00B92A67"/>
    <w:rsid w:val="00B92FFC"/>
    <w:rsid w:val="00B932A5"/>
    <w:rsid w:val="00B9350E"/>
    <w:rsid w:val="00B93A08"/>
    <w:rsid w:val="00B93F6A"/>
    <w:rsid w:val="00B93FFF"/>
    <w:rsid w:val="00B940CB"/>
    <w:rsid w:val="00B94444"/>
    <w:rsid w:val="00B948EA"/>
    <w:rsid w:val="00B94ADF"/>
    <w:rsid w:val="00B94C7D"/>
    <w:rsid w:val="00B94DE1"/>
    <w:rsid w:val="00B957C7"/>
    <w:rsid w:val="00B95F95"/>
    <w:rsid w:val="00B9611A"/>
    <w:rsid w:val="00B962B1"/>
    <w:rsid w:val="00B9665E"/>
    <w:rsid w:val="00B9675B"/>
    <w:rsid w:val="00B9679F"/>
    <w:rsid w:val="00B967BA"/>
    <w:rsid w:val="00B969E7"/>
    <w:rsid w:val="00B96D4A"/>
    <w:rsid w:val="00B972BE"/>
    <w:rsid w:val="00B97353"/>
    <w:rsid w:val="00B973EE"/>
    <w:rsid w:val="00B974D7"/>
    <w:rsid w:val="00B9776D"/>
    <w:rsid w:val="00B97851"/>
    <w:rsid w:val="00B9786E"/>
    <w:rsid w:val="00B97B78"/>
    <w:rsid w:val="00BA0B9C"/>
    <w:rsid w:val="00BA13FC"/>
    <w:rsid w:val="00BA15BC"/>
    <w:rsid w:val="00BA19D9"/>
    <w:rsid w:val="00BA1ACC"/>
    <w:rsid w:val="00BA1DAB"/>
    <w:rsid w:val="00BA1E14"/>
    <w:rsid w:val="00BA1F2D"/>
    <w:rsid w:val="00BA218A"/>
    <w:rsid w:val="00BA27DB"/>
    <w:rsid w:val="00BA2A1D"/>
    <w:rsid w:val="00BA2B59"/>
    <w:rsid w:val="00BA2B90"/>
    <w:rsid w:val="00BA2C89"/>
    <w:rsid w:val="00BA2CB8"/>
    <w:rsid w:val="00BA2DFF"/>
    <w:rsid w:val="00BA2F72"/>
    <w:rsid w:val="00BA3446"/>
    <w:rsid w:val="00BA3474"/>
    <w:rsid w:val="00BA36E6"/>
    <w:rsid w:val="00BA37B5"/>
    <w:rsid w:val="00BA3A47"/>
    <w:rsid w:val="00BA3C4B"/>
    <w:rsid w:val="00BA3EAD"/>
    <w:rsid w:val="00BA41C9"/>
    <w:rsid w:val="00BA41ED"/>
    <w:rsid w:val="00BA4363"/>
    <w:rsid w:val="00BA45A7"/>
    <w:rsid w:val="00BA46B3"/>
    <w:rsid w:val="00BA4913"/>
    <w:rsid w:val="00BA4C73"/>
    <w:rsid w:val="00BA50FD"/>
    <w:rsid w:val="00BA5177"/>
    <w:rsid w:val="00BA51E0"/>
    <w:rsid w:val="00BA5999"/>
    <w:rsid w:val="00BA5BB4"/>
    <w:rsid w:val="00BA5CE2"/>
    <w:rsid w:val="00BA5E6E"/>
    <w:rsid w:val="00BA63EF"/>
    <w:rsid w:val="00BA64EB"/>
    <w:rsid w:val="00BA6554"/>
    <w:rsid w:val="00BA6714"/>
    <w:rsid w:val="00BA6957"/>
    <w:rsid w:val="00BA6B01"/>
    <w:rsid w:val="00BA6F09"/>
    <w:rsid w:val="00BA700C"/>
    <w:rsid w:val="00BA70BB"/>
    <w:rsid w:val="00BA7324"/>
    <w:rsid w:val="00BA7548"/>
    <w:rsid w:val="00BA78BA"/>
    <w:rsid w:val="00BA7987"/>
    <w:rsid w:val="00BA7C9E"/>
    <w:rsid w:val="00BA7CED"/>
    <w:rsid w:val="00BB0010"/>
    <w:rsid w:val="00BB004D"/>
    <w:rsid w:val="00BB0890"/>
    <w:rsid w:val="00BB0992"/>
    <w:rsid w:val="00BB09E2"/>
    <w:rsid w:val="00BB0B55"/>
    <w:rsid w:val="00BB0C14"/>
    <w:rsid w:val="00BB0E85"/>
    <w:rsid w:val="00BB0E92"/>
    <w:rsid w:val="00BB1053"/>
    <w:rsid w:val="00BB110D"/>
    <w:rsid w:val="00BB1793"/>
    <w:rsid w:val="00BB1A81"/>
    <w:rsid w:val="00BB1B65"/>
    <w:rsid w:val="00BB1D57"/>
    <w:rsid w:val="00BB1E59"/>
    <w:rsid w:val="00BB21BA"/>
    <w:rsid w:val="00BB2A89"/>
    <w:rsid w:val="00BB2C6F"/>
    <w:rsid w:val="00BB2DA2"/>
    <w:rsid w:val="00BB2E65"/>
    <w:rsid w:val="00BB2E9C"/>
    <w:rsid w:val="00BB3144"/>
    <w:rsid w:val="00BB387F"/>
    <w:rsid w:val="00BB38CE"/>
    <w:rsid w:val="00BB3C4A"/>
    <w:rsid w:val="00BB3D9C"/>
    <w:rsid w:val="00BB3DFD"/>
    <w:rsid w:val="00BB413F"/>
    <w:rsid w:val="00BB42E0"/>
    <w:rsid w:val="00BB44C8"/>
    <w:rsid w:val="00BB4503"/>
    <w:rsid w:val="00BB45F1"/>
    <w:rsid w:val="00BB473B"/>
    <w:rsid w:val="00BB4A07"/>
    <w:rsid w:val="00BB4A9E"/>
    <w:rsid w:val="00BB4C5D"/>
    <w:rsid w:val="00BB4CD2"/>
    <w:rsid w:val="00BB50E1"/>
    <w:rsid w:val="00BB51F8"/>
    <w:rsid w:val="00BB52FA"/>
    <w:rsid w:val="00BB55F3"/>
    <w:rsid w:val="00BB5C89"/>
    <w:rsid w:val="00BB5CFB"/>
    <w:rsid w:val="00BB5DE0"/>
    <w:rsid w:val="00BB5E48"/>
    <w:rsid w:val="00BB5F8F"/>
    <w:rsid w:val="00BB606D"/>
    <w:rsid w:val="00BB6285"/>
    <w:rsid w:val="00BB62B8"/>
    <w:rsid w:val="00BB62F7"/>
    <w:rsid w:val="00BB6605"/>
    <w:rsid w:val="00BB668F"/>
    <w:rsid w:val="00BB6961"/>
    <w:rsid w:val="00BB6CB8"/>
    <w:rsid w:val="00BB6E0F"/>
    <w:rsid w:val="00BB71A5"/>
    <w:rsid w:val="00BB727F"/>
    <w:rsid w:val="00BB72AD"/>
    <w:rsid w:val="00BB73A3"/>
    <w:rsid w:val="00BB7461"/>
    <w:rsid w:val="00BB786D"/>
    <w:rsid w:val="00BB7953"/>
    <w:rsid w:val="00BB7A7F"/>
    <w:rsid w:val="00BB7AB2"/>
    <w:rsid w:val="00BB7D52"/>
    <w:rsid w:val="00BC0192"/>
    <w:rsid w:val="00BC0302"/>
    <w:rsid w:val="00BC04D2"/>
    <w:rsid w:val="00BC0704"/>
    <w:rsid w:val="00BC07C6"/>
    <w:rsid w:val="00BC09D3"/>
    <w:rsid w:val="00BC0B2E"/>
    <w:rsid w:val="00BC10BC"/>
    <w:rsid w:val="00BC1213"/>
    <w:rsid w:val="00BC1248"/>
    <w:rsid w:val="00BC147E"/>
    <w:rsid w:val="00BC152A"/>
    <w:rsid w:val="00BC165A"/>
    <w:rsid w:val="00BC18F4"/>
    <w:rsid w:val="00BC19AA"/>
    <w:rsid w:val="00BC223E"/>
    <w:rsid w:val="00BC23BF"/>
    <w:rsid w:val="00BC2B10"/>
    <w:rsid w:val="00BC2B5C"/>
    <w:rsid w:val="00BC2B5D"/>
    <w:rsid w:val="00BC2DFF"/>
    <w:rsid w:val="00BC2E2F"/>
    <w:rsid w:val="00BC2F73"/>
    <w:rsid w:val="00BC30E6"/>
    <w:rsid w:val="00BC37DC"/>
    <w:rsid w:val="00BC3D79"/>
    <w:rsid w:val="00BC3DB4"/>
    <w:rsid w:val="00BC3F82"/>
    <w:rsid w:val="00BC4247"/>
    <w:rsid w:val="00BC436E"/>
    <w:rsid w:val="00BC4737"/>
    <w:rsid w:val="00BC4A76"/>
    <w:rsid w:val="00BC4B2C"/>
    <w:rsid w:val="00BC4D7B"/>
    <w:rsid w:val="00BC4E76"/>
    <w:rsid w:val="00BC50F8"/>
    <w:rsid w:val="00BC535C"/>
    <w:rsid w:val="00BC5608"/>
    <w:rsid w:val="00BC5801"/>
    <w:rsid w:val="00BC5B49"/>
    <w:rsid w:val="00BC6138"/>
    <w:rsid w:val="00BC6499"/>
    <w:rsid w:val="00BC65AE"/>
    <w:rsid w:val="00BC6929"/>
    <w:rsid w:val="00BC6C91"/>
    <w:rsid w:val="00BC6E58"/>
    <w:rsid w:val="00BC7491"/>
    <w:rsid w:val="00BC74CE"/>
    <w:rsid w:val="00BC76AB"/>
    <w:rsid w:val="00BC781C"/>
    <w:rsid w:val="00BC78AF"/>
    <w:rsid w:val="00BC78D9"/>
    <w:rsid w:val="00BC7927"/>
    <w:rsid w:val="00BC79FE"/>
    <w:rsid w:val="00BC7D16"/>
    <w:rsid w:val="00BD0175"/>
    <w:rsid w:val="00BD02EA"/>
    <w:rsid w:val="00BD0858"/>
    <w:rsid w:val="00BD0A99"/>
    <w:rsid w:val="00BD0AAB"/>
    <w:rsid w:val="00BD0CCA"/>
    <w:rsid w:val="00BD0ED5"/>
    <w:rsid w:val="00BD0F7A"/>
    <w:rsid w:val="00BD127A"/>
    <w:rsid w:val="00BD127F"/>
    <w:rsid w:val="00BD1880"/>
    <w:rsid w:val="00BD1A6D"/>
    <w:rsid w:val="00BD1D8D"/>
    <w:rsid w:val="00BD1E70"/>
    <w:rsid w:val="00BD1E75"/>
    <w:rsid w:val="00BD2577"/>
    <w:rsid w:val="00BD288E"/>
    <w:rsid w:val="00BD2943"/>
    <w:rsid w:val="00BD300B"/>
    <w:rsid w:val="00BD31E5"/>
    <w:rsid w:val="00BD3400"/>
    <w:rsid w:val="00BD386A"/>
    <w:rsid w:val="00BD3A41"/>
    <w:rsid w:val="00BD3B66"/>
    <w:rsid w:val="00BD3CB6"/>
    <w:rsid w:val="00BD3EF0"/>
    <w:rsid w:val="00BD3FC2"/>
    <w:rsid w:val="00BD40BF"/>
    <w:rsid w:val="00BD43A2"/>
    <w:rsid w:val="00BD4605"/>
    <w:rsid w:val="00BD4B42"/>
    <w:rsid w:val="00BD51B6"/>
    <w:rsid w:val="00BD5224"/>
    <w:rsid w:val="00BD52B5"/>
    <w:rsid w:val="00BD5A69"/>
    <w:rsid w:val="00BD5BAC"/>
    <w:rsid w:val="00BD6222"/>
    <w:rsid w:val="00BD65A4"/>
    <w:rsid w:val="00BD68C7"/>
    <w:rsid w:val="00BD6AEF"/>
    <w:rsid w:val="00BD6D00"/>
    <w:rsid w:val="00BD6D26"/>
    <w:rsid w:val="00BD6D70"/>
    <w:rsid w:val="00BD6E11"/>
    <w:rsid w:val="00BD6E1F"/>
    <w:rsid w:val="00BD7132"/>
    <w:rsid w:val="00BD7148"/>
    <w:rsid w:val="00BD7472"/>
    <w:rsid w:val="00BD7595"/>
    <w:rsid w:val="00BD78CB"/>
    <w:rsid w:val="00BD78EA"/>
    <w:rsid w:val="00BD7A28"/>
    <w:rsid w:val="00BD7AE5"/>
    <w:rsid w:val="00BD7AF0"/>
    <w:rsid w:val="00BD7E21"/>
    <w:rsid w:val="00BD7F12"/>
    <w:rsid w:val="00BE03D8"/>
    <w:rsid w:val="00BE04F1"/>
    <w:rsid w:val="00BE05A8"/>
    <w:rsid w:val="00BE05D2"/>
    <w:rsid w:val="00BE0635"/>
    <w:rsid w:val="00BE071D"/>
    <w:rsid w:val="00BE0733"/>
    <w:rsid w:val="00BE0990"/>
    <w:rsid w:val="00BE0E02"/>
    <w:rsid w:val="00BE0EE6"/>
    <w:rsid w:val="00BE0F0A"/>
    <w:rsid w:val="00BE18B6"/>
    <w:rsid w:val="00BE1DE9"/>
    <w:rsid w:val="00BE2177"/>
    <w:rsid w:val="00BE27EB"/>
    <w:rsid w:val="00BE291B"/>
    <w:rsid w:val="00BE2B77"/>
    <w:rsid w:val="00BE2F34"/>
    <w:rsid w:val="00BE32D1"/>
    <w:rsid w:val="00BE34E7"/>
    <w:rsid w:val="00BE3699"/>
    <w:rsid w:val="00BE39B4"/>
    <w:rsid w:val="00BE3A12"/>
    <w:rsid w:val="00BE3AB7"/>
    <w:rsid w:val="00BE3B8D"/>
    <w:rsid w:val="00BE3E6B"/>
    <w:rsid w:val="00BE3E6C"/>
    <w:rsid w:val="00BE3F67"/>
    <w:rsid w:val="00BE4055"/>
    <w:rsid w:val="00BE41FE"/>
    <w:rsid w:val="00BE4B63"/>
    <w:rsid w:val="00BE4BCC"/>
    <w:rsid w:val="00BE4DC7"/>
    <w:rsid w:val="00BE5167"/>
    <w:rsid w:val="00BE592B"/>
    <w:rsid w:val="00BE5BD9"/>
    <w:rsid w:val="00BE6121"/>
    <w:rsid w:val="00BE65BF"/>
    <w:rsid w:val="00BE680A"/>
    <w:rsid w:val="00BE6D8D"/>
    <w:rsid w:val="00BE6FDA"/>
    <w:rsid w:val="00BE73BA"/>
    <w:rsid w:val="00BE7539"/>
    <w:rsid w:val="00BE7812"/>
    <w:rsid w:val="00BE78A0"/>
    <w:rsid w:val="00BE7934"/>
    <w:rsid w:val="00BE7B21"/>
    <w:rsid w:val="00BE7E73"/>
    <w:rsid w:val="00BE7E78"/>
    <w:rsid w:val="00BE7F5A"/>
    <w:rsid w:val="00BF0052"/>
    <w:rsid w:val="00BF0070"/>
    <w:rsid w:val="00BF0371"/>
    <w:rsid w:val="00BF054D"/>
    <w:rsid w:val="00BF05CE"/>
    <w:rsid w:val="00BF05E1"/>
    <w:rsid w:val="00BF0705"/>
    <w:rsid w:val="00BF0850"/>
    <w:rsid w:val="00BF0D9B"/>
    <w:rsid w:val="00BF12FC"/>
    <w:rsid w:val="00BF1342"/>
    <w:rsid w:val="00BF1638"/>
    <w:rsid w:val="00BF16D8"/>
    <w:rsid w:val="00BF1BE1"/>
    <w:rsid w:val="00BF1DB2"/>
    <w:rsid w:val="00BF212C"/>
    <w:rsid w:val="00BF243B"/>
    <w:rsid w:val="00BF2582"/>
    <w:rsid w:val="00BF3091"/>
    <w:rsid w:val="00BF3095"/>
    <w:rsid w:val="00BF3259"/>
    <w:rsid w:val="00BF3278"/>
    <w:rsid w:val="00BF342C"/>
    <w:rsid w:val="00BF36B1"/>
    <w:rsid w:val="00BF386C"/>
    <w:rsid w:val="00BF38A7"/>
    <w:rsid w:val="00BF3A7D"/>
    <w:rsid w:val="00BF3AC5"/>
    <w:rsid w:val="00BF44F3"/>
    <w:rsid w:val="00BF49DC"/>
    <w:rsid w:val="00BF4A3D"/>
    <w:rsid w:val="00BF4AEE"/>
    <w:rsid w:val="00BF4B66"/>
    <w:rsid w:val="00BF4B89"/>
    <w:rsid w:val="00BF4D97"/>
    <w:rsid w:val="00BF4E50"/>
    <w:rsid w:val="00BF5716"/>
    <w:rsid w:val="00BF573E"/>
    <w:rsid w:val="00BF5872"/>
    <w:rsid w:val="00BF5892"/>
    <w:rsid w:val="00BF5D92"/>
    <w:rsid w:val="00BF5EDC"/>
    <w:rsid w:val="00BF5EE1"/>
    <w:rsid w:val="00BF5EF1"/>
    <w:rsid w:val="00BF61B0"/>
    <w:rsid w:val="00BF626A"/>
    <w:rsid w:val="00BF653A"/>
    <w:rsid w:val="00BF6746"/>
    <w:rsid w:val="00BF6D2C"/>
    <w:rsid w:val="00BF6D47"/>
    <w:rsid w:val="00BF7107"/>
    <w:rsid w:val="00BF7350"/>
    <w:rsid w:val="00BF7567"/>
    <w:rsid w:val="00BF75F5"/>
    <w:rsid w:val="00BF774F"/>
    <w:rsid w:val="00C002AD"/>
    <w:rsid w:val="00C00501"/>
    <w:rsid w:val="00C008EA"/>
    <w:rsid w:val="00C00B89"/>
    <w:rsid w:val="00C00C8D"/>
    <w:rsid w:val="00C00D39"/>
    <w:rsid w:val="00C00E78"/>
    <w:rsid w:val="00C0117A"/>
    <w:rsid w:val="00C0131C"/>
    <w:rsid w:val="00C016F2"/>
    <w:rsid w:val="00C023A2"/>
    <w:rsid w:val="00C02479"/>
    <w:rsid w:val="00C024C7"/>
    <w:rsid w:val="00C02701"/>
    <w:rsid w:val="00C0286C"/>
    <w:rsid w:val="00C028C4"/>
    <w:rsid w:val="00C02934"/>
    <w:rsid w:val="00C029A1"/>
    <w:rsid w:val="00C02A35"/>
    <w:rsid w:val="00C02FCF"/>
    <w:rsid w:val="00C02FE8"/>
    <w:rsid w:val="00C03139"/>
    <w:rsid w:val="00C034FA"/>
    <w:rsid w:val="00C03786"/>
    <w:rsid w:val="00C03966"/>
    <w:rsid w:val="00C03B4B"/>
    <w:rsid w:val="00C03BAE"/>
    <w:rsid w:val="00C03C5B"/>
    <w:rsid w:val="00C03D62"/>
    <w:rsid w:val="00C03E22"/>
    <w:rsid w:val="00C03F63"/>
    <w:rsid w:val="00C03FCD"/>
    <w:rsid w:val="00C04286"/>
    <w:rsid w:val="00C04441"/>
    <w:rsid w:val="00C04911"/>
    <w:rsid w:val="00C04EB6"/>
    <w:rsid w:val="00C04F77"/>
    <w:rsid w:val="00C053E8"/>
    <w:rsid w:val="00C054B9"/>
    <w:rsid w:val="00C05564"/>
    <w:rsid w:val="00C0563F"/>
    <w:rsid w:val="00C05677"/>
    <w:rsid w:val="00C056AC"/>
    <w:rsid w:val="00C05849"/>
    <w:rsid w:val="00C05A1B"/>
    <w:rsid w:val="00C05A6F"/>
    <w:rsid w:val="00C05BAC"/>
    <w:rsid w:val="00C0625D"/>
    <w:rsid w:val="00C062CA"/>
    <w:rsid w:val="00C062F5"/>
    <w:rsid w:val="00C063EB"/>
    <w:rsid w:val="00C06932"/>
    <w:rsid w:val="00C06943"/>
    <w:rsid w:val="00C06B71"/>
    <w:rsid w:val="00C06FF0"/>
    <w:rsid w:val="00C072CC"/>
    <w:rsid w:val="00C0731A"/>
    <w:rsid w:val="00C07382"/>
    <w:rsid w:val="00C073E4"/>
    <w:rsid w:val="00C075F8"/>
    <w:rsid w:val="00C077E8"/>
    <w:rsid w:val="00C07828"/>
    <w:rsid w:val="00C07A91"/>
    <w:rsid w:val="00C07AF4"/>
    <w:rsid w:val="00C07B5D"/>
    <w:rsid w:val="00C10170"/>
    <w:rsid w:val="00C101D8"/>
    <w:rsid w:val="00C101F1"/>
    <w:rsid w:val="00C102CD"/>
    <w:rsid w:val="00C106A9"/>
    <w:rsid w:val="00C106D7"/>
    <w:rsid w:val="00C107D0"/>
    <w:rsid w:val="00C108A1"/>
    <w:rsid w:val="00C109DD"/>
    <w:rsid w:val="00C10A1D"/>
    <w:rsid w:val="00C10B90"/>
    <w:rsid w:val="00C10C2E"/>
    <w:rsid w:val="00C10D2A"/>
    <w:rsid w:val="00C10D89"/>
    <w:rsid w:val="00C1120D"/>
    <w:rsid w:val="00C11294"/>
    <w:rsid w:val="00C11331"/>
    <w:rsid w:val="00C11457"/>
    <w:rsid w:val="00C11480"/>
    <w:rsid w:val="00C11551"/>
    <w:rsid w:val="00C1164C"/>
    <w:rsid w:val="00C11A1F"/>
    <w:rsid w:val="00C11E7F"/>
    <w:rsid w:val="00C11EA6"/>
    <w:rsid w:val="00C11F52"/>
    <w:rsid w:val="00C11F60"/>
    <w:rsid w:val="00C1234D"/>
    <w:rsid w:val="00C125CE"/>
    <w:rsid w:val="00C12696"/>
    <w:rsid w:val="00C12892"/>
    <w:rsid w:val="00C128C7"/>
    <w:rsid w:val="00C129F5"/>
    <w:rsid w:val="00C13AAF"/>
    <w:rsid w:val="00C13B81"/>
    <w:rsid w:val="00C13D6D"/>
    <w:rsid w:val="00C13DC9"/>
    <w:rsid w:val="00C1444C"/>
    <w:rsid w:val="00C147AD"/>
    <w:rsid w:val="00C14BD2"/>
    <w:rsid w:val="00C14C25"/>
    <w:rsid w:val="00C14C75"/>
    <w:rsid w:val="00C15184"/>
    <w:rsid w:val="00C15322"/>
    <w:rsid w:val="00C15399"/>
    <w:rsid w:val="00C15583"/>
    <w:rsid w:val="00C158ED"/>
    <w:rsid w:val="00C15D05"/>
    <w:rsid w:val="00C15E3F"/>
    <w:rsid w:val="00C16387"/>
    <w:rsid w:val="00C16427"/>
    <w:rsid w:val="00C165A0"/>
    <w:rsid w:val="00C165DC"/>
    <w:rsid w:val="00C167F7"/>
    <w:rsid w:val="00C16856"/>
    <w:rsid w:val="00C16A3E"/>
    <w:rsid w:val="00C16ACD"/>
    <w:rsid w:val="00C16E8E"/>
    <w:rsid w:val="00C170AF"/>
    <w:rsid w:val="00C1725A"/>
    <w:rsid w:val="00C173B2"/>
    <w:rsid w:val="00C17720"/>
    <w:rsid w:val="00C17CC9"/>
    <w:rsid w:val="00C17D56"/>
    <w:rsid w:val="00C17DBE"/>
    <w:rsid w:val="00C17E0F"/>
    <w:rsid w:val="00C17EFA"/>
    <w:rsid w:val="00C17F14"/>
    <w:rsid w:val="00C17FBA"/>
    <w:rsid w:val="00C20177"/>
    <w:rsid w:val="00C20213"/>
    <w:rsid w:val="00C205FF"/>
    <w:rsid w:val="00C20965"/>
    <w:rsid w:val="00C20EFB"/>
    <w:rsid w:val="00C210D0"/>
    <w:rsid w:val="00C2188F"/>
    <w:rsid w:val="00C218F4"/>
    <w:rsid w:val="00C220C4"/>
    <w:rsid w:val="00C221DA"/>
    <w:rsid w:val="00C22346"/>
    <w:rsid w:val="00C22915"/>
    <w:rsid w:val="00C229A8"/>
    <w:rsid w:val="00C22B88"/>
    <w:rsid w:val="00C22DC2"/>
    <w:rsid w:val="00C2305F"/>
    <w:rsid w:val="00C23124"/>
    <w:rsid w:val="00C23354"/>
    <w:rsid w:val="00C23381"/>
    <w:rsid w:val="00C233A6"/>
    <w:rsid w:val="00C233F9"/>
    <w:rsid w:val="00C234CE"/>
    <w:rsid w:val="00C235D6"/>
    <w:rsid w:val="00C237B9"/>
    <w:rsid w:val="00C2388C"/>
    <w:rsid w:val="00C23B33"/>
    <w:rsid w:val="00C23C3F"/>
    <w:rsid w:val="00C23C7F"/>
    <w:rsid w:val="00C23D35"/>
    <w:rsid w:val="00C246BB"/>
    <w:rsid w:val="00C247D6"/>
    <w:rsid w:val="00C249AB"/>
    <w:rsid w:val="00C24A98"/>
    <w:rsid w:val="00C24CDD"/>
    <w:rsid w:val="00C251FC"/>
    <w:rsid w:val="00C251FE"/>
    <w:rsid w:val="00C25425"/>
    <w:rsid w:val="00C2561C"/>
    <w:rsid w:val="00C256DA"/>
    <w:rsid w:val="00C25A2E"/>
    <w:rsid w:val="00C25A4C"/>
    <w:rsid w:val="00C25CED"/>
    <w:rsid w:val="00C25DD5"/>
    <w:rsid w:val="00C2644E"/>
    <w:rsid w:val="00C266D2"/>
    <w:rsid w:val="00C2686D"/>
    <w:rsid w:val="00C26A17"/>
    <w:rsid w:val="00C27106"/>
    <w:rsid w:val="00C27113"/>
    <w:rsid w:val="00C271F6"/>
    <w:rsid w:val="00C2736D"/>
    <w:rsid w:val="00C274A6"/>
    <w:rsid w:val="00C276E1"/>
    <w:rsid w:val="00C27951"/>
    <w:rsid w:val="00C27B14"/>
    <w:rsid w:val="00C27EF4"/>
    <w:rsid w:val="00C27F08"/>
    <w:rsid w:val="00C301AF"/>
    <w:rsid w:val="00C3046B"/>
    <w:rsid w:val="00C30562"/>
    <w:rsid w:val="00C3059F"/>
    <w:rsid w:val="00C30630"/>
    <w:rsid w:val="00C30649"/>
    <w:rsid w:val="00C30769"/>
    <w:rsid w:val="00C30A58"/>
    <w:rsid w:val="00C30AA1"/>
    <w:rsid w:val="00C30AA4"/>
    <w:rsid w:val="00C30B95"/>
    <w:rsid w:val="00C30E5C"/>
    <w:rsid w:val="00C31068"/>
    <w:rsid w:val="00C3132B"/>
    <w:rsid w:val="00C314DA"/>
    <w:rsid w:val="00C31712"/>
    <w:rsid w:val="00C31793"/>
    <w:rsid w:val="00C31823"/>
    <w:rsid w:val="00C31943"/>
    <w:rsid w:val="00C326BB"/>
    <w:rsid w:val="00C32976"/>
    <w:rsid w:val="00C32B8D"/>
    <w:rsid w:val="00C32C2A"/>
    <w:rsid w:val="00C32C3B"/>
    <w:rsid w:val="00C32DEF"/>
    <w:rsid w:val="00C3305E"/>
    <w:rsid w:val="00C33EFB"/>
    <w:rsid w:val="00C3406D"/>
    <w:rsid w:val="00C340AF"/>
    <w:rsid w:val="00C34486"/>
    <w:rsid w:val="00C345B5"/>
    <w:rsid w:val="00C345C5"/>
    <w:rsid w:val="00C348A2"/>
    <w:rsid w:val="00C34A4D"/>
    <w:rsid w:val="00C34AF8"/>
    <w:rsid w:val="00C34BF4"/>
    <w:rsid w:val="00C34E8C"/>
    <w:rsid w:val="00C34EBD"/>
    <w:rsid w:val="00C34F77"/>
    <w:rsid w:val="00C3552D"/>
    <w:rsid w:val="00C35576"/>
    <w:rsid w:val="00C356F8"/>
    <w:rsid w:val="00C35D09"/>
    <w:rsid w:val="00C35E7E"/>
    <w:rsid w:val="00C35E9E"/>
    <w:rsid w:val="00C361EE"/>
    <w:rsid w:val="00C3628B"/>
    <w:rsid w:val="00C3634A"/>
    <w:rsid w:val="00C36417"/>
    <w:rsid w:val="00C36775"/>
    <w:rsid w:val="00C36B3E"/>
    <w:rsid w:val="00C36C9F"/>
    <w:rsid w:val="00C36D38"/>
    <w:rsid w:val="00C36DB8"/>
    <w:rsid w:val="00C370EF"/>
    <w:rsid w:val="00C3710C"/>
    <w:rsid w:val="00C371E5"/>
    <w:rsid w:val="00C3725D"/>
    <w:rsid w:val="00C375F5"/>
    <w:rsid w:val="00C376A6"/>
    <w:rsid w:val="00C37824"/>
    <w:rsid w:val="00C379AD"/>
    <w:rsid w:val="00C37B8D"/>
    <w:rsid w:val="00C37C14"/>
    <w:rsid w:val="00C4003D"/>
    <w:rsid w:val="00C40077"/>
    <w:rsid w:val="00C40306"/>
    <w:rsid w:val="00C40A7F"/>
    <w:rsid w:val="00C40CE7"/>
    <w:rsid w:val="00C40D2E"/>
    <w:rsid w:val="00C40FC8"/>
    <w:rsid w:val="00C41154"/>
    <w:rsid w:val="00C411B7"/>
    <w:rsid w:val="00C411BB"/>
    <w:rsid w:val="00C41528"/>
    <w:rsid w:val="00C418E4"/>
    <w:rsid w:val="00C41DB8"/>
    <w:rsid w:val="00C41F51"/>
    <w:rsid w:val="00C41FE4"/>
    <w:rsid w:val="00C420C0"/>
    <w:rsid w:val="00C4263E"/>
    <w:rsid w:val="00C428C0"/>
    <w:rsid w:val="00C42983"/>
    <w:rsid w:val="00C429DB"/>
    <w:rsid w:val="00C42A76"/>
    <w:rsid w:val="00C42CE6"/>
    <w:rsid w:val="00C431D7"/>
    <w:rsid w:val="00C4337E"/>
    <w:rsid w:val="00C434B8"/>
    <w:rsid w:val="00C4357F"/>
    <w:rsid w:val="00C43638"/>
    <w:rsid w:val="00C43ED9"/>
    <w:rsid w:val="00C440A3"/>
    <w:rsid w:val="00C441B5"/>
    <w:rsid w:val="00C442E6"/>
    <w:rsid w:val="00C44A71"/>
    <w:rsid w:val="00C44C57"/>
    <w:rsid w:val="00C451B8"/>
    <w:rsid w:val="00C452F0"/>
    <w:rsid w:val="00C455D8"/>
    <w:rsid w:val="00C45657"/>
    <w:rsid w:val="00C45C07"/>
    <w:rsid w:val="00C45C82"/>
    <w:rsid w:val="00C467D9"/>
    <w:rsid w:val="00C46884"/>
    <w:rsid w:val="00C469B4"/>
    <w:rsid w:val="00C4703D"/>
    <w:rsid w:val="00C47086"/>
    <w:rsid w:val="00C473C3"/>
    <w:rsid w:val="00C473F6"/>
    <w:rsid w:val="00C4752F"/>
    <w:rsid w:val="00C479F0"/>
    <w:rsid w:val="00C47B65"/>
    <w:rsid w:val="00C47E3C"/>
    <w:rsid w:val="00C47E3E"/>
    <w:rsid w:val="00C502A8"/>
    <w:rsid w:val="00C50358"/>
    <w:rsid w:val="00C5044D"/>
    <w:rsid w:val="00C5046C"/>
    <w:rsid w:val="00C505AB"/>
    <w:rsid w:val="00C506FA"/>
    <w:rsid w:val="00C50743"/>
    <w:rsid w:val="00C50815"/>
    <w:rsid w:val="00C50BDD"/>
    <w:rsid w:val="00C50D6A"/>
    <w:rsid w:val="00C50DB7"/>
    <w:rsid w:val="00C50EF7"/>
    <w:rsid w:val="00C50F01"/>
    <w:rsid w:val="00C510CD"/>
    <w:rsid w:val="00C512C7"/>
    <w:rsid w:val="00C5152E"/>
    <w:rsid w:val="00C5177D"/>
    <w:rsid w:val="00C518DE"/>
    <w:rsid w:val="00C5199A"/>
    <w:rsid w:val="00C519F2"/>
    <w:rsid w:val="00C51B3D"/>
    <w:rsid w:val="00C51EE3"/>
    <w:rsid w:val="00C5210C"/>
    <w:rsid w:val="00C524EB"/>
    <w:rsid w:val="00C52903"/>
    <w:rsid w:val="00C52BE4"/>
    <w:rsid w:val="00C52E25"/>
    <w:rsid w:val="00C530BB"/>
    <w:rsid w:val="00C533AB"/>
    <w:rsid w:val="00C5345B"/>
    <w:rsid w:val="00C53526"/>
    <w:rsid w:val="00C53613"/>
    <w:rsid w:val="00C53888"/>
    <w:rsid w:val="00C5397A"/>
    <w:rsid w:val="00C53C00"/>
    <w:rsid w:val="00C54044"/>
    <w:rsid w:val="00C5405B"/>
    <w:rsid w:val="00C5414A"/>
    <w:rsid w:val="00C544EE"/>
    <w:rsid w:val="00C54770"/>
    <w:rsid w:val="00C54B39"/>
    <w:rsid w:val="00C54C00"/>
    <w:rsid w:val="00C54E55"/>
    <w:rsid w:val="00C54E5B"/>
    <w:rsid w:val="00C55267"/>
    <w:rsid w:val="00C553B1"/>
    <w:rsid w:val="00C55B24"/>
    <w:rsid w:val="00C55DB4"/>
    <w:rsid w:val="00C55E3B"/>
    <w:rsid w:val="00C55F44"/>
    <w:rsid w:val="00C562BB"/>
    <w:rsid w:val="00C5640F"/>
    <w:rsid w:val="00C56841"/>
    <w:rsid w:val="00C5697C"/>
    <w:rsid w:val="00C569CF"/>
    <w:rsid w:val="00C56BEF"/>
    <w:rsid w:val="00C57067"/>
    <w:rsid w:val="00C5726C"/>
    <w:rsid w:val="00C575EC"/>
    <w:rsid w:val="00C576B4"/>
    <w:rsid w:val="00C57824"/>
    <w:rsid w:val="00C57B42"/>
    <w:rsid w:val="00C57C13"/>
    <w:rsid w:val="00C57D0E"/>
    <w:rsid w:val="00C57D86"/>
    <w:rsid w:val="00C57FE2"/>
    <w:rsid w:val="00C60545"/>
    <w:rsid w:val="00C608D4"/>
    <w:rsid w:val="00C608D6"/>
    <w:rsid w:val="00C60928"/>
    <w:rsid w:val="00C60A4D"/>
    <w:rsid w:val="00C618E2"/>
    <w:rsid w:val="00C61CB4"/>
    <w:rsid w:val="00C61F87"/>
    <w:rsid w:val="00C6213D"/>
    <w:rsid w:val="00C622D5"/>
    <w:rsid w:val="00C62635"/>
    <w:rsid w:val="00C62670"/>
    <w:rsid w:val="00C62736"/>
    <w:rsid w:val="00C62AB6"/>
    <w:rsid w:val="00C62AC2"/>
    <w:rsid w:val="00C62BC1"/>
    <w:rsid w:val="00C62F29"/>
    <w:rsid w:val="00C62F32"/>
    <w:rsid w:val="00C631C0"/>
    <w:rsid w:val="00C6320C"/>
    <w:rsid w:val="00C63330"/>
    <w:rsid w:val="00C63361"/>
    <w:rsid w:val="00C635B2"/>
    <w:rsid w:val="00C63761"/>
    <w:rsid w:val="00C638FB"/>
    <w:rsid w:val="00C63AB2"/>
    <w:rsid w:val="00C63BFB"/>
    <w:rsid w:val="00C64089"/>
    <w:rsid w:val="00C641FE"/>
    <w:rsid w:val="00C64396"/>
    <w:rsid w:val="00C6442F"/>
    <w:rsid w:val="00C64B2A"/>
    <w:rsid w:val="00C64C3B"/>
    <w:rsid w:val="00C64F79"/>
    <w:rsid w:val="00C6516E"/>
    <w:rsid w:val="00C655E0"/>
    <w:rsid w:val="00C65952"/>
    <w:rsid w:val="00C65ACD"/>
    <w:rsid w:val="00C65EF3"/>
    <w:rsid w:val="00C66354"/>
    <w:rsid w:val="00C66874"/>
    <w:rsid w:val="00C668D3"/>
    <w:rsid w:val="00C66EE8"/>
    <w:rsid w:val="00C66F11"/>
    <w:rsid w:val="00C6716C"/>
    <w:rsid w:val="00C6720A"/>
    <w:rsid w:val="00C677A4"/>
    <w:rsid w:val="00C6782D"/>
    <w:rsid w:val="00C67AC2"/>
    <w:rsid w:val="00C67D31"/>
    <w:rsid w:val="00C67D65"/>
    <w:rsid w:val="00C67E2E"/>
    <w:rsid w:val="00C67F2F"/>
    <w:rsid w:val="00C67FCC"/>
    <w:rsid w:val="00C7004D"/>
    <w:rsid w:val="00C7032B"/>
    <w:rsid w:val="00C7034C"/>
    <w:rsid w:val="00C7046F"/>
    <w:rsid w:val="00C707EB"/>
    <w:rsid w:val="00C707F1"/>
    <w:rsid w:val="00C70872"/>
    <w:rsid w:val="00C70954"/>
    <w:rsid w:val="00C70A99"/>
    <w:rsid w:val="00C70B26"/>
    <w:rsid w:val="00C70C22"/>
    <w:rsid w:val="00C70DDE"/>
    <w:rsid w:val="00C71267"/>
    <w:rsid w:val="00C712A0"/>
    <w:rsid w:val="00C71345"/>
    <w:rsid w:val="00C7181E"/>
    <w:rsid w:val="00C71F04"/>
    <w:rsid w:val="00C71F78"/>
    <w:rsid w:val="00C72052"/>
    <w:rsid w:val="00C724F8"/>
    <w:rsid w:val="00C72709"/>
    <w:rsid w:val="00C72766"/>
    <w:rsid w:val="00C72EB5"/>
    <w:rsid w:val="00C73150"/>
    <w:rsid w:val="00C73226"/>
    <w:rsid w:val="00C737C2"/>
    <w:rsid w:val="00C737CD"/>
    <w:rsid w:val="00C73B21"/>
    <w:rsid w:val="00C73C3A"/>
    <w:rsid w:val="00C73D33"/>
    <w:rsid w:val="00C73E90"/>
    <w:rsid w:val="00C7416C"/>
    <w:rsid w:val="00C741D9"/>
    <w:rsid w:val="00C7433C"/>
    <w:rsid w:val="00C74577"/>
    <w:rsid w:val="00C74820"/>
    <w:rsid w:val="00C75528"/>
    <w:rsid w:val="00C7580C"/>
    <w:rsid w:val="00C758B7"/>
    <w:rsid w:val="00C75C6B"/>
    <w:rsid w:val="00C75D59"/>
    <w:rsid w:val="00C760C8"/>
    <w:rsid w:val="00C76254"/>
    <w:rsid w:val="00C76255"/>
    <w:rsid w:val="00C7631F"/>
    <w:rsid w:val="00C76594"/>
    <w:rsid w:val="00C76C69"/>
    <w:rsid w:val="00C77023"/>
    <w:rsid w:val="00C77091"/>
    <w:rsid w:val="00C77187"/>
    <w:rsid w:val="00C772A7"/>
    <w:rsid w:val="00C772BF"/>
    <w:rsid w:val="00C77337"/>
    <w:rsid w:val="00C77510"/>
    <w:rsid w:val="00C77617"/>
    <w:rsid w:val="00C77950"/>
    <w:rsid w:val="00C77CA0"/>
    <w:rsid w:val="00C77EA2"/>
    <w:rsid w:val="00C77FED"/>
    <w:rsid w:val="00C80045"/>
    <w:rsid w:val="00C80719"/>
    <w:rsid w:val="00C8090C"/>
    <w:rsid w:val="00C809E3"/>
    <w:rsid w:val="00C80B82"/>
    <w:rsid w:val="00C80F9A"/>
    <w:rsid w:val="00C811CB"/>
    <w:rsid w:val="00C81310"/>
    <w:rsid w:val="00C8142C"/>
    <w:rsid w:val="00C8152D"/>
    <w:rsid w:val="00C8169D"/>
    <w:rsid w:val="00C81783"/>
    <w:rsid w:val="00C81E81"/>
    <w:rsid w:val="00C81F76"/>
    <w:rsid w:val="00C82181"/>
    <w:rsid w:val="00C82244"/>
    <w:rsid w:val="00C82914"/>
    <w:rsid w:val="00C82C23"/>
    <w:rsid w:val="00C82EE3"/>
    <w:rsid w:val="00C82F1A"/>
    <w:rsid w:val="00C82F95"/>
    <w:rsid w:val="00C83647"/>
    <w:rsid w:val="00C836FE"/>
    <w:rsid w:val="00C83869"/>
    <w:rsid w:val="00C839B6"/>
    <w:rsid w:val="00C840E8"/>
    <w:rsid w:val="00C841ED"/>
    <w:rsid w:val="00C847D8"/>
    <w:rsid w:val="00C84906"/>
    <w:rsid w:val="00C84B01"/>
    <w:rsid w:val="00C84BD1"/>
    <w:rsid w:val="00C8509A"/>
    <w:rsid w:val="00C85A7F"/>
    <w:rsid w:val="00C85B59"/>
    <w:rsid w:val="00C8609C"/>
    <w:rsid w:val="00C86196"/>
    <w:rsid w:val="00C865F7"/>
    <w:rsid w:val="00C8660A"/>
    <w:rsid w:val="00C8679C"/>
    <w:rsid w:val="00C868E3"/>
    <w:rsid w:val="00C8690A"/>
    <w:rsid w:val="00C86EC2"/>
    <w:rsid w:val="00C872F3"/>
    <w:rsid w:val="00C87A86"/>
    <w:rsid w:val="00C90344"/>
    <w:rsid w:val="00C905FC"/>
    <w:rsid w:val="00C90A64"/>
    <w:rsid w:val="00C90BB2"/>
    <w:rsid w:val="00C914A1"/>
    <w:rsid w:val="00C91580"/>
    <w:rsid w:val="00C91962"/>
    <w:rsid w:val="00C91AED"/>
    <w:rsid w:val="00C91D81"/>
    <w:rsid w:val="00C91E34"/>
    <w:rsid w:val="00C920F4"/>
    <w:rsid w:val="00C92791"/>
    <w:rsid w:val="00C92AE8"/>
    <w:rsid w:val="00C9315D"/>
    <w:rsid w:val="00C93334"/>
    <w:rsid w:val="00C9340F"/>
    <w:rsid w:val="00C93434"/>
    <w:rsid w:val="00C936C3"/>
    <w:rsid w:val="00C9370C"/>
    <w:rsid w:val="00C93845"/>
    <w:rsid w:val="00C93C8A"/>
    <w:rsid w:val="00C93E7F"/>
    <w:rsid w:val="00C93F23"/>
    <w:rsid w:val="00C93F66"/>
    <w:rsid w:val="00C94258"/>
    <w:rsid w:val="00C9463C"/>
    <w:rsid w:val="00C94946"/>
    <w:rsid w:val="00C94BCF"/>
    <w:rsid w:val="00C94DE7"/>
    <w:rsid w:val="00C94DFA"/>
    <w:rsid w:val="00C94E28"/>
    <w:rsid w:val="00C94F7B"/>
    <w:rsid w:val="00C94FB6"/>
    <w:rsid w:val="00C953F0"/>
    <w:rsid w:val="00C95489"/>
    <w:rsid w:val="00C957A3"/>
    <w:rsid w:val="00C957C6"/>
    <w:rsid w:val="00C95862"/>
    <w:rsid w:val="00C95A8B"/>
    <w:rsid w:val="00C95E95"/>
    <w:rsid w:val="00C96046"/>
    <w:rsid w:val="00C96078"/>
    <w:rsid w:val="00C96488"/>
    <w:rsid w:val="00C9684E"/>
    <w:rsid w:val="00C9748B"/>
    <w:rsid w:val="00C977C1"/>
    <w:rsid w:val="00C97B87"/>
    <w:rsid w:val="00C97FA5"/>
    <w:rsid w:val="00CA00EA"/>
    <w:rsid w:val="00CA01D4"/>
    <w:rsid w:val="00CA058F"/>
    <w:rsid w:val="00CA05BD"/>
    <w:rsid w:val="00CA073D"/>
    <w:rsid w:val="00CA08F0"/>
    <w:rsid w:val="00CA0957"/>
    <w:rsid w:val="00CA0A0E"/>
    <w:rsid w:val="00CA0B96"/>
    <w:rsid w:val="00CA0FAB"/>
    <w:rsid w:val="00CA13B0"/>
    <w:rsid w:val="00CA13D3"/>
    <w:rsid w:val="00CA13F6"/>
    <w:rsid w:val="00CA152F"/>
    <w:rsid w:val="00CA1AB8"/>
    <w:rsid w:val="00CA1ADF"/>
    <w:rsid w:val="00CA1C40"/>
    <w:rsid w:val="00CA1CA3"/>
    <w:rsid w:val="00CA1D30"/>
    <w:rsid w:val="00CA1EC5"/>
    <w:rsid w:val="00CA21C7"/>
    <w:rsid w:val="00CA23AF"/>
    <w:rsid w:val="00CA24A2"/>
    <w:rsid w:val="00CA2D87"/>
    <w:rsid w:val="00CA2E4A"/>
    <w:rsid w:val="00CA2F61"/>
    <w:rsid w:val="00CA335E"/>
    <w:rsid w:val="00CA3A8F"/>
    <w:rsid w:val="00CA3AF7"/>
    <w:rsid w:val="00CA3CC0"/>
    <w:rsid w:val="00CA4017"/>
    <w:rsid w:val="00CA4695"/>
    <w:rsid w:val="00CA4850"/>
    <w:rsid w:val="00CA48E9"/>
    <w:rsid w:val="00CA4C2C"/>
    <w:rsid w:val="00CA4FF4"/>
    <w:rsid w:val="00CA527D"/>
    <w:rsid w:val="00CA5363"/>
    <w:rsid w:val="00CA5491"/>
    <w:rsid w:val="00CA54A1"/>
    <w:rsid w:val="00CA5509"/>
    <w:rsid w:val="00CA5581"/>
    <w:rsid w:val="00CA574F"/>
    <w:rsid w:val="00CA5778"/>
    <w:rsid w:val="00CA5854"/>
    <w:rsid w:val="00CA5CFF"/>
    <w:rsid w:val="00CA5D5E"/>
    <w:rsid w:val="00CA5D84"/>
    <w:rsid w:val="00CA5EB0"/>
    <w:rsid w:val="00CA6297"/>
    <w:rsid w:val="00CA664D"/>
    <w:rsid w:val="00CA6868"/>
    <w:rsid w:val="00CA6ADF"/>
    <w:rsid w:val="00CA6B52"/>
    <w:rsid w:val="00CA7038"/>
    <w:rsid w:val="00CA763C"/>
    <w:rsid w:val="00CA7C7A"/>
    <w:rsid w:val="00CA7CB8"/>
    <w:rsid w:val="00CA7E0F"/>
    <w:rsid w:val="00CB05C5"/>
    <w:rsid w:val="00CB0711"/>
    <w:rsid w:val="00CB08BB"/>
    <w:rsid w:val="00CB08F0"/>
    <w:rsid w:val="00CB0BD3"/>
    <w:rsid w:val="00CB0CF0"/>
    <w:rsid w:val="00CB0E3F"/>
    <w:rsid w:val="00CB0FE4"/>
    <w:rsid w:val="00CB1948"/>
    <w:rsid w:val="00CB1F1E"/>
    <w:rsid w:val="00CB2150"/>
    <w:rsid w:val="00CB2448"/>
    <w:rsid w:val="00CB24BC"/>
    <w:rsid w:val="00CB251D"/>
    <w:rsid w:val="00CB2AB3"/>
    <w:rsid w:val="00CB2D3B"/>
    <w:rsid w:val="00CB2D59"/>
    <w:rsid w:val="00CB2F85"/>
    <w:rsid w:val="00CB323E"/>
    <w:rsid w:val="00CB347A"/>
    <w:rsid w:val="00CB3D62"/>
    <w:rsid w:val="00CB4069"/>
    <w:rsid w:val="00CB4097"/>
    <w:rsid w:val="00CB40D3"/>
    <w:rsid w:val="00CB4DF9"/>
    <w:rsid w:val="00CB4FC9"/>
    <w:rsid w:val="00CB50D0"/>
    <w:rsid w:val="00CB5161"/>
    <w:rsid w:val="00CB536F"/>
    <w:rsid w:val="00CB543E"/>
    <w:rsid w:val="00CB5468"/>
    <w:rsid w:val="00CB5678"/>
    <w:rsid w:val="00CB571D"/>
    <w:rsid w:val="00CB58E7"/>
    <w:rsid w:val="00CB5933"/>
    <w:rsid w:val="00CB5AFE"/>
    <w:rsid w:val="00CB604E"/>
    <w:rsid w:val="00CB62AA"/>
    <w:rsid w:val="00CB6557"/>
    <w:rsid w:val="00CB68BE"/>
    <w:rsid w:val="00CB703D"/>
    <w:rsid w:val="00CB729E"/>
    <w:rsid w:val="00CB7675"/>
    <w:rsid w:val="00CB76A7"/>
    <w:rsid w:val="00CB7CC5"/>
    <w:rsid w:val="00CB7D09"/>
    <w:rsid w:val="00CB7E87"/>
    <w:rsid w:val="00CC0176"/>
    <w:rsid w:val="00CC0380"/>
    <w:rsid w:val="00CC03CF"/>
    <w:rsid w:val="00CC0628"/>
    <w:rsid w:val="00CC0745"/>
    <w:rsid w:val="00CC0833"/>
    <w:rsid w:val="00CC0836"/>
    <w:rsid w:val="00CC0A47"/>
    <w:rsid w:val="00CC0DAF"/>
    <w:rsid w:val="00CC0E10"/>
    <w:rsid w:val="00CC0E36"/>
    <w:rsid w:val="00CC0E95"/>
    <w:rsid w:val="00CC0F16"/>
    <w:rsid w:val="00CC10AE"/>
    <w:rsid w:val="00CC13C4"/>
    <w:rsid w:val="00CC1713"/>
    <w:rsid w:val="00CC1799"/>
    <w:rsid w:val="00CC1898"/>
    <w:rsid w:val="00CC1B2D"/>
    <w:rsid w:val="00CC246A"/>
    <w:rsid w:val="00CC2A60"/>
    <w:rsid w:val="00CC2E57"/>
    <w:rsid w:val="00CC2F8F"/>
    <w:rsid w:val="00CC30CC"/>
    <w:rsid w:val="00CC30D4"/>
    <w:rsid w:val="00CC364D"/>
    <w:rsid w:val="00CC3682"/>
    <w:rsid w:val="00CC387C"/>
    <w:rsid w:val="00CC3B4D"/>
    <w:rsid w:val="00CC3C00"/>
    <w:rsid w:val="00CC3E86"/>
    <w:rsid w:val="00CC3F26"/>
    <w:rsid w:val="00CC4032"/>
    <w:rsid w:val="00CC40A1"/>
    <w:rsid w:val="00CC42AC"/>
    <w:rsid w:val="00CC43C0"/>
    <w:rsid w:val="00CC4597"/>
    <w:rsid w:val="00CC46F3"/>
    <w:rsid w:val="00CC46F9"/>
    <w:rsid w:val="00CC4892"/>
    <w:rsid w:val="00CC4C2A"/>
    <w:rsid w:val="00CC4C5C"/>
    <w:rsid w:val="00CC58B6"/>
    <w:rsid w:val="00CC593E"/>
    <w:rsid w:val="00CC598A"/>
    <w:rsid w:val="00CC5C14"/>
    <w:rsid w:val="00CC5E4D"/>
    <w:rsid w:val="00CC5EE9"/>
    <w:rsid w:val="00CC62BB"/>
    <w:rsid w:val="00CC6335"/>
    <w:rsid w:val="00CC66C6"/>
    <w:rsid w:val="00CC678D"/>
    <w:rsid w:val="00CC68C6"/>
    <w:rsid w:val="00CC6B9E"/>
    <w:rsid w:val="00CC73CB"/>
    <w:rsid w:val="00CC7B00"/>
    <w:rsid w:val="00CC7DE4"/>
    <w:rsid w:val="00CC7E5A"/>
    <w:rsid w:val="00CC7F47"/>
    <w:rsid w:val="00CD01FC"/>
    <w:rsid w:val="00CD026A"/>
    <w:rsid w:val="00CD0855"/>
    <w:rsid w:val="00CD08A8"/>
    <w:rsid w:val="00CD08BC"/>
    <w:rsid w:val="00CD0D8D"/>
    <w:rsid w:val="00CD0FDA"/>
    <w:rsid w:val="00CD12E3"/>
    <w:rsid w:val="00CD17A1"/>
    <w:rsid w:val="00CD1A62"/>
    <w:rsid w:val="00CD1C7D"/>
    <w:rsid w:val="00CD1E3C"/>
    <w:rsid w:val="00CD2490"/>
    <w:rsid w:val="00CD2712"/>
    <w:rsid w:val="00CD29A5"/>
    <w:rsid w:val="00CD2D59"/>
    <w:rsid w:val="00CD3811"/>
    <w:rsid w:val="00CD38A9"/>
    <w:rsid w:val="00CD3A2F"/>
    <w:rsid w:val="00CD3AC6"/>
    <w:rsid w:val="00CD3AF7"/>
    <w:rsid w:val="00CD4017"/>
    <w:rsid w:val="00CD4049"/>
    <w:rsid w:val="00CD4053"/>
    <w:rsid w:val="00CD4281"/>
    <w:rsid w:val="00CD4F68"/>
    <w:rsid w:val="00CD50E3"/>
    <w:rsid w:val="00CD5269"/>
    <w:rsid w:val="00CD5337"/>
    <w:rsid w:val="00CD53F2"/>
    <w:rsid w:val="00CD540A"/>
    <w:rsid w:val="00CD55F4"/>
    <w:rsid w:val="00CD5675"/>
    <w:rsid w:val="00CD58E4"/>
    <w:rsid w:val="00CD5904"/>
    <w:rsid w:val="00CD5CE1"/>
    <w:rsid w:val="00CD5CE4"/>
    <w:rsid w:val="00CD5D45"/>
    <w:rsid w:val="00CD61AE"/>
    <w:rsid w:val="00CD6298"/>
    <w:rsid w:val="00CD673D"/>
    <w:rsid w:val="00CD6818"/>
    <w:rsid w:val="00CD6AEF"/>
    <w:rsid w:val="00CD6B97"/>
    <w:rsid w:val="00CD6E59"/>
    <w:rsid w:val="00CD7002"/>
    <w:rsid w:val="00CD70C4"/>
    <w:rsid w:val="00CD70CC"/>
    <w:rsid w:val="00CD7276"/>
    <w:rsid w:val="00CD7376"/>
    <w:rsid w:val="00CD77A0"/>
    <w:rsid w:val="00CD78A0"/>
    <w:rsid w:val="00CD7C3B"/>
    <w:rsid w:val="00CD7D7F"/>
    <w:rsid w:val="00CD7E8B"/>
    <w:rsid w:val="00CE001C"/>
    <w:rsid w:val="00CE0586"/>
    <w:rsid w:val="00CE0793"/>
    <w:rsid w:val="00CE08F1"/>
    <w:rsid w:val="00CE09A4"/>
    <w:rsid w:val="00CE0B22"/>
    <w:rsid w:val="00CE1263"/>
    <w:rsid w:val="00CE14E6"/>
    <w:rsid w:val="00CE1A57"/>
    <w:rsid w:val="00CE1D7B"/>
    <w:rsid w:val="00CE2058"/>
    <w:rsid w:val="00CE21A8"/>
    <w:rsid w:val="00CE2334"/>
    <w:rsid w:val="00CE279E"/>
    <w:rsid w:val="00CE2BA9"/>
    <w:rsid w:val="00CE31E1"/>
    <w:rsid w:val="00CE39EE"/>
    <w:rsid w:val="00CE3AA2"/>
    <w:rsid w:val="00CE3D3B"/>
    <w:rsid w:val="00CE3FED"/>
    <w:rsid w:val="00CE406F"/>
    <w:rsid w:val="00CE4230"/>
    <w:rsid w:val="00CE4547"/>
    <w:rsid w:val="00CE4562"/>
    <w:rsid w:val="00CE46CC"/>
    <w:rsid w:val="00CE48B4"/>
    <w:rsid w:val="00CE4A94"/>
    <w:rsid w:val="00CE4AF1"/>
    <w:rsid w:val="00CE4CC3"/>
    <w:rsid w:val="00CE50A5"/>
    <w:rsid w:val="00CE5344"/>
    <w:rsid w:val="00CE55D1"/>
    <w:rsid w:val="00CE55F4"/>
    <w:rsid w:val="00CE58AB"/>
    <w:rsid w:val="00CE5967"/>
    <w:rsid w:val="00CE5E02"/>
    <w:rsid w:val="00CE5FA5"/>
    <w:rsid w:val="00CE62BD"/>
    <w:rsid w:val="00CE631E"/>
    <w:rsid w:val="00CE6325"/>
    <w:rsid w:val="00CE6412"/>
    <w:rsid w:val="00CE660B"/>
    <w:rsid w:val="00CE6AC4"/>
    <w:rsid w:val="00CE6B45"/>
    <w:rsid w:val="00CE71E0"/>
    <w:rsid w:val="00CE72BB"/>
    <w:rsid w:val="00CE7300"/>
    <w:rsid w:val="00CE7444"/>
    <w:rsid w:val="00CE7A04"/>
    <w:rsid w:val="00CE7A9A"/>
    <w:rsid w:val="00CE7B1C"/>
    <w:rsid w:val="00CE7DB9"/>
    <w:rsid w:val="00CE7FF0"/>
    <w:rsid w:val="00CF0167"/>
    <w:rsid w:val="00CF0356"/>
    <w:rsid w:val="00CF0431"/>
    <w:rsid w:val="00CF075F"/>
    <w:rsid w:val="00CF0A95"/>
    <w:rsid w:val="00CF1120"/>
    <w:rsid w:val="00CF116A"/>
    <w:rsid w:val="00CF1183"/>
    <w:rsid w:val="00CF18B0"/>
    <w:rsid w:val="00CF191F"/>
    <w:rsid w:val="00CF1A8E"/>
    <w:rsid w:val="00CF1D9A"/>
    <w:rsid w:val="00CF2066"/>
    <w:rsid w:val="00CF2501"/>
    <w:rsid w:val="00CF25FF"/>
    <w:rsid w:val="00CF2651"/>
    <w:rsid w:val="00CF29D1"/>
    <w:rsid w:val="00CF2CBE"/>
    <w:rsid w:val="00CF2CDF"/>
    <w:rsid w:val="00CF2D55"/>
    <w:rsid w:val="00CF2DF7"/>
    <w:rsid w:val="00CF2E2D"/>
    <w:rsid w:val="00CF31A5"/>
    <w:rsid w:val="00CF3318"/>
    <w:rsid w:val="00CF34FC"/>
    <w:rsid w:val="00CF3513"/>
    <w:rsid w:val="00CF373A"/>
    <w:rsid w:val="00CF3888"/>
    <w:rsid w:val="00CF3B5E"/>
    <w:rsid w:val="00CF3EB3"/>
    <w:rsid w:val="00CF4012"/>
    <w:rsid w:val="00CF424F"/>
    <w:rsid w:val="00CF42CF"/>
    <w:rsid w:val="00CF431C"/>
    <w:rsid w:val="00CF447C"/>
    <w:rsid w:val="00CF4704"/>
    <w:rsid w:val="00CF47CB"/>
    <w:rsid w:val="00CF49CC"/>
    <w:rsid w:val="00CF4A71"/>
    <w:rsid w:val="00CF4EB8"/>
    <w:rsid w:val="00CF535B"/>
    <w:rsid w:val="00CF5BC2"/>
    <w:rsid w:val="00CF615B"/>
    <w:rsid w:val="00CF61F7"/>
    <w:rsid w:val="00CF6273"/>
    <w:rsid w:val="00CF62BF"/>
    <w:rsid w:val="00CF6578"/>
    <w:rsid w:val="00CF696A"/>
    <w:rsid w:val="00CF6B09"/>
    <w:rsid w:val="00CF6B44"/>
    <w:rsid w:val="00CF6C11"/>
    <w:rsid w:val="00CF6F09"/>
    <w:rsid w:val="00CF715C"/>
    <w:rsid w:val="00CF7641"/>
    <w:rsid w:val="00CF77CC"/>
    <w:rsid w:val="00CF7C99"/>
    <w:rsid w:val="00D00128"/>
    <w:rsid w:val="00D00458"/>
    <w:rsid w:val="00D0059E"/>
    <w:rsid w:val="00D0064C"/>
    <w:rsid w:val="00D00A60"/>
    <w:rsid w:val="00D00F9B"/>
    <w:rsid w:val="00D016EB"/>
    <w:rsid w:val="00D01997"/>
    <w:rsid w:val="00D019D9"/>
    <w:rsid w:val="00D01B49"/>
    <w:rsid w:val="00D01BB4"/>
    <w:rsid w:val="00D01D54"/>
    <w:rsid w:val="00D021DF"/>
    <w:rsid w:val="00D0244C"/>
    <w:rsid w:val="00D02632"/>
    <w:rsid w:val="00D02727"/>
    <w:rsid w:val="00D02A14"/>
    <w:rsid w:val="00D02AAC"/>
    <w:rsid w:val="00D02D42"/>
    <w:rsid w:val="00D02E1C"/>
    <w:rsid w:val="00D030EA"/>
    <w:rsid w:val="00D031AA"/>
    <w:rsid w:val="00D031AF"/>
    <w:rsid w:val="00D031B6"/>
    <w:rsid w:val="00D03213"/>
    <w:rsid w:val="00D033AA"/>
    <w:rsid w:val="00D038CD"/>
    <w:rsid w:val="00D03A2A"/>
    <w:rsid w:val="00D03D68"/>
    <w:rsid w:val="00D0413C"/>
    <w:rsid w:val="00D047CF"/>
    <w:rsid w:val="00D04800"/>
    <w:rsid w:val="00D04878"/>
    <w:rsid w:val="00D04AF6"/>
    <w:rsid w:val="00D04E40"/>
    <w:rsid w:val="00D04F03"/>
    <w:rsid w:val="00D0517F"/>
    <w:rsid w:val="00D05187"/>
    <w:rsid w:val="00D05240"/>
    <w:rsid w:val="00D052F8"/>
    <w:rsid w:val="00D0544F"/>
    <w:rsid w:val="00D05624"/>
    <w:rsid w:val="00D056A1"/>
    <w:rsid w:val="00D057BB"/>
    <w:rsid w:val="00D0587F"/>
    <w:rsid w:val="00D059E2"/>
    <w:rsid w:val="00D05C77"/>
    <w:rsid w:val="00D05E5A"/>
    <w:rsid w:val="00D0609B"/>
    <w:rsid w:val="00D060F4"/>
    <w:rsid w:val="00D06228"/>
    <w:rsid w:val="00D06332"/>
    <w:rsid w:val="00D0667B"/>
    <w:rsid w:val="00D07052"/>
    <w:rsid w:val="00D07122"/>
    <w:rsid w:val="00D07350"/>
    <w:rsid w:val="00D0736D"/>
    <w:rsid w:val="00D07748"/>
    <w:rsid w:val="00D07D3B"/>
    <w:rsid w:val="00D10256"/>
    <w:rsid w:val="00D103B1"/>
    <w:rsid w:val="00D10474"/>
    <w:rsid w:val="00D104DE"/>
    <w:rsid w:val="00D105E3"/>
    <w:rsid w:val="00D10AFD"/>
    <w:rsid w:val="00D1133F"/>
    <w:rsid w:val="00D11779"/>
    <w:rsid w:val="00D11899"/>
    <w:rsid w:val="00D119D6"/>
    <w:rsid w:val="00D11D64"/>
    <w:rsid w:val="00D11E06"/>
    <w:rsid w:val="00D124DC"/>
    <w:rsid w:val="00D12C15"/>
    <w:rsid w:val="00D12E95"/>
    <w:rsid w:val="00D13158"/>
    <w:rsid w:val="00D134ED"/>
    <w:rsid w:val="00D135D1"/>
    <w:rsid w:val="00D1364D"/>
    <w:rsid w:val="00D1392C"/>
    <w:rsid w:val="00D139EE"/>
    <w:rsid w:val="00D13B4A"/>
    <w:rsid w:val="00D14140"/>
    <w:rsid w:val="00D145AC"/>
    <w:rsid w:val="00D1473E"/>
    <w:rsid w:val="00D148B2"/>
    <w:rsid w:val="00D148F8"/>
    <w:rsid w:val="00D14E06"/>
    <w:rsid w:val="00D151FE"/>
    <w:rsid w:val="00D15552"/>
    <w:rsid w:val="00D15825"/>
    <w:rsid w:val="00D15A6A"/>
    <w:rsid w:val="00D15C50"/>
    <w:rsid w:val="00D15E89"/>
    <w:rsid w:val="00D16165"/>
    <w:rsid w:val="00D1626B"/>
    <w:rsid w:val="00D16396"/>
    <w:rsid w:val="00D1649E"/>
    <w:rsid w:val="00D16B3C"/>
    <w:rsid w:val="00D16C8E"/>
    <w:rsid w:val="00D16DCB"/>
    <w:rsid w:val="00D16E27"/>
    <w:rsid w:val="00D173B5"/>
    <w:rsid w:val="00D17F3A"/>
    <w:rsid w:val="00D20491"/>
    <w:rsid w:val="00D207F6"/>
    <w:rsid w:val="00D20A29"/>
    <w:rsid w:val="00D213D5"/>
    <w:rsid w:val="00D21570"/>
    <w:rsid w:val="00D2162B"/>
    <w:rsid w:val="00D21A58"/>
    <w:rsid w:val="00D21D77"/>
    <w:rsid w:val="00D22020"/>
    <w:rsid w:val="00D22107"/>
    <w:rsid w:val="00D22170"/>
    <w:rsid w:val="00D22202"/>
    <w:rsid w:val="00D2238A"/>
    <w:rsid w:val="00D22553"/>
    <w:rsid w:val="00D22DBC"/>
    <w:rsid w:val="00D22E83"/>
    <w:rsid w:val="00D23023"/>
    <w:rsid w:val="00D230CB"/>
    <w:rsid w:val="00D231C6"/>
    <w:rsid w:val="00D23275"/>
    <w:rsid w:val="00D232CC"/>
    <w:rsid w:val="00D232F4"/>
    <w:rsid w:val="00D2340D"/>
    <w:rsid w:val="00D23491"/>
    <w:rsid w:val="00D234C1"/>
    <w:rsid w:val="00D2373A"/>
    <w:rsid w:val="00D237E4"/>
    <w:rsid w:val="00D23880"/>
    <w:rsid w:val="00D2392A"/>
    <w:rsid w:val="00D23B31"/>
    <w:rsid w:val="00D23CDC"/>
    <w:rsid w:val="00D23F6A"/>
    <w:rsid w:val="00D24206"/>
    <w:rsid w:val="00D242B6"/>
    <w:rsid w:val="00D2459F"/>
    <w:rsid w:val="00D24611"/>
    <w:rsid w:val="00D2477F"/>
    <w:rsid w:val="00D247F1"/>
    <w:rsid w:val="00D24C5A"/>
    <w:rsid w:val="00D24EC4"/>
    <w:rsid w:val="00D24F1B"/>
    <w:rsid w:val="00D24F24"/>
    <w:rsid w:val="00D24FE3"/>
    <w:rsid w:val="00D250CD"/>
    <w:rsid w:val="00D25108"/>
    <w:rsid w:val="00D25300"/>
    <w:rsid w:val="00D25368"/>
    <w:rsid w:val="00D255A2"/>
    <w:rsid w:val="00D25EF0"/>
    <w:rsid w:val="00D26584"/>
    <w:rsid w:val="00D26787"/>
    <w:rsid w:val="00D2695F"/>
    <w:rsid w:val="00D26BB1"/>
    <w:rsid w:val="00D2702E"/>
    <w:rsid w:val="00D2722C"/>
    <w:rsid w:val="00D27588"/>
    <w:rsid w:val="00D27729"/>
    <w:rsid w:val="00D27782"/>
    <w:rsid w:val="00D279CF"/>
    <w:rsid w:val="00D27D03"/>
    <w:rsid w:val="00D27D81"/>
    <w:rsid w:val="00D3009D"/>
    <w:rsid w:val="00D3019D"/>
    <w:rsid w:val="00D30937"/>
    <w:rsid w:val="00D309E8"/>
    <w:rsid w:val="00D30AE0"/>
    <w:rsid w:val="00D30C87"/>
    <w:rsid w:val="00D30F60"/>
    <w:rsid w:val="00D310D1"/>
    <w:rsid w:val="00D31355"/>
    <w:rsid w:val="00D3137C"/>
    <w:rsid w:val="00D314B9"/>
    <w:rsid w:val="00D314EE"/>
    <w:rsid w:val="00D3164D"/>
    <w:rsid w:val="00D3181C"/>
    <w:rsid w:val="00D31C7A"/>
    <w:rsid w:val="00D31CA8"/>
    <w:rsid w:val="00D31CDC"/>
    <w:rsid w:val="00D31FAB"/>
    <w:rsid w:val="00D321A6"/>
    <w:rsid w:val="00D325CE"/>
    <w:rsid w:val="00D326F0"/>
    <w:rsid w:val="00D32C1C"/>
    <w:rsid w:val="00D32C24"/>
    <w:rsid w:val="00D33423"/>
    <w:rsid w:val="00D33748"/>
    <w:rsid w:val="00D339A7"/>
    <w:rsid w:val="00D33B2D"/>
    <w:rsid w:val="00D33D05"/>
    <w:rsid w:val="00D33E1D"/>
    <w:rsid w:val="00D33F78"/>
    <w:rsid w:val="00D33F8C"/>
    <w:rsid w:val="00D348E7"/>
    <w:rsid w:val="00D3498E"/>
    <w:rsid w:val="00D34A45"/>
    <w:rsid w:val="00D34D13"/>
    <w:rsid w:val="00D34E27"/>
    <w:rsid w:val="00D35431"/>
    <w:rsid w:val="00D35586"/>
    <w:rsid w:val="00D356BC"/>
    <w:rsid w:val="00D360AD"/>
    <w:rsid w:val="00D36242"/>
    <w:rsid w:val="00D363BA"/>
    <w:rsid w:val="00D36581"/>
    <w:rsid w:val="00D365EA"/>
    <w:rsid w:val="00D3685B"/>
    <w:rsid w:val="00D36A1E"/>
    <w:rsid w:val="00D36B02"/>
    <w:rsid w:val="00D36B2E"/>
    <w:rsid w:val="00D36BB1"/>
    <w:rsid w:val="00D36E59"/>
    <w:rsid w:val="00D36EE7"/>
    <w:rsid w:val="00D36EF6"/>
    <w:rsid w:val="00D36F7F"/>
    <w:rsid w:val="00D36F89"/>
    <w:rsid w:val="00D37A26"/>
    <w:rsid w:val="00D37A68"/>
    <w:rsid w:val="00D37B3A"/>
    <w:rsid w:val="00D37C0F"/>
    <w:rsid w:val="00D37D4C"/>
    <w:rsid w:val="00D37FA1"/>
    <w:rsid w:val="00D40460"/>
    <w:rsid w:val="00D4069B"/>
    <w:rsid w:val="00D40AB4"/>
    <w:rsid w:val="00D40B34"/>
    <w:rsid w:val="00D40BDD"/>
    <w:rsid w:val="00D40E01"/>
    <w:rsid w:val="00D41020"/>
    <w:rsid w:val="00D41124"/>
    <w:rsid w:val="00D4120C"/>
    <w:rsid w:val="00D4155C"/>
    <w:rsid w:val="00D41651"/>
    <w:rsid w:val="00D41A6C"/>
    <w:rsid w:val="00D41F53"/>
    <w:rsid w:val="00D41F54"/>
    <w:rsid w:val="00D41F9D"/>
    <w:rsid w:val="00D42028"/>
    <w:rsid w:val="00D42059"/>
    <w:rsid w:val="00D42165"/>
    <w:rsid w:val="00D421A1"/>
    <w:rsid w:val="00D421FF"/>
    <w:rsid w:val="00D42201"/>
    <w:rsid w:val="00D42257"/>
    <w:rsid w:val="00D42716"/>
    <w:rsid w:val="00D42978"/>
    <w:rsid w:val="00D42E6D"/>
    <w:rsid w:val="00D43191"/>
    <w:rsid w:val="00D43A05"/>
    <w:rsid w:val="00D43B0A"/>
    <w:rsid w:val="00D44009"/>
    <w:rsid w:val="00D44409"/>
    <w:rsid w:val="00D44467"/>
    <w:rsid w:val="00D44A1D"/>
    <w:rsid w:val="00D44B8E"/>
    <w:rsid w:val="00D44E7E"/>
    <w:rsid w:val="00D4501F"/>
    <w:rsid w:val="00D451B2"/>
    <w:rsid w:val="00D4534B"/>
    <w:rsid w:val="00D455FA"/>
    <w:rsid w:val="00D457F5"/>
    <w:rsid w:val="00D45E93"/>
    <w:rsid w:val="00D46286"/>
    <w:rsid w:val="00D4635D"/>
    <w:rsid w:val="00D465D4"/>
    <w:rsid w:val="00D46676"/>
    <w:rsid w:val="00D46A48"/>
    <w:rsid w:val="00D470CE"/>
    <w:rsid w:val="00D470EC"/>
    <w:rsid w:val="00D47208"/>
    <w:rsid w:val="00D4751C"/>
    <w:rsid w:val="00D4756F"/>
    <w:rsid w:val="00D47C4F"/>
    <w:rsid w:val="00D47CF5"/>
    <w:rsid w:val="00D504C8"/>
    <w:rsid w:val="00D506A3"/>
    <w:rsid w:val="00D50706"/>
    <w:rsid w:val="00D50A14"/>
    <w:rsid w:val="00D50B60"/>
    <w:rsid w:val="00D50BB5"/>
    <w:rsid w:val="00D50C0B"/>
    <w:rsid w:val="00D50D3D"/>
    <w:rsid w:val="00D51235"/>
    <w:rsid w:val="00D512D8"/>
    <w:rsid w:val="00D5158E"/>
    <w:rsid w:val="00D515DB"/>
    <w:rsid w:val="00D51A29"/>
    <w:rsid w:val="00D51BC4"/>
    <w:rsid w:val="00D5212A"/>
    <w:rsid w:val="00D521C9"/>
    <w:rsid w:val="00D52525"/>
    <w:rsid w:val="00D53168"/>
    <w:rsid w:val="00D5318D"/>
    <w:rsid w:val="00D53347"/>
    <w:rsid w:val="00D5334A"/>
    <w:rsid w:val="00D5366F"/>
    <w:rsid w:val="00D53908"/>
    <w:rsid w:val="00D53FFC"/>
    <w:rsid w:val="00D54003"/>
    <w:rsid w:val="00D5432A"/>
    <w:rsid w:val="00D5473A"/>
    <w:rsid w:val="00D54762"/>
    <w:rsid w:val="00D54786"/>
    <w:rsid w:val="00D54A01"/>
    <w:rsid w:val="00D54BCD"/>
    <w:rsid w:val="00D54BDE"/>
    <w:rsid w:val="00D54DA3"/>
    <w:rsid w:val="00D54EF8"/>
    <w:rsid w:val="00D54FD6"/>
    <w:rsid w:val="00D55076"/>
    <w:rsid w:val="00D5507A"/>
    <w:rsid w:val="00D551B0"/>
    <w:rsid w:val="00D55292"/>
    <w:rsid w:val="00D559D6"/>
    <w:rsid w:val="00D55A5E"/>
    <w:rsid w:val="00D55BE8"/>
    <w:rsid w:val="00D55E0C"/>
    <w:rsid w:val="00D5635B"/>
    <w:rsid w:val="00D56382"/>
    <w:rsid w:val="00D56407"/>
    <w:rsid w:val="00D5654F"/>
    <w:rsid w:val="00D56C0E"/>
    <w:rsid w:val="00D56E37"/>
    <w:rsid w:val="00D56ED7"/>
    <w:rsid w:val="00D56F5A"/>
    <w:rsid w:val="00D57031"/>
    <w:rsid w:val="00D57071"/>
    <w:rsid w:val="00D57572"/>
    <w:rsid w:val="00D577A5"/>
    <w:rsid w:val="00D57B81"/>
    <w:rsid w:val="00D57E2C"/>
    <w:rsid w:val="00D6010D"/>
    <w:rsid w:val="00D60114"/>
    <w:rsid w:val="00D6025F"/>
    <w:rsid w:val="00D603D7"/>
    <w:rsid w:val="00D60818"/>
    <w:rsid w:val="00D60BF1"/>
    <w:rsid w:val="00D61332"/>
    <w:rsid w:val="00D61FB8"/>
    <w:rsid w:val="00D62078"/>
    <w:rsid w:val="00D6214B"/>
    <w:rsid w:val="00D6222D"/>
    <w:rsid w:val="00D62281"/>
    <w:rsid w:val="00D6228A"/>
    <w:rsid w:val="00D622E1"/>
    <w:rsid w:val="00D62648"/>
    <w:rsid w:val="00D6271C"/>
    <w:rsid w:val="00D628D9"/>
    <w:rsid w:val="00D629B7"/>
    <w:rsid w:val="00D62A67"/>
    <w:rsid w:val="00D62B02"/>
    <w:rsid w:val="00D62B23"/>
    <w:rsid w:val="00D62C29"/>
    <w:rsid w:val="00D62DE2"/>
    <w:rsid w:val="00D62E1C"/>
    <w:rsid w:val="00D62EA8"/>
    <w:rsid w:val="00D62F23"/>
    <w:rsid w:val="00D630C3"/>
    <w:rsid w:val="00D63167"/>
    <w:rsid w:val="00D6329B"/>
    <w:rsid w:val="00D63347"/>
    <w:rsid w:val="00D63D4A"/>
    <w:rsid w:val="00D63EC0"/>
    <w:rsid w:val="00D63F5F"/>
    <w:rsid w:val="00D640E0"/>
    <w:rsid w:val="00D641F2"/>
    <w:rsid w:val="00D6436F"/>
    <w:rsid w:val="00D64747"/>
    <w:rsid w:val="00D64A80"/>
    <w:rsid w:val="00D64EC3"/>
    <w:rsid w:val="00D64F37"/>
    <w:rsid w:val="00D655D3"/>
    <w:rsid w:val="00D6580C"/>
    <w:rsid w:val="00D65938"/>
    <w:rsid w:val="00D65994"/>
    <w:rsid w:val="00D659F8"/>
    <w:rsid w:val="00D65ADB"/>
    <w:rsid w:val="00D65B5F"/>
    <w:rsid w:val="00D662C0"/>
    <w:rsid w:val="00D6636A"/>
    <w:rsid w:val="00D668CF"/>
    <w:rsid w:val="00D66941"/>
    <w:rsid w:val="00D66980"/>
    <w:rsid w:val="00D66B1D"/>
    <w:rsid w:val="00D66E67"/>
    <w:rsid w:val="00D66F65"/>
    <w:rsid w:val="00D66FE9"/>
    <w:rsid w:val="00D6744D"/>
    <w:rsid w:val="00D6768D"/>
    <w:rsid w:val="00D67D19"/>
    <w:rsid w:val="00D70644"/>
    <w:rsid w:val="00D70717"/>
    <w:rsid w:val="00D7092A"/>
    <w:rsid w:val="00D7094B"/>
    <w:rsid w:val="00D70A33"/>
    <w:rsid w:val="00D70E38"/>
    <w:rsid w:val="00D70EAA"/>
    <w:rsid w:val="00D7106E"/>
    <w:rsid w:val="00D7114B"/>
    <w:rsid w:val="00D71677"/>
    <w:rsid w:val="00D7174E"/>
    <w:rsid w:val="00D71B0A"/>
    <w:rsid w:val="00D71DF3"/>
    <w:rsid w:val="00D71F96"/>
    <w:rsid w:val="00D71F98"/>
    <w:rsid w:val="00D722C3"/>
    <w:rsid w:val="00D725D7"/>
    <w:rsid w:val="00D72759"/>
    <w:rsid w:val="00D729B5"/>
    <w:rsid w:val="00D72FA2"/>
    <w:rsid w:val="00D7305C"/>
    <w:rsid w:val="00D731D1"/>
    <w:rsid w:val="00D7320F"/>
    <w:rsid w:val="00D7337F"/>
    <w:rsid w:val="00D7345E"/>
    <w:rsid w:val="00D737A8"/>
    <w:rsid w:val="00D73DB4"/>
    <w:rsid w:val="00D73E44"/>
    <w:rsid w:val="00D74038"/>
    <w:rsid w:val="00D740FD"/>
    <w:rsid w:val="00D742DF"/>
    <w:rsid w:val="00D7449C"/>
    <w:rsid w:val="00D74892"/>
    <w:rsid w:val="00D74A00"/>
    <w:rsid w:val="00D74F70"/>
    <w:rsid w:val="00D7531F"/>
    <w:rsid w:val="00D75337"/>
    <w:rsid w:val="00D75579"/>
    <w:rsid w:val="00D755F2"/>
    <w:rsid w:val="00D758BD"/>
    <w:rsid w:val="00D75E70"/>
    <w:rsid w:val="00D76051"/>
    <w:rsid w:val="00D761A4"/>
    <w:rsid w:val="00D76272"/>
    <w:rsid w:val="00D7634F"/>
    <w:rsid w:val="00D764D8"/>
    <w:rsid w:val="00D7669E"/>
    <w:rsid w:val="00D7689B"/>
    <w:rsid w:val="00D76D00"/>
    <w:rsid w:val="00D76D4F"/>
    <w:rsid w:val="00D76E9B"/>
    <w:rsid w:val="00D77180"/>
    <w:rsid w:val="00D772E4"/>
    <w:rsid w:val="00D7797D"/>
    <w:rsid w:val="00D779C8"/>
    <w:rsid w:val="00D77B26"/>
    <w:rsid w:val="00D80092"/>
    <w:rsid w:val="00D80210"/>
    <w:rsid w:val="00D8021E"/>
    <w:rsid w:val="00D80382"/>
    <w:rsid w:val="00D80D05"/>
    <w:rsid w:val="00D80ECF"/>
    <w:rsid w:val="00D8103C"/>
    <w:rsid w:val="00D811E9"/>
    <w:rsid w:val="00D81214"/>
    <w:rsid w:val="00D8137E"/>
    <w:rsid w:val="00D81636"/>
    <w:rsid w:val="00D816E9"/>
    <w:rsid w:val="00D81A46"/>
    <w:rsid w:val="00D81AA4"/>
    <w:rsid w:val="00D81AC4"/>
    <w:rsid w:val="00D81DEA"/>
    <w:rsid w:val="00D81E45"/>
    <w:rsid w:val="00D81EA4"/>
    <w:rsid w:val="00D8220E"/>
    <w:rsid w:val="00D82603"/>
    <w:rsid w:val="00D82844"/>
    <w:rsid w:val="00D8355B"/>
    <w:rsid w:val="00D83747"/>
    <w:rsid w:val="00D839FA"/>
    <w:rsid w:val="00D83B1D"/>
    <w:rsid w:val="00D83C01"/>
    <w:rsid w:val="00D83D73"/>
    <w:rsid w:val="00D83DB8"/>
    <w:rsid w:val="00D83DF1"/>
    <w:rsid w:val="00D83EA6"/>
    <w:rsid w:val="00D840AF"/>
    <w:rsid w:val="00D840B8"/>
    <w:rsid w:val="00D8427B"/>
    <w:rsid w:val="00D8434F"/>
    <w:rsid w:val="00D84378"/>
    <w:rsid w:val="00D84513"/>
    <w:rsid w:val="00D84669"/>
    <w:rsid w:val="00D846E3"/>
    <w:rsid w:val="00D8487C"/>
    <w:rsid w:val="00D84A59"/>
    <w:rsid w:val="00D84A86"/>
    <w:rsid w:val="00D84C86"/>
    <w:rsid w:val="00D84E40"/>
    <w:rsid w:val="00D85032"/>
    <w:rsid w:val="00D8532A"/>
    <w:rsid w:val="00D8544E"/>
    <w:rsid w:val="00D8566D"/>
    <w:rsid w:val="00D85983"/>
    <w:rsid w:val="00D85D0B"/>
    <w:rsid w:val="00D861A3"/>
    <w:rsid w:val="00D867C3"/>
    <w:rsid w:val="00D86940"/>
    <w:rsid w:val="00D86AE0"/>
    <w:rsid w:val="00D86CCE"/>
    <w:rsid w:val="00D87669"/>
    <w:rsid w:val="00D876F4"/>
    <w:rsid w:val="00D87842"/>
    <w:rsid w:val="00D878B4"/>
    <w:rsid w:val="00D87B29"/>
    <w:rsid w:val="00D87E03"/>
    <w:rsid w:val="00D87E07"/>
    <w:rsid w:val="00D87E38"/>
    <w:rsid w:val="00D900F2"/>
    <w:rsid w:val="00D90173"/>
    <w:rsid w:val="00D90302"/>
    <w:rsid w:val="00D90598"/>
    <w:rsid w:val="00D90666"/>
    <w:rsid w:val="00D90C45"/>
    <w:rsid w:val="00D90CB9"/>
    <w:rsid w:val="00D91007"/>
    <w:rsid w:val="00D911EE"/>
    <w:rsid w:val="00D91325"/>
    <w:rsid w:val="00D913EB"/>
    <w:rsid w:val="00D913F7"/>
    <w:rsid w:val="00D91476"/>
    <w:rsid w:val="00D915C4"/>
    <w:rsid w:val="00D9162C"/>
    <w:rsid w:val="00D918CB"/>
    <w:rsid w:val="00D91932"/>
    <w:rsid w:val="00D91997"/>
    <w:rsid w:val="00D919C6"/>
    <w:rsid w:val="00D919D9"/>
    <w:rsid w:val="00D91A19"/>
    <w:rsid w:val="00D91B50"/>
    <w:rsid w:val="00D91F5D"/>
    <w:rsid w:val="00D920EB"/>
    <w:rsid w:val="00D92219"/>
    <w:rsid w:val="00D92263"/>
    <w:rsid w:val="00D9238D"/>
    <w:rsid w:val="00D9251A"/>
    <w:rsid w:val="00D9258D"/>
    <w:rsid w:val="00D9281B"/>
    <w:rsid w:val="00D9287E"/>
    <w:rsid w:val="00D92BB5"/>
    <w:rsid w:val="00D92D19"/>
    <w:rsid w:val="00D934FC"/>
    <w:rsid w:val="00D93510"/>
    <w:rsid w:val="00D93B86"/>
    <w:rsid w:val="00D93E73"/>
    <w:rsid w:val="00D94342"/>
    <w:rsid w:val="00D94414"/>
    <w:rsid w:val="00D94504"/>
    <w:rsid w:val="00D94601"/>
    <w:rsid w:val="00D9461F"/>
    <w:rsid w:val="00D946F8"/>
    <w:rsid w:val="00D94834"/>
    <w:rsid w:val="00D94B20"/>
    <w:rsid w:val="00D95177"/>
    <w:rsid w:val="00D952BF"/>
    <w:rsid w:val="00D9533F"/>
    <w:rsid w:val="00D953E2"/>
    <w:rsid w:val="00D95578"/>
    <w:rsid w:val="00D955DF"/>
    <w:rsid w:val="00D95A1B"/>
    <w:rsid w:val="00D95AB6"/>
    <w:rsid w:val="00D95BA6"/>
    <w:rsid w:val="00D95DBB"/>
    <w:rsid w:val="00D95F71"/>
    <w:rsid w:val="00D9600C"/>
    <w:rsid w:val="00D96147"/>
    <w:rsid w:val="00D96296"/>
    <w:rsid w:val="00D9658B"/>
    <w:rsid w:val="00D965DC"/>
    <w:rsid w:val="00D96887"/>
    <w:rsid w:val="00D96A11"/>
    <w:rsid w:val="00D96B9D"/>
    <w:rsid w:val="00D96CE9"/>
    <w:rsid w:val="00D96D4C"/>
    <w:rsid w:val="00D96EEE"/>
    <w:rsid w:val="00D974A8"/>
    <w:rsid w:val="00D97506"/>
    <w:rsid w:val="00D9787C"/>
    <w:rsid w:val="00D978C5"/>
    <w:rsid w:val="00D978EE"/>
    <w:rsid w:val="00D97B01"/>
    <w:rsid w:val="00D97ED0"/>
    <w:rsid w:val="00DA010E"/>
    <w:rsid w:val="00DA01D7"/>
    <w:rsid w:val="00DA04F9"/>
    <w:rsid w:val="00DA0504"/>
    <w:rsid w:val="00DA064E"/>
    <w:rsid w:val="00DA066A"/>
    <w:rsid w:val="00DA084F"/>
    <w:rsid w:val="00DA08D1"/>
    <w:rsid w:val="00DA110A"/>
    <w:rsid w:val="00DA121E"/>
    <w:rsid w:val="00DA14C7"/>
    <w:rsid w:val="00DA175E"/>
    <w:rsid w:val="00DA18D4"/>
    <w:rsid w:val="00DA1976"/>
    <w:rsid w:val="00DA1B13"/>
    <w:rsid w:val="00DA1D52"/>
    <w:rsid w:val="00DA2029"/>
    <w:rsid w:val="00DA218E"/>
    <w:rsid w:val="00DA242A"/>
    <w:rsid w:val="00DA2826"/>
    <w:rsid w:val="00DA2882"/>
    <w:rsid w:val="00DA2A69"/>
    <w:rsid w:val="00DA2AA8"/>
    <w:rsid w:val="00DA2D30"/>
    <w:rsid w:val="00DA2DD1"/>
    <w:rsid w:val="00DA3888"/>
    <w:rsid w:val="00DA3903"/>
    <w:rsid w:val="00DA3ACE"/>
    <w:rsid w:val="00DA3AF1"/>
    <w:rsid w:val="00DA3C17"/>
    <w:rsid w:val="00DA3CFB"/>
    <w:rsid w:val="00DA3D8D"/>
    <w:rsid w:val="00DA3E42"/>
    <w:rsid w:val="00DA3F91"/>
    <w:rsid w:val="00DA3FF3"/>
    <w:rsid w:val="00DA418F"/>
    <w:rsid w:val="00DA429F"/>
    <w:rsid w:val="00DA45D1"/>
    <w:rsid w:val="00DA47AB"/>
    <w:rsid w:val="00DA48AF"/>
    <w:rsid w:val="00DA4AAB"/>
    <w:rsid w:val="00DA5137"/>
    <w:rsid w:val="00DA5A72"/>
    <w:rsid w:val="00DA5C8D"/>
    <w:rsid w:val="00DA6154"/>
    <w:rsid w:val="00DA6492"/>
    <w:rsid w:val="00DA6675"/>
    <w:rsid w:val="00DA673C"/>
    <w:rsid w:val="00DA685F"/>
    <w:rsid w:val="00DA6A09"/>
    <w:rsid w:val="00DA6CB5"/>
    <w:rsid w:val="00DA6F51"/>
    <w:rsid w:val="00DA701D"/>
    <w:rsid w:val="00DA70A4"/>
    <w:rsid w:val="00DA711B"/>
    <w:rsid w:val="00DA7325"/>
    <w:rsid w:val="00DA761A"/>
    <w:rsid w:val="00DA7657"/>
    <w:rsid w:val="00DA7B72"/>
    <w:rsid w:val="00DA7CA4"/>
    <w:rsid w:val="00DA7CEB"/>
    <w:rsid w:val="00DB0543"/>
    <w:rsid w:val="00DB05D7"/>
    <w:rsid w:val="00DB06F6"/>
    <w:rsid w:val="00DB06FC"/>
    <w:rsid w:val="00DB08CC"/>
    <w:rsid w:val="00DB09DD"/>
    <w:rsid w:val="00DB0A63"/>
    <w:rsid w:val="00DB1003"/>
    <w:rsid w:val="00DB14EE"/>
    <w:rsid w:val="00DB153C"/>
    <w:rsid w:val="00DB17CA"/>
    <w:rsid w:val="00DB1C8E"/>
    <w:rsid w:val="00DB1DE4"/>
    <w:rsid w:val="00DB1F02"/>
    <w:rsid w:val="00DB1F16"/>
    <w:rsid w:val="00DB2153"/>
    <w:rsid w:val="00DB21F3"/>
    <w:rsid w:val="00DB2806"/>
    <w:rsid w:val="00DB2978"/>
    <w:rsid w:val="00DB298D"/>
    <w:rsid w:val="00DB2B55"/>
    <w:rsid w:val="00DB2CDB"/>
    <w:rsid w:val="00DB2FF2"/>
    <w:rsid w:val="00DB307F"/>
    <w:rsid w:val="00DB32DD"/>
    <w:rsid w:val="00DB3327"/>
    <w:rsid w:val="00DB36C2"/>
    <w:rsid w:val="00DB3C80"/>
    <w:rsid w:val="00DB443D"/>
    <w:rsid w:val="00DB45CE"/>
    <w:rsid w:val="00DB4646"/>
    <w:rsid w:val="00DB4A32"/>
    <w:rsid w:val="00DB4CB1"/>
    <w:rsid w:val="00DB4F28"/>
    <w:rsid w:val="00DB4FB3"/>
    <w:rsid w:val="00DB51F5"/>
    <w:rsid w:val="00DB5342"/>
    <w:rsid w:val="00DB568B"/>
    <w:rsid w:val="00DB56BE"/>
    <w:rsid w:val="00DB57F3"/>
    <w:rsid w:val="00DB5811"/>
    <w:rsid w:val="00DB6020"/>
    <w:rsid w:val="00DB6180"/>
    <w:rsid w:val="00DB620C"/>
    <w:rsid w:val="00DB650A"/>
    <w:rsid w:val="00DB6A34"/>
    <w:rsid w:val="00DB6D3B"/>
    <w:rsid w:val="00DB6E00"/>
    <w:rsid w:val="00DB74CE"/>
    <w:rsid w:val="00DB79F4"/>
    <w:rsid w:val="00DC0350"/>
    <w:rsid w:val="00DC09B8"/>
    <w:rsid w:val="00DC101C"/>
    <w:rsid w:val="00DC10DB"/>
    <w:rsid w:val="00DC11A4"/>
    <w:rsid w:val="00DC11BC"/>
    <w:rsid w:val="00DC13D3"/>
    <w:rsid w:val="00DC17A3"/>
    <w:rsid w:val="00DC1932"/>
    <w:rsid w:val="00DC1A09"/>
    <w:rsid w:val="00DC1AB0"/>
    <w:rsid w:val="00DC1AC3"/>
    <w:rsid w:val="00DC1EAF"/>
    <w:rsid w:val="00DC2107"/>
    <w:rsid w:val="00DC2138"/>
    <w:rsid w:val="00DC21A0"/>
    <w:rsid w:val="00DC2304"/>
    <w:rsid w:val="00DC2406"/>
    <w:rsid w:val="00DC251A"/>
    <w:rsid w:val="00DC2543"/>
    <w:rsid w:val="00DC26E1"/>
    <w:rsid w:val="00DC27EF"/>
    <w:rsid w:val="00DC297D"/>
    <w:rsid w:val="00DC2D14"/>
    <w:rsid w:val="00DC2E19"/>
    <w:rsid w:val="00DC3000"/>
    <w:rsid w:val="00DC30F3"/>
    <w:rsid w:val="00DC3310"/>
    <w:rsid w:val="00DC3BA2"/>
    <w:rsid w:val="00DC3F24"/>
    <w:rsid w:val="00DC3F7F"/>
    <w:rsid w:val="00DC4023"/>
    <w:rsid w:val="00DC445F"/>
    <w:rsid w:val="00DC4484"/>
    <w:rsid w:val="00DC44C4"/>
    <w:rsid w:val="00DC44D0"/>
    <w:rsid w:val="00DC4751"/>
    <w:rsid w:val="00DC4802"/>
    <w:rsid w:val="00DC49A6"/>
    <w:rsid w:val="00DC4BB2"/>
    <w:rsid w:val="00DC4F4A"/>
    <w:rsid w:val="00DC51AC"/>
    <w:rsid w:val="00DC51AD"/>
    <w:rsid w:val="00DC52CF"/>
    <w:rsid w:val="00DC55A0"/>
    <w:rsid w:val="00DC5856"/>
    <w:rsid w:val="00DC5858"/>
    <w:rsid w:val="00DC5988"/>
    <w:rsid w:val="00DC5B61"/>
    <w:rsid w:val="00DC5ED4"/>
    <w:rsid w:val="00DC63EA"/>
    <w:rsid w:val="00DC6531"/>
    <w:rsid w:val="00DC68BA"/>
    <w:rsid w:val="00DC6955"/>
    <w:rsid w:val="00DC69BB"/>
    <w:rsid w:val="00DC6B5A"/>
    <w:rsid w:val="00DC6FAB"/>
    <w:rsid w:val="00DC702D"/>
    <w:rsid w:val="00DC710A"/>
    <w:rsid w:val="00DC73D2"/>
    <w:rsid w:val="00DC7552"/>
    <w:rsid w:val="00DC76F8"/>
    <w:rsid w:val="00DC7806"/>
    <w:rsid w:val="00DC7AEA"/>
    <w:rsid w:val="00DC7C79"/>
    <w:rsid w:val="00DC7DD4"/>
    <w:rsid w:val="00DC7E0F"/>
    <w:rsid w:val="00DC7ECE"/>
    <w:rsid w:val="00DD00C5"/>
    <w:rsid w:val="00DD01BE"/>
    <w:rsid w:val="00DD0360"/>
    <w:rsid w:val="00DD03F6"/>
    <w:rsid w:val="00DD0474"/>
    <w:rsid w:val="00DD0575"/>
    <w:rsid w:val="00DD0A60"/>
    <w:rsid w:val="00DD0AD0"/>
    <w:rsid w:val="00DD0B25"/>
    <w:rsid w:val="00DD0EDA"/>
    <w:rsid w:val="00DD1664"/>
    <w:rsid w:val="00DD17E1"/>
    <w:rsid w:val="00DD1D82"/>
    <w:rsid w:val="00DD1E6A"/>
    <w:rsid w:val="00DD1FB7"/>
    <w:rsid w:val="00DD21DF"/>
    <w:rsid w:val="00DD24B5"/>
    <w:rsid w:val="00DD2511"/>
    <w:rsid w:val="00DD27BE"/>
    <w:rsid w:val="00DD27FE"/>
    <w:rsid w:val="00DD29A4"/>
    <w:rsid w:val="00DD2D01"/>
    <w:rsid w:val="00DD3775"/>
    <w:rsid w:val="00DD3AF6"/>
    <w:rsid w:val="00DD3BD1"/>
    <w:rsid w:val="00DD3D24"/>
    <w:rsid w:val="00DD4006"/>
    <w:rsid w:val="00DD4125"/>
    <w:rsid w:val="00DD49AC"/>
    <w:rsid w:val="00DD4EFE"/>
    <w:rsid w:val="00DD5018"/>
    <w:rsid w:val="00DD5080"/>
    <w:rsid w:val="00DD50F1"/>
    <w:rsid w:val="00DD5562"/>
    <w:rsid w:val="00DD58BD"/>
    <w:rsid w:val="00DD58EC"/>
    <w:rsid w:val="00DD59FF"/>
    <w:rsid w:val="00DD5B98"/>
    <w:rsid w:val="00DD6109"/>
    <w:rsid w:val="00DD63A6"/>
    <w:rsid w:val="00DD6487"/>
    <w:rsid w:val="00DD64E4"/>
    <w:rsid w:val="00DD65E2"/>
    <w:rsid w:val="00DD69A0"/>
    <w:rsid w:val="00DD6A08"/>
    <w:rsid w:val="00DD6B8A"/>
    <w:rsid w:val="00DD6DB9"/>
    <w:rsid w:val="00DD73A8"/>
    <w:rsid w:val="00DD743C"/>
    <w:rsid w:val="00DD7738"/>
    <w:rsid w:val="00DD77A9"/>
    <w:rsid w:val="00DD77CB"/>
    <w:rsid w:val="00DD7A28"/>
    <w:rsid w:val="00DD7A73"/>
    <w:rsid w:val="00DD7C59"/>
    <w:rsid w:val="00DD7E12"/>
    <w:rsid w:val="00DE0091"/>
    <w:rsid w:val="00DE0577"/>
    <w:rsid w:val="00DE066A"/>
    <w:rsid w:val="00DE090C"/>
    <w:rsid w:val="00DE0D0F"/>
    <w:rsid w:val="00DE0F5F"/>
    <w:rsid w:val="00DE1382"/>
    <w:rsid w:val="00DE14BE"/>
    <w:rsid w:val="00DE1ACF"/>
    <w:rsid w:val="00DE1D82"/>
    <w:rsid w:val="00DE209D"/>
    <w:rsid w:val="00DE223A"/>
    <w:rsid w:val="00DE2341"/>
    <w:rsid w:val="00DE2417"/>
    <w:rsid w:val="00DE2552"/>
    <w:rsid w:val="00DE2606"/>
    <w:rsid w:val="00DE279E"/>
    <w:rsid w:val="00DE2941"/>
    <w:rsid w:val="00DE2A7F"/>
    <w:rsid w:val="00DE2AA7"/>
    <w:rsid w:val="00DE2C01"/>
    <w:rsid w:val="00DE2C6A"/>
    <w:rsid w:val="00DE2E61"/>
    <w:rsid w:val="00DE2EC8"/>
    <w:rsid w:val="00DE2F42"/>
    <w:rsid w:val="00DE30A6"/>
    <w:rsid w:val="00DE31DB"/>
    <w:rsid w:val="00DE3431"/>
    <w:rsid w:val="00DE3515"/>
    <w:rsid w:val="00DE35B5"/>
    <w:rsid w:val="00DE36E0"/>
    <w:rsid w:val="00DE3F0C"/>
    <w:rsid w:val="00DE40F6"/>
    <w:rsid w:val="00DE41F0"/>
    <w:rsid w:val="00DE42A4"/>
    <w:rsid w:val="00DE44B9"/>
    <w:rsid w:val="00DE4582"/>
    <w:rsid w:val="00DE466B"/>
    <w:rsid w:val="00DE46FD"/>
    <w:rsid w:val="00DE481F"/>
    <w:rsid w:val="00DE4D85"/>
    <w:rsid w:val="00DE527E"/>
    <w:rsid w:val="00DE5541"/>
    <w:rsid w:val="00DE5913"/>
    <w:rsid w:val="00DE598C"/>
    <w:rsid w:val="00DE5A1B"/>
    <w:rsid w:val="00DE5B11"/>
    <w:rsid w:val="00DE5C10"/>
    <w:rsid w:val="00DE6078"/>
    <w:rsid w:val="00DE6165"/>
    <w:rsid w:val="00DE6244"/>
    <w:rsid w:val="00DE647D"/>
    <w:rsid w:val="00DE64F4"/>
    <w:rsid w:val="00DE6723"/>
    <w:rsid w:val="00DE7063"/>
    <w:rsid w:val="00DE758B"/>
    <w:rsid w:val="00DE7A9A"/>
    <w:rsid w:val="00DE7CE1"/>
    <w:rsid w:val="00DE7DEA"/>
    <w:rsid w:val="00DE7DFE"/>
    <w:rsid w:val="00DF00B9"/>
    <w:rsid w:val="00DF0116"/>
    <w:rsid w:val="00DF018D"/>
    <w:rsid w:val="00DF03CF"/>
    <w:rsid w:val="00DF0753"/>
    <w:rsid w:val="00DF0CA5"/>
    <w:rsid w:val="00DF0D79"/>
    <w:rsid w:val="00DF0DAF"/>
    <w:rsid w:val="00DF1056"/>
    <w:rsid w:val="00DF12FD"/>
    <w:rsid w:val="00DF13FF"/>
    <w:rsid w:val="00DF1765"/>
    <w:rsid w:val="00DF17A7"/>
    <w:rsid w:val="00DF2020"/>
    <w:rsid w:val="00DF2444"/>
    <w:rsid w:val="00DF24FF"/>
    <w:rsid w:val="00DF2872"/>
    <w:rsid w:val="00DF2D9B"/>
    <w:rsid w:val="00DF2F96"/>
    <w:rsid w:val="00DF303B"/>
    <w:rsid w:val="00DF3348"/>
    <w:rsid w:val="00DF3402"/>
    <w:rsid w:val="00DF3CC4"/>
    <w:rsid w:val="00DF3DF9"/>
    <w:rsid w:val="00DF3F3C"/>
    <w:rsid w:val="00DF408C"/>
    <w:rsid w:val="00DF429B"/>
    <w:rsid w:val="00DF4F54"/>
    <w:rsid w:val="00DF4F6F"/>
    <w:rsid w:val="00DF5247"/>
    <w:rsid w:val="00DF535E"/>
    <w:rsid w:val="00DF56B7"/>
    <w:rsid w:val="00DF588F"/>
    <w:rsid w:val="00DF589F"/>
    <w:rsid w:val="00DF59D7"/>
    <w:rsid w:val="00DF5B27"/>
    <w:rsid w:val="00DF6135"/>
    <w:rsid w:val="00DF7297"/>
    <w:rsid w:val="00DF76D1"/>
    <w:rsid w:val="00DF7874"/>
    <w:rsid w:val="00DF79A2"/>
    <w:rsid w:val="00DF7C0B"/>
    <w:rsid w:val="00DF7E95"/>
    <w:rsid w:val="00E0003A"/>
    <w:rsid w:val="00E002F5"/>
    <w:rsid w:val="00E0045A"/>
    <w:rsid w:val="00E00638"/>
    <w:rsid w:val="00E009C3"/>
    <w:rsid w:val="00E00B58"/>
    <w:rsid w:val="00E00DC8"/>
    <w:rsid w:val="00E00DF2"/>
    <w:rsid w:val="00E010ED"/>
    <w:rsid w:val="00E010F2"/>
    <w:rsid w:val="00E013FA"/>
    <w:rsid w:val="00E017EA"/>
    <w:rsid w:val="00E019C7"/>
    <w:rsid w:val="00E01D2F"/>
    <w:rsid w:val="00E01EDC"/>
    <w:rsid w:val="00E024EE"/>
    <w:rsid w:val="00E027F0"/>
    <w:rsid w:val="00E02836"/>
    <w:rsid w:val="00E02C4A"/>
    <w:rsid w:val="00E0308C"/>
    <w:rsid w:val="00E0344B"/>
    <w:rsid w:val="00E0373D"/>
    <w:rsid w:val="00E039CB"/>
    <w:rsid w:val="00E03C6B"/>
    <w:rsid w:val="00E03D66"/>
    <w:rsid w:val="00E03E4B"/>
    <w:rsid w:val="00E03FF7"/>
    <w:rsid w:val="00E0449F"/>
    <w:rsid w:val="00E049CC"/>
    <w:rsid w:val="00E04C69"/>
    <w:rsid w:val="00E04E86"/>
    <w:rsid w:val="00E0537D"/>
    <w:rsid w:val="00E054D8"/>
    <w:rsid w:val="00E0563F"/>
    <w:rsid w:val="00E0582F"/>
    <w:rsid w:val="00E05918"/>
    <w:rsid w:val="00E05DA0"/>
    <w:rsid w:val="00E05EBB"/>
    <w:rsid w:val="00E06057"/>
    <w:rsid w:val="00E0607F"/>
    <w:rsid w:val="00E06081"/>
    <w:rsid w:val="00E0672A"/>
    <w:rsid w:val="00E0685A"/>
    <w:rsid w:val="00E068A6"/>
    <w:rsid w:val="00E069BF"/>
    <w:rsid w:val="00E06FC4"/>
    <w:rsid w:val="00E0708B"/>
    <w:rsid w:val="00E0795B"/>
    <w:rsid w:val="00E07CED"/>
    <w:rsid w:val="00E07E32"/>
    <w:rsid w:val="00E10015"/>
    <w:rsid w:val="00E10050"/>
    <w:rsid w:val="00E103AA"/>
    <w:rsid w:val="00E10497"/>
    <w:rsid w:val="00E10706"/>
    <w:rsid w:val="00E10B28"/>
    <w:rsid w:val="00E10C82"/>
    <w:rsid w:val="00E10F3D"/>
    <w:rsid w:val="00E110EA"/>
    <w:rsid w:val="00E11143"/>
    <w:rsid w:val="00E1128B"/>
    <w:rsid w:val="00E118A3"/>
    <w:rsid w:val="00E11A9B"/>
    <w:rsid w:val="00E11C98"/>
    <w:rsid w:val="00E11E7C"/>
    <w:rsid w:val="00E11E9F"/>
    <w:rsid w:val="00E11FE8"/>
    <w:rsid w:val="00E123C9"/>
    <w:rsid w:val="00E12AAD"/>
    <w:rsid w:val="00E13377"/>
    <w:rsid w:val="00E13597"/>
    <w:rsid w:val="00E135D9"/>
    <w:rsid w:val="00E1370C"/>
    <w:rsid w:val="00E13797"/>
    <w:rsid w:val="00E13929"/>
    <w:rsid w:val="00E13B8A"/>
    <w:rsid w:val="00E13E8F"/>
    <w:rsid w:val="00E13EC1"/>
    <w:rsid w:val="00E13EE8"/>
    <w:rsid w:val="00E13F59"/>
    <w:rsid w:val="00E148C3"/>
    <w:rsid w:val="00E14F9C"/>
    <w:rsid w:val="00E150FC"/>
    <w:rsid w:val="00E15247"/>
    <w:rsid w:val="00E152A5"/>
    <w:rsid w:val="00E15389"/>
    <w:rsid w:val="00E15471"/>
    <w:rsid w:val="00E1566D"/>
    <w:rsid w:val="00E1566F"/>
    <w:rsid w:val="00E1567C"/>
    <w:rsid w:val="00E15689"/>
    <w:rsid w:val="00E156D1"/>
    <w:rsid w:val="00E15C39"/>
    <w:rsid w:val="00E15C52"/>
    <w:rsid w:val="00E16032"/>
    <w:rsid w:val="00E1610C"/>
    <w:rsid w:val="00E1611C"/>
    <w:rsid w:val="00E16297"/>
    <w:rsid w:val="00E165F5"/>
    <w:rsid w:val="00E1670D"/>
    <w:rsid w:val="00E169D9"/>
    <w:rsid w:val="00E16AD9"/>
    <w:rsid w:val="00E16C68"/>
    <w:rsid w:val="00E16DF5"/>
    <w:rsid w:val="00E17064"/>
    <w:rsid w:val="00E170AA"/>
    <w:rsid w:val="00E17511"/>
    <w:rsid w:val="00E1756F"/>
    <w:rsid w:val="00E1765C"/>
    <w:rsid w:val="00E177ED"/>
    <w:rsid w:val="00E17804"/>
    <w:rsid w:val="00E17854"/>
    <w:rsid w:val="00E178DA"/>
    <w:rsid w:val="00E17BCA"/>
    <w:rsid w:val="00E2003D"/>
    <w:rsid w:val="00E203D2"/>
    <w:rsid w:val="00E203FE"/>
    <w:rsid w:val="00E2089A"/>
    <w:rsid w:val="00E2092D"/>
    <w:rsid w:val="00E20A37"/>
    <w:rsid w:val="00E20C33"/>
    <w:rsid w:val="00E20C5B"/>
    <w:rsid w:val="00E211A2"/>
    <w:rsid w:val="00E211B8"/>
    <w:rsid w:val="00E211CC"/>
    <w:rsid w:val="00E21326"/>
    <w:rsid w:val="00E213FA"/>
    <w:rsid w:val="00E2163B"/>
    <w:rsid w:val="00E219CE"/>
    <w:rsid w:val="00E21A9B"/>
    <w:rsid w:val="00E21AE9"/>
    <w:rsid w:val="00E21B0E"/>
    <w:rsid w:val="00E21BA9"/>
    <w:rsid w:val="00E21DA8"/>
    <w:rsid w:val="00E2217D"/>
    <w:rsid w:val="00E222B0"/>
    <w:rsid w:val="00E2232E"/>
    <w:rsid w:val="00E2243D"/>
    <w:rsid w:val="00E228B5"/>
    <w:rsid w:val="00E2293C"/>
    <w:rsid w:val="00E22984"/>
    <w:rsid w:val="00E22BE0"/>
    <w:rsid w:val="00E230CD"/>
    <w:rsid w:val="00E23725"/>
    <w:rsid w:val="00E23794"/>
    <w:rsid w:val="00E237C2"/>
    <w:rsid w:val="00E2387A"/>
    <w:rsid w:val="00E2397E"/>
    <w:rsid w:val="00E23B0B"/>
    <w:rsid w:val="00E23B3B"/>
    <w:rsid w:val="00E23B45"/>
    <w:rsid w:val="00E23CFB"/>
    <w:rsid w:val="00E24490"/>
    <w:rsid w:val="00E2482F"/>
    <w:rsid w:val="00E24B87"/>
    <w:rsid w:val="00E24C7B"/>
    <w:rsid w:val="00E24DF2"/>
    <w:rsid w:val="00E24E06"/>
    <w:rsid w:val="00E25462"/>
    <w:rsid w:val="00E25635"/>
    <w:rsid w:val="00E258CF"/>
    <w:rsid w:val="00E25AFB"/>
    <w:rsid w:val="00E25EC0"/>
    <w:rsid w:val="00E26100"/>
    <w:rsid w:val="00E26263"/>
    <w:rsid w:val="00E263D2"/>
    <w:rsid w:val="00E2683C"/>
    <w:rsid w:val="00E26959"/>
    <w:rsid w:val="00E26D26"/>
    <w:rsid w:val="00E27188"/>
    <w:rsid w:val="00E276DB"/>
    <w:rsid w:val="00E2771F"/>
    <w:rsid w:val="00E278BF"/>
    <w:rsid w:val="00E27BAD"/>
    <w:rsid w:val="00E27CD2"/>
    <w:rsid w:val="00E27CE3"/>
    <w:rsid w:val="00E27EC8"/>
    <w:rsid w:val="00E30089"/>
    <w:rsid w:val="00E3040A"/>
    <w:rsid w:val="00E30636"/>
    <w:rsid w:val="00E308EE"/>
    <w:rsid w:val="00E30BEF"/>
    <w:rsid w:val="00E30BF0"/>
    <w:rsid w:val="00E30F04"/>
    <w:rsid w:val="00E311F9"/>
    <w:rsid w:val="00E3152C"/>
    <w:rsid w:val="00E3155E"/>
    <w:rsid w:val="00E3167E"/>
    <w:rsid w:val="00E317A1"/>
    <w:rsid w:val="00E317AF"/>
    <w:rsid w:val="00E31827"/>
    <w:rsid w:val="00E31A94"/>
    <w:rsid w:val="00E31B27"/>
    <w:rsid w:val="00E323BD"/>
    <w:rsid w:val="00E324DB"/>
    <w:rsid w:val="00E32815"/>
    <w:rsid w:val="00E328EA"/>
    <w:rsid w:val="00E32961"/>
    <w:rsid w:val="00E32D13"/>
    <w:rsid w:val="00E3306B"/>
    <w:rsid w:val="00E333A1"/>
    <w:rsid w:val="00E333BD"/>
    <w:rsid w:val="00E3353A"/>
    <w:rsid w:val="00E3353B"/>
    <w:rsid w:val="00E339F4"/>
    <w:rsid w:val="00E33CB6"/>
    <w:rsid w:val="00E33CBC"/>
    <w:rsid w:val="00E33CF4"/>
    <w:rsid w:val="00E33EA6"/>
    <w:rsid w:val="00E34298"/>
    <w:rsid w:val="00E34815"/>
    <w:rsid w:val="00E34BD8"/>
    <w:rsid w:val="00E358D6"/>
    <w:rsid w:val="00E35952"/>
    <w:rsid w:val="00E35AFD"/>
    <w:rsid w:val="00E35B95"/>
    <w:rsid w:val="00E35CD2"/>
    <w:rsid w:val="00E35D14"/>
    <w:rsid w:val="00E3601F"/>
    <w:rsid w:val="00E3622D"/>
    <w:rsid w:val="00E36781"/>
    <w:rsid w:val="00E36E47"/>
    <w:rsid w:val="00E36E61"/>
    <w:rsid w:val="00E37043"/>
    <w:rsid w:val="00E37284"/>
    <w:rsid w:val="00E3770C"/>
    <w:rsid w:val="00E3779B"/>
    <w:rsid w:val="00E37A93"/>
    <w:rsid w:val="00E37D27"/>
    <w:rsid w:val="00E37FAE"/>
    <w:rsid w:val="00E40106"/>
    <w:rsid w:val="00E4020B"/>
    <w:rsid w:val="00E40309"/>
    <w:rsid w:val="00E40506"/>
    <w:rsid w:val="00E406E8"/>
    <w:rsid w:val="00E40BC2"/>
    <w:rsid w:val="00E40D62"/>
    <w:rsid w:val="00E414E5"/>
    <w:rsid w:val="00E4173E"/>
    <w:rsid w:val="00E4182A"/>
    <w:rsid w:val="00E418C5"/>
    <w:rsid w:val="00E41958"/>
    <w:rsid w:val="00E42005"/>
    <w:rsid w:val="00E42056"/>
    <w:rsid w:val="00E425A3"/>
    <w:rsid w:val="00E42687"/>
    <w:rsid w:val="00E429A6"/>
    <w:rsid w:val="00E43018"/>
    <w:rsid w:val="00E43A31"/>
    <w:rsid w:val="00E43E72"/>
    <w:rsid w:val="00E43EE2"/>
    <w:rsid w:val="00E44033"/>
    <w:rsid w:val="00E44158"/>
    <w:rsid w:val="00E442E0"/>
    <w:rsid w:val="00E4451D"/>
    <w:rsid w:val="00E447A5"/>
    <w:rsid w:val="00E44AA3"/>
    <w:rsid w:val="00E44B22"/>
    <w:rsid w:val="00E44E59"/>
    <w:rsid w:val="00E44F06"/>
    <w:rsid w:val="00E44F6F"/>
    <w:rsid w:val="00E459A9"/>
    <w:rsid w:val="00E45AB5"/>
    <w:rsid w:val="00E45B3A"/>
    <w:rsid w:val="00E45B6E"/>
    <w:rsid w:val="00E45D75"/>
    <w:rsid w:val="00E45D78"/>
    <w:rsid w:val="00E45EA1"/>
    <w:rsid w:val="00E461D5"/>
    <w:rsid w:val="00E463D3"/>
    <w:rsid w:val="00E465A7"/>
    <w:rsid w:val="00E467EC"/>
    <w:rsid w:val="00E46966"/>
    <w:rsid w:val="00E46E92"/>
    <w:rsid w:val="00E46FCD"/>
    <w:rsid w:val="00E4711B"/>
    <w:rsid w:val="00E4712C"/>
    <w:rsid w:val="00E4721D"/>
    <w:rsid w:val="00E4723E"/>
    <w:rsid w:val="00E473CC"/>
    <w:rsid w:val="00E476AE"/>
    <w:rsid w:val="00E4780C"/>
    <w:rsid w:val="00E47825"/>
    <w:rsid w:val="00E47860"/>
    <w:rsid w:val="00E4799C"/>
    <w:rsid w:val="00E47A18"/>
    <w:rsid w:val="00E47B7D"/>
    <w:rsid w:val="00E501AB"/>
    <w:rsid w:val="00E50221"/>
    <w:rsid w:val="00E502B3"/>
    <w:rsid w:val="00E50781"/>
    <w:rsid w:val="00E508BE"/>
    <w:rsid w:val="00E509CD"/>
    <w:rsid w:val="00E50AB9"/>
    <w:rsid w:val="00E50B32"/>
    <w:rsid w:val="00E50B6E"/>
    <w:rsid w:val="00E50BB2"/>
    <w:rsid w:val="00E50BD7"/>
    <w:rsid w:val="00E50FA5"/>
    <w:rsid w:val="00E50FF3"/>
    <w:rsid w:val="00E51241"/>
    <w:rsid w:val="00E51336"/>
    <w:rsid w:val="00E51386"/>
    <w:rsid w:val="00E513B5"/>
    <w:rsid w:val="00E51421"/>
    <w:rsid w:val="00E5148B"/>
    <w:rsid w:val="00E51702"/>
    <w:rsid w:val="00E51979"/>
    <w:rsid w:val="00E51A8C"/>
    <w:rsid w:val="00E51CE6"/>
    <w:rsid w:val="00E51D5B"/>
    <w:rsid w:val="00E51EC8"/>
    <w:rsid w:val="00E51F24"/>
    <w:rsid w:val="00E520BF"/>
    <w:rsid w:val="00E52106"/>
    <w:rsid w:val="00E52246"/>
    <w:rsid w:val="00E52404"/>
    <w:rsid w:val="00E5247B"/>
    <w:rsid w:val="00E524D3"/>
    <w:rsid w:val="00E52551"/>
    <w:rsid w:val="00E525C7"/>
    <w:rsid w:val="00E52677"/>
    <w:rsid w:val="00E527A0"/>
    <w:rsid w:val="00E5282C"/>
    <w:rsid w:val="00E52A90"/>
    <w:rsid w:val="00E52BEA"/>
    <w:rsid w:val="00E52DAA"/>
    <w:rsid w:val="00E52E7A"/>
    <w:rsid w:val="00E52EF4"/>
    <w:rsid w:val="00E530D3"/>
    <w:rsid w:val="00E536F5"/>
    <w:rsid w:val="00E53ACB"/>
    <w:rsid w:val="00E53E0D"/>
    <w:rsid w:val="00E53F0B"/>
    <w:rsid w:val="00E5446B"/>
    <w:rsid w:val="00E54767"/>
    <w:rsid w:val="00E54CE0"/>
    <w:rsid w:val="00E54DE2"/>
    <w:rsid w:val="00E54E18"/>
    <w:rsid w:val="00E550FE"/>
    <w:rsid w:val="00E558BD"/>
    <w:rsid w:val="00E55BBB"/>
    <w:rsid w:val="00E55DC2"/>
    <w:rsid w:val="00E55EE0"/>
    <w:rsid w:val="00E56216"/>
    <w:rsid w:val="00E56244"/>
    <w:rsid w:val="00E56BD8"/>
    <w:rsid w:val="00E56D65"/>
    <w:rsid w:val="00E574DD"/>
    <w:rsid w:val="00E5765A"/>
    <w:rsid w:val="00E577C9"/>
    <w:rsid w:val="00E5794A"/>
    <w:rsid w:val="00E57A0C"/>
    <w:rsid w:val="00E57A7D"/>
    <w:rsid w:val="00E57D4A"/>
    <w:rsid w:val="00E57DE1"/>
    <w:rsid w:val="00E6081C"/>
    <w:rsid w:val="00E60D69"/>
    <w:rsid w:val="00E61107"/>
    <w:rsid w:val="00E611C9"/>
    <w:rsid w:val="00E6130C"/>
    <w:rsid w:val="00E617B2"/>
    <w:rsid w:val="00E6227C"/>
    <w:rsid w:val="00E62312"/>
    <w:rsid w:val="00E6232F"/>
    <w:rsid w:val="00E62417"/>
    <w:rsid w:val="00E625DA"/>
    <w:rsid w:val="00E626C8"/>
    <w:rsid w:val="00E626E3"/>
    <w:rsid w:val="00E62A76"/>
    <w:rsid w:val="00E62D91"/>
    <w:rsid w:val="00E62FAE"/>
    <w:rsid w:val="00E63096"/>
    <w:rsid w:val="00E632EB"/>
    <w:rsid w:val="00E63495"/>
    <w:rsid w:val="00E6355D"/>
    <w:rsid w:val="00E6382B"/>
    <w:rsid w:val="00E6384A"/>
    <w:rsid w:val="00E63895"/>
    <w:rsid w:val="00E638DB"/>
    <w:rsid w:val="00E63B07"/>
    <w:rsid w:val="00E63C5E"/>
    <w:rsid w:val="00E63CE3"/>
    <w:rsid w:val="00E64329"/>
    <w:rsid w:val="00E64A5B"/>
    <w:rsid w:val="00E64C75"/>
    <w:rsid w:val="00E653CB"/>
    <w:rsid w:val="00E6554E"/>
    <w:rsid w:val="00E655F4"/>
    <w:rsid w:val="00E657BD"/>
    <w:rsid w:val="00E66189"/>
    <w:rsid w:val="00E661A4"/>
    <w:rsid w:val="00E662AD"/>
    <w:rsid w:val="00E66338"/>
    <w:rsid w:val="00E664E4"/>
    <w:rsid w:val="00E66882"/>
    <w:rsid w:val="00E66A8D"/>
    <w:rsid w:val="00E6769B"/>
    <w:rsid w:val="00E67A38"/>
    <w:rsid w:val="00E67B9A"/>
    <w:rsid w:val="00E67D95"/>
    <w:rsid w:val="00E700BA"/>
    <w:rsid w:val="00E700D4"/>
    <w:rsid w:val="00E7017D"/>
    <w:rsid w:val="00E702BA"/>
    <w:rsid w:val="00E70467"/>
    <w:rsid w:val="00E70630"/>
    <w:rsid w:val="00E70A29"/>
    <w:rsid w:val="00E712F2"/>
    <w:rsid w:val="00E713BE"/>
    <w:rsid w:val="00E71442"/>
    <w:rsid w:val="00E714A9"/>
    <w:rsid w:val="00E716F1"/>
    <w:rsid w:val="00E717FA"/>
    <w:rsid w:val="00E71910"/>
    <w:rsid w:val="00E71B1A"/>
    <w:rsid w:val="00E71D26"/>
    <w:rsid w:val="00E71D53"/>
    <w:rsid w:val="00E71F15"/>
    <w:rsid w:val="00E72687"/>
    <w:rsid w:val="00E72778"/>
    <w:rsid w:val="00E72799"/>
    <w:rsid w:val="00E7282A"/>
    <w:rsid w:val="00E729F6"/>
    <w:rsid w:val="00E73226"/>
    <w:rsid w:val="00E73347"/>
    <w:rsid w:val="00E735CE"/>
    <w:rsid w:val="00E737FE"/>
    <w:rsid w:val="00E73AD9"/>
    <w:rsid w:val="00E73D4E"/>
    <w:rsid w:val="00E73E89"/>
    <w:rsid w:val="00E740E7"/>
    <w:rsid w:val="00E74307"/>
    <w:rsid w:val="00E74569"/>
    <w:rsid w:val="00E74570"/>
    <w:rsid w:val="00E74A4C"/>
    <w:rsid w:val="00E74B30"/>
    <w:rsid w:val="00E74E19"/>
    <w:rsid w:val="00E74ED3"/>
    <w:rsid w:val="00E753F3"/>
    <w:rsid w:val="00E75665"/>
    <w:rsid w:val="00E75781"/>
    <w:rsid w:val="00E75B1B"/>
    <w:rsid w:val="00E761D0"/>
    <w:rsid w:val="00E76612"/>
    <w:rsid w:val="00E7673D"/>
    <w:rsid w:val="00E767FC"/>
    <w:rsid w:val="00E76DEC"/>
    <w:rsid w:val="00E770E7"/>
    <w:rsid w:val="00E77132"/>
    <w:rsid w:val="00E7726C"/>
    <w:rsid w:val="00E7778E"/>
    <w:rsid w:val="00E77915"/>
    <w:rsid w:val="00E779F7"/>
    <w:rsid w:val="00E77A17"/>
    <w:rsid w:val="00E77D1F"/>
    <w:rsid w:val="00E77FAA"/>
    <w:rsid w:val="00E805CD"/>
    <w:rsid w:val="00E805F4"/>
    <w:rsid w:val="00E80ABF"/>
    <w:rsid w:val="00E80BFB"/>
    <w:rsid w:val="00E80C82"/>
    <w:rsid w:val="00E80D7D"/>
    <w:rsid w:val="00E81069"/>
    <w:rsid w:val="00E810A6"/>
    <w:rsid w:val="00E82403"/>
    <w:rsid w:val="00E82965"/>
    <w:rsid w:val="00E82A4B"/>
    <w:rsid w:val="00E82B5F"/>
    <w:rsid w:val="00E83514"/>
    <w:rsid w:val="00E837E4"/>
    <w:rsid w:val="00E838C7"/>
    <w:rsid w:val="00E839D6"/>
    <w:rsid w:val="00E843B8"/>
    <w:rsid w:val="00E8440F"/>
    <w:rsid w:val="00E85094"/>
    <w:rsid w:val="00E8529A"/>
    <w:rsid w:val="00E853AD"/>
    <w:rsid w:val="00E8559C"/>
    <w:rsid w:val="00E85968"/>
    <w:rsid w:val="00E86168"/>
    <w:rsid w:val="00E86338"/>
    <w:rsid w:val="00E86404"/>
    <w:rsid w:val="00E8661D"/>
    <w:rsid w:val="00E86798"/>
    <w:rsid w:val="00E869B4"/>
    <w:rsid w:val="00E86DB3"/>
    <w:rsid w:val="00E8706D"/>
    <w:rsid w:val="00E87083"/>
    <w:rsid w:val="00E873FF"/>
    <w:rsid w:val="00E87501"/>
    <w:rsid w:val="00E87833"/>
    <w:rsid w:val="00E878FE"/>
    <w:rsid w:val="00E879F8"/>
    <w:rsid w:val="00E87AD6"/>
    <w:rsid w:val="00E87EB9"/>
    <w:rsid w:val="00E87EFF"/>
    <w:rsid w:val="00E902D4"/>
    <w:rsid w:val="00E906D6"/>
    <w:rsid w:val="00E90F95"/>
    <w:rsid w:val="00E91098"/>
    <w:rsid w:val="00E91142"/>
    <w:rsid w:val="00E914C9"/>
    <w:rsid w:val="00E915E0"/>
    <w:rsid w:val="00E91606"/>
    <w:rsid w:val="00E919CE"/>
    <w:rsid w:val="00E91B2D"/>
    <w:rsid w:val="00E91B37"/>
    <w:rsid w:val="00E91C09"/>
    <w:rsid w:val="00E91E9E"/>
    <w:rsid w:val="00E92089"/>
    <w:rsid w:val="00E9224E"/>
    <w:rsid w:val="00E92271"/>
    <w:rsid w:val="00E926AB"/>
    <w:rsid w:val="00E928EB"/>
    <w:rsid w:val="00E92A09"/>
    <w:rsid w:val="00E92A1D"/>
    <w:rsid w:val="00E92B0C"/>
    <w:rsid w:val="00E92C17"/>
    <w:rsid w:val="00E92F6D"/>
    <w:rsid w:val="00E92F8A"/>
    <w:rsid w:val="00E930F0"/>
    <w:rsid w:val="00E93354"/>
    <w:rsid w:val="00E93539"/>
    <w:rsid w:val="00E9362E"/>
    <w:rsid w:val="00E93684"/>
    <w:rsid w:val="00E936BB"/>
    <w:rsid w:val="00E93B63"/>
    <w:rsid w:val="00E93D5B"/>
    <w:rsid w:val="00E93DC5"/>
    <w:rsid w:val="00E93E8E"/>
    <w:rsid w:val="00E94089"/>
    <w:rsid w:val="00E94090"/>
    <w:rsid w:val="00E94230"/>
    <w:rsid w:val="00E9444F"/>
    <w:rsid w:val="00E94DA0"/>
    <w:rsid w:val="00E95049"/>
    <w:rsid w:val="00E952C0"/>
    <w:rsid w:val="00E955F6"/>
    <w:rsid w:val="00E95675"/>
    <w:rsid w:val="00E9582F"/>
    <w:rsid w:val="00E9602C"/>
    <w:rsid w:val="00E960A0"/>
    <w:rsid w:val="00E96411"/>
    <w:rsid w:val="00E96428"/>
    <w:rsid w:val="00E9677B"/>
    <w:rsid w:val="00E96AE3"/>
    <w:rsid w:val="00E96C32"/>
    <w:rsid w:val="00E96C4C"/>
    <w:rsid w:val="00E97076"/>
    <w:rsid w:val="00E9723F"/>
    <w:rsid w:val="00E97571"/>
    <w:rsid w:val="00E979F8"/>
    <w:rsid w:val="00E97B70"/>
    <w:rsid w:val="00E97C1D"/>
    <w:rsid w:val="00E97DD3"/>
    <w:rsid w:val="00EA02D0"/>
    <w:rsid w:val="00EA0520"/>
    <w:rsid w:val="00EA0685"/>
    <w:rsid w:val="00EA06EF"/>
    <w:rsid w:val="00EA08C6"/>
    <w:rsid w:val="00EA096A"/>
    <w:rsid w:val="00EA0C42"/>
    <w:rsid w:val="00EA0E3F"/>
    <w:rsid w:val="00EA10C3"/>
    <w:rsid w:val="00EA15B1"/>
    <w:rsid w:val="00EA1E20"/>
    <w:rsid w:val="00EA1F06"/>
    <w:rsid w:val="00EA220A"/>
    <w:rsid w:val="00EA222A"/>
    <w:rsid w:val="00EA2341"/>
    <w:rsid w:val="00EA2752"/>
    <w:rsid w:val="00EA277E"/>
    <w:rsid w:val="00EA27B9"/>
    <w:rsid w:val="00EA2923"/>
    <w:rsid w:val="00EA2B2A"/>
    <w:rsid w:val="00EA2DB0"/>
    <w:rsid w:val="00EA2FB5"/>
    <w:rsid w:val="00EA335F"/>
    <w:rsid w:val="00EA3A1E"/>
    <w:rsid w:val="00EA4079"/>
    <w:rsid w:val="00EA41B0"/>
    <w:rsid w:val="00EA427F"/>
    <w:rsid w:val="00EA42A2"/>
    <w:rsid w:val="00EA46C3"/>
    <w:rsid w:val="00EA46DF"/>
    <w:rsid w:val="00EA47D3"/>
    <w:rsid w:val="00EA4E79"/>
    <w:rsid w:val="00EA5234"/>
    <w:rsid w:val="00EA5515"/>
    <w:rsid w:val="00EA55EA"/>
    <w:rsid w:val="00EA560D"/>
    <w:rsid w:val="00EA58C5"/>
    <w:rsid w:val="00EA5A5F"/>
    <w:rsid w:val="00EA608C"/>
    <w:rsid w:val="00EA60E7"/>
    <w:rsid w:val="00EA6359"/>
    <w:rsid w:val="00EA63ED"/>
    <w:rsid w:val="00EA65A0"/>
    <w:rsid w:val="00EA698F"/>
    <w:rsid w:val="00EA69D9"/>
    <w:rsid w:val="00EA6A7B"/>
    <w:rsid w:val="00EA6ED4"/>
    <w:rsid w:val="00EA6EEB"/>
    <w:rsid w:val="00EA6F9A"/>
    <w:rsid w:val="00EA7233"/>
    <w:rsid w:val="00EA74EA"/>
    <w:rsid w:val="00EA7991"/>
    <w:rsid w:val="00EA7A89"/>
    <w:rsid w:val="00EB01D9"/>
    <w:rsid w:val="00EB055A"/>
    <w:rsid w:val="00EB08B1"/>
    <w:rsid w:val="00EB160F"/>
    <w:rsid w:val="00EB162B"/>
    <w:rsid w:val="00EB1AD4"/>
    <w:rsid w:val="00EB208D"/>
    <w:rsid w:val="00EB2569"/>
    <w:rsid w:val="00EB295D"/>
    <w:rsid w:val="00EB2B01"/>
    <w:rsid w:val="00EB314C"/>
    <w:rsid w:val="00EB323A"/>
    <w:rsid w:val="00EB332E"/>
    <w:rsid w:val="00EB3548"/>
    <w:rsid w:val="00EB35F0"/>
    <w:rsid w:val="00EB374E"/>
    <w:rsid w:val="00EB3885"/>
    <w:rsid w:val="00EB399B"/>
    <w:rsid w:val="00EB39D2"/>
    <w:rsid w:val="00EB3A7A"/>
    <w:rsid w:val="00EB3BB0"/>
    <w:rsid w:val="00EB3F74"/>
    <w:rsid w:val="00EB41B1"/>
    <w:rsid w:val="00EB41BD"/>
    <w:rsid w:val="00EB4881"/>
    <w:rsid w:val="00EB4944"/>
    <w:rsid w:val="00EB4A1F"/>
    <w:rsid w:val="00EB4A4D"/>
    <w:rsid w:val="00EB4AFA"/>
    <w:rsid w:val="00EB4CE3"/>
    <w:rsid w:val="00EB4DAF"/>
    <w:rsid w:val="00EB4DD6"/>
    <w:rsid w:val="00EB4E70"/>
    <w:rsid w:val="00EB50A0"/>
    <w:rsid w:val="00EB5613"/>
    <w:rsid w:val="00EB56C5"/>
    <w:rsid w:val="00EB583F"/>
    <w:rsid w:val="00EB5BAB"/>
    <w:rsid w:val="00EB5BEE"/>
    <w:rsid w:val="00EB613C"/>
    <w:rsid w:val="00EB6154"/>
    <w:rsid w:val="00EB6314"/>
    <w:rsid w:val="00EB639C"/>
    <w:rsid w:val="00EB649B"/>
    <w:rsid w:val="00EB6803"/>
    <w:rsid w:val="00EB682C"/>
    <w:rsid w:val="00EB68C8"/>
    <w:rsid w:val="00EB69B2"/>
    <w:rsid w:val="00EB6ABB"/>
    <w:rsid w:val="00EB6ABF"/>
    <w:rsid w:val="00EB6CA7"/>
    <w:rsid w:val="00EB6DE8"/>
    <w:rsid w:val="00EB6E3B"/>
    <w:rsid w:val="00EB6F15"/>
    <w:rsid w:val="00EB71BC"/>
    <w:rsid w:val="00EB71BF"/>
    <w:rsid w:val="00EB72E0"/>
    <w:rsid w:val="00EB76A7"/>
    <w:rsid w:val="00EB7F80"/>
    <w:rsid w:val="00EC0008"/>
    <w:rsid w:val="00EC034A"/>
    <w:rsid w:val="00EC063F"/>
    <w:rsid w:val="00EC0768"/>
    <w:rsid w:val="00EC0AAA"/>
    <w:rsid w:val="00EC0ACB"/>
    <w:rsid w:val="00EC0D57"/>
    <w:rsid w:val="00EC0D5A"/>
    <w:rsid w:val="00EC0EAE"/>
    <w:rsid w:val="00EC1683"/>
    <w:rsid w:val="00EC1967"/>
    <w:rsid w:val="00EC1BAB"/>
    <w:rsid w:val="00EC2479"/>
    <w:rsid w:val="00EC2555"/>
    <w:rsid w:val="00EC2934"/>
    <w:rsid w:val="00EC29F5"/>
    <w:rsid w:val="00EC2B06"/>
    <w:rsid w:val="00EC2C13"/>
    <w:rsid w:val="00EC2E0E"/>
    <w:rsid w:val="00EC2F0C"/>
    <w:rsid w:val="00EC2F37"/>
    <w:rsid w:val="00EC302D"/>
    <w:rsid w:val="00EC3031"/>
    <w:rsid w:val="00EC30F9"/>
    <w:rsid w:val="00EC32CA"/>
    <w:rsid w:val="00EC346B"/>
    <w:rsid w:val="00EC36D2"/>
    <w:rsid w:val="00EC3729"/>
    <w:rsid w:val="00EC374B"/>
    <w:rsid w:val="00EC3BFD"/>
    <w:rsid w:val="00EC3F69"/>
    <w:rsid w:val="00EC41A7"/>
    <w:rsid w:val="00EC45F6"/>
    <w:rsid w:val="00EC466D"/>
    <w:rsid w:val="00EC47EF"/>
    <w:rsid w:val="00EC4954"/>
    <w:rsid w:val="00EC4990"/>
    <w:rsid w:val="00EC4DB3"/>
    <w:rsid w:val="00EC4E0B"/>
    <w:rsid w:val="00EC4EA2"/>
    <w:rsid w:val="00EC4EBD"/>
    <w:rsid w:val="00EC5AEC"/>
    <w:rsid w:val="00EC609A"/>
    <w:rsid w:val="00EC63E1"/>
    <w:rsid w:val="00EC68B2"/>
    <w:rsid w:val="00EC68ED"/>
    <w:rsid w:val="00EC6D40"/>
    <w:rsid w:val="00EC6F01"/>
    <w:rsid w:val="00EC7541"/>
    <w:rsid w:val="00EC77F1"/>
    <w:rsid w:val="00EC7A60"/>
    <w:rsid w:val="00EC7D42"/>
    <w:rsid w:val="00EC7DA3"/>
    <w:rsid w:val="00EC7EBF"/>
    <w:rsid w:val="00ED01BD"/>
    <w:rsid w:val="00ED06BC"/>
    <w:rsid w:val="00ED0838"/>
    <w:rsid w:val="00ED09EF"/>
    <w:rsid w:val="00ED1481"/>
    <w:rsid w:val="00ED1BC4"/>
    <w:rsid w:val="00ED1DAA"/>
    <w:rsid w:val="00ED1DF8"/>
    <w:rsid w:val="00ED26C8"/>
    <w:rsid w:val="00ED2761"/>
    <w:rsid w:val="00ED276B"/>
    <w:rsid w:val="00ED2975"/>
    <w:rsid w:val="00ED31B9"/>
    <w:rsid w:val="00ED34E3"/>
    <w:rsid w:val="00ED36F8"/>
    <w:rsid w:val="00ED377E"/>
    <w:rsid w:val="00ED3BC4"/>
    <w:rsid w:val="00ED40AE"/>
    <w:rsid w:val="00ED41B0"/>
    <w:rsid w:val="00ED4237"/>
    <w:rsid w:val="00ED437D"/>
    <w:rsid w:val="00ED4427"/>
    <w:rsid w:val="00ED4E8B"/>
    <w:rsid w:val="00ED50B8"/>
    <w:rsid w:val="00ED5246"/>
    <w:rsid w:val="00ED52D4"/>
    <w:rsid w:val="00ED56CB"/>
    <w:rsid w:val="00ED5E92"/>
    <w:rsid w:val="00ED5EC4"/>
    <w:rsid w:val="00ED60B2"/>
    <w:rsid w:val="00ED6198"/>
    <w:rsid w:val="00ED6513"/>
    <w:rsid w:val="00ED671C"/>
    <w:rsid w:val="00ED6937"/>
    <w:rsid w:val="00ED6B84"/>
    <w:rsid w:val="00ED6F6B"/>
    <w:rsid w:val="00ED7441"/>
    <w:rsid w:val="00ED77DA"/>
    <w:rsid w:val="00ED7AC2"/>
    <w:rsid w:val="00ED7C1C"/>
    <w:rsid w:val="00ED7CF6"/>
    <w:rsid w:val="00ED7F03"/>
    <w:rsid w:val="00EE01FE"/>
    <w:rsid w:val="00EE04C2"/>
    <w:rsid w:val="00EE04E0"/>
    <w:rsid w:val="00EE05C2"/>
    <w:rsid w:val="00EE0647"/>
    <w:rsid w:val="00EE07B9"/>
    <w:rsid w:val="00EE0B5B"/>
    <w:rsid w:val="00EE0C03"/>
    <w:rsid w:val="00EE0F57"/>
    <w:rsid w:val="00EE1038"/>
    <w:rsid w:val="00EE1376"/>
    <w:rsid w:val="00EE13C0"/>
    <w:rsid w:val="00EE1C2D"/>
    <w:rsid w:val="00EE1C6D"/>
    <w:rsid w:val="00EE1CED"/>
    <w:rsid w:val="00EE23C3"/>
    <w:rsid w:val="00EE2415"/>
    <w:rsid w:val="00EE2617"/>
    <w:rsid w:val="00EE29DD"/>
    <w:rsid w:val="00EE2BF6"/>
    <w:rsid w:val="00EE2E14"/>
    <w:rsid w:val="00EE2F7E"/>
    <w:rsid w:val="00EE3565"/>
    <w:rsid w:val="00EE392A"/>
    <w:rsid w:val="00EE3A26"/>
    <w:rsid w:val="00EE3ACC"/>
    <w:rsid w:val="00EE3B5C"/>
    <w:rsid w:val="00EE3EB8"/>
    <w:rsid w:val="00EE3EFD"/>
    <w:rsid w:val="00EE3F81"/>
    <w:rsid w:val="00EE416D"/>
    <w:rsid w:val="00EE42C9"/>
    <w:rsid w:val="00EE46CA"/>
    <w:rsid w:val="00EE4728"/>
    <w:rsid w:val="00EE473F"/>
    <w:rsid w:val="00EE486F"/>
    <w:rsid w:val="00EE4922"/>
    <w:rsid w:val="00EE4AE9"/>
    <w:rsid w:val="00EE4B09"/>
    <w:rsid w:val="00EE4CB3"/>
    <w:rsid w:val="00EE4CF9"/>
    <w:rsid w:val="00EE4FEA"/>
    <w:rsid w:val="00EE52FE"/>
    <w:rsid w:val="00EE5934"/>
    <w:rsid w:val="00EE5B1D"/>
    <w:rsid w:val="00EE5F68"/>
    <w:rsid w:val="00EE5FBE"/>
    <w:rsid w:val="00EE6572"/>
    <w:rsid w:val="00EE65B6"/>
    <w:rsid w:val="00EE6850"/>
    <w:rsid w:val="00EE6AFC"/>
    <w:rsid w:val="00EE6BED"/>
    <w:rsid w:val="00EE6E15"/>
    <w:rsid w:val="00EE7152"/>
    <w:rsid w:val="00EE72A0"/>
    <w:rsid w:val="00EE72C5"/>
    <w:rsid w:val="00EE72ED"/>
    <w:rsid w:val="00EE73BD"/>
    <w:rsid w:val="00EE75AB"/>
    <w:rsid w:val="00EE7601"/>
    <w:rsid w:val="00EE7A69"/>
    <w:rsid w:val="00EE7B77"/>
    <w:rsid w:val="00EE7B80"/>
    <w:rsid w:val="00EF03FD"/>
    <w:rsid w:val="00EF0742"/>
    <w:rsid w:val="00EF0782"/>
    <w:rsid w:val="00EF07DB"/>
    <w:rsid w:val="00EF09E3"/>
    <w:rsid w:val="00EF0B95"/>
    <w:rsid w:val="00EF0CA8"/>
    <w:rsid w:val="00EF13DD"/>
    <w:rsid w:val="00EF1453"/>
    <w:rsid w:val="00EF1978"/>
    <w:rsid w:val="00EF19D5"/>
    <w:rsid w:val="00EF20CA"/>
    <w:rsid w:val="00EF24D6"/>
    <w:rsid w:val="00EF28E3"/>
    <w:rsid w:val="00EF2A9D"/>
    <w:rsid w:val="00EF32CC"/>
    <w:rsid w:val="00EF3498"/>
    <w:rsid w:val="00EF3689"/>
    <w:rsid w:val="00EF376C"/>
    <w:rsid w:val="00EF3890"/>
    <w:rsid w:val="00EF3AC5"/>
    <w:rsid w:val="00EF3BC4"/>
    <w:rsid w:val="00EF40BA"/>
    <w:rsid w:val="00EF44D0"/>
    <w:rsid w:val="00EF4597"/>
    <w:rsid w:val="00EF49CA"/>
    <w:rsid w:val="00EF4B53"/>
    <w:rsid w:val="00EF4DAF"/>
    <w:rsid w:val="00EF4FBE"/>
    <w:rsid w:val="00EF5196"/>
    <w:rsid w:val="00EF549C"/>
    <w:rsid w:val="00EF5FC6"/>
    <w:rsid w:val="00EF63CD"/>
    <w:rsid w:val="00EF63F2"/>
    <w:rsid w:val="00EF64CD"/>
    <w:rsid w:val="00EF68BC"/>
    <w:rsid w:val="00EF6C40"/>
    <w:rsid w:val="00EF6E98"/>
    <w:rsid w:val="00EF6F21"/>
    <w:rsid w:val="00EF6FE7"/>
    <w:rsid w:val="00EF7017"/>
    <w:rsid w:val="00EF7322"/>
    <w:rsid w:val="00EF795F"/>
    <w:rsid w:val="00EF7EED"/>
    <w:rsid w:val="00EF7F07"/>
    <w:rsid w:val="00F00080"/>
    <w:rsid w:val="00F001F8"/>
    <w:rsid w:val="00F0020F"/>
    <w:rsid w:val="00F003A3"/>
    <w:rsid w:val="00F003B9"/>
    <w:rsid w:val="00F00553"/>
    <w:rsid w:val="00F0080F"/>
    <w:rsid w:val="00F0081B"/>
    <w:rsid w:val="00F009E8"/>
    <w:rsid w:val="00F00A5A"/>
    <w:rsid w:val="00F00A97"/>
    <w:rsid w:val="00F01089"/>
    <w:rsid w:val="00F01414"/>
    <w:rsid w:val="00F014BF"/>
    <w:rsid w:val="00F015C3"/>
    <w:rsid w:val="00F01943"/>
    <w:rsid w:val="00F019C3"/>
    <w:rsid w:val="00F01B89"/>
    <w:rsid w:val="00F01BCB"/>
    <w:rsid w:val="00F01D46"/>
    <w:rsid w:val="00F01D90"/>
    <w:rsid w:val="00F01DF3"/>
    <w:rsid w:val="00F01E2B"/>
    <w:rsid w:val="00F01E2F"/>
    <w:rsid w:val="00F02202"/>
    <w:rsid w:val="00F02269"/>
    <w:rsid w:val="00F022D2"/>
    <w:rsid w:val="00F02390"/>
    <w:rsid w:val="00F023ED"/>
    <w:rsid w:val="00F02DE1"/>
    <w:rsid w:val="00F03054"/>
    <w:rsid w:val="00F03063"/>
    <w:rsid w:val="00F0344F"/>
    <w:rsid w:val="00F0372A"/>
    <w:rsid w:val="00F03E32"/>
    <w:rsid w:val="00F042A0"/>
    <w:rsid w:val="00F04335"/>
    <w:rsid w:val="00F04375"/>
    <w:rsid w:val="00F04550"/>
    <w:rsid w:val="00F047C3"/>
    <w:rsid w:val="00F0492C"/>
    <w:rsid w:val="00F04E11"/>
    <w:rsid w:val="00F04EB1"/>
    <w:rsid w:val="00F04EE4"/>
    <w:rsid w:val="00F04F96"/>
    <w:rsid w:val="00F05E93"/>
    <w:rsid w:val="00F05E9D"/>
    <w:rsid w:val="00F06547"/>
    <w:rsid w:val="00F06570"/>
    <w:rsid w:val="00F0675E"/>
    <w:rsid w:val="00F06A0B"/>
    <w:rsid w:val="00F06CEA"/>
    <w:rsid w:val="00F06D24"/>
    <w:rsid w:val="00F06D39"/>
    <w:rsid w:val="00F07052"/>
    <w:rsid w:val="00F07261"/>
    <w:rsid w:val="00F0752A"/>
    <w:rsid w:val="00F07CB3"/>
    <w:rsid w:val="00F07D00"/>
    <w:rsid w:val="00F07D1E"/>
    <w:rsid w:val="00F07D79"/>
    <w:rsid w:val="00F07EF3"/>
    <w:rsid w:val="00F10158"/>
    <w:rsid w:val="00F10256"/>
    <w:rsid w:val="00F1027F"/>
    <w:rsid w:val="00F1044C"/>
    <w:rsid w:val="00F104BA"/>
    <w:rsid w:val="00F10642"/>
    <w:rsid w:val="00F10776"/>
    <w:rsid w:val="00F107A6"/>
    <w:rsid w:val="00F107D8"/>
    <w:rsid w:val="00F10AB8"/>
    <w:rsid w:val="00F10DC5"/>
    <w:rsid w:val="00F10F4E"/>
    <w:rsid w:val="00F10F69"/>
    <w:rsid w:val="00F10FD4"/>
    <w:rsid w:val="00F111AF"/>
    <w:rsid w:val="00F111D4"/>
    <w:rsid w:val="00F11239"/>
    <w:rsid w:val="00F11366"/>
    <w:rsid w:val="00F11549"/>
    <w:rsid w:val="00F11612"/>
    <w:rsid w:val="00F1173D"/>
    <w:rsid w:val="00F11745"/>
    <w:rsid w:val="00F117D9"/>
    <w:rsid w:val="00F11B2D"/>
    <w:rsid w:val="00F11CDD"/>
    <w:rsid w:val="00F12355"/>
    <w:rsid w:val="00F123AC"/>
    <w:rsid w:val="00F124AA"/>
    <w:rsid w:val="00F1254C"/>
    <w:rsid w:val="00F1255D"/>
    <w:rsid w:val="00F126CB"/>
    <w:rsid w:val="00F12945"/>
    <w:rsid w:val="00F12C16"/>
    <w:rsid w:val="00F12CA6"/>
    <w:rsid w:val="00F12EF6"/>
    <w:rsid w:val="00F13035"/>
    <w:rsid w:val="00F13224"/>
    <w:rsid w:val="00F1337D"/>
    <w:rsid w:val="00F1365F"/>
    <w:rsid w:val="00F139DC"/>
    <w:rsid w:val="00F13AFC"/>
    <w:rsid w:val="00F13C0D"/>
    <w:rsid w:val="00F143DC"/>
    <w:rsid w:val="00F14446"/>
    <w:rsid w:val="00F148FC"/>
    <w:rsid w:val="00F14995"/>
    <w:rsid w:val="00F14A39"/>
    <w:rsid w:val="00F14A7F"/>
    <w:rsid w:val="00F14AD4"/>
    <w:rsid w:val="00F14BC7"/>
    <w:rsid w:val="00F14E3A"/>
    <w:rsid w:val="00F14EC5"/>
    <w:rsid w:val="00F1515C"/>
    <w:rsid w:val="00F1530A"/>
    <w:rsid w:val="00F15999"/>
    <w:rsid w:val="00F15D1D"/>
    <w:rsid w:val="00F15E62"/>
    <w:rsid w:val="00F1629D"/>
    <w:rsid w:val="00F164CF"/>
    <w:rsid w:val="00F167A4"/>
    <w:rsid w:val="00F168A7"/>
    <w:rsid w:val="00F169E5"/>
    <w:rsid w:val="00F16D3E"/>
    <w:rsid w:val="00F16F7F"/>
    <w:rsid w:val="00F16FAA"/>
    <w:rsid w:val="00F175E2"/>
    <w:rsid w:val="00F17603"/>
    <w:rsid w:val="00F176C9"/>
    <w:rsid w:val="00F17878"/>
    <w:rsid w:val="00F17927"/>
    <w:rsid w:val="00F17949"/>
    <w:rsid w:val="00F17AD6"/>
    <w:rsid w:val="00F17DF3"/>
    <w:rsid w:val="00F17E01"/>
    <w:rsid w:val="00F17FCC"/>
    <w:rsid w:val="00F17FF1"/>
    <w:rsid w:val="00F203D1"/>
    <w:rsid w:val="00F2062E"/>
    <w:rsid w:val="00F2077A"/>
    <w:rsid w:val="00F20955"/>
    <w:rsid w:val="00F20A30"/>
    <w:rsid w:val="00F20D1D"/>
    <w:rsid w:val="00F20E18"/>
    <w:rsid w:val="00F2121B"/>
    <w:rsid w:val="00F21245"/>
    <w:rsid w:val="00F21340"/>
    <w:rsid w:val="00F21518"/>
    <w:rsid w:val="00F21655"/>
    <w:rsid w:val="00F21E1E"/>
    <w:rsid w:val="00F21F65"/>
    <w:rsid w:val="00F22233"/>
    <w:rsid w:val="00F22A94"/>
    <w:rsid w:val="00F23372"/>
    <w:rsid w:val="00F23420"/>
    <w:rsid w:val="00F235BF"/>
    <w:rsid w:val="00F2378C"/>
    <w:rsid w:val="00F23A49"/>
    <w:rsid w:val="00F23A71"/>
    <w:rsid w:val="00F23C76"/>
    <w:rsid w:val="00F23D48"/>
    <w:rsid w:val="00F23EDD"/>
    <w:rsid w:val="00F242CF"/>
    <w:rsid w:val="00F24512"/>
    <w:rsid w:val="00F24634"/>
    <w:rsid w:val="00F246CA"/>
    <w:rsid w:val="00F24721"/>
    <w:rsid w:val="00F24A7F"/>
    <w:rsid w:val="00F24B8E"/>
    <w:rsid w:val="00F24C75"/>
    <w:rsid w:val="00F24E21"/>
    <w:rsid w:val="00F25231"/>
    <w:rsid w:val="00F2558B"/>
    <w:rsid w:val="00F256AC"/>
    <w:rsid w:val="00F256EF"/>
    <w:rsid w:val="00F25BA3"/>
    <w:rsid w:val="00F25CD9"/>
    <w:rsid w:val="00F25E68"/>
    <w:rsid w:val="00F25EEF"/>
    <w:rsid w:val="00F25FAD"/>
    <w:rsid w:val="00F260D1"/>
    <w:rsid w:val="00F262C4"/>
    <w:rsid w:val="00F2669E"/>
    <w:rsid w:val="00F266DA"/>
    <w:rsid w:val="00F26746"/>
    <w:rsid w:val="00F26823"/>
    <w:rsid w:val="00F268F9"/>
    <w:rsid w:val="00F26A46"/>
    <w:rsid w:val="00F26DE9"/>
    <w:rsid w:val="00F26EDA"/>
    <w:rsid w:val="00F270C1"/>
    <w:rsid w:val="00F27769"/>
    <w:rsid w:val="00F277B1"/>
    <w:rsid w:val="00F279FB"/>
    <w:rsid w:val="00F27A11"/>
    <w:rsid w:val="00F27D83"/>
    <w:rsid w:val="00F27E96"/>
    <w:rsid w:val="00F27F33"/>
    <w:rsid w:val="00F30718"/>
    <w:rsid w:val="00F3081D"/>
    <w:rsid w:val="00F30A15"/>
    <w:rsid w:val="00F30B46"/>
    <w:rsid w:val="00F30BF3"/>
    <w:rsid w:val="00F30CCF"/>
    <w:rsid w:val="00F30EF5"/>
    <w:rsid w:val="00F30F7E"/>
    <w:rsid w:val="00F31029"/>
    <w:rsid w:val="00F31351"/>
    <w:rsid w:val="00F313B2"/>
    <w:rsid w:val="00F3175B"/>
    <w:rsid w:val="00F31CDB"/>
    <w:rsid w:val="00F31CE4"/>
    <w:rsid w:val="00F31DFA"/>
    <w:rsid w:val="00F31E76"/>
    <w:rsid w:val="00F31EA4"/>
    <w:rsid w:val="00F32374"/>
    <w:rsid w:val="00F32436"/>
    <w:rsid w:val="00F32A61"/>
    <w:rsid w:val="00F32C29"/>
    <w:rsid w:val="00F32D03"/>
    <w:rsid w:val="00F331A7"/>
    <w:rsid w:val="00F33216"/>
    <w:rsid w:val="00F334C6"/>
    <w:rsid w:val="00F3367C"/>
    <w:rsid w:val="00F336CC"/>
    <w:rsid w:val="00F33912"/>
    <w:rsid w:val="00F3429B"/>
    <w:rsid w:val="00F34306"/>
    <w:rsid w:val="00F34383"/>
    <w:rsid w:val="00F3459C"/>
    <w:rsid w:val="00F34AEA"/>
    <w:rsid w:val="00F350C4"/>
    <w:rsid w:val="00F35121"/>
    <w:rsid w:val="00F35452"/>
    <w:rsid w:val="00F35482"/>
    <w:rsid w:val="00F358AE"/>
    <w:rsid w:val="00F359FA"/>
    <w:rsid w:val="00F35AE3"/>
    <w:rsid w:val="00F35C66"/>
    <w:rsid w:val="00F35D9A"/>
    <w:rsid w:val="00F3626C"/>
    <w:rsid w:val="00F362A4"/>
    <w:rsid w:val="00F3665C"/>
    <w:rsid w:val="00F36765"/>
    <w:rsid w:val="00F3693E"/>
    <w:rsid w:val="00F36954"/>
    <w:rsid w:val="00F369B3"/>
    <w:rsid w:val="00F36A53"/>
    <w:rsid w:val="00F37161"/>
    <w:rsid w:val="00F3720E"/>
    <w:rsid w:val="00F373AC"/>
    <w:rsid w:val="00F373E6"/>
    <w:rsid w:val="00F3799C"/>
    <w:rsid w:val="00F37BBE"/>
    <w:rsid w:val="00F37C11"/>
    <w:rsid w:val="00F40291"/>
    <w:rsid w:val="00F40391"/>
    <w:rsid w:val="00F404A8"/>
    <w:rsid w:val="00F40781"/>
    <w:rsid w:val="00F40927"/>
    <w:rsid w:val="00F40950"/>
    <w:rsid w:val="00F40E56"/>
    <w:rsid w:val="00F40F2F"/>
    <w:rsid w:val="00F416CF"/>
    <w:rsid w:val="00F41881"/>
    <w:rsid w:val="00F41AFA"/>
    <w:rsid w:val="00F41BF5"/>
    <w:rsid w:val="00F41EFB"/>
    <w:rsid w:val="00F41FD8"/>
    <w:rsid w:val="00F423F2"/>
    <w:rsid w:val="00F42564"/>
    <w:rsid w:val="00F426B8"/>
    <w:rsid w:val="00F42883"/>
    <w:rsid w:val="00F4291A"/>
    <w:rsid w:val="00F42B24"/>
    <w:rsid w:val="00F42E99"/>
    <w:rsid w:val="00F4323F"/>
    <w:rsid w:val="00F439EC"/>
    <w:rsid w:val="00F43A8E"/>
    <w:rsid w:val="00F43B1F"/>
    <w:rsid w:val="00F44982"/>
    <w:rsid w:val="00F44CEF"/>
    <w:rsid w:val="00F44E79"/>
    <w:rsid w:val="00F44EA4"/>
    <w:rsid w:val="00F45262"/>
    <w:rsid w:val="00F453B4"/>
    <w:rsid w:val="00F45560"/>
    <w:rsid w:val="00F4592E"/>
    <w:rsid w:val="00F4636C"/>
    <w:rsid w:val="00F466FB"/>
    <w:rsid w:val="00F46714"/>
    <w:rsid w:val="00F46DA9"/>
    <w:rsid w:val="00F4766E"/>
    <w:rsid w:val="00F47CC9"/>
    <w:rsid w:val="00F47DCB"/>
    <w:rsid w:val="00F47E00"/>
    <w:rsid w:val="00F50074"/>
    <w:rsid w:val="00F502C3"/>
    <w:rsid w:val="00F5036B"/>
    <w:rsid w:val="00F50583"/>
    <w:rsid w:val="00F5058B"/>
    <w:rsid w:val="00F506CB"/>
    <w:rsid w:val="00F509EC"/>
    <w:rsid w:val="00F50A92"/>
    <w:rsid w:val="00F50ACD"/>
    <w:rsid w:val="00F50C12"/>
    <w:rsid w:val="00F51626"/>
    <w:rsid w:val="00F51AD6"/>
    <w:rsid w:val="00F51FE1"/>
    <w:rsid w:val="00F52A88"/>
    <w:rsid w:val="00F52ADA"/>
    <w:rsid w:val="00F52C3B"/>
    <w:rsid w:val="00F53268"/>
    <w:rsid w:val="00F532C1"/>
    <w:rsid w:val="00F535C7"/>
    <w:rsid w:val="00F53B8F"/>
    <w:rsid w:val="00F53D91"/>
    <w:rsid w:val="00F5440E"/>
    <w:rsid w:val="00F544E2"/>
    <w:rsid w:val="00F54540"/>
    <w:rsid w:val="00F54C8D"/>
    <w:rsid w:val="00F54EEC"/>
    <w:rsid w:val="00F54F66"/>
    <w:rsid w:val="00F54F77"/>
    <w:rsid w:val="00F550C0"/>
    <w:rsid w:val="00F555A4"/>
    <w:rsid w:val="00F55637"/>
    <w:rsid w:val="00F559D2"/>
    <w:rsid w:val="00F55A0B"/>
    <w:rsid w:val="00F55A66"/>
    <w:rsid w:val="00F55C25"/>
    <w:rsid w:val="00F55D49"/>
    <w:rsid w:val="00F55D5E"/>
    <w:rsid w:val="00F561D7"/>
    <w:rsid w:val="00F5638A"/>
    <w:rsid w:val="00F5647C"/>
    <w:rsid w:val="00F56646"/>
    <w:rsid w:val="00F56E1C"/>
    <w:rsid w:val="00F56F25"/>
    <w:rsid w:val="00F57033"/>
    <w:rsid w:val="00F5711A"/>
    <w:rsid w:val="00F5734F"/>
    <w:rsid w:val="00F57812"/>
    <w:rsid w:val="00F57E6C"/>
    <w:rsid w:val="00F60020"/>
    <w:rsid w:val="00F604E2"/>
    <w:rsid w:val="00F60533"/>
    <w:rsid w:val="00F605F4"/>
    <w:rsid w:val="00F606B7"/>
    <w:rsid w:val="00F606ED"/>
    <w:rsid w:val="00F606FD"/>
    <w:rsid w:val="00F60DC3"/>
    <w:rsid w:val="00F60EBC"/>
    <w:rsid w:val="00F61107"/>
    <w:rsid w:val="00F6121E"/>
    <w:rsid w:val="00F619F2"/>
    <w:rsid w:val="00F61B25"/>
    <w:rsid w:val="00F6206E"/>
    <w:rsid w:val="00F622F4"/>
    <w:rsid w:val="00F62323"/>
    <w:rsid w:val="00F6238B"/>
    <w:rsid w:val="00F62D02"/>
    <w:rsid w:val="00F62D5A"/>
    <w:rsid w:val="00F6333C"/>
    <w:rsid w:val="00F634F4"/>
    <w:rsid w:val="00F635BC"/>
    <w:rsid w:val="00F63B1A"/>
    <w:rsid w:val="00F63C62"/>
    <w:rsid w:val="00F640F3"/>
    <w:rsid w:val="00F641E8"/>
    <w:rsid w:val="00F64485"/>
    <w:rsid w:val="00F648E3"/>
    <w:rsid w:val="00F64C3A"/>
    <w:rsid w:val="00F64E38"/>
    <w:rsid w:val="00F64E6B"/>
    <w:rsid w:val="00F64ED6"/>
    <w:rsid w:val="00F64F4C"/>
    <w:rsid w:val="00F650B3"/>
    <w:rsid w:val="00F6522E"/>
    <w:rsid w:val="00F65321"/>
    <w:rsid w:val="00F6568E"/>
    <w:rsid w:val="00F65891"/>
    <w:rsid w:val="00F6595C"/>
    <w:rsid w:val="00F65A6F"/>
    <w:rsid w:val="00F65B3B"/>
    <w:rsid w:val="00F65B96"/>
    <w:rsid w:val="00F65C82"/>
    <w:rsid w:val="00F65CC3"/>
    <w:rsid w:val="00F65EBA"/>
    <w:rsid w:val="00F65F69"/>
    <w:rsid w:val="00F6602A"/>
    <w:rsid w:val="00F663B5"/>
    <w:rsid w:val="00F664EA"/>
    <w:rsid w:val="00F665AC"/>
    <w:rsid w:val="00F6670E"/>
    <w:rsid w:val="00F6673F"/>
    <w:rsid w:val="00F6678C"/>
    <w:rsid w:val="00F66D1E"/>
    <w:rsid w:val="00F67024"/>
    <w:rsid w:val="00F67043"/>
    <w:rsid w:val="00F67091"/>
    <w:rsid w:val="00F670AA"/>
    <w:rsid w:val="00F675FE"/>
    <w:rsid w:val="00F67848"/>
    <w:rsid w:val="00F67FEB"/>
    <w:rsid w:val="00F70257"/>
    <w:rsid w:val="00F708C8"/>
    <w:rsid w:val="00F70DE6"/>
    <w:rsid w:val="00F71257"/>
    <w:rsid w:val="00F714D1"/>
    <w:rsid w:val="00F719C3"/>
    <w:rsid w:val="00F71B7D"/>
    <w:rsid w:val="00F71C06"/>
    <w:rsid w:val="00F71DC1"/>
    <w:rsid w:val="00F71E40"/>
    <w:rsid w:val="00F71FED"/>
    <w:rsid w:val="00F721FE"/>
    <w:rsid w:val="00F72A34"/>
    <w:rsid w:val="00F72B9F"/>
    <w:rsid w:val="00F72E74"/>
    <w:rsid w:val="00F72F83"/>
    <w:rsid w:val="00F72FBC"/>
    <w:rsid w:val="00F730CD"/>
    <w:rsid w:val="00F7326C"/>
    <w:rsid w:val="00F73466"/>
    <w:rsid w:val="00F73623"/>
    <w:rsid w:val="00F73722"/>
    <w:rsid w:val="00F7387C"/>
    <w:rsid w:val="00F739B5"/>
    <w:rsid w:val="00F73CFA"/>
    <w:rsid w:val="00F73DE5"/>
    <w:rsid w:val="00F73E61"/>
    <w:rsid w:val="00F7433A"/>
    <w:rsid w:val="00F74617"/>
    <w:rsid w:val="00F74821"/>
    <w:rsid w:val="00F74AB9"/>
    <w:rsid w:val="00F74C52"/>
    <w:rsid w:val="00F74C87"/>
    <w:rsid w:val="00F7508D"/>
    <w:rsid w:val="00F754CE"/>
    <w:rsid w:val="00F754F9"/>
    <w:rsid w:val="00F75605"/>
    <w:rsid w:val="00F75CE1"/>
    <w:rsid w:val="00F75D17"/>
    <w:rsid w:val="00F760EB"/>
    <w:rsid w:val="00F76973"/>
    <w:rsid w:val="00F76B8B"/>
    <w:rsid w:val="00F76FC2"/>
    <w:rsid w:val="00F771F4"/>
    <w:rsid w:val="00F7723B"/>
    <w:rsid w:val="00F773F9"/>
    <w:rsid w:val="00F77451"/>
    <w:rsid w:val="00F775DE"/>
    <w:rsid w:val="00F776F3"/>
    <w:rsid w:val="00F77AFF"/>
    <w:rsid w:val="00F77C42"/>
    <w:rsid w:val="00F800E5"/>
    <w:rsid w:val="00F801F5"/>
    <w:rsid w:val="00F80371"/>
    <w:rsid w:val="00F80394"/>
    <w:rsid w:val="00F80783"/>
    <w:rsid w:val="00F807C2"/>
    <w:rsid w:val="00F807CF"/>
    <w:rsid w:val="00F8092C"/>
    <w:rsid w:val="00F81618"/>
    <w:rsid w:val="00F81852"/>
    <w:rsid w:val="00F81C5E"/>
    <w:rsid w:val="00F81CD2"/>
    <w:rsid w:val="00F81D91"/>
    <w:rsid w:val="00F82307"/>
    <w:rsid w:val="00F8267E"/>
    <w:rsid w:val="00F828E2"/>
    <w:rsid w:val="00F828F1"/>
    <w:rsid w:val="00F82B66"/>
    <w:rsid w:val="00F82B93"/>
    <w:rsid w:val="00F82E30"/>
    <w:rsid w:val="00F830DD"/>
    <w:rsid w:val="00F832F3"/>
    <w:rsid w:val="00F83430"/>
    <w:rsid w:val="00F83472"/>
    <w:rsid w:val="00F8355A"/>
    <w:rsid w:val="00F8369C"/>
    <w:rsid w:val="00F837BD"/>
    <w:rsid w:val="00F839B4"/>
    <w:rsid w:val="00F83B11"/>
    <w:rsid w:val="00F83C05"/>
    <w:rsid w:val="00F83FF6"/>
    <w:rsid w:val="00F841F2"/>
    <w:rsid w:val="00F848BF"/>
    <w:rsid w:val="00F84AE7"/>
    <w:rsid w:val="00F84F4A"/>
    <w:rsid w:val="00F85044"/>
    <w:rsid w:val="00F850C0"/>
    <w:rsid w:val="00F85A0C"/>
    <w:rsid w:val="00F85B33"/>
    <w:rsid w:val="00F85CAD"/>
    <w:rsid w:val="00F85D3A"/>
    <w:rsid w:val="00F85E9F"/>
    <w:rsid w:val="00F85F3F"/>
    <w:rsid w:val="00F860C8"/>
    <w:rsid w:val="00F86430"/>
    <w:rsid w:val="00F86785"/>
    <w:rsid w:val="00F86D16"/>
    <w:rsid w:val="00F86DC2"/>
    <w:rsid w:val="00F870E8"/>
    <w:rsid w:val="00F87182"/>
    <w:rsid w:val="00F871CD"/>
    <w:rsid w:val="00F878D1"/>
    <w:rsid w:val="00F87B0D"/>
    <w:rsid w:val="00F87B1F"/>
    <w:rsid w:val="00F87CEF"/>
    <w:rsid w:val="00F87D0C"/>
    <w:rsid w:val="00F87DA2"/>
    <w:rsid w:val="00F87ED5"/>
    <w:rsid w:val="00F87EE7"/>
    <w:rsid w:val="00F9001F"/>
    <w:rsid w:val="00F904E4"/>
    <w:rsid w:val="00F909BC"/>
    <w:rsid w:val="00F91037"/>
    <w:rsid w:val="00F910CF"/>
    <w:rsid w:val="00F91676"/>
    <w:rsid w:val="00F91839"/>
    <w:rsid w:val="00F91AC9"/>
    <w:rsid w:val="00F91CCB"/>
    <w:rsid w:val="00F91F90"/>
    <w:rsid w:val="00F925DB"/>
    <w:rsid w:val="00F92C3C"/>
    <w:rsid w:val="00F92C88"/>
    <w:rsid w:val="00F92F88"/>
    <w:rsid w:val="00F93012"/>
    <w:rsid w:val="00F9304C"/>
    <w:rsid w:val="00F93058"/>
    <w:rsid w:val="00F930F4"/>
    <w:rsid w:val="00F93975"/>
    <w:rsid w:val="00F93B62"/>
    <w:rsid w:val="00F93F3D"/>
    <w:rsid w:val="00F93FA0"/>
    <w:rsid w:val="00F9425D"/>
    <w:rsid w:val="00F943B1"/>
    <w:rsid w:val="00F94401"/>
    <w:rsid w:val="00F944F6"/>
    <w:rsid w:val="00F947F3"/>
    <w:rsid w:val="00F94A52"/>
    <w:rsid w:val="00F94BD3"/>
    <w:rsid w:val="00F94F4A"/>
    <w:rsid w:val="00F95D79"/>
    <w:rsid w:val="00F95DD1"/>
    <w:rsid w:val="00F964D9"/>
    <w:rsid w:val="00F964EE"/>
    <w:rsid w:val="00F966AB"/>
    <w:rsid w:val="00F9673A"/>
    <w:rsid w:val="00F96890"/>
    <w:rsid w:val="00F96B75"/>
    <w:rsid w:val="00F96C56"/>
    <w:rsid w:val="00F96EC8"/>
    <w:rsid w:val="00F97047"/>
    <w:rsid w:val="00F97145"/>
    <w:rsid w:val="00F971F5"/>
    <w:rsid w:val="00F975F5"/>
    <w:rsid w:val="00F97754"/>
    <w:rsid w:val="00F97769"/>
    <w:rsid w:val="00F97DDE"/>
    <w:rsid w:val="00FA02F7"/>
    <w:rsid w:val="00FA0332"/>
    <w:rsid w:val="00FA0B91"/>
    <w:rsid w:val="00FA0BFC"/>
    <w:rsid w:val="00FA0C13"/>
    <w:rsid w:val="00FA0FBA"/>
    <w:rsid w:val="00FA1207"/>
    <w:rsid w:val="00FA13FE"/>
    <w:rsid w:val="00FA1531"/>
    <w:rsid w:val="00FA1617"/>
    <w:rsid w:val="00FA179F"/>
    <w:rsid w:val="00FA1A01"/>
    <w:rsid w:val="00FA1A05"/>
    <w:rsid w:val="00FA1AA3"/>
    <w:rsid w:val="00FA23DB"/>
    <w:rsid w:val="00FA27C7"/>
    <w:rsid w:val="00FA2C0D"/>
    <w:rsid w:val="00FA313C"/>
    <w:rsid w:val="00FA3207"/>
    <w:rsid w:val="00FA335C"/>
    <w:rsid w:val="00FA34B6"/>
    <w:rsid w:val="00FA366C"/>
    <w:rsid w:val="00FA3816"/>
    <w:rsid w:val="00FA3A97"/>
    <w:rsid w:val="00FA3CE6"/>
    <w:rsid w:val="00FA3D37"/>
    <w:rsid w:val="00FA3DC0"/>
    <w:rsid w:val="00FA3EF7"/>
    <w:rsid w:val="00FA40DA"/>
    <w:rsid w:val="00FA4319"/>
    <w:rsid w:val="00FA4364"/>
    <w:rsid w:val="00FA4444"/>
    <w:rsid w:val="00FA4579"/>
    <w:rsid w:val="00FA468B"/>
    <w:rsid w:val="00FA4A0D"/>
    <w:rsid w:val="00FA4F15"/>
    <w:rsid w:val="00FA500A"/>
    <w:rsid w:val="00FA51AE"/>
    <w:rsid w:val="00FA51C6"/>
    <w:rsid w:val="00FA5918"/>
    <w:rsid w:val="00FA5B77"/>
    <w:rsid w:val="00FA5D2F"/>
    <w:rsid w:val="00FA5FD5"/>
    <w:rsid w:val="00FA617E"/>
    <w:rsid w:val="00FA6267"/>
    <w:rsid w:val="00FA62BB"/>
    <w:rsid w:val="00FA6470"/>
    <w:rsid w:val="00FA6744"/>
    <w:rsid w:val="00FA686D"/>
    <w:rsid w:val="00FA6D42"/>
    <w:rsid w:val="00FA6FC6"/>
    <w:rsid w:val="00FA713A"/>
    <w:rsid w:val="00FA72FD"/>
    <w:rsid w:val="00FA73C0"/>
    <w:rsid w:val="00FA7980"/>
    <w:rsid w:val="00FA7C15"/>
    <w:rsid w:val="00FB0132"/>
    <w:rsid w:val="00FB01C0"/>
    <w:rsid w:val="00FB04F6"/>
    <w:rsid w:val="00FB065D"/>
    <w:rsid w:val="00FB082D"/>
    <w:rsid w:val="00FB0B2D"/>
    <w:rsid w:val="00FB0D3A"/>
    <w:rsid w:val="00FB15F3"/>
    <w:rsid w:val="00FB17DB"/>
    <w:rsid w:val="00FB1872"/>
    <w:rsid w:val="00FB1A8D"/>
    <w:rsid w:val="00FB1B8A"/>
    <w:rsid w:val="00FB1EA8"/>
    <w:rsid w:val="00FB1EB9"/>
    <w:rsid w:val="00FB1FD5"/>
    <w:rsid w:val="00FB2053"/>
    <w:rsid w:val="00FB216A"/>
    <w:rsid w:val="00FB2307"/>
    <w:rsid w:val="00FB2D24"/>
    <w:rsid w:val="00FB2E22"/>
    <w:rsid w:val="00FB30A4"/>
    <w:rsid w:val="00FB3786"/>
    <w:rsid w:val="00FB397A"/>
    <w:rsid w:val="00FB4569"/>
    <w:rsid w:val="00FB4942"/>
    <w:rsid w:val="00FB4B35"/>
    <w:rsid w:val="00FB4E85"/>
    <w:rsid w:val="00FB5408"/>
    <w:rsid w:val="00FB544B"/>
    <w:rsid w:val="00FB57C9"/>
    <w:rsid w:val="00FB57D6"/>
    <w:rsid w:val="00FB5894"/>
    <w:rsid w:val="00FB5B48"/>
    <w:rsid w:val="00FB5CFA"/>
    <w:rsid w:val="00FB5E58"/>
    <w:rsid w:val="00FB5F2D"/>
    <w:rsid w:val="00FB5F33"/>
    <w:rsid w:val="00FB6264"/>
    <w:rsid w:val="00FB627D"/>
    <w:rsid w:val="00FB629C"/>
    <w:rsid w:val="00FB68A5"/>
    <w:rsid w:val="00FB6EFD"/>
    <w:rsid w:val="00FB7120"/>
    <w:rsid w:val="00FB7556"/>
    <w:rsid w:val="00FB7A98"/>
    <w:rsid w:val="00FB7DBA"/>
    <w:rsid w:val="00FB7DC8"/>
    <w:rsid w:val="00FB7E7A"/>
    <w:rsid w:val="00FB7FC1"/>
    <w:rsid w:val="00FC041B"/>
    <w:rsid w:val="00FC046D"/>
    <w:rsid w:val="00FC04BA"/>
    <w:rsid w:val="00FC06E7"/>
    <w:rsid w:val="00FC07FA"/>
    <w:rsid w:val="00FC0858"/>
    <w:rsid w:val="00FC08F5"/>
    <w:rsid w:val="00FC0C70"/>
    <w:rsid w:val="00FC0E7C"/>
    <w:rsid w:val="00FC11D3"/>
    <w:rsid w:val="00FC1493"/>
    <w:rsid w:val="00FC1534"/>
    <w:rsid w:val="00FC1A35"/>
    <w:rsid w:val="00FC1C4E"/>
    <w:rsid w:val="00FC211C"/>
    <w:rsid w:val="00FC21DF"/>
    <w:rsid w:val="00FC2218"/>
    <w:rsid w:val="00FC243E"/>
    <w:rsid w:val="00FC288E"/>
    <w:rsid w:val="00FC2B83"/>
    <w:rsid w:val="00FC2E31"/>
    <w:rsid w:val="00FC2FA3"/>
    <w:rsid w:val="00FC3134"/>
    <w:rsid w:val="00FC326B"/>
    <w:rsid w:val="00FC3D33"/>
    <w:rsid w:val="00FC4123"/>
    <w:rsid w:val="00FC43A6"/>
    <w:rsid w:val="00FC46D3"/>
    <w:rsid w:val="00FC46F6"/>
    <w:rsid w:val="00FC49BB"/>
    <w:rsid w:val="00FC4C8A"/>
    <w:rsid w:val="00FC5543"/>
    <w:rsid w:val="00FC5A40"/>
    <w:rsid w:val="00FC5B4B"/>
    <w:rsid w:val="00FC5D30"/>
    <w:rsid w:val="00FC61C5"/>
    <w:rsid w:val="00FC66A8"/>
    <w:rsid w:val="00FC693B"/>
    <w:rsid w:val="00FC69D4"/>
    <w:rsid w:val="00FC6BAF"/>
    <w:rsid w:val="00FC6E03"/>
    <w:rsid w:val="00FC7207"/>
    <w:rsid w:val="00FC7436"/>
    <w:rsid w:val="00FC76AB"/>
    <w:rsid w:val="00FC777E"/>
    <w:rsid w:val="00FC787E"/>
    <w:rsid w:val="00FC789A"/>
    <w:rsid w:val="00FC7D6F"/>
    <w:rsid w:val="00FD0C7D"/>
    <w:rsid w:val="00FD0C82"/>
    <w:rsid w:val="00FD1045"/>
    <w:rsid w:val="00FD112A"/>
    <w:rsid w:val="00FD12AB"/>
    <w:rsid w:val="00FD13F5"/>
    <w:rsid w:val="00FD1770"/>
    <w:rsid w:val="00FD1A98"/>
    <w:rsid w:val="00FD1AEB"/>
    <w:rsid w:val="00FD1F66"/>
    <w:rsid w:val="00FD1FC3"/>
    <w:rsid w:val="00FD2024"/>
    <w:rsid w:val="00FD2293"/>
    <w:rsid w:val="00FD23E9"/>
    <w:rsid w:val="00FD24E9"/>
    <w:rsid w:val="00FD2619"/>
    <w:rsid w:val="00FD26E1"/>
    <w:rsid w:val="00FD281D"/>
    <w:rsid w:val="00FD2878"/>
    <w:rsid w:val="00FD2BD8"/>
    <w:rsid w:val="00FD2F04"/>
    <w:rsid w:val="00FD3084"/>
    <w:rsid w:val="00FD31E1"/>
    <w:rsid w:val="00FD352D"/>
    <w:rsid w:val="00FD3567"/>
    <w:rsid w:val="00FD37E3"/>
    <w:rsid w:val="00FD3A20"/>
    <w:rsid w:val="00FD3B3A"/>
    <w:rsid w:val="00FD3B3E"/>
    <w:rsid w:val="00FD3C9D"/>
    <w:rsid w:val="00FD3D50"/>
    <w:rsid w:val="00FD40C9"/>
    <w:rsid w:val="00FD4189"/>
    <w:rsid w:val="00FD41E4"/>
    <w:rsid w:val="00FD482A"/>
    <w:rsid w:val="00FD4899"/>
    <w:rsid w:val="00FD4AA7"/>
    <w:rsid w:val="00FD4B7D"/>
    <w:rsid w:val="00FD4C66"/>
    <w:rsid w:val="00FD5112"/>
    <w:rsid w:val="00FD54CE"/>
    <w:rsid w:val="00FD552B"/>
    <w:rsid w:val="00FD55B1"/>
    <w:rsid w:val="00FD563F"/>
    <w:rsid w:val="00FD5673"/>
    <w:rsid w:val="00FD5E48"/>
    <w:rsid w:val="00FD6354"/>
    <w:rsid w:val="00FD6AEC"/>
    <w:rsid w:val="00FD6D39"/>
    <w:rsid w:val="00FD6D7E"/>
    <w:rsid w:val="00FD7275"/>
    <w:rsid w:val="00FD7557"/>
    <w:rsid w:val="00FD759A"/>
    <w:rsid w:val="00FD766B"/>
    <w:rsid w:val="00FD7900"/>
    <w:rsid w:val="00FD7C30"/>
    <w:rsid w:val="00FD7C5D"/>
    <w:rsid w:val="00FD7E7F"/>
    <w:rsid w:val="00FD7E9B"/>
    <w:rsid w:val="00FE008A"/>
    <w:rsid w:val="00FE023E"/>
    <w:rsid w:val="00FE0251"/>
    <w:rsid w:val="00FE047F"/>
    <w:rsid w:val="00FE0F32"/>
    <w:rsid w:val="00FE0F6A"/>
    <w:rsid w:val="00FE138B"/>
    <w:rsid w:val="00FE13CE"/>
    <w:rsid w:val="00FE1482"/>
    <w:rsid w:val="00FE1575"/>
    <w:rsid w:val="00FE17EF"/>
    <w:rsid w:val="00FE188D"/>
    <w:rsid w:val="00FE1D8C"/>
    <w:rsid w:val="00FE1FD5"/>
    <w:rsid w:val="00FE2134"/>
    <w:rsid w:val="00FE21AC"/>
    <w:rsid w:val="00FE2336"/>
    <w:rsid w:val="00FE2461"/>
    <w:rsid w:val="00FE248D"/>
    <w:rsid w:val="00FE24BD"/>
    <w:rsid w:val="00FE27C3"/>
    <w:rsid w:val="00FE2869"/>
    <w:rsid w:val="00FE2D3B"/>
    <w:rsid w:val="00FE2D90"/>
    <w:rsid w:val="00FE2E0C"/>
    <w:rsid w:val="00FE2E36"/>
    <w:rsid w:val="00FE2EB1"/>
    <w:rsid w:val="00FE2EDD"/>
    <w:rsid w:val="00FE3821"/>
    <w:rsid w:val="00FE3D5D"/>
    <w:rsid w:val="00FE43FC"/>
    <w:rsid w:val="00FE455D"/>
    <w:rsid w:val="00FE4E53"/>
    <w:rsid w:val="00FE4E84"/>
    <w:rsid w:val="00FE5185"/>
    <w:rsid w:val="00FE52DB"/>
    <w:rsid w:val="00FE54EA"/>
    <w:rsid w:val="00FE5545"/>
    <w:rsid w:val="00FE5813"/>
    <w:rsid w:val="00FE5B04"/>
    <w:rsid w:val="00FE5B1F"/>
    <w:rsid w:val="00FE5CAB"/>
    <w:rsid w:val="00FE5D51"/>
    <w:rsid w:val="00FE5FC2"/>
    <w:rsid w:val="00FE6055"/>
    <w:rsid w:val="00FE649C"/>
    <w:rsid w:val="00FE655D"/>
    <w:rsid w:val="00FE691B"/>
    <w:rsid w:val="00FE694D"/>
    <w:rsid w:val="00FE696A"/>
    <w:rsid w:val="00FE778E"/>
    <w:rsid w:val="00FE77D0"/>
    <w:rsid w:val="00FE781E"/>
    <w:rsid w:val="00FE797B"/>
    <w:rsid w:val="00FE7FF6"/>
    <w:rsid w:val="00FF0147"/>
    <w:rsid w:val="00FF05BC"/>
    <w:rsid w:val="00FF0669"/>
    <w:rsid w:val="00FF0687"/>
    <w:rsid w:val="00FF072A"/>
    <w:rsid w:val="00FF0C7F"/>
    <w:rsid w:val="00FF14D7"/>
    <w:rsid w:val="00FF1600"/>
    <w:rsid w:val="00FF1659"/>
    <w:rsid w:val="00FF185C"/>
    <w:rsid w:val="00FF1929"/>
    <w:rsid w:val="00FF1B47"/>
    <w:rsid w:val="00FF2000"/>
    <w:rsid w:val="00FF20B8"/>
    <w:rsid w:val="00FF20D8"/>
    <w:rsid w:val="00FF28E2"/>
    <w:rsid w:val="00FF29C0"/>
    <w:rsid w:val="00FF31C4"/>
    <w:rsid w:val="00FF34F5"/>
    <w:rsid w:val="00FF3707"/>
    <w:rsid w:val="00FF3909"/>
    <w:rsid w:val="00FF43F1"/>
    <w:rsid w:val="00FF445B"/>
    <w:rsid w:val="00FF49DB"/>
    <w:rsid w:val="00FF4D17"/>
    <w:rsid w:val="00FF4D6B"/>
    <w:rsid w:val="00FF5172"/>
    <w:rsid w:val="00FF53E8"/>
    <w:rsid w:val="00FF57CF"/>
    <w:rsid w:val="00FF5A6E"/>
    <w:rsid w:val="00FF5A98"/>
    <w:rsid w:val="00FF5BCF"/>
    <w:rsid w:val="00FF5D09"/>
    <w:rsid w:val="00FF5D5A"/>
    <w:rsid w:val="00FF5F82"/>
    <w:rsid w:val="00FF5FD7"/>
    <w:rsid w:val="00FF5FE5"/>
    <w:rsid w:val="00FF6049"/>
    <w:rsid w:val="00FF647F"/>
    <w:rsid w:val="00FF6512"/>
    <w:rsid w:val="00FF6579"/>
    <w:rsid w:val="00FF681C"/>
    <w:rsid w:val="00FF68FA"/>
    <w:rsid w:val="00FF695D"/>
    <w:rsid w:val="00FF6D3D"/>
    <w:rsid w:val="00FF7249"/>
    <w:rsid w:val="00FF726D"/>
    <w:rsid w:val="00FF7313"/>
    <w:rsid w:val="00FF7448"/>
    <w:rsid w:val="00FF771D"/>
    <w:rsid w:val="00FF7C84"/>
    <w:rsid w:val="00FF7F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5F09C1D9"/>
  <w15:docId w15:val="{E65DFB29-F928-42D2-9578-6B5388A1D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20C23"/>
  </w:style>
  <w:style w:type="paragraph" w:styleId="Nagwek1">
    <w:name w:val="heading 1"/>
    <w:basedOn w:val="Normalny"/>
    <w:next w:val="Normalny"/>
    <w:link w:val="Nagwek1Znak"/>
    <w:qFormat/>
    <w:rsid w:val="00740625"/>
    <w:pPr>
      <w:keepNext/>
      <w:jc w:val="both"/>
      <w:outlineLvl w:val="0"/>
    </w:pPr>
    <w:rPr>
      <w:b/>
      <w:sz w:val="32"/>
      <w:lang w:val="x-none" w:eastAsia="x-none"/>
    </w:rPr>
  </w:style>
  <w:style w:type="paragraph" w:styleId="Nagwek2">
    <w:name w:val="heading 2"/>
    <w:basedOn w:val="Normalny"/>
    <w:next w:val="Normalny"/>
    <w:link w:val="Nagwek2Znak"/>
    <w:uiPriority w:val="9"/>
    <w:qFormat/>
    <w:rsid w:val="00D36BB1"/>
    <w:pPr>
      <w:keepNext/>
      <w:spacing w:before="240" w:after="60"/>
      <w:outlineLvl w:val="1"/>
    </w:pPr>
    <w:rPr>
      <w:rFonts w:ascii="Arial" w:hAnsi="Arial"/>
      <w:b/>
      <w:bCs/>
      <w:i/>
      <w:iCs/>
      <w:sz w:val="28"/>
      <w:szCs w:val="28"/>
      <w:lang w:val="x-none" w:eastAsia="x-none"/>
    </w:rPr>
  </w:style>
  <w:style w:type="paragraph" w:styleId="Nagwek3">
    <w:name w:val="heading 3"/>
    <w:basedOn w:val="Normalny"/>
    <w:next w:val="Normalny"/>
    <w:link w:val="Nagwek3Znak"/>
    <w:qFormat/>
    <w:rsid w:val="00740625"/>
    <w:pPr>
      <w:keepNext/>
      <w:outlineLvl w:val="2"/>
    </w:pPr>
    <w:rPr>
      <w:b/>
      <w:sz w:val="32"/>
      <w:lang w:val="x-none" w:eastAsia="x-none"/>
    </w:rPr>
  </w:style>
  <w:style w:type="paragraph" w:styleId="Nagwek4">
    <w:name w:val="heading 4"/>
    <w:basedOn w:val="Normalny"/>
    <w:next w:val="Normalny"/>
    <w:link w:val="Nagwek4Znak"/>
    <w:qFormat/>
    <w:rsid w:val="00740625"/>
    <w:pPr>
      <w:keepNext/>
      <w:jc w:val="center"/>
      <w:outlineLvl w:val="3"/>
    </w:pPr>
    <w:rPr>
      <w:b/>
      <w:sz w:val="32"/>
    </w:rPr>
  </w:style>
  <w:style w:type="paragraph" w:styleId="Nagwek5">
    <w:name w:val="heading 5"/>
    <w:basedOn w:val="Normalny"/>
    <w:next w:val="Normalny"/>
    <w:link w:val="Nagwek5Znak"/>
    <w:qFormat/>
    <w:rsid w:val="00740625"/>
    <w:pPr>
      <w:keepNext/>
      <w:spacing w:after="120"/>
      <w:jc w:val="both"/>
      <w:outlineLvl w:val="4"/>
    </w:pPr>
    <w:rPr>
      <w:b/>
      <w:color w:val="000000"/>
      <w:sz w:val="22"/>
    </w:rPr>
  </w:style>
  <w:style w:type="paragraph" w:styleId="Nagwek6">
    <w:name w:val="heading 6"/>
    <w:basedOn w:val="Normalny"/>
    <w:next w:val="Normalny"/>
    <w:link w:val="Nagwek6Znak"/>
    <w:uiPriority w:val="99"/>
    <w:qFormat/>
    <w:rsid w:val="0038698A"/>
    <w:pPr>
      <w:keepNext/>
      <w:spacing w:line="360" w:lineRule="auto"/>
      <w:jc w:val="center"/>
      <w:outlineLvl w:val="5"/>
    </w:pPr>
    <w:rPr>
      <w:rFonts w:ascii="Arial" w:hAnsi="Arial" w:cs="Arial"/>
      <w:b/>
      <w:bCs/>
      <w:sz w:val="32"/>
      <w:szCs w:val="32"/>
    </w:rPr>
  </w:style>
  <w:style w:type="paragraph" w:styleId="Nagwek7">
    <w:name w:val="heading 7"/>
    <w:basedOn w:val="Normalny"/>
    <w:next w:val="Normalny"/>
    <w:link w:val="Nagwek7Znak"/>
    <w:qFormat/>
    <w:rsid w:val="0038698A"/>
    <w:pPr>
      <w:autoSpaceDE w:val="0"/>
      <w:autoSpaceDN w:val="0"/>
      <w:spacing w:before="240" w:after="60" w:line="360" w:lineRule="auto"/>
      <w:jc w:val="both"/>
      <w:outlineLvl w:val="6"/>
    </w:pPr>
    <w:rPr>
      <w:rFonts w:ascii="Calibri" w:hAnsi="Calibri"/>
      <w:sz w:val="24"/>
      <w:szCs w:val="24"/>
    </w:rPr>
  </w:style>
  <w:style w:type="paragraph" w:styleId="Nagwek8">
    <w:name w:val="heading 8"/>
    <w:basedOn w:val="Normalny"/>
    <w:next w:val="Normalny"/>
    <w:link w:val="Nagwek8Znak"/>
    <w:qFormat/>
    <w:rsid w:val="00740625"/>
    <w:pPr>
      <w:keepNext/>
      <w:outlineLvl w:val="7"/>
    </w:pPr>
    <w:rPr>
      <w:sz w:val="24"/>
      <w:u w:val="single"/>
    </w:rPr>
  </w:style>
  <w:style w:type="paragraph" w:styleId="Nagwek9">
    <w:name w:val="heading 9"/>
    <w:basedOn w:val="Normalny"/>
    <w:next w:val="Normalny"/>
    <w:link w:val="Nagwek9Znak"/>
    <w:qFormat/>
    <w:rsid w:val="0038698A"/>
    <w:pPr>
      <w:keepNext/>
      <w:tabs>
        <w:tab w:val="left" w:pos="5387"/>
      </w:tabs>
      <w:spacing w:line="360" w:lineRule="auto"/>
      <w:ind w:right="-426"/>
      <w:jc w:val="center"/>
      <w:outlineLvl w:val="8"/>
    </w:pPr>
    <w:rPr>
      <w:rFonts w:ascii="Arial" w:hAnsi="Arial" w:cs="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sid w:val="00740625"/>
    <w:rPr>
      <w:color w:val="0000FF"/>
      <w:u w:val="single"/>
    </w:rPr>
  </w:style>
  <w:style w:type="character" w:styleId="UyteHipercze">
    <w:name w:val="FollowedHyperlink"/>
    <w:rsid w:val="00740625"/>
    <w:rPr>
      <w:color w:val="800080"/>
      <w:u w:val="single"/>
    </w:rPr>
  </w:style>
  <w:style w:type="paragraph" w:styleId="Spistreci1">
    <w:name w:val="toc 1"/>
    <w:basedOn w:val="Normalny"/>
    <w:next w:val="Normalny"/>
    <w:autoRedefine/>
    <w:uiPriority w:val="39"/>
    <w:rsid w:val="0084154E"/>
    <w:pPr>
      <w:tabs>
        <w:tab w:val="right" w:leader="dot" w:pos="9062"/>
      </w:tabs>
      <w:spacing w:before="60" w:after="60"/>
      <w:jc w:val="both"/>
    </w:pPr>
    <w:rPr>
      <w:b/>
      <w:noProof/>
      <w:sz w:val="22"/>
    </w:rPr>
  </w:style>
  <w:style w:type="paragraph" w:styleId="Tekstprzypisudolnego">
    <w:name w:val="footnote text"/>
    <w:aliases w:val="Podrozdział"/>
    <w:basedOn w:val="Normalny"/>
    <w:link w:val="TekstprzypisudolnegoZnak"/>
    <w:uiPriority w:val="99"/>
    <w:rsid w:val="00740625"/>
  </w:style>
  <w:style w:type="paragraph" w:styleId="Stopka">
    <w:name w:val="footer"/>
    <w:basedOn w:val="Normalny"/>
    <w:link w:val="StopkaZnak"/>
    <w:rsid w:val="00740625"/>
    <w:pPr>
      <w:tabs>
        <w:tab w:val="center" w:pos="4536"/>
        <w:tab w:val="right" w:pos="9072"/>
      </w:tabs>
    </w:pPr>
  </w:style>
  <w:style w:type="paragraph" w:styleId="Listapunktowana">
    <w:name w:val="List Bullet"/>
    <w:basedOn w:val="Normalny"/>
    <w:autoRedefine/>
    <w:rsid w:val="000F6692"/>
    <w:pPr>
      <w:jc w:val="both"/>
    </w:pPr>
    <w:rPr>
      <w:rFonts w:ascii="Verdana" w:hAnsi="Verdana"/>
      <w:b/>
      <w:sz w:val="22"/>
      <w:szCs w:val="22"/>
    </w:rPr>
  </w:style>
  <w:style w:type="paragraph" w:styleId="Tytu">
    <w:name w:val="Title"/>
    <w:basedOn w:val="Normalny"/>
    <w:link w:val="TytuZnak"/>
    <w:qFormat/>
    <w:rsid w:val="00740625"/>
    <w:pPr>
      <w:jc w:val="center"/>
    </w:pPr>
    <w:rPr>
      <w:b/>
      <w:sz w:val="44"/>
      <w:lang w:val="x-none" w:eastAsia="x-none"/>
    </w:rPr>
  </w:style>
  <w:style w:type="paragraph" w:styleId="Tekstpodstawowy">
    <w:name w:val="Body Text"/>
    <w:basedOn w:val="Normalny"/>
    <w:link w:val="TekstpodstawowyZnak"/>
    <w:rsid w:val="00740625"/>
    <w:pPr>
      <w:jc w:val="both"/>
    </w:pPr>
  </w:style>
  <w:style w:type="paragraph" w:styleId="Tekstpodstawowywcity">
    <w:name w:val="Body Text Indent"/>
    <w:basedOn w:val="Normalny"/>
    <w:link w:val="TekstpodstawowywcityZnak"/>
    <w:rsid w:val="00740625"/>
    <w:pPr>
      <w:widowControl w:val="0"/>
      <w:snapToGrid w:val="0"/>
    </w:pPr>
    <w:rPr>
      <w:sz w:val="24"/>
      <w:lang w:val="x-none" w:eastAsia="x-none"/>
    </w:rPr>
  </w:style>
  <w:style w:type="paragraph" w:styleId="Tekstpodstawowy2">
    <w:name w:val="Body Text 2"/>
    <w:basedOn w:val="Normalny"/>
    <w:link w:val="Tekstpodstawowy2Znak"/>
    <w:rsid w:val="00740625"/>
    <w:pPr>
      <w:spacing w:after="120"/>
      <w:jc w:val="both"/>
    </w:pPr>
    <w:rPr>
      <w:sz w:val="22"/>
    </w:rPr>
  </w:style>
  <w:style w:type="paragraph" w:styleId="Tekstpodstawowywcity2">
    <w:name w:val="Body Text Indent 2"/>
    <w:basedOn w:val="Normalny"/>
    <w:link w:val="Tekstpodstawowywcity2Znak"/>
    <w:rsid w:val="00740625"/>
    <w:pPr>
      <w:spacing w:after="120"/>
      <w:ind w:left="360"/>
      <w:jc w:val="both"/>
    </w:pPr>
    <w:rPr>
      <w:sz w:val="22"/>
    </w:rPr>
  </w:style>
  <w:style w:type="paragraph" w:customStyle="1" w:styleId="Tekstpodstawowyb">
    <w:name w:val="Tekst podstawowy.b"/>
    <w:basedOn w:val="Normalny"/>
    <w:rsid w:val="00740625"/>
    <w:pPr>
      <w:jc w:val="both"/>
    </w:pPr>
    <w:rPr>
      <w:sz w:val="24"/>
    </w:rPr>
  </w:style>
  <w:style w:type="paragraph" w:customStyle="1" w:styleId="Wysunicietekstu">
    <w:name w:val="Wysunięcie tekstu"/>
    <w:basedOn w:val="Tekstpodstawowy"/>
    <w:rsid w:val="00740625"/>
    <w:pPr>
      <w:widowControl w:val="0"/>
      <w:tabs>
        <w:tab w:val="left" w:pos="567"/>
      </w:tabs>
      <w:suppressAutoHyphens/>
      <w:spacing w:after="120"/>
      <w:ind w:left="567" w:hanging="283"/>
      <w:jc w:val="left"/>
    </w:pPr>
    <w:rPr>
      <w:rFonts w:eastAsia="Lucida Sans Unicode"/>
      <w:sz w:val="24"/>
      <w:szCs w:val="24"/>
    </w:rPr>
  </w:style>
  <w:style w:type="paragraph" w:customStyle="1" w:styleId="Zawartotabeli">
    <w:name w:val="Zawartość tabeli"/>
    <w:basedOn w:val="Tekstpodstawowy"/>
    <w:link w:val="ZawartotabeliZnak"/>
    <w:qFormat/>
    <w:rsid w:val="00740625"/>
    <w:pPr>
      <w:widowControl w:val="0"/>
      <w:suppressLineNumbers/>
      <w:suppressAutoHyphens/>
      <w:spacing w:after="120"/>
      <w:jc w:val="left"/>
    </w:pPr>
    <w:rPr>
      <w:rFonts w:eastAsia="Lucida Sans Unicode"/>
      <w:sz w:val="24"/>
      <w:szCs w:val="24"/>
      <w:lang w:val="x-none" w:eastAsia="x-none"/>
    </w:rPr>
  </w:style>
  <w:style w:type="paragraph" w:customStyle="1" w:styleId="Nagwektabeli">
    <w:name w:val="Nagłówek tabeli"/>
    <w:basedOn w:val="Zawartotabeli"/>
    <w:rsid w:val="00740625"/>
    <w:pPr>
      <w:jc w:val="center"/>
    </w:pPr>
    <w:rPr>
      <w:b/>
      <w:bCs/>
      <w:i/>
      <w:iCs/>
    </w:rPr>
  </w:style>
  <w:style w:type="character" w:styleId="Odwoanieprzypisudolnego">
    <w:name w:val="footnote reference"/>
    <w:uiPriority w:val="99"/>
    <w:semiHidden/>
    <w:rsid w:val="00740625"/>
    <w:rPr>
      <w:vertAlign w:val="superscript"/>
    </w:rPr>
  </w:style>
  <w:style w:type="character" w:styleId="Numerstrony">
    <w:name w:val="page number"/>
    <w:basedOn w:val="Domylnaczcionkaakapitu"/>
    <w:rsid w:val="00740625"/>
  </w:style>
  <w:style w:type="paragraph" w:styleId="Nagwek">
    <w:name w:val="header"/>
    <w:basedOn w:val="Normalny"/>
    <w:link w:val="NagwekZnak"/>
    <w:rsid w:val="00740625"/>
    <w:pPr>
      <w:tabs>
        <w:tab w:val="center" w:pos="4536"/>
        <w:tab w:val="right" w:pos="9072"/>
      </w:tabs>
    </w:pPr>
  </w:style>
  <w:style w:type="paragraph" w:styleId="Tekstpodstawowy3">
    <w:name w:val="Body Text 3"/>
    <w:basedOn w:val="Normalny"/>
    <w:link w:val="Tekstpodstawowy3Znak"/>
    <w:rsid w:val="00740625"/>
    <w:pPr>
      <w:jc w:val="both"/>
    </w:pPr>
    <w:rPr>
      <w:sz w:val="21"/>
    </w:rPr>
  </w:style>
  <w:style w:type="character" w:styleId="Pogrubienie">
    <w:name w:val="Strong"/>
    <w:uiPriority w:val="22"/>
    <w:qFormat/>
    <w:rsid w:val="00740625"/>
    <w:rPr>
      <w:b/>
      <w:bCs/>
    </w:rPr>
  </w:style>
  <w:style w:type="paragraph" w:customStyle="1" w:styleId="Tekstpodstawowywypunktowanie">
    <w:name w:val="Tekst podstawowy.wypunktowanie"/>
    <w:basedOn w:val="Normalny"/>
    <w:rsid w:val="00740625"/>
    <w:pPr>
      <w:suppressAutoHyphens/>
      <w:spacing w:after="120"/>
      <w:jc w:val="both"/>
    </w:pPr>
    <w:rPr>
      <w:sz w:val="22"/>
    </w:rPr>
  </w:style>
  <w:style w:type="paragraph" w:customStyle="1" w:styleId="Tekstpodstawowy21">
    <w:name w:val="Tekst podstawowy 21"/>
    <w:basedOn w:val="Normalny"/>
    <w:rsid w:val="00740625"/>
    <w:pPr>
      <w:overflowPunct w:val="0"/>
      <w:autoSpaceDE w:val="0"/>
      <w:autoSpaceDN w:val="0"/>
      <w:adjustRightInd w:val="0"/>
      <w:jc w:val="both"/>
      <w:textAlignment w:val="baseline"/>
    </w:pPr>
    <w:rPr>
      <w:sz w:val="24"/>
    </w:rPr>
  </w:style>
  <w:style w:type="character" w:styleId="Uwydatnienie">
    <w:name w:val="Emphasis"/>
    <w:uiPriority w:val="20"/>
    <w:qFormat/>
    <w:rsid w:val="00740625"/>
    <w:rPr>
      <w:i/>
      <w:iCs/>
    </w:rPr>
  </w:style>
  <w:style w:type="paragraph" w:styleId="Lista">
    <w:name w:val="List"/>
    <w:basedOn w:val="Tekstpodstawowy"/>
    <w:rsid w:val="00740625"/>
    <w:pPr>
      <w:suppressAutoHyphens/>
      <w:spacing w:after="120"/>
      <w:jc w:val="left"/>
    </w:pPr>
  </w:style>
  <w:style w:type="character" w:customStyle="1" w:styleId="WW8Num16z1">
    <w:name w:val="WW8Num16z1"/>
    <w:rsid w:val="00740625"/>
    <w:rPr>
      <w:rFonts w:ascii="Courier New" w:hAnsi="Courier New"/>
    </w:rPr>
  </w:style>
  <w:style w:type="paragraph" w:styleId="NormalnyWeb">
    <w:name w:val="Normal (Web)"/>
    <w:basedOn w:val="Normalny"/>
    <w:uiPriority w:val="99"/>
    <w:rsid w:val="00740625"/>
    <w:pPr>
      <w:suppressAutoHyphens/>
      <w:spacing w:before="280" w:after="280"/>
    </w:pPr>
  </w:style>
  <w:style w:type="character" w:customStyle="1" w:styleId="TekstprzypisudolnegoZnak">
    <w:name w:val="Tekst przypisu dolnego Znak"/>
    <w:aliases w:val="Podrozdział Znak"/>
    <w:link w:val="Tekstprzypisudolnego"/>
    <w:uiPriority w:val="99"/>
    <w:rsid w:val="00105DC5"/>
    <w:rPr>
      <w:lang w:val="pl-PL" w:eastAsia="pl-PL" w:bidi="ar-SA"/>
    </w:rPr>
  </w:style>
  <w:style w:type="paragraph" w:styleId="Akapitzlist">
    <w:name w:val="List Paragraph"/>
    <w:basedOn w:val="Normalny"/>
    <w:link w:val="AkapitzlistZnak"/>
    <w:uiPriority w:val="34"/>
    <w:qFormat/>
    <w:rsid w:val="00107DCF"/>
    <w:pPr>
      <w:ind w:left="708"/>
    </w:pPr>
    <w:rPr>
      <w:sz w:val="24"/>
      <w:szCs w:val="24"/>
      <w:lang w:val="x-none" w:eastAsia="x-none"/>
    </w:rPr>
  </w:style>
  <w:style w:type="paragraph" w:styleId="Bezodstpw">
    <w:name w:val="No Spacing"/>
    <w:qFormat/>
    <w:rsid w:val="004673E9"/>
    <w:rPr>
      <w:rFonts w:ascii="Calibri" w:eastAsia="Calibri" w:hAnsi="Calibri"/>
      <w:sz w:val="22"/>
      <w:szCs w:val="22"/>
      <w:lang w:eastAsia="en-US"/>
    </w:rPr>
  </w:style>
  <w:style w:type="character" w:customStyle="1" w:styleId="TekstpodstawowyZnak">
    <w:name w:val="Tekst podstawowy Znak"/>
    <w:link w:val="Tekstpodstawowy"/>
    <w:rsid w:val="004673E9"/>
    <w:rPr>
      <w:lang w:val="pl-PL" w:eastAsia="pl-PL" w:bidi="ar-SA"/>
    </w:rPr>
  </w:style>
  <w:style w:type="paragraph" w:customStyle="1" w:styleId="Nagwek10">
    <w:name w:val="Nagłówek1"/>
    <w:basedOn w:val="Normalny"/>
    <w:next w:val="Tekstpodstawowy"/>
    <w:rsid w:val="008874CA"/>
    <w:pPr>
      <w:keepNext/>
      <w:suppressAutoHyphens/>
      <w:spacing w:before="240" w:after="120"/>
    </w:pPr>
    <w:rPr>
      <w:rFonts w:ascii="Arial" w:eastAsia="Lucida Sans Unicode" w:hAnsi="Arial" w:cs="Tahoma"/>
      <w:sz w:val="28"/>
      <w:szCs w:val="28"/>
      <w:lang w:eastAsia="ar-SA"/>
    </w:rPr>
  </w:style>
  <w:style w:type="paragraph" w:customStyle="1" w:styleId="Tekstpodstawowywcity21">
    <w:name w:val="Tekst podstawowy wcięty 21"/>
    <w:basedOn w:val="Normalny"/>
    <w:rsid w:val="008874CA"/>
    <w:pPr>
      <w:suppressAutoHyphens/>
      <w:spacing w:after="120"/>
      <w:ind w:left="360"/>
      <w:jc w:val="both"/>
    </w:pPr>
    <w:rPr>
      <w:sz w:val="22"/>
      <w:lang w:eastAsia="ar-SA"/>
    </w:rPr>
  </w:style>
  <w:style w:type="paragraph" w:styleId="Tekstdymka">
    <w:name w:val="Balloon Text"/>
    <w:basedOn w:val="Normalny"/>
    <w:link w:val="TekstdymkaZnak"/>
    <w:rsid w:val="00FE43FC"/>
    <w:rPr>
      <w:rFonts w:ascii="Tahoma" w:hAnsi="Tahoma"/>
      <w:sz w:val="16"/>
      <w:szCs w:val="16"/>
      <w:lang w:val="x-none" w:eastAsia="x-none"/>
    </w:rPr>
  </w:style>
  <w:style w:type="character" w:customStyle="1" w:styleId="TekstdymkaZnak">
    <w:name w:val="Tekst dymka Znak"/>
    <w:link w:val="Tekstdymka"/>
    <w:rsid w:val="00FE43FC"/>
    <w:rPr>
      <w:rFonts w:ascii="Tahoma" w:hAnsi="Tahoma" w:cs="Tahoma"/>
      <w:sz w:val="16"/>
      <w:szCs w:val="16"/>
    </w:rPr>
  </w:style>
  <w:style w:type="character" w:customStyle="1" w:styleId="TytuZnak">
    <w:name w:val="Tytuł Znak"/>
    <w:link w:val="Tytu"/>
    <w:rsid w:val="00E661A4"/>
    <w:rPr>
      <w:b/>
      <w:sz w:val="44"/>
    </w:rPr>
  </w:style>
  <w:style w:type="paragraph" w:styleId="Tekstprzypisukocowego">
    <w:name w:val="endnote text"/>
    <w:basedOn w:val="Normalny"/>
    <w:link w:val="TekstprzypisukocowegoZnak"/>
    <w:rsid w:val="00625552"/>
  </w:style>
  <w:style w:type="character" w:customStyle="1" w:styleId="TekstprzypisukocowegoZnak">
    <w:name w:val="Tekst przypisu końcowego Znak"/>
    <w:basedOn w:val="Domylnaczcionkaakapitu"/>
    <w:link w:val="Tekstprzypisukocowego"/>
    <w:rsid w:val="00625552"/>
  </w:style>
  <w:style w:type="character" w:styleId="Odwoanieprzypisukocowego">
    <w:name w:val="endnote reference"/>
    <w:rsid w:val="00625552"/>
    <w:rPr>
      <w:vertAlign w:val="superscript"/>
    </w:rPr>
  </w:style>
  <w:style w:type="paragraph" w:customStyle="1" w:styleId="Styl1">
    <w:name w:val="Styl1"/>
    <w:basedOn w:val="Normalny"/>
    <w:rsid w:val="00516CDC"/>
    <w:rPr>
      <w:rFonts w:ascii="Arial" w:hAnsi="Arial" w:cs="Arial"/>
      <w:sz w:val="22"/>
      <w:szCs w:val="22"/>
    </w:rPr>
  </w:style>
  <w:style w:type="paragraph" w:customStyle="1" w:styleId="ZnakZnakZnakZnak">
    <w:name w:val="Znak Znak Znak Znak"/>
    <w:basedOn w:val="Normalny"/>
    <w:rsid w:val="003172F9"/>
    <w:rPr>
      <w:sz w:val="24"/>
      <w:szCs w:val="24"/>
    </w:rPr>
  </w:style>
  <w:style w:type="character" w:styleId="Odwoaniedokomentarza">
    <w:name w:val="annotation reference"/>
    <w:rsid w:val="00B57BA0"/>
    <w:rPr>
      <w:sz w:val="16"/>
      <w:szCs w:val="16"/>
    </w:rPr>
  </w:style>
  <w:style w:type="character" w:customStyle="1" w:styleId="TekstpodstawowywcityZnak">
    <w:name w:val="Tekst podstawowy wcięty Znak"/>
    <w:link w:val="Tekstpodstawowywcity"/>
    <w:rsid w:val="00642026"/>
    <w:rPr>
      <w:sz w:val="24"/>
    </w:rPr>
  </w:style>
  <w:style w:type="table" w:styleId="Tabela-Siatka">
    <w:name w:val="Table Grid"/>
    <w:basedOn w:val="Standardowy"/>
    <w:rsid w:val="002919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omylnaczcionkaakapitu"/>
    <w:rsid w:val="00E473CC"/>
  </w:style>
  <w:style w:type="character" w:customStyle="1" w:styleId="highlight1">
    <w:name w:val="highlight1"/>
    <w:rsid w:val="008650B2"/>
    <w:rPr>
      <w:b/>
      <w:bCs/>
      <w:color w:val="014286"/>
    </w:rPr>
  </w:style>
  <w:style w:type="character" w:customStyle="1" w:styleId="Nagwek3Znak">
    <w:name w:val="Nagłówek 3 Znak"/>
    <w:link w:val="Nagwek3"/>
    <w:rsid w:val="00FB57D6"/>
    <w:rPr>
      <w:b/>
      <w:sz w:val="32"/>
    </w:rPr>
  </w:style>
  <w:style w:type="character" w:customStyle="1" w:styleId="tab-details-body">
    <w:name w:val="tab-details-body"/>
    <w:basedOn w:val="Domylnaczcionkaakapitu"/>
    <w:rsid w:val="0073040C"/>
  </w:style>
  <w:style w:type="character" w:customStyle="1" w:styleId="tabulatory">
    <w:name w:val="tabulatory"/>
    <w:basedOn w:val="Domylnaczcionkaakapitu"/>
    <w:rsid w:val="008B42AF"/>
  </w:style>
  <w:style w:type="character" w:customStyle="1" w:styleId="TitleChar">
    <w:name w:val="Title Char"/>
    <w:locked/>
    <w:rsid w:val="00422E23"/>
    <w:rPr>
      <w:rFonts w:ascii="Times New Roman" w:hAnsi="Times New Roman" w:cs="Times New Roman"/>
      <w:b/>
      <w:sz w:val="20"/>
      <w:szCs w:val="20"/>
      <w:lang w:eastAsia="pl-PL"/>
    </w:rPr>
  </w:style>
  <w:style w:type="character" w:customStyle="1" w:styleId="ZnakZnak5">
    <w:name w:val="Znak Znak5"/>
    <w:rsid w:val="00EC77F1"/>
    <w:rPr>
      <w:lang w:val="pl-PL" w:eastAsia="pl-PL" w:bidi="ar-SA"/>
    </w:rPr>
  </w:style>
  <w:style w:type="character" w:customStyle="1" w:styleId="Nagwek2Znak">
    <w:name w:val="Nagłówek 2 Znak"/>
    <w:link w:val="Nagwek2"/>
    <w:uiPriority w:val="9"/>
    <w:rsid w:val="00763421"/>
    <w:rPr>
      <w:rFonts w:ascii="Arial" w:hAnsi="Arial" w:cs="Arial"/>
      <w:b/>
      <w:bCs/>
      <w:i/>
      <w:iCs/>
      <w:sz w:val="28"/>
      <w:szCs w:val="28"/>
    </w:rPr>
  </w:style>
  <w:style w:type="character" w:customStyle="1" w:styleId="ZawartotabeliZnak">
    <w:name w:val="Zawartość tabeli Znak"/>
    <w:link w:val="Zawartotabeli"/>
    <w:rsid w:val="00686301"/>
    <w:rPr>
      <w:rFonts w:eastAsia="Lucida Sans Unicode"/>
      <w:sz w:val="24"/>
      <w:szCs w:val="24"/>
    </w:rPr>
  </w:style>
  <w:style w:type="character" w:customStyle="1" w:styleId="AkapitzlistZnak">
    <w:name w:val="Akapit z listą Znak"/>
    <w:link w:val="Akapitzlist"/>
    <w:uiPriority w:val="34"/>
    <w:rsid w:val="00A47237"/>
    <w:rPr>
      <w:sz w:val="24"/>
      <w:szCs w:val="24"/>
    </w:rPr>
  </w:style>
  <w:style w:type="character" w:customStyle="1" w:styleId="Nagwek1Znak">
    <w:name w:val="Nagłówek 1 Znak"/>
    <w:link w:val="Nagwek1"/>
    <w:rsid w:val="003A3AC7"/>
    <w:rPr>
      <w:b/>
      <w:sz w:val="32"/>
    </w:rPr>
  </w:style>
  <w:style w:type="character" w:customStyle="1" w:styleId="FontStyle13">
    <w:name w:val="Font Style13"/>
    <w:uiPriority w:val="99"/>
    <w:rsid w:val="001F4A48"/>
    <w:rPr>
      <w:rFonts w:ascii="Arial" w:hAnsi="Arial" w:cs="Arial"/>
      <w:sz w:val="20"/>
      <w:szCs w:val="20"/>
    </w:rPr>
  </w:style>
  <w:style w:type="paragraph" w:customStyle="1" w:styleId="Style3">
    <w:name w:val="Style3"/>
    <w:basedOn w:val="Normalny"/>
    <w:uiPriority w:val="99"/>
    <w:rsid w:val="001F4A48"/>
    <w:pPr>
      <w:widowControl w:val="0"/>
      <w:autoSpaceDE w:val="0"/>
      <w:autoSpaceDN w:val="0"/>
      <w:adjustRightInd w:val="0"/>
      <w:spacing w:line="230" w:lineRule="exact"/>
      <w:ind w:hanging="259"/>
    </w:pPr>
    <w:rPr>
      <w:rFonts w:ascii="Arial" w:hAnsi="Arial" w:cs="Arial"/>
      <w:sz w:val="24"/>
      <w:szCs w:val="24"/>
    </w:rPr>
  </w:style>
  <w:style w:type="character" w:customStyle="1" w:styleId="StopkaZnak">
    <w:name w:val="Stopka Znak"/>
    <w:basedOn w:val="Domylnaczcionkaakapitu"/>
    <w:link w:val="Stopka"/>
    <w:rsid w:val="005875FE"/>
  </w:style>
  <w:style w:type="paragraph" w:customStyle="1" w:styleId="Default">
    <w:name w:val="Default"/>
    <w:rsid w:val="0003390B"/>
    <w:pPr>
      <w:autoSpaceDE w:val="0"/>
      <w:autoSpaceDN w:val="0"/>
      <w:adjustRightInd w:val="0"/>
    </w:pPr>
    <w:rPr>
      <w:rFonts w:ascii="Calibri" w:hAnsi="Calibri" w:cs="Calibri"/>
      <w:color w:val="000000"/>
      <w:sz w:val="24"/>
      <w:szCs w:val="24"/>
    </w:rPr>
  </w:style>
  <w:style w:type="character" w:customStyle="1" w:styleId="Absatz-Standardschriftart">
    <w:name w:val="Absatz-Standardschriftart"/>
    <w:rsid w:val="005C2207"/>
  </w:style>
  <w:style w:type="paragraph" w:styleId="Zwykytekst">
    <w:name w:val="Plain Text"/>
    <w:basedOn w:val="Normalny"/>
    <w:link w:val="ZwykytekstZnak"/>
    <w:uiPriority w:val="99"/>
    <w:unhideWhenUsed/>
    <w:rsid w:val="000022D0"/>
    <w:rPr>
      <w:rFonts w:ascii="Calibri" w:eastAsia="Calibri" w:hAnsi="Calibri"/>
      <w:sz w:val="22"/>
      <w:szCs w:val="22"/>
      <w:lang w:val="x-none" w:eastAsia="en-US"/>
    </w:rPr>
  </w:style>
  <w:style w:type="character" w:customStyle="1" w:styleId="ZwykytekstZnak">
    <w:name w:val="Zwykły tekst Znak"/>
    <w:link w:val="Zwykytekst"/>
    <w:uiPriority w:val="99"/>
    <w:rsid w:val="000022D0"/>
    <w:rPr>
      <w:rFonts w:ascii="Calibri" w:eastAsia="Calibri" w:hAnsi="Calibri"/>
      <w:sz w:val="22"/>
      <w:szCs w:val="22"/>
      <w:lang w:eastAsia="en-US"/>
    </w:rPr>
  </w:style>
  <w:style w:type="character" w:customStyle="1" w:styleId="st">
    <w:name w:val="st"/>
    <w:rsid w:val="00001A3B"/>
  </w:style>
  <w:style w:type="character" w:customStyle="1" w:styleId="NagwekZnak">
    <w:name w:val="Nagłówek Znak"/>
    <w:basedOn w:val="Domylnaczcionkaakapitu"/>
    <w:link w:val="Nagwek"/>
    <w:rsid w:val="00AA3461"/>
  </w:style>
  <w:style w:type="character" w:customStyle="1" w:styleId="counter">
    <w:name w:val="counter"/>
    <w:rsid w:val="00AE02F3"/>
  </w:style>
  <w:style w:type="character" w:customStyle="1" w:styleId="Tekstpodstawowy3Znak">
    <w:name w:val="Tekst podstawowy 3 Znak"/>
    <w:basedOn w:val="Domylnaczcionkaakapitu"/>
    <w:link w:val="Tekstpodstawowy3"/>
    <w:rsid w:val="00A50840"/>
    <w:rPr>
      <w:sz w:val="21"/>
    </w:rPr>
  </w:style>
  <w:style w:type="paragraph" w:styleId="Legenda">
    <w:name w:val="caption"/>
    <w:basedOn w:val="Normalny"/>
    <w:next w:val="Normalny"/>
    <w:uiPriority w:val="99"/>
    <w:qFormat/>
    <w:rsid w:val="00A50840"/>
    <w:rPr>
      <w:b/>
      <w:bCs/>
    </w:rPr>
  </w:style>
  <w:style w:type="character" w:customStyle="1" w:styleId="pogrubienie0">
    <w:name w:val="pogrubienie"/>
    <w:rsid w:val="003A554C"/>
  </w:style>
  <w:style w:type="character" w:customStyle="1" w:styleId="Nagwek6Znak">
    <w:name w:val="Nagłówek 6 Znak"/>
    <w:basedOn w:val="Domylnaczcionkaakapitu"/>
    <w:link w:val="Nagwek6"/>
    <w:uiPriority w:val="99"/>
    <w:rsid w:val="0038698A"/>
    <w:rPr>
      <w:rFonts w:ascii="Arial" w:hAnsi="Arial" w:cs="Arial"/>
      <w:b/>
      <w:bCs/>
      <w:sz w:val="32"/>
      <w:szCs w:val="32"/>
    </w:rPr>
  </w:style>
  <w:style w:type="character" w:customStyle="1" w:styleId="Nagwek7Znak">
    <w:name w:val="Nagłówek 7 Znak"/>
    <w:basedOn w:val="Domylnaczcionkaakapitu"/>
    <w:link w:val="Nagwek7"/>
    <w:rsid w:val="0038698A"/>
    <w:rPr>
      <w:rFonts w:ascii="Calibri" w:hAnsi="Calibri"/>
      <w:sz w:val="24"/>
      <w:szCs w:val="24"/>
    </w:rPr>
  </w:style>
  <w:style w:type="character" w:customStyle="1" w:styleId="Nagwek9Znak">
    <w:name w:val="Nagłówek 9 Znak"/>
    <w:basedOn w:val="Domylnaczcionkaakapitu"/>
    <w:link w:val="Nagwek9"/>
    <w:rsid w:val="0038698A"/>
    <w:rPr>
      <w:rFonts w:ascii="Arial" w:hAnsi="Arial" w:cs="Arial"/>
      <w:sz w:val="24"/>
      <w:szCs w:val="24"/>
    </w:rPr>
  </w:style>
  <w:style w:type="character" w:customStyle="1" w:styleId="Nagwek4Znak">
    <w:name w:val="Nagłówek 4 Znak"/>
    <w:basedOn w:val="Domylnaczcionkaakapitu"/>
    <w:link w:val="Nagwek4"/>
    <w:rsid w:val="0038698A"/>
    <w:rPr>
      <w:b/>
      <w:sz w:val="32"/>
    </w:rPr>
  </w:style>
  <w:style w:type="character" w:customStyle="1" w:styleId="Tekstpodstawowywcity2Znak">
    <w:name w:val="Tekst podstawowy wcięty 2 Znak"/>
    <w:basedOn w:val="Domylnaczcionkaakapitu"/>
    <w:link w:val="Tekstpodstawowywcity2"/>
    <w:rsid w:val="0038698A"/>
    <w:rPr>
      <w:sz w:val="22"/>
    </w:rPr>
  </w:style>
  <w:style w:type="paragraph" w:customStyle="1" w:styleId="BodyTextIndent1">
    <w:name w:val="Body Text Indent1"/>
    <w:basedOn w:val="Normalny"/>
    <w:rsid w:val="0038698A"/>
    <w:pPr>
      <w:autoSpaceDE w:val="0"/>
      <w:autoSpaceDN w:val="0"/>
      <w:spacing w:line="360" w:lineRule="auto"/>
      <w:jc w:val="both"/>
    </w:pPr>
    <w:rPr>
      <w:rFonts w:ascii="Arial" w:hAnsi="Arial" w:cs="Arial"/>
      <w:b/>
      <w:bCs/>
      <w:sz w:val="24"/>
      <w:szCs w:val="24"/>
    </w:rPr>
  </w:style>
  <w:style w:type="character" w:customStyle="1" w:styleId="Nagwek5Znak">
    <w:name w:val="Nagłówek 5 Znak"/>
    <w:basedOn w:val="Domylnaczcionkaakapitu"/>
    <w:link w:val="Nagwek5"/>
    <w:rsid w:val="0038698A"/>
    <w:rPr>
      <w:b/>
      <w:color w:val="000000"/>
      <w:sz w:val="22"/>
    </w:rPr>
  </w:style>
  <w:style w:type="character" w:customStyle="1" w:styleId="Tekstpodstawowy2Znak">
    <w:name w:val="Tekst podstawowy 2 Znak"/>
    <w:basedOn w:val="Domylnaczcionkaakapitu"/>
    <w:link w:val="Tekstpodstawowy2"/>
    <w:rsid w:val="0038698A"/>
    <w:rPr>
      <w:sz w:val="22"/>
    </w:rPr>
  </w:style>
  <w:style w:type="paragraph" w:customStyle="1" w:styleId="Styl2">
    <w:name w:val="Styl2"/>
    <w:basedOn w:val="Normalny"/>
    <w:rsid w:val="0038698A"/>
    <w:pPr>
      <w:tabs>
        <w:tab w:val="left" w:pos="851"/>
      </w:tabs>
      <w:autoSpaceDE w:val="0"/>
      <w:autoSpaceDN w:val="0"/>
      <w:spacing w:line="360" w:lineRule="auto"/>
      <w:ind w:firstLine="709"/>
      <w:jc w:val="both"/>
    </w:pPr>
    <w:rPr>
      <w:rFonts w:ascii="Arial" w:hAnsi="Arial" w:cs="Arial"/>
      <w:sz w:val="24"/>
      <w:szCs w:val="24"/>
    </w:rPr>
  </w:style>
  <w:style w:type="paragraph" w:styleId="Tekstpodstawowywcity3">
    <w:name w:val="Body Text Indent 3"/>
    <w:basedOn w:val="Normalny"/>
    <w:link w:val="Tekstpodstawowywcity3Znak"/>
    <w:unhideWhenUsed/>
    <w:rsid w:val="0038698A"/>
    <w:pPr>
      <w:autoSpaceDE w:val="0"/>
      <w:autoSpaceDN w:val="0"/>
      <w:spacing w:after="120" w:line="360" w:lineRule="auto"/>
      <w:ind w:left="283"/>
      <w:jc w:val="both"/>
    </w:pPr>
    <w:rPr>
      <w:sz w:val="16"/>
      <w:szCs w:val="16"/>
    </w:rPr>
  </w:style>
  <w:style w:type="character" w:customStyle="1" w:styleId="Tekstpodstawowywcity3Znak">
    <w:name w:val="Tekst podstawowy wcięty 3 Znak"/>
    <w:basedOn w:val="Domylnaczcionkaakapitu"/>
    <w:link w:val="Tekstpodstawowywcity3"/>
    <w:rsid w:val="0038698A"/>
    <w:rPr>
      <w:sz w:val="16"/>
      <w:szCs w:val="16"/>
    </w:rPr>
  </w:style>
  <w:style w:type="character" w:customStyle="1" w:styleId="Nagwek8Znak">
    <w:name w:val="Nagłówek 8 Znak"/>
    <w:basedOn w:val="Domylnaczcionkaakapitu"/>
    <w:link w:val="Nagwek8"/>
    <w:rsid w:val="0038698A"/>
    <w:rPr>
      <w:sz w:val="24"/>
      <w:u w:val="single"/>
    </w:rPr>
  </w:style>
  <w:style w:type="paragraph" w:styleId="Tekstblokowy">
    <w:name w:val="Block Text"/>
    <w:basedOn w:val="Normalny"/>
    <w:rsid w:val="0038698A"/>
    <w:pPr>
      <w:spacing w:line="360" w:lineRule="auto"/>
      <w:ind w:left="-142" w:right="-312"/>
      <w:jc w:val="both"/>
    </w:pPr>
    <w:rPr>
      <w:rFonts w:ascii="Arial" w:hAnsi="Arial" w:cs="Arial"/>
      <w:color w:val="FF0000"/>
      <w:sz w:val="28"/>
      <w:szCs w:val="28"/>
    </w:rPr>
  </w:style>
  <w:style w:type="paragraph" w:customStyle="1" w:styleId="Plandokumentu1">
    <w:name w:val="Plan dokumentu1"/>
    <w:basedOn w:val="Normalny"/>
    <w:link w:val="PlandokumentuZnak"/>
    <w:semiHidden/>
    <w:rsid w:val="0038698A"/>
    <w:pPr>
      <w:shd w:val="clear" w:color="auto" w:fill="000080"/>
      <w:spacing w:line="360" w:lineRule="auto"/>
      <w:jc w:val="both"/>
    </w:pPr>
    <w:rPr>
      <w:rFonts w:ascii="Tahoma" w:hAnsi="Tahoma" w:cs="Tahoma"/>
    </w:rPr>
  </w:style>
  <w:style w:type="character" w:customStyle="1" w:styleId="PlandokumentuZnak">
    <w:name w:val="Plan dokumentu Znak"/>
    <w:basedOn w:val="Domylnaczcionkaakapitu"/>
    <w:link w:val="Plandokumentu1"/>
    <w:semiHidden/>
    <w:rsid w:val="0038698A"/>
    <w:rPr>
      <w:rFonts w:ascii="Tahoma" w:hAnsi="Tahoma" w:cs="Tahoma"/>
      <w:shd w:val="clear" w:color="auto" w:fill="000080"/>
    </w:rPr>
  </w:style>
  <w:style w:type="paragraph" w:customStyle="1" w:styleId="TekstprzypisudolnegoPodrozdziaFootnotePodrozdzia3">
    <w:name w:val="Tekst przypisu dolnego.Podrozdział.Footnote.Podrozdzia3"/>
    <w:basedOn w:val="Normalny"/>
    <w:rsid w:val="0038698A"/>
    <w:pPr>
      <w:spacing w:line="360" w:lineRule="auto"/>
      <w:jc w:val="both"/>
    </w:pPr>
  </w:style>
  <w:style w:type="paragraph" w:styleId="Tekstkomentarza">
    <w:name w:val="annotation text"/>
    <w:basedOn w:val="Normalny"/>
    <w:link w:val="TekstkomentarzaZnak"/>
    <w:semiHidden/>
    <w:rsid w:val="0038698A"/>
    <w:pPr>
      <w:spacing w:line="360" w:lineRule="auto"/>
      <w:jc w:val="both"/>
    </w:pPr>
  </w:style>
  <w:style w:type="character" w:customStyle="1" w:styleId="TekstkomentarzaZnak">
    <w:name w:val="Tekst komentarza Znak"/>
    <w:basedOn w:val="Domylnaczcionkaakapitu"/>
    <w:link w:val="Tekstkomentarza"/>
    <w:semiHidden/>
    <w:rsid w:val="0038698A"/>
  </w:style>
  <w:style w:type="paragraph" w:customStyle="1" w:styleId="Tekstpodstawowywypunktowanie1">
    <w:name w:val="Tekst podstawowy.wypunktowanie1"/>
    <w:basedOn w:val="Normalny"/>
    <w:rsid w:val="0038698A"/>
    <w:pPr>
      <w:spacing w:line="360" w:lineRule="auto"/>
      <w:jc w:val="both"/>
    </w:pPr>
    <w:rPr>
      <w:sz w:val="28"/>
      <w:szCs w:val="28"/>
    </w:rPr>
  </w:style>
  <w:style w:type="paragraph" w:styleId="Tematkomentarza">
    <w:name w:val="annotation subject"/>
    <w:basedOn w:val="Tekstkomentarza"/>
    <w:next w:val="Tekstkomentarza"/>
    <w:link w:val="TematkomentarzaZnak"/>
    <w:uiPriority w:val="99"/>
    <w:semiHidden/>
    <w:rsid w:val="0038698A"/>
    <w:rPr>
      <w:b/>
      <w:bCs/>
    </w:rPr>
  </w:style>
  <w:style w:type="character" w:customStyle="1" w:styleId="TematkomentarzaZnak">
    <w:name w:val="Temat komentarza Znak"/>
    <w:basedOn w:val="TekstkomentarzaZnak"/>
    <w:link w:val="Tematkomentarza"/>
    <w:uiPriority w:val="99"/>
    <w:semiHidden/>
    <w:rsid w:val="0038698A"/>
    <w:rPr>
      <w:b/>
      <w:bCs/>
    </w:rPr>
  </w:style>
  <w:style w:type="paragraph" w:customStyle="1" w:styleId="tekst">
    <w:name w:val="tekst"/>
    <w:basedOn w:val="Normalny"/>
    <w:rsid w:val="0038698A"/>
    <w:pPr>
      <w:autoSpaceDE w:val="0"/>
      <w:autoSpaceDN w:val="0"/>
      <w:spacing w:before="100" w:after="100" w:line="360" w:lineRule="auto"/>
      <w:jc w:val="both"/>
    </w:pPr>
    <w:rPr>
      <w:rFonts w:ascii="Verdana" w:hAnsi="Verdana" w:cs="Verdana"/>
      <w:color w:val="000000"/>
      <w:sz w:val="17"/>
      <w:szCs w:val="17"/>
    </w:rPr>
  </w:style>
  <w:style w:type="paragraph" w:styleId="Nagwekspisutreci">
    <w:name w:val="TOC Heading"/>
    <w:basedOn w:val="Nagwek1"/>
    <w:next w:val="Normalny"/>
    <w:uiPriority w:val="39"/>
    <w:qFormat/>
    <w:rsid w:val="0038698A"/>
    <w:pPr>
      <w:keepLines/>
      <w:spacing w:before="480" w:line="276" w:lineRule="auto"/>
      <w:outlineLvl w:val="9"/>
    </w:pPr>
    <w:rPr>
      <w:rFonts w:ascii="Cambria" w:hAnsi="Cambria"/>
      <w:bCs/>
      <w:color w:val="365F91"/>
      <w:sz w:val="28"/>
      <w:szCs w:val="28"/>
      <w:lang w:val="pl-PL" w:eastAsia="en-US"/>
    </w:rPr>
  </w:style>
  <w:style w:type="paragraph" w:styleId="Spistreci3">
    <w:name w:val="toc 3"/>
    <w:basedOn w:val="Normalny"/>
    <w:next w:val="Normalny"/>
    <w:autoRedefine/>
    <w:uiPriority w:val="39"/>
    <w:unhideWhenUsed/>
    <w:rsid w:val="0038698A"/>
    <w:pPr>
      <w:autoSpaceDE w:val="0"/>
      <w:autoSpaceDN w:val="0"/>
      <w:spacing w:line="360" w:lineRule="auto"/>
      <w:ind w:left="400"/>
      <w:jc w:val="both"/>
    </w:pPr>
  </w:style>
  <w:style w:type="paragraph" w:styleId="Spistreci2">
    <w:name w:val="toc 2"/>
    <w:basedOn w:val="Normalny"/>
    <w:next w:val="Normalny"/>
    <w:autoRedefine/>
    <w:uiPriority w:val="39"/>
    <w:unhideWhenUsed/>
    <w:rsid w:val="0038698A"/>
    <w:pPr>
      <w:tabs>
        <w:tab w:val="right" w:leader="dot" w:pos="6794"/>
      </w:tabs>
      <w:autoSpaceDE w:val="0"/>
      <w:autoSpaceDN w:val="0"/>
      <w:spacing w:line="360" w:lineRule="auto"/>
      <w:ind w:left="200"/>
      <w:jc w:val="both"/>
    </w:pPr>
    <w:rPr>
      <w:rFonts w:ascii="Arial" w:hAnsi="Arial" w:cs="Arial"/>
      <w:bCs/>
      <w:iCs/>
      <w:noProof/>
      <w:sz w:val="16"/>
      <w:szCs w:val="16"/>
    </w:rPr>
  </w:style>
  <w:style w:type="character" w:customStyle="1" w:styleId="FontStyle58">
    <w:name w:val="Font Style58"/>
    <w:basedOn w:val="Domylnaczcionkaakapitu"/>
    <w:rsid w:val="0038698A"/>
    <w:rPr>
      <w:rFonts w:ascii="Garamond" w:hAnsi="Garamond" w:cs="Garamond"/>
      <w:sz w:val="20"/>
      <w:szCs w:val="20"/>
    </w:rPr>
  </w:style>
  <w:style w:type="numbering" w:customStyle="1" w:styleId="Bezlisty1">
    <w:name w:val="Bez listy1"/>
    <w:next w:val="Bezlisty"/>
    <w:uiPriority w:val="99"/>
    <w:semiHidden/>
    <w:unhideWhenUsed/>
    <w:rsid w:val="0038698A"/>
  </w:style>
  <w:style w:type="numbering" w:customStyle="1" w:styleId="Bezlisty2">
    <w:name w:val="Bez listy2"/>
    <w:next w:val="Bezlisty"/>
    <w:uiPriority w:val="99"/>
    <w:semiHidden/>
    <w:unhideWhenUsed/>
    <w:rsid w:val="0038698A"/>
  </w:style>
  <w:style w:type="table" w:customStyle="1" w:styleId="Tabela-Siatka1">
    <w:name w:val="Tabela - Siatka1"/>
    <w:basedOn w:val="Standardowy"/>
    <w:next w:val="Tabela-Siatka"/>
    <w:rsid w:val="00386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ndokumentu">
    <w:name w:val="Plan dokumentu"/>
    <w:basedOn w:val="Normalny"/>
    <w:semiHidden/>
    <w:rsid w:val="0038698A"/>
    <w:pPr>
      <w:shd w:val="clear" w:color="auto" w:fill="000080"/>
      <w:spacing w:line="360" w:lineRule="auto"/>
      <w:jc w:val="both"/>
    </w:pPr>
    <w:rPr>
      <w:rFonts w:ascii="Tahoma" w:hAnsi="Tahoma" w:cs="Tahoma"/>
    </w:rPr>
  </w:style>
  <w:style w:type="paragraph" w:customStyle="1" w:styleId="xl85">
    <w:name w:val="xl85"/>
    <w:basedOn w:val="Normalny"/>
    <w:rsid w:val="0038698A"/>
    <w:pPr>
      <w:spacing w:before="100" w:beforeAutospacing="1" w:after="100" w:afterAutospacing="1"/>
    </w:pPr>
    <w:rPr>
      <w:sz w:val="24"/>
      <w:szCs w:val="24"/>
    </w:rPr>
  </w:style>
  <w:style w:type="paragraph" w:customStyle="1" w:styleId="xl86">
    <w:name w:val="xl86"/>
    <w:basedOn w:val="Normalny"/>
    <w:rsid w:val="0038698A"/>
    <w:pPr>
      <w:pBdr>
        <w:top w:val="single" w:sz="4" w:space="0" w:color="auto"/>
        <w:left w:val="single" w:sz="4"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87">
    <w:name w:val="xl87"/>
    <w:basedOn w:val="Normalny"/>
    <w:rsid w:val="0038698A"/>
    <w:pPr>
      <w:pBdr>
        <w:top w:val="single" w:sz="4" w:space="0" w:color="auto"/>
      </w:pBdr>
      <w:spacing w:before="100" w:beforeAutospacing="1" w:after="100" w:afterAutospacing="1"/>
    </w:pPr>
    <w:rPr>
      <w:sz w:val="14"/>
      <w:szCs w:val="14"/>
    </w:rPr>
  </w:style>
  <w:style w:type="paragraph" w:customStyle="1" w:styleId="xl88">
    <w:name w:val="xl88"/>
    <w:basedOn w:val="Normalny"/>
    <w:rsid w:val="0038698A"/>
    <w:pPr>
      <w:pBdr>
        <w:top w:val="single" w:sz="4" w:space="0" w:color="auto"/>
        <w:right w:val="single" w:sz="4" w:space="0" w:color="auto"/>
      </w:pBdr>
      <w:spacing w:before="100" w:beforeAutospacing="1" w:after="100" w:afterAutospacing="1"/>
    </w:pPr>
    <w:rPr>
      <w:sz w:val="14"/>
      <w:szCs w:val="14"/>
    </w:rPr>
  </w:style>
  <w:style w:type="paragraph" w:customStyle="1" w:styleId="xl89">
    <w:name w:val="xl89"/>
    <w:basedOn w:val="Normalny"/>
    <w:rsid w:val="0038698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90">
    <w:name w:val="xl90"/>
    <w:basedOn w:val="Normalny"/>
    <w:rsid w:val="0038698A"/>
    <w:pPr>
      <w:pBdr>
        <w:top w:val="single" w:sz="4" w:space="0" w:color="auto"/>
        <w:bottom w:val="single" w:sz="4" w:space="0" w:color="auto"/>
      </w:pBdr>
      <w:spacing w:before="100" w:beforeAutospacing="1" w:after="100" w:afterAutospacing="1"/>
    </w:pPr>
    <w:rPr>
      <w:sz w:val="14"/>
      <w:szCs w:val="14"/>
    </w:rPr>
  </w:style>
  <w:style w:type="paragraph" w:customStyle="1" w:styleId="xl91">
    <w:name w:val="xl91"/>
    <w:basedOn w:val="Normalny"/>
    <w:rsid w:val="0038698A"/>
    <w:pPr>
      <w:pBdr>
        <w:top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92">
    <w:name w:val="xl92"/>
    <w:basedOn w:val="Normalny"/>
    <w:rsid w:val="0038698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93">
    <w:name w:val="xl93"/>
    <w:basedOn w:val="Normalny"/>
    <w:rsid w:val="0038698A"/>
    <w:pPr>
      <w:pBdr>
        <w:top w:val="single" w:sz="4" w:space="0" w:color="auto"/>
        <w:left w:val="single" w:sz="4"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94">
    <w:name w:val="xl94"/>
    <w:basedOn w:val="Normalny"/>
    <w:rsid w:val="0038698A"/>
    <w:pPr>
      <w:pBdr>
        <w:top w:val="single" w:sz="4" w:space="0" w:color="auto"/>
        <w:right w:val="single" w:sz="4" w:space="0" w:color="000000"/>
      </w:pBdr>
      <w:spacing w:before="100" w:beforeAutospacing="1" w:after="100" w:afterAutospacing="1"/>
    </w:pPr>
    <w:rPr>
      <w:sz w:val="14"/>
      <w:szCs w:val="14"/>
    </w:rPr>
  </w:style>
  <w:style w:type="paragraph" w:customStyle="1" w:styleId="xl95">
    <w:name w:val="xl95"/>
    <w:basedOn w:val="Normalny"/>
    <w:rsid w:val="0038698A"/>
    <w:pPr>
      <w:pBdr>
        <w:left w:val="single" w:sz="4" w:space="0" w:color="auto"/>
      </w:pBdr>
      <w:spacing w:before="100" w:beforeAutospacing="1" w:after="100" w:afterAutospacing="1"/>
    </w:pPr>
    <w:rPr>
      <w:sz w:val="14"/>
      <w:szCs w:val="14"/>
    </w:rPr>
  </w:style>
  <w:style w:type="paragraph" w:customStyle="1" w:styleId="xl96">
    <w:name w:val="xl96"/>
    <w:basedOn w:val="Normalny"/>
    <w:rsid w:val="0038698A"/>
    <w:pPr>
      <w:spacing w:before="100" w:beforeAutospacing="1" w:after="100" w:afterAutospacing="1"/>
    </w:pPr>
    <w:rPr>
      <w:sz w:val="14"/>
      <w:szCs w:val="14"/>
    </w:rPr>
  </w:style>
  <w:style w:type="paragraph" w:customStyle="1" w:styleId="xl97">
    <w:name w:val="xl97"/>
    <w:basedOn w:val="Normalny"/>
    <w:rsid w:val="0038698A"/>
    <w:pPr>
      <w:pBdr>
        <w:right w:val="single" w:sz="4" w:space="0" w:color="auto"/>
      </w:pBdr>
      <w:spacing w:before="100" w:beforeAutospacing="1" w:after="100" w:afterAutospacing="1"/>
    </w:pPr>
    <w:rPr>
      <w:sz w:val="14"/>
      <w:szCs w:val="14"/>
    </w:rPr>
  </w:style>
  <w:style w:type="paragraph" w:customStyle="1" w:styleId="xl98">
    <w:name w:val="xl98"/>
    <w:basedOn w:val="Normalny"/>
    <w:rsid w:val="0038698A"/>
    <w:pPr>
      <w:pBdr>
        <w:left w:val="single" w:sz="4" w:space="0" w:color="auto"/>
        <w:right w:val="single" w:sz="4" w:space="0" w:color="auto"/>
      </w:pBdr>
      <w:spacing w:before="100" w:beforeAutospacing="1" w:after="100" w:afterAutospacing="1"/>
    </w:pPr>
    <w:rPr>
      <w:sz w:val="14"/>
      <w:szCs w:val="14"/>
    </w:rPr>
  </w:style>
  <w:style w:type="paragraph" w:customStyle="1" w:styleId="xl99">
    <w:name w:val="xl99"/>
    <w:basedOn w:val="Normalny"/>
    <w:rsid w:val="0038698A"/>
    <w:pPr>
      <w:pBdr>
        <w:left w:val="single" w:sz="4" w:space="0" w:color="auto"/>
        <w:bottom w:val="single" w:sz="4" w:space="0" w:color="auto"/>
      </w:pBdr>
      <w:spacing w:before="100" w:beforeAutospacing="1" w:after="100" w:afterAutospacing="1"/>
    </w:pPr>
    <w:rPr>
      <w:sz w:val="14"/>
      <w:szCs w:val="14"/>
    </w:rPr>
  </w:style>
  <w:style w:type="paragraph" w:customStyle="1" w:styleId="xl100">
    <w:name w:val="xl100"/>
    <w:basedOn w:val="Normalny"/>
    <w:rsid w:val="0038698A"/>
    <w:pPr>
      <w:pBdr>
        <w:bottom w:val="single" w:sz="4" w:space="0" w:color="auto"/>
      </w:pBdr>
      <w:spacing w:before="100" w:beforeAutospacing="1" w:after="100" w:afterAutospacing="1"/>
    </w:pPr>
    <w:rPr>
      <w:sz w:val="14"/>
      <w:szCs w:val="14"/>
    </w:rPr>
  </w:style>
  <w:style w:type="paragraph" w:customStyle="1" w:styleId="xl101">
    <w:name w:val="xl101"/>
    <w:basedOn w:val="Normalny"/>
    <w:rsid w:val="0038698A"/>
    <w:pPr>
      <w:pBdr>
        <w:bottom w:val="single" w:sz="4" w:space="0" w:color="auto"/>
        <w:right w:val="single" w:sz="4" w:space="0" w:color="000000"/>
      </w:pBdr>
      <w:spacing w:before="100" w:beforeAutospacing="1" w:after="100" w:afterAutospacing="1"/>
    </w:pPr>
    <w:rPr>
      <w:sz w:val="14"/>
      <w:szCs w:val="14"/>
    </w:rPr>
  </w:style>
  <w:style w:type="paragraph" w:customStyle="1" w:styleId="xl102">
    <w:name w:val="xl102"/>
    <w:basedOn w:val="Normalny"/>
    <w:rsid w:val="0038698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103">
    <w:name w:val="xl103"/>
    <w:basedOn w:val="Normalny"/>
    <w:rsid w:val="0038698A"/>
    <w:pPr>
      <w:pBdr>
        <w:top w:val="single" w:sz="4" w:space="0" w:color="auto"/>
        <w:right w:val="single" w:sz="4" w:space="0" w:color="000000"/>
      </w:pBdr>
      <w:spacing w:before="100" w:beforeAutospacing="1" w:after="100" w:afterAutospacing="1"/>
      <w:jc w:val="center"/>
      <w:textAlignment w:val="center"/>
    </w:pPr>
    <w:rPr>
      <w:rFonts w:ascii="Arial" w:hAnsi="Arial" w:cs="Arial"/>
      <w:color w:val="000000"/>
      <w:sz w:val="14"/>
      <w:szCs w:val="14"/>
    </w:rPr>
  </w:style>
  <w:style w:type="paragraph" w:customStyle="1" w:styleId="xl104">
    <w:name w:val="xl104"/>
    <w:basedOn w:val="Normalny"/>
    <w:rsid w:val="0038698A"/>
    <w:pPr>
      <w:pBdr>
        <w:bottom w:val="single" w:sz="4" w:space="0" w:color="auto"/>
        <w:right w:val="single" w:sz="4" w:space="0" w:color="auto"/>
      </w:pBdr>
      <w:spacing w:before="100" w:beforeAutospacing="1" w:after="100" w:afterAutospacing="1"/>
    </w:pPr>
    <w:rPr>
      <w:sz w:val="14"/>
      <w:szCs w:val="14"/>
    </w:rPr>
  </w:style>
  <w:style w:type="paragraph" w:customStyle="1" w:styleId="xl105">
    <w:name w:val="xl105"/>
    <w:basedOn w:val="Normalny"/>
    <w:rsid w:val="0038698A"/>
    <w:pPr>
      <w:pBdr>
        <w:left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106">
    <w:name w:val="xl106"/>
    <w:basedOn w:val="Normalny"/>
    <w:rsid w:val="0038698A"/>
    <w:pPr>
      <w:pBdr>
        <w:top w:val="single" w:sz="4" w:space="0" w:color="auto"/>
        <w:left w:val="single" w:sz="4"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107">
    <w:name w:val="xl107"/>
    <w:basedOn w:val="Normalny"/>
    <w:rsid w:val="0038698A"/>
    <w:pPr>
      <w:pBdr>
        <w:top w:val="single" w:sz="4" w:space="0" w:color="auto"/>
        <w:left w:val="single" w:sz="4"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108">
    <w:name w:val="xl108"/>
    <w:basedOn w:val="Normalny"/>
    <w:rsid w:val="0038698A"/>
    <w:pPr>
      <w:pBdr>
        <w:top w:val="single" w:sz="4"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sz w:val="14"/>
      <w:szCs w:val="14"/>
    </w:rPr>
  </w:style>
  <w:style w:type="paragraph" w:customStyle="1" w:styleId="xl109">
    <w:name w:val="xl109"/>
    <w:basedOn w:val="Normalny"/>
    <w:rsid w:val="0038698A"/>
    <w:pPr>
      <w:pBdr>
        <w:top w:val="single" w:sz="4"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sz w:val="14"/>
      <w:szCs w:val="14"/>
    </w:rPr>
  </w:style>
  <w:style w:type="paragraph" w:customStyle="1" w:styleId="xl110">
    <w:name w:val="xl110"/>
    <w:basedOn w:val="Normalny"/>
    <w:rsid w:val="0038698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4"/>
      <w:szCs w:val="14"/>
    </w:rPr>
  </w:style>
  <w:style w:type="paragraph" w:customStyle="1" w:styleId="xl111">
    <w:name w:val="xl111"/>
    <w:basedOn w:val="Normalny"/>
    <w:rsid w:val="0038698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14"/>
      <w:szCs w:val="14"/>
    </w:rPr>
  </w:style>
  <w:style w:type="paragraph" w:customStyle="1" w:styleId="xl112">
    <w:name w:val="xl112"/>
    <w:basedOn w:val="Normalny"/>
    <w:rsid w:val="0038698A"/>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113">
    <w:name w:val="xl113"/>
    <w:basedOn w:val="Normalny"/>
    <w:rsid w:val="0038698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4"/>
      <w:szCs w:val="14"/>
    </w:rPr>
  </w:style>
  <w:style w:type="paragraph" w:customStyle="1" w:styleId="xl114">
    <w:name w:val="xl114"/>
    <w:basedOn w:val="Normalny"/>
    <w:rsid w:val="0038698A"/>
    <w:pPr>
      <w:pBdr>
        <w:left w:val="single" w:sz="4" w:space="0" w:color="auto"/>
        <w:bottom w:val="single" w:sz="4" w:space="0" w:color="auto"/>
        <w:right w:val="single" w:sz="4" w:space="0" w:color="auto"/>
      </w:pBdr>
      <w:spacing w:before="100" w:beforeAutospacing="1" w:after="100" w:afterAutospacing="1"/>
      <w:textAlignment w:val="center"/>
    </w:pPr>
    <w:rPr>
      <w:sz w:val="14"/>
      <w:szCs w:val="14"/>
    </w:rPr>
  </w:style>
  <w:style w:type="paragraph" w:customStyle="1" w:styleId="xl115">
    <w:name w:val="xl115"/>
    <w:basedOn w:val="Normalny"/>
    <w:rsid w:val="0038698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4"/>
      <w:szCs w:val="14"/>
    </w:rPr>
  </w:style>
  <w:style w:type="paragraph" w:customStyle="1" w:styleId="xl116">
    <w:name w:val="xl116"/>
    <w:basedOn w:val="Normalny"/>
    <w:rsid w:val="0038698A"/>
    <w:pPr>
      <w:pBdr>
        <w:top w:val="single" w:sz="4" w:space="0" w:color="auto"/>
        <w:left w:val="single" w:sz="4" w:space="0" w:color="auto"/>
        <w:bottom w:val="single" w:sz="4" w:space="0" w:color="000000"/>
      </w:pBdr>
      <w:spacing w:before="100" w:beforeAutospacing="1" w:after="100" w:afterAutospacing="1"/>
      <w:jc w:val="center"/>
      <w:textAlignment w:val="center"/>
    </w:pPr>
    <w:rPr>
      <w:rFonts w:ascii="Arial" w:hAnsi="Arial" w:cs="Arial"/>
      <w:color w:val="000000"/>
      <w:sz w:val="14"/>
      <w:szCs w:val="14"/>
    </w:rPr>
  </w:style>
  <w:style w:type="paragraph" w:customStyle="1" w:styleId="xl117">
    <w:name w:val="xl117"/>
    <w:basedOn w:val="Normalny"/>
    <w:rsid w:val="0038698A"/>
    <w:pPr>
      <w:pBdr>
        <w:left w:val="single" w:sz="4" w:space="0" w:color="auto"/>
      </w:pBdr>
      <w:spacing w:before="100" w:beforeAutospacing="1" w:after="100" w:afterAutospacing="1"/>
      <w:textAlignment w:val="center"/>
    </w:pPr>
    <w:rPr>
      <w:rFonts w:ascii="Arial" w:hAnsi="Arial" w:cs="Arial"/>
      <w:color w:val="000000"/>
      <w:sz w:val="14"/>
      <w:szCs w:val="14"/>
    </w:rPr>
  </w:style>
  <w:style w:type="paragraph" w:customStyle="1" w:styleId="xl118">
    <w:name w:val="xl118"/>
    <w:basedOn w:val="Normalny"/>
    <w:rsid w:val="0038698A"/>
    <w:pPr>
      <w:pBdr>
        <w:left w:val="single" w:sz="4" w:space="0" w:color="auto"/>
        <w:bottom w:val="single" w:sz="4" w:space="0" w:color="000000"/>
        <w:right w:val="single" w:sz="4" w:space="0" w:color="auto"/>
      </w:pBdr>
      <w:spacing w:before="100" w:beforeAutospacing="1" w:after="100" w:afterAutospacing="1"/>
      <w:textAlignment w:val="center"/>
    </w:pPr>
    <w:rPr>
      <w:sz w:val="14"/>
      <w:szCs w:val="14"/>
    </w:rPr>
  </w:style>
  <w:style w:type="paragraph" w:customStyle="1" w:styleId="xl119">
    <w:name w:val="xl119"/>
    <w:basedOn w:val="Normalny"/>
    <w:rsid w:val="0038698A"/>
    <w:pPr>
      <w:pBdr>
        <w:top w:val="single" w:sz="4" w:space="0" w:color="auto"/>
        <w:left w:val="single" w:sz="4" w:space="0" w:color="auto"/>
        <w:bottom w:val="single" w:sz="4" w:space="0" w:color="000000"/>
      </w:pBdr>
      <w:spacing w:before="100" w:beforeAutospacing="1" w:after="100" w:afterAutospacing="1"/>
      <w:textAlignment w:val="center"/>
    </w:pPr>
    <w:rPr>
      <w:rFonts w:ascii="Arial" w:hAnsi="Arial" w:cs="Arial"/>
      <w:color w:val="000000"/>
      <w:sz w:val="14"/>
      <w:szCs w:val="14"/>
    </w:rPr>
  </w:style>
  <w:style w:type="paragraph" w:customStyle="1" w:styleId="xl120">
    <w:name w:val="xl120"/>
    <w:basedOn w:val="Normalny"/>
    <w:rsid w:val="0038698A"/>
    <w:pPr>
      <w:pBdr>
        <w:top w:val="single" w:sz="4" w:space="0" w:color="000000"/>
        <w:left w:val="single" w:sz="4" w:space="0" w:color="auto"/>
        <w:right w:val="single" w:sz="4" w:space="0" w:color="auto"/>
      </w:pBdr>
      <w:spacing w:before="100" w:beforeAutospacing="1" w:after="100" w:afterAutospacing="1"/>
      <w:textAlignment w:val="center"/>
    </w:pPr>
    <w:rPr>
      <w:rFonts w:ascii="Arial" w:hAnsi="Arial" w:cs="Arial"/>
      <w:color w:val="000000"/>
      <w:sz w:val="14"/>
      <w:szCs w:val="14"/>
    </w:rPr>
  </w:style>
  <w:style w:type="paragraph" w:customStyle="1" w:styleId="xl121">
    <w:name w:val="xl121"/>
    <w:basedOn w:val="Normalny"/>
    <w:rsid w:val="0038698A"/>
    <w:pPr>
      <w:pBdr>
        <w:top w:val="single" w:sz="4" w:space="0" w:color="auto"/>
        <w:left w:val="single" w:sz="4" w:space="0" w:color="auto"/>
      </w:pBdr>
      <w:spacing w:before="100" w:beforeAutospacing="1" w:after="100" w:afterAutospacing="1"/>
      <w:textAlignment w:val="center"/>
    </w:pPr>
    <w:rPr>
      <w:rFonts w:ascii="Arial" w:hAnsi="Arial" w:cs="Arial"/>
      <w:color w:val="000000"/>
      <w:sz w:val="14"/>
      <w:szCs w:val="14"/>
    </w:rPr>
  </w:style>
  <w:style w:type="paragraph" w:customStyle="1" w:styleId="xl122">
    <w:name w:val="xl122"/>
    <w:basedOn w:val="Normalny"/>
    <w:rsid w:val="003869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4"/>
      <w:szCs w:val="14"/>
    </w:rPr>
  </w:style>
  <w:style w:type="paragraph" w:customStyle="1" w:styleId="xl123">
    <w:name w:val="xl123"/>
    <w:basedOn w:val="Normalny"/>
    <w:rsid w:val="003869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4"/>
      <w:szCs w:val="14"/>
    </w:rPr>
  </w:style>
  <w:style w:type="paragraph" w:customStyle="1" w:styleId="xl124">
    <w:name w:val="xl124"/>
    <w:basedOn w:val="Normalny"/>
    <w:rsid w:val="003869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96660">
      <w:bodyDiv w:val="1"/>
      <w:marLeft w:val="0"/>
      <w:marRight w:val="0"/>
      <w:marTop w:val="0"/>
      <w:marBottom w:val="0"/>
      <w:divBdr>
        <w:top w:val="none" w:sz="0" w:space="0" w:color="auto"/>
        <w:left w:val="none" w:sz="0" w:space="0" w:color="auto"/>
        <w:bottom w:val="none" w:sz="0" w:space="0" w:color="auto"/>
        <w:right w:val="none" w:sz="0" w:space="0" w:color="auto"/>
      </w:divBdr>
      <w:divsChild>
        <w:div w:id="1133911622">
          <w:marLeft w:val="0"/>
          <w:marRight w:val="0"/>
          <w:marTop w:val="0"/>
          <w:marBottom w:val="0"/>
          <w:divBdr>
            <w:top w:val="none" w:sz="0" w:space="0" w:color="auto"/>
            <w:left w:val="none" w:sz="0" w:space="0" w:color="auto"/>
            <w:bottom w:val="none" w:sz="0" w:space="0" w:color="auto"/>
            <w:right w:val="none" w:sz="0" w:space="0" w:color="auto"/>
          </w:divBdr>
          <w:divsChild>
            <w:div w:id="725645506">
              <w:marLeft w:val="0"/>
              <w:marRight w:val="0"/>
              <w:marTop w:val="0"/>
              <w:marBottom w:val="0"/>
              <w:divBdr>
                <w:top w:val="none" w:sz="0" w:space="0" w:color="auto"/>
                <w:left w:val="none" w:sz="0" w:space="0" w:color="auto"/>
                <w:bottom w:val="none" w:sz="0" w:space="0" w:color="auto"/>
                <w:right w:val="none" w:sz="0" w:space="0" w:color="auto"/>
              </w:divBdr>
              <w:divsChild>
                <w:div w:id="1034227991">
                  <w:marLeft w:val="0"/>
                  <w:marRight w:val="0"/>
                  <w:marTop w:val="0"/>
                  <w:marBottom w:val="0"/>
                  <w:divBdr>
                    <w:top w:val="single" w:sz="2" w:space="2" w:color="B5CCC9"/>
                    <w:left w:val="single" w:sz="6" w:space="2" w:color="B5CCC9"/>
                    <w:bottom w:val="single" w:sz="2" w:space="2" w:color="B5CCC9"/>
                    <w:right w:val="single" w:sz="6" w:space="2" w:color="B5CCC9"/>
                  </w:divBdr>
                  <w:divsChild>
                    <w:div w:id="1823889959">
                      <w:marLeft w:val="0"/>
                      <w:marRight w:val="0"/>
                      <w:marTop w:val="0"/>
                      <w:marBottom w:val="0"/>
                      <w:divBdr>
                        <w:top w:val="none" w:sz="0" w:space="0" w:color="auto"/>
                        <w:left w:val="none" w:sz="0" w:space="0" w:color="auto"/>
                        <w:bottom w:val="none" w:sz="0" w:space="0" w:color="auto"/>
                        <w:right w:val="none" w:sz="0" w:space="0" w:color="auto"/>
                      </w:divBdr>
                      <w:divsChild>
                        <w:div w:id="222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473798">
      <w:bodyDiv w:val="1"/>
      <w:marLeft w:val="0"/>
      <w:marRight w:val="0"/>
      <w:marTop w:val="0"/>
      <w:marBottom w:val="0"/>
      <w:divBdr>
        <w:top w:val="none" w:sz="0" w:space="0" w:color="auto"/>
        <w:left w:val="none" w:sz="0" w:space="0" w:color="auto"/>
        <w:bottom w:val="none" w:sz="0" w:space="0" w:color="auto"/>
        <w:right w:val="none" w:sz="0" w:space="0" w:color="auto"/>
      </w:divBdr>
    </w:div>
    <w:div w:id="278873317">
      <w:bodyDiv w:val="1"/>
      <w:marLeft w:val="0"/>
      <w:marRight w:val="0"/>
      <w:marTop w:val="0"/>
      <w:marBottom w:val="0"/>
      <w:divBdr>
        <w:top w:val="none" w:sz="0" w:space="0" w:color="auto"/>
        <w:left w:val="none" w:sz="0" w:space="0" w:color="auto"/>
        <w:bottom w:val="none" w:sz="0" w:space="0" w:color="auto"/>
        <w:right w:val="none" w:sz="0" w:space="0" w:color="auto"/>
      </w:divBdr>
    </w:div>
    <w:div w:id="642468422">
      <w:bodyDiv w:val="1"/>
      <w:marLeft w:val="0"/>
      <w:marRight w:val="0"/>
      <w:marTop w:val="0"/>
      <w:marBottom w:val="0"/>
      <w:divBdr>
        <w:top w:val="none" w:sz="0" w:space="0" w:color="auto"/>
        <w:left w:val="none" w:sz="0" w:space="0" w:color="auto"/>
        <w:bottom w:val="none" w:sz="0" w:space="0" w:color="auto"/>
        <w:right w:val="none" w:sz="0" w:space="0" w:color="auto"/>
      </w:divBdr>
    </w:div>
    <w:div w:id="757562048">
      <w:bodyDiv w:val="1"/>
      <w:marLeft w:val="0"/>
      <w:marRight w:val="0"/>
      <w:marTop w:val="0"/>
      <w:marBottom w:val="0"/>
      <w:divBdr>
        <w:top w:val="none" w:sz="0" w:space="0" w:color="auto"/>
        <w:left w:val="none" w:sz="0" w:space="0" w:color="auto"/>
        <w:bottom w:val="none" w:sz="0" w:space="0" w:color="auto"/>
        <w:right w:val="none" w:sz="0" w:space="0" w:color="auto"/>
      </w:divBdr>
    </w:div>
    <w:div w:id="911088856">
      <w:bodyDiv w:val="1"/>
      <w:marLeft w:val="0"/>
      <w:marRight w:val="0"/>
      <w:marTop w:val="0"/>
      <w:marBottom w:val="0"/>
      <w:divBdr>
        <w:top w:val="none" w:sz="0" w:space="0" w:color="auto"/>
        <w:left w:val="none" w:sz="0" w:space="0" w:color="auto"/>
        <w:bottom w:val="none" w:sz="0" w:space="0" w:color="auto"/>
        <w:right w:val="none" w:sz="0" w:space="0" w:color="auto"/>
      </w:divBdr>
    </w:div>
    <w:div w:id="994919854">
      <w:bodyDiv w:val="1"/>
      <w:marLeft w:val="0"/>
      <w:marRight w:val="0"/>
      <w:marTop w:val="0"/>
      <w:marBottom w:val="0"/>
      <w:divBdr>
        <w:top w:val="none" w:sz="0" w:space="0" w:color="auto"/>
        <w:left w:val="none" w:sz="0" w:space="0" w:color="auto"/>
        <w:bottom w:val="none" w:sz="0" w:space="0" w:color="auto"/>
        <w:right w:val="none" w:sz="0" w:space="0" w:color="auto"/>
      </w:divBdr>
    </w:div>
    <w:div w:id="1025906241">
      <w:bodyDiv w:val="1"/>
      <w:marLeft w:val="0"/>
      <w:marRight w:val="0"/>
      <w:marTop w:val="0"/>
      <w:marBottom w:val="0"/>
      <w:divBdr>
        <w:top w:val="none" w:sz="0" w:space="0" w:color="auto"/>
        <w:left w:val="none" w:sz="0" w:space="0" w:color="auto"/>
        <w:bottom w:val="none" w:sz="0" w:space="0" w:color="auto"/>
        <w:right w:val="none" w:sz="0" w:space="0" w:color="auto"/>
      </w:divBdr>
    </w:div>
    <w:div w:id="1048526091">
      <w:bodyDiv w:val="1"/>
      <w:marLeft w:val="0"/>
      <w:marRight w:val="0"/>
      <w:marTop w:val="0"/>
      <w:marBottom w:val="0"/>
      <w:divBdr>
        <w:top w:val="none" w:sz="0" w:space="0" w:color="auto"/>
        <w:left w:val="none" w:sz="0" w:space="0" w:color="auto"/>
        <w:bottom w:val="none" w:sz="0" w:space="0" w:color="auto"/>
        <w:right w:val="none" w:sz="0" w:space="0" w:color="auto"/>
      </w:divBdr>
    </w:div>
    <w:div w:id="1593010979">
      <w:bodyDiv w:val="1"/>
      <w:marLeft w:val="0"/>
      <w:marRight w:val="0"/>
      <w:marTop w:val="0"/>
      <w:marBottom w:val="0"/>
      <w:divBdr>
        <w:top w:val="none" w:sz="0" w:space="0" w:color="auto"/>
        <w:left w:val="none" w:sz="0" w:space="0" w:color="auto"/>
        <w:bottom w:val="none" w:sz="0" w:space="0" w:color="auto"/>
        <w:right w:val="none" w:sz="0" w:space="0" w:color="auto"/>
      </w:divBdr>
    </w:div>
    <w:div w:id="1932933002">
      <w:bodyDiv w:val="1"/>
      <w:marLeft w:val="0"/>
      <w:marRight w:val="0"/>
      <w:marTop w:val="0"/>
      <w:marBottom w:val="0"/>
      <w:divBdr>
        <w:top w:val="none" w:sz="0" w:space="0" w:color="auto"/>
        <w:left w:val="none" w:sz="0" w:space="0" w:color="auto"/>
        <w:bottom w:val="none" w:sz="0" w:space="0" w:color="auto"/>
        <w:right w:val="none" w:sz="0" w:space="0" w:color="auto"/>
      </w:divBdr>
    </w:div>
    <w:div w:id="19796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www.doradcazawodowy.zgora.pl" TargetMode="External"/><Relationship Id="rId47" Type="http://schemas.openxmlformats.org/officeDocument/2006/relationships/hyperlink" Target="http://rpo.lubuskie.pl//" TargetMode="External"/><Relationship Id="rId50" Type="http://schemas.openxmlformats.org/officeDocument/2006/relationships/hyperlink" Target="http://polityka-spoleczna.lubuskie.pl" TargetMode="External"/><Relationship Id="rId55" Type="http://schemas.openxmlformats.org/officeDocument/2006/relationships/hyperlink" Target="http://www.pfron.org.pl" TargetMode="External"/><Relationship Id="rId63"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doradcazawodowy.zgora.pl" TargetMode="External"/><Relationship Id="rId40" Type="http://schemas.openxmlformats.org/officeDocument/2006/relationships/hyperlink" Target="https://doradcazawodowy.zgora.pl/aktualnosci/podsumowanie-gorzowskiego-otk.html" TargetMode="External"/><Relationship Id="rId45" Type="http://schemas.openxmlformats.org/officeDocument/2006/relationships/footer" Target="footer3.xml"/><Relationship Id="rId53" Type="http://schemas.openxmlformats.org/officeDocument/2006/relationships/hyperlink" Target="http://www.lubuskie.uw.gov.pl" TargetMode="External"/><Relationship Id="rId58" Type="http://schemas.openxmlformats.org/officeDocument/2006/relationships/hyperlink" Target="http://www.stat.gov.pl" TargetMode="External"/><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www.lfp.region.zgora.pl" TargetMode="External"/><Relationship Id="rId43" Type="http://schemas.openxmlformats.org/officeDocument/2006/relationships/footer" Target="footer1.xml"/><Relationship Id="rId48" Type="http://schemas.openxmlformats.org/officeDocument/2006/relationships/hyperlink" Target="https://www.power.gov.pl/" TargetMode="External"/><Relationship Id="rId56" Type="http://schemas.openxmlformats.org/officeDocument/2006/relationships/hyperlink" Target="http://www.lubuska.ohp.pl"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upzielonagora.praca.gov.p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upzielonagora.praca.gov.pl/-/10618253-informacja-zawodowa" TargetMode="External"/><Relationship Id="rId46" Type="http://schemas.openxmlformats.org/officeDocument/2006/relationships/hyperlink" Target="http://www.lubuskie.pl" TargetMode="External"/><Relationship Id="rId59" Type="http://schemas.openxmlformats.org/officeDocument/2006/relationships/hyperlink" Target="http://zielonagora.stat.gov.pl/" TargetMode="External"/><Relationship Id="rId20" Type="http://schemas.openxmlformats.org/officeDocument/2006/relationships/image" Target="media/image13.png"/><Relationship Id="rId41" Type="http://schemas.openxmlformats.org/officeDocument/2006/relationships/hyperlink" Target="http://informator.ko-gorzow.edu.pl" TargetMode="External"/><Relationship Id="rId54" Type="http://schemas.openxmlformats.org/officeDocument/2006/relationships/hyperlink" Target="http://www.ko-gorzow.edu.pl" TargetMode="External"/><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wupzielonagora.praca.gov.pl" TargetMode="External"/><Relationship Id="rId49" Type="http://schemas.openxmlformats.org/officeDocument/2006/relationships/hyperlink" Target="http://ryby.lubuskie.pl/" TargetMode="External"/><Relationship Id="rId57" Type="http://schemas.openxmlformats.org/officeDocument/2006/relationships/hyperlink" Target="http://zielonagora.pip.gov.pl/" TargetMode="External"/><Relationship Id="rId10" Type="http://schemas.openxmlformats.org/officeDocument/2006/relationships/image" Target="media/image3.jpg"/><Relationship Id="rId31" Type="http://schemas.openxmlformats.org/officeDocument/2006/relationships/image" Target="media/image24.png"/><Relationship Id="rId44" Type="http://schemas.openxmlformats.org/officeDocument/2006/relationships/footer" Target="footer2.xml"/><Relationship Id="rId52" Type="http://schemas.openxmlformats.org/officeDocument/2006/relationships/hyperlink" Target="http://region.zgora.pl" TargetMode="External"/><Relationship Id="rId60" Type="http://schemas.openxmlformats.org/officeDocument/2006/relationships/footer" Target="footer4.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upzielonagora.praca.gov.pl/-/10845348-podsumowanie-gorzowskiego-otk"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6F7376-5D87-4ACC-B098-080201A24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113</Pages>
  <Words>47882</Words>
  <Characters>287294</Characters>
  <Application>Microsoft Office Word</Application>
  <DocSecurity>0</DocSecurity>
  <Lines>2394</Lines>
  <Paragraphs>669</Paragraphs>
  <ScaleCrop>false</ScaleCrop>
  <HeadingPairs>
    <vt:vector size="2" baseType="variant">
      <vt:variant>
        <vt:lpstr>Tytuł</vt:lpstr>
      </vt:variant>
      <vt:variant>
        <vt:i4>1</vt:i4>
      </vt:variant>
    </vt:vector>
  </HeadingPairs>
  <TitlesOfParts>
    <vt:vector size="1" baseType="lpstr">
      <vt:lpstr>Zarząd Województwa Lubuskiego</vt:lpstr>
    </vt:vector>
  </TitlesOfParts>
  <Company>Hewlett-Packard Company</Company>
  <LinksUpToDate>false</LinksUpToDate>
  <CharactersWithSpaces>334507</CharactersWithSpaces>
  <SharedDoc>false</SharedDoc>
  <HLinks>
    <vt:vector size="372" baseType="variant">
      <vt:variant>
        <vt:i4>3801137</vt:i4>
      </vt:variant>
      <vt:variant>
        <vt:i4>219</vt:i4>
      </vt:variant>
      <vt:variant>
        <vt:i4>0</vt:i4>
      </vt:variant>
      <vt:variant>
        <vt:i4>5</vt:i4>
      </vt:variant>
      <vt:variant>
        <vt:lpwstr>http://www.stat.gov.pl/</vt:lpwstr>
      </vt:variant>
      <vt:variant>
        <vt:lpwstr/>
      </vt:variant>
      <vt:variant>
        <vt:i4>1441818</vt:i4>
      </vt:variant>
      <vt:variant>
        <vt:i4>216</vt:i4>
      </vt:variant>
      <vt:variant>
        <vt:i4>0</vt:i4>
      </vt:variant>
      <vt:variant>
        <vt:i4>5</vt:i4>
      </vt:variant>
      <vt:variant>
        <vt:lpwstr>http://www.zielonagora.pip.gov.pl/pl/</vt:lpwstr>
      </vt:variant>
      <vt:variant>
        <vt:lpwstr/>
      </vt:variant>
      <vt:variant>
        <vt:i4>7798847</vt:i4>
      </vt:variant>
      <vt:variant>
        <vt:i4>213</vt:i4>
      </vt:variant>
      <vt:variant>
        <vt:i4>0</vt:i4>
      </vt:variant>
      <vt:variant>
        <vt:i4>5</vt:i4>
      </vt:variant>
      <vt:variant>
        <vt:lpwstr>http://www.lubuska.ohp.pl/</vt:lpwstr>
      </vt:variant>
      <vt:variant>
        <vt:lpwstr/>
      </vt:variant>
      <vt:variant>
        <vt:i4>1048647</vt:i4>
      </vt:variant>
      <vt:variant>
        <vt:i4>210</vt:i4>
      </vt:variant>
      <vt:variant>
        <vt:i4>0</vt:i4>
      </vt:variant>
      <vt:variant>
        <vt:i4>5</vt:i4>
      </vt:variant>
      <vt:variant>
        <vt:lpwstr>http://www.pfron.org.pl/</vt:lpwstr>
      </vt:variant>
      <vt:variant>
        <vt:lpwstr/>
      </vt:variant>
      <vt:variant>
        <vt:i4>4194381</vt:i4>
      </vt:variant>
      <vt:variant>
        <vt:i4>207</vt:i4>
      </vt:variant>
      <vt:variant>
        <vt:i4>0</vt:i4>
      </vt:variant>
      <vt:variant>
        <vt:i4>5</vt:i4>
      </vt:variant>
      <vt:variant>
        <vt:lpwstr>http://www.ko-gorzow.edu.pl/</vt:lpwstr>
      </vt:variant>
      <vt:variant>
        <vt:lpwstr/>
      </vt:variant>
      <vt:variant>
        <vt:i4>2621480</vt:i4>
      </vt:variant>
      <vt:variant>
        <vt:i4>204</vt:i4>
      </vt:variant>
      <vt:variant>
        <vt:i4>0</vt:i4>
      </vt:variant>
      <vt:variant>
        <vt:i4>5</vt:i4>
      </vt:variant>
      <vt:variant>
        <vt:lpwstr>http://www.lubuskie.uw.gov.pl/</vt:lpwstr>
      </vt:variant>
      <vt:variant>
        <vt:lpwstr/>
      </vt:variant>
      <vt:variant>
        <vt:i4>2621494</vt:i4>
      </vt:variant>
      <vt:variant>
        <vt:i4>201</vt:i4>
      </vt:variant>
      <vt:variant>
        <vt:i4>0</vt:i4>
      </vt:variant>
      <vt:variant>
        <vt:i4>5</vt:i4>
      </vt:variant>
      <vt:variant>
        <vt:lpwstr>http://www.region.zgora.pl/</vt:lpwstr>
      </vt:variant>
      <vt:variant>
        <vt:lpwstr/>
      </vt:variant>
      <vt:variant>
        <vt:i4>458844</vt:i4>
      </vt:variant>
      <vt:variant>
        <vt:i4>198</vt:i4>
      </vt:variant>
      <vt:variant>
        <vt:i4>0</vt:i4>
      </vt:variant>
      <vt:variant>
        <vt:i4>5</vt:i4>
      </vt:variant>
      <vt:variant>
        <vt:lpwstr>http://www.wup.zgora.pl/</vt:lpwstr>
      </vt:variant>
      <vt:variant>
        <vt:lpwstr/>
      </vt:variant>
      <vt:variant>
        <vt:i4>7012474</vt:i4>
      </vt:variant>
      <vt:variant>
        <vt:i4>195</vt:i4>
      </vt:variant>
      <vt:variant>
        <vt:i4>0</vt:i4>
      </vt:variant>
      <vt:variant>
        <vt:i4>5</vt:i4>
      </vt:variant>
      <vt:variant>
        <vt:lpwstr>http://www.polityka-spoleczna.lubuskie.pl/</vt:lpwstr>
      </vt:variant>
      <vt:variant>
        <vt:lpwstr/>
      </vt:variant>
      <vt:variant>
        <vt:i4>4456454</vt:i4>
      </vt:variant>
      <vt:variant>
        <vt:i4>192</vt:i4>
      </vt:variant>
      <vt:variant>
        <vt:i4>0</vt:i4>
      </vt:variant>
      <vt:variant>
        <vt:i4>5</vt:i4>
      </vt:variant>
      <vt:variant>
        <vt:lpwstr>http://www.ryby.lubuskie.pl/</vt:lpwstr>
      </vt:variant>
      <vt:variant>
        <vt:lpwstr/>
      </vt:variant>
      <vt:variant>
        <vt:i4>4915203</vt:i4>
      </vt:variant>
      <vt:variant>
        <vt:i4>189</vt:i4>
      </vt:variant>
      <vt:variant>
        <vt:i4>0</vt:i4>
      </vt:variant>
      <vt:variant>
        <vt:i4>5</vt:i4>
      </vt:variant>
      <vt:variant>
        <vt:lpwstr>http://www.prow.lubuskie.pl/</vt:lpwstr>
      </vt:variant>
      <vt:variant>
        <vt:lpwstr/>
      </vt:variant>
      <vt:variant>
        <vt:i4>7012454</vt:i4>
      </vt:variant>
      <vt:variant>
        <vt:i4>186</vt:i4>
      </vt:variant>
      <vt:variant>
        <vt:i4>0</vt:i4>
      </vt:variant>
      <vt:variant>
        <vt:i4>5</vt:i4>
      </vt:variant>
      <vt:variant>
        <vt:lpwstr>http://www.efs.lubuskie.pl/</vt:lpwstr>
      </vt:variant>
      <vt:variant>
        <vt:lpwstr/>
      </vt:variant>
      <vt:variant>
        <vt:i4>8192046</vt:i4>
      </vt:variant>
      <vt:variant>
        <vt:i4>183</vt:i4>
      </vt:variant>
      <vt:variant>
        <vt:i4>0</vt:i4>
      </vt:variant>
      <vt:variant>
        <vt:i4>5</vt:i4>
      </vt:variant>
      <vt:variant>
        <vt:lpwstr>http://www.lubuskie.pl/</vt:lpwstr>
      </vt:variant>
      <vt:variant>
        <vt:lpwstr/>
      </vt:variant>
      <vt:variant>
        <vt:i4>3735678</vt:i4>
      </vt:variant>
      <vt:variant>
        <vt:i4>180</vt:i4>
      </vt:variant>
      <vt:variant>
        <vt:i4>0</vt:i4>
      </vt:variant>
      <vt:variant>
        <vt:i4>5</vt:i4>
      </vt:variant>
      <vt:variant>
        <vt:lpwstr>http://lubuskie.coie.gov.pl/pl/</vt:lpwstr>
      </vt:variant>
      <vt:variant>
        <vt:lpwstr/>
      </vt:variant>
      <vt:variant>
        <vt:i4>3735678</vt:i4>
      </vt:variant>
      <vt:variant>
        <vt:i4>177</vt:i4>
      </vt:variant>
      <vt:variant>
        <vt:i4>0</vt:i4>
      </vt:variant>
      <vt:variant>
        <vt:i4>5</vt:i4>
      </vt:variant>
      <vt:variant>
        <vt:lpwstr>http://lubuskie.coie.gov.pl/pl/</vt:lpwstr>
      </vt:variant>
      <vt:variant>
        <vt:lpwstr/>
      </vt:variant>
      <vt:variant>
        <vt:i4>8192054</vt:i4>
      </vt:variant>
      <vt:variant>
        <vt:i4>174</vt:i4>
      </vt:variant>
      <vt:variant>
        <vt:i4>0</vt:i4>
      </vt:variant>
      <vt:variant>
        <vt:i4>5</vt:i4>
      </vt:variant>
      <vt:variant>
        <vt:lpwstr>http://www.grupaluzycka.pl/</vt:lpwstr>
      </vt:variant>
      <vt:variant>
        <vt:lpwstr/>
      </vt:variant>
      <vt:variant>
        <vt:i4>2424894</vt:i4>
      </vt:variant>
      <vt:variant>
        <vt:i4>171</vt:i4>
      </vt:variant>
      <vt:variant>
        <vt:i4>0</vt:i4>
      </vt:variant>
      <vt:variant>
        <vt:i4>5</vt:i4>
      </vt:variant>
      <vt:variant>
        <vt:lpwstr>http://www.bory.org.pl/</vt:lpwstr>
      </vt:variant>
      <vt:variant>
        <vt:lpwstr/>
      </vt:variant>
      <vt:variant>
        <vt:i4>262144</vt:i4>
      </vt:variant>
      <vt:variant>
        <vt:i4>168</vt:i4>
      </vt:variant>
      <vt:variant>
        <vt:i4>0</vt:i4>
      </vt:variant>
      <vt:variant>
        <vt:i4>5</vt:i4>
      </vt:variant>
      <vt:variant>
        <vt:lpwstr>http://www.wzgorzadalkowskie.pl/</vt:lpwstr>
      </vt:variant>
      <vt:variant>
        <vt:lpwstr/>
      </vt:variant>
      <vt:variant>
        <vt:i4>1769549</vt:i4>
      </vt:variant>
      <vt:variant>
        <vt:i4>165</vt:i4>
      </vt:variant>
      <vt:variant>
        <vt:i4>0</vt:i4>
      </vt:variant>
      <vt:variant>
        <vt:i4>5</vt:i4>
      </vt:variant>
      <vt:variant>
        <vt:lpwstr>http://www.lgddzn.pl/</vt:lpwstr>
      </vt:variant>
      <vt:variant>
        <vt:lpwstr/>
      </vt:variant>
      <vt:variant>
        <vt:i4>983055</vt:i4>
      </vt:variant>
      <vt:variant>
        <vt:i4>162</vt:i4>
      </vt:variant>
      <vt:variant>
        <vt:i4>0</vt:i4>
      </vt:variant>
      <vt:variant>
        <vt:i4>5</vt:i4>
      </vt:variant>
      <vt:variant>
        <vt:lpwstr>http://www.lgdzs.pl/</vt:lpwstr>
      </vt:variant>
      <vt:variant>
        <vt:lpwstr/>
      </vt:variant>
      <vt:variant>
        <vt:i4>8192034</vt:i4>
      </vt:variant>
      <vt:variant>
        <vt:i4>159</vt:i4>
      </vt:variant>
      <vt:variant>
        <vt:i4>0</vt:i4>
      </vt:variant>
      <vt:variant>
        <vt:i4>5</vt:i4>
      </vt:variant>
      <vt:variant>
        <vt:lpwstr>http://www.klj.org.pl/</vt:lpwstr>
      </vt:variant>
      <vt:variant>
        <vt:lpwstr/>
      </vt:variant>
      <vt:variant>
        <vt:i4>1507335</vt:i4>
      </vt:variant>
      <vt:variant>
        <vt:i4>156</vt:i4>
      </vt:variant>
      <vt:variant>
        <vt:i4>0</vt:i4>
      </vt:variant>
      <vt:variant>
        <vt:i4>5</vt:i4>
      </vt:variant>
      <vt:variant>
        <vt:lpwstr>http://www.lgdrk.pl/</vt:lpwstr>
      </vt:variant>
      <vt:variant>
        <vt:lpwstr/>
      </vt:variant>
      <vt:variant>
        <vt:i4>6488107</vt:i4>
      </vt:variant>
      <vt:variant>
        <vt:i4>153</vt:i4>
      </vt:variant>
      <vt:variant>
        <vt:i4>0</vt:i4>
      </vt:variant>
      <vt:variant>
        <vt:i4>5</vt:i4>
      </vt:variant>
      <vt:variant>
        <vt:lpwstr>http://www.kst-lgd.pl/</vt:lpwstr>
      </vt:variant>
      <vt:variant>
        <vt:lpwstr/>
      </vt:variant>
      <vt:variant>
        <vt:i4>655366</vt:i4>
      </vt:variant>
      <vt:variant>
        <vt:i4>150</vt:i4>
      </vt:variant>
      <vt:variant>
        <vt:i4>0</vt:i4>
      </vt:variant>
      <vt:variant>
        <vt:i4>5</vt:i4>
      </vt:variant>
      <vt:variant>
        <vt:lpwstr>http://www.miedzyodraabobrem.pl/</vt:lpwstr>
      </vt:variant>
      <vt:variant>
        <vt:lpwstr/>
      </vt:variant>
      <vt:variant>
        <vt:i4>65630</vt:i4>
      </vt:variant>
      <vt:variant>
        <vt:i4>147</vt:i4>
      </vt:variant>
      <vt:variant>
        <vt:i4>0</vt:i4>
      </vt:variant>
      <vt:variant>
        <vt:i4>5</vt:i4>
      </vt:variant>
      <vt:variant>
        <vt:lpwstr>http://fzdow.pl/</vt:lpwstr>
      </vt:variant>
      <vt:variant>
        <vt:lpwstr/>
      </vt:variant>
      <vt:variant>
        <vt:i4>720986</vt:i4>
      </vt:variant>
      <vt:variant>
        <vt:i4>144</vt:i4>
      </vt:variant>
      <vt:variant>
        <vt:i4>0</vt:i4>
      </vt:variant>
      <vt:variant>
        <vt:i4>5</vt:i4>
      </vt:variant>
      <vt:variant>
        <vt:lpwstr>http://www.doradcazawodowy.zgora.pl/</vt:lpwstr>
      </vt:variant>
      <vt:variant>
        <vt:lpwstr/>
      </vt:variant>
      <vt:variant>
        <vt:i4>720986</vt:i4>
      </vt:variant>
      <vt:variant>
        <vt:i4>141</vt:i4>
      </vt:variant>
      <vt:variant>
        <vt:i4>0</vt:i4>
      </vt:variant>
      <vt:variant>
        <vt:i4>5</vt:i4>
      </vt:variant>
      <vt:variant>
        <vt:lpwstr>http://www.doradcazawodowy.zgora.pl/</vt:lpwstr>
      </vt:variant>
      <vt:variant>
        <vt:lpwstr/>
      </vt:variant>
      <vt:variant>
        <vt:i4>94</vt:i4>
      </vt:variant>
      <vt:variant>
        <vt:i4>138</vt:i4>
      </vt:variant>
      <vt:variant>
        <vt:i4>0</vt:i4>
      </vt:variant>
      <vt:variant>
        <vt:i4>5</vt:i4>
      </vt:variant>
      <vt:variant>
        <vt:lpwstr>http://doradcazawodowy.zgora.pl/aktualnosci/vi-ogolnopolski-tydzien-kariery.html</vt:lpwstr>
      </vt:variant>
      <vt:variant>
        <vt:lpwstr/>
      </vt:variant>
      <vt:variant>
        <vt:i4>720986</vt:i4>
      </vt:variant>
      <vt:variant>
        <vt:i4>135</vt:i4>
      </vt:variant>
      <vt:variant>
        <vt:i4>0</vt:i4>
      </vt:variant>
      <vt:variant>
        <vt:i4>5</vt:i4>
      </vt:variant>
      <vt:variant>
        <vt:lpwstr>http://www.doradcazawodowy.zgora.pl/</vt:lpwstr>
      </vt:variant>
      <vt:variant>
        <vt:lpwstr/>
      </vt:variant>
      <vt:variant>
        <vt:i4>720986</vt:i4>
      </vt:variant>
      <vt:variant>
        <vt:i4>132</vt:i4>
      </vt:variant>
      <vt:variant>
        <vt:i4>0</vt:i4>
      </vt:variant>
      <vt:variant>
        <vt:i4>5</vt:i4>
      </vt:variant>
      <vt:variant>
        <vt:lpwstr>http://www.doradcazawodowy.zgora.pl/</vt:lpwstr>
      </vt:variant>
      <vt:variant>
        <vt:lpwstr/>
      </vt:variant>
      <vt:variant>
        <vt:i4>7798909</vt:i4>
      </vt:variant>
      <vt:variant>
        <vt:i4>129</vt:i4>
      </vt:variant>
      <vt:variant>
        <vt:i4>0</vt:i4>
      </vt:variant>
      <vt:variant>
        <vt:i4>5</vt:i4>
      </vt:variant>
      <vt:variant>
        <vt:lpwstr>http://www.ko-gorzow.edu.pl/images/stories/dokumenty/nadzor_pedagogiczny/20120423/Zmiany_w_systemie_owiaty.pdf</vt:lpwstr>
      </vt:variant>
      <vt:variant>
        <vt:lpwstr/>
      </vt:variant>
      <vt:variant>
        <vt:i4>65628</vt:i4>
      </vt:variant>
      <vt:variant>
        <vt:i4>126</vt:i4>
      </vt:variant>
      <vt:variant>
        <vt:i4>0</vt:i4>
      </vt:variant>
      <vt:variant>
        <vt:i4>5</vt:i4>
      </vt:variant>
      <vt:variant>
        <vt:lpwstr>http://informator.ko-gorzow.edu.pl/index.php?m=1&amp;t=7</vt:lpwstr>
      </vt:variant>
      <vt:variant>
        <vt:lpwstr/>
      </vt:variant>
      <vt:variant>
        <vt:i4>92</vt:i4>
      </vt:variant>
      <vt:variant>
        <vt:i4>123</vt:i4>
      </vt:variant>
      <vt:variant>
        <vt:i4>0</vt:i4>
      </vt:variant>
      <vt:variant>
        <vt:i4>5</vt:i4>
      </vt:variant>
      <vt:variant>
        <vt:lpwstr>http://informator.ko-gorzow.edu.pl/index.php?m=1&amp;t=6</vt:lpwstr>
      </vt:variant>
      <vt:variant>
        <vt:lpwstr/>
      </vt:variant>
      <vt:variant>
        <vt:i4>196700</vt:i4>
      </vt:variant>
      <vt:variant>
        <vt:i4>120</vt:i4>
      </vt:variant>
      <vt:variant>
        <vt:i4>0</vt:i4>
      </vt:variant>
      <vt:variant>
        <vt:i4>5</vt:i4>
      </vt:variant>
      <vt:variant>
        <vt:lpwstr>http://informator.ko-gorzow.edu.pl/index.php?m=1&amp;t=5</vt:lpwstr>
      </vt:variant>
      <vt:variant>
        <vt:lpwstr/>
      </vt:variant>
      <vt:variant>
        <vt:i4>5046342</vt:i4>
      </vt:variant>
      <vt:variant>
        <vt:i4>117</vt:i4>
      </vt:variant>
      <vt:variant>
        <vt:i4>0</vt:i4>
      </vt:variant>
      <vt:variant>
        <vt:i4>5</vt:i4>
      </vt:variant>
      <vt:variant>
        <vt:lpwstr>http://www.ko-gorzow.edu.pl/ksztacenie/2434-ksztacenie-ustawiczne-w-formach-pozaszkolnych</vt:lpwstr>
      </vt:variant>
      <vt:variant>
        <vt:lpwstr/>
      </vt:variant>
      <vt:variant>
        <vt:i4>7012478</vt:i4>
      </vt:variant>
      <vt:variant>
        <vt:i4>114</vt:i4>
      </vt:variant>
      <vt:variant>
        <vt:i4>0</vt:i4>
      </vt:variant>
      <vt:variant>
        <vt:i4>5</vt:i4>
      </vt:variant>
      <vt:variant>
        <vt:lpwstr>http://www.informator.ko-gorzow.edu.pl/</vt:lpwstr>
      </vt:variant>
      <vt:variant>
        <vt:lpwstr/>
      </vt:variant>
      <vt:variant>
        <vt:i4>7012478</vt:i4>
      </vt:variant>
      <vt:variant>
        <vt:i4>111</vt:i4>
      </vt:variant>
      <vt:variant>
        <vt:i4>0</vt:i4>
      </vt:variant>
      <vt:variant>
        <vt:i4>5</vt:i4>
      </vt:variant>
      <vt:variant>
        <vt:lpwstr>http://www.informator.ko-gorzow.edu.pl/</vt:lpwstr>
      </vt:variant>
      <vt:variant>
        <vt:lpwstr/>
      </vt:variant>
      <vt:variant>
        <vt:i4>720986</vt:i4>
      </vt:variant>
      <vt:variant>
        <vt:i4>108</vt:i4>
      </vt:variant>
      <vt:variant>
        <vt:i4>0</vt:i4>
      </vt:variant>
      <vt:variant>
        <vt:i4>5</vt:i4>
      </vt:variant>
      <vt:variant>
        <vt:lpwstr>http://www.doradcazawodowy.zgora.pl/</vt:lpwstr>
      </vt:variant>
      <vt:variant>
        <vt:lpwstr/>
      </vt:variant>
      <vt:variant>
        <vt:i4>458844</vt:i4>
      </vt:variant>
      <vt:variant>
        <vt:i4>105</vt:i4>
      </vt:variant>
      <vt:variant>
        <vt:i4>0</vt:i4>
      </vt:variant>
      <vt:variant>
        <vt:i4>5</vt:i4>
      </vt:variant>
      <vt:variant>
        <vt:lpwstr>http://www.wup.zgora.pl/</vt:lpwstr>
      </vt:variant>
      <vt:variant>
        <vt:lpwstr/>
      </vt:variant>
      <vt:variant>
        <vt:i4>720986</vt:i4>
      </vt:variant>
      <vt:variant>
        <vt:i4>102</vt:i4>
      </vt:variant>
      <vt:variant>
        <vt:i4>0</vt:i4>
      </vt:variant>
      <vt:variant>
        <vt:i4>5</vt:i4>
      </vt:variant>
      <vt:variant>
        <vt:lpwstr>http://www.doradcazawodowy.zgora.pl/</vt:lpwstr>
      </vt:variant>
      <vt:variant>
        <vt:lpwstr/>
      </vt:variant>
      <vt:variant>
        <vt:i4>458844</vt:i4>
      </vt:variant>
      <vt:variant>
        <vt:i4>99</vt:i4>
      </vt:variant>
      <vt:variant>
        <vt:i4>0</vt:i4>
      </vt:variant>
      <vt:variant>
        <vt:i4>5</vt:i4>
      </vt:variant>
      <vt:variant>
        <vt:lpwstr>http://www.wup.zgora.pl/</vt:lpwstr>
      </vt:variant>
      <vt:variant>
        <vt:lpwstr/>
      </vt:variant>
      <vt:variant>
        <vt:i4>4915265</vt:i4>
      </vt:variant>
      <vt:variant>
        <vt:i4>96</vt:i4>
      </vt:variant>
      <vt:variant>
        <vt:i4>0</vt:i4>
      </vt:variant>
      <vt:variant>
        <vt:i4>5</vt:i4>
      </vt:variant>
      <vt:variant>
        <vt:lpwstr>http://sip.legalis.pl/document-view.seam?documentId=mfrxilrtgiydqnjsg43dg</vt:lpwstr>
      </vt:variant>
      <vt:variant>
        <vt:lpwstr/>
      </vt:variant>
      <vt:variant>
        <vt:i4>3407998</vt:i4>
      </vt:variant>
      <vt:variant>
        <vt:i4>93</vt:i4>
      </vt:variant>
      <vt:variant>
        <vt:i4>0</vt:i4>
      </vt:variant>
      <vt:variant>
        <vt:i4>5</vt:i4>
      </vt:variant>
      <vt:variant>
        <vt:lpwstr>http://www.lfp.region.zgora.pl/</vt:lpwstr>
      </vt:variant>
      <vt:variant>
        <vt:lpwstr/>
      </vt:variant>
      <vt:variant>
        <vt:i4>1900570</vt:i4>
      </vt:variant>
      <vt:variant>
        <vt:i4>90</vt:i4>
      </vt:variant>
      <vt:variant>
        <vt:i4>0</vt:i4>
      </vt:variant>
      <vt:variant>
        <vt:i4>5</vt:i4>
      </vt:variant>
      <vt:variant>
        <vt:lpwstr>http://www.lgrow.pl/</vt:lpwstr>
      </vt:variant>
      <vt:variant>
        <vt:lpwstr/>
      </vt:variant>
      <vt:variant>
        <vt:i4>720986</vt:i4>
      </vt:variant>
      <vt:variant>
        <vt:i4>87</vt:i4>
      </vt:variant>
      <vt:variant>
        <vt:i4>0</vt:i4>
      </vt:variant>
      <vt:variant>
        <vt:i4>5</vt:i4>
      </vt:variant>
      <vt:variant>
        <vt:lpwstr>http://www.doradcazawodowy.zgora.pl/</vt:lpwstr>
      </vt:variant>
      <vt:variant>
        <vt:lpwstr/>
      </vt:variant>
      <vt:variant>
        <vt:i4>720986</vt:i4>
      </vt:variant>
      <vt:variant>
        <vt:i4>84</vt:i4>
      </vt:variant>
      <vt:variant>
        <vt:i4>0</vt:i4>
      </vt:variant>
      <vt:variant>
        <vt:i4>5</vt:i4>
      </vt:variant>
      <vt:variant>
        <vt:lpwstr>http://www.doradcazawodowy.zgora.pl/</vt:lpwstr>
      </vt:variant>
      <vt:variant>
        <vt:lpwstr/>
      </vt:variant>
      <vt:variant>
        <vt:i4>7012478</vt:i4>
      </vt:variant>
      <vt:variant>
        <vt:i4>81</vt:i4>
      </vt:variant>
      <vt:variant>
        <vt:i4>0</vt:i4>
      </vt:variant>
      <vt:variant>
        <vt:i4>5</vt:i4>
      </vt:variant>
      <vt:variant>
        <vt:lpwstr>http://www.informator.ko-gorzow.edu.pl/</vt:lpwstr>
      </vt:variant>
      <vt:variant>
        <vt:lpwstr/>
      </vt:variant>
      <vt:variant>
        <vt:i4>3801137</vt:i4>
      </vt:variant>
      <vt:variant>
        <vt:i4>66</vt:i4>
      </vt:variant>
      <vt:variant>
        <vt:i4>0</vt:i4>
      </vt:variant>
      <vt:variant>
        <vt:i4>5</vt:i4>
      </vt:variant>
      <vt:variant>
        <vt:lpwstr>http://www.stat.gov.pl/</vt:lpwstr>
      </vt:variant>
      <vt:variant>
        <vt:lpwstr/>
      </vt:variant>
      <vt:variant>
        <vt:i4>1900594</vt:i4>
      </vt:variant>
      <vt:variant>
        <vt:i4>56</vt:i4>
      </vt:variant>
      <vt:variant>
        <vt:i4>0</vt:i4>
      </vt:variant>
      <vt:variant>
        <vt:i4>5</vt:i4>
      </vt:variant>
      <vt:variant>
        <vt:lpwstr/>
      </vt:variant>
      <vt:variant>
        <vt:lpwstr>_Toc414258716</vt:lpwstr>
      </vt:variant>
      <vt:variant>
        <vt:i4>1900594</vt:i4>
      </vt:variant>
      <vt:variant>
        <vt:i4>53</vt:i4>
      </vt:variant>
      <vt:variant>
        <vt:i4>0</vt:i4>
      </vt:variant>
      <vt:variant>
        <vt:i4>5</vt:i4>
      </vt:variant>
      <vt:variant>
        <vt:lpwstr/>
      </vt:variant>
      <vt:variant>
        <vt:lpwstr>_Toc414258715</vt:lpwstr>
      </vt:variant>
      <vt:variant>
        <vt:i4>1900594</vt:i4>
      </vt:variant>
      <vt:variant>
        <vt:i4>47</vt:i4>
      </vt:variant>
      <vt:variant>
        <vt:i4>0</vt:i4>
      </vt:variant>
      <vt:variant>
        <vt:i4>5</vt:i4>
      </vt:variant>
      <vt:variant>
        <vt:lpwstr/>
      </vt:variant>
      <vt:variant>
        <vt:lpwstr>_Toc414258714</vt:lpwstr>
      </vt:variant>
      <vt:variant>
        <vt:i4>1900594</vt:i4>
      </vt:variant>
      <vt:variant>
        <vt:i4>44</vt:i4>
      </vt:variant>
      <vt:variant>
        <vt:i4>0</vt:i4>
      </vt:variant>
      <vt:variant>
        <vt:i4>5</vt:i4>
      </vt:variant>
      <vt:variant>
        <vt:lpwstr/>
      </vt:variant>
      <vt:variant>
        <vt:lpwstr>_Toc414258713</vt:lpwstr>
      </vt:variant>
      <vt:variant>
        <vt:i4>1900594</vt:i4>
      </vt:variant>
      <vt:variant>
        <vt:i4>38</vt:i4>
      </vt:variant>
      <vt:variant>
        <vt:i4>0</vt:i4>
      </vt:variant>
      <vt:variant>
        <vt:i4>5</vt:i4>
      </vt:variant>
      <vt:variant>
        <vt:lpwstr/>
      </vt:variant>
      <vt:variant>
        <vt:lpwstr>_Toc414258712</vt:lpwstr>
      </vt:variant>
      <vt:variant>
        <vt:i4>1900594</vt:i4>
      </vt:variant>
      <vt:variant>
        <vt:i4>35</vt:i4>
      </vt:variant>
      <vt:variant>
        <vt:i4>0</vt:i4>
      </vt:variant>
      <vt:variant>
        <vt:i4>5</vt:i4>
      </vt:variant>
      <vt:variant>
        <vt:lpwstr/>
      </vt:variant>
      <vt:variant>
        <vt:lpwstr>_Toc414258711</vt:lpwstr>
      </vt:variant>
      <vt:variant>
        <vt:i4>1900594</vt:i4>
      </vt:variant>
      <vt:variant>
        <vt:i4>29</vt:i4>
      </vt:variant>
      <vt:variant>
        <vt:i4>0</vt:i4>
      </vt:variant>
      <vt:variant>
        <vt:i4>5</vt:i4>
      </vt:variant>
      <vt:variant>
        <vt:lpwstr/>
      </vt:variant>
      <vt:variant>
        <vt:lpwstr>_Toc414258710</vt:lpwstr>
      </vt:variant>
      <vt:variant>
        <vt:i4>1835058</vt:i4>
      </vt:variant>
      <vt:variant>
        <vt:i4>26</vt:i4>
      </vt:variant>
      <vt:variant>
        <vt:i4>0</vt:i4>
      </vt:variant>
      <vt:variant>
        <vt:i4>5</vt:i4>
      </vt:variant>
      <vt:variant>
        <vt:lpwstr/>
      </vt:variant>
      <vt:variant>
        <vt:lpwstr>_Toc414258709</vt:lpwstr>
      </vt:variant>
      <vt:variant>
        <vt:i4>1835058</vt:i4>
      </vt:variant>
      <vt:variant>
        <vt:i4>20</vt:i4>
      </vt:variant>
      <vt:variant>
        <vt:i4>0</vt:i4>
      </vt:variant>
      <vt:variant>
        <vt:i4>5</vt:i4>
      </vt:variant>
      <vt:variant>
        <vt:lpwstr/>
      </vt:variant>
      <vt:variant>
        <vt:lpwstr>_Toc414258708</vt:lpwstr>
      </vt:variant>
      <vt:variant>
        <vt:i4>1835058</vt:i4>
      </vt:variant>
      <vt:variant>
        <vt:i4>14</vt:i4>
      </vt:variant>
      <vt:variant>
        <vt:i4>0</vt:i4>
      </vt:variant>
      <vt:variant>
        <vt:i4>5</vt:i4>
      </vt:variant>
      <vt:variant>
        <vt:lpwstr/>
      </vt:variant>
      <vt:variant>
        <vt:lpwstr>_Toc414258707</vt:lpwstr>
      </vt:variant>
      <vt:variant>
        <vt:i4>1835058</vt:i4>
      </vt:variant>
      <vt:variant>
        <vt:i4>8</vt:i4>
      </vt:variant>
      <vt:variant>
        <vt:i4>0</vt:i4>
      </vt:variant>
      <vt:variant>
        <vt:i4>5</vt:i4>
      </vt:variant>
      <vt:variant>
        <vt:lpwstr/>
      </vt:variant>
      <vt:variant>
        <vt:lpwstr>_Toc414258706</vt:lpwstr>
      </vt:variant>
      <vt:variant>
        <vt:i4>1835058</vt:i4>
      </vt:variant>
      <vt:variant>
        <vt:i4>2</vt:i4>
      </vt:variant>
      <vt:variant>
        <vt:i4>0</vt:i4>
      </vt:variant>
      <vt:variant>
        <vt:i4>5</vt:i4>
      </vt:variant>
      <vt:variant>
        <vt:lpwstr/>
      </vt:variant>
      <vt:variant>
        <vt:lpwstr>_Toc414258705</vt:lpwstr>
      </vt:variant>
      <vt:variant>
        <vt:i4>4194334</vt:i4>
      </vt:variant>
      <vt:variant>
        <vt:i4>3</vt:i4>
      </vt:variant>
      <vt:variant>
        <vt:i4>0</vt:i4>
      </vt:variant>
      <vt:variant>
        <vt:i4>5</vt:i4>
      </vt:variant>
      <vt:variant>
        <vt:lpwstr>http://www.stat.gov.pl/zg</vt:lpwstr>
      </vt:variant>
      <vt:variant>
        <vt:lpwstr/>
      </vt:variant>
      <vt:variant>
        <vt:i4>458844</vt:i4>
      </vt:variant>
      <vt:variant>
        <vt:i4>0</vt:i4>
      </vt:variant>
      <vt:variant>
        <vt:i4>0</vt:i4>
      </vt:variant>
      <vt:variant>
        <vt:i4>5</vt:i4>
      </vt:variant>
      <vt:variant>
        <vt:lpwstr>http://www.wup.zgora.pl/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Zarząd Województwa Lubuskiego</dc:title>
  <dc:subject/>
  <dc:creator>Edwin Gierasimczuk</dc:creator>
  <cp:keywords/>
  <dc:description/>
  <cp:lastModifiedBy>Edwin Gierasimczyk</cp:lastModifiedBy>
  <cp:revision>21</cp:revision>
  <cp:lastPrinted>2020-03-09T09:47:00Z</cp:lastPrinted>
  <dcterms:created xsi:type="dcterms:W3CDTF">2020-03-12T07:39:00Z</dcterms:created>
  <dcterms:modified xsi:type="dcterms:W3CDTF">2020-03-12T08:42:00Z</dcterms:modified>
</cp:coreProperties>
</file>