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EA" w:rsidRPr="00B76AA3" w:rsidRDefault="00A31FEA" w:rsidP="00EA699A">
      <w:pPr>
        <w:ind w:left="5670"/>
        <w:rPr>
          <w:rFonts w:ascii="Calibri" w:hAnsi="Calibri" w:cs="Verdana"/>
          <w:sz w:val="18"/>
          <w:szCs w:val="18"/>
        </w:rPr>
      </w:pPr>
      <w:bookmarkStart w:id="0" w:name="_Toc83901176"/>
      <w:bookmarkStart w:id="1" w:name="_GoBack"/>
      <w:bookmarkEnd w:id="1"/>
      <w:r w:rsidRPr="00B76AA3">
        <w:rPr>
          <w:rFonts w:ascii="Calibri" w:hAnsi="Calibri" w:cs="Verdana"/>
          <w:sz w:val="18"/>
          <w:szCs w:val="18"/>
        </w:rPr>
        <w:t>Załącznik do</w:t>
      </w:r>
    </w:p>
    <w:p w:rsidR="00A31FEA" w:rsidRPr="00B76AA3" w:rsidRDefault="00A31FEA" w:rsidP="00EA699A">
      <w:pPr>
        <w:ind w:left="5670"/>
        <w:rPr>
          <w:rFonts w:ascii="Calibri" w:hAnsi="Calibri" w:cs="Verdana"/>
          <w:sz w:val="18"/>
          <w:szCs w:val="18"/>
        </w:rPr>
      </w:pPr>
      <w:r w:rsidRPr="00B76AA3">
        <w:rPr>
          <w:rFonts w:ascii="Calibri" w:hAnsi="Calibri" w:cs="Verdana"/>
          <w:sz w:val="18"/>
          <w:szCs w:val="18"/>
        </w:rPr>
        <w:t xml:space="preserve">Uchwały Nr </w:t>
      </w:r>
      <w:r w:rsidR="002823F7">
        <w:rPr>
          <w:rFonts w:ascii="Calibri" w:hAnsi="Calibri" w:cs="Verdana"/>
          <w:sz w:val="18"/>
          <w:szCs w:val="18"/>
        </w:rPr>
        <w:t>77</w:t>
      </w:r>
      <w:r w:rsidR="0087019A" w:rsidRPr="00B76AA3">
        <w:rPr>
          <w:rFonts w:ascii="Calibri" w:hAnsi="Calibri" w:cs="Verdana"/>
          <w:sz w:val="18"/>
          <w:szCs w:val="18"/>
        </w:rPr>
        <w:t>/</w:t>
      </w:r>
      <w:r w:rsidR="002823F7">
        <w:rPr>
          <w:rFonts w:ascii="Calibri" w:hAnsi="Calibri" w:cs="Verdana"/>
          <w:sz w:val="18"/>
          <w:szCs w:val="18"/>
        </w:rPr>
        <w:t>1180</w:t>
      </w:r>
      <w:r w:rsidR="0087019A" w:rsidRPr="00B76AA3">
        <w:rPr>
          <w:rFonts w:ascii="Calibri" w:hAnsi="Calibri" w:cs="Verdana"/>
          <w:sz w:val="18"/>
          <w:szCs w:val="18"/>
        </w:rPr>
        <w:t>/</w:t>
      </w:r>
      <w:r w:rsidR="002823F7">
        <w:rPr>
          <w:rFonts w:ascii="Calibri" w:hAnsi="Calibri" w:cs="Verdana"/>
          <w:sz w:val="18"/>
          <w:szCs w:val="18"/>
        </w:rPr>
        <w:t>20</w:t>
      </w:r>
    </w:p>
    <w:p w:rsidR="00A31FEA" w:rsidRPr="00B76AA3" w:rsidRDefault="00E065A9" w:rsidP="00EA699A">
      <w:pPr>
        <w:ind w:left="5670"/>
        <w:rPr>
          <w:rFonts w:ascii="Calibri" w:hAnsi="Calibri" w:cs="Verdana"/>
          <w:sz w:val="18"/>
          <w:szCs w:val="18"/>
        </w:rPr>
      </w:pPr>
      <w:r w:rsidRPr="00B76AA3">
        <w:rPr>
          <w:rFonts w:ascii="Calibri" w:hAnsi="Calibri" w:cs="Verdana"/>
          <w:sz w:val="18"/>
          <w:szCs w:val="18"/>
        </w:rPr>
        <w:t>Zarzą</w:t>
      </w:r>
      <w:r w:rsidR="00A31FEA" w:rsidRPr="00B76AA3">
        <w:rPr>
          <w:rFonts w:ascii="Calibri" w:hAnsi="Calibri" w:cs="Verdana"/>
          <w:sz w:val="18"/>
          <w:szCs w:val="18"/>
        </w:rPr>
        <w:t>du Województwa Lubuskiego</w:t>
      </w:r>
    </w:p>
    <w:p w:rsidR="00A31FEA" w:rsidRPr="00B76AA3" w:rsidRDefault="00A31FEA" w:rsidP="00EA699A">
      <w:pPr>
        <w:ind w:left="5670"/>
        <w:rPr>
          <w:rFonts w:ascii="Calibri" w:hAnsi="Calibri" w:cs="Verdana"/>
          <w:sz w:val="18"/>
          <w:szCs w:val="18"/>
        </w:rPr>
      </w:pPr>
      <w:r w:rsidRPr="00B76AA3">
        <w:rPr>
          <w:rFonts w:ascii="Calibri" w:hAnsi="Calibri" w:cs="Verdana"/>
          <w:sz w:val="18"/>
          <w:szCs w:val="18"/>
        </w:rPr>
        <w:t xml:space="preserve">z dnia </w:t>
      </w:r>
      <w:r w:rsidR="002823F7">
        <w:rPr>
          <w:rFonts w:ascii="Calibri" w:hAnsi="Calibri" w:cs="Verdana"/>
          <w:sz w:val="18"/>
          <w:szCs w:val="18"/>
        </w:rPr>
        <w:t>28 stycznia 2020</w:t>
      </w:r>
      <w:r w:rsidR="0098269E" w:rsidRPr="00B76AA3">
        <w:rPr>
          <w:rFonts w:ascii="Calibri" w:hAnsi="Calibri" w:cs="Verdana"/>
          <w:sz w:val="18"/>
          <w:szCs w:val="18"/>
        </w:rPr>
        <w:t xml:space="preserve"> </w:t>
      </w:r>
      <w:r w:rsidR="006E2ABB" w:rsidRPr="00B76AA3">
        <w:rPr>
          <w:rFonts w:ascii="Calibri" w:hAnsi="Calibri" w:cs="Verdana"/>
          <w:sz w:val="18"/>
          <w:szCs w:val="18"/>
        </w:rPr>
        <w:t>roku</w:t>
      </w:r>
      <w:r w:rsidR="0098269E" w:rsidRPr="00B76AA3">
        <w:rPr>
          <w:rFonts w:ascii="Calibri" w:hAnsi="Calibri" w:cs="Verdana"/>
          <w:sz w:val="18"/>
          <w:szCs w:val="18"/>
        </w:rPr>
        <w:t xml:space="preserve"> </w:t>
      </w:r>
    </w:p>
    <w:p w:rsidR="00A31FEA" w:rsidRPr="00B76AA3" w:rsidRDefault="00A31FEA" w:rsidP="00EA699A">
      <w:pPr>
        <w:ind w:left="5670"/>
        <w:jc w:val="center"/>
        <w:rPr>
          <w:rFonts w:ascii="Calibri" w:hAnsi="Calibri" w:cs="Verdana"/>
          <w:b/>
          <w:bCs/>
          <w:sz w:val="22"/>
          <w:szCs w:val="22"/>
        </w:rPr>
      </w:pPr>
    </w:p>
    <w:p w:rsidR="00A31FEA" w:rsidRPr="00B76AA3" w:rsidRDefault="00A31FEA" w:rsidP="00A31FEA">
      <w:pPr>
        <w:jc w:val="center"/>
        <w:rPr>
          <w:rFonts w:ascii="Calibri" w:hAnsi="Calibri" w:cs="Verdana"/>
          <w:b/>
          <w:bCs/>
          <w:sz w:val="22"/>
          <w:szCs w:val="22"/>
        </w:rPr>
      </w:pPr>
    </w:p>
    <w:p w:rsidR="009A24BA" w:rsidRPr="00B76AA3" w:rsidRDefault="003D45AB" w:rsidP="00BA605E">
      <w:pPr>
        <w:pStyle w:val="Tytu"/>
        <w:jc w:val="left"/>
        <w:rPr>
          <w:rFonts w:ascii="Calibri" w:hAnsi="Calibri"/>
          <w:b w:val="0"/>
          <w:sz w:val="22"/>
          <w:highlight w:val="yellow"/>
        </w:rPr>
      </w:pPr>
      <w:r w:rsidRPr="00B76AA3">
        <w:rPr>
          <w:rFonts w:ascii="Calibri" w:hAnsi="Calibri" w:cs="Verdana"/>
          <w:b w:val="0"/>
          <w:noProof/>
          <w:sz w:val="22"/>
          <w:szCs w:val="22"/>
        </w:rPr>
        <w:drawing>
          <wp:inline distT="0" distB="0" distL="0" distR="0">
            <wp:extent cx="2714625" cy="742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4625" cy="742950"/>
                    </a:xfrm>
                    <a:prstGeom prst="rect">
                      <a:avLst/>
                    </a:prstGeom>
                    <a:noFill/>
                    <a:ln>
                      <a:noFill/>
                    </a:ln>
                  </pic:spPr>
                </pic:pic>
              </a:graphicData>
            </a:graphic>
          </wp:inline>
        </w:drawing>
      </w:r>
    </w:p>
    <w:p w:rsidR="0042185E" w:rsidRPr="00B76AA3" w:rsidRDefault="0042185E" w:rsidP="0042185E">
      <w:pPr>
        <w:tabs>
          <w:tab w:val="left" w:pos="4253"/>
        </w:tabs>
        <w:rPr>
          <w:rFonts w:ascii="Calibri" w:hAnsi="Calibri"/>
          <w:i/>
          <w:sz w:val="40"/>
          <w:highlight w:val="yellow"/>
        </w:rPr>
      </w:pPr>
    </w:p>
    <w:p w:rsidR="0042185E" w:rsidRPr="00B76AA3" w:rsidRDefault="0042185E" w:rsidP="0042185E">
      <w:pPr>
        <w:tabs>
          <w:tab w:val="left" w:pos="4253"/>
        </w:tabs>
        <w:rPr>
          <w:rFonts w:ascii="Calibri" w:hAnsi="Calibri"/>
          <w:i/>
          <w:sz w:val="40"/>
          <w:highlight w:val="yellow"/>
        </w:rPr>
      </w:pPr>
    </w:p>
    <w:p w:rsidR="009A24BA" w:rsidRPr="00B76AA3" w:rsidRDefault="009A24BA">
      <w:pPr>
        <w:rPr>
          <w:rFonts w:ascii="Calibri" w:hAnsi="Calibri"/>
          <w:highlight w:val="yellow"/>
        </w:rPr>
      </w:pPr>
    </w:p>
    <w:p w:rsidR="009A24BA" w:rsidRPr="00B76AA3" w:rsidRDefault="009A24BA">
      <w:pPr>
        <w:spacing w:before="60" w:after="60"/>
        <w:jc w:val="center"/>
        <w:rPr>
          <w:rFonts w:ascii="Calibri" w:hAnsi="Calibri"/>
          <w:b/>
          <w:caps/>
          <w:sz w:val="36"/>
          <w:highlight w:val="yellow"/>
        </w:rPr>
      </w:pPr>
    </w:p>
    <w:p w:rsidR="009A24BA" w:rsidRPr="00B76AA3" w:rsidRDefault="009A24BA">
      <w:pPr>
        <w:spacing w:before="60" w:after="60"/>
        <w:ind w:left="1122"/>
        <w:rPr>
          <w:rFonts w:ascii="Calibri" w:hAnsi="Calibri"/>
          <w:b/>
          <w:caps/>
          <w:sz w:val="64"/>
          <w:highlight w:val="yellow"/>
        </w:rPr>
      </w:pPr>
    </w:p>
    <w:p w:rsidR="009A24BA" w:rsidRPr="00B76AA3" w:rsidRDefault="009A24BA">
      <w:pPr>
        <w:spacing w:before="60" w:after="60"/>
        <w:ind w:left="1122"/>
        <w:rPr>
          <w:rFonts w:ascii="Calibri" w:hAnsi="Calibri"/>
          <w:b/>
          <w:caps/>
          <w:sz w:val="64"/>
          <w:highlight w:val="yellow"/>
        </w:rPr>
      </w:pPr>
    </w:p>
    <w:p w:rsidR="002F1BEB" w:rsidRPr="00B76AA3" w:rsidRDefault="002F1BEB">
      <w:pPr>
        <w:spacing w:before="60" w:after="60"/>
        <w:ind w:left="1122"/>
        <w:rPr>
          <w:rFonts w:ascii="Calibri" w:hAnsi="Calibri"/>
          <w:b/>
          <w:caps/>
          <w:sz w:val="64"/>
          <w:highlight w:val="yellow"/>
        </w:rPr>
      </w:pPr>
    </w:p>
    <w:p w:rsidR="002F1BEB" w:rsidRPr="00B76AA3" w:rsidRDefault="002F1BEB">
      <w:pPr>
        <w:spacing w:before="60" w:after="60"/>
        <w:ind w:left="1122"/>
        <w:rPr>
          <w:rFonts w:ascii="Calibri" w:hAnsi="Calibri"/>
          <w:b/>
          <w:caps/>
          <w:sz w:val="64"/>
          <w:highlight w:val="yellow"/>
        </w:rPr>
      </w:pPr>
    </w:p>
    <w:p w:rsidR="009A24BA" w:rsidRPr="00B76AA3" w:rsidRDefault="000602B0" w:rsidP="002F1BEB">
      <w:pPr>
        <w:spacing w:before="60" w:after="60"/>
        <w:jc w:val="right"/>
        <w:rPr>
          <w:rFonts w:ascii="Calibri" w:hAnsi="Calibri"/>
          <w:b/>
          <w:i/>
          <w:smallCaps/>
          <w:sz w:val="72"/>
          <w:szCs w:val="72"/>
        </w:rPr>
      </w:pPr>
      <w:r w:rsidRPr="00B76AA3">
        <w:rPr>
          <w:rFonts w:ascii="Calibri" w:hAnsi="Calibri"/>
          <w:b/>
          <w:i/>
          <w:smallCaps/>
          <w:sz w:val="72"/>
          <w:szCs w:val="72"/>
        </w:rPr>
        <w:t>L</w:t>
      </w:r>
      <w:r w:rsidR="00BA605E" w:rsidRPr="00B76AA3">
        <w:rPr>
          <w:rFonts w:ascii="Calibri" w:hAnsi="Calibri"/>
          <w:b/>
          <w:i/>
          <w:smallCaps/>
          <w:sz w:val="72"/>
          <w:szCs w:val="72"/>
        </w:rPr>
        <w:t>ubuski</w:t>
      </w:r>
      <w:r w:rsidR="009A24BA" w:rsidRPr="00B76AA3">
        <w:rPr>
          <w:rFonts w:ascii="Calibri" w:hAnsi="Calibri"/>
          <w:b/>
          <w:i/>
          <w:smallCaps/>
          <w:sz w:val="72"/>
          <w:szCs w:val="72"/>
        </w:rPr>
        <w:t xml:space="preserve"> Plan Działań</w:t>
      </w:r>
      <w:r w:rsidR="00BA605E" w:rsidRPr="00B76AA3">
        <w:rPr>
          <w:rFonts w:ascii="Calibri" w:hAnsi="Calibri"/>
          <w:b/>
          <w:i/>
          <w:smallCaps/>
          <w:sz w:val="72"/>
          <w:szCs w:val="72"/>
        </w:rPr>
        <w:br/>
      </w:r>
      <w:r w:rsidR="009A24BA" w:rsidRPr="00B76AA3">
        <w:rPr>
          <w:rFonts w:ascii="Calibri" w:hAnsi="Calibri"/>
          <w:b/>
          <w:i/>
          <w:smallCaps/>
          <w:sz w:val="72"/>
          <w:szCs w:val="72"/>
        </w:rPr>
        <w:t xml:space="preserve">na Rzecz </w:t>
      </w:r>
      <w:r w:rsidR="002F1BEB" w:rsidRPr="00B76AA3">
        <w:rPr>
          <w:rFonts w:ascii="Calibri" w:hAnsi="Calibri"/>
          <w:b/>
          <w:i/>
          <w:smallCaps/>
          <w:sz w:val="72"/>
          <w:szCs w:val="72"/>
        </w:rPr>
        <w:t>Z</w:t>
      </w:r>
      <w:r w:rsidR="009A24BA" w:rsidRPr="00B76AA3">
        <w:rPr>
          <w:rFonts w:ascii="Calibri" w:hAnsi="Calibri"/>
          <w:b/>
          <w:i/>
          <w:smallCaps/>
          <w:sz w:val="72"/>
          <w:szCs w:val="72"/>
        </w:rPr>
        <w:t>atrudnienia</w:t>
      </w:r>
    </w:p>
    <w:p w:rsidR="004E6F0C" w:rsidRPr="00B76AA3" w:rsidRDefault="00D866FE" w:rsidP="002F1BEB">
      <w:pPr>
        <w:spacing w:before="60" w:after="60"/>
        <w:jc w:val="right"/>
        <w:rPr>
          <w:rFonts w:ascii="Calibri" w:hAnsi="Calibri"/>
          <w:b/>
          <w:i/>
          <w:smallCaps/>
          <w:sz w:val="72"/>
          <w:szCs w:val="72"/>
        </w:rPr>
      </w:pPr>
      <w:r w:rsidRPr="00B76AA3">
        <w:rPr>
          <w:rFonts w:ascii="Calibri" w:hAnsi="Calibri"/>
          <w:b/>
          <w:i/>
          <w:smallCaps/>
          <w:sz w:val="72"/>
          <w:szCs w:val="72"/>
        </w:rPr>
        <w:t>na rok 20</w:t>
      </w:r>
      <w:r w:rsidR="00B76AA3" w:rsidRPr="00B76AA3">
        <w:rPr>
          <w:rFonts w:ascii="Calibri" w:hAnsi="Calibri"/>
          <w:b/>
          <w:i/>
          <w:smallCaps/>
          <w:sz w:val="72"/>
          <w:szCs w:val="72"/>
        </w:rPr>
        <w:t>20</w:t>
      </w:r>
    </w:p>
    <w:p w:rsidR="004E6F0C" w:rsidRPr="00B76AA3" w:rsidRDefault="004E6F0C">
      <w:pPr>
        <w:spacing w:before="60" w:after="60"/>
        <w:ind w:left="1122"/>
        <w:rPr>
          <w:rFonts w:ascii="Calibri" w:hAnsi="Calibri"/>
          <w:b/>
          <w:caps/>
          <w:sz w:val="64"/>
        </w:rPr>
      </w:pPr>
    </w:p>
    <w:p w:rsidR="004E6F0C" w:rsidRPr="00B76AA3" w:rsidRDefault="004E6F0C">
      <w:pPr>
        <w:spacing w:before="60" w:after="60"/>
        <w:ind w:left="1122"/>
        <w:rPr>
          <w:rFonts w:ascii="Calibri" w:hAnsi="Calibri"/>
          <w:b/>
          <w:caps/>
          <w:sz w:val="64"/>
          <w:highlight w:val="yellow"/>
        </w:rPr>
      </w:pPr>
    </w:p>
    <w:p w:rsidR="00DB4BAE" w:rsidRPr="00B76AA3" w:rsidRDefault="009A24BA" w:rsidP="002725AA">
      <w:pPr>
        <w:rPr>
          <w:rFonts w:ascii="Calibri" w:hAnsi="Calibri"/>
          <w:b/>
          <w:sz w:val="24"/>
          <w:szCs w:val="24"/>
        </w:rPr>
      </w:pPr>
      <w:r w:rsidRPr="00B76AA3">
        <w:rPr>
          <w:rFonts w:ascii="Calibri" w:hAnsi="Calibri"/>
          <w:highlight w:val="yellow"/>
        </w:rPr>
        <w:br w:type="page"/>
      </w:r>
      <w:r w:rsidR="00DB4BAE" w:rsidRPr="00B76AA3">
        <w:rPr>
          <w:rFonts w:ascii="Calibri" w:hAnsi="Calibri"/>
          <w:b/>
          <w:sz w:val="24"/>
          <w:szCs w:val="24"/>
        </w:rPr>
        <w:lastRenderedPageBreak/>
        <w:t>STRESZCZENIE</w:t>
      </w:r>
    </w:p>
    <w:p w:rsidR="00DB4BAE" w:rsidRPr="00B76AA3" w:rsidRDefault="00DB4BAE" w:rsidP="00DB4BAE">
      <w:pPr>
        <w:pStyle w:val="Tekstprzypisudolnego"/>
        <w:rPr>
          <w:rFonts w:ascii="Calibri" w:hAnsi="Calibri"/>
        </w:rPr>
      </w:pPr>
    </w:p>
    <w:bookmarkEnd w:id="0"/>
    <w:p w:rsidR="00792023" w:rsidRPr="00B76AA3" w:rsidRDefault="009A24BA" w:rsidP="00D33A46">
      <w:pPr>
        <w:jc w:val="both"/>
        <w:rPr>
          <w:rFonts w:ascii="Calibri" w:hAnsi="Calibri"/>
          <w:sz w:val="22"/>
          <w:szCs w:val="22"/>
        </w:rPr>
      </w:pPr>
      <w:r w:rsidRPr="00B76AA3">
        <w:rPr>
          <w:rFonts w:ascii="Calibri" w:hAnsi="Calibri"/>
          <w:sz w:val="22"/>
          <w:szCs w:val="22"/>
        </w:rPr>
        <w:t>Opracowywanie Regionalnego Planu Działań na Rzecz Zatrudnienia (zwany dalej RPD/Z) wynika z art. 3 ust. 4 ustawy z 20 kwietnia 2004 roku</w:t>
      </w:r>
      <w:r w:rsidR="00127F73" w:rsidRPr="00B76AA3">
        <w:rPr>
          <w:rFonts w:ascii="Calibri" w:hAnsi="Calibri"/>
          <w:sz w:val="22"/>
          <w:szCs w:val="22"/>
        </w:rPr>
        <w:t xml:space="preserve"> </w:t>
      </w:r>
      <w:r w:rsidRPr="00B76AA3">
        <w:rPr>
          <w:rFonts w:ascii="Calibri" w:hAnsi="Calibri"/>
          <w:sz w:val="22"/>
          <w:szCs w:val="22"/>
        </w:rPr>
        <w:t>o promocji zatrudnienia i instytucjach rynku pracy (</w:t>
      </w:r>
      <w:r w:rsidR="000F01E4" w:rsidRPr="00B76AA3">
        <w:rPr>
          <w:rFonts w:ascii="Calibri" w:hAnsi="Calibri" w:cs="Arial"/>
          <w:sz w:val="22"/>
          <w:szCs w:val="22"/>
        </w:rPr>
        <w:t>t.j.</w:t>
      </w:r>
      <w:r w:rsidR="001D4BC9" w:rsidRPr="00B76AA3">
        <w:rPr>
          <w:rFonts w:ascii="Calibri" w:hAnsi="Calibri" w:cs="Arial"/>
          <w:sz w:val="22"/>
          <w:szCs w:val="22"/>
        </w:rPr>
        <w:t xml:space="preserve"> Dz. U. </w:t>
      </w:r>
      <w:r w:rsidR="001D4BC9" w:rsidRPr="00B76AA3">
        <w:rPr>
          <w:rFonts w:ascii="Calibri" w:hAnsi="Calibri" w:cs="Arial"/>
          <w:sz w:val="22"/>
          <w:szCs w:val="22"/>
        </w:rPr>
        <w:br/>
      </w:r>
      <w:r w:rsidR="005F4FBC" w:rsidRPr="00B76AA3">
        <w:rPr>
          <w:rFonts w:ascii="Calibri" w:hAnsi="Calibri" w:cs="Arial"/>
          <w:sz w:val="22"/>
          <w:szCs w:val="22"/>
        </w:rPr>
        <w:t xml:space="preserve">z </w:t>
      </w:r>
      <w:r w:rsidR="00670D58" w:rsidRPr="00B76AA3">
        <w:rPr>
          <w:rFonts w:ascii="Calibri" w:hAnsi="Calibri"/>
          <w:sz w:val="22"/>
          <w:szCs w:val="22"/>
        </w:rPr>
        <w:t>201</w:t>
      </w:r>
      <w:r w:rsidR="00B76AA3" w:rsidRPr="00B76AA3">
        <w:rPr>
          <w:rFonts w:ascii="Calibri" w:hAnsi="Calibri"/>
          <w:sz w:val="22"/>
          <w:szCs w:val="22"/>
        </w:rPr>
        <w:t>9</w:t>
      </w:r>
      <w:r w:rsidR="00670D58" w:rsidRPr="00B76AA3">
        <w:rPr>
          <w:rFonts w:ascii="Calibri" w:hAnsi="Calibri"/>
          <w:sz w:val="22"/>
          <w:szCs w:val="22"/>
        </w:rPr>
        <w:t xml:space="preserve"> r. poz. </w:t>
      </w:r>
      <w:r w:rsidR="00DB686E" w:rsidRPr="00B76AA3">
        <w:rPr>
          <w:rFonts w:ascii="Calibri" w:hAnsi="Calibri"/>
          <w:sz w:val="22"/>
          <w:szCs w:val="22"/>
        </w:rPr>
        <w:t>1</w:t>
      </w:r>
      <w:r w:rsidR="00B76AA3" w:rsidRPr="00B76AA3">
        <w:rPr>
          <w:rFonts w:ascii="Calibri" w:hAnsi="Calibri"/>
          <w:sz w:val="22"/>
          <w:szCs w:val="22"/>
        </w:rPr>
        <w:t>48</w:t>
      </w:r>
      <w:r w:rsidR="000A194B" w:rsidRPr="00B76AA3">
        <w:rPr>
          <w:rFonts w:ascii="Calibri" w:hAnsi="Calibri"/>
          <w:sz w:val="22"/>
          <w:szCs w:val="22"/>
        </w:rPr>
        <w:t>2</w:t>
      </w:r>
      <w:r w:rsidR="00B76AA3" w:rsidRPr="00B76AA3">
        <w:rPr>
          <w:rFonts w:ascii="Calibri" w:hAnsi="Calibri"/>
          <w:sz w:val="22"/>
          <w:szCs w:val="22"/>
        </w:rPr>
        <w:t xml:space="preserve"> </w:t>
      </w:r>
      <w:r w:rsidR="005F4FBC" w:rsidRPr="00B76AA3">
        <w:rPr>
          <w:rFonts w:ascii="Calibri" w:hAnsi="Calibri" w:cs="Arial"/>
          <w:sz w:val="22"/>
          <w:szCs w:val="22"/>
        </w:rPr>
        <w:t>z</w:t>
      </w:r>
      <w:r w:rsidR="000A194B" w:rsidRPr="00B76AA3">
        <w:rPr>
          <w:rFonts w:ascii="Calibri" w:hAnsi="Calibri" w:cs="Arial"/>
          <w:sz w:val="22"/>
          <w:szCs w:val="22"/>
        </w:rPr>
        <w:t>e</w:t>
      </w:r>
      <w:r w:rsidR="005F4FBC" w:rsidRPr="00B76AA3">
        <w:rPr>
          <w:rFonts w:ascii="Calibri" w:hAnsi="Calibri" w:cs="Arial"/>
          <w:sz w:val="22"/>
          <w:szCs w:val="22"/>
        </w:rPr>
        <w:t xml:space="preserve"> zm.</w:t>
      </w:r>
      <w:r w:rsidR="001A0B81" w:rsidRPr="00B76AA3">
        <w:rPr>
          <w:rFonts w:ascii="Calibri" w:hAnsi="Calibri" w:cs="Arial"/>
          <w:sz w:val="22"/>
          <w:szCs w:val="22"/>
        </w:rPr>
        <w:t>, zwana dalej ustawą</w:t>
      </w:r>
      <w:r w:rsidR="00180B61" w:rsidRPr="00B76AA3">
        <w:rPr>
          <w:rFonts w:ascii="Calibri" w:hAnsi="Calibri" w:cs="Arial"/>
          <w:sz w:val="22"/>
          <w:szCs w:val="22"/>
        </w:rPr>
        <w:t xml:space="preserve"> o promocji</w:t>
      </w:r>
      <w:r w:rsidRPr="00B76AA3">
        <w:rPr>
          <w:rFonts w:ascii="Calibri" w:hAnsi="Calibri"/>
          <w:sz w:val="22"/>
          <w:szCs w:val="22"/>
        </w:rPr>
        <w:t>).</w:t>
      </w:r>
      <w:r w:rsidR="005B5187">
        <w:rPr>
          <w:rFonts w:ascii="Calibri" w:hAnsi="Calibri"/>
          <w:sz w:val="22"/>
          <w:szCs w:val="22"/>
        </w:rPr>
        <w:t xml:space="preserve"> </w:t>
      </w:r>
      <w:r w:rsidRPr="00B76AA3">
        <w:rPr>
          <w:rFonts w:ascii="Calibri" w:hAnsi="Calibri"/>
          <w:sz w:val="22"/>
          <w:szCs w:val="22"/>
        </w:rPr>
        <w:t>Samorząd województwa przygotowuje RPD/Z na podstawie Krajowego Planu Działań</w:t>
      </w:r>
      <w:r w:rsidR="005A6B07" w:rsidRPr="00B76AA3">
        <w:rPr>
          <w:rStyle w:val="Odwoanieprzypisudolnego"/>
          <w:rFonts w:ascii="Calibri" w:hAnsi="Calibri"/>
          <w:sz w:val="22"/>
          <w:szCs w:val="22"/>
        </w:rPr>
        <w:footnoteReference w:id="1"/>
      </w:r>
      <w:r w:rsidRPr="00B76AA3">
        <w:rPr>
          <w:rFonts w:ascii="Calibri" w:hAnsi="Calibri"/>
          <w:sz w:val="22"/>
          <w:szCs w:val="22"/>
        </w:rPr>
        <w:t>, uwzględniając strategię rozwoju województwa</w:t>
      </w:r>
      <w:r w:rsidR="005A6B07" w:rsidRPr="00B76AA3">
        <w:rPr>
          <w:rStyle w:val="Odwoanieprzypisudolnego"/>
          <w:rFonts w:ascii="Calibri" w:hAnsi="Calibri"/>
          <w:sz w:val="22"/>
          <w:szCs w:val="22"/>
        </w:rPr>
        <w:footnoteReference w:id="2"/>
      </w:r>
      <w:r w:rsidR="00792023" w:rsidRPr="00B76AA3">
        <w:rPr>
          <w:rFonts w:ascii="Calibri" w:hAnsi="Calibri"/>
          <w:sz w:val="22"/>
          <w:szCs w:val="22"/>
        </w:rPr>
        <w:t>, w tym w zakresie polityki społecznej</w:t>
      </w:r>
      <w:r w:rsidR="005A6B07" w:rsidRPr="00B76AA3">
        <w:rPr>
          <w:rStyle w:val="Odwoanieprzypisudolnego"/>
          <w:rFonts w:ascii="Calibri" w:hAnsi="Calibri"/>
          <w:sz w:val="22"/>
          <w:szCs w:val="22"/>
        </w:rPr>
        <w:footnoteReference w:id="3"/>
      </w:r>
      <w:r w:rsidR="00792023" w:rsidRPr="00B76AA3">
        <w:rPr>
          <w:rFonts w:ascii="Calibri" w:hAnsi="Calibri"/>
          <w:sz w:val="22"/>
          <w:szCs w:val="22"/>
        </w:rPr>
        <w:t>, o których mowa w przepisach o samorządzie województwa i przepisach o pomocy społecznej</w:t>
      </w:r>
      <w:r w:rsidRPr="00B76AA3">
        <w:rPr>
          <w:rFonts w:ascii="Calibri" w:hAnsi="Calibri"/>
          <w:sz w:val="22"/>
          <w:szCs w:val="22"/>
        </w:rPr>
        <w:t>. RPD/Z określa preferowane programy regionalne, projekty lokalne, priorytetowe grupy bezrobotnych</w:t>
      </w:r>
      <w:r w:rsidR="00127F73" w:rsidRPr="00B76AA3">
        <w:rPr>
          <w:rFonts w:ascii="Calibri" w:hAnsi="Calibri"/>
          <w:sz w:val="22"/>
          <w:szCs w:val="22"/>
        </w:rPr>
        <w:t xml:space="preserve"> </w:t>
      </w:r>
      <w:r w:rsidRPr="00B76AA3">
        <w:rPr>
          <w:rFonts w:ascii="Calibri" w:hAnsi="Calibri"/>
          <w:sz w:val="22"/>
          <w:szCs w:val="22"/>
        </w:rPr>
        <w:t>i innych osób wymagających wsparcia.</w:t>
      </w:r>
    </w:p>
    <w:p w:rsidR="00792023" w:rsidRPr="00B76AA3" w:rsidRDefault="00792023" w:rsidP="00792023">
      <w:pPr>
        <w:pStyle w:val="Akapitzlist"/>
        <w:rPr>
          <w:rFonts w:ascii="Calibri" w:hAnsi="Calibri"/>
          <w:sz w:val="22"/>
          <w:szCs w:val="22"/>
          <w:highlight w:val="yellow"/>
        </w:rPr>
      </w:pPr>
    </w:p>
    <w:p w:rsidR="005A6B07" w:rsidRPr="008333D9" w:rsidRDefault="00DB3F64" w:rsidP="00DB3F64">
      <w:pPr>
        <w:jc w:val="both"/>
        <w:rPr>
          <w:rFonts w:ascii="Calibri" w:hAnsi="Calibri"/>
          <w:sz w:val="22"/>
          <w:szCs w:val="22"/>
        </w:rPr>
      </w:pPr>
      <w:r w:rsidRPr="00B76AA3">
        <w:rPr>
          <w:rFonts w:ascii="Calibri" w:hAnsi="Calibri"/>
          <w:sz w:val="22"/>
          <w:szCs w:val="22"/>
        </w:rPr>
        <w:t>Opracowanie regionalnego planu działań na rzecz zatrudnienia wynika</w:t>
      </w:r>
      <w:r w:rsidR="00C02C4E" w:rsidRPr="00B76AA3">
        <w:rPr>
          <w:rFonts w:ascii="Calibri" w:hAnsi="Calibri"/>
          <w:sz w:val="22"/>
          <w:szCs w:val="22"/>
        </w:rPr>
        <w:t xml:space="preserve"> </w:t>
      </w:r>
      <w:r w:rsidRPr="00B76AA3">
        <w:rPr>
          <w:rFonts w:ascii="Calibri" w:hAnsi="Calibri"/>
          <w:sz w:val="22"/>
          <w:szCs w:val="22"/>
        </w:rPr>
        <w:t xml:space="preserve">z zapisów Lubuskiej Strategii Zatrudnienia na lata 2011-2020 (str. 66-67) przyjętej przez Sejmik Województwa Lubuskiego 14 lutego 2011 roku (uchwała Nr VI/41/11). </w:t>
      </w:r>
      <w:r w:rsidR="005A6B07" w:rsidRPr="00B76AA3">
        <w:rPr>
          <w:rFonts w:ascii="Calibri" w:hAnsi="Calibri"/>
          <w:sz w:val="22"/>
          <w:szCs w:val="22"/>
        </w:rPr>
        <w:t>Lubuski Plan Działań na Rzecz Zatrudnienia na rok 20</w:t>
      </w:r>
      <w:r w:rsidR="005B5187">
        <w:rPr>
          <w:rFonts w:ascii="Calibri" w:hAnsi="Calibri"/>
          <w:sz w:val="22"/>
          <w:szCs w:val="22"/>
        </w:rPr>
        <w:t>20</w:t>
      </w:r>
      <w:r w:rsidR="005A6B07" w:rsidRPr="00B76AA3">
        <w:rPr>
          <w:rFonts w:ascii="Calibri" w:hAnsi="Calibri"/>
          <w:sz w:val="22"/>
          <w:szCs w:val="22"/>
        </w:rPr>
        <w:t xml:space="preserve"> stanowi operacjonalizację celów LSZ. Jest jednocześnie zestawieniem działań planowanych</w:t>
      </w:r>
      <w:r w:rsidR="00DE3C2E" w:rsidRPr="00B76AA3">
        <w:rPr>
          <w:rFonts w:ascii="Calibri" w:hAnsi="Calibri"/>
          <w:sz w:val="22"/>
          <w:szCs w:val="22"/>
        </w:rPr>
        <w:t xml:space="preserve"> </w:t>
      </w:r>
      <w:r w:rsidR="005A6B07" w:rsidRPr="00B76AA3">
        <w:rPr>
          <w:rFonts w:ascii="Calibri" w:hAnsi="Calibri"/>
          <w:sz w:val="22"/>
          <w:szCs w:val="22"/>
        </w:rPr>
        <w:t xml:space="preserve">i podejmowanych przez różne (często niezależne od siebie) podmioty. Pełni funkcję koordynacyjną niwelując zjawisko </w:t>
      </w:r>
      <w:r w:rsidR="005A6B07" w:rsidRPr="008333D9">
        <w:rPr>
          <w:rFonts w:ascii="Calibri" w:hAnsi="Calibri"/>
          <w:sz w:val="22"/>
          <w:szCs w:val="22"/>
        </w:rPr>
        <w:t>dublowania zadań i przyczyniając się do osiągnięcia pożądanego efektu synergii.</w:t>
      </w:r>
    </w:p>
    <w:p w:rsidR="005A6B07" w:rsidRPr="008333D9" w:rsidRDefault="005A6B07" w:rsidP="005A6B07">
      <w:pPr>
        <w:jc w:val="both"/>
        <w:rPr>
          <w:rFonts w:ascii="Calibri" w:hAnsi="Calibri"/>
          <w:sz w:val="22"/>
          <w:szCs w:val="22"/>
        </w:rPr>
      </w:pPr>
    </w:p>
    <w:p w:rsidR="00F540BE" w:rsidRPr="008333D9" w:rsidRDefault="00F540BE" w:rsidP="00F540BE">
      <w:pPr>
        <w:jc w:val="both"/>
        <w:rPr>
          <w:rFonts w:ascii="Calibri" w:hAnsi="Calibri"/>
          <w:sz w:val="22"/>
          <w:szCs w:val="22"/>
        </w:rPr>
      </w:pPr>
      <w:r w:rsidRPr="008333D9">
        <w:rPr>
          <w:rFonts w:ascii="Calibri" w:hAnsi="Calibri"/>
          <w:sz w:val="22"/>
          <w:szCs w:val="22"/>
        </w:rPr>
        <w:t>Biorąc pod uwagę</w:t>
      </w:r>
      <w:r w:rsidR="001D4BC9" w:rsidRPr="008333D9">
        <w:rPr>
          <w:rFonts w:ascii="Calibri" w:hAnsi="Calibri"/>
          <w:sz w:val="22"/>
          <w:szCs w:val="22"/>
        </w:rPr>
        <w:t xml:space="preserve"> zachodzące</w:t>
      </w:r>
      <w:r w:rsidRPr="008333D9">
        <w:rPr>
          <w:rFonts w:ascii="Calibri" w:hAnsi="Calibri"/>
          <w:sz w:val="22"/>
          <w:szCs w:val="22"/>
        </w:rPr>
        <w:t xml:space="preserve"> zmiany na lubuskim rynku pracy, w szczególności niskie wskaźniki bezrobocia, w 20</w:t>
      </w:r>
      <w:r w:rsidR="008333D9" w:rsidRPr="008333D9">
        <w:rPr>
          <w:rFonts w:ascii="Calibri" w:hAnsi="Calibri"/>
          <w:sz w:val="22"/>
          <w:szCs w:val="22"/>
        </w:rPr>
        <w:t>20</w:t>
      </w:r>
      <w:r w:rsidRPr="008333D9">
        <w:rPr>
          <w:rFonts w:ascii="Calibri" w:hAnsi="Calibri"/>
          <w:sz w:val="22"/>
          <w:szCs w:val="22"/>
        </w:rPr>
        <w:t xml:space="preserve"> roku za priorytetowe uznano </w:t>
      </w:r>
      <w:r w:rsidRPr="008333D9">
        <w:rPr>
          <w:rFonts w:ascii="Calibri" w:hAnsi="Calibri"/>
          <w:sz w:val="22"/>
          <w:szCs w:val="22"/>
          <w:u w:val="single"/>
        </w:rPr>
        <w:t>działania na rzecz poprawy zasobu miejsc pracy</w:t>
      </w:r>
      <w:r w:rsidR="000C3DCF" w:rsidRPr="008333D9">
        <w:rPr>
          <w:rFonts w:ascii="Calibri" w:hAnsi="Calibri"/>
          <w:sz w:val="22"/>
          <w:szCs w:val="22"/>
          <w:u w:val="single"/>
        </w:rPr>
        <w:br/>
      </w:r>
      <w:r w:rsidRPr="008333D9">
        <w:rPr>
          <w:rFonts w:ascii="Calibri" w:hAnsi="Calibri"/>
          <w:sz w:val="22"/>
          <w:szCs w:val="22"/>
          <w:u w:val="single"/>
        </w:rPr>
        <w:t>i zwiększenia aktywności zawodowej</w:t>
      </w:r>
      <w:r w:rsidRPr="008333D9">
        <w:rPr>
          <w:rFonts w:ascii="Calibri" w:hAnsi="Calibri"/>
          <w:sz w:val="22"/>
          <w:szCs w:val="22"/>
        </w:rPr>
        <w:t xml:space="preserve">. Wzmocnieniem tych przedsięwzięć będzie dbałość o </w:t>
      </w:r>
      <w:r w:rsidRPr="008333D9">
        <w:rPr>
          <w:rFonts w:ascii="Calibri" w:hAnsi="Calibri"/>
          <w:sz w:val="22"/>
          <w:szCs w:val="22"/>
          <w:u w:val="single"/>
        </w:rPr>
        <w:t>zapewnienie wykwalifikowanych kadr</w:t>
      </w:r>
      <w:r w:rsidRPr="008333D9">
        <w:rPr>
          <w:rFonts w:ascii="Calibri" w:hAnsi="Calibri"/>
          <w:sz w:val="22"/>
          <w:szCs w:val="22"/>
        </w:rPr>
        <w:t xml:space="preserve">. Dążyć się będzie do podnoszenia kwalifikacji pracujących i poszukujących pracy, tak aby skala deficytów kadrowych była możliwie najmniejsza. Równocześnie, zmierzając do harmonijnego i zrównoważonego rozwoju naszego regionu, podejmowane będą </w:t>
      </w:r>
      <w:r w:rsidRPr="008333D9">
        <w:rPr>
          <w:rFonts w:ascii="Calibri" w:hAnsi="Calibri"/>
          <w:sz w:val="22"/>
          <w:szCs w:val="22"/>
          <w:u w:val="single"/>
        </w:rPr>
        <w:t>inicjatywy na rzecz włączenia społecznego i zawodowego</w:t>
      </w:r>
      <w:r w:rsidRPr="008333D9">
        <w:rPr>
          <w:rFonts w:ascii="Calibri" w:hAnsi="Calibri"/>
          <w:sz w:val="22"/>
          <w:szCs w:val="22"/>
        </w:rPr>
        <w:t xml:space="preserve"> osób i grup posiadających szczególne trudności na rynku pracy. Aktywna integracja wzmacniana będzie poprzez rozwój ekonomii społecznej.</w:t>
      </w:r>
    </w:p>
    <w:p w:rsidR="005A6B07" w:rsidRPr="008333D9" w:rsidRDefault="005A6B07" w:rsidP="005A6B07">
      <w:pPr>
        <w:jc w:val="both"/>
        <w:rPr>
          <w:rFonts w:ascii="Calibri" w:hAnsi="Calibri"/>
          <w:sz w:val="22"/>
          <w:szCs w:val="22"/>
        </w:rPr>
      </w:pPr>
    </w:p>
    <w:p w:rsidR="005A6B07" w:rsidRPr="008333D9" w:rsidRDefault="005A6B07" w:rsidP="005A6B07">
      <w:pPr>
        <w:jc w:val="both"/>
        <w:rPr>
          <w:rFonts w:ascii="Calibri" w:hAnsi="Calibri"/>
          <w:sz w:val="22"/>
          <w:szCs w:val="22"/>
        </w:rPr>
      </w:pPr>
      <w:r w:rsidRPr="008333D9">
        <w:rPr>
          <w:rFonts w:ascii="Calibri" w:hAnsi="Calibri"/>
          <w:sz w:val="22"/>
          <w:szCs w:val="22"/>
        </w:rPr>
        <w:t>W 20</w:t>
      </w:r>
      <w:r w:rsidR="00941E8D" w:rsidRPr="008333D9">
        <w:rPr>
          <w:rFonts w:ascii="Calibri" w:hAnsi="Calibri"/>
          <w:sz w:val="22"/>
          <w:szCs w:val="22"/>
        </w:rPr>
        <w:t>20</w:t>
      </w:r>
      <w:r w:rsidRPr="008333D9">
        <w:rPr>
          <w:rFonts w:ascii="Calibri" w:hAnsi="Calibri"/>
          <w:sz w:val="22"/>
          <w:szCs w:val="22"/>
        </w:rPr>
        <w:t xml:space="preserve"> roku podejmowanych będzie wiele różnorodnych inicjatyw: od projektów typowo inwestycyjnych poprzez dofinansowanie miejsc pracy i szkolenia zawodowe po doradztwo zawodowe. Projekty inwestycyjne cechują się wysokimi nakładami (w tym w przeliczeniu na jedno utworzone miejsce pracy), ale również wysokim wskaźnikiem zatrudnialności.</w:t>
      </w:r>
      <w:r w:rsidR="00DE4C77" w:rsidRPr="008333D9">
        <w:rPr>
          <w:rFonts w:ascii="Calibri" w:hAnsi="Calibri"/>
          <w:sz w:val="22"/>
          <w:szCs w:val="22"/>
        </w:rPr>
        <w:t xml:space="preserve"> </w:t>
      </w:r>
      <w:r w:rsidR="00363361" w:rsidRPr="008333D9">
        <w:rPr>
          <w:rFonts w:ascii="Calibri" w:hAnsi="Calibri"/>
          <w:sz w:val="22"/>
          <w:szCs w:val="22"/>
        </w:rPr>
        <w:t xml:space="preserve">Z kolei doradztwo zawodowe </w:t>
      </w:r>
      <w:r w:rsidRPr="008333D9">
        <w:rPr>
          <w:rFonts w:ascii="Calibri" w:hAnsi="Calibri"/>
          <w:sz w:val="22"/>
          <w:szCs w:val="22"/>
        </w:rPr>
        <w:t xml:space="preserve">charakteryzuje się </w:t>
      </w:r>
      <w:r w:rsidR="00F563A4" w:rsidRPr="008333D9">
        <w:rPr>
          <w:rFonts w:ascii="Calibri" w:hAnsi="Calibri"/>
          <w:sz w:val="22"/>
          <w:szCs w:val="22"/>
        </w:rPr>
        <w:t xml:space="preserve">licznymi grupami osób korzystających z tej formy i </w:t>
      </w:r>
      <w:r w:rsidRPr="008333D9">
        <w:rPr>
          <w:rFonts w:ascii="Calibri" w:hAnsi="Calibri"/>
          <w:sz w:val="22"/>
          <w:szCs w:val="22"/>
        </w:rPr>
        <w:t xml:space="preserve">niskimi dodatkowymi nakładami. </w:t>
      </w:r>
      <w:r w:rsidR="00363361" w:rsidRPr="008333D9">
        <w:rPr>
          <w:rFonts w:ascii="Calibri" w:hAnsi="Calibri"/>
          <w:sz w:val="22"/>
          <w:szCs w:val="22"/>
        </w:rPr>
        <w:t>W</w:t>
      </w:r>
      <w:r w:rsidRPr="008333D9">
        <w:rPr>
          <w:rFonts w:ascii="Calibri" w:hAnsi="Calibri"/>
          <w:sz w:val="22"/>
          <w:szCs w:val="22"/>
        </w:rPr>
        <w:t>szystkie te działania, dzięki ich skoordynowaniu, stanowią jed</w:t>
      </w:r>
      <w:r w:rsidR="007F1770" w:rsidRPr="008333D9">
        <w:rPr>
          <w:rFonts w:ascii="Calibri" w:hAnsi="Calibri"/>
          <w:sz w:val="22"/>
          <w:szCs w:val="22"/>
        </w:rPr>
        <w:t>e</w:t>
      </w:r>
      <w:r w:rsidRPr="008333D9">
        <w:rPr>
          <w:rFonts w:ascii="Calibri" w:hAnsi="Calibri"/>
          <w:sz w:val="22"/>
          <w:szCs w:val="22"/>
        </w:rPr>
        <w:t xml:space="preserve">n </w:t>
      </w:r>
      <w:r w:rsidR="007F1770" w:rsidRPr="008333D9">
        <w:rPr>
          <w:rFonts w:ascii="Calibri" w:hAnsi="Calibri"/>
          <w:sz w:val="22"/>
          <w:szCs w:val="22"/>
        </w:rPr>
        <w:t>zintegrowany sy</w:t>
      </w:r>
      <w:r w:rsidR="005F398B" w:rsidRPr="008333D9">
        <w:rPr>
          <w:rFonts w:ascii="Calibri" w:hAnsi="Calibri"/>
          <w:sz w:val="22"/>
          <w:szCs w:val="22"/>
        </w:rPr>
        <w:t>s</w:t>
      </w:r>
      <w:r w:rsidR="007F1770" w:rsidRPr="008333D9">
        <w:rPr>
          <w:rFonts w:ascii="Calibri" w:hAnsi="Calibri"/>
          <w:sz w:val="22"/>
          <w:szCs w:val="22"/>
        </w:rPr>
        <w:t>tem</w:t>
      </w:r>
      <w:r w:rsidRPr="008333D9">
        <w:rPr>
          <w:rFonts w:ascii="Calibri" w:hAnsi="Calibri"/>
          <w:sz w:val="22"/>
          <w:szCs w:val="22"/>
        </w:rPr>
        <w:t>. Bez dobrego doradztwa</w:t>
      </w:r>
      <w:r w:rsidR="005F398B" w:rsidRPr="008333D9">
        <w:rPr>
          <w:rFonts w:ascii="Calibri" w:hAnsi="Calibri"/>
          <w:sz w:val="22"/>
          <w:szCs w:val="22"/>
        </w:rPr>
        <w:t xml:space="preserve"> </w:t>
      </w:r>
      <w:r w:rsidRPr="008333D9">
        <w:rPr>
          <w:rFonts w:ascii="Calibri" w:hAnsi="Calibri"/>
          <w:sz w:val="22"/>
          <w:szCs w:val="22"/>
        </w:rPr>
        <w:t>i szkoleń obsadzenie tworzonych i wolnych miejsc pracy jest wysoce utrudnione.</w:t>
      </w:r>
    </w:p>
    <w:p w:rsidR="005A6B07" w:rsidRPr="00B76AA3" w:rsidRDefault="005A6B07" w:rsidP="005A6B07">
      <w:pPr>
        <w:jc w:val="both"/>
        <w:rPr>
          <w:rFonts w:ascii="Calibri" w:hAnsi="Calibri"/>
          <w:sz w:val="22"/>
          <w:szCs w:val="22"/>
          <w:highlight w:val="yellow"/>
        </w:rPr>
      </w:pPr>
    </w:p>
    <w:p w:rsidR="005A6B07" w:rsidRPr="00646B98" w:rsidRDefault="005A6B07" w:rsidP="005A6B07">
      <w:pPr>
        <w:jc w:val="both"/>
        <w:rPr>
          <w:rFonts w:ascii="Calibri" w:hAnsi="Calibri"/>
          <w:sz w:val="22"/>
          <w:szCs w:val="22"/>
        </w:rPr>
      </w:pPr>
      <w:r w:rsidRPr="00646B98">
        <w:rPr>
          <w:rFonts w:ascii="Calibri" w:hAnsi="Calibri"/>
          <w:sz w:val="22"/>
          <w:szCs w:val="22"/>
        </w:rPr>
        <w:t xml:space="preserve">Łącznie z różnego rodzaju przedsięwzięć skorzysta </w:t>
      </w:r>
      <w:r w:rsidR="00646B98" w:rsidRPr="00646B98">
        <w:rPr>
          <w:rFonts w:ascii="Calibri" w:hAnsi="Calibri"/>
          <w:sz w:val="22"/>
          <w:szCs w:val="22"/>
        </w:rPr>
        <w:t>blisko</w:t>
      </w:r>
      <w:r w:rsidRPr="00646B98">
        <w:rPr>
          <w:rFonts w:ascii="Calibri" w:hAnsi="Calibri"/>
          <w:sz w:val="22"/>
          <w:szCs w:val="22"/>
        </w:rPr>
        <w:t xml:space="preserve"> </w:t>
      </w:r>
      <w:r w:rsidR="005B5187" w:rsidRPr="00646B98">
        <w:rPr>
          <w:rFonts w:ascii="Calibri" w:hAnsi="Calibri"/>
          <w:b/>
          <w:sz w:val="22"/>
          <w:szCs w:val="22"/>
        </w:rPr>
        <w:t>10</w:t>
      </w:r>
      <w:r w:rsidR="00646B98" w:rsidRPr="00646B98">
        <w:rPr>
          <w:rFonts w:ascii="Calibri" w:hAnsi="Calibri"/>
          <w:b/>
          <w:sz w:val="22"/>
          <w:szCs w:val="22"/>
        </w:rPr>
        <w:t>4</w:t>
      </w:r>
      <w:r w:rsidRPr="00646B98">
        <w:rPr>
          <w:rFonts w:ascii="Calibri" w:hAnsi="Calibri"/>
          <w:b/>
          <w:sz w:val="22"/>
          <w:szCs w:val="22"/>
        </w:rPr>
        <w:t xml:space="preserve"> tys. osób</w:t>
      </w:r>
      <w:r w:rsidRPr="00646B98">
        <w:rPr>
          <w:rFonts w:ascii="Calibri" w:hAnsi="Calibri"/>
          <w:sz w:val="22"/>
          <w:szCs w:val="22"/>
        </w:rPr>
        <w:t xml:space="preserve">, przy planowanych nakładach na poziomie </w:t>
      </w:r>
      <w:r w:rsidR="007E2BCE" w:rsidRPr="00646B98">
        <w:rPr>
          <w:rFonts w:ascii="Calibri" w:hAnsi="Calibri"/>
          <w:b/>
          <w:sz w:val="22"/>
          <w:szCs w:val="22"/>
        </w:rPr>
        <w:t>486,5</w:t>
      </w:r>
      <w:r w:rsidRPr="00646B98">
        <w:rPr>
          <w:rFonts w:ascii="Calibri" w:hAnsi="Calibri"/>
          <w:b/>
          <w:sz w:val="22"/>
          <w:szCs w:val="22"/>
        </w:rPr>
        <w:t xml:space="preserve"> mln zł</w:t>
      </w:r>
      <w:r w:rsidRPr="00646B98">
        <w:rPr>
          <w:rFonts w:ascii="Calibri" w:hAnsi="Calibri"/>
          <w:sz w:val="22"/>
          <w:szCs w:val="22"/>
        </w:rPr>
        <w:t>.</w:t>
      </w:r>
    </w:p>
    <w:p w:rsidR="005A6B07" w:rsidRPr="00646B98" w:rsidRDefault="005A6B07" w:rsidP="00792023">
      <w:pPr>
        <w:pStyle w:val="Akapitzlist"/>
        <w:rPr>
          <w:rFonts w:ascii="Calibri" w:hAnsi="Calibri"/>
          <w:sz w:val="22"/>
          <w:szCs w:val="22"/>
        </w:rPr>
      </w:pPr>
    </w:p>
    <w:p w:rsidR="008A5B63" w:rsidRPr="008A5B63" w:rsidRDefault="00DE4C77" w:rsidP="008A5B63">
      <w:pPr>
        <w:keepNext/>
        <w:spacing w:before="60" w:after="60"/>
        <w:outlineLvl w:val="0"/>
        <w:rPr>
          <w:rFonts w:ascii="Calibri" w:hAnsi="Calibri"/>
          <w:b/>
          <w:sz w:val="24"/>
          <w:szCs w:val="24"/>
          <w:lang w:val="x-none" w:eastAsia="x-none"/>
        </w:rPr>
      </w:pPr>
      <w:bookmarkStart w:id="2" w:name="_Toc83901177"/>
      <w:bookmarkStart w:id="3" w:name="_Toc374346948"/>
      <w:bookmarkStart w:id="4" w:name="_Toc374351838"/>
      <w:bookmarkStart w:id="5" w:name="_Toc252454260"/>
      <w:bookmarkStart w:id="6" w:name="_Toc402516728"/>
      <w:r w:rsidRPr="00B76AA3">
        <w:rPr>
          <w:rFonts w:ascii="Calibri" w:hAnsi="Calibri"/>
          <w:sz w:val="22"/>
          <w:szCs w:val="22"/>
          <w:highlight w:val="yellow"/>
        </w:rPr>
        <w:br w:type="page"/>
      </w:r>
      <w:bookmarkEnd w:id="5"/>
      <w:bookmarkEnd w:id="6"/>
      <w:r w:rsidR="008A5B63" w:rsidRPr="008A5B63">
        <w:rPr>
          <w:rFonts w:ascii="Calibri" w:hAnsi="Calibri"/>
          <w:b/>
          <w:sz w:val="24"/>
          <w:szCs w:val="24"/>
          <w:lang w:val="x-none" w:eastAsia="x-none"/>
        </w:rPr>
        <w:lastRenderedPageBreak/>
        <w:t>1</w:t>
      </w:r>
      <w:r w:rsidR="008A5B63" w:rsidRPr="008A5B63">
        <w:rPr>
          <w:rFonts w:ascii="Calibri" w:hAnsi="Calibri"/>
          <w:b/>
          <w:sz w:val="24"/>
          <w:szCs w:val="24"/>
          <w:lang w:eastAsia="x-none"/>
        </w:rPr>
        <w:t xml:space="preserve">. </w:t>
      </w:r>
      <w:r w:rsidR="008A5B63" w:rsidRPr="008A5B63">
        <w:rPr>
          <w:rFonts w:ascii="Calibri" w:hAnsi="Calibri"/>
          <w:b/>
          <w:sz w:val="24"/>
          <w:szCs w:val="24"/>
          <w:lang w:val="x-none" w:eastAsia="x-none"/>
        </w:rPr>
        <w:t xml:space="preserve">DIAGNOZA SYTUACJI NA LUBUSKIM RYNKU PRACY </w:t>
      </w:r>
      <w:r w:rsidR="008A5B63" w:rsidRPr="008A5B63">
        <w:rPr>
          <w:rFonts w:ascii="Calibri" w:hAnsi="Calibri"/>
          <w:sz w:val="24"/>
          <w:szCs w:val="24"/>
          <w:vertAlign w:val="superscript"/>
          <w:lang w:val="x-none" w:eastAsia="x-none"/>
        </w:rPr>
        <w:footnoteReference w:id="4"/>
      </w:r>
    </w:p>
    <w:p w:rsidR="008A5B63" w:rsidRPr="008A5B63" w:rsidRDefault="008A5B63" w:rsidP="008A5B63">
      <w:pPr>
        <w:ind w:left="17" w:right="17"/>
        <w:jc w:val="both"/>
        <w:rPr>
          <w:rFonts w:ascii="Calibri" w:hAnsi="Calibri"/>
          <w:color w:val="000000"/>
          <w:sz w:val="22"/>
          <w:szCs w:val="22"/>
        </w:rPr>
      </w:pPr>
    </w:p>
    <w:p w:rsidR="008A5B63" w:rsidRPr="008A5B63" w:rsidRDefault="008A5B63" w:rsidP="008A5B63">
      <w:pPr>
        <w:jc w:val="both"/>
        <w:rPr>
          <w:rFonts w:ascii="Calibri" w:hAnsi="Calibri" w:cs="Calibri"/>
          <w:sz w:val="22"/>
          <w:szCs w:val="22"/>
        </w:rPr>
      </w:pPr>
      <w:r w:rsidRPr="008A5B63">
        <w:rPr>
          <w:rFonts w:ascii="Calibri" w:hAnsi="Calibri" w:cs="Calibri"/>
          <w:sz w:val="22"/>
          <w:szCs w:val="22"/>
        </w:rPr>
        <w:t>Sytuacja na lubuskim rynku pracy w latach 2009-2019 w znacznym stopniu determinowana była ogólną sytuacją gospodarczą. Pomimo wahań koniunktury gospodarczej w latach 2009-2013 wystąpiła swoista stabilizacja poziomu bezrobocia. Liczba bezrobotnych wahała się sezonowo, jednak utrzymywała się</w:t>
      </w:r>
      <w:r w:rsidRPr="008A5B63">
        <w:rPr>
          <w:rFonts w:ascii="Calibri" w:hAnsi="Calibri" w:cs="Calibri"/>
          <w:sz w:val="22"/>
          <w:szCs w:val="22"/>
        </w:rPr>
        <w:br/>
        <w:t xml:space="preserve">w przedziale 54-65 tysięcy bezrobotnych. </w:t>
      </w:r>
    </w:p>
    <w:p w:rsidR="008A5B63" w:rsidRPr="008A5B63" w:rsidRDefault="008A5B63" w:rsidP="008A5B63">
      <w:pPr>
        <w:jc w:val="both"/>
        <w:rPr>
          <w:rFonts w:ascii="Calibri" w:hAnsi="Calibri" w:cs="Calibri"/>
          <w:sz w:val="22"/>
          <w:szCs w:val="22"/>
        </w:rPr>
      </w:pPr>
    </w:p>
    <w:p w:rsidR="008A5B63" w:rsidRPr="008A5B63" w:rsidRDefault="008A5B63" w:rsidP="008A5B63">
      <w:pPr>
        <w:jc w:val="center"/>
        <w:rPr>
          <w:rFonts w:ascii="Calibri" w:hAnsi="Calibri" w:cs="Calibri"/>
          <w:i/>
          <w:sz w:val="17"/>
          <w:szCs w:val="17"/>
          <w:lang w:eastAsia="x-none"/>
        </w:rPr>
      </w:pPr>
      <w:r w:rsidRPr="008A5B63">
        <w:rPr>
          <w:rFonts w:ascii="Calibri" w:hAnsi="Calibri" w:cs="Calibri"/>
          <w:i/>
          <w:sz w:val="17"/>
          <w:szCs w:val="17"/>
          <w:lang w:eastAsia="x-none"/>
        </w:rPr>
        <w:t>Zmiana produktu krajowego brutto (rok do roku) w Polsce</w:t>
      </w:r>
      <w:r w:rsidRPr="008A5B63">
        <w:rPr>
          <w:rFonts w:ascii="Calibri" w:hAnsi="Calibri" w:cs="Calibri"/>
          <w:i/>
          <w:sz w:val="17"/>
          <w:szCs w:val="17"/>
          <w:lang w:eastAsia="x-none"/>
        </w:rPr>
        <w:br/>
        <w:t>i liczba bezrobotnych w województwie lubuskim w latach 2009-2019</w:t>
      </w:r>
    </w:p>
    <w:p w:rsidR="008A5B63" w:rsidRPr="008A5B63" w:rsidRDefault="003D45AB" w:rsidP="008A5B63">
      <w:pPr>
        <w:jc w:val="center"/>
        <w:rPr>
          <w:rFonts w:ascii="Calibri" w:hAnsi="Calibri" w:cs="Calibri"/>
          <w:sz w:val="24"/>
          <w:szCs w:val="24"/>
          <w:lang w:val="x-none" w:eastAsia="x-none"/>
        </w:rPr>
      </w:pPr>
      <w:r w:rsidRPr="008A5B63">
        <w:rPr>
          <w:rFonts w:ascii="Calibri" w:hAnsi="Calibri" w:cs="Calibri"/>
          <w:noProof/>
          <w:sz w:val="24"/>
          <w:szCs w:val="24"/>
        </w:rPr>
        <w:drawing>
          <wp:inline distT="0" distB="0" distL="0" distR="0">
            <wp:extent cx="4295775" cy="246697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2466975"/>
                    </a:xfrm>
                    <a:prstGeom prst="rect">
                      <a:avLst/>
                    </a:prstGeom>
                    <a:noFill/>
                    <a:ln>
                      <a:noFill/>
                    </a:ln>
                  </pic:spPr>
                </pic:pic>
              </a:graphicData>
            </a:graphic>
          </wp:inline>
        </w:drawing>
      </w:r>
    </w:p>
    <w:p w:rsidR="008A5B63" w:rsidRPr="008A5B63" w:rsidRDefault="008A5B63" w:rsidP="008A5B63">
      <w:pPr>
        <w:jc w:val="center"/>
        <w:rPr>
          <w:rFonts w:ascii="Calibri" w:hAnsi="Calibri" w:cs="Calibri"/>
          <w:i/>
          <w:sz w:val="15"/>
          <w:szCs w:val="15"/>
          <w:lang w:eastAsia="x-none"/>
        </w:rPr>
      </w:pPr>
      <w:r w:rsidRPr="008A5B63">
        <w:rPr>
          <w:rFonts w:ascii="Calibri" w:hAnsi="Calibri" w:cs="Calibri"/>
          <w:i/>
          <w:sz w:val="15"/>
          <w:szCs w:val="15"/>
          <w:lang w:val="x-none" w:eastAsia="x-none"/>
        </w:rPr>
        <w:t xml:space="preserve">Źródło: opracowanie własne na podstawie danych GUS – </w:t>
      </w:r>
      <w:hyperlink r:id="rId10" w:history="1">
        <w:r w:rsidRPr="008A5B63">
          <w:rPr>
            <w:rFonts w:ascii="Calibri" w:hAnsi="Calibri" w:cs="Calibri"/>
            <w:i/>
            <w:color w:val="0000FF"/>
            <w:sz w:val="15"/>
            <w:szCs w:val="15"/>
            <w:u w:val="single"/>
            <w:lang w:val="x-none" w:eastAsia="x-none"/>
          </w:rPr>
          <w:t>www.stat.gov.pl</w:t>
        </w:r>
      </w:hyperlink>
    </w:p>
    <w:p w:rsidR="008A5B63" w:rsidRPr="008A5B63" w:rsidRDefault="008A5B63" w:rsidP="008A5B63">
      <w:pPr>
        <w:ind w:left="792"/>
        <w:jc w:val="both"/>
        <w:rPr>
          <w:rFonts w:ascii="Calibri" w:hAnsi="Calibri" w:cs="Calibri"/>
          <w:sz w:val="22"/>
          <w:szCs w:val="22"/>
          <w:lang w:eastAsia="x-none"/>
        </w:rPr>
      </w:pPr>
    </w:p>
    <w:p w:rsidR="008A5B63" w:rsidRPr="008A5B63" w:rsidRDefault="008A5B63" w:rsidP="008A5B63">
      <w:pPr>
        <w:jc w:val="both"/>
        <w:rPr>
          <w:rFonts w:ascii="Calibri" w:hAnsi="Calibri" w:cs="Calibri"/>
          <w:sz w:val="22"/>
          <w:szCs w:val="22"/>
        </w:rPr>
      </w:pPr>
      <w:r w:rsidRPr="008A5B63">
        <w:rPr>
          <w:rFonts w:ascii="Calibri" w:hAnsi="Calibri" w:cs="Calibri"/>
          <w:sz w:val="22"/>
          <w:szCs w:val="22"/>
        </w:rPr>
        <w:t>Ożywienie gospodarcze i utrzymanie wzrostu PKB na poziomie powyżej 3% przyczyniło się w latach 2014-2019 do dynamicznego spadku bezrobocia w regionie, które osiągnęło nie notowany w historii województwa poziom 19,5 tysiąca bezrobotnych.</w:t>
      </w:r>
    </w:p>
    <w:p w:rsidR="008A5B63" w:rsidRPr="008A5B63" w:rsidRDefault="008A5B63" w:rsidP="008A5B63">
      <w:pPr>
        <w:jc w:val="both"/>
        <w:rPr>
          <w:rFonts w:ascii="Calibri" w:hAnsi="Calibri" w:cs="Calibri"/>
          <w:b/>
          <w:i/>
          <w:sz w:val="16"/>
          <w:szCs w:val="16"/>
          <w:lang w:eastAsia="x-none"/>
        </w:rPr>
      </w:pPr>
    </w:p>
    <w:p w:rsidR="008A5B63" w:rsidRPr="008A5B63" w:rsidRDefault="008A5B63" w:rsidP="008A5B63">
      <w:pPr>
        <w:jc w:val="both"/>
        <w:rPr>
          <w:rFonts w:ascii="Calibri" w:hAnsi="Calibri" w:cs="Calibri"/>
          <w:b/>
          <w:i/>
          <w:sz w:val="22"/>
          <w:szCs w:val="22"/>
          <w:lang w:eastAsia="x-none"/>
        </w:rPr>
      </w:pPr>
      <w:r w:rsidRPr="008A5B63">
        <w:rPr>
          <w:rFonts w:ascii="Calibri" w:hAnsi="Calibri" w:cs="Calibri"/>
          <w:b/>
          <w:i/>
          <w:sz w:val="22"/>
          <w:szCs w:val="22"/>
          <w:lang w:eastAsia="x-none"/>
        </w:rPr>
        <w:t>Aktywność zawodowa mieszkańców województwa</w:t>
      </w:r>
    </w:p>
    <w:p w:rsidR="008A5B63" w:rsidRPr="008A5B63" w:rsidRDefault="008A5B63" w:rsidP="008A5B63">
      <w:pPr>
        <w:jc w:val="both"/>
        <w:rPr>
          <w:rFonts w:ascii="Calibri" w:hAnsi="Calibri" w:cs="Calibri"/>
          <w:i/>
          <w:sz w:val="16"/>
          <w:szCs w:val="16"/>
          <w:lang w:eastAsia="x-none"/>
        </w:rPr>
      </w:pPr>
    </w:p>
    <w:tbl>
      <w:tblPr>
        <w:tblW w:w="9209" w:type="dxa"/>
        <w:jc w:val="center"/>
        <w:tblLook w:val="04A0" w:firstRow="1" w:lastRow="0" w:firstColumn="1" w:lastColumn="0" w:noHBand="0" w:noVBand="1"/>
      </w:tblPr>
      <w:tblGrid>
        <w:gridCol w:w="4614"/>
        <w:gridCol w:w="4600"/>
      </w:tblGrid>
      <w:tr w:rsidR="008A5B63" w:rsidRPr="008A5B63" w:rsidTr="0046707B">
        <w:trPr>
          <w:jc w:val="center"/>
        </w:trPr>
        <w:tc>
          <w:tcPr>
            <w:tcW w:w="4604" w:type="dxa"/>
            <w:shd w:val="clear" w:color="auto" w:fill="auto"/>
          </w:tcPr>
          <w:p w:rsidR="008A5B63" w:rsidRPr="008A5B63" w:rsidRDefault="008A5B63" w:rsidP="008A5B63">
            <w:pPr>
              <w:jc w:val="center"/>
              <w:rPr>
                <w:rFonts w:ascii="Calibri" w:hAnsi="Calibri"/>
                <w:i/>
                <w:sz w:val="17"/>
                <w:szCs w:val="17"/>
              </w:rPr>
            </w:pPr>
            <w:r w:rsidRPr="008A5B63">
              <w:rPr>
                <w:rFonts w:ascii="Calibri" w:hAnsi="Calibri"/>
                <w:i/>
                <w:sz w:val="17"/>
                <w:szCs w:val="17"/>
              </w:rPr>
              <w:t xml:space="preserve">Współczynnik aktywności zawodowej </w:t>
            </w:r>
            <w:r w:rsidRPr="008A5B63">
              <w:rPr>
                <w:rFonts w:ascii="Calibri" w:hAnsi="Calibri"/>
                <w:i/>
                <w:sz w:val="17"/>
                <w:szCs w:val="17"/>
              </w:rPr>
              <w:br/>
              <w:t xml:space="preserve">i wskaźnik zatrudnienia osób w wieku 15 lat i więcej </w:t>
            </w:r>
            <w:r w:rsidRPr="008A5B63">
              <w:rPr>
                <w:rFonts w:ascii="Calibri" w:hAnsi="Calibri"/>
                <w:i/>
                <w:sz w:val="17"/>
                <w:szCs w:val="17"/>
              </w:rPr>
              <w:br/>
              <w:t>w latach 2009-2019 [w %]</w:t>
            </w:r>
          </w:p>
        </w:tc>
        <w:tc>
          <w:tcPr>
            <w:tcW w:w="4605" w:type="dxa"/>
            <w:shd w:val="clear" w:color="auto" w:fill="auto"/>
          </w:tcPr>
          <w:p w:rsidR="008A5B63" w:rsidRPr="008A5B63" w:rsidRDefault="008A5B63" w:rsidP="008A5B63">
            <w:pPr>
              <w:jc w:val="center"/>
              <w:rPr>
                <w:rFonts w:ascii="Calibri" w:hAnsi="Calibri"/>
                <w:i/>
                <w:sz w:val="17"/>
                <w:szCs w:val="17"/>
              </w:rPr>
            </w:pPr>
            <w:r w:rsidRPr="008A5B63">
              <w:rPr>
                <w:rFonts w:ascii="Calibri" w:hAnsi="Calibri"/>
                <w:i/>
                <w:sz w:val="17"/>
                <w:szCs w:val="17"/>
              </w:rPr>
              <w:t xml:space="preserve">Współczynnik aktywności zawodowej </w:t>
            </w:r>
          </w:p>
          <w:p w:rsidR="008A5B63" w:rsidRPr="008A5B63" w:rsidRDefault="008A5B63" w:rsidP="008A5B63">
            <w:pPr>
              <w:jc w:val="center"/>
              <w:rPr>
                <w:rFonts w:ascii="Calibri" w:hAnsi="Calibri"/>
                <w:i/>
                <w:sz w:val="17"/>
                <w:szCs w:val="17"/>
              </w:rPr>
            </w:pPr>
            <w:r w:rsidRPr="008A5B63">
              <w:rPr>
                <w:rFonts w:ascii="Calibri" w:hAnsi="Calibri"/>
                <w:i/>
                <w:sz w:val="17"/>
                <w:szCs w:val="17"/>
              </w:rPr>
              <w:t xml:space="preserve">i wskaźnik zatrudnienia w wieku 18-59/64 </w:t>
            </w:r>
            <w:r w:rsidRPr="008A5B63">
              <w:rPr>
                <w:rFonts w:ascii="Calibri" w:hAnsi="Calibri"/>
                <w:i/>
                <w:sz w:val="17"/>
                <w:szCs w:val="17"/>
              </w:rPr>
              <w:br/>
              <w:t>w latach 2009-2019 [w %]</w:t>
            </w:r>
          </w:p>
        </w:tc>
      </w:tr>
      <w:tr w:rsidR="008A5B63" w:rsidRPr="008A5B63" w:rsidTr="0046707B">
        <w:tblPrEx>
          <w:tblCellMar>
            <w:left w:w="70" w:type="dxa"/>
            <w:right w:w="70" w:type="dxa"/>
          </w:tblCellMar>
        </w:tblPrEx>
        <w:trPr>
          <w:trHeight w:val="4049"/>
          <w:jc w:val="center"/>
        </w:trPr>
        <w:tc>
          <w:tcPr>
            <w:tcW w:w="4604" w:type="dxa"/>
            <w:shd w:val="clear" w:color="auto" w:fill="auto"/>
            <w:vAlign w:val="center"/>
          </w:tcPr>
          <w:p w:rsidR="008A5B63" w:rsidRPr="008A5B63" w:rsidRDefault="003D45AB" w:rsidP="008A5B63">
            <w:pPr>
              <w:jc w:val="center"/>
              <w:rPr>
                <w:rFonts w:ascii="Calibri" w:hAnsi="Calibri"/>
                <w:sz w:val="22"/>
                <w:szCs w:val="22"/>
              </w:rPr>
            </w:pPr>
            <w:r w:rsidRPr="008A5B63">
              <w:rPr>
                <w:rFonts w:ascii="Calibri" w:hAnsi="Calibri"/>
                <w:noProof/>
                <w:sz w:val="22"/>
                <w:szCs w:val="22"/>
              </w:rPr>
              <w:drawing>
                <wp:inline distT="0" distB="0" distL="0" distR="0">
                  <wp:extent cx="2857500" cy="2562225"/>
                  <wp:effectExtent l="0" t="0" r="0" b="0"/>
                  <wp:docPr id="3"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2562225"/>
                          </a:xfrm>
                          <a:prstGeom prst="rect">
                            <a:avLst/>
                          </a:prstGeom>
                          <a:noFill/>
                          <a:ln>
                            <a:noFill/>
                          </a:ln>
                        </pic:spPr>
                      </pic:pic>
                    </a:graphicData>
                  </a:graphic>
                </wp:inline>
              </w:drawing>
            </w:r>
          </w:p>
        </w:tc>
        <w:tc>
          <w:tcPr>
            <w:tcW w:w="4605" w:type="dxa"/>
            <w:shd w:val="clear" w:color="auto" w:fill="auto"/>
            <w:vAlign w:val="center"/>
          </w:tcPr>
          <w:p w:rsidR="008A5B63" w:rsidRPr="008A5B63" w:rsidRDefault="003D45AB" w:rsidP="008A5B63">
            <w:pPr>
              <w:jc w:val="center"/>
              <w:rPr>
                <w:rFonts w:ascii="Calibri" w:hAnsi="Calibri"/>
                <w:sz w:val="22"/>
                <w:szCs w:val="22"/>
              </w:rPr>
            </w:pPr>
            <w:r w:rsidRPr="008A5B63">
              <w:rPr>
                <w:rFonts w:ascii="Calibri" w:hAnsi="Calibri"/>
                <w:noProof/>
                <w:sz w:val="22"/>
                <w:szCs w:val="22"/>
              </w:rPr>
              <w:drawing>
                <wp:inline distT="0" distB="0" distL="0" distR="0">
                  <wp:extent cx="2847975" cy="2562225"/>
                  <wp:effectExtent l="0" t="0" r="0" b="0"/>
                  <wp:docPr id="4"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7975" cy="2562225"/>
                          </a:xfrm>
                          <a:prstGeom prst="rect">
                            <a:avLst/>
                          </a:prstGeom>
                          <a:noFill/>
                          <a:ln>
                            <a:noFill/>
                          </a:ln>
                        </pic:spPr>
                      </pic:pic>
                    </a:graphicData>
                  </a:graphic>
                </wp:inline>
              </w:drawing>
            </w:r>
          </w:p>
        </w:tc>
      </w:tr>
      <w:tr w:rsidR="008A5B63" w:rsidRPr="008A5B63" w:rsidTr="0046707B">
        <w:trPr>
          <w:trHeight w:val="277"/>
          <w:jc w:val="center"/>
        </w:trPr>
        <w:tc>
          <w:tcPr>
            <w:tcW w:w="4604" w:type="dxa"/>
            <w:shd w:val="clear" w:color="auto" w:fill="auto"/>
          </w:tcPr>
          <w:p w:rsidR="008A5B63" w:rsidRPr="008A5B63" w:rsidRDefault="008A5B63" w:rsidP="008A5B63">
            <w:pPr>
              <w:jc w:val="center"/>
              <w:rPr>
                <w:rFonts w:ascii="Calibri" w:hAnsi="Calibri"/>
                <w:i/>
                <w:sz w:val="15"/>
                <w:szCs w:val="15"/>
              </w:rPr>
            </w:pPr>
            <w:r w:rsidRPr="008A5B63">
              <w:rPr>
                <w:rFonts w:ascii="Calibri" w:hAnsi="Calibri"/>
                <w:i/>
                <w:sz w:val="15"/>
                <w:szCs w:val="15"/>
              </w:rPr>
              <w:t>Źródło: Opracowanie własne na podstawie danych z GUS.</w:t>
            </w:r>
          </w:p>
          <w:p w:rsidR="008A5B63" w:rsidRPr="008A5B63" w:rsidRDefault="008A5B63" w:rsidP="008A5B63">
            <w:pPr>
              <w:jc w:val="center"/>
              <w:rPr>
                <w:rFonts w:ascii="Calibri" w:hAnsi="Calibri"/>
                <w:i/>
                <w:sz w:val="15"/>
                <w:szCs w:val="15"/>
              </w:rPr>
            </w:pPr>
            <w:r w:rsidRPr="008A5B63">
              <w:rPr>
                <w:rFonts w:ascii="Calibri" w:hAnsi="Calibri"/>
                <w:i/>
                <w:sz w:val="15"/>
                <w:szCs w:val="15"/>
              </w:rPr>
              <w:t>Uwaga: Dane kwartalne wg stanu na koniec okresu.</w:t>
            </w:r>
          </w:p>
        </w:tc>
        <w:tc>
          <w:tcPr>
            <w:tcW w:w="4605" w:type="dxa"/>
            <w:shd w:val="clear" w:color="auto" w:fill="auto"/>
          </w:tcPr>
          <w:p w:rsidR="008A5B63" w:rsidRPr="008A5B63" w:rsidRDefault="008A5B63" w:rsidP="008A5B63">
            <w:pPr>
              <w:jc w:val="center"/>
              <w:rPr>
                <w:rFonts w:ascii="Calibri" w:hAnsi="Calibri"/>
                <w:i/>
                <w:sz w:val="15"/>
                <w:szCs w:val="15"/>
              </w:rPr>
            </w:pPr>
            <w:r w:rsidRPr="008A5B63">
              <w:rPr>
                <w:rFonts w:ascii="Calibri" w:hAnsi="Calibri"/>
                <w:i/>
                <w:sz w:val="15"/>
                <w:szCs w:val="15"/>
              </w:rPr>
              <w:t>Źródło: Opracowanie własne na podstawie danych z GUS.</w:t>
            </w:r>
          </w:p>
          <w:p w:rsidR="008A5B63" w:rsidRPr="008A5B63" w:rsidRDefault="008A5B63" w:rsidP="008A5B63">
            <w:pPr>
              <w:jc w:val="center"/>
              <w:rPr>
                <w:rFonts w:ascii="Calibri" w:hAnsi="Calibri"/>
                <w:i/>
                <w:sz w:val="15"/>
                <w:szCs w:val="15"/>
              </w:rPr>
            </w:pPr>
            <w:r w:rsidRPr="008A5B63">
              <w:rPr>
                <w:rFonts w:ascii="Calibri" w:hAnsi="Calibri"/>
                <w:i/>
                <w:sz w:val="15"/>
                <w:szCs w:val="15"/>
              </w:rPr>
              <w:t>Uwaga: Dane średnioroczne.</w:t>
            </w:r>
          </w:p>
        </w:tc>
      </w:tr>
    </w:tbl>
    <w:p w:rsidR="008A5B63" w:rsidRPr="008A5B63" w:rsidRDefault="008A5B63" w:rsidP="008A5B63">
      <w:pPr>
        <w:jc w:val="both"/>
        <w:rPr>
          <w:rFonts w:ascii="Calibri" w:hAnsi="Calibri"/>
          <w:sz w:val="22"/>
          <w:szCs w:val="22"/>
        </w:rPr>
      </w:pPr>
      <w:r w:rsidRPr="008A5B63">
        <w:rPr>
          <w:rFonts w:ascii="Calibri" w:hAnsi="Calibri"/>
          <w:sz w:val="22"/>
          <w:szCs w:val="22"/>
        </w:rPr>
        <w:lastRenderedPageBreak/>
        <w:t xml:space="preserve">W latach 2009-2019 odnotowano nieznaczne zmiany współczynnika aktywności zawodowej osób w wieku 15 lat i więcej. Kształtował się on w granicach 54-56%. Na koniec czerwca 2019 roku wynosił 55,4%. W przypadku wskaźnika zatrudnienia (w analogicznych granicach wiekowych) – wpierw odnotowano spadek wartości (do poziomu 49,0% w 2012 roku), a następnie wzrost do 54,2% na koniec I półrocza 2019 roku. W 2017 roku przywrócono dotychczasowy wiek emerytalny (60 lat w przypadku kobiet i 65 lat – mężczyzn). Jeżeli weźmiemy pod uwagę wyłącznie osoby dorosłe (powyżej 18 roku życia) i które nie osiągnęły wieku emerytalnego to zauważyć możemy systematyczny wzrost wartości zarówno współczynnika aktywności zawodowej (z </w:t>
      </w:r>
      <w:r w:rsidR="005B5187" w:rsidRPr="008A5B63">
        <w:rPr>
          <w:rFonts w:ascii="Calibri" w:hAnsi="Calibri"/>
          <w:sz w:val="22"/>
          <w:szCs w:val="22"/>
        </w:rPr>
        <w:t xml:space="preserve">68,3% </w:t>
      </w:r>
      <w:r w:rsidRPr="008A5B63">
        <w:rPr>
          <w:rFonts w:ascii="Calibri" w:hAnsi="Calibri"/>
          <w:sz w:val="22"/>
          <w:szCs w:val="22"/>
        </w:rPr>
        <w:t xml:space="preserve">w 2009 roku do </w:t>
      </w:r>
      <w:r w:rsidR="005B5187" w:rsidRPr="008A5B63">
        <w:rPr>
          <w:rFonts w:ascii="Calibri" w:hAnsi="Calibri"/>
          <w:sz w:val="22"/>
          <w:szCs w:val="22"/>
        </w:rPr>
        <w:t>74,6%</w:t>
      </w:r>
      <w:r w:rsidR="005B5187">
        <w:rPr>
          <w:rFonts w:ascii="Calibri" w:hAnsi="Calibri"/>
          <w:sz w:val="22"/>
          <w:szCs w:val="22"/>
        </w:rPr>
        <w:t xml:space="preserve"> </w:t>
      </w:r>
      <w:r w:rsidRPr="008A5B63">
        <w:rPr>
          <w:rFonts w:ascii="Calibri" w:hAnsi="Calibri"/>
          <w:sz w:val="22"/>
          <w:szCs w:val="22"/>
        </w:rPr>
        <w:t xml:space="preserve">w 2018 roku), jak i wskaźnika zatrudnienia (wzrost odpowiednio z </w:t>
      </w:r>
      <w:r w:rsidR="005B5187" w:rsidRPr="008A5B63">
        <w:rPr>
          <w:rFonts w:ascii="Calibri" w:hAnsi="Calibri"/>
          <w:sz w:val="22"/>
          <w:szCs w:val="22"/>
        </w:rPr>
        <w:t xml:space="preserve">61,5% </w:t>
      </w:r>
      <w:r w:rsidRPr="008A5B63">
        <w:rPr>
          <w:rFonts w:ascii="Calibri" w:hAnsi="Calibri"/>
          <w:sz w:val="22"/>
          <w:szCs w:val="22"/>
        </w:rPr>
        <w:t xml:space="preserve">do </w:t>
      </w:r>
      <w:r w:rsidR="005B5187" w:rsidRPr="008A5B63">
        <w:rPr>
          <w:rFonts w:ascii="Calibri" w:hAnsi="Calibri"/>
          <w:sz w:val="22"/>
          <w:szCs w:val="22"/>
        </w:rPr>
        <w:t>72,3%</w:t>
      </w:r>
      <w:r w:rsidRPr="008A5B63">
        <w:rPr>
          <w:rFonts w:ascii="Calibri" w:hAnsi="Calibri"/>
          <w:sz w:val="22"/>
          <w:szCs w:val="22"/>
        </w:rPr>
        <w:t>).</w:t>
      </w:r>
    </w:p>
    <w:p w:rsidR="008A5B63" w:rsidRPr="008A5B63" w:rsidRDefault="008A5B63" w:rsidP="008A5B63">
      <w:pPr>
        <w:jc w:val="both"/>
        <w:rPr>
          <w:rFonts w:ascii="Calibri" w:hAnsi="Calibri"/>
          <w:sz w:val="22"/>
          <w:szCs w:val="22"/>
        </w:rPr>
      </w:pPr>
    </w:p>
    <w:p w:rsidR="008A5B63" w:rsidRPr="008A5B63" w:rsidRDefault="008A5B63" w:rsidP="008A5B63">
      <w:pPr>
        <w:jc w:val="center"/>
        <w:rPr>
          <w:rFonts w:ascii="Calibri" w:hAnsi="Calibri"/>
          <w:i/>
          <w:sz w:val="17"/>
          <w:szCs w:val="17"/>
        </w:rPr>
      </w:pPr>
      <w:r w:rsidRPr="008A5B63">
        <w:rPr>
          <w:rFonts w:ascii="Calibri" w:hAnsi="Calibri"/>
          <w:i/>
          <w:sz w:val="17"/>
          <w:szCs w:val="17"/>
        </w:rPr>
        <w:t xml:space="preserve">Stopa bezrobocia rejestrowanego </w:t>
      </w:r>
      <w:r w:rsidRPr="008A5B63">
        <w:rPr>
          <w:rFonts w:ascii="Calibri" w:hAnsi="Calibri"/>
          <w:i/>
          <w:sz w:val="17"/>
          <w:szCs w:val="17"/>
        </w:rPr>
        <w:br/>
        <w:t>i według BAEL w latach 2009-2019 [w %]</w:t>
      </w:r>
      <w:r w:rsidRPr="008A5B63">
        <w:rPr>
          <w:rFonts w:ascii="Calibri" w:hAnsi="Calibri"/>
          <w:i/>
          <w:sz w:val="17"/>
          <w:szCs w:val="17"/>
          <w:vertAlign w:val="superscript"/>
        </w:rPr>
        <w:footnoteReference w:id="5"/>
      </w:r>
    </w:p>
    <w:p w:rsidR="008A5B63" w:rsidRPr="008A5B63" w:rsidRDefault="003D45AB" w:rsidP="008A5B63">
      <w:pPr>
        <w:jc w:val="center"/>
        <w:rPr>
          <w:rFonts w:ascii="Calibri" w:hAnsi="Calibri"/>
          <w:sz w:val="22"/>
          <w:szCs w:val="22"/>
        </w:rPr>
      </w:pPr>
      <w:r w:rsidRPr="008A5B63">
        <w:rPr>
          <w:rFonts w:ascii="Calibri" w:hAnsi="Calibri"/>
          <w:noProof/>
          <w:sz w:val="22"/>
          <w:szCs w:val="22"/>
        </w:rPr>
        <w:drawing>
          <wp:inline distT="0" distB="0" distL="0" distR="0">
            <wp:extent cx="3190875" cy="2847975"/>
            <wp:effectExtent l="0" t="0" r="0" b="0"/>
            <wp:docPr id="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0875" cy="2847975"/>
                    </a:xfrm>
                    <a:prstGeom prst="rect">
                      <a:avLst/>
                    </a:prstGeom>
                    <a:noFill/>
                    <a:ln>
                      <a:noFill/>
                    </a:ln>
                  </pic:spPr>
                </pic:pic>
              </a:graphicData>
            </a:graphic>
          </wp:inline>
        </w:drawing>
      </w:r>
    </w:p>
    <w:p w:rsidR="008A5B63" w:rsidRPr="008A5B63" w:rsidRDefault="008A5B63" w:rsidP="008A5B63">
      <w:pPr>
        <w:jc w:val="center"/>
        <w:rPr>
          <w:rFonts w:ascii="Calibri" w:hAnsi="Calibri"/>
          <w:sz w:val="22"/>
          <w:szCs w:val="22"/>
        </w:rPr>
      </w:pPr>
      <w:r w:rsidRPr="008A5B63">
        <w:rPr>
          <w:rFonts w:ascii="Calibri" w:hAnsi="Calibri"/>
          <w:i/>
          <w:sz w:val="15"/>
          <w:szCs w:val="15"/>
        </w:rPr>
        <w:t>Źródło: Opracowanie własne na podstawie danych z GUS.</w:t>
      </w:r>
    </w:p>
    <w:p w:rsidR="008A5B63" w:rsidRPr="008A5B63" w:rsidRDefault="008A5B63" w:rsidP="008A5B63">
      <w:pPr>
        <w:jc w:val="both"/>
        <w:rPr>
          <w:rFonts w:ascii="Calibri" w:hAnsi="Calibri"/>
          <w:sz w:val="22"/>
          <w:szCs w:val="22"/>
        </w:rPr>
      </w:pPr>
    </w:p>
    <w:p w:rsidR="008A5B63" w:rsidRPr="008A5B63" w:rsidRDefault="008A5B63" w:rsidP="008A5B63">
      <w:pPr>
        <w:jc w:val="both"/>
        <w:rPr>
          <w:rFonts w:ascii="Calibri" w:hAnsi="Calibri"/>
          <w:sz w:val="22"/>
          <w:szCs w:val="22"/>
        </w:rPr>
      </w:pPr>
      <w:r w:rsidRPr="008A5B63">
        <w:rPr>
          <w:rFonts w:ascii="Calibri" w:hAnsi="Calibri"/>
          <w:sz w:val="22"/>
          <w:szCs w:val="22"/>
        </w:rPr>
        <w:t xml:space="preserve">Pomimo wahań współczynnika aktywności zawodowej i wskaźnika zatrudnienia stopa bezrobocia rejestrowanego i według BAEL w latach 2009-2013 była na zbliżonym poziomie. W latach 2014-2019 odnotowano dynamiczny spadek stopy bezrobocia do poziomu 5,1% w przypadku bezrobocia rejestrowanego i 2,1% w przypadku BAEL. </w:t>
      </w:r>
    </w:p>
    <w:p w:rsidR="008A5B63" w:rsidRPr="008A5B63" w:rsidRDefault="008A5B63" w:rsidP="008A5B63">
      <w:pPr>
        <w:jc w:val="both"/>
        <w:rPr>
          <w:rFonts w:ascii="Calibri" w:hAnsi="Calibri" w:cs="Calibri"/>
          <w:b/>
          <w:i/>
          <w:sz w:val="22"/>
          <w:szCs w:val="22"/>
          <w:lang w:eastAsia="x-none"/>
        </w:rPr>
      </w:pPr>
    </w:p>
    <w:p w:rsidR="008A5B63" w:rsidRPr="008A5B63" w:rsidRDefault="008A5B63" w:rsidP="008A5B63">
      <w:pPr>
        <w:jc w:val="both"/>
        <w:rPr>
          <w:rFonts w:ascii="Calibri" w:hAnsi="Calibri"/>
          <w:b/>
          <w:i/>
          <w:sz w:val="22"/>
          <w:szCs w:val="22"/>
          <w:lang w:eastAsia="x-none"/>
        </w:rPr>
      </w:pPr>
      <w:r w:rsidRPr="008A5B63">
        <w:rPr>
          <w:rFonts w:ascii="Calibri" w:hAnsi="Calibri"/>
          <w:b/>
          <w:i/>
          <w:sz w:val="22"/>
          <w:szCs w:val="22"/>
          <w:lang w:eastAsia="x-none"/>
        </w:rPr>
        <w:t xml:space="preserve">Deficyty pracowników </w:t>
      </w:r>
    </w:p>
    <w:p w:rsidR="008A5B63" w:rsidRPr="008A5B63" w:rsidRDefault="008A5B63" w:rsidP="008A5B63">
      <w:pPr>
        <w:jc w:val="both"/>
        <w:rPr>
          <w:rFonts w:ascii="Calibri" w:hAnsi="Calibri"/>
          <w:sz w:val="22"/>
          <w:szCs w:val="22"/>
          <w:lang w:eastAsia="x-none"/>
        </w:rPr>
      </w:pPr>
    </w:p>
    <w:p w:rsidR="008A5B63" w:rsidRPr="008A5B63" w:rsidRDefault="008A5B63" w:rsidP="008A5B63">
      <w:pPr>
        <w:jc w:val="both"/>
        <w:rPr>
          <w:rFonts w:ascii="Calibri" w:hAnsi="Calibri"/>
          <w:sz w:val="22"/>
          <w:szCs w:val="22"/>
          <w:lang w:eastAsia="x-none"/>
        </w:rPr>
      </w:pPr>
      <w:r w:rsidRPr="008A5B63">
        <w:rPr>
          <w:rFonts w:ascii="Calibri" w:hAnsi="Calibri"/>
          <w:sz w:val="22"/>
          <w:szCs w:val="22"/>
          <w:lang w:eastAsia="x-none"/>
        </w:rPr>
        <w:t xml:space="preserve">Pracodawcy coraz częściej borykają się z brakiem pracowników. Występuje on we wszystkich branżach z różnym nasileniem. Największe deficyty dotyczą: kierowców samochodów ciężarowych, spawaczy, murarzy i tynkarzy oraz elektryków, elektromechaników i elektromonterów. </w:t>
      </w:r>
    </w:p>
    <w:p w:rsidR="008A5B63" w:rsidRPr="008A5B63" w:rsidRDefault="008A5B63" w:rsidP="008A5B63">
      <w:pPr>
        <w:jc w:val="both"/>
        <w:rPr>
          <w:rFonts w:ascii="Calibri" w:hAnsi="Calibri"/>
          <w:b/>
          <w:i/>
          <w:sz w:val="22"/>
          <w:szCs w:val="22"/>
        </w:rPr>
      </w:pPr>
    </w:p>
    <w:p w:rsidR="008A5B63" w:rsidRPr="008A5B63" w:rsidRDefault="008A5B63" w:rsidP="008A5B63">
      <w:pPr>
        <w:jc w:val="both"/>
        <w:rPr>
          <w:rFonts w:ascii="Calibri" w:hAnsi="Calibri"/>
          <w:b/>
          <w:i/>
          <w:sz w:val="22"/>
          <w:szCs w:val="22"/>
        </w:rPr>
      </w:pPr>
      <w:r w:rsidRPr="008A5B63">
        <w:rPr>
          <w:rFonts w:ascii="Calibri" w:hAnsi="Calibri"/>
          <w:b/>
          <w:i/>
          <w:sz w:val="22"/>
          <w:szCs w:val="22"/>
        </w:rPr>
        <w:t>Kształcenie ustawiczne</w:t>
      </w:r>
    </w:p>
    <w:p w:rsidR="008A5B63" w:rsidRPr="008A5B63" w:rsidRDefault="008A5B63" w:rsidP="008A5B63">
      <w:pPr>
        <w:jc w:val="both"/>
        <w:rPr>
          <w:rFonts w:ascii="Calibri" w:hAnsi="Calibri"/>
          <w:sz w:val="22"/>
          <w:szCs w:val="22"/>
        </w:rPr>
      </w:pPr>
    </w:p>
    <w:p w:rsidR="008A5B63" w:rsidRPr="008A5B63" w:rsidRDefault="008A5B63" w:rsidP="008A5B63">
      <w:pPr>
        <w:jc w:val="both"/>
        <w:rPr>
          <w:rFonts w:ascii="Calibri" w:hAnsi="Calibri"/>
          <w:sz w:val="22"/>
          <w:szCs w:val="22"/>
        </w:rPr>
      </w:pPr>
      <w:r w:rsidRPr="008A5B63">
        <w:rPr>
          <w:rFonts w:ascii="Calibri" w:hAnsi="Calibri"/>
          <w:sz w:val="22"/>
          <w:szCs w:val="22"/>
        </w:rPr>
        <w:t>Po początkowym wzroście odsetka ludności w wieku 15-64 lata, uczestniczącej w kształceniu ustawicznym (do poziomu 4,4% w 2010 roku), nastąpił systematyczny spadek tego wskaźnika do poziomu 2,2% w 2017 roku. W 2018 roku odnotowano wzrost do poziomu 3,7%</w:t>
      </w:r>
      <w:r w:rsidRPr="008A5B63">
        <w:rPr>
          <w:rFonts w:ascii="Calibri" w:hAnsi="Calibri"/>
          <w:sz w:val="22"/>
          <w:szCs w:val="22"/>
          <w:vertAlign w:val="superscript"/>
        </w:rPr>
        <w:footnoteReference w:id="6"/>
      </w:r>
      <w:r w:rsidRPr="008A5B63">
        <w:rPr>
          <w:rFonts w:ascii="Calibri" w:hAnsi="Calibri"/>
          <w:sz w:val="22"/>
          <w:szCs w:val="22"/>
        </w:rPr>
        <w:t xml:space="preserve">. Może to wynikać ze struktury podmiotów gospodarczych w naszym regionie, gdzie dominują mikro i małe przedsiębiorstwa, które nie mogą sobie pozwolić na szerokie zaangażowanie w kierowanie pracowników na kursy, szkolenia, czy też studia. Potwierdzać to mogą dodatkowe badania Głównego </w:t>
      </w:r>
      <w:r w:rsidRPr="008A5B63">
        <w:rPr>
          <w:rFonts w:ascii="Calibri" w:hAnsi="Calibri"/>
          <w:sz w:val="22"/>
          <w:szCs w:val="22"/>
        </w:rPr>
        <w:lastRenderedPageBreak/>
        <w:t>Urzędu Statystycznego, w których wskazuje się, że w województwie lubuskim rzadziej uczestniczy się w kształceniu formalnym (9,4%, podczas gdy w kraju 11,3%), niż w kształceniu pozaformalny</w:t>
      </w:r>
      <w:r w:rsidR="000E0774">
        <w:rPr>
          <w:rFonts w:ascii="Calibri" w:hAnsi="Calibri"/>
          <w:sz w:val="22"/>
          <w:szCs w:val="22"/>
        </w:rPr>
        <w:t>m</w:t>
      </w:r>
      <w:r w:rsidRPr="008A5B63">
        <w:rPr>
          <w:rFonts w:ascii="Calibri" w:hAnsi="Calibri"/>
          <w:sz w:val="22"/>
          <w:szCs w:val="22"/>
        </w:rPr>
        <w:t xml:space="preserve"> (odpowiednio 24,1% wobec 21,4%) i nieformalnym (40,3% wobec 31,4%).</w:t>
      </w:r>
      <w:r w:rsidRPr="008A5B63">
        <w:rPr>
          <w:rFonts w:ascii="Calibri" w:hAnsi="Calibri"/>
          <w:sz w:val="22"/>
          <w:szCs w:val="22"/>
          <w:vertAlign w:val="superscript"/>
        </w:rPr>
        <w:footnoteReference w:id="7"/>
      </w:r>
      <w:r w:rsidRPr="008A5B63">
        <w:rPr>
          <w:rFonts w:ascii="Calibri" w:hAnsi="Calibri"/>
          <w:sz w:val="22"/>
          <w:szCs w:val="22"/>
        </w:rPr>
        <w:t xml:space="preserve">  </w:t>
      </w:r>
    </w:p>
    <w:p w:rsidR="008A5B63" w:rsidRPr="008A5B63" w:rsidRDefault="008A5B63" w:rsidP="008A5B63">
      <w:pPr>
        <w:jc w:val="both"/>
        <w:rPr>
          <w:rFonts w:ascii="Calibri" w:hAnsi="Calibri"/>
          <w:sz w:val="22"/>
          <w:szCs w:val="22"/>
        </w:rPr>
      </w:pPr>
    </w:p>
    <w:tbl>
      <w:tblPr>
        <w:tblW w:w="9498" w:type="dxa"/>
        <w:jc w:val="center"/>
        <w:tblLayout w:type="fixed"/>
        <w:tblLook w:val="04A0" w:firstRow="1" w:lastRow="0" w:firstColumn="1" w:lastColumn="0" w:noHBand="0" w:noVBand="1"/>
      </w:tblPr>
      <w:tblGrid>
        <w:gridCol w:w="4749"/>
        <w:gridCol w:w="4749"/>
      </w:tblGrid>
      <w:tr w:rsidR="008A5B63" w:rsidRPr="008A5B63" w:rsidTr="0046707B">
        <w:trPr>
          <w:jc w:val="center"/>
        </w:trPr>
        <w:tc>
          <w:tcPr>
            <w:tcW w:w="4749" w:type="dxa"/>
            <w:shd w:val="clear" w:color="auto" w:fill="auto"/>
          </w:tcPr>
          <w:p w:rsidR="008A5B63" w:rsidRPr="008A5B63" w:rsidRDefault="008A5B63" w:rsidP="008A5B63">
            <w:pPr>
              <w:jc w:val="center"/>
              <w:rPr>
                <w:rFonts w:ascii="Calibri" w:hAnsi="Calibri"/>
                <w:i/>
                <w:color w:val="000000"/>
                <w:sz w:val="17"/>
                <w:szCs w:val="17"/>
              </w:rPr>
            </w:pPr>
            <w:r w:rsidRPr="008A5B63">
              <w:rPr>
                <w:rFonts w:ascii="Calibri" w:hAnsi="Calibri"/>
                <w:i/>
                <w:color w:val="000000"/>
                <w:sz w:val="17"/>
                <w:szCs w:val="17"/>
              </w:rPr>
              <w:t xml:space="preserve">Udział ludności uczestniczącej w kształceniu ustawicznym, udział bezrobotnych bez doświadczenia zawodowego i bez kwalifikacji </w:t>
            </w:r>
            <w:r w:rsidRPr="008A5B63">
              <w:rPr>
                <w:rFonts w:ascii="Calibri" w:hAnsi="Calibri"/>
                <w:i/>
                <w:color w:val="000000"/>
                <w:sz w:val="17"/>
                <w:szCs w:val="17"/>
              </w:rPr>
              <w:br/>
              <w:t>w latach 2009-2019</w:t>
            </w:r>
          </w:p>
        </w:tc>
        <w:tc>
          <w:tcPr>
            <w:tcW w:w="4749" w:type="dxa"/>
            <w:shd w:val="clear" w:color="auto" w:fill="auto"/>
          </w:tcPr>
          <w:p w:rsidR="008A5B63" w:rsidRPr="008A5B63" w:rsidRDefault="008A5B63" w:rsidP="008A5B63">
            <w:pPr>
              <w:jc w:val="center"/>
              <w:rPr>
                <w:rFonts w:ascii="Calibri" w:hAnsi="Calibri"/>
                <w:i/>
                <w:color w:val="000000"/>
              </w:rPr>
            </w:pPr>
            <w:r w:rsidRPr="008A5B63">
              <w:rPr>
                <w:rFonts w:ascii="Calibri" w:hAnsi="Calibri"/>
                <w:i/>
                <w:color w:val="000000"/>
                <w:sz w:val="17"/>
                <w:szCs w:val="17"/>
              </w:rPr>
              <w:t>Liczba bezrobotnych bez doświadczenia zawodowego i bez kwalifikacji w latach 2009-2019</w:t>
            </w:r>
          </w:p>
          <w:p w:rsidR="008A5B63" w:rsidRPr="008A5B63" w:rsidRDefault="008A5B63" w:rsidP="008A5B63">
            <w:pPr>
              <w:jc w:val="center"/>
              <w:rPr>
                <w:rFonts w:ascii="Calibri" w:hAnsi="Calibri"/>
                <w:i/>
                <w:color w:val="000000"/>
                <w:sz w:val="17"/>
                <w:szCs w:val="17"/>
              </w:rPr>
            </w:pPr>
          </w:p>
        </w:tc>
      </w:tr>
      <w:tr w:rsidR="008A5B63" w:rsidRPr="008A5B63" w:rsidTr="0046707B">
        <w:tblPrEx>
          <w:tblCellMar>
            <w:left w:w="70" w:type="dxa"/>
            <w:right w:w="70" w:type="dxa"/>
          </w:tblCellMar>
        </w:tblPrEx>
        <w:trPr>
          <w:trHeight w:val="4264"/>
          <w:jc w:val="center"/>
        </w:trPr>
        <w:tc>
          <w:tcPr>
            <w:tcW w:w="4749" w:type="dxa"/>
            <w:shd w:val="clear" w:color="auto" w:fill="auto"/>
            <w:vAlign w:val="center"/>
          </w:tcPr>
          <w:p w:rsidR="008A5B63" w:rsidRPr="008A5B63" w:rsidRDefault="003D45AB" w:rsidP="008A5B63">
            <w:pPr>
              <w:jc w:val="center"/>
              <w:rPr>
                <w:rFonts w:ascii="Calibri" w:hAnsi="Calibri"/>
                <w:sz w:val="22"/>
                <w:szCs w:val="22"/>
              </w:rPr>
            </w:pPr>
            <w:r w:rsidRPr="008A5B63">
              <w:rPr>
                <w:rFonts w:ascii="Calibri" w:hAnsi="Calibri"/>
                <w:noProof/>
                <w:sz w:val="22"/>
                <w:szCs w:val="22"/>
              </w:rPr>
              <w:drawing>
                <wp:inline distT="0" distB="0" distL="0" distR="0">
                  <wp:extent cx="2857500" cy="2590800"/>
                  <wp:effectExtent l="0" t="0" r="0" b="0"/>
                  <wp:docPr id="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2590800"/>
                          </a:xfrm>
                          <a:prstGeom prst="rect">
                            <a:avLst/>
                          </a:prstGeom>
                          <a:noFill/>
                          <a:ln>
                            <a:noFill/>
                          </a:ln>
                        </pic:spPr>
                      </pic:pic>
                    </a:graphicData>
                  </a:graphic>
                </wp:inline>
              </w:drawing>
            </w:r>
          </w:p>
        </w:tc>
        <w:tc>
          <w:tcPr>
            <w:tcW w:w="4749" w:type="dxa"/>
            <w:shd w:val="clear" w:color="auto" w:fill="auto"/>
            <w:vAlign w:val="center"/>
          </w:tcPr>
          <w:p w:rsidR="008A5B63" w:rsidRPr="008A5B63" w:rsidRDefault="003D45AB" w:rsidP="008A5B63">
            <w:pPr>
              <w:jc w:val="center"/>
              <w:rPr>
                <w:rFonts w:ascii="Calibri" w:hAnsi="Calibri"/>
                <w:sz w:val="22"/>
                <w:szCs w:val="22"/>
              </w:rPr>
            </w:pPr>
            <w:r w:rsidRPr="008A5B63">
              <w:rPr>
                <w:rFonts w:ascii="Calibri" w:hAnsi="Calibri"/>
                <w:noProof/>
                <w:sz w:val="22"/>
                <w:szCs w:val="22"/>
              </w:rPr>
              <w:drawing>
                <wp:inline distT="0" distB="0" distL="0" distR="0">
                  <wp:extent cx="2838450" cy="2600325"/>
                  <wp:effectExtent l="0" t="0" r="0" b="0"/>
                  <wp:docPr id="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8450" cy="2600325"/>
                          </a:xfrm>
                          <a:prstGeom prst="rect">
                            <a:avLst/>
                          </a:prstGeom>
                          <a:noFill/>
                          <a:ln>
                            <a:noFill/>
                          </a:ln>
                        </pic:spPr>
                      </pic:pic>
                    </a:graphicData>
                  </a:graphic>
                </wp:inline>
              </w:drawing>
            </w:r>
          </w:p>
        </w:tc>
      </w:tr>
      <w:tr w:rsidR="008A5B63" w:rsidRPr="008A5B63" w:rsidTr="0046707B">
        <w:trPr>
          <w:jc w:val="center"/>
        </w:trPr>
        <w:tc>
          <w:tcPr>
            <w:tcW w:w="4749" w:type="dxa"/>
            <w:shd w:val="clear" w:color="auto" w:fill="auto"/>
          </w:tcPr>
          <w:p w:rsidR="008A5B63" w:rsidRPr="008A5B63" w:rsidRDefault="008A5B63" w:rsidP="008A5B63">
            <w:pPr>
              <w:jc w:val="center"/>
              <w:rPr>
                <w:rFonts w:ascii="Calibri" w:hAnsi="Calibri"/>
                <w:i/>
                <w:sz w:val="15"/>
                <w:szCs w:val="15"/>
              </w:rPr>
            </w:pPr>
            <w:r w:rsidRPr="008A5B63">
              <w:rPr>
                <w:rFonts w:ascii="Calibri" w:hAnsi="Calibri"/>
                <w:i/>
                <w:sz w:val="15"/>
                <w:szCs w:val="15"/>
              </w:rPr>
              <w:t>Źródło: Opracowanie własne na podstawie danych z GUS.</w:t>
            </w:r>
          </w:p>
        </w:tc>
        <w:tc>
          <w:tcPr>
            <w:tcW w:w="4749" w:type="dxa"/>
            <w:shd w:val="clear" w:color="auto" w:fill="auto"/>
          </w:tcPr>
          <w:p w:rsidR="008A5B63" w:rsidRPr="008A5B63" w:rsidRDefault="008A5B63" w:rsidP="008A5B63">
            <w:pPr>
              <w:jc w:val="center"/>
              <w:rPr>
                <w:rFonts w:ascii="Calibri" w:hAnsi="Calibri"/>
                <w:i/>
                <w:sz w:val="15"/>
                <w:szCs w:val="15"/>
              </w:rPr>
            </w:pPr>
            <w:r w:rsidRPr="008A5B63">
              <w:rPr>
                <w:rFonts w:ascii="Calibri" w:hAnsi="Calibri"/>
                <w:i/>
                <w:sz w:val="15"/>
                <w:szCs w:val="15"/>
              </w:rPr>
              <w:t>Źródło: Opracowanie własne na podstawie danych z GUS.</w:t>
            </w:r>
          </w:p>
        </w:tc>
      </w:tr>
    </w:tbl>
    <w:p w:rsidR="008A5B63" w:rsidRPr="008A5B63" w:rsidRDefault="008A5B63" w:rsidP="008A5B63">
      <w:pPr>
        <w:jc w:val="both"/>
        <w:rPr>
          <w:rFonts w:ascii="Calibri" w:hAnsi="Calibri"/>
          <w:sz w:val="22"/>
          <w:szCs w:val="22"/>
        </w:rPr>
      </w:pPr>
    </w:p>
    <w:p w:rsidR="008A5B63" w:rsidRPr="008A5B63" w:rsidRDefault="008A5B63" w:rsidP="008A5B63">
      <w:pPr>
        <w:jc w:val="both"/>
        <w:rPr>
          <w:rFonts w:ascii="Calibri" w:hAnsi="Calibri"/>
          <w:color w:val="000000"/>
          <w:sz w:val="22"/>
          <w:szCs w:val="22"/>
        </w:rPr>
      </w:pPr>
      <w:r w:rsidRPr="008A5B63">
        <w:rPr>
          <w:rFonts w:ascii="Calibri" w:hAnsi="Calibri"/>
          <w:color w:val="000000"/>
          <w:sz w:val="22"/>
          <w:szCs w:val="22"/>
        </w:rPr>
        <w:t>W latach 2009-2019 odnotowano wzrost udziału bezrobotnych bez kwalifikacji zawodowych do poziomu 31,9% oraz spadek udziału bezrobotnych bez doświadczenia zawodowego do poziomu 17,1%. Niemniej jednak, biorąc pod uwagę wartości liczbowe wystąpił spadek zarówno w grupie bezrobotnych bez doświadczenia zawodowego (z 14.563 osób w 2009 roku do 3.336 osób na koniec czerwca 2019 roku), jak i bez kwalifikacji zawodowych (odpowiednio z 17.102 osób do 6.218 osób).</w:t>
      </w:r>
    </w:p>
    <w:p w:rsidR="008A5B63" w:rsidRPr="008A5B63" w:rsidRDefault="008A5B63" w:rsidP="008A5B63">
      <w:pPr>
        <w:jc w:val="both"/>
        <w:rPr>
          <w:rFonts w:ascii="Calibri" w:hAnsi="Calibri"/>
          <w:color w:val="000000"/>
          <w:sz w:val="22"/>
          <w:szCs w:val="22"/>
        </w:rPr>
      </w:pPr>
    </w:p>
    <w:p w:rsidR="008A5B63" w:rsidRPr="008A5B63" w:rsidRDefault="008A5B63" w:rsidP="008A5B63">
      <w:pPr>
        <w:jc w:val="both"/>
        <w:rPr>
          <w:rFonts w:ascii="Calibri" w:hAnsi="Calibri"/>
          <w:b/>
          <w:i/>
          <w:color w:val="000000"/>
          <w:sz w:val="22"/>
          <w:szCs w:val="22"/>
        </w:rPr>
      </w:pPr>
      <w:r w:rsidRPr="008A5B63">
        <w:rPr>
          <w:rFonts w:ascii="Calibri" w:hAnsi="Calibri"/>
          <w:b/>
          <w:i/>
          <w:color w:val="000000"/>
          <w:sz w:val="22"/>
          <w:szCs w:val="22"/>
        </w:rPr>
        <w:t>Grupy w szczególnej sytuacji na rynku pracy</w:t>
      </w:r>
    </w:p>
    <w:p w:rsidR="008A5B63" w:rsidRPr="008A5B63" w:rsidRDefault="008A5B63" w:rsidP="008A5B63">
      <w:pPr>
        <w:jc w:val="both"/>
        <w:rPr>
          <w:rFonts w:ascii="Calibri" w:hAnsi="Calibri"/>
          <w:color w:val="000000"/>
          <w:sz w:val="22"/>
          <w:szCs w:val="22"/>
        </w:rPr>
      </w:pPr>
    </w:p>
    <w:p w:rsidR="008A5B63" w:rsidRPr="008A5B63" w:rsidRDefault="008A5B63" w:rsidP="008A5B63">
      <w:pPr>
        <w:jc w:val="both"/>
        <w:rPr>
          <w:rFonts w:ascii="Calibri" w:hAnsi="Calibri"/>
          <w:color w:val="000000"/>
          <w:sz w:val="22"/>
          <w:szCs w:val="22"/>
        </w:rPr>
      </w:pPr>
      <w:r w:rsidRPr="008A5B63">
        <w:rPr>
          <w:rFonts w:ascii="Calibri" w:hAnsi="Calibri"/>
          <w:color w:val="000000"/>
          <w:sz w:val="22"/>
          <w:szCs w:val="22"/>
        </w:rPr>
        <w:t>Wahania koniunkturalne i przedłużający się okres swoistej stabilizacji bezrobocia na wyższym poziomie przyczyniły się do stopniowego wzrostu liczby długotrwale bezrobotnych (do poziomu ponad 30 tysięcy osób w 2013 roku) oraz ich odsetka wśród ogółu bezrobotnych (do poziomu ponad 53% w 2014 roku). Od 2015 roku odnotowano zmniejszenie zarówno liczby długotrwale bezrobotnych (do 8.888 osób na koniec I półrocza 2019 roku), jak i ich udziału (odpowiednio do 45,6%).</w:t>
      </w:r>
    </w:p>
    <w:p w:rsidR="008A5B63" w:rsidRPr="008A5B63" w:rsidRDefault="008A5B63" w:rsidP="008A5B63">
      <w:pPr>
        <w:jc w:val="both"/>
        <w:rPr>
          <w:rFonts w:ascii="Calibri" w:hAnsi="Calibri"/>
          <w:color w:val="000000"/>
          <w:sz w:val="22"/>
          <w:szCs w:val="22"/>
        </w:rPr>
      </w:pPr>
    </w:p>
    <w:p w:rsidR="008A5B63" w:rsidRPr="008A5B63" w:rsidRDefault="008A5B63" w:rsidP="008A5B63">
      <w:pPr>
        <w:jc w:val="both"/>
        <w:rPr>
          <w:rFonts w:ascii="Calibri" w:hAnsi="Calibri"/>
          <w:color w:val="000000"/>
          <w:sz w:val="22"/>
          <w:szCs w:val="22"/>
        </w:rPr>
      </w:pPr>
      <w:r w:rsidRPr="008A5B63">
        <w:rPr>
          <w:rFonts w:ascii="Calibri" w:hAnsi="Calibri"/>
          <w:color w:val="000000"/>
          <w:sz w:val="22"/>
          <w:szCs w:val="22"/>
        </w:rPr>
        <w:t>Podobna sytuacja wystąpiła w przypadku osób niepełnosprawnych zarejestrowanych w powiatowych urzędach pracy. Po stopniowym wzroście ich liczby (z 4.313 osób w 2009 roku do 4.825 osób w 2013 roku), nastąpił spadek do poziomu 1.876 osób na koniec czerwca 2019 roku. Niemniej jednak udział osób niepełnosprawnych w strukturze bezrobotnych wzrósł do poziomu ponad 9%. Interesujące w tym kontekście jest zestawienie powyższych danych z informacjami na temat ogólnej aktywności osób niepełnosprawnych na lubuskim rynku pracy. W latach 2009-2019 odnotowano systematyczny wzrost wskaźnika zatrudnienia w tej grupie (z 23,0% w 2009 roku do 35,4% na koniec II kwartału 2019 roku). Oznacza to, że w analizowanym okresie wzrosła aktywność zawodowa osób niepełnosprawnych, a fakt rejestracji w powiatowym urzędzie pracy był swoistym etapem w ich powrocie na rynek pracy.</w:t>
      </w:r>
    </w:p>
    <w:p w:rsidR="008A5B63" w:rsidRPr="008A5B63" w:rsidRDefault="008A5B63" w:rsidP="008A5B63">
      <w:pPr>
        <w:jc w:val="both"/>
        <w:rPr>
          <w:rFonts w:ascii="Calibri" w:hAnsi="Calibri"/>
          <w:color w:val="000000"/>
          <w:sz w:val="22"/>
          <w:szCs w:val="22"/>
        </w:rPr>
      </w:pPr>
    </w:p>
    <w:p w:rsidR="008A5B63" w:rsidRPr="008A5B63" w:rsidRDefault="008A5B63" w:rsidP="008A5B63">
      <w:pPr>
        <w:jc w:val="both"/>
        <w:rPr>
          <w:rFonts w:ascii="Calibri" w:hAnsi="Calibri"/>
          <w:color w:val="000000"/>
          <w:sz w:val="22"/>
          <w:szCs w:val="22"/>
        </w:rPr>
      </w:pPr>
    </w:p>
    <w:p w:rsidR="008A5B63" w:rsidRPr="008A5B63" w:rsidRDefault="008A5B63" w:rsidP="008A5B63">
      <w:pPr>
        <w:jc w:val="both"/>
        <w:rPr>
          <w:rFonts w:ascii="Calibri" w:hAnsi="Calibri"/>
          <w:color w:val="000000"/>
        </w:rPr>
      </w:pPr>
    </w:p>
    <w:p w:rsidR="008A5B63" w:rsidRPr="008A5B63" w:rsidRDefault="008A5B63" w:rsidP="008A5B63">
      <w:pPr>
        <w:jc w:val="center"/>
        <w:rPr>
          <w:rFonts w:ascii="Calibri" w:hAnsi="Calibri"/>
          <w:i/>
          <w:color w:val="000000"/>
          <w:sz w:val="17"/>
          <w:szCs w:val="17"/>
        </w:rPr>
      </w:pPr>
      <w:r w:rsidRPr="008A5B63">
        <w:rPr>
          <w:rFonts w:ascii="Calibri" w:hAnsi="Calibri"/>
          <w:i/>
          <w:color w:val="000000"/>
          <w:sz w:val="17"/>
          <w:szCs w:val="17"/>
        </w:rPr>
        <w:lastRenderedPageBreak/>
        <w:t>Liczba i udział długotrwale bezrobotnych w latach 2009-2019</w:t>
      </w:r>
    </w:p>
    <w:p w:rsidR="008A5B63" w:rsidRPr="008A5B63" w:rsidRDefault="003D45AB" w:rsidP="008A5B63">
      <w:pPr>
        <w:jc w:val="center"/>
        <w:rPr>
          <w:rFonts w:ascii="Calibri" w:hAnsi="Calibri"/>
          <w:color w:val="000000"/>
        </w:rPr>
      </w:pPr>
      <w:r w:rsidRPr="008A5B63">
        <w:rPr>
          <w:rFonts w:ascii="Calibri" w:hAnsi="Calibri"/>
          <w:noProof/>
          <w:color w:val="000000"/>
        </w:rPr>
        <w:drawing>
          <wp:inline distT="0" distB="0" distL="0" distR="0">
            <wp:extent cx="3219450" cy="2867025"/>
            <wp:effectExtent l="0" t="0" r="0" b="0"/>
            <wp:docPr id="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9450" cy="2867025"/>
                    </a:xfrm>
                    <a:prstGeom prst="rect">
                      <a:avLst/>
                    </a:prstGeom>
                    <a:noFill/>
                    <a:ln>
                      <a:noFill/>
                    </a:ln>
                  </pic:spPr>
                </pic:pic>
              </a:graphicData>
            </a:graphic>
          </wp:inline>
        </w:drawing>
      </w:r>
    </w:p>
    <w:p w:rsidR="008A5B63" w:rsidRPr="008A5B63" w:rsidRDefault="008A5B63" w:rsidP="008A5B63">
      <w:pPr>
        <w:jc w:val="center"/>
        <w:rPr>
          <w:rFonts w:ascii="Calibri" w:hAnsi="Calibri"/>
          <w:i/>
          <w:sz w:val="15"/>
          <w:szCs w:val="15"/>
        </w:rPr>
      </w:pPr>
      <w:r w:rsidRPr="008A5B63">
        <w:rPr>
          <w:rFonts w:ascii="Calibri" w:hAnsi="Calibri"/>
          <w:i/>
          <w:sz w:val="15"/>
          <w:szCs w:val="15"/>
        </w:rPr>
        <w:t>Źródło: Opracowanie własne na podstawie danych z GUS.</w:t>
      </w:r>
    </w:p>
    <w:p w:rsidR="008A5B63" w:rsidRPr="008A5B63" w:rsidRDefault="008A5B63" w:rsidP="008A5B63">
      <w:pPr>
        <w:jc w:val="both"/>
        <w:rPr>
          <w:rFonts w:ascii="Calibri" w:hAnsi="Calibri"/>
          <w:color w:val="000000"/>
        </w:rPr>
      </w:pPr>
    </w:p>
    <w:tbl>
      <w:tblPr>
        <w:tblW w:w="9498" w:type="dxa"/>
        <w:jc w:val="center"/>
        <w:tblLayout w:type="fixed"/>
        <w:tblLook w:val="04A0" w:firstRow="1" w:lastRow="0" w:firstColumn="1" w:lastColumn="0" w:noHBand="0" w:noVBand="1"/>
      </w:tblPr>
      <w:tblGrid>
        <w:gridCol w:w="4880"/>
        <w:gridCol w:w="4618"/>
      </w:tblGrid>
      <w:tr w:rsidR="008A5B63" w:rsidRPr="008A5B63" w:rsidTr="0046707B">
        <w:trPr>
          <w:jc w:val="center"/>
        </w:trPr>
        <w:tc>
          <w:tcPr>
            <w:tcW w:w="4880" w:type="dxa"/>
            <w:shd w:val="clear" w:color="auto" w:fill="auto"/>
          </w:tcPr>
          <w:p w:rsidR="008A5B63" w:rsidRPr="008A5B63" w:rsidRDefault="008A5B63" w:rsidP="008A5B63">
            <w:pPr>
              <w:jc w:val="center"/>
              <w:rPr>
                <w:rFonts w:ascii="Calibri" w:hAnsi="Calibri"/>
                <w:i/>
                <w:color w:val="000000"/>
                <w:sz w:val="17"/>
                <w:szCs w:val="17"/>
              </w:rPr>
            </w:pPr>
            <w:r w:rsidRPr="008A5B63">
              <w:rPr>
                <w:rFonts w:ascii="Calibri" w:hAnsi="Calibri"/>
                <w:i/>
                <w:color w:val="000000"/>
                <w:sz w:val="17"/>
                <w:szCs w:val="17"/>
              </w:rPr>
              <w:t>Wskaźnik zatrudnienia osób niepełnosprawnych i udział osób niepełnosprawnych wśród ogółu bezrobotnych w latach 2009-2019 [w %]</w:t>
            </w:r>
          </w:p>
        </w:tc>
        <w:tc>
          <w:tcPr>
            <w:tcW w:w="4618" w:type="dxa"/>
            <w:shd w:val="clear" w:color="auto" w:fill="auto"/>
          </w:tcPr>
          <w:p w:rsidR="008A5B63" w:rsidRPr="008A5B63" w:rsidRDefault="008A5B63" w:rsidP="008A5B63">
            <w:pPr>
              <w:jc w:val="center"/>
              <w:rPr>
                <w:rFonts w:ascii="Calibri" w:hAnsi="Calibri"/>
                <w:i/>
                <w:color w:val="000000"/>
                <w:sz w:val="17"/>
                <w:szCs w:val="17"/>
              </w:rPr>
            </w:pPr>
            <w:r w:rsidRPr="008A5B63">
              <w:rPr>
                <w:rFonts w:ascii="Calibri" w:hAnsi="Calibri"/>
                <w:i/>
                <w:color w:val="000000"/>
                <w:sz w:val="17"/>
                <w:szCs w:val="17"/>
              </w:rPr>
              <w:t>Osoby korzystające z pomocy społecznej na 10 tysięcy ludności w latach 2009-2018 [dane średnioroczne]</w:t>
            </w:r>
          </w:p>
        </w:tc>
      </w:tr>
      <w:tr w:rsidR="008A5B63" w:rsidRPr="008A5B63" w:rsidTr="0046707B">
        <w:tblPrEx>
          <w:tblCellMar>
            <w:left w:w="70" w:type="dxa"/>
            <w:right w:w="70" w:type="dxa"/>
          </w:tblCellMar>
        </w:tblPrEx>
        <w:trPr>
          <w:trHeight w:val="4057"/>
          <w:jc w:val="center"/>
        </w:trPr>
        <w:tc>
          <w:tcPr>
            <w:tcW w:w="4880" w:type="dxa"/>
            <w:shd w:val="clear" w:color="auto" w:fill="auto"/>
            <w:vAlign w:val="center"/>
          </w:tcPr>
          <w:p w:rsidR="008A5B63" w:rsidRPr="008A5B63" w:rsidRDefault="003D45AB" w:rsidP="008A5B63">
            <w:pPr>
              <w:jc w:val="center"/>
              <w:rPr>
                <w:rFonts w:ascii="Calibri" w:hAnsi="Calibri"/>
                <w:sz w:val="22"/>
                <w:szCs w:val="22"/>
              </w:rPr>
            </w:pPr>
            <w:r w:rsidRPr="008A5B63">
              <w:rPr>
                <w:rFonts w:ascii="Calibri" w:hAnsi="Calibri"/>
                <w:noProof/>
                <w:sz w:val="22"/>
                <w:szCs w:val="22"/>
              </w:rPr>
              <w:drawing>
                <wp:inline distT="0" distB="0" distL="0" distR="0">
                  <wp:extent cx="2838450" cy="2486025"/>
                  <wp:effectExtent l="0" t="0" r="0" b="0"/>
                  <wp:docPr id="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8450" cy="2486025"/>
                          </a:xfrm>
                          <a:prstGeom prst="rect">
                            <a:avLst/>
                          </a:prstGeom>
                          <a:noFill/>
                          <a:ln>
                            <a:noFill/>
                          </a:ln>
                        </pic:spPr>
                      </pic:pic>
                    </a:graphicData>
                  </a:graphic>
                </wp:inline>
              </w:drawing>
            </w:r>
          </w:p>
        </w:tc>
        <w:tc>
          <w:tcPr>
            <w:tcW w:w="4618" w:type="dxa"/>
            <w:shd w:val="clear" w:color="auto" w:fill="auto"/>
            <w:vAlign w:val="center"/>
          </w:tcPr>
          <w:p w:rsidR="008A5B63" w:rsidRPr="008A5B63" w:rsidRDefault="003D45AB" w:rsidP="008A5B63">
            <w:pPr>
              <w:jc w:val="center"/>
              <w:rPr>
                <w:rFonts w:ascii="Calibri" w:hAnsi="Calibri"/>
                <w:sz w:val="22"/>
                <w:szCs w:val="22"/>
              </w:rPr>
            </w:pPr>
            <w:r w:rsidRPr="008A5B63">
              <w:rPr>
                <w:rFonts w:ascii="Calibri" w:hAnsi="Calibri"/>
                <w:noProof/>
                <w:sz w:val="22"/>
                <w:szCs w:val="22"/>
              </w:rPr>
              <w:drawing>
                <wp:inline distT="0" distB="0" distL="0" distR="0">
                  <wp:extent cx="2847975" cy="2505075"/>
                  <wp:effectExtent l="0" t="0" r="0" b="0"/>
                  <wp:docPr id="1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7975" cy="2505075"/>
                          </a:xfrm>
                          <a:prstGeom prst="rect">
                            <a:avLst/>
                          </a:prstGeom>
                          <a:noFill/>
                          <a:ln>
                            <a:noFill/>
                          </a:ln>
                        </pic:spPr>
                      </pic:pic>
                    </a:graphicData>
                  </a:graphic>
                </wp:inline>
              </w:drawing>
            </w:r>
          </w:p>
        </w:tc>
      </w:tr>
      <w:tr w:rsidR="008A5B63" w:rsidRPr="008A5B63" w:rsidTr="0046707B">
        <w:trPr>
          <w:jc w:val="center"/>
        </w:trPr>
        <w:tc>
          <w:tcPr>
            <w:tcW w:w="4880" w:type="dxa"/>
            <w:shd w:val="clear" w:color="auto" w:fill="auto"/>
          </w:tcPr>
          <w:p w:rsidR="008A5B63" w:rsidRPr="008A5B63" w:rsidRDefault="008A5B63" w:rsidP="008A5B63">
            <w:pPr>
              <w:jc w:val="center"/>
              <w:rPr>
                <w:rFonts w:ascii="Calibri" w:hAnsi="Calibri"/>
                <w:i/>
                <w:sz w:val="15"/>
                <w:szCs w:val="15"/>
              </w:rPr>
            </w:pPr>
            <w:r w:rsidRPr="008A5B63">
              <w:rPr>
                <w:rFonts w:ascii="Calibri" w:hAnsi="Calibri"/>
                <w:i/>
                <w:sz w:val="15"/>
                <w:szCs w:val="15"/>
              </w:rPr>
              <w:t>Źródło: Opracowanie własne na podstawie danych z GUS i PUP.</w:t>
            </w:r>
          </w:p>
        </w:tc>
        <w:tc>
          <w:tcPr>
            <w:tcW w:w="4618" w:type="dxa"/>
            <w:shd w:val="clear" w:color="auto" w:fill="auto"/>
          </w:tcPr>
          <w:p w:rsidR="008A5B63" w:rsidRPr="008A5B63" w:rsidRDefault="008A5B63" w:rsidP="008A5B63">
            <w:pPr>
              <w:jc w:val="center"/>
              <w:rPr>
                <w:rFonts w:ascii="Calibri" w:hAnsi="Calibri"/>
                <w:i/>
                <w:sz w:val="15"/>
                <w:szCs w:val="15"/>
              </w:rPr>
            </w:pPr>
            <w:r w:rsidRPr="008A5B63">
              <w:rPr>
                <w:rFonts w:ascii="Calibri" w:hAnsi="Calibri"/>
                <w:i/>
                <w:sz w:val="15"/>
                <w:szCs w:val="15"/>
              </w:rPr>
              <w:t>Źródło: Opracowanie własne na podstawie danych z GUS.</w:t>
            </w:r>
          </w:p>
        </w:tc>
      </w:tr>
    </w:tbl>
    <w:p w:rsidR="008A5B63" w:rsidRPr="008A5B63" w:rsidRDefault="008A5B63" w:rsidP="008A5B63">
      <w:pPr>
        <w:jc w:val="both"/>
        <w:rPr>
          <w:rFonts w:ascii="Calibri" w:hAnsi="Calibri"/>
        </w:rPr>
      </w:pPr>
    </w:p>
    <w:p w:rsidR="008A5B63" w:rsidRPr="008A5B63" w:rsidRDefault="008A5B63" w:rsidP="008A5B63">
      <w:pPr>
        <w:jc w:val="both"/>
        <w:rPr>
          <w:rFonts w:ascii="Calibri" w:hAnsi="Calibri"/>
          <w:sz w:val="22"/>
          <w:szCs w:val="22"/>
        </w:rPr>
      </w:pPr>
      <w:r w:rsidRPr="008A5B63">
        <w:rPr>
          <w:rFonts w:ascii="Calibri" w:hAnsi="Calibri"/>
          <w:sz w:val="22"/>
          <w:szCs w:val="22"/>
        </w:rPr>
        <w:t>Równocześnie w latach 2009-2018 odnotowano wyraźny spadek liczby osób korzystających ze świadczeń pomocy społecznej (z 730,1 osób na 10.000 mieszkańców w 2009 roku do odpowiednio 415,5 osób w 2018 roku</w:t>
      </w:r>
      <w:r w:rsidRPr="008A5B63">
        <w:rPr>
          <w:rFonts w:ascii="Calibri" w:hAnsi="Calibri"/>
          <w:sz w:val="22"/>
          <w:szCs w:val="22"/>
          <w:vertAlign w:val="superscript"/>
        </w:rPr>
        <w:footnoteReference w:id="8"/>
      </w:r>
      <w:r w:rsidRPr="008A5B63">
        <w:rPr>
          <w:rFonts w:ascii="Calibri" w:hAnsi="Calibri"/>
          <w:sz w:val="22"/>
          <w:szCs w:val="22"/>
        </w:rPr>
        <w:t>).</w:t>
      </w:r>
    </w:p>
    <w:p w:rsidR="008A5B63" w:rsidRPr="008A5B63" w:rsidRDefault="008A5B63" w:rsidP="008A5B63">
      <w:pPr>
        <w:jc w:val="both"/>
        <w:rPr>
          <w:rFonts w:ascii="Calibri" w:hAnsi="Calibri"/>
          <w:sz w:val="22"/>
          <w:szCs w:val="22"/>
          <w:lang w:eastAsia="x-none"/>
        </w:rPr>
      </w:pPr>
    </w:p>
    <w:p w:rsidR="008A5B63" w:rsidRPr="008A5B63" w:rsidRDefault="008A5B63" w:rsidP="008A5B63">
      <w:pPr>
        <w:jc w:val="both"/>
        <w:rPr>
          <w:rFonts w:ascii="Calibri" w:hAnsi="Calibri"/>
          <w:sz w:val="22"/>
          <w:szCs w:val="22"/>
          <w:lang w:eastAsia="x-none"/>
        </w:rPr>
      </w:pPr>
      <w:r w:rsidRPr="008A5B63">
        <w:rPr>
          <w:rFonts w:ascii="Calibri" w:hAnsi="Calibri"/>
          <w:b/>
          <w:i/>
          <w:sz w:val="22"/>
          <w:szCs w:val="22"/>
          <w:lang w:eastAsia="x-none"/>
        </w:rPr>
        <w:t>Cudzoziemcy na lubuskim rynku pracy</w:t>
      </w:r>
    </w:p>
    <w:p w:rsidR="008A5B63" w:rsidRPr="008A5B63" w:rsidRDefault="008A5B63" w:rsidP="008A5B63">
      <w:pPr>
        <w:jc w:val="both"/>
        <w:rPr>
          <w:rFonts w:ascii="Calibri" w:hAnsi="Calibri"/>
          <w:sz w:val="22"/>
          <w:szCs w:val="22"/>
          <w:lang w:eastAsia="x-none"/>
        </w:rPr>
      </w:pPr>
    </w:p>
    <w:p w:rsidR="008A5B63" w:rsidRPr="008A5B63" w:rsidRDefault="008A5B63" w:rsidP="008A5B63">
      <w:pPr>
        <w:jc w:val="both"/>
        <w:rPr>
          <w:rFonts w:ascii="Calibri" w:hAnsi="Calibri"/>
          <w:sz w:val="22"/>
          <w:szCs w:val="22"/>
          <w:lang w:eastAsia="x-none"/>
        </w:rPr>
      </w:pPr>
      <w:r w:rsidRPr="008A5B63">
        <w:rPr>
          <w:rFonts w:ascii="Calibri" w:hAnsi="Calibri"/>
          <w:sz w:val="22"/>
          <w:szCs w:val="22"/>
          <w:lang w:eastAsia="x-none"/>
        </w:rPr>
        <w:t>Pracodawcy coraz częściej posiłkują się zatrudnieniem cudzoziemców. W latach 2015-2018 nastąpił wyraźny wzrost liczby cudzoziemców, za których odprowadzane były składki na ubezpieczenie społeczne (z 5,1 tysiąca w 2015 roku do blisko 21,9 tysięcy na koniec 2018 roku). Zdecydowaną większość stanowią obywatele Ukrainy (w 2018 roku – ponad 18,6 tysięcy osób).</w:t>
      </w:r>
    </w:p>
    <w:p w:rsidR="008A5B63" w:rsidRPr="008A5B63" w:rsidRDefault="008A5B63" w:rsidP="008A5B63">
      <w:pPr>
        <w:jc w:val="both"/>
        <w:rPr>
          <w:rFonts w:ascii="Calibri" w:hAnsi="Calibri"/>
          <w:sz w:val="22"/>
          <w:szCs w:val="22"/>
          <w:lang w:eastAsia="x-none"/>
        </w:rPr>
      </w:pPr>
    </w:p>
    <w:p w:rsidR="008A5B63" w:rsidRPr="008A5B63" w:rsidRDefault="008A5B63" w:rsidP="008A5B63">
      <w:pPr>
        <w:jc w:val="center"/>
        <w:rPr>
          <w:rFonts w:ascii="Calibri" w:hAnsi="Calibri"/>
          <w:i/>
          <w:color w:val="000000"/>
          <w:sz w:val="17"/>
          <w:szCs w:val="17"/>
        </w:rPr>
      </w:pPr>
      <w:r w:rsidRPr="008A5B63">
        <w:rPr>
          <w:rFonts w:ascii="Calibri" w:hAnsi="Calibri"/>
          <w:i/>
          <w:color w:val="000000"/>
          <w:sz w:val="17"/>
          <w:szCs w:val="17"/>
        </w:rPr>
        <w:lastRenderedPageBreak/>
        <w:t>Liczba cudzoziemców za których odprowadzane są składki na ubezpieczenia społeczne w latach 2015-2018</w:t>
      </w:r>
    </w:p>
    <w:p w:rsidR="008A5B63" w:rsidRPr="008A5B63" w:rsidRDefault="003D45AB" w:rsidP="008A5B63">
      <w:pPr>
        <w:spacing w:after="60"/>
        <w:jc w:val="center"/>
        <w:rPr>
          <w:rFonts w:ascii="Calibri" w:hAnsi="Calibri"/>
          <w:color w:val="000000"/>
        </w:rPr>
      </w:pPr>
      <w:r w:rsidRPr="008A5B63">
        <w:rPr>
          <w:rFonts w:ascii="Calibri" w:hAnsi="Calibri"/>
          <w:noProof/>
          <w:color w:val="000000"/>
        </w:rPr>
        <w:drawing>
          <wp:inline distT="0" distB="0" distL="0" distR="0">
            <wp:extent cx="4838700" cy="2305050"/>
            <wp:effectExtent l="0" t="0" r="0" b="0"/>
            <wp:docPr id="11"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38700" cy="2305050"/>
                    </a:xfrm>
                    <a:prstGeom prst="rect">
                      <a:avLst/>
                    </a:prstGeom>
                    <a:noFill/>
                    <a:ln>
                      <a:noFill/>
                    </a:ln>
                  </pic:spPr>
                </pic:pic>
              </a:graphicData>
            </a:graphic>
          </wp:inline>
        </w:drawing>
      </w:r>
    </w:p>
    <w:p w:rsidR="008A5B63" w:rsidRPr="008A5B63" w:rsidRDefault="008A5B63" w:rsidP="008A5B63">
      <w:pPr>
        <w:jc w:val="center"/>
        <w:rPr>
          <w:rFonts w:ascii="Calibri" w:hAnsi="Calibri"/>
          <w:i/>
          <w:sz w:val="15"/>
          <w:szCs w:val="15"/>
        </w:rPr>
      </w:pPr>
      <w:r w:rsidRPr="008A5B63">
        <w:rPr>
          <w:rFonts w:ascii="Calibri" w:hAnsi="Calibri"/>
          <w:i/>
          <w:sz w:val="15"/>
          <w:szCs w:val="15"/>
        </w:rPr>
        <w:t>Źródło: Opracowanie własne na podstawie danych z ZUS.</w:t>
      </w:r>
    </w:p>
    <w:p w:rsidR="008A5B63" w:rsidRPr="008A5B63" w:rsidRDefault="008A5B63" w:rsidP="008A5B63">
      <w:pPr>
        <w:jc w:val="both"/>
        <w:rPr>
          <w:rFonts w:ascii="Calibri" w:hAnsi="Calibri"/>
          <w:sz w:val="22"/>
          <w:szCs w:val="22"/>
          <w:lang w:eastAsia="x-none"/>
        </w:rPr>
      </w:pPr>
    </w:p>
    <w:p w:rsidR="008A5B63" w:rsidRPr="008A5B63" w:rsidRDefault="008A5B63" w:rsidP="008A5B63">
      <w:pPr>
        <w:jc w:val="both"/>
        <w:rPr>
          <w:rFonts w:ascii="Calibri" w:hAnsi="Calibri"/>
          <w:b/>
          <w:i/>
          <w:sz w:val="22"/>
          <w:szCs w:val="22"/>
          <w:lang w:eastAsia="x-none"/>
        </w:rPr>
      </w:pPr>
      <w:r w:rsidRPr="008A5B63">
        <w:rPr>
          <w:rFonts w:ascii="Calibri" w:hAnsi="Calibri"/>
          <w:b/>
          <w:i/>
          <w:sz w:val="22"/>
          <w:szCs w:val="22"/>
          <w:lang w:eastAsia="x-none"/>
        </w:rPr>
        <w:t>Podsumowanie</w:t>
      </w:r>
    </w:p>
    <w:p w:rsidR="008A5B63" w:rsidRPr="008A5B63" w:rsidRDefault="008A5B63" w:rsidP="008A5B63">
      <w:pPr>
        <w:jc w:val="both"/>
        <w:rPr>
          <w:rFonts w:ascii="Calibri" w:hAnsi="Calibri"/>
          <w:sz w:val="22"/>
          <w:szCs w:val="22"/>
          <w:lang w:eastAsia="x-none"/>
        </w:rPr>
      </w:pPr>
    </w:p>
    <w:p w:rsidR="008A5B63" w:rsidRPr="0043796B" w:rsidRDefault="008A5B63" w:rsidP="008A5B63">
      <w:pPr>
        <w:jc w:val="both"/>
        <w:rPr>
          <w:rFonts w:ascii="Calibri" w:hAnsi="Calibri"/>
          <w:sz w:val="22"/>
          <w:szCs w:val="22"/>
          <w:lang w:eastAsia="x-none"/>
        </w:rPr>
      </w:pPr>
      <w:r w:rsidRPr="008A5B63">
        <w:rPr>
          <w:rFonts w:ascii="Calibri" w:hAnsi="Calibri"/>
          <w:sz w:val="22"/>
          <w:szCs w:val="22"/>
          <w:lang w:eastAsia="x-none"/>
        </w:rPr>
        <w:t xml:space="preserve">Dobra sytuacja gospodarcza przekłada się na lubuski rynek pracy. Aktywność zawodowa wśród ludności powyżej 15 roku życia utrzymuje się na podobnym poziome, przy stałym wzroście w wieku 18-59/64 lata. Wzrasta wskaźnik zatrudnienia (do poziomu 54,2% w wieku 15 lat i więcej, zaś 72,3% w wieku 18-59/64), wyraźnie zmniejsza się skala bezrobocia (do poziomu 5,1% bezrobocia rejestrowanego i 2,1% wg BAEL). Utrzymują się deficyty pracowników. Wskaźnik uczestnictwa dorosłych w kształceniu ustawicznym (formalnym i pozaformalnym) wzrósł (do poziomu 3,7%), jednak nadal utrzymuje się na niezadawalającym poziomie. Może to wynikać ze struktury podmiotów gospodarczych w naszym regionie. Wśród bezrobotnych zmniejsza się liczba osób bez doświadczenia zawodowego i kwalifikacji. Zmniejsza się liczba długotrwale bezrobotnych i osób pobierających świadczenia z pomocy społecznej. Wskaźnik zatrudnienia osób niepełnosprawnych utrzymuje się na wysokim poziomie (ponad 35%). Deficyty kadrowe pracodawcy redukują poprzez szersze zatrudnianie cudzoziemców. Na koniec 2018 roku w województwie lubuskim było blisko 21,9 tysięcy cudzoziemców, za których odprowadzane były składki na ubezpieczenie społeczne. </w:t>
      </w:r>
      <w:r w:rsidR="005B5187">
        <w:rPr>
          <w:rFonts w:ascii="Calibri" w:hAnsi="Calibri"/>
          <w:sz w:val="22"/>
          <w:szCs w:val="22"/>
          <w:lang w:eastAsia="x-none"/>
        </w:rPr>
        <w:t>Pomimo trudności, s</w:t>
      </w:r>
      <w:r w:rsidRPr="008A5B63">
        <w:rPr>
          <w:rFonts w:ascii="Calibri" w:hAnsi="Calibri"/>
          <w:sz w:val="22"/>
          <w:szCs w:val="22"/>
          <w:lang w:eastAsia="x-none"/>
        </w:rPr>
        <w:t>zerokie podejście do kształtowania regionalnej polityki rynku pracy, przy aktywnym zaangażowaniu partnerów społeczno-</w:t>
      </w:r>
      <w:r w:rsidRPr="0043796B">
        <w:rPr>
          <w:rFonts w:ascii="Calibri" w:hAnsi="Calibri"/>
          <w:sz w:val="22"/>
          <w:szCs w:val="22"/>
          <w:lang w:eastAsia="x-none"/>
        </w:rPr>
        <w:t>gospodarczych przynosi spodziewane efekty</w:t>
      </w:r>
      <w:r w:rsidRPr="0043796B">
        <w:rPr>
          <w:rFonts w:ascii="Calibri" w:hAnsi="Calibri"/>
          <w:sz w:val="22"/>
          <w:szCs w:val="22"/>
          <w:vertAlign w:val="superscript"/>
          <w:lang w:eastAsia="x-none"/>
        </w:rPr>
        <w:footnoteReference w:id="9"/>
      </w:r>
      <w:r w:rsidR="005B5187">
        <w:rPr>
          <w:rFonts w:ascii="Calibri" w:hAnsi="Calibri"/>
          <w:sz w:val="22"/>
          <w:szCs w:val="22"/>
          <w:lang w:eastAsia="x-none"/>
        </w:rPr>
        <w:t>, czego wymiernym przejawem jest minimalna skala bezrobocia.</w:t>
      </w:r>
    </w:p>
    <w:p w:rsidR="008A5B63" w:rsidRPr="0043796B" w:rsidRDefault="008A5B63" w:rsidP="008A5B63"/>
    <w:p w:rsidR="00C23E8F" w:rsidRPr="0043796B" w:rsidRDefault="00C23E8F" w:rsidP="00FC6BED">
      <w:pPr>
        <w:pStyle w:val="Nagwek1"/>
        <w:spacing w:before="60" w:after="60"/>
        <w:jc w:val="left"/>
        <w:rPr>
          <w:rFonts w:ascii="Calibri" w:hAnsi="Calibri"/>
          <w:sz w:val="24"/>
          <w:szCs w:val="24"/>
        </w:rPr>
      </w:pPr>
      <w:bookmarkStart w:id="7" w:name="_Toc402516729"/>
      <w:r w:rsidRPr="0043796B">
        <w:rPr>
          <w:rFonts w:ascii="Calibri" w:hAnsi="Calibri"/>
          <w:sz w:val="24"/>
          <w:szCs w:val="24"/>
        </w:rPr>
        <w:t>2</w:t>
      </w:r>
      <w:r w:rsidR="004E4882" w:rsidRPr="0043796B">
        <w:rPr>
          <w:rFonts w:ascii="Calibri" w:hAnsi="Calibri"/>
          <w:sz w:val="24"/>
          <w:szCs w:val="24"/>
          <w:lang w:val="pl-PL"/>
        </w:rPr>
        <w:t>.</w:t>
      </w:r>
      <w:r w:rsidR="00D633A5" w:rsidRPr="0043796B">
        <w:rPr>
          <w:rFonts w:ascii="Calibri" w:hAnsi="Calibri"/>
          <w:sz w:val="24"/>
          <w:szCs w:val="24"/>
          <w:lang w:val="pl-PL"/>
        </w:rPr>
        <w:t xml:space="preserve"> </w:t>
      </w:r>
      <w:bookmarkEnd w:id="2"/>
      <w:bookmarkEnd w:id="3"/>
      <w:bookmarkEnd w:id="4"/>
      <w:bookmarkEnd w:id="7"/>
      <w:r w:rsidR="002F1BEB" w:rsidRPr="0043796B">
        <w:rPr>
          <w:rFonts w:ascii="Calibri" w:hAnsi="Calibri"/>
          <w:sz w:val="24"/>
          <w:szCs w:val="24"/>
        </w:rPr>
        <w:t>PRIORYTETY REGIONALNEJ POLITYKI ZATRUDNIENIA</w:t>
      </w:r>
    </w:p>
    <w:p w:rsidR="00C23E8F" w:rsidRPr="00B76AA3" w:rsidRDefault="00C23E8F" w:rsidP="00C23E8F">
      <w:pPr>
        <w:jc w:val="both"/>
        <w:rPr>
          <w:rFonts w:ascii="Calibri" w:hAnsi="Calibri"/>
          <w:sz w:val="22"/>
          <w:highlight w:val="yellow"/>
        </w:rPr>
      </w:pPr>
    </w:p>
    <w:p w:rsidR="00450A89" w:rsidRPr="000F5539" w:rsidRDefault="00450A89" w:rsidP="00450A89">
      <w:pPr>
        <w:jc w:val="both"/>
        <w:rPr>
          <w:rFonts w:ascii="Calibri" w:hAnsi="Calibri"/>
          <w:sz w:val="22"/>
          <w:szCs w:val="22"/>
          <w:lang w:eastAsia="x-none"/>
        </w:rPr>
      </w:pPr>
      <w:r w:rsidRPr="000F5539">
        <w:rPr>
          <w:rFonts w:ascii="Calibri" w:hAnsi="Calibri"/>
          <w:sz w:val="22"/>
          <w:szCs w:val="22"/>
          <w:lang w:eastAsia="x-none"/>
        </w:rPr>
        <w:t>Ożywienie w gospodarce i jej wzrost przyczynił się w pierwszym etapie do szybkiego spadku skali bezrobocia i dalszej minimalizacji skali ubóstwa. Województwo lubu</w:t>
      </w:r>
      <w:r w:rsidR="007C545A" w:rsidRPr="000F5539">
        <w:rPr>
          <w:rFonts w:ascii="Calibri" w:hAnsi="Calibri"/>
          <w:sz w:val="22"/>
          <w:szCs w:val="22"/>
          <w:lang w:eastAsia="x-none"/>
        </w:rPr>
        <w:t>skie czeka jednak kolejny etap,</w:t>
      </w:r>
      <w:r w:rsidR="007C545A" w:rsidRPr="000F5539">
        <w:rPr>
          <w:rFonts w:ascii="Calibri" w:hAnsi="Calibri"/>
          <w:sz w:val="22"/>
          <w:szCs w:val="22"/>
          <w:lang w:eastAsia="x-none"/>
        </w:rPr>
        <w:br/>
      </w:r>
      <w:r w:rsidRPr="000F5539">
        <w:rPr>
          <w:rFonts w:ascii="Calibri" w:hAnsi="Calibri"/>
          <w:sz w:val="22"/>
          <w:szCs w:val="22"/>
          <w:lang w:eastAsia="x-none"/>
        </w:rPr>
        <w:t xml:space="preserve">w którym większą uwagę należy zwrócić na poprawę zasobu miejsc pracy, przy czym miejsc pracy bardziej atrakcyjnych dla pracowników, co pozwoli na </w:t>
      </w:r>
      <w:r w:rsidR="005B5187" w:rsidRPr="000F5539">
        <w:rPr>
          <w:rFonts w:ascii="Calibri" w:hAnsi="Calibri"/>
          <w:sz w:val="22"/>
          <w:szCs w:val="22"/>
          <w:lang w:eastAsia="x-none"/>
        </w:rPr>
        <w:t xml:space="preserve">zatrzymanie pracowników, jak i na </w:t>
      </w:r>
      <w:r w:rsidRPr="000F5539">
        <w:rPr>
          <w:rFonts w:ascii="Calibri" w:hAnsi="Calibri"/>
          <w:sz w:val="22"/>
          <w:szCs w:val="22"/>
          <w:lang w:eastAsia="x-none"/>
        </w:rPr>
        <w:t xml:space="preserve">stopniowy powrót na rynek pracy osób, które wybrały bierność zawodową. </w:t>
      </w:r>
      <w:r w:rsidR="005B5187" w:rsidRPr="000F5539">
        <w:rPr>
          <w:rFonts w:ascii="Calibri" w:hAnsi="Calibri"/>
          <w:sz w:val="22"/>
          <w:szCs w:val="22"/>
          <w:lang w:eastAsia="x-none"/>
        </w:rPr>
        <w:t xml:space="preserve">Postęp technologiczny jest nieunikniony. Jest jednocześnie rozwiązaniem pojawiających się problemów. Już teraz maszyny wspomagają człowieka, zmniejszając obciążenie i zwiększając wydajność. </w:t>
      </w:r>
      <w:r w:rsidRPr="000F5539">
        <w:rPr>
          <w:rFonts w:ascii="Calibri" w:hAnsi="Calibri"/>
          <w:sz w:val="22"/>
          <w:szCs w:val="22"/>
          <w:lang w:eastAsia="x-none"/>
        </w:rPr>
        <w:t>Konieczne jest dalsze wzmocnienie wsparcia kształcenia ustawicznego, przy czym większe znaczenie nabierać będzie systematyczne podnoszenie kwalifikacji przez osoby już zatrudnione. Równocześnie konieczne jest zwiększenie działań na rzecz długotrwale bezrobotnych, którzy nie mogą uzyskać stałe</w:t>
      </w:r>
      <w:r w:rsidR="002F0156" w:rsidRPr="000F5539">
        <w:rPr>
          <w:rFonts w:ascii="Calibri" w:hAnsi="Calibri"/>
          <w:sz w:val="22"/>
          <w:szCs w:val="22"/>
          <w:lang w:eastAsia="x-none"/>
        </w:rPr>
        <w:t>go</w:t>
      </w:r>
      <w:r w:rsidRPr="000F5539">
        <w:rPr>
          <w:rFonts w:ascii="Calibri" w:hAnsi="Calibri"/>
          <w:sz w:val="22"/>
          <w:szCs w:val="22"/>
          <w:lang w:eastAsia="x-none"/>
        </w:rPr>
        <w:t xml:space="preserve"> zatrudnieni</w:t>
      </w:r>
      <w:r w:rsidR="002F0156" w:rsidRPr="000F5539">
        <w:rPr>
          <w:rFonts w:ascii="Calibri" w:hAnsi="Calibri"/>
          <w:sz w:val="22"/>
          <w:szCs w:val="22"/>
          <w:lang w:eastAsia="x-none"/>
        </w:rPr>
        <w:t>a</w:t>
      </w:r>
      <w:r w:rsidR="00254F0D" w:rsidRPr="000F5539">
        <w:rPr>
          <w:rFonts w:ascii="Calibri" w:hAnsi="Calibri"/>
          <w:sz w:val="22"/>
          <w:szCs w:val="22"/>
          <w:lang w:eastAsia="x-none"/>
        </w:rPr>
        <w:t xml:space="preserve"> (nie zawsze ze swojej winy)</w:t>
      </w:r>
      <w:r w:rsidRPr="000F5539">
        <w:rPr>
          <w:rFonts w:ascii="Calibri" w:hAnsi="Calibri"/>
          <w:sz w:val="22"/>
          <w:szCs w:val="22"/>
          <w:lang w:eastAsia="x-none"/>
        </w:rPr>
        <w:t xml:space="preserve">. Związek między długotrwałym bezrobociem i skalą ubóstwa jest </w:t>
      </w:r>
      <w:r w:rsidRPr="000F5539">
        <w:rPr>
          <w:rFonts w:ascii="Calibri" w:hAnsi="Calibri"/>
          <w:sz w:val="22"/>
          <w:szCs w:val="22"/>
          <w:lang w:eastAsia="x-none"/>
        </w:rPr>
        <w:lastRenderedPageBreak/>
        <w:t xml:space="preserve">niezaprzeczalny. </w:t>
      </w:r>
      <w:r w:rsidR="009D1708" w:rsidRPr="000F5539">
        <w:rPr>
          <w:rFonts w:ascii="Calibri" w:hAnsi="Calibri"/>
          <w:sz w:val="22"/>
          <w:szCs w:val="22"/>
          <w:lang w:eastAsia="x-none"/>
        </w:rPr>
        <w:t>Skuteczn</w:t>
      </w:r>
      <w:r w:rsidRPr="000F5539">
        <w:rPr>
          <w:rFonts w:ascii="Calibri" w:hAnsi="Calibri"/>
          <w:sz w:val="22"/>
          <w:szCs w:val="22"/>
          <w:lang w:eastAsia="x-none"/>
        </w:rPr>
        <w:t>a aktywizacja tej kategorii bezrobotnych może przyczynić się do zaspokojenia rosnących potrzeb pracodawców i jednocześnie zminimalizować skalę biedy w regionie.</w:t>
      </w:r>
    </w:p>
    <w:p w:rsidR="00450A89" w:rsidRPr="000F5539" w:rsidRDefault="00450A89" w:rsidP="00C23E8F">
      <w:pPr>
        <w:jc w:val="both"/>
        <w:rPr>
          <w:rFonts w:ascii="Calibri" w:hAnsi="Calibri"/>
          <w:sz w:val="22"/>
          <w:szCs w:val="22"/>
        </w:rPr>
      </w:pPr>
    </w:p>
    <w:p w:rsidR="00F07616" w:rsidRPr="00450A65" w:rsidRDefault="00F8555D" w:rsidP="00277CF5">
      <w:pPr>
        <w:jc w:val="both"/>
        <w:rPr>
          <w:rFonts w:ascii="Calibri" w:hAnsi="Calibri"/>
          <w:sz w:val="22"/>
          <w:szCs w:val="22"/>
        </w:rPr>
      </w:pPr>
      <w:r w:rsidRPr="00450A65">
        <w:rPr>
          <w:rFonts w:ascii="Calibri" w:hAnsi="Calibri"/>
          <w:b/>
          <w:sz w:val="22"/>
          <w:szCs w:val="22"/>
        </w:rPr>
        <w:t>Miejsca pracy i aktywność zawodowa.</w:t>
      </w:r>
      <w:r w:rsidRPr="00450A65">
        <w:rPr>
          <w:rFonts w:ascii="Calibri" w:hAnsi="Calibri"/>
          <w:sz w:val="22"/>
          <w:szCs w:val="22"/>
        </w:rPr>
        <w:t xml:space="preserve"> </w:t>
      </w:r>
      <w:r w:rsidR="00CA6040" w:rsidRPr="00450A65">
        <w:rPr>
          <w:rFonts w:ascii="Calibri" w:hAnsi="Calibri"/>
          <w:sz w:val="22"/>
          <w:szCs w:val="22"/>
        </w:rPr>
        <w:t>Istotą rynku pracy są miejs</w:t>
      </w:r>
      <w:r w:rsidR="007C545A" w:rsidRPr="00450A65">
        <w:rPr>
          <w:rFonts w:ascii="Calibri" w:hAnsi="Calibri"/>
          <w:sz w:val="22"/>
          <w:szCs w:val="22"/>
        </w:rPr>
        <w:t>ca pracy. Tworzą je pracodawcy,</w:t>
      </w:r>
      <w:r w:rsidR="007C545A" w:rsidRPr="00450A65">
        <w:rPr>
          <w:rFonts w:ascii="Calibri" w:hAnsi="Calibri"/>
          <w:sz w:val="22"/>
          <w:szCs w:val="22"/>
        </w:rPr>
        <w:br/>
      </w:r>
      <w:r w:rsidR="00CA6040" w:rsidRPr="00450A65">
        <w:rPr>
          <w:rFonts w:ascii="Calibri" w:hAnsi="Calibri"/>
          <w:sz w:val="22"/>
          <w:szCs w:val="22"/>
        </w:rPr>
        <w:t>a jednostki samorządu terytorialnego i administracji rządowej mogą jedynie wspierać ich w procesie tworzenia i modernizacji stanowisk pracy. Tym samym zakłada się podejmowanie różnego rodzaju inicjatyw – począwszy od rozwoju usług doradczych, poprzez refundację części kosztów zatrudnienia pracowników po udostępnianie środk</w:t>
      </w:r>
      <w:r w:rsidR="00054D38" w:rsidRPr="00450A65">
        <w:rPr>
          <w:rFonts w:ascii="Calibri" w:hAnsi="Calibri"/>
          <w:sz w:val="22"/>
          <w:szCs w:val="22"/>
        </w:rPr>
        <w:t>ów</w:t>
      </w:r>
      <w:r w:rsidR="00CA6040" w:rsidRPr="00450A65">
        <w:rPr>
          <w:rFonts w:ascii="Calibri" w:hAnsi="Calibri"/>
          <w:sz w:val="22"/>
          <w:szCs w:val="22"/>
        </w:rPr>
        <w:t xml:space="preserve"> na inwestycje. </w:t>
      </w:r>
    </w:p>
    <w:p w:rsidR="0002222C" w:rsidRPr="00450A65" w:rsidRDefault="0002222C" w:rsidP="00277CF5">
      <w:pPr>
        <w:jc w:val="both"/>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02222C" w:rsidRPr="00450A65" w:rsidTr="009D480C">
        <w:trPr>
          <w:trHeight w:val="1416"/>
        </w:trPr>
        <w:tc>
          <w:tcPr>
            <w:tcW w:w="9246" w:type="dxa"/>
            <w:shd w:val="clear" w:color="auto" w:fill="auto"/>
          </w:tcPr>
          <w:p w:rsidR="0002222C" w:rsidRPr="00450A65" w:rsidRDefault="0002222C" w:rsidP="0002222C">
            <w:pPr>
              <w:rPr>
                <w:rFonts w:ascii="Calibri" w:hAnsi="Calibri"/>
                <w:i/>
                <w:sz w:val="21"/>
                <w:szCs w:val="21"/>
              </w:rPr>
            </w:pPr>
            <w:r w:rsidRPr="00450A65">
              <w:rPr>
                <w:rFonts w:ascii="Calibri" w:hAnsi="Calibri"/>
                <w:i/>
                <w:sz w:val="21"/>
                <w:szCs w:val="21"/>
              </w:rPr>
              <w:t>Przykładowe zadanie wpisane do Planu:</w:t>
            </w:r>
          </w:p>
          <w:p w:rsidR="0002222C" w:rsidRPr="00450A65" w:rsidRDefault="0002222C" w:rsidP="00F63269">
            <w:pPr>
              <w:jc w:val="both"/>
              <w:rPr>
                <w:rFonts w:ascii="Calibri" w:hAnsi="Calibri"/>
                <w:i/>
                <w:sz w:val="21"/>
                <w:szCs w:val="21"/>
              </w:rPr>
            </w:pPr>
          </w:p>
          <w:p w:rsidR="009D480C" w:rsidRDefault="00122DD6" w:rsidP="00122DD6">
            <w:pPr>
              <w:jc w:val="both"/>
              <w:rPr>
                <w:rFonts w:ascii="Calibri" w:hAnsi="Calibri"/>
                <w:bCs/>
                <w:i/>
                <w:sz w:val="22"/>
                <w:szCs w:val="22"/>
              </w:rPr>
            </w:pPr>
            <w:r w:rsidRPr="00122DD6">
              <w:rPr>
                <w:rFonts w:ascii="Calibri" w:hAnsi="Calibri"/>
                <w:bCs/>
                <w:i/>
                <w:sz w:val="22"/>
                <w:szCs w:val="22"/>
              </w:rPr>
              <w:t>W ramach RPO-L2020 (Działanie 1.1 „Badanie i innowacje”) wspierane będą działania, mające na celu zwiększenie aktywności badawczo-rozwojowej przedsiębiorstw (wyłącznie w obszarach regionalny</w:t>
            </w:r>
            <w:r w:rsidR="000D6D13">
              <w:rPr>
                <w:rFonts w:ascii="Calibri" w:hAnsi="Calibri"/>
                <w:bCs/>
                <w:i/>
                <w:sz w:val="22"/>
                <w:szCs w:val="22"/>
              </w:rPr>
              <w:t>ch inteligentnych specjalizacji</w:t>
            </w:r>
            <w:r w:rsidRPr="00122DD6">
              <w:rPr>
                <w:rFonts w:ascii="Calibri" w:hAnsi="Calibri"/>
                <w:bCs/>
                <w:i/>
                <w:sz w:val="22"/>
                <w:szCs w:val="22"/>
              </w:rPr>
              <w:t>), obejmujące projekty B+R przedsiębiorstw (badania przemysłowe i eksperymentalne prace rozwojowe), inwestycje przedsiębiorstw w infrastrukturę B+R niezbędną do prowadzenia badań (budowa, rozbudowa i modernizacja infrastruktury badawczej, zakup aparatury specjalistycznej oraz wartości niematerialnych i prawnych, niezbędnych do prowadzenia prac B+R, służących tworzeniu innowacyjnych produktów i usług), projekty B+R w podmiotach świadczących innowacyjne usługi (w tym m.in. w parkach naukowo-technologicznych i inkubatorach). Adresatami działań będą przede wszystkim MŚP rozpoczynające lub rozwijające działalność B+R, które planują realizację projektów badawczo-rozwojowych samodzielnie, przy wykorzystaniu własnych zasobów lub we współpracy z podmiotami zewnętrznymi, w tym z innymi przedsiębiorstwami i jednostkami naukowymi. Uzupełnieniem przedsięwzięć związanych z rozwojem działalności B+R będzie finansowanie działań związanych</w:t>
            </w:r>
            <w:r>
              <w:rPr>
                <w:rFonts w:ascii="Calibri" w:hAnsi="Calibri"/>
                <w:bCs/>
                <w:i/>
                <w:sz w:val="22"/>
                <w:szCs w:val="22"/>
              </w:rPr>
              <w:t xml:space="preserve"> </w:t>
            </w:r>
            <w:r w:rsidRPr="00122DD6">
              <w:rPr>
                <w:rFonts w:ascii="Calibri" w:hAnsi="Calibri"/>
                <w:bCs/>
                <w:i/>
                <w:sz w:val="22"/>
                <w:szCs w:val="22"/>
              </w:rPr>
              <w:t>z podnoszeniem kwalifikacji osób obsługujących wybudowaną/zakupioną infrastrukturę.</w:t>
            </w:r>
          </w:p>
          <w:p w:rsidR="00122DD6" w:rsidRPr="00450A65" w:rsidRDefault="00122DD6" w:rsidP="00122DD6">
            <w:pPr>
              <w:jc w:val="both"/>
              <w:rPr>
                <w:rFonts w:ascii="Calibri" w:hAnsi="Calibri"/>
                <w:bCs/>
                <w:i/>
                <w:sz w:val="22"/>
                <w:szCs w:val="22"/>
              </w:rPr>
            </w:pPr>
            <w:r>
              <w:rPr>
                <w:rFonts w:ascii="Calibri" w:hAnsi="Calibri"/>
                <w:bCs/>
                <w:i/>
                <w:sz w:val="22"/>
                <w:szCs w:val="22"/>
              </w:rPr>
              <w:t xml:space="preserve">Szacowane nakłady na poziomie 76,5 mln zł. </w:t>
            </w:r>
            <w:r w:rsidRPr="00122DD6">
              <w:rPr>
                <w:rFonts w:ascii="Calibri" w:hAnsi="Calibri"/>
                <w:bCs/>
                <w:i/>
                <w:sz w:val="22"/>
                <w:szCs w:val="22"/>
              </w:rPr>
              <w:t>[zadanie 1.</w:t>
            </w:r>
            <w:r>
              <w:rPr>
                <w:rFonts w:ascii="Calibri" w:hAnsi="Calibri"/>
                <w:bCs/>
                <w:i/>
                <w:sz w:val="22"/>
                <w:szCs w:val="22"/>
              </w:rPr>
              <w:t>1</w:t>
            </w:r>
            <w:r w:rsidRPr="00122DD6">
              <w:rPr>
                <w:rFonts w:ascii="Calibri" w:hAnsi="Calibri"/>
                <w:bCs/>
                <w:i/>
                <w:sz w:val="22"/>
                <w:szCs w:val="22"/>
              </w:rPr>
              <w:t>.2.]</w:t>
            </w:r>
            <w:r>
              <w:rPr>
                <w:rFonts w:ascii="Calibri" w:hAnsi="Calibri"/>
                <w:bCs/>
                <w:i/>
                <w:sz w:val="22"/>
                <w:szCs w:val="22"/>
              </w:rPr>
              <w:t>.</w:t>
            </w:r>
          </w:p>
        </w:tc>
      </w:tr>
    </w:tbl>
    <w:p w:rsidR="00046F97" w:rsidRPr="00B76AA3" w:rsidRDefault="00046F97" w:rsidP="00277CF5">
      <w:pPr>
        <w:jc w:val="both"/>
        <w:rPr>
          <w:rFonts w:ascii="Calibri" w:hAnsi="Calibri"/>
          <w:sz w:val="22"/>
          <w:szCs w:val="22"/>
          <w:highlight w:val="yellow"/>
        </w:rPr>
      </w:pPr>
    </w:p>
    <w:p w:rsidR="00877535" w:rsidRPr="007C32CC" w:rsidRDefault="007C32CC" w:rsidP="00277CF5">
      <w:pPr>
        <w:jc w:val="both"/>
        <w:rPr>
          <w:rFonts w:ascii="Calibri" w:hAnsi="Calibri"/>
          <w:sz w:val="22"/>
          <w:szCs w:val="22"/>
        </w:rPr>
      </w:pPr>
      <w:r w:rsidRPr="007C32CC">
        <w:rPr>
          <w:rFonts w:ascii="Calibri" w:hAnsi="Calibri"/>
          <w:sz w:val="22"/>
          <w:szCs w:val="22"/>
        </w:rPr>
        <w:t xml:space="preserve">Ważnym czynnikiem mogącym wpływać na rozwój </w:t>
      </w:r>
      <w:r>
        <w:rPr>
          <w:rFonts w:ascii="Calibri" w:hAnsi="Calibri"/>
          <w:sz w:val="22"/>
          <w:szCs w:val="22"/>
        </w:rPr>
        <w:t>lubuskiego</w:t>
      </w:r>
      <w:r w:rsidRPr="007C32CC">
        <w:rPr>
          <w:rFonts w:ascii="Calibri" w:hAnsi="Calibri"/>
          <w:sz w:val="22"/>
          <w:szCs w:val="22"/>
        </w:rPr>
        <w:t xml:space="preserve"> jest kwestia wsparcia cudzoziemców chcących podjąć pracę w naszym regionie.</w:t>
      </w:r>
      <w:r>
        <w:rPr>
          <w:rFonts w:ascii="Calibri" w:hAnsi="Calibri"/>
          <w:sz w:val="22"/>
          <w:szCs w:val="22"/>
        </w:rPr>
        <w:t xml:space="preserve"> </w:t>
      </w:r>
      <w:r w:rsidR="00877535" w:rsidRPr="007C32CC">
        <w:rPr>
          <w:rFonts w:ascii="Calibri" w:hAnsi="Calibri"/>
          <w:sz w:val="22"/>
          <w:szCs w:val="22"/>
        </w:rPr>
        <w:t>Pracodawcy zwracają uwagę na potrzebę działań dotyczących adaptacji cudzoziemców pracujących</w:t>
      </w:r>
      <w:r>
        <w:rPr>
          <w:rFonts w:ascii="Calibri" w:hAnsi="Calibri"/>
          <w:sz w:val="22"/>
          <w:szCs w:val="22"/>
        </w:rPr>
        <w:t xml:space="preserve"> </w:t>
      </w:r>
      <w:r w:rsidR="00877535" w:rsidRPr="007C32CC">
        <w:rPr>
          <w:rFonts w:ascii="Calibri" w:hAnsi="Calibri"/>
          <w:sz w:val="22"/>
          <w:szCs w:val="22"/>
        </w:rPr>
        <w:t>w województwie (działanie horyzontalne).</w:t>
      </w:r>
    </w:p>
    <w:p w:rsidR="00450A65" w:rsidRDefault="00450A65" w:rsidP="00277CF5">
      <w:pPr>
        <w:jc w:val="both"/>
        <w:rPr>
          <w:rFonts w:ascii="Calibri" w:hAnsi="Calibri"/>
          <w:sz w:val="22"/>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450A65" w:rsidRPr="00450A65" w:rsidTr="00977AF8">
        <w:trPr>
          <w:trHeight w:val="268"/>
        </w:trPr>
        <w:tc>
          <w:tcPr>
            <w:tcW w:w="9246" w:type="dxa"/>
            <w:shd w:val="clear" w:color="auto" w:fill="auto"/>
          </w:tcPr>
          <w:p w:rsidR="00450A65" w:rsidRPr="00450A65" w:rsidRDefault="00450A65" w:rsidP="00450A65">
            <w:pPr>
              <w:rPr>
                <w:rFonts w:ascii="Calibri" w:hAnsi="Calibri"/>
                <w:i/>
                <w:sz w:val="21"/>
                <w:szCs w:val="21"/>
              </w:rPr>
            </w:pPr>
            <w:r w:rsidRPr="00450A65">
              <w:rPr>
                <w:rFonts w:ascii="Calibri" w:hAnsi="Calibri"/>
                <w:i/>
                <w:sz w:val="21"/>
                <w:szCs w:val="21"/>
              </w:rPr>
              <w:t>Przykładowe zadanie wpisane do Planu:</w:t>
            </w:r>
          </w:p>
          <w:p w:rsidR="00F024DC" w:rsidRDefault="00F024DC" w:rsidP="00F024DC">
            <w:pPr>
              <w:jc w:val="both"/>
              <w:rPr>
                <w:rFonts w:ascii="Calibri" w:hAnsi="Calibri"/>
                <w:i/>
                <w:sz w:val="21"/>
                <w:szCs w:val="21"/>
              </w:rPr>
            </w:pPr>
          </w:p>
          <w:p w:rsidR="00122DD6" w:rsidRDefault="00122DD6" w:rsidP="00122DD6">
            <w:pPr>
              <w:jc w:val="both"/>
              <w:rPr>
                <w:rFonts w:ascii="Calibri" w:hAnsi="Calibri"/>
                <w:bCs/>
                <w:i/>
                <w:sz w:val="21"/>
                <w:szCs w:val="21"/>
              </w:rPr>
            </w:pPr>
            <w:r w:rsidRPr="007E2BCE">
              <w:rPr>
                <w:rFonts w:ascii="Calibri" w:hAnsi="Calibri"/>
                <w:bCs/>
                <w:i/>
                <w:sz w:val="21"/>
                <w:szCs w:val="21"/>
              </w:rPr>
              <w:t>Cudzoziemcy (spoza UE)  mogą podjąć legalną pracę w Polsce po uzyskaniu stosownego zezwolenia. W ostatnich latach odnotowano zdecydowany wzrost wydawanych zezwoleń.</w:t>
            </w:r>
            <w:r>
              <w:rPr>
                <w:rFonts w:ascii="Calibri" w:hAnsi="Calibri"/>
                <w:bCs/>
                <w:i/>
                <w:sz w:val="21"/>
                <w:szCs w:val="21"/>
              </w:rPr>
              <w:t xml:space="preserve"> </w:t>
            </w:r>
            <w:r w:rsidRPr="007E2BCE">
              <w:rPr>
                <w:rFonts w:ascii="Calibri" w:hAnsi="Calibri"/>
                <w:bCs/>
                <w:i/>
                <w:sz w:val="21"/>
                <w:szCs w:val="21"/>
              </w:rPr>
              <w:t>Pozwolenie na prace może mieć charakter długoterminowy lub krótkoterminowy. Zezwoleniami na pracę do 3 lat  zajmuje się Lubuski Urząd Wojewódzki, który wydaje bądź odmawia wydania zezwolenia na pracę cudzoziemca na wniosek podmiotu powierzającego wykonywanie pracy cudzoziemcowi. Natomiast realizacja zadań związanych z zezwoleniami na pracę sezonową oraz z oświadczeniami o powierzeniu pracy cudzoziemcowi należy do powiatowych urzędów pracy. Zezw</w:t>
            </w:r>
            <w:r>
              <w:rPr>
                <w:rFonts w:ascii="Calibri" w:hAnsi="Calibri"/>
                <w:bCs/>
                <w:i/>
                <w:sz w:val="21"/>
                <w:szCs w:val="21"/>
              </w:rPr>
              <w:t>olenia na pracę</w:t>
            </w:r>
            <w:r w:rsidRPr="007E2BCE">
              <w:rPr>
                <w:rFonts w:ascii="Calibri" w:hAnsi="Calibri"/>
                <w:bCs/>
                <w:i/>
                <w:sz w:val="21"/>
                <w:szCs w:val="21"/>
              </w:rPr>
              <w:t xml:space="preserve"> sezonową dotyczą rolnictwa, zakwaterowania i gastronomii (cudzoziemiec może pracować do 9 miesięcy w okresie roku kalendarzowego). Oświadczenia – wszystkich pozostałych sekcji PKD (cudzoziemiec może pracować do 6 miesięcy w okresie roku).</w:t>
            </w:r>
          </w:p>
          <w:p w:rsidR="00122DD6" w:rsidRDefault="00122DD6" w:rsidP="00122DD6">
            <w:pPr>
              <w:jc w:val="both"/>
              <w:rPr>
                <w:rFonts w:ascii="Calibri" w:hAnsi="Calibri"/>
                <w:bCs/>
                <w:i/>
                <w:sz w:val="21"/>
                <w:szCs w:val="21"/>
              </w:rPr>
            </w:pPr>
            <w:r>
              <w:rPr>
                <w:rFonts w:ascii="Calibri" w:hAnsi="Calibri"/>
                <w:bCs/>
                <w:i/>
                <w:sz w:val="21"/>
                <w:szCs w:val="21"/>
              </w:rPr>
              <w:t>Szac</w:t>
            </w:r>
            <w:r w:rsidR="001E07BC">
              <w:rPr>
                <w:rFonts w:ascii="Calibri" w:hAnsi="Calibri"/>
                <w:bCs/>
                <w:i/>
                <w:sz w:val="21"/>
                <w:szCs w:val="21"/>
              </w:rPr>
              <w:t>uje się, iż wydanych zostanie 18</w:t>
            </w:r>
            <w:r>
              <w:rPr>
                <w:rFonts w:ascii="Calibri" w:hAnsi="Calibri"/>
                <w:bCs/>
                <w:i/>
                <w:sz w:val="21"/>
                <w:szCs w:val="21"/>
              </w:rPr>
              <w:t xml:space="preserve"> tys. zezwoleń (LUW) i przyjętych będzie 90 tys. oświadczeń (PUP). </w:t>
            </w:r>
            <w:r w:rsidRPr="00122DD6">
              <w:rPr>
                <w:rFonts w:ascii="Calibri" w:hAnsi="Calibri"/>
                <w:bCs/>
                <w:i/>
                <w:sz w:val="21"/>
                <w:szCs w:val="21"/>
              </w:rPr>
              <w:t>[zadanie 1.2.2.]</w:t>
            </w:r>
            <w:r>
              <w:rPr>
                <w:rFonts w:ascii="Calibri" w:hAnsi="Calibri"/>
                <w:bCs/>
                <w:i/>
                <w:sz w:val="21"/>
                <w:szCs w:val="21"/>
              </w:rPr>
              <w:t>.</w:t>
            </w:r>
          </w:p>
          <w:p w:rsidR="00122DD6" w:rsidRDefault="00122DD6" w:rsidP="00122DD6">
            <w:pPr>
              <w:jc w:val="both"/>
              <w:rPr>
                <w:rFonts w:ascii="Calibri" w:hAnsi="Calibri"/>
                <w:bCs/>
                <w:i/>
                <w:sz w:val="21"/>
                <w:szCs w:val="21"/>
              </w:rPr>
            </w:pPr>
          </w:p>
          <w:p w:rsidR="00122DD6" w:rsidRPr="00122DD6" w:rsidRDefault="007E2BCE" w:rsidP="00122DD6">
            <w:pPr>
              <w:jc w:val="both"/>
              <w:rPr>
                <w:sz w:val="21"/>
                <w:szCs w:val="21"/>
              </w:rPr>
            </w:pPr>
            <w:r w:rsidRPr="007E2BCE">
              <w:rPr>
                <w:rFonts w:ascii="Calibri" w:hAnsi="Calibri" w:cs="Calibri"/>
                <w:i/>
                <w:snapToGrid w:val="0"/>
                <w:sz w:val="21"/>
                <w:szCs w:val="21"/>
              </w:rPr>
              <w:t>Kontynuowany będzie projekt „Lubuska Inicjatywa Integracji Cudzoziemców” (realizowany przez LUW).</w:t>
            </w:r>
            <w:r w:rsidRPr="007E2BCE">
              <w:rPr>
                <w:sz w:val="21"/>
                <w:szCs w:val="21"/>
              </w:rPr>
              <w:t xml:space="preserve"> </w:t>
            </w:r>
            <w:r w:rsidRPr="007E2BCE">
              <w:rPr>
                <w:rFonts w:ascii="Calibri" w:hAnsi="Calibri" w:cs="Calibri"/>
                <w:i/>
                <w:snapToGrid w:val="0"/>
                <w:sz w:val="21"/>
                <w:szCs w:val="21"/>
              </w:rPr>
              <w:t xml:space="preserve">Celem głównym projektu jest integracja obywateli państw trzecich przebywających na terenie województwa lubuskiego. Realizacja projektu zapewni cudzoziemcom przebywającym na terenie województwa lubuskiego pomoc i doradztwo m.in. w  kwestiach administracyjnych, prawnych, legalizacji pobytu, praw pracowniczych, doradztwa i pomocy integracyjnej, opieki zdrowotnej, psychologicznej i socjalnej, opieki nad dziećmi oraz łączenia rodzin. Realizowane </w:t>
            </w:r>
            <w:r w:rsidR="00122DD6">
              <w:rPr>
                <w:rFonts w:ascii="Calibri" w:hAnsi="Calibri" w:cs="Calibri"/>
                <w:i/>
                <w:snapToGrid w:val="0"/>
                <w:sz w:val="21"/>
                <w:szCs w:val="21"/>
              </w:rPr>
              <w:t>będą</w:t>
            </w:r>
            <w:r w:rsidRPr="007E2BCE">
              <w:rPr>
                <w:rFonts w:ascii="Calibri" w:hAnsi="Calibri" w:cs="Calibri"/>
                <w:i/>
                <w:snapToGrid w:val="0"/>
                <w:sz w:val="21"/>
                <w:szCs w:val="21"/>
              </w:rPr>
              <w:t xml:space="preserve"> również działania zwiększające kontakt i integrację ze społeczeństwem polskim. Poszczególne działania reali</w:t>
            </w:r>
            <w:r w:rsidR="00122DD6">
              <w:rPr>
                <w:rFonts w:ascii="Calibri" w:hAnsi="Calibri" w:cs="Calibri"/>
                <w:i/>
                <w:snapToGrid w:val="0"/>
                <w:sz w:val="21"/>
                <w:szCs w:val="21"/>
              </w:rPr>
              <w:t>zowane w ramach projektu obejmą</w:t>
            </w:r>
            <w:r w:rsidRPr="007E2BCE">
              <w:rPr>
                <w:rFonts w:ascii="Calibri" w:hAnsi="Calibri" w:cs="Calibri"/>
                <w:i/>
                <w:snapToGrid w:val="0"/>
                <w:sz w:val="21"/>
                <w:szCs w:val="21"/>
              </w:rPr>
              <w:t xml:space="preserve">: podniesienie kompetencji zawodowych pracowników kadry publicznych służb społecznych i  rynku </w:t>
            </w:r>
            <w:r w:rsidRPr="007E2BCE">
              <w:rPr>
                <w:rFonts w:ascii="Calibri" w:hAnsi="Calibri" w:cs="Calibri"/>
                <w:i/>
                <w:snapToGrid w:val="0"/>
                <w:sz w:val="21"/>
                <w:szCs w:val="21"/>
              </w:rPr>
              <w:lastRenderedPageBreak/>
              <w:t>pracy zaangażowanych w działania na rzecz cudzoziemców, podniesienie kompetencji językowych, adaptacyjnych i zawodowych cudzoziemców, wsparcie dla szkół w zakresie pracy z dzieckiem cudzoziemskim, integracja i wyrównywanie szans edukacyjnych dzieci cudzoziemskich, wsparcie informacyjno-doradcze dla cudzoziemców.</w:t>
            </w:r>
            <w:r w:rsidR="00122DD6">
              <w:rPr>
                <w:rFonts w:ascii="Calibri" w:hAnsi="Calibri" w:cs="Calibri"/>
                <w:i/>
                <w:snapToGrid w:val="0"/>
                <w:sz w:val="21"/>
                <w:szCs w:val="21"/>
              </w:rPr>
              <w:t xml:space="preserve"> Projektem zostanie objętych docelowo 3 tys. cudzoziemców. </w:t>
            </w:r>
            <w:r w:rsidR="00122DD6" w:rsidRPr="00122DD6">
              <w:rPr>
                <w:rFonts w:ascii="Calibri" w:hAnsi="Calibri"/>
                <w:i/>
                <w:snapToGrid w:val="0"/>
                <w:sz w:val="22"/>
                <w:szCs w:val="22"/>
              </w:rPr>
              <w:t>[zadanie 1.2.2.]</w:t>
            </w:r>
            <w:r w:rsidR="00122DD6">
              <w:rPr>
                <w:rFonts w:ascii="Calibri" w:hAnsi="Calibri"/>
                <w:i/>
                <w:snapToGrid w:val="0"/>
                <w:sz w:val="22"/>
                <w:szCs w:val="22"/>
              </w:rPr>
              <w:t>.</w:t>
            </w:r>
          </w:p>
        </w:tc>
      </w:tr>
    </w:tbl>
    <w:p w:rsidR="00877535" w:rsidRPr="002901AF" w:rsidRDefault="00877535" w:rsidP="00277CF5">
      <w:pPr>
        <w:jc w:val="both"/>
        <w:rPr>
          <w:rFonts w:ascii="Calibri" w:hAnsi="Calibri"/>
          <w:sz w:val="22"/>
          <w:szCs w:val="22"/>
        </w:rPr>
      </w:pPr>
    </w:p>
    <w:p w:rsidR="00760E3F" w:rsidRPr="002901AF" w:rsidRDefault="00CA6040" w:rsidP="00277CF5">
      <w:pPr>
        <w:jc w:val="both"/>
        <w:rPr>
          <w:rFonts w:ascii="Calibri" w:hAnsi="Calibri"/>
          <w:sz w:val="22"/>
          <w:szCs w:val="22"/>
        </w:rPr>
      </w:pPr>
      <w:r w:rsidRPr="002901AF">
        <w:rPr>
          <w:rFonts w:ascii="Calibri" w:hAnsi="Calibri"/>
          <w:sz w:val="22"/>
          <w:szCs w:val="22"/>
        </w:rPr>
        <w:t>Biorąc pod uwagę zachodzące zmiany demograficzne za jeden</w:t>
      </w:r>
      <w:r w:rsidR="003E1FD6" w:rsidRPr="002901AF">
        <w:rPr>
          <w:rFonts w:ascii="Calibri" w:hAnsi="Calibri"/>
          <w:sz w:val="22"/>
          <w:szCs w:val="22"/>
        </w:rPr>
        <w:t xml:space="preserve"> </w:t>
      </w:r>
      <w:r w:rsidRPr="002901AF">
        <w:rPr>
          <w:rFonts w:ascii="Calibri" w:hAnsi="Calibri"/>
          <w:sz w:val="22"/>
          <w:szCs w:val="22"/>
        </w:rPr>
        <w:t>z najistotniejszych kierunków strategicznych uznano zwiększanie aktywności zawodowej ludności. Podejmowane będą inicjatywy, które z jednej strony pozwolą na powrót osób biernych zawodowo na rynek pracy</w:t>
      </w:r>
      <w:r w:rsidR="006E0F18" w:rsidRPr="002901AF">
        <w:rPr>
          <w:rFonts w:ascii="Calibri" w:hAnsi="Calibri"/>
          <w:sz w:val="22"/>
          <w:szCs w:val="22"/>
        </w:rPr>
        <w:t xml:space="preserve"> (również z</w:t>
      </w:r>
      <w:r w:rsidR="001D4BC9" w:rsidRPr="002901AF">
        <w:rPr>
          <w:rFonts w:ascii="Calibri" w:hAnsi="Calibri"/>
          <w:sz w:val="22"/>
          <w:szCs w:val="22"/>
        </w:rPr>
        <w:t xml:space="preserve"> grup</w:t>
      </w:r>
      <w:r w:rsidR="006E0F18" w:rsidRPr="002901AF">
        <w:rPr>
          <w:rFonts w:ascii="Calibri" w:hAnsi="Calibri"/>
          <w:sz w:val="22"/>
          <w:szCs w:val="22"/>
        </w:rPr>
        <w:t xml:space="preserve"> trudnych do aktywizacji)</w:t>
      </w:r>
      <w:r w:rsidRPr="002901AF">
        <w:rPr>
          <w:rFonts w:ascii="Calibri" w:hAnsi="Calibri"/>
          <w:sz w:val="22"/>
          <w:szCs w:val="22"/>
        </w:rPr>
        <w:t xml:space="preserve">, z drugiej zaś – </w:t>
      </w:r>
      <w:r w:rsidR="00560AFF" w:rsidRPr="002901AF">
        <w:rPr>
          <w:rFonts w:ascii="Calibri" w:hAnsi="Calibri"/>
          <w:sz w:val="22"/>
          <w:szCs w:val="22"/>
        </w:rPr>
        <w:t>spr</w:t>
      </w:r>
      <w:r w:rsidRPr="002901AF">
        <w:rPr>
          <w:rFonts w:ascii="Calibri" w:hAnsi="Calibri"/>
          <w:sz w:val="22"/>
          <w:szCs w:val="22"/>
        </w:rPr>
        <w:t>z</w:t>
      </w:r>
      <w:r w:rsidR="00560AFF" w:rsidRPr="002901AF">
        <w:rPr>
          <w:rFonts w:ascii="Calibri" w:hAnsi="Calibri"/>
          <w:sz w:val="22"/>
          <w:szCs w:val="22"/>
        </w:rPr>
        <w:t>yjać b</w:t>
      </w:r>
      <w:r w:rsidRPr="002901AF">
        <w:rPr>
          <w:rFonts w:ascii="Calibri" w:hAnsi="Calibri"/>
          <w:sz w:val="22"/>
          <w:szCs w:val="22"/>
        </w:rPr>
        <w:t>ę</w:t>
      </w:r>
      <w:r w:rsidR="00560AFF" w:rsidRPr="002901AF">
        <w:rPr>
          <w:rFonts w:ascii="Calibri" w:hAnsi="Calibri"/>
          <w:sz w:val="22"/>
          <w:szCs w:val="22"/>
        </w:rPr>
        <w:t>d</w:t>
      </w:r>
      <w:r w:rsidRPr="002901AF">
        <w:rPr>
          <w:rFonts w:ascii="Calibri" w:hAnsi="Calibri"/>
          <w:sz w:val="22"/>
          <w:szCs w:val="22"/>
        </w:rPr>
        <w:t xml:space="preserve">ą </w:t>
      </w:r>
      <w:r w:rsidR="00560AFF" w:rsidRPr="002901AF">
        <w:rPr>
          <w:rFonts w:ascii="Calibri" w:hAnsi="Calibri"/>
          <w:sz w:val="22"/>
          <w:szCs w:val="22"/>
        </w:rPr>
        <w:t>pozostawaniu</w:t>
      </w:r>
      <w:r w:rsidR="001D4BC9" w:rsidRPr="002901AF">
        <w:rPr>
          <w:rFonts w:ascii="Calibri" w:hAnsi="Calibri"/>
          <w:sz w:val="22"/>
          <w:szCs w:val="22"/>
        </w:rPr>
        <w:t xml:space="preserve"> na rynku pracy</w:t>
      </w:r>
      <w:r w:rsidRPr="002901AF">
        <w:rPr>
          <w:rFonts w:ascii="Calibri" w:hAnsi="Calibri"/>
          <w:sz w:val="22"/>
          <w:szCs w:val="22"/>
        </w:rPr>
        <w:t>.</w:t>
      </w:r>
    </w:p>
    <w:p w:rsidR="0002222C" w:rsidRPr="00B76AA3" w:rsidRDefault="0002222C" w:rsidP="00277CF5">
      <w:pPr>
        <w:jc w:val="both"/>
        <w:rPr>
          <w:rFonts w:ascii="Calibri" w:hAnsi="Calibr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02222C" w:rsidRPr="0043796B" w:rsidTr="00120C96">
        <w:trPr>
          <w:trHeight w:val="3109"/>
          <w:jc w:val="center"/>
        </w:trPr>
        <w:tc>
          <w:tcPr>
            <w:tcW w:w="9246" w:type="dxa"/>
            <w:shd w:val="clear" w:color="auto" w:fill="auto"/>
          </w:tcPr>
          <w:p w:rsidR="0002222C" w:rsidRPr="0043796B" w:rsidRDefault="0002222C" w:rsidP="0002222C">
            <w:pPr>
              <w:rPr>
                <w:rFonts w:ascii="Calibri" w:hAnsi="Calibri"/>
                <w:i/>
                <w:sz w:val="21"/>
                <w:szCs w:val="21"/>
              </w:rPr>
            </w:pPr>
            <w:r w:rsidRPr="0043796B">
              <w:rPr>
                <w:rFonts w:ascii="Calibri" w:hAnsi="Calibri"/>
                <w:i/>
                <w:sz w:val="21"/>
                <w:szCs w:val="21"/>
              </w:rPr>
              <w:t>Przykładowe zadanie wpisane do Planu:</w:t>
            </w:r>
          </w:p>
          <w:p w:rsidR="0002222C" w:rsidRPr="0043796B" w:rsidRDefault="0002222C" w:rsidP="00F63269">
            <w:pPr>
              <w:jc w:val="both"/>
              <w:rPr>
                <w:rFonts w:ascii="Calibri" w:hAnsi="Calibri"/>
                <w:i/>
                <w:sz w:val="21"/>
                <w:szCs w:val="21"/>
              </w:rPr>
            </w:pPr>
          </w:p>
          <w:p w:rsidR="0002222C" w:rsidRPr="0043796B" w:rsidRDefault="00977AF8" w:rsidP="009D480C">
            <w:pPr>
              <w:jc w:val="both"/>
              <w:rPr>
                <w:rFonts w:ascii="Calibri" w:hAnsi="Calibri"/>
                <w:i/>
                <w:sz w:val="21"/>
                <w:szCs w:val="21"/>
              </w:rPr>
            </w:pPr>
            <w:r w:rsidRPr="0043796B">
              <w:rPr>
                <w:rFonts w:ascii="Calibri" w:hAnsi="Calibri"/>
                <w:i/>
                <w:sz w:val="21"/>
                <w:szCs w:val="21"/>
              </w:rPr>
              <w:t xml:space="preserve">Kontynuowana będzie realizacja przedsięwzięć w ramach </w:t>
            </w:r>
            <w:r w:rsidR="0002222C" w:rsidRPr="0043796B">
              <w:rPr>
                <w:rFonts w:ascii="Calibri" w:hAnsi="Calibri"/>
                <w:i/>
                <w:sz w:val="21"/>
                <w:szCs w:val="21"/>
              </w:rPr>
              <w:t>Działania 6.7 „Profilaktyka i rehabilitacja zdrowotna osób pracujących i powracających do pracy oraz wspieranie zdrowych i bezpiecznych miejsc pracy” (w ramach RPO-L2020)</w:t>
            </w:r>
            <w:r w:rsidRPr="0043796B">
              <w:rPr>
                <w:rFonts w:ascii="Calibri" w:hAnsi="Calibri"/>
                <w:i/>
                <w:sz w:val="21"/>
                <w:szCs w:val="21"/>
              </w:rPr>
              <w:t>. Ich celem</w:t>
            </w:r>
            <w:r w:rsidR="0002222C" w:rsidRPr="0043796B">
              <w:rPr>
                <w:rFonts w:ascii="Calibri" w:hAnsi="Calibri"/>
                <w:i/>
                <w:sz w:val="21"/>
                <w:szCs w:val="21"/>
              </w:rPr>
              <w:t xml:space="preserve"> jest wzrost możliwości zatrudnienia lub utrzymania zatrudnienia przez osoby zagrożone opuszczeniem rynku pracy ze względu na stan zdrowia,</w:t>
            </w:r>
            <w:r w:rsidR="009D480C" w:rsidRPr="0043796B">
              <w:rPr>
                <w:rFonts w:ascii="Calibri" w:hAnsi="Calibri"/>
                <w:i/>
                <w:sz w:val="21"/>
                <w:szCs w:val="21"/>
              </w:rPr>
              <w:t xml:space="preserve"> </w:t>
            </w:r>
            <w:r w:rsidR="0002222C" w:rsidRPr="0043796B">
              <w:rPr>
                <w:rFonts w:ascii="Calibri" w:hAnsi="Calibri"/>
                <w:i/>
                <w:sz w:val="21"/>
                <w:szCs w:val="21"/>
              </w:rPr>
              <w:t>w szczególności osoby 50+. Wspierane będą działania w zakresie profilaktyki zdrowotnej oraz wczesna diagnostyka i specjalistyczne leczenie (w tym rehabilitacja) w zakresie chorób mających największy wpływ na aktywność zawodową. Ponadto, planowane jest wdrożenie programów w zakresie profilaktyki zdrowotnej (pierwotnej i wtórnej) dotyczących w szczególności chorób najczęściej obserwowanych w regionie oraz wynikających ze specyficznych uwarunkowań regionalnych. Wspierane będą także działania w zakresie rehabilitacji zdrowotnej, ułatwiające powrót rekonwalescentów na rynek pracy. Wobec osób, które nie są</w:t>
            </w:r>
            <w:r w:rsidR="009D480C" w:rsidRPr="0043796B">
              <w:rPr>
                <w:rFonts w:ascii="Calibri" w:hAnsi="Calibri"/>
                <w:i/>
                <w:sz w:val="21"/>
                <w:szCs w:val="21"/>
              </w:rPr>
              <w:t xml:space="preserve"> </w:t>
            </w:r>
            <w:r w:rsidR="0002222C" w:rsidRPr="0043796B">
              <w:rPr>
                <w:rFonts w:ascii="Calibri" w:hAnsi="Calibri"/>
                <w:i/>
                <w:sz w:val="21"/>
                <w:szCs w:val="21"/>
              </w:rPr>
              <w:t>w stanie ze względów zdrowotnych kontynuować zatrudnienia na swoim stanowisku pracy, konieczne jest przeprowadzenie programów przekwalifikowania i zmiany stanowiska/miejsca pracy albo programów modyfikujących stanowisko pracy w aspekcie negatywnego wpływu na zdrowie, by dalsze wykonywanie obowiązków służbowych nie pogarszało stanu zdrowia pracownika.</w:t>
            </w:r>
          </w:p>
          <w:p w:rsidR="00122DD6" w:rsidRPr="0043796B" w:rsidRDefault="00A24C29" w:rsidP="00122DD6">
            <w:pPr>
              <w:jc w:val="both"/>
              <w:rPr>
                <w:rFonts w:ascii="Calibri" w:hAnsi="Calibri"/>
                <w:sz w:val="22"/>
                <w:szCs w:val="22"/>
              </w:rPr>
            </w:pPr>
            <w:r w:rsidRPr="0043796B">
              <w:rPr>
                <w:rFonts w:ascii="Calibri" w:hAnsi="Calibri"/>
                <w:i/>
                <w:sz w:val="21"/>
                <w:szCs w:val="21"/>
              </w:rPr>
              <w:t>Programem prozdrowotnym objętych zostanie</w:t>
            </w:r>
            <w:r w:rsidR="00122DD6">
              <w:rPr>
                <w:rFonts w:ascii="Calibri" w:hAnsi="Calibri"/>
                <w:i/>
                <w:sz w:val="21"/>
                <w:szCs w:val="21"/>
              </w:rPr>
              <w:t xml:space="preserve"> docelowo</w:t>
            </w:r>
            <w:r w:rsidRPr="0043796B">
              <w:rPr>
                <w:rFonts w:ascii="Calibri" w:hAnsi="Calibri"/>
                <w:i/>
                <w:sz w:val="21"/>
                <w:szCs w:val="21"/>
              </w:rPr>
              <w:t xml:space="preserve"> ponad 31 tysięcy osób.</w:t>
            </w:r>
            <w:r w:rsidR="00122DD6">
              <w:rPr>
                <w:rFonts w:ascii="Calibri" w:hAnsi="Calibri"/>
                <w:i/>
                <w:sz w:val="21"/>
                <w:szCs w:val="21"/>
              </w:rPr>
              <w:t xml:space="preserve"> </w:t>
            </w:r>
            <w:r w:rsidR="00122DD6" w:rsidRPr="00122DD6">
              <w:rPr>
                <w:rFonts w:ascii="Calibri" w:hAnsi="Calibri"/>
                <w:i/>
                <w:snapToGrid w:val="0"/>
                <w:sz w:val="22"/>
                <w:szCs w:val="22"/>
              </w:rPr>
              <w:t>[zadanie 1.</w:t>
            </w:r>
            <w:r w:rsidR="00122DD6">
              <w:rPr>
                <w:rFonts w:ascii="Calibri" w:hAnsi="Calibri"/>
                <w:i/>
                <w:snapToGrid w:val="0"/>
                <w:sz w:val="22"/>
                <w:szCs w:val="22"/>
              </w:rPr>
              <w:t>3.4</w:t>
            </w:r>
            <w:r w:rsidR="00122DD6" w:rsidRPr="00122DD6">
              <w:rPr>
                <w:rFonts w:ascii="Calibri" w:hAnsi="Calibri"/>
                <w:i/>
                <w:snapToGrid w:val="0"/>
                <w:sz w:val="22"/>
                <w:szCs w:val="22"/>
              </w:rPr>
              <w:t>.]</w:t>
            </w:r>
            <w:r w:rsidR="00122DD6">
              <w:rPr>
                <w:rFonts w:ascii="Calibri" w:hAnsi="Calibri"/>
                <w:i/>
                <w:snapToGrid w:val="0"/>
                <w:sz w:val="22"/>
                <w:szCs w:val="22"/>
              </w:rPr>
              <w:t>.</w:t>
            </w:r>
          </w:p>
        </w:tc>
      </w:tr>
    </w:tbl>
    <w:p w:rsidR="0002222C" w:rsidRPr="0043796B" w:rsidRDefault="0002222C" w:rsidP="00277CF5">
      <w:pPr>
        <w:jc w:val="both"/>
        <w:rPr>
          <w:rFonts w:ascii="Calibri" w:hAnsi="Calibri"/>
          <w:sz w:val="22"/>
          <w:szCs w:val="22"/>
        </w:rPr>
      </w:pPr>
    </w:p>
    <w:p w:rsidR="00B90850" w:rsidRPr="0043796B" w:rsidRDefault="00F8555D" w:rsidP="00277CF5">
      <w:pPr>
        <w:jc w:val="both"/>
        <w:rPr>
          <w:rFonts w:ascii="Calibri" w:hAnsi="Calibri"/>
          <w:sz w:val="22"/>
          <w:szCs w:val="22"/>
        </w:rPr>
      </w:pPr>
      <w:r w:rsidRPr="0043796B">
        <w:rPr>
          <w:rFonts w:ascii="Calibri" w:hAnsi="Calibri"/>
          <w:b/>
          <w:sz w:val="22"/>
          <w:szCs w:val="22"/>
        </w:rPr>
        <w:t>Kwalifikacje.</w:t>
      </w:r>
      <w:r w:rsidRPr="0043796B">
        <w:rPr>
          <w:rFonts w:ascii="Calibri" w:hAnsi="Calibri"/>
          <w:sz w:val="22"/>
          <w:szCs w:val="22"/>
        </w:rPr>
        <w:t xml:space="preserve"> </w:t>
      </w:r>
      <w:r w:rsidR="00CA6040" w:rsidRPr="0043796B">
        <w:rPr>
          <w:rFonts w:ascii="Calibri" w:hAnsi="Calibri"/>
          <w:sz w:val="22"/>
          <w:szCs w:val="22"/>
        </w:rPr>
        <w:t xml:space="preserve">Wiodącym trendem rozwojowym będzie rozwój innowacyjności. Jest to wyzwanie dla systemu kształcenia zawodowego w szkołach. Konieczne będzie kontynuowanie procesów dostosowywania kierunków i jakości kształcenia do wymagań zmieniającego się rynku. </w:t>
      </w:r>
      <w:r w:rsidR="00760E3F" w:rsidRPr="0043796B">
        <w:rPr>
          <w:rFonts w:ascii="Calibri" w:hAnsi="Calibri"/>
          <w:sz w:val="22"/>
          <w:szCs w:val="22"/>
        </w:rPr>
        <w:t>Jest</w:t>
      </w:r>
      <w:r w:rsidR="00CA6040" w:rsidRPr="0043796B">
        <w:rPr>
          <w:rFonts w:ascii="Calibri" w:hAnsi="Calibri"/>
          <w:sz w:val="22"/>
          <w:szCs w:val="22"/>
        </w:rPr>
        <w:t xml:space="preserve"> to proces stały, a tym samym konieczne jest większe zwrócenie uwagi na kształtowanie dojrzałych systemów dostosowawczych (procedur, mechanizmów, schematów postępowania). </w:t>
      </w:r>
    </w:p>
    <w:p w:rsidR="0002222C" w:rsidRPr="0043796B" w:rsidRDefault="0002222C" w:rsidP="00277CF5">
      <w:pPr>
        <w:jc w:val="both"/>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02222C" w:rsidRPr="0043796B" w:rsidTr="00120C96">
        <w:trPr>
          <w:trHeight w:val="1898"/>
          <w:jc w:val="center"/>
        </w:trPr>
        <w:tc>
          <w:tcPr>
            <w:tcW w:w="9246" w:type="dxa"/>
            <w:shd w:val="clear" w:color="auto" w:fill="auto"/>
          </w:tcPr>
          <w:p w:rsidR="0002222C" w:rsidRPr="0043796B" w:rsidRDefault="0002222C" w:rsidP="0002222C">
            <w:pPr>
              <w:rPr>
                <w:rFonts w:ascii="Calibri" w:hAnsi="Calibri"/>
                <w:i/>
                <w:sz w:val="21"/>
                <w:szCs w:val="21"/>
              </w:rPr>
            </w:pPr>
            <w:r w:rsidRPr="0043796B">
              <w:rPr>
                <w:rFonts w:ascii="Calibri" w:hAnsi="Calibri"/>
                <w:i/>
                <w:sz w:val="21"/>
                <w:szCs w:val="21"/>
              </w:rPr>
              <w:t>Przykładowe zadanie wpisane do Planu:</w:t>
            </w:r>
          </w:p>
          <w:p w:rsidR="0002222C" w:rsidRPr="0043796B" w:rsidRDefault="0002222C" w:rsidP="00F63269">
            <w:pPr>
              <w:jc w:val="both"/>
              <w:rPr>
                <w:rFonts w:ascii="Calibri" w:hAnsi="Calibri"/>
                <w:i/>
                <w:sz w:val="21"/>
                <w:szCs w:val="21"/>
              </w:rPr>
            </w:pPr>
          </w:p>
          <w:p w:rsidR="0002222C" w:rsidRDefault="00155A01" w:rsidP="00155A01">
            <w:pPr>
              <w:jc w:val="both"/>
              <w:rPr>
                <w:rFonts w:ascii="Calibri" w:hAnsi="Calibri"/>
                <w:i/>
                <w:sz w:val="21"/>
                <w:szCs w:val="21"/>
              </w:rPr>
            </w:pPr>
            <w:r w:rsidRPr="0043796B">
              <w:rPr>
                <w:rFonts w:ascii="Calibri" w:hAnsi="Calibri"/>
                <w:i/>
                <w:sz w:val="21"/>
                <w:szCs w:val="21"/>
              </w:rPr>
              <w:t>Jednym z celów Działania 9.3 „Rozwój infrastruktury edukacyjnej” (w ramach RPO-L2020) jest stworzenie warunków nauczania praktycznego, odpowiadającego na potrzeby rynku. Infrastruktura szkolnictwa zawodowego ma być dostosowana do potrzeb gospodarki i wymogów rynku pracy. Wspierane będą inwestycje, polegające na stworzeniu warunków zbliżonych do rzeczywistego środowiska pracy zawodowej, m.in. pod kątem wyposażenia, doposażenia warsztatów, pracowni itp. Podejmowane działania w sposób szczególny będą koncentrować się na zawodach i sektorach zidentyfikowanych jako szczególnie istotne dla gospodarki i zgodne ze zdiagnozowanymi potrzebami regionalnego rynku pracy. Realizowane przedsięwzięcia przyczynią się do wyrównania szans życiowych oraz będą sprzyjać wzrostowi aktywności zawodowej, zwiększenia potencjału szkół zawodowych (a tym samym zwiększenia atrakcyjności wyboru kształcenia zawodowego jako ścieżki edukacyjnej), a także umożliwią wyposażenie absolwentów w cenione przez pracodawców umiejętności zawodowe i kompetencje.</w:t>
            </w:r>
          </w:p>
          <w:p w:rsidR="00122DD6" w:rsidRPr="0043796B" w:rsidRDefault="00122DD6" w:rsidP="00122DD6">
            <w:pPr>
              <w:jc w:val="both"/>
              <w:rPr>
                <w:rFonts w:ascii="Calibri" w:hAnsi="Calibri"/>
                <w:sz w:val="22"/>
                <w:szCs w:val="22"/>
              </w:rPr>
            </w:pPr>
            <w:r>
              <w:rPr>
                <w:rFonts w:ascii="Calibri" w:hAnsi="Calibri"/>
                <w:i/>
                <w:sz w:val="21"/>
                <w:szCs w:val="21"/>
              </w:rPr>
              <w:t xml:space="preserve">Szacowane są nakłady na poziomie 11,3 mln zł. </w:t>
            </w:r>
            <w:r w:rsidRPr="00122DD6">
              <w:rPr>
                <w:rFonts w:ascii="Calibri" w:hAnsi="Calibri"/>
                <w:i/>
                <w:snapToGrid w:val="0"/>
                <w:sz w:val="22"/>
                <w:szCs w:val="22"/>
              </w:rPr>
              <w:t xml:space="preserve">[zadanie </w:t>
            </w:r>
            <w:r>
              <w:rPr>
                <w:rFonts w:ascii="Calibri" w:hAnsi="Calibri"/>
                <w:i/>
                <w:snapToGrid w:val="0"/>
                <w:sz w:val="22"/>
                <w:szCs w:val="22"/>
              </w:rPr>
              <w:t>2</w:t>
            </w:r>
            <w:r w:rsidRPr="00122DD6">
              <w:rPr>
                <w:rFonts w:ascii="Calibri" w:hAnsi="Calibri"/>
                <w:i/>
                <w:snapToGrid w:val="0"/>
                <w:sz w:val="22"/>
                <w:szCs w:val="22"/>
              </w:rPr>
              <w:t>.2.2.]</w:t>
            </w:r>
            <w:r w:rsidR="000D6D13">
              <w:rPr>
                <w:rFonts w:ascii="Calibri" w:hAnsi="Calibri"/>
                <w:i/>
                <w:snapToGrid w:val="0"/>
                <w:sz w:val="22"/>
                <w:szCs w:val="22"/>
              </w:rPr>
              <w:t>.</w:t>
            </w:r>
          </w:p>
        </w:tc>
      </w:tr>
    </w:tbl>
    <w:p w:rsidR="00450A89" w:rsidRPr="00B76AA3" w:rsidRDefault="00450A89" w:rsidP="00277CF5">
      <w:pPr>
        <w:jc w:val="both"/>
        <w:rPr>
          <w:rFonts w:ascii="Calibri" w:hAnsi="Calibri"/>
          <w:sz w:val="22"/>
          <w:szCs w:val="22"/>
          <w:highlight w:val="yellow"/>
        </w:rPr>
      </w:pPr>
    </w:p>
    <w:p w:rsidR="00760E3F" w:rsidRPr="00B75BBA" w:rsidRDefault="00CA6040" w:rsidP="00277CF5">
      <w:pPr>
        <w:jc w:val="both"/>
        <w:rPr>
          <w:rFonts w:ascii="Calibri" w:hAnsi="Calibri"/>
          <w:sz w:val="22"/>
          <w:szCs w:val="22"/>
        </w:rPr>
      </w:pPr>
      <w:r w:rsidRPr="00B75BBA">
        <w:rPr>
          <w:rFonts w:ascii="Calibri" w:hAnsi="Calibri"/>
          <w:sz w:val="22"/>
          <w:szCs w:val="22"/>
        </w:rPr>
        <w:t>Mówiąc o dostosowywaniu kwalifikacji kadr należy brać pod uwagę strukturalne ograniczenia systemu</w:t>
      </w:r>
      <w:r w:rsidR="005B6A57" w:rsidRPr="00B75BBA">
        <w:rPr>
          <w:rFonts w:ascii="Calibri" w:hAnsi="Calibri"/>
          <w:sz w:val="22"/>
          <w:szCs w:val="22"/>
        </w:rPr>
        <w:t xml:space="preserve"> </w:t>
      </w:r>
      <w:r w:rsidRPr="00B75BBA">
        <w:rPr>
          <w:rFonts w:ascii="Calibri" w:hAnsi="Calibri"/>
          <w:sz w:val="22"/>
          <w:szCs w:val="22"/>
        </w:rPr>
        <w:t>szkolnego</w:t>
      </w:r>
      <w:r w:rsidR="00BB60CB" w:rsidRPr="00B75BBA">
        <w:rPr>
          <w:rFonts w:ascii="Calibri" w:hAnsi="Calibri"/>
          <w:sz w:val="22"/>
          <w:szCs w:val="22"/>
        </w:rPr>
        <w:t xml:space="preserve"> (czas trwania kształcenia)</w:t>
      </w:r>
      <w:r w:rsidRPr="00B75BBA">
        <w:rPr>
          <w:rFonts w:ascii="Calibri" w:hAnsi="Calibri"/>
          <w:sz w:val="22"/>
          <w:szCs w:val="22"/>
        </w:rPr>
        <w:t xml:space="preserve">. </w:t>
      </w:r>
      <w:r w:rsidR="004A48AF" w:rsidRPr="00B75BBA">
        <w:rPr>
          <w:rFonts w:ascii="Calibri" w:hAnsi="Calibri"/>
          <w:sz w:val="22"/>
          <w:szCs w:val="22"/>
        </w:rPr>
        <w:t>Nie zawsze</w:t>
      </w:r>
      <w:r w:rsidRPr="00B75BBA">
        <w:rPr>
          <w:rFonts w:ascii="Calibri" w:hAnsi="Calibri"/>
          <w:sz w:val="22"/>
          <w:szCs w:val="22"/>
        </w:rPr>
        <w:t xml:space="preserve"> pracodawcy mogą pozwolić sobie na czekanie</w:t>
      </w:r>
      <w:r w:rsidR="004A48AF" w:rsidRPr="00B75BBA">
        <w:rPr>
          <w:rFonts w:ascii="Calibri" w:hAnsi="Calibri"/>
          <w:sz w:val="22"/>
          <w:szCs w:val="22"/>
        </w:rPr>
        <w:t>, co jest szczególnie widoczne w lubuskiej gospodarce, opierającej się na małych firmach</w:t>
      </w:r>
      <w:r w:rsidRPr="00B75BBA">
        <w:rPr>
          <w:rFonts w:ascii="Calibri" w:hAnsi="Calibri"/>
          <w:sz w:val="22"/>
          <w:szCs w:val="22"/>
        </w:rPr>
        <w:t xml:space="preserve">. Tym samym </w:t>
      </w:r>
      <w:r w:rsidRPr="00B75BBA">
        <w:rPr>
          <w:rFonts w:ascii="Calibri" w:hAnsi="Calibri"/>
          <w:sz w:val="22"/>
          <w:szCs w:val="22"/>
        </w:rPr>
        <w:lastRenderedPageBreak/>
        <w:t xml:space="preserve">wzmacniane będą powiązania między szkołą a firmami </w:t>
      </w:r>
      <w:r w:rsidR="00591DC3" w:rsidRPr="00B75BBA">
        <w:rPr>
          <w:rFonts w:ascii="Calibri" w:hAnsi="Calibri"/>
          <w:sz w:val="22"/>
          <w:szCs w:val="22"/>
        </w:rPr>
        <w:t>(kształcenie dualne, praktyki zawodowe)</w:t>
      </w:r>
      <w:r w:rsidRPr="00B75BBA">
        <w:rPr>
          <w:rFonts w:ascii="Calibri" w:hAnsi="Calibri"/>
          <w:sz w:val="22"/>
          <w:szCs w:val="22"/>
        </w:rPr>
        <w:t>. Jednocześnie wspierany będzie dalszy rozwój</w:t>
      </w:r>
      <w:r w:rsidR="00591DC3" w:rsidRPr="00B75BBA">
        <w:rPr>
          <w:rFonts w:ascii="Calibri" w:hAnsi="Calibri"/>
          <w:sz w:val="22"/>
          <w:szCs w:val="22"/>
        </w:rPr>
        <w:t xml:space="preserve"> systemu doskonalenia zawodowego</w:t>
      </w:r>
      <w:r w:rsidRPr="00B75BBA">
        <w:rPr>
          <w:rFonts w:ascii="Calibri" w:hAnsi="Calibri"/>
          <w:sz w:val="22"/>
          <w:szCs w:val="22"/>
        </w:rPr>
        <w:t xml:space="preserve"> </w:t>
      </w:r>
      <w:r w:rsidR="00591DC3" w:rsidRPr="00B75BBA">
        <w:rPr>
          <w:rFonts w:ascii="Calibri" w:hAnsi="Calibri"/>
          <w:sz w:val="22"/>
          <w:szCs w:val="22"/>
        </w:rPr>
        <w:t>(</w:t>
      </w:r>
      <w:r w:rsidRPr="00B75BBA">
        <w:rPr>
          <w:rFonts w:ascii="Calibri" w:hAnsi="Calibri"/>
          <w:sz w:val="22"/>
          <w:szCs w:val="22"/>
        </w:rPr>
        <w:t>kształceni</w:t>
      </w:r>
      <w:r w:rsidR="00591DC3" w:rsidRPr="00B75BBA">
        <w:rPr>
          <w:rFonts w:ascii="Calibri" w:hAnsi="Calibri"/>
          <w:sz w:val="22"/>
          <w:szCs w:val="22"/>
        </w:rPr>
        <w:t>e</w:t>
      </w:r>
      <w:r w:rsidRPr="00B75BBA">
        <w:rPr>
          <w:rFonts w:ascii="Calibri" w:hAnsi="Calibri"/>
          <w:sz w:val="22"/>
          <w:szCs w:val="22"/>
        </w:rPr>
        <w:t xml:space="preserve"> ustawiczne w formach pozaszkolnych</w:t>
      </w:r>
      <w:r w:rsidR="00591DC3" w:rsidRPr="00B75BBA">
        <w:rPr>
          <w:rFonts w:ascii="Calibri" w:hAnsi="Calibri"/>
          <w:sz w:val="22"/>
          <w:szCs w:val="22"/>
        </w:rPr>
        <w:t>)</w:t>
      </w:r>
      <w:r w:rsidRPr="00B75BBA">
        <w:rPr>
          <w:rFonts w:ascii="Calibri" w:hAnsi="Calibri"/>
          <w:sz w:val="22"/>
          <w:szCs w:val="22"/>
        </w:rPr>
        <w:t>, który będzie mógł elastycznie i stosunkowo szybko reagować na pojawiające się lub zmieniające się potrzeby przedsiębiorstw.</w:t>
      </w:r>
      <w:r w:rsidR="00DE6357" w:rsidRPr="00B75BBA">
        <w:rPr>
          <w:rFonts w:ascii="Calibri" w:hAnsi="Calibri"/>
          <w:sz w:val="22"/>
          <w:szCs w:val="22"/>
        </w:rPr>
        <w:t xml:space="preserve"> Prom</w:t>
      </w:r>
      <w:r w:rsidR="00ED30CE" w:rsidRPr="00B75BBA">
        <w:rPr>
          <w:rFonts w:ascii="Calibri" w:hAnsi="Calibri"/>
          <w:sz w:val="22"/>
          <w:szCs w:val="22"/>
        </w:rPr>
        <w:t>owane będą kursy kwalifikacyjne</w:t>
      </w:r>
      <w:r w:rsidR="00591DC3" w:rsidRPr="00B75BBA">
        <w:rPr>
          <w:rFonts w:ascii="Calibri" w:hAnsi="Calibri"/>
          <w:sz w:val="22"/>
          <w:szCs w:val="22"/>
        </w:rPr>
        <w:t xml:space="preserve">, </w:t>
      </w:r>
      <w:r w:rsidR="00C643D0" w:rsidRPr="00B75BBA">
        <w:rPr>
          <w:rFonts w:ascii="Calibri" w:hAnsi="Calibri"/>
          <w:sz w:val="22"/>
          <w:szCs w:val="22"/>
        </w:rPr>
        <w:t>Krajowy Fundusz Szkoleniowy.</w:t>
      </w:r>
    </w:p>
    <w:p w:rsidR="00DE02BC" w:rsidRPr="00B76AA3" w:rsidRDefault="00DE02BC" w:rsidP="00277CF5">
      <w:pPr>
        <w:jc w:val="both"/>
        <w:rPr>
          <w:rFonts w:ascii="Calibri" w:hAnsi="Calibr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46"/>
      </w:tblGrid>
      <w:tr w:rsidR="00877535" w:rsidRPr="00B76AA3" w:rsidTr="00120C96">
        <w:trPr>
          <w:trHeight w:val="2267"/>
          <w:jc w:val="center"/>
        </w:trPr>
        <w:tc>
          <w:tcPr>
            <w:tcW w:w="9246" w:type="dxa"/>
            <w:shd w:val="clear" w:color="auto" w:fill="auto"/>
          </w:tcPr>
          <w:p w:rsidR="00877535" w:rsidRPr="00B75BBA" w:rsidRDefault="00877535" w:rsidP="00877535">
            <w:pPr>
              <w:rPr>
                <w:rFonts w:ascii="Calibri" w:hAnsi="Calibri"/>
                <w:i/>
                <w:sz w:val="21"/>
                <w:szCs w:val="21"/>
              </w:rPr>
            </w:pPr>
            <w:r w:rsidRPr="00B75BBA">
              <w:rPr>
                <w:rFonts w:ascii="Calibri" w:hAnsi="Calibri"/>
                <w:i/>
                <w:sz w:val="21"/>
                <w:szCs w:val="21"/>
              </w:rPr>
              <w:t>Przykładowe zadanie wpisane do Planu:</w:t>
            </w:r>
          </w:p>
          <w:p w:rsidR="00877535" w:rsidRPr="00B75BBA" w:rsidRDefault="00877535" w:rsidP="00F63269">
            <w:pPr>
              <w:jc w:val="both"/>
              <w:rPr>
                <w:rFonts w:ascii="Calibri" w:hAnsi="Calibri"/>
                <w:i/>
                <w:sz w:val="21"/>
                <w:szCs w:val="21"/>
              </w:rPr>
            </w:pPr>
          </w:p>
          <w:p w:rsidR="00B75BBA" w:rsidRPr="00B75BBA" w:rsidRDefault="00B75BBA" w:rsidP="00B75BBA">
            <w:pPr>
              <w:jc w:val="both"/>
              <w:rPr>
                <w:rFonts w:ascii="Calibri" w:hAnsi="Calibri"/>
                <w:i/>
                <w:sz w:val="21"/>
                <w:szCs w:val="21"/>
              </w:rPr>
            </w:pPr>
            <w:r w:rsidRPr="00B75BBA">
              <w:rPr>
                <w:rFonts w:ascii="Calibri" w:hAnsi="Calibri"/>
                <w:i/>
                <w:sz w:val="21"/>
                <w:szCs w:val="21"/>
              </w:rPr>
              <w:t>Krajowy Fundusz Szkoleniowy jest przeznaczony na kształcenie pracodawców i pracowników. Środki z Krajowego</w:t>
            </w:r>
            <w:r>
              <w:rPr>
                <w:rFonts w:ascii="Calibri" w:hAnsi="Calibri"/>
                <w:i/>
                <w:sz w:val="21"/>
                <w:szCs w:val="21"/>
              </w:rPr>
              <w:t xml:space="preserve"> Funduszu Szkoleniowego powiatowy urząd pracy moż</w:t>
            </w:r>
            <w:r w:rsidRPr="00B75BBA">
              <w:rPr>
                <w:rFonts w:ascii="Calibri" w:hAnsi="Calibri"/>
                <w:i/>
                <w:sz w:val="21"/>
                <w:szCs w:val="21"/>
              </w:rPr>
              <w:t>e przyznać na: kursy i studia podyplomowe; egzaminy potwierdzające kwalifikacje lub uprawnienia zawodowe; badania lekarskie i psychologiczne wymagane do podjęcia kształcenia lub pracy zawodowej po ukończonym kształceniu; ubezpieczenie od następstw nieszczęśliwych wypadków w związku z podjętym kształceniem.</w:t>
            </w:r>
          </w:p>
          <w:p w:rsidR="00B75BBA" w:rsidRPr="00B75BBA" w:rsidRDefault="00B75BBA" w:rsidP="00122DD6">
            <w:pPr>
              <w:jc w:val="both"/>
              <w:rPr>
                <w:rFonts w:ascii="Calibri" w:hAnsi="Calibri"/>
                <w:i/>
                <w:sz w:val="22"/>
                <w:szCs w:val="22"/>
              </w:rPr>
            </w:pPr>
            <w:r w:rsidRPr="00B75BBA">
              <w:rPr>
                <w:rFonts w:ascii="Calibri" w:hAnsi="Calibri"/>
                <w:i/>
                <w:sz w:val="21"/>
                <w:szCs w:val="21"/>
              </w:rPr>
              <w:t>Planuje się</w:t>
            </w:r>
            <w:r>
              <w:rPr>
                <w:rFonts w:ascii="Calibri" w:hAnsi="Calibri"/>
                <w:i/>
                <w:sz w:val="21"/>
                <w:szCs w:val="21"/>
              </w:rPr>
              <w:t xml:space="preserve">, iż ze </w:t>
            </w:r>
            <w:r w:rsidRPr="00B75BBA">
              <w:rPr>
                <w:rFonts w:ascii="Calibri" w:hAnsi="Calibri"/>
                <w:i/>
                <w:sz w:val="21"/>
                <w:szCs w:val="21"/>
              </w:rPr>
              <w:t>wsparcia w ramach KFS</w:t>
            </w:r>
            <w:r>
              <w:rPr>
                <w:rFonts w:ascii="Calibri" w:hAnsi="Calibri"/>
                <w:i/>
                <w:sz w:val="21"/>
                <w:szCs w:val="21"/>
              </w:rPr>
              <w:t xml:space="preserve"> skorzysta </w:t>
            </w:r>
            <w:r w:rsidR="00122DD6">
              <w:rPr>
                <w:rFonts w:ascii="Calibri" w:hAnsi="Calibri"/>
                <w:i/>
                <w:sz w:val="21"/>
                <w:szCs w:val="21"/>
              </w:rPr>
              <w:t>2</w:t>
            </w:r>
            <w:r>
              <w:rPr>
                <w:rFonts w:ascii="Calibri" w:hAnsi="Calibri"/>
                <w:i/>
                <w:sz w:val="21"/>
                <w:szCs w:val="21"/>
              </w:rPr>
              <w:t xml:space="preserve">.000 osób, a </w:t>
            </w:r>
            <w:r w:rsidRPr="00B75BBA">
              <w:rPr>
                <w:rFonts w:ascii="Calibri" w:hAnsi="Calibri"/>
                <w:i/>
                <w:sz w:val="21"/>
                <w:szCs w:val="21"/>
              </w:rPr>
              <w:t xml:space="preserve">nakłady </w:t>
            </w:r>
            <w:r>
              <w:rPr>
                <w:rFonts w:ascii="Calibri" w:hAnsi="Calibri"/>
                <w:i/>
                <w:sz w:val="21"/>
                <w:szCs w:val="21"/>
              </w:rPr>
              <w:t xml:space="preserve">szacuje się </w:t>
            </w:r>
            <w:r w:rsidRPr="00B75BBA">
              <w:rPr>
                <w:rFonts w:ascii="Calibri" w:hAnsi="Calibri"/>
                <w:i/>
                <w:sz w:val="21"/>
                <w:szCs w:val="21"/>
              </w:rPr>
              <w:t>na poziomie 5.033,0 tys. zł</w:t>
            </w:r>
            <w:r>
              <w:rPr>
                <w:rFonts w:ascii="Calibri" w:hAnsi="Calibri"/>
                <w:i/>
                <w:sz w:val="21"/>
                <w:szCs w:val="21"/>
              </w:rPr>
              <w:t>.</w:t>
            </w:r>
            <w:r w:rsidR="00122DD6">
              <w:rPr>
                <w:rFonts w:ascii="Calibri" w:hAnsi="Calibri"/>
                <w:i/>
                <w:sz w:val="21"/>
                <w:szCs w:val="21"/>
              </w:rPr>
              <w:t xml:space="preserve"> </w:t>
            </w:r>
            <w:r w:rsidR="00122DD6" w:rsidRPr="00122DD6">
              <w:rPr>
                <w:rFonts w:ascii="Calibri" w:hAnsi="Calibri"/>
                <w:i/>
                <w:sz w:val="21"/>
                <w:szCs w:val="21"/>
              </w:rPr>
              <w:t xml:space="preserve">[zadanie </w:t>
            </w:r>
            <w:r w:rsidR="00122DD6">
              <w:rPr>
                <w:rFonts w:ascii="Calibri" w:hAnsi="Calibri"/>
                <w:i/>
                <w:sz w:val="21"/>
                <w:szCs w:val="21"/>
              </w:rPr>
              <w:t>2.5.3</w:t>
            </w:r>
            <w:r w:rsidR="00122DD6" w:rsidRPr="00122DD6">
              <w:rPr>
                <w:rFonts w:ascii="Calibri" w:hAnsi="Calibri"/>
                <w:i/>
                <w:sz w:val="21"/>
                <w:szCs w:val="21"/>
              </w:rPr>
              <w:t>.]</w:t>
            </w:r>
            <w:r w:rsidR="00122DD6">
              <w:rPr>
                <w:rFonts w:ascii="Calibri" w:hAnsi="Calibri"/>
                <w:i/>
                <w:sz w:val="21"/>
                <w:szCs w:val="21"/>
              </w:rPr>
              <w:t>.</w:t>
            </w:r>
          </w:p>
        </w:tc>
      </w:tr>
    </w:tbl>
    <w:p w:rsidR="00A24C29" w:rsidRPr="006E7883" w:rsidRDefault="00A24C29" w:rsidP="00277CF5">
      <w:pPr>
        <w:jc w:val="both"/>
        <w:rPr>
          <w:rFonts w:ascii="Calibri" w:hAnsi="Calibri"/>
          <w:sz w:val="22"/>
          <w:szCs w:val="22"/>
        </w:rPr>
      </w:pPr>
    </w:p>
    <w:p w:rsidR="00FB5203" w:rsidRPr="006E7883" w:rsidRDefault="00F8555D" w:rsidP="00277CF5">
      <w:pPr>
        <w:jc w:val="both"/>
        <w:rPr>
          <w:rFonts w:ascii="Calibri" w:hAnsi="Calibri"/>
          <w:sz w:val="22"/>
          <w:szCs w:val="22"/>
        </w:rPr>
      </w:pPr>
      <w:r w:rsidRPr="006E7883">
        <w:rPr>
          <w:rFonts w:ascii="Calibri" w:hAnsi="Calibri"/>
          <w:b/>
          <w:sz w:val="22"/>
          <w:szCs w:val="22"/>
        </w:rPr>
        <w:t>Włączenie społeczne i zawodowe.</w:t>
      </w:r>
      <w:r w:rsidRPr="006E7883">
        <w:rPr>
          <w:rFonts w:ascii="Calibri" w:hAnsi="Calibri"/>
          <w:sz w:val="22"/>
          <w:szCs w:val="22"/>
        </w:rPr>
        <w:t xml:space="preserve"> </w:t>
      </w:r>
      <w:r w:rsidR="006E7883" w:rsidRPr="006E7883">
        <w:rPr>
          <w:rFonts w:ascii="Calibri" w:hAnsi="Calibri"/>
          <w:sz w:val="22"/>
          <w:szCs w:val="22"/>
        </w:rPr>
        <w:t xml:space="preserve">Niepokojącym zjawiskiem jest utrzymywanie się w strukturze bezrobotnych wysokiego poziomu udziału osób zarejestrowanych powyżej 12 miesięcy (tzw. długotrwale bezrobotni). Zjawisko to przekładać się może nie tylko na indywidualną sytuację jednostek i rodzin, ale również stwarza istotne problemy strukturalne na przyszłość. Równocześnie w strukturze bezrobotnych utrzymuje się wysoki odsetek osób bez kwalifikacji, kobiet, osób w wieku powyżej 50 roku życia oraz niepełnosprawnych. Konieczne jest indywidualne podejście do ich aktywizacji. </w:t>
      </w:r>
      <w:r w:rsidR="00CA6040" w:rsidRPr="006E7883">
        <w:rPr>
          <w:rFonts w:ascii="Calibri" w:hAnsi="Calibri"/>
          <w:sz w:val="22"/>
          <w:szCs w:val="22"/>
        </w:rPr>
        <w:t xml:space="preserve">Mając na uwadze rozwój naszego regionu zasadne jest podejmowanie dalszych konsekwentnych inicjatyw </w:t>
      </w:r>
      <w:r w:rsidR="00DE6357" w:rsidRPr="006E7883">
        <w:rPr>
          <w:rFonts w:ascii="Calibri" w:hAnsi="Calibri"/>
          <w:sz w:val="22"/>
          <w:szCs w:val="22"/>
        </w:rPr>
        <w:t xml:space="preserve">zmierzających do </w:t>
      </w:r>
      <w:r w:rsidR="00CA6040" w:rsidRPr="006E7883">
        <w:rPr>
          <w:rFonts w:ascii="Calibri" w:hAnsi="Calibri"/>
          <w:sz w:val="22"/>
          <w:szCs w:val="22"/>
        </w:rPr>
        <w:t>włączenia zawodowego</w:t>
      </w:r>
      <w:r w:rsidR="006E7883" w:rsidRPr="006E7883">
        <w:rPr>
          <w:rFonts w:ascii="Calibri" w:hAnsi="Calibri"/>
          <w:sz w:val="22"/>
          <w:szCs w:val="22"/>
        </w:rPr>
        <w:t xml:space="preserve"> </w:t>
      </w:r>
      <w:r w:rsidR="00CA6040" w:rsidRPr="006E7883">
        <w:rPr>
          <w:rFonts w:ascii="Calibri" w:hAnsi="Calibri"/>
          <w:sz w:val="22"/>
          <w:szCs w:val="22"/>
        </w:rPr>
        <w:t xml:space="preserve">i społecznego możliwie najszerszych grup społecznych. </w:t>
      </w:r>
    </w:p>
    <w:p w:rsidR="0072724E" w:rsidRPr="006E7883" w:rsidRDefault="0072724E" w:rsidP="00277CF5">
      <w:pPr>
        <w:jc w:val="both"/>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FB5203" w:rsidRPr="00B76AA3" w:rsidTr="00AF09F0">
        <w:trPr>
          <w:jc w:val="center"/>
        </w:trPr>
        <w:tc>
          <w:tcPr>
            <w:tcW w:w="9354" w:type="dxa"/>
            <w:shd w:val="clear" w:color="auto" w:fill="auto"/>
          </w:tcPr>
          <w:p w:rsidR="0072724E" w:rsidRPr="006E7883" w:rsidRDefault="0072724E" w:rsidP="00AF09F0">
            <w:pPr>
              <w:jc w:val="both"/>
              <w:rPr>
                <w:rFonts w:ascii="Calibri" w:hAnsi="Calibri"/>
                <w:i/>
                <w:sz w:val="21"/>
                <w:szCs w:val="21"/>
              </w:rPr>
            </w:pPr>
            <w:r w:rsidRPr="006E7883">
              <w:rPr>
                <w:rFonts w:ascii="Calibri" w:hAnsi="Calibri"/>
                <w:i/>
                <w:sz w:val="21"/>
                <w:szCs w:val="21"/>
              </w:rPr>
              <w:t>Przykładowe zadanie wpisane do Planu:</w:t>
            </w:r>
          </w:p>
          <w:p w:rsidR="0072724E" w:rsidRPr="006E7883" w:rsidRDefault="0072724E" w:rsidP="00AF09F0">
            <w:pPr>
              <w:jc w:val="both"/>
              <w:rPr>
                <w:rFonts w:ascii="Calibri" w:hAnsi="Calibri"/>
                <w:i/>
                <w:sz w:val="21"/>
                <w:szCs w:val="21"/>
              </w:rPr>
            </w:pPr>
          </w:p>
          <w:p w:rsidR="0072724E" w:rsidRPr="006E7883" w:rsidRDefault="0072724E" w:rsidP="00AF09F0">
            <w:pPr>
              <w:jc w:val="both"/>
              <w:rPr>
                <w:rFonts w:ascii="Calibri" w:hAnsi="Calibri"/>
                <w:i/>
                <w:sz w:val="21"/>
                <w:szCs w:val="21"/>
              </w:rPr>
            </w:pPr>
            <w:r w:rsidRPr="006E7883">
              <w:rPr>
                <w:rFonts w:ascii="Calibri" w:hAnsi="Calibri"/>
                <w:i/>
                <w:sz w:val="21"/>
                <w:szCs w:val="21"/>
              </w:rPr>
              <w:t>Podejmowane będą działania na rzecz wzmocnienia aktywności zawodowej osób niepełnosprawnych oraz podejmowania na rzecz utrzymania miejsc pracy dla osób niepełnosprawnych. Zadanie to, w podobny do lat poprzednich sposób, PFRON realizować będzie wielopłaszczyznowo poprzez propozycje przedsięwzięć adresowanych do pracodawców otwartego i chronionego rynku pracy, osób niepełnosprawnych, organizacji pozarządowych działających na rzecz osób niepełnosprawnych oraz jednostek samorządu terytorialnego. Zakłada się, że środki finansowe PFRON w 20</w:t>
            </w:r>
            <w:r w:rsidR="006E7883" w:rsidRPr="006E7883">
              <w:rPr>
                <w:rFonts w:ascii="Calibri" w:hAnsi="Calibri"/>
                <w:i/>
                <w:sz w:val="21"/>
                <w:szCs w:val="21"/>
              </w:rPr>
              <w:t>20</w:t>
            </w:r>
            <w:r w:rsidRPr="006E7883">
              <w:rPr>
                <w:rFonts w:ascii="Calibri" w:hAnsi="Calibri"/>
                <w:i/>
                <w:sz w:val="21"/>
                <w:szCs w:val="21"/>
              </w:rPr>
              <w:t xml:space="preserve"> roku zostaną przeznaczone m.in. na: dofinansowanie do wynagrodzeń zatrudnionych osób niepełnosprawnych; refundacje; zwrot kosztów wyposażenia stanowiska pracy osoby niepełnosprawnej; podjęcie przez osobę niepełnosprawną działalności gospodarczej, rolniczej albo na wniesienie wkładu do spółdzielni socjalnej; usługi lub instrumenty rynku pracy realizowane na rzecz osób niepełnosprawnych zgodnie z zasadami określonymi w ustawie o promocji; funkcjonowanie warsztatów terapii zajęciowe (WTZ); pomoc finansową adresowaną do osób fizycznych</w:t>
            </w:r>
            <w:r w:rsidR="000C3DCF" w:rsidRPr="006E7883">
              <w:rPr>
                <w:rFonts w:ascii="Calibri" w:hAnsi="Calibri"/>
                <w:i/>
                <w:sz w:val="21"/>
                <w:szCs w:val="21"/>
              </w:rPr>
              <w:br/>
            </w:r>
            <w:r w:rsidRPr="006E7883">
              <w:rPr>
                <w:rFonts w:ascii="Calibri" w:hAnsi="Calibri"/>
                <w:i/>
                <w:sz w:val="21"/>
                <w:szCs w:val="21"/>
              </w:rPr>
              <w:t>i inne.</w:t>
            </w:r>
          </w:p>
          <w:p w:rsidR="00FB5203" w:rsidRPr="00B76AA3" w:rsidRDefault="0072724E" w:rsidP="00F46409">
            <w:pPr>
              <w:jc w:val="both"/>
              <w:rPr>
                <w:rFonts w:ascii="Calibri" w:hAnsi="Calibri"/>
                <w:sz w:val="22"/>
                <w:szCs w:val="22"/>
                <w:highlight w:val="yellow"/>
              </w:rPr>
            </w:pPr>
            <w:r w:rsidRPr="006E7883">
              <w:rPr>
                <w:rFonts w:ascii="Calibri" w:hAnsi="Calibri"/>
                <w:i/>
                <w:sz w:val="21"/>
                <w:szCs w:val="21"/>
              </w:rPr>
              <w:t>Z różnyc</w:t>
            </w:r>
            <w:r w:rsidR="006E7883" w:rsidRPr="006E7883">
              <w:rPr>
                <w:rFonts w:ascii="Calibri" w:hAnsi="Calibri"/>
                <w:i/>
                <w:sz w:val="21"/>
                <w:szCs w:val="21"/>
              </w:rPr>
              <w:t>h form pomocy skorzysta ponad 22</w:t>
            </w:r>
            <w:r w:rsidRPr="006E7883">
              <w:rPr>
                <w:rFonts w:ascii="Calibri" w:hAnsi="Calibri"/>
                <w:i/>
                <w:sz w:val="21"/>
                <w:szCs w:val="21"/>
              </w:rPr>
              <w:t xml:space="preserve"> tysi</w:t>
            </w:r>
            <w:r w:rsidR="00F46409">
              <w:rPr>
                <w:rFonts w:ascii="Calibri" w:hAnsi="Calibri"/>
                <w:i/>
                <w:sz w:val="21"/>
                <w:szCs w:val="21"/>
              </w:rPr>
              <w:t>ące</w:t>
            </w:r>
            <w:r w:rsidRPr="006E7883">
              <w:rPr>
                <w:rFonts w:ascii="Calibri" w:hAnsi="Calibri"/>
                <w:i/>
                <w:sz w:val="21"/>
                <w:szCs w:val="21"/>
              </w:rPr>
              <w:t xml:space="preserve"> niepełnosprawnych</w:t>
            </w:r>
            <w:r w:rsidR="007E2BCE">
              <w:rPr>
                <w:rFonts w:ascii="Calibri" w:hAnsi="Calibri"/>
                <w:i/>
                <w:sz w:val="21"/>
                <w:szCs w:val="21"/>
              </w:rPr>
              <w:t xml:space="preserve">, a </w:t>
            </w:r>
            <w:r w:rsidR="007E2BCE" w:rsidRPr="00B75BBA">
              <w:rPr>
                <w:rFonts w:ascii="Calibri" w:hAnsi="Calibri"/>
                <w:i/>
                <w:sz w:val="21"/>
                <w:szCs w:val="21"/>
              </w:rPr>
              <w:t xml:space="preserve">nakłady </w:t>
            </w:r>
            <w:r w:rsidR="007E2BCE">
              <w:rPr>
                <w:rFonts w:ascii="Calibri" w:hAnsi="Calibri"/>
                <w:i/>
                <w:sz w:val="21"/>
                <w:szCs w:val="21"/>
              </w:rPr>
              <w:t xml:space="preserve">szacuje się </w:t>
            </w:r>
            <w:r w:rsidR="007E2BCE" w:rsidRPr="00B75BBA">
              <w:rPr>
                <w:rFonts w:ascii="Calibri" w:hAnsi="Calibri"/>
                <w:i/>
                <w:sz w:val="21"/>
                <w:szCs w:val="21"/>
              </w:rPr>
              <w:t xml:space="preserve">na poziomie </w:t>
            </w:r>
            <w:r w:rsidR="007E2BCE">
              <w:rPr>
                <w:rFonts w:ascii="Calibri" w:hAnsi="Calibri"/>
                <w:i/>
                <w:sz w:val="21"/>
                <w:szCs w:val="21"/>
              </w:rPr>
              <w:t>200</w:t>
            </w:r>
            <w:r w:rsidR="007E2BCE" w:rsidRPr="00B75BBA">
              <w:rPr>
                <w:rFonts w:ascii="Calibri" w:hAnsi="Calibri"/>
                <w:i/>
                <w:sz w:val="21"/>
                <w:szCs w:val="21"/>
              </w:rPr>
              <w:t>.0</w:t>
            </w:r>
            <w:r w:rsidR="007E2BCE">
              <w:rPr>
                <w:rFonts w:ascii="Calibri" w:hAnsi="Calibri"/>
                <w:i/>
                <w:sz w:val="21"/>
                <w:szCs w:val="21"/>
              </w:rPr>
              <w:t>00</w:t>
            </w:r>
            <w:r w:rsidR="007E2BCE" w:rsidRPr="00B75BBA">
              <w:rPr>
                <w:rFonts w:ascii="Calibri" w:hAnsi="Calibri"/>
                <w:i/>
                <w:sz w:val="21"/>
                <w:szCs w:val="21"/>
              </w:rPr>
              <w:t>,0 tys. zł</w:t>
            </w:r>
            <w:r w:rsidR="007E2BCE">
              <w:rPr>
                <w:rFonts w:ascii="Calibri" w:hAnsi="Calibri"/>
                <w:i/>
                <w:sz w:val="21"/>
                <w:szCs w:val="21"/>
              </w:rPr>
              <w:t>.</w:t>
            </w:r>
            <w:r w:rsidR="00F46409">
              <w:rPr>
                <w:rFonts w:ascii="Calibri" w:hAnsi="Calibri"/>
                <w:i/>
                <w:sz w:val="21"/>
                <w:szCs w:val="21"/>
              </w:rPr>
              <w:t xml:space="preserve"> </w:t>
            </w:r>
            <w:r w:rsidR="00F46409" w:rsidRPr="00F46409">
              <w:rPr>
                <w:rFonts w:ascii="Calibri" w:hAnsi="Calibri"/>
                <w:i/>
                <w:sz w:val="21"/>
                <w:szCs w:val="21"/>
              </w:rPr>
              <w:t xml:space="preserve">[zadanie </w:t>
            </w:r>
            <w:r w:rsidR="00F46409">
              <w:rPr>
                <w:rFonts w:ascii="Calibri" w:hAnsi="Calibri"/>
                <w:i/>
                <w:sz w:val="21"/>
                <w:szCs w:val="21"/>
              </w:rPr>
              <w:t>3</w:t>
            </w:r>
            <w:r w:rsidR="00F46409" w:rsidRPr="00F46409">
              <w:rPr>
                <w:rFonts w:ascii="Calibri" w:hAnsi="Calibri"/>
                <w:i/>
                <w:sz w:val="21"/>
                <w:szCs w:val="21"/>
              </w:rPr>
              <w:t>.2.</w:t>
            </w:r>
            <w:r w:rsidR="00F46409">
              <w:rPr>
                <w:rFonts w:ascii="Calibri" w:hAnsi="Calibri"/>
                <w:i/>
                <w:sz w:val="21"/>
                <w:szCs w:val="21"/>
              </w:rPr>
              <w:t>1</w:t>
            </w:r>
            <w:r w:rsidR="00F46409" w:rsidRPr="00F46409">
              <w:rPr>
                <w:rFonts w:ascii="Calibri" w:hAnsi="Calibri"/>
                <w:i/>
                <w:sz w:val="21"/>
                <w:szCs w:val="21"/>
              </w:rPr>
              <w:t>2.]</w:t>
            </w:r>
            <w:r w:rsidR="00F46409">
              <w:rPr>
                <w:rFonts w:ascii="Calibri" w:hAnsi="Calibri"/>
                <w:i/>
                <w:sz w:val="21"/>
                <w:szCs w:val="21"/>
              </w:rPr>
              <w:t>.</w:t>
            </w:r>
          </w:p>
        </w:tc>
      </w:tr>
    </w:tbl>
    <w:p w:rsidR="00FB5203" w:rsidRPr="0043796B" w:rsidRDefault="00FB5203" w:rsidP="00F07616">
      <w:pPr>
        <w:jc w:val="both"/>
        <w:rPr>
          <w:rFonts w:ascii="Calibri" w:hAnsi="Calibri"/>
          <w:b/>
          <w:sz w:val="22"/>
          <w:szCs w:val="22"/>
        </w:rPr>
      </w:pPr>
    </w:p>
    <w:p w:rsidR="00CA6040" w:rsidRPr="0043796B" w:rsidRDefault="00120C96" w:rsidP="00277CF5">
      <w:pPr>
        <w:jc w:val="both"/>
        <w:rPr>
          <w:rFonts w:ascii="Calibri" w:hAnsi="Calibri"/>
          <w:sz w:val="22"/>
          <w:szCs w:val="22"/>
        </w:rPr>
      </w:pPr>
      <w:r w:rsidRPr="0043796B">
        <w:rPr>
          <w:rFonts w:ascii="Calibri" w:hAnsi="Calibri"/>
          <w:b/>
          <w:sz w:val="22"/>
          <w:szCs w:val="22"/>
        </w:rPr>
        <w:t>E</w:t>
      </w:r>
      <w:r w:rsidR="00F8555D" w:rsidRPr="0043796B">
        <w:rPr>
          <w:rFonts w:ascii="Calibri" w:hAnsi="Calibri"/>
          <w:b/>
          <w:sz w:val="22"/>
          <w:szCs w:val="22"/>
        </w:rPr>
        <w:t>fektywność.</w:t>
      </w:r>
      <w:r w:rsidR="00F8555D" w:rsidRPr="0043796B">
        <w:rPr>
          <w:rFonts w:ascii="Calibri" w:hAnsi="Calibri"/>
          <w:sz w:val="22"/>
          <w:szCs w:val="22"/>
        </w:rPr>
        <w:t xml:space="preserve"> </w:t>
      </w:r>
      <w:r w:rsidR="00CA6040" w:rsidRPr="0043796B">
        <w:rPr>
          <w:rFonts w:ascii="Calibri" w:hAnsi="Calibri"/>
          <w:sz w:val="22"/>
          <w:szCs w:val="22"/>
        </w:rPr>
        <w:t xml:space="preserve">Skuteczność </w:t>
      </w:r>
      <w:r w:rsidR="00760E3F" w:rsidRPr="0043796B">
        <w:rPr>
          <w:rFonts w:ascii="Calibri" w:hAnsi="Calibri"/>
          <w:sz w:val="22"/>
          <w:szCs w:val="22"/>
        </w:rPr>
        <w:t xml:space="preserve">lubuskiej </w:t>
      </w:r>
      <w:r w:rsidR="00CA6040" w:rsidRPr="0043796B">
        <w:rPr>
          <w:rFonts w:ascii="Calibri" w:hAnsi="Calibri"/>
          <w:sz w:val="22"/>
          <w:szCs w:val="22"/>
        </w:rPr>
        <w:t xml:space="preserve">strategii </w:t>
      </w:r>
      <w:r w:rsidR="00760E3F" w:rsidRPr="0043796B">
        <w:rPr>
          <w:rFonts w:ascii="Calibri" w:hAnsi="Calibri"/>
          <w:sz w:val="22"/>
          <w:szCs w:val="22"/>
        </w:rPr>
        <w:t xml:space="preserve">zatrudnienia </w:t>
      </w:r>
      <w:r w:rsidR="00CA6040" w:rsidRPr="0043796B">
        <w:rPr>
          <w:rFonts w:ascii="Calibri" w:hAnsi="Calibri"/>
          <w:sz w:val="22"/>
          <w:szCs w:val="22"/>
        </w:rPr>
        <w:t>wiąże się nierozerwalnie</w:t>
      </w:r>
      <w:r w:rsidR="00F07616" w:rsidRPr="0043796B">
        <w:rPr>
          <w:rFonts w:ascii="Calibri" w:hAnsi="Calibri"/>
          <w:sz w:val="22"/>
          <w:szCs w:val="22"/>
        </w:rPr>
        <w:t xml:space="preserve"> </w:t>
      </w:r>
      <w:r w:rsidR="00CA6040" w:rsidRPr="0043796B">
        <w:rPr>
          <w:rFonts w:ascii="Calibri" w:hAnsi="Calibri"/>
          <w:sz w:val="22"/>
          <w:szCs w:val="22"/>
        </w:rPr>
        <w:t>z dalszym wzmacnianiem efektywności podejmowanych działań. Stąd rozwijane będzie partnerskie podejście do konstrukcji i podejmowania działań, doskonalone będą kwalifikacje kadr jednostek zaangażowanych</w:t>
      </w:r>
      <w:r w:rsidR="007C545A" w:rsidRPr="0043796B">
        <w:rPr>
          <w:rFonts w:ascii="Calibri" w:hAnsi="Calibri"/>
          <w:sz w:val="22"/>
          <w:szCs w:val="22"/>
        </w:rPr>
        <w:br/>
      </w:r>
      <w:r w:rsidR="00760E3F" w:rsidRPr="0043796B">
        <w:rPr>
          <w:rFonts w:ascii="Calibri" w:hAnsi="Calibri"/>
          <w:sz w:val="22"/>
          <w:szCs w:val="22"/>
        </w:rPr>
        <w:t>w realizację planu i strategii oraz</w:t>
      </w:r>
      <w:r w:rsidR="00CA6040" w:rsidRPr="0043796B">
        <w:rPr>
          <w:rFonts w:ascii="Calibri" w:hAnsi="Calibri"/>
          <w:sz w:val="22"/>
          <w:szCs w:val="22"/>
        </w:rPr>
        <w:t xml:space="preserve"> poszerzana będzie wiedza na temat lubuskiego rynku pracy.</w:t>
      </w:r>
    </w:p>
    <w:p w:rsidR="00877535" w:rsidRPr="0043796B" w:rsidRDefault="00877535" w:rsidP="00277CF5">
      <w:pPr>
        <w:jc w:val="both"/>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72724E" w:rsidRPr="0043796B" w:rsidTr="00AF09F0">
        <w:trPr>
          <w:jc w:val="center"/>
        </w:trPr>
        <w:tc>
          <w:tcPr>
            <w:tcW w:w="9354" w:type="dxa"/>
            <w:shd w:val="clear" w:color="auto" w:fill="auto"/>
          </w:tcPr>
          <w:p w:rsidR="0072724E" w:rsidRPr="0043796B" w:rsidRDefault="0072724E" w:rsidP="00AF09F0">
            <w:pPr>
              <w:jc w:val="both"/>
              <w:rPr>
                <w:rFonts w:ascii="Calibri" w:hAnsi="Calibri"/>
                <w:i/>
                <w:sz w:val="22"/>
                <w:szCs w:val="22"/>
              </w:rPr>
            </w:pPr>
            <w:r w:rsidRPr="0043796B">
              <w:rPr>
                <w:rFonts w:ascii="Calibri" w:hAnsi="Calibri"/>
                <w:i/>
                <w:sz w:val="22"/>
                <w:szCs w:val="22"/>
              </w:rPr>
              <w:t>Przykładowe zadanie wpisane do Planu:</w:t>
            </w:r>
          </w:p>
          <w:p w:rsidR="0072724E" w:rsidRPr="0043796B" w:rsidRDefault="0072724E" w:rsidP="00AF09F0">
            <w:pPr>
              <w:jc w:val="both"/>
              <w:rPr>
                <w:rFonts w:ascii="Calibri" w:hAnsi="Calibri"/>
                <w:i/>
                <w:sz w:val="22"/>
                <w:szCs w:val="22"/>
              </w:rPr>
            </w:pPr>
          </w:p>
          <w:p w:rsidR="0072724E" w:rsidRPr="0043796B" w:rsidRDefault="006E7883" w:rsidP="00E32784">
            <w:pPr>
              <w:tabs>
                <w:tab w:val="num" w:pos="0"/>
              </w:tabs>
              <w:jc w:val="both"/>
              <w:rPr>
                <w:rFonts w:ascii="Calibri" w:hAnsi="Calibri"/>
                <w:bCs/>
                <w:i/>
                <w:sz w:val="22"/>
                <w:szCs w:val="22"/>
              </w:rPr>
            </w:pPr>
            <w:r w:rsidRPr="0043796B">
              <w:rPr>
                <w:rFonts w:ascii="Calibri" w:hAnsi="Calibri"/>
                <w:i/>
                <w:sz w:val="22"/>
                <w:szCs w:val="22"/>
              </w:rPr>
              <w:t>Monitorowanie oraz gromadzenie danych w zakresie rynku pracy prowadzone przez</w:t>
            </w:r>
            <w:r w:rsidRPr="0043796B">
              <w:t xml:space="preserve"> </w:t>
            </w:r>
            <w:r w:rsidRPr="0043796B">
              <w:rPr>
                <w:rFonts w:ascii="Calibri" w:hAnsi="Calibri"/>
                <w:i/>
                <w:sz w:val="22"/>
                <w:szCs w:val="22"/>
              </w:rPr>
              <w:t xml:space="preserve">Lubuskie Regionalne Obserwatorium Terytorialne przyczyni się do zwiększenia i pogłębienia wiedzy na temat aktualnej sytuacji na rynku pracy, rozpoznawania przyczyn badanych problemów społecznych, formułowania i tworzenia wniosków oraz rekomendacji. Monitoring umożliwi powiązanie tendencji na </w:t>
            </w:r>
            <w:r w:rsidRPr="0043796B">
              <w:rPr>
                <w:rFonts w:ascii="Calibri" w:hAnsi="Calibri"/>
                <w:i/>
                <w:sz w:val="22"/>
                <w:szCs w:val="22"/>
              </w:rPr>
              <w:lastRenderedPageBreak/>
              <w:t>rynku pracy z innymi elementami sytuacji społeczno–gospodarczej.</w:t>
            </w:r>
            <w:r w:rsidR="001E135A">
              <w:t xml:space="preserve"> </w:t>
            </w:r>
            <w:r w:rsidR="001E135A" w:rsidRPr="001E135A">
              <w:rPr>
                <w:rFonts w:ascii="Calibri" w:hAnsi="Calibri"/>
                <w:i/>
                <w:sz w:val="22"/>
                <w:szCs w:val="22"/>
              </w:rPr>
              <w:t xml:space="preserve">[zadanie </w:t>
            </w:r>
            <w:r w:rsidR="001E135A">
              <w:rPr>
                <w:rFonts w:ascii="Calibri" w:hAnsi="Calibri"/>
                <w:i/>
                <w:sz w:val="22"/>
                <w:szCs w:val="22"/>
              </w:rPr>
              <w:t>4</w:t>
            </w:r>
            <w:r w:rsidR="001E135A" w:rsidRPr="001E135A">
              <w:rPr>
                <w:rFonts w:ascii="Calibri" w:hAnsi="Calibri"/>
                <w:i/>
                <w:sz w:val="22"/>
                <w:szCs w:val="22"/>
              </w:rPr>
              <w:t>.</w:t>
            </w:r>
            <w:r w:rsidR="001E135A">
              <w:rPr>
                <w:rFonts w:ascii="Calibri" w:hAnsi="Calibri"/>
                <w:i/>
                <w:sz w:val="22"/>
                <w:szCs w:val="22"/>
              </w:rPr>
              <w:t>3</w:t>
            </w:r>
            <w:r w:rsidR="001E135A" w:rsidRPr="001E135A">
              <w:rPr>
                <w:rFonts w:ascii="Calibri" w:hAnsi="Calibri"/>
                <w:i/>
                <w:sz w:val="22"/>
                <w:szCs w:val="22"/>
              </w:rPr>
              <w:t>.2.]</w:t>
            </w:r>
            <w:r w:rsidR="001E135A">
              <w:rPr>
                <w:rFonts w:ascii="Calibri" w:hAnsi="Calibri"/>
                <w:i/>
                <w:sz w:val="22"/>
                <w:szCs w:val="22"/>
              </w:rPr>
              <w:t>.</w:t>
            </w:r>
          </w:p>
        </w:tc>
      </w:tr>
    </w:tbl>
    <w:p w:rsidR="0072724E" w:rsidRPr="00B76AA3" w:rsidRDefault="0072724E" w:rsidP="00277CF5">
      <w:pPr>
        <w:jc w:val="both"/>
        <w:rPr>
          <w:rFonts w:ascii="Calibri" w:hAnsi="Calibri"/>
          <w:sz w:val="22"/>
          <w:szCs w:val="22"/>
          <w:highlight w:val="yellow"/>
        </w:rPr>
      </w:pPr>
    </w:p>
    <w:p w:rsidR="00F07616" w:rsidRPr="00C22462" w:rsidRDefault="00BB60CB" w:rsidP="00277CF5">
      <w:pPr>
        <w:jc w:val="both"/>
        <w:rPr>
          <w:rFonts w:ascii="Calibri" w:hAnsi="Calibri"/>
          <w:sz w:val="22"/>
          <w:szCs w:val="22"/>
        </w:rPr>
      </w:pPr>
      <w:r w:rsidRPr="00C22462">
        <w:rPr>
          <w:rFonts w:ascii="Calibri" w:hAnsi="Calibri"/>
          <w:sz w:val="22"/>
          <w:szCs w:val="22"/>
        </w:rPr>
        <w:t>Biorąc pod uwagę powyższe, z</w:t>
      </w:r>
      <w:r w:rsidR="00554707" w:rsidRPr="00C22462">
        <w:rPr>
          <w:rFonts w:ascii="Calibri" w:hAnsi="Calibri"/>
          <w:sz w:val="22"/>
          <w:szCs w:val="22"/>
        </w:rPr>
        <w:t>adania na rok 20</w:t>
      </w:r>
      <w:r w:rsidR="00C22462" w:rsidRPr="00C22462">
        <w:rPr>
          <w:rFonts w:ascii="Calibri" w:hAnsi="Calibri"/>
          <w:sz w:val="22"/>
          <w:szCs w:val="22"/>
        </w:rPr>
        <w:t>20</w:t>
      </w:r>
      <w:r w:rsidR="00554707" w:rsidRPr="00C22462">
        <w:rPr>
          <w:rFonts w:ascii="Calibri" w:hAnsi="Calibri"/>
          <w:sz w:val="22"/>
          <w:szCs w:val="22"/>
        </w:rPr>
        <w:t xml:space="preserve"> zostają pogrupowane w ramach</w:t>
      </w:r>
      <w:r w:rsidR="00EA2E91" w:rsidRPr="00C22462">
        <w:rPr>
          <w:rFonts w:ascii="Calibri" w:hAnsi="Calibri"/>
          <w:sz w:val="22"/>
          <w:szCs w:val="22"/>
        </w:rPr>
        <w:t xml:space="preserve"> następujących priorytetów:</w:t>
      </w:r>
    </w:p>
    <w:p w:rsidR="007072D0" w:rsidRPr="00C22462" w:rsidRDefault="00760E3F" w:rsidP="00277CF5">
      <w:pPr>
        <w:jc w:val="both"/>
        <w:rPr>
          <w:rFonts w:ascii="Calibri" w:hAnsi="Calibri"/>
          <w:snapToGrid w:val="0"/>
          <w:sz w:val="22"/>
          <w:szCs w:val="22"/>
        </w:rPr>
      </w:pPr>
      <w:r w:rsidRPr="00C22462">
        <w:rPr>
          <w:rFonts w:ascii="Calibri" w:hAnsi="Calibri"/>
          <w:sz w:val="22"/>
          <w:szCs w:val="22"/>
        </w:rPr>
        <w:t xml:space="preserve">1) </w:t>
      </w:r>
      <w:r w:rsidR="009D7A64" w:rsidRPr="00C22462">
        <w:rPr>
          <w:rFonts w:ascii="Calibri" w:hAnsi="Calibri"/>
          <w:sz w:val="22"/>
          <w:szCs w:val="22"/>
        </w:rPr>
        <w:t>poprawa zasobu miejsc pracy i zwiększenie aktywności zawodowej ludności</w:t>
      </w:r>
      <w:r w:rsidR="009D7A64" w:rsidRPr="00C22462">
        <w:rPr>
          <w:rFonts w:ascii="Calibri" w:hAnsi="Calibri"/>
          <w:snapToGrid w:val="0"/>
          <w:sz w:val="22"/>
          <w:szCs w:val="22"/>
        </w:rPr>
        <w:t>;</w:t>
      </w:r>
    </w:p>
    <w:p w:rsidR="007072D0" w:rsidRPr="00C22462" w:rsidRDefault="00760E3F" w:rsidP="00277CF5">
      <w:pPr>
        <w:jc w:val="both"/>
        <w:rPr>
          <w:rFonts w:ascii="Calibri" w:hAnsi="Calibri"/>
          <w:snapToGrid w:val="0"/>
          <w:sz w:val="22"/>
          <w:szCs w:val="22"/>
        </w:rPr>
      </w:pPr>
      <w:r w:rsidRPr="00C22462">
        <w:rPr>
          <w:rFonts w:ascii="Calibri" w:hAnsi="Calibri"/>
          <w:snapToGrid w:val="0"/>
          <w:sz w:val="22"/>
          <w:szCs w:val="22"/>
        </w:rPr>
        <w:t xml:space="preserve">2) </w:t>
      </w:r>
      <w:r w:rsidR="009D7A64" w:rsidRPr="00C22462">
        <w:rPr>
          <w:rFonts w:ascii="Calibri" w:hAnsi="Calibri"/>
          <w:sz w:val="22"/>
          <w:szCs w:val="22"/>
        </w:rPr>
        <w:t>dostosowywanie kwalifikacji kadr do zmieniających się potrzeb rynku pracy</w:t>
      </w:r>
      <w:r w:rsidR="00EA2E91" w:rsidRPr="00C22462">
        <w:rPr>
          <w:rFonts w:ascii="Calibri" w:hAnsi="Calibri"/>
          <w:snapToGrid w:val="0"/>
          <w:sz w:val="22"/>
          <w:szCs w:val="22"/>
        </w:rPr>
        <w:t>;</w:t>
      </w:r>
    </w:p>
    <w:p w:rsidR="007072D0" w:rsidRPr="00C22462" w:rsidRDefault="00760E3F" w:rsidP="00277CF5">
      <w:pPr>
        <w:jc w:val="both"/>
        <w:rPr>
          <w:rFonts w:ascii="Calibri" w:hAnsi="Calibri"/>
          <w:sz w:val="22"/>
          <w:szCs w:val="22"/>
        </w:rPr>
      </w:pPr>
      <w:r w:rsidRPr="00C22462">
        <w:rPr>
          <w:rFonts w:ascii="Calibri" w:hAnsi="Calibri"/>
          <w:snapToGrid w:val="0"/>
          <w:sz w:val="22"/>
          <w:szCs w:val="22"/>
        </w:rPr>
        <w:t xml:space="preserve">3) </w:t>
      </w:r>
      <w:r w:rsidR="009D7A64" w:rsidRPr="00C22462">
        <w:rPr>
          <w:rFonts w:ascii="Calibri" w:hAnsi="Calibri"/>
          <w:sz w:val="22"/>
          <w:szCs w:val="22"/>
        </w:rPr>
        <w:t>promocja włączenia zawodowego i społecznego;</w:t>
      </w:r>
    </w:p>
    <w:p w:rsidR="00554707" w:rsidRPr="00C22462" w:rsidRDefault="00760E3F" w:rsidP="00277CF5">
      <w:pPr>
        <w:jc w:val="both"/>
        <w:rPr>
          <w:rFonts w:ascii="Calibri" w:hAnsi="Calibri"/>
          <w:snapToGrid w:val="0"/>
          <w:sz w:val="22"/>
          <w:szCs w:val="22"/>
        </w:rPr>
      </w:pPr>
      <w:r w:rsidRPr="00C22462">
        <w:rPr>
          <w:rFonts w:ascii="Calibri" w:hAnsi="Calibri"/>
          <w:sz w:val="22"/>
          <w:szCs w:val="22"/>
        </w:rPr>
        <w:t xml:space="preserve">4) </w:t>
      </w:r>
      <w:r w:rsidR="009D7A64" w:rsidRPr="00C22462">
        <w:rPr>
          <w:rFonts w:ascii="Calibri" w:hAnsi="Calibri"/>
          <w:sz w:val="22"/>
          <w:szCs w:val="22"/>
        </w:rPr>
        <w:t>wzmacnianie efektywności podejmowanych działań</w:t>
      </w:r>
      <w:r w:rsidR="009D7A64" w:rsidRPr="00C22462">
        <w:rPr>
          <w:rFonts w:ascii="Calibri" w:hAnsi="Calibri"/>
          <w:snapToGrid w:val="0"/>
          <w:sz w:val="22"/>
          <w:szCs w:val="22"/>
        </w:rPr>
        <w:t>.</w:t>
      </w:r>
    </w:p>
    <w:p w:rsidR="00450A89" w:rsidRPr="00B76AA3" w:rsidRDefault="00450A89" w:rsidP="00277CF5">
      <w:pPr>
        <w:jc w:val="both"/>
        <w:rPr>
          <w:rFonts w:ascii="Calibri" w:hAnsi="Calibri"/>
          <w:snapToGrid w:val="0"/>
          <w:sz w:val="22"/>
          <w:szCs w:val="22"/>
          <w:highlight w:val="yellow"/>
        </w:rPr>
      </w:pPr>
    </w:p>
    <w:p w:rsidR="00450A89" w:rsidRPr="0043796B" w:rsidRDefault="00450A89" w:rsidP="00277CF5">
      <w:pPr>
        <w:jc w:val="both"/>
        <w:rPr>
          <w:rFonts w:ascii="Calibri" w:hAnsi="Calibri"/>
          <w:sz w:val="22"/>
          <w:szCs w:val="22"/>
        </w:rPr>
      </w:pPr>
      <w:r w:rsidRPr="0043796B">
        <w:rPr>
          <w:rFonts w:ascii="Calibri" w:hAnsi="Calibri"/>
          <w:snapToGrid w:val="0"/>
          <w:sz w:val="22"/>
          <w:szCs w:val="22"/>
        </w:rPr>
        <w:t>Szczegółowy opis zadań realizowanych w ramach poszczególnych priorytetów przedstawia załącznik n</w:t>
      </w:r>
      <w:r w:rsidR="008E61D4" w:rsidRPr="0043796B">
        <w:rPr>
          <w:rFonts w:ascii="Calibri" w:hAnsi="Calibri"/>
          <w:snapToGrid w:val="0"/>
          <w:sz w:val="22"/>
          <w:szCs w:val="22"/>
        </w:rPr>
        <w:t>umer</w:t>
      </w:r>
      <w:r w:rsidRPr="0043796B">
        <w:rPr>
          <w:rFonts w:ascii="Calibri" w:hAnsi="Calibri"/>
          <w:snapToGrid w:val="0"/>
          <w:sz w:val="22"/>
          <w:szCs w:val="22"/>
        </w:rPr>
        <w:t xml:space="preserve"> 1.</w:t>
      </w:r>
    </w:p>
    <w:p w:rsidR="00554707" w:rsidRPr="0043796B" w:rsidRDefault="00554707" w:rsidP="00554707">
      <w:pPr>
        <w:jc w:val="both"/>
        <w:rPr>
          <w:rFonts w:ascii="Calibri" w:hAnsi="Calibri"/>
          <w:sz w:val="22"/>
          <w:szCs w:val="22"/>
        </w:rPr>
      </w:pPr>
    </w:p>
    <w:p w:rsidR="00450A89" w:rsidRPr="00151840" w:rsidRDefault="00450A89" w:rsidP="00450A89">
      <w:pPr>
        <w:jc w:val="both"/>
        <w:rPr>
          <w:rFonts w:ascii="Calibri" w:hAnsi="Calibri"/>
          <w:sz w:val="22"/>
          <w:szCs w:val="22"/>
        </w:rPr>
      </w:pPr>
      <w:r w:rsidRPr="0043796B">
        <w:rPr>
          <w:rFonts w:ascii="Calibri" w:hAnsi="Calibri"/>
          <w:sz w:val="22"/>
          <w:szCs w:val="22"/>
        </w:rPr>
        <w:t xml:space="preserve">Do </w:t>
      </w:r>
      <w:r w:rsidRPr="0043796B">
        <w:rPr>
          <w:rFonts w:ascii="Calibri" w:hAnsi="Calibri"/>
          <w:sz w:val="22"/>
          <w:szCs w:val="22"/>
          <w:u w:val="single"/>
        </w:rPr>
        <w:t>priorytetowych grup bezrobotnych i innych osób wymagających wsparcia</w:t>
      </w:r>
      <w:r w:rsidRPr="0043796B">
        <w:rPr>
          <w:rFonts w:ascii="Calibri" w:hAnsi="Calibri"/>
          <w:sz w:val="22"/>
          <w:szCs w:val="22"/>
        </w:rPr>
        <w:t xml:space="preserve"> </w:t>
      </w:r>
      <w:r w:rsidR="00BB60CB" w:rsidRPr="0043796B">
        <w:rPr>
          <w:rFonts w:ascii="Calibri" w:hAnsi="Calibri"/>
          <w:sz w:val="22"/>
          <w:szCs w:val="22"/>
        </w:rPr>
        <w:t>samorząd województwa lubuskiego</w:t>
      </w:r>
      <w:r w:rsidRPr="0043796B">
        <w:rPr>
          <w:rFonts w:ascii="Calibri" w:hAnsi="Calibri"/>
          <w:sz w:val="22"/>
          <w:szCs w:val="22"/>
        </w:rPr>
        <w:t xml:space="preserve"> zalicza przede wszystkim: długotrwale bezrobotnych, osoby bez kwalifikacji, osoby bez doświadczenia zawodowego, kobiety, osoby powyżej 50 roku życia, młodzież do 30 roku życia oraz niepełnosprawn</w:t>
      </w:r>
      <w:r w:rsidR="003C2DA8" w:rsidRPr="0043796B">
        <w:rPr>
          <w:rFonts w:ascii="Calibri" w:hAnsi="Calibri"/>
          <w:sz w:val="22"/>
          <w:szCs w:val="22"/>
        </w:rPr>
        <w:t>ych</w:t>
      </w:r>
      <w:r w:rsidRPr="0043796B">
        <w:rPr>
          <w:rFonts w:ascii="Calibri" w:hAnsi="Calibri"/>
          <w:sz w:val="22"/>
          <w:szCs w:val="22"/>
        </w:rPr>
        <w:t>. Samorząd województwa będzie preferował programy (projekty) wpisujące się</w:t>
      </w:r>
      <w:r w:rsidR="007C545A" w:rsidRPr="0043796B">
        <w:rPr>
          <w:rFonts w:ascii="Calibri" w:hAnsi="Calibri"/>
          <w:sz w:val="22"/>
          <w:szCs w:val="22"/>
        </w:rPr>
        <w:br/>
      </w:r>
      <w:r w:rsidRPr="0043796B">
        <w:rPr>
          <w:rFonts w:ascii="Calibri" w:hAnsi="Calibri"/>
          <w:sz w:val="22"/>
          <w:szCs w:val="22"/>
        </w:rPr>
        <w:t>w realizację niniejszego Lubuskiego Planu Działań na Rzecz Zatrudnienia.</w:t>
      </w:r>
    </w:p>
    <w:p w:rsidR="00EA4B66" w:rsidRPr="00151840" w:rsidRDefault="00EA4B66" w:rsidP="00EA4B66">
      <w:pPr>
        <w:widowControl w:val="0"/>
        <w:tabs>
          <w:tab w:val="num" w:pos="374"/>
        </w:tabs>
        <w:ind w:left="374" w:hanging="374"/>
        <w:jc w:val="both"/>
        <w:rPr>
          <w:rFonts w:ascii="Calibri" w:hAnsi="Calibri"/>
        </w:rPr>
      </w:pPr>
    </w:p>
    <w:p w:rsidR="009A24BA" w:rsidRPr="00151840" w:rsidRDefault="004E4882">
      <w:pPr>
        <w:pStyle w:val="Nagwek1"/>
        <w:jc w:val="left"/>
        <w:rPr>
          <w:rFonts w:ascii="Calibri" w:hAnsi="Calibri"/>
          <w:sz w:val="24"/>
          <w:szCs w:val="24"/>
        </w:rPr>
      </w:pPr>
      <w:bookmarkStart w:id="8" w:name="_Toc374346950"/>
      <w:bookmarkStart w:id="9" w:name="_Toc374351840"/>
      <w:bookmarkStart w:id="10" w:name="_Toc402516731"/>
      <w:r w:rsidRPr="00151840">
        <w:rPr>
          <w:rFonts w:ascii="Calibri" w:hAnsi="Calibri"/>
          <w:sz w:val="24"/>
          <w:szCs w:val="24"/>
        </w:rPr>
        <w:t>3.</w:t>
      </w:r>
      <w:r w:rsidR="00D633A5" w:rsidRPr="00151840">
        <w:rPr>
          <w:rFonts w:ascii="Calibri" w:hAnsi="Calibri"/>
          <w:sz w:val="24"/>
          <w:szCs w:val="24"/>
          <w:lang w:val="pl-PL"/>
        </w:rPr>
        <w:t xml:space="preserve"> </w:t>
      </w:r>
      <w:r w:rsidR="002325EA" w:rsidRPr="00151840">
        <w:rPr>
          <w:rFonts w:ascii="Calibri" w:hAnsi="Calibri"/>
          <w:sz w:val="24"/>
          <w:szCs w:val="24"/>
        </w:rPr>
        <w:t xml:space="preserve">PARTNERSTWO </w:t>
      </w:r>
      <w:r w:rsidR="009A24BA" w:rsidRPr="00151840">
        <w:rPr>
          <w:rFonts w:ascii="Calibri" w:hAnsi="Calibri"/>
          <w:sz w:val="24"/>
          <w:szCs w:val="24"/>
        </w:rPr>
        <w:t>I KOORDYNACJA</w:t>
      </w:r>
      <w:bookmarkEnd w:id="8"/>
      <w:bookmarkEnd w:id="9"/>
      <w:bookmarkEnd w:id="10"/>
    </w:p>
    <w:p w:rsidR="009A24BA" w:rsidRPr="00151840" w:rsidRDefault="009A24BA">
      <w:pPr>
        <w:jc w:val="both"/>
        <w:rPr>
          <w:rFonts w:ascii="Calibri" w:hAnsi="Calibri"/>
          <w:b/>
        </w:rPr>
      </w:pPr>
    </w:p>
    <w:p w:rsidR="009A24BA" w:rsidRPr="006319B9" w:rsidRDefault="009A24BA" w:rsidP="00277CF5">
      <w:pPr>
        <w:jc w:val="both"/>
        <w:rPr>
          <w:rFonts w:ascii="Calibri" w:hAnsi="Calibri"/>
          <w:sz w:val="22"/>
          <w:szCs w:val="22"/>
        </w:rPr>
      </w:pPr>
      <w:r w:rsidRPr="00151840">
        <w:rPr>
          <w:rFonts w:ascii="Calibri" w:hAnsi="Calibri"/>
          <w:sz w:val="22"/>
          <w:szCs w:val="22"/>
        </w:rPr>
        <w:t xml:space="preserve">Ważnym elementem </w:t>
      </w:r>
      <w:r w:rsidR="00400508" w:rsidRPr="00151840">
        <w:rPr>
          <w:rFonts w:ascii="Calibri" w:hAnsi="Calibri"/>
          <w:sz w:val="22"/>
          <w:szCs w:val="22"/>
        </w:rPr>
        <w:t>Lubuskiego</w:t>
      </w:r>
      <w:r w:rsidRPr="00151840">
        <w:rPr>
          <w:rFonts w:ascii="Calibri" w:hAnsi="Calibri"/>
          <w:sz w:val="22"/>
          <w:szCs w:val="22"/>
        </w:rPr>
        <w:t xml:space="preserve"> Planu Działań n</w:t>
      </w:r>
      <w:r w:rsidR="00554707" w:rsidRPr="00151840">
        <w:rPr>
          <w:rFonts w:ascii="Calibri" w:hAnsi="Calibri"/>
          <w:sz w:val="22"/>
          <w:szCs w:val="22"/>
        </w:rPr>
        <w:t>a Rzecz Zatrudnienia na rok</w:t>
      </w:r>
      <w:r w:rsidR="00554707" w:rsidRPr="006319B9">
        <w:rPr>
          <w:rFonts w:ascii="Calibri" w:hAnsi="Calibri"/>
          <w:sz w:val="22"/>
          <w:szCs w:val="22"/>
        </w:rPr>
        <w:t xml:space="preserve"> 20</w:t>
      </w:r>
      <w:r w:rsidR="006319B9" w:rsidRPr="006319B9">
        <w:rPr>
          <w:rFonts w:ascii="Calibri" w:hAnsi="Calibri"/>
          <w:sz w:val="22"/>
          <w:szCs w:val="22"/>
        </w:rPr>
        <w:t>20</w:t>
      </w:r>
      <w:r w:rsidRPr="006319B9">
        <w:rPr>
          <w:rFonts w:ascii="Calibri" w:hAnsi="Calibri"/>
          <w:sz w:val="22"/>
          <w:szCs w:val="22"/>
        </w:rPr>
        <w:t xml:space="preserve"> jest przyjęcie </w:t>
      </w:r>
      <w:r w:rsidRPr="006319B9">
        <w:rPr>
          <w:rFonts w:ascii="Calibri" w:hAnsi="Calibri"/>
          <w:sz w:val="22"/>
          <w:szCs w:val="22"/>
          <w:u w:val="single"/>
        </w:rPr>
        <w:t>zasady partnerstwa</w:t>
      </w:r>
      <w:r w:rsidRPr="006319B9">
        <w:rPr>
          <w:rFonts w:ascii="Calibri" w:hAnsi="Calibri"/>
          <w:sz w:val="22"/>
          <w:szCs w:val="22"/>
        </w:rPr>
        <w:t xml:space="preserve"> w procesie jego konstrukcji, przygotowania,</w:t>
      </w:r>
      <w:r w:rsidR="00F07616" w:rsidRPr="006319B9">
        <w:rPr>
          <w:rFonts w:ascii="Calibri" w:hAnsi="Calibri"/>
          <w:sz w:val="22"/>
          <w:szCs w:val="22"/>
        </w:rPr>
        <w:t xml:space="preserve"> </w:t>
      </w:r>
      <w:r w:rsidRPr="006319B9">
        <w:rPr>
          <w:rFonts w:ascii="Calibri" w:hAnsi="Calibri"/>
          <w:sz w:val="22"/>
          <w:szCs w:val="22"/>
        </w:rPr>
        <w:t>a następni</w:t>
      </w:r>
      <w:r w:rsidR="007C545A" w:rsidRPr="006319B9">
        <w:rPr>
          <w:rFonts w:ascii="Calibri" w:hAnsi="Calibri"/>
          <w:sz w:val="22"/>
          <w:szCs w:val="22"/>
        </w:rPr>
        <w:t>e realizacji konkretnych zadań.</w:t>
      </w:r>
      <w:r w:rsidR="007C545A" w:rsidRPr="006319B9">
        <w:rPr>
          <w:rFonts w:ascii="Calibri" w:hAnsi="Calibri"/>
          <w:sz w:val="22"/>
          <w:szCs w:val="22"/>
        </w:rPr>
        <w:br/>
      </w:r>
      <w:r w:rsidRPr="006319B9">
        <w:rPr>
          <w:rFonts w:ascii="Calibri" w:hAnsi="Calibri"/>
          <w:sz w:val="22"/>
          <w:szCs w:val="22"/>
        </w:rPr>
        <w:t xml:space="preserve">W myśl art. 3 ust. 4 ustawy </w:t>
      </w:r>
      <w:r w:rsidR="008D2E2D" w:rsidRPr="006319B9">
        <w:rPr>
          <w:rFonts w:ascii="Calibri" w:hAnsi="Calibri"/>
          <w:sz w:val="22"/>
          <w:szCs w:val="22"/>
        </w:rPr>
        <w:t xml:space="preserve">o promocji </w:t>
      </w:r>
      <w:r w:rsidRPr="006319B9">
        <w:rPr>
          <w:rFonts w:ascii="Calibri" w:hAnsi="Calibri"/>
          <w:sz w:val="22"/>
          <w:szCs w:val="22"/>
        </w:rPr>
        <w:t xml:space="preserve">projekt </w:t>
      </w:r>
      <w:r w:rsidR="00400508" w:rsidRPr="006319B9">
        <w:rPr>
          <w:rFonts w:ascii="Calibri" w:hAnsi="Calibri"/>
          <w:sz w:val="22"/>
          <w:szCs w:val="22"/>
        </w:rPr>
        <w:t xml:space="preserve">LPD/Z </w:t>
      </w:r>
      <w:r w:rsidRPr="006319B9">
        <w:rPr>
          <w:rFonts w:ascii="Calibri" w:hAnsi="Calibri"/>
          <w:sz w:val="22"/>
          <w:szCs w:val="22"/>
        </w:rPr>
        <w:t>podlega zao</w:t>
      </w:r>
      <w:r w:rsidR="00833C90" w:rsidRPr="006319B9">
        <w:rPr>
          <w:rFonts w:ascii="Calibri" w:hAnsi="Calibri"/>
          <w:sz w:val="22"/>
          <w:szCs w:val="22"/>
        </w:rPr>
        <w:t xml:space="preserve">piniowaniu przez </w:t>
      </w:r>
      <w:r w:rsidR="002C0C7D" w:rsidRPr="006319B9">
        <w:rPr>
          <w:rFonts w:ascii="Calibri" w:hAnsi="Calibri"/>
          <w:sz w:val="22"/>
          <w:szCs w:val="22"/>
        </w:rPr>
        <w:t>powiat</w:t>
      </w:r>
      <w:r w:rsidR="00C02C4E" w:rsidRPr="006319B9">
        <w:rPr>
          <w:rFonts w:ascii="Calibri" w:hAnsi="Calibri"/>
          <w:sz w:val="22"/>
          <w:szCs w:val="22"/>
        </w:rPr>
        <w:t>y</w:t>
      </w:r>
      <w:r w:rsidR="002C0C7D" w:rsidRPr="006319B9">
        <w:rPr>
          <w:rFonts w:ascii="Calibri" w:hAnsi="Calibri"/>
          <w:sz w:val="22"/>
          <w:szCs w:val="22"/>
        </w:rPr>
        <w:t xml:space="preserve"> wchodząc</w:t>
      </w:r>
      <w:r w:rsidR="00C02C4E" w:rsidRPr="006319B9">
        <w:rPr>
          <w:rFonts w:ascii="Calibri" w:hAnsi="Calibri"/>
          <w:sz w:val="22"/>
          <w:szCs w:val="22"/>
        </w:rPr>
        <w:t>e</w:t>
      </w:r>
      <w:r w:rsidR="002C0C7D" w:rsidRPr="006319B9">
        <w:rPr>
          <w:rFonts w:ascii="Calibri" w:hAnsi="Calibri"/>
          <w:sz w:val="22"/>
          <w:szCs w:val="22"/>
        </w:rPr>
        <w:t xml:space="preserve"> w skład województwa oraz wojewódzk</w:t>
      </w:r>
      <w:r w:rsidR="00C02C4E" w:rsidRPr="006319B9">
        <w:rPr>
          <w:rFonts w:ascii="Calibri" w:hAnsi="Calibri"/>
          <w:sz w:val="22"/>
          <w:szCs w:val="22"/>
        </w:rPr>
        <w:t>ą</w:t>
      </w:r>
      <w:r w:rsidR="002C0C7D" w:rsidRPr="006319B9">
        <w:rPr>
          <w:rFonts w:ascii="Calibri" w:hAnsi="Calibri"/>
          <w:sz w:val="22"/>
          <w:szCs w:val="22"/>
        </w:rPr>
        <w:t xml:space="preserve"> rad</w:t>
      </w:r>
      <w:r w:rsidR="00C02C4E" w:rsidRPr="006319B9">
        <w:rPr>
          <w:rFonts w:ascii="Calibri" w:hAnsi="Calibri"/>
          <w:sz w:val="22"/>
          <w:szCs w:val="22"/>
        </w:rPr>
        <w:t>ę</w:t>
      </w:r>
      <w:r w:rsidR="002C0C7D" w:rsidRPr="006319B9">
        <w:rPr>
          <w:rFonts w:ascii="Calibri" w:hAnsi="Calibri"/>
          <w:sz w:val="22"/>
          <w:szCs w:val="22"/>
        </w:rPr>
        <w:t xml:space="preserve"> dialogu społecznego, o której mowa w </w:t>
      </w:r>
      <w:r w:rsidR="002C0C7D" w:rsidRPr="000E1F96">
        <w:rPr>
          <w:rFonts w:ascii="Calibri" w:hAnsi="Calibri"/>
          <w:sz w:val="22"/>
          <w:szCs w:val="22"/>
        </w:rPr>
        <w:t>ustawie z 24 lipca 2015 r. o Radzie Dialogu Społecznego i innych instytucjach dialogu społecznego (</w:t>
      </w:r>
      <w:r w:rsidR="00D80E40" w:rsidRPr="000E1F96">
        <w:rPr>
          <w:rFonts w:ascii="Calibri" w:hAnsi="Calibri"/>
          <w:sz w:val="22"/>
          <w:szCs w:val="22"/>
        </w:rPr>
        <w:t xml:space="preserve">t.j. </w:t>
      </w:r>
      <w:r w:rsidR="002C0C7D" w:rsidRPr="000E1F96">
        <w:rPr>
          <w:rFonts w:ascii="Calibri" w:hAnsi="Calibri"/>
          <w:sz w:val="22"/>
          <w:szCs w:val="22"/>
        </w:rPr>
        <w:t xml:space="preserve">Dz.U. </w:t>
      </w:r>
      <w:r w:rsidR="00D80E40" w:rsidRPr="000E1F96">
        <w:rPr>
          <w:rFonts w:ascii="Calibri" w:hAnsi="Calibri"/>
          <w:sz w:val="22"/>
          <w:szCs w:val="22"/>
        </w:rPr>
        <w:t xml:space="preserve">z 2018 r., </w:t>
      </w:r>
      <w:r w:rsidR="002C0C7D" w:rsidRPr="000E1F96">
        <w:rPr>
          <w:rFonts w:ascii="Calibri" w:hAnsi="Calibri"/>
          <w:sz w:val="22"/>
          <w:szCs w:val="22"/>
        </w:rPr>
        <w:t>poz. 2</w:t>
      </w:r>
      <w:r w:rsidR="00D80E40" w:rsidRPr="000E1F96">
        <w:rPr>
          <w:rFonts w:ascii="Calibri" w:hAnsi="Calibri"/>
          <w:sz w:val="22"/>
          <w:szCs w:val="22"/>
        </w:rPr>
        <w:t>232</w:t>
      </w:r>
      <w:r w:rsidR="003147EA" w:rsidRPr="000E1F96">
        <w:rPr>
          <w:rFonts w:ascii="Calibri" w:hAnsi="Calibri"/>
          <w:sz w:val="22"/>
          <w:szCs w:val="22"/>
        </w:rPr>
        <w:t>, ze zm.</w:t>
      </w:r>
      <w:r w:rsidR="00436894" w:rsidRPr="000E1F96">
        <w:rPr>
          <w:rFonts w:ascii="Calibri" w:hAnsi="Calibri"/>
          <w:sz w:val="22"/>
          <w:szCs w:val="22"/>
        </w:rPr>
        <w:t>)</w:t>
      </w:r>
      <w:r w:rsidRPr="000E1F96">
        <w:rPr>
          <w:rFonts w:ascii="Calibri" w:hAnsi="Calibri"/>
          <w:sz w:val="22"/>
          <w:szCs w:val="22"/>
        </w:rPr>
        <w:t>. Równocześnie zgodnie z art. 21 ustawy</w:t>
      </w:r>
      <w:r w:rsidR="00436894" w:rsidRPr="000E1F96">
        <w:rPr>
          <w:rFonts w:ascii="Calibri" w:hAnsi="Calibri"/>
          <w:sz w:val="22"/>
          <w:szCs w:val="22"/>
        </w:rPr>
        <w:t xml:space="preserve"> </w:t>
      </w:r>
      <w:r w:rsidR="008D2E2D" w:rsidRPr="000E1F96">
        <w:rPr>
          <w:rFonts w:ascii="Calibri" w:hAnsi="Calibri"/>
          <w:sz w:val="22"/>
          <w:szCs w:val="22"/>
        </w:rPr>
        <w:t>o promocji</w:t>
      </w:r>
      <w:r w:rsidRPr="000E1F96">
        <w:rPr>
          <w:rFonts w:ascii="Calibri" w:hAnsi="Calibri"/>
          <w:sz w:val="22"/>
          <w:szCs w:val="22"/>
        </w:rPr>
        <w:t>, polityka rynku pracy</w:t>
      </w:r>
      <w:r w:rsidRPr="006319B9">
        <w:rPr>
          <w:rFonts w:ascii="Calibri" w:hAnsi="Calibri"/>
          <w:sz w:val="22"/>
          <w:szCs w:val="22"/>
        </w:rPr>
        <w:t xml:space="preserve"> realizowana przez władze </w:t>
      </w:r>
      <w:r w:rsidR="00C5508A" w:rsidRPr="006319B9">
        <w:rPr>
          <w:rFonts w:ascii="Calibri" w:hAnsi="Calibri"/>
          <w:sz w:val="22"/>
          <w:szCs w:val="22"/>
        </w:rPr>
        <w:t>publiczne opiera się na dialogu</w:t>
      </w:r>
      <w:r w:rsidR="00C03232" w:rsidRPr="006319B9">
        <w:rPr>
          <w:rFonts w:ascii="Calibri" w:hAnsi="Calibri"/>
          <w:sz w:val="22"/>
          <w:szCs w:val="22"/>
        </w:rPr>
        <w:t xml:space="preserve"> </w:t>
      </w:r>
      <w:r w:rsidRPr="006319B9">
        <w:rPr>
          <w:rFonts w:ascii="Calibri" w:hAnsi="Calibri"/>
          <w:sz w:val="22"/>
          <w:szCs w:val="22"/>
        </w:rPr>
        <w:t>i współpracy</w:t>
      </w:r>
      <w:r w:rsidR="002C0C7D" w:rsidRPr="006319B9">
        <w:rPr>
          <w:rFonts w:ascii="Calibri" w:hAnsi="Calibri"/>
          <w:sz w:val="22"/>
          <w:szCs w:val="22"/>
        </w:rPr>
        <w:t xml:space="preserve"> </w:t>
      </w:r>
      <w:r w:rsidRPr="006319B9">
        <w:rPr>
          <w:rFonts w:ascii="Calibri" w:hAnsi="Calibri"/>
          <w:sz w:val="22"/>
          <w:szCs w:val="22"/>
        </w:rPr>
        <w:t xml:space="preserve">z partnerami społecznymi, w szczególności w ramach działalności rad </w:t>
      </w:r>
      <w:r w:rsidR="00C02C4E" w:rsidRPr="006319B9">
        <w:rPr>
          <w:rFonts w:ascii="Calibri" w:hAnsi="Calibri"/>
          <w:sz w:val="22"/>
          <w:szCs w:val="22"/>
        </w:rPr>
        <w:t>rynku pracy</w:t>
      </w:r>
      <w:r w:rsidRPr="006319B9">
        <w:rPr>
          <w:rFonts w:ascii="Calibri" w:hAnsi="Calibri"/>
          <w:sz w:val="22"/>
          <w:szCs w:val="22"/>
        </w:rPr>
        <w:t>, partnerstwa lokalnego oraz uzupełniania</w:t>
      </w:r>
      <w:r w:rsidR="008D2E2D" w:rsidRPr="006319B9">
        <w:rPr>
          <w:rFonts w:ascii="Calibri" w:hAnsi="Calibri"/>
          <w:sz w:val="22"/>
          <w:szCs w:val="22"/>
        </w:rPr>
        <w:t xml:space="preserve"> </w:t>
      </w:r>
      <w:r w:rsidRPr="006319B9">
        <w:rPr>
          <w:rFonts w:ascii="Calibri" w:hAnsi="Calibri"/>
          <w:sz w:val="22"/>
          <w:szCs w:val="22"/>
        </w:rPr>
        <w:t>i rozszerzania oferty usług publicznych służb zatrudnienia przez partnerów społecznych i agencje zatrudnienia.</w:t>
      </w:r>
    </w:p>
    <w:p w:rsidR="009A24BA" w:rsidRPr="006319B9" w:rsidRDefault="009A24BA" w:rsidP="00277CF5">
      <w:pPr>
        <w:pStyle w:val="Tekstpodstawowy"/>
        <w:rPr>
          <w:rFonts w:ascii="Calibri" w:hAnsi="Calibri"/>
          <w:sz w:val="22"/>
          <w:szCs w:val="22"/>
        </w:rPr>
      </w:pPr>
      <w:r w:rsidRPr="006319B9">
        <w:rPr>
          <w:rFonts w:ascii="Calibri" w:hAnsi="Calibri"/>
          <w:sz w:val="22"/>
          <w:szCs w:val="22"/>
        </w:rPr>
        <w:t xml:space="preserve">Istotnym zagadnieniem jest zapewnienie jasnego podziału ról w realizacji </w:t>
      </w:r>
      <w:r w:rsidR="00400508" w:rsidRPr="006319B9">
        <w:rPr>
          <w:rFonts w:ascii="Calibri" w:hAnsi="Calibri"/>
          <w:sz w:val="22"/>
          <w:szCs w:val="22"/>
        </w:rPr>
        <w:t xml:space="preserve">LPD/Z </w:t>
      </w:r>
      <w:r w:rsidRPr="006319B9">
        <w:rPr>
          <w:rFonts w:ascii="Calibri" w:hAnsi="Calibri"/>
          <w:sz w:val="22"/>
          <w:szCs w:val="22"/>
        </w:rPr>
        <w:t>między stronami, które uczestniczyły w jego opracowaniu.</w:t>
      </w:r>
      <w:r w:rsidR="003E1FD6" w:rsidRPr="006319B9">
        <w:rPr>
          <w:rFonts w:ascii="Calibri" w:hAnsi="Calibri"/>
          <w:sz w:val="22"/>
          <w:szCs w:val="22"/>
        </w:rPr>
        <w:t xml:space="preserve"> </w:t>
      </w:r>
      <w:r w:rsidR="00450A89" w:rsidRPr="006319B9">
        <w:rPr>
          <w:rFonts w:ascii="Calibri" w:hAnsi="Calibri"/>
          <w:sz w:val="22"/>
          <w:szCs w:val="22"/>
        </w:rPr>
        <w:t>Realizację Lubuskiego Planu Działań na Rzecz Zatrudnienia na rok 20</w:t>
      </w:r>
      <w:r w:rsidR="006319B9" w:rsidRPr="006319B9">
        <w:rPr>
          <w:rFonts w:ascii="Calibri" w:hAnsi="Calibri"/>
          <w:sz w:val="22"/>
          <w:szCs w:val="22"/>
        </w:rPr>
        <w:t>20</w:t>
      </w:r>
      <w:r w:rsidR="00450A89" w:rsidRPr="006319B9">
        <w:rPr>
          <w:rFonts w:ascii="Calibri" w:hAnsi="Calibri"/>
          <w:sz w:val="22"/>
          <w:szCs w:val="22"/>
        </w:rPr>
        <w:t xml:space="preserve"> koordynuje Zarząd Województwa Lubuskiego. Natomiast w</w:t>
      </w:r>
      <w:r w:rsidRPr="006319B9">
        <w:rPr>
          <w:rFonts w:ascii="Calibri" w:hAnsi="Calibri"/>
          <w:sz w:val="22"/>
          <w:szCs w:val="22"/>
        </w:rPr>
        <w:t xml:space="preserve"> załączniku </w:t>
      </w:r>
      <w:r w:rsidR="002A5373" w:rsidRPr="0043796B">
        <w:rPr>
          <w:rFonts w:ascii="Calibri" w:hAnsi="Calibri"/>
          <w:sz w:val="22"/>
          <w:szCs w:val="22"/>
        </w:rPr>
        <w:t>nr 2</w:t>
      </w:r>
      <w:r w:rsidRPr="0043796B">
        <w:rPr>
          <w:rFonts w:ascii="Calibri" w:hAnsi="Calibri"/>
          <w:sz w:val="22"/>
          <w:szCs w:val="22"/>
        </w:rPr>
        <w:t xml:space="preserve"> wykazano</w:t>
      </w:r>
      <w:r w:rsidRPr="006319B9">
        <w:rPr>
          <w:rFonts w:ascii="Calibri" w:hAnsi="Calibri"/>
          <w:sz w:val="22"/>
          <w:szCs w:val="22"/>
        </w:rPr>
        <w:t xml:space="preserve"> podmioty uczestniczące w realizacji poszczególnych zadań oraz obowiązanych do sprawozdań o postępie prac. Podmioty sprawozdawcze są jednocześnie koordynatorami realizacji zadań,</w:t>
      </w:r>
      <w:r w:rsidR="003E1FD6" w:rsidRPr="006319B9">
        <w:rPr>
          <w:rFonts w:ascii="Calibri" w:hAnsi="Calibri"/>
          <w:sz w:val="22"/>
          <w:szCs w:val="22"/>
        </w:rPr>
        <w:t xml:space="preserve"> </w:t>
      </w:r>
      <w:r w:rsidRPr="006319B9">
        <w:rPr>
          <w:rFonts w:ascii="Calibri" w:hAnsi="Calibri"/>
          <w:sz w:val="22"/>
          <w:szCs w:val="22"/>
        </w:rPr>
        <w:t>w które zaangażowana jest większa liczba wykonawców, bez naruszenia zakresu i trybu działalności określonego</w:t>
      </w:r>
      <w:r w:rsidR="00F641D2" w:rsidRPr="006319B9">
        <w:rPr>
          <w:rFonts w:ascii="Calibri" w:hAnsi="Calibri"/>
          <w:sz w:val="22"/>
          <w:szCs w:val="22"/>
        </w:rPr>
        <w:t xml:space="preserve"> </w:t>
      </w:r>
      <w:r w:rsidRPr="006319B9">
        <w:rPr>
          <w:rFonts w:ascii="Calibri" w:hAnsi="Calibri"/>
          <w:sz w:val="22"/>
          <w:szCs w:val="22"/>
        </w:rPr>
        <w:t xml:space="preserve">w odrębnych przepisach. </w:t>
      </w:r>
    </w:p>
    <w:p w:rsidR="00450A89" w:rsidRPr="006319B9" w:rsidRDefault="00450A89">
      <w:pPr>
        <w:pStyle w:val="Tekstpodstawowy"/>
        <w:rPr>
          <w:rFonts w:ascii="Calibri" w:hAnsi="Calibri"/>
        </w:rPr>
      </w:pPr>
    </w:p>
    <w:p w:rsidR="009A24BA" w:rsidRPr="006319B9" w:rsidRDefault="004E4882">
      <w:pPr>
        <w:pStyle w:val="Nagwek1"/>
        <w:jc w:val="left"/>
        <w:rPr>
          <w:rFonts w:ascii="Calibri" w:hAnsi="Calibri"/>
          <w:sz w:val="24"/>
          <w:szCs w:val="24"/>
        </w:rPr>
      </w:pPr>
      <w:bookmarkStart w:id="11" w:name="_Toc374346951"/>
      <w:bookmarkStart w:id="12" w:name="_Toc374351841"/>
      <w:bookmarkStart w:id="13" w:name="_Toc402516732"/>
      <w:r w:rsidRPr="006319B9">
        <w:rPr>
          <w:rFonts w:ascii="Calibri" w:hAnsi="Calibri"/>
          <w:sz w:val="24"/>
          <w:szCs w:val="24"/>
          <w:lang w:val="pl-PL"/>
        </w:rPr>
        <w:t>4.</w:t>
      </w:r>
      <w:r w:rsidR="00D633A5" w:rsidRPr="006319B9">
        <w:rPr>
          <w:rFonts w:ascii="Calibri" w:hAnsi="Calibri"/>
          <w:sz w:val="24"/>
          <w:szCs w:val="24"/>
          <w:lang w:val="pl-PL"/>
        </w:rPr>
        <w:t xml:space="preserve"> </w:t>
      </w:r>
      <w:r w:rsidR="009A24BA" w:rsidRPr="006319B9">
        <w:rPr>
          <w:rFonts w:ascii="Calibri" w:hAnsi="Calibri"/>
          <w:sz w:val="24"/>
          <w:szCs w:val="24"/>
        </w:rPr>
        <w:t>MONITOROWANIE WYKONYWANIA ZADAŃ</w:t>
      </w:r>
      <w:bookmarkEnd w:id="11"/>
      <w:bookmarkEnd w:id="12"/>
      <w:bookmarkEnd w:id="13"/>
    </w:p>
    <w:p w:rsidR="009A24BA" w:rsidRPr="006319B9" w:rsidRDefault="009A24BA">
      <w:pPr>
        <w:jc w:val="both"/>
        <w:rPr>
          <w:rFonts w:ascii="Calibri" w:hAnsi="Calibri"/>
          <w:sz w:val="22"/>
          <w:szCs w:val="22"/>
        </w:rPr>
      </w:pPr>
    </w:p>
    <w:p w:rsidR="009A24BA" w:rsidRPr="006319B9" w:rsidRDefault="009A24BA" w:rsidP="00576E15">
      <w:pPr>
        <w:jc w:val="both"/>
        <w:rPr>
          <w:rFonts w:ascii="Calibri" w:hAnsi="Calibri"/>
          <w:sz w:val="22"/>
          <w:szCs w:val="22"/>
        </w:rPr>
      </w:pPr>
      <w:r w:rsidRPr="006319B9">
        <w:rPr>
          <w:rFonts w:ascii="Calibri" w:hAnsi="Calibri"/>
          <w:sz w:val="22"/>
          <w:szCs w:val="22"/>
        </w:rPr>
        <w:t xml:space="preserve">Zgodnie z art. 8 ust. 9 ustawy </w:t>
      </w:r>
      <w:r w:rsidR="0032562B" w:rsidRPr="006319B9">
        <w:rPr>
          <w:rFonts w:ascii="Calibri" w:hAnsi="Calibri"/>
          <w:sz w:val="22"/>
          <w:szCs w:val="22"/>
        </w:rPr>
        <w:t xml:space="preserve">o promocji </w:t>
      </w:r>
      <w:r w:rsidRPr="006319B9">
        <w:rPr>
          <w:rFonts w:ascii="Calibri" w:hAnsi="Calibri"/>
          <w:sz w:val="22"/>
          <w:szCs w:val="22"/>
        </w:rPr>
        <w:t>Sejmik Województwa Lubuskiego co najmniej raz</w:t>
      </w:r>
      <w:r w:rsidR="00F07616" w:rsidRPr="006319B9">
        <w:rPr>
          <w:rFonts w:ascii="Calibri" w:hAnsi="Calibri"/>
          <w:sz w:val="22"/>
          <w:szCs w:val="22"/>
        </w:rPr>
        <w:t xml:space="preserve"> </w:t>
      </w:r>
      <w:r w:rsidRPr="006319B9">
        <w:rPr>
          <w:rFonts w:ascii="Calibri" w:hAnsi="Calibri"/>
          <w:sz w:val="22"/>
          <w:szCs w:val="22"/>
        </w:rPr>
        <w:t>w roku dokonuj</w:t>
      </w:r>
      <w:r w:rsidR="00F8293D" w:rsidRPr="006319B9">
        <w:rPr>
          <w:rFonts w:ascii="Calibri" w:hAnsi="Calibri"/>
          <w:sz w:val="22"/>
          <w:szCs w:val="22"/>
        </w:rPr>
        <w:t>e oceny sytuacji na rynku pracy</w:t>
      </w:r>
      <w:r w:rsidR="00C03232" w:rsidRPr="006319B9">
        <w:rPr>
          <w:rFonts w:ascii="Calibri" w:hAnsi="Calibri"/>
          <w:sz w:val="22"/>
          <w:szCs w:val="22"/>
        </w:rPr>
        <w:t xml:space="preserve"> </w:t>
      </w:r>
      <w:r w:rsidRPr="006319B9">
        <w:rPr>
          <w:rFonts w:ascii="Calibri" w:hAnsi="Calibri"/>
          <w:sz w:val="22"/>
          <w:szCs w:val="22"/>
        </w:rPr>
        <w:t xml:space="preserve">i realizacji zadań </w:t>
      </w:r>
      <w:r w:rsidR="003F5635" w:rsidRPr="006319B9">
        <w:rPr>
          <w:rFonts w:ascii="Calibri" w:hAnsi="Calibri"/>
          <w:sz w:val="22"/>
          <w:szCs w:val="22"/>
        </w:rPr>
        <w:t>w zakresie polityki rynku pracy</w:t>
      </w:r>
      <w:r w:rsidRPr="006319B9">
        <w:rPr>
          <w:rFonts w:ascii="Calibri" w:hAnsi="Calibri"/>
          <w:sz w:val="22"/>
          <w:szCs w:val="22"/>
        </w:rPr>
        <w:t>.</w:t>
      </w:r>
    </w:p>
    <w:p w:rsidR="009A24BA" w:rsidRPr="006319B9" w:rsidRDefault="009A24BA" w:rsidP="00576E15">
      <w:pPr>
        <w:jc w:val="both"/>
        <w:rPr>
          <w:rFonts w:ascii="Calibri" w:hAnsi="Calibri"/>
          <w:sz w:val="22"/>
          <w:szCs w:val="22"/>
        </w:rPr>
      </w:pPr>
    </w:p>
    <w:p w:rsidR="00B549A2" w:rsidRPr="000E1F96" w:rsidRDefault="009A24BA" w:rsidP="00BE1882">
      <w:pPr>
        <w:jc w:val="both"/>
        <w:rPr>
          <w:rFonts w:ascii="Calibri" w:hAnsi="Calibri"/>
          <w:sz w:val="22"/>
          <w:szCs w:val="22"/>
        </w:rPr>
      </w:pPr>
      <w:r w:rsidRPr="006319B9">
        <w:rPr>
          <w:rFonts w:ascii="Calibri" w:hAnsi="Calibri"/>
          <w:sz w:val="22"/>
          <w:szCs w:val="22"/>
        </w:rPr>
        <w:t>Monitoring realizacji</w:t>
      </w:r>
      <w:r w:rsidRPr="00CA1131">
        <w:rPr>
          <w:rFonts w:ascii="Calibri" w:hAnsi="Calibri"/>
          <w:sz w:val="22"/>
          <w:szCs w:val="22"/>
        </w:rPr>
        <w:t xml:space="preserve"> zadań w ramach </w:t>
      </w:r>
      <w:r w:rsidR="008C5B97" w:rsidRPr="00CA1131">
        <w:rPr>
          <w:rFonts w:ascii="Calibri" w:hAnsi="Calibri"/>
          <w:sz w:val="22"/>
          <w:szCs w:val="22"/>
        </w:rPr>
        <w:t>Lubuskiego</w:t>
      </w:r>
      <w:r w:rsidRPr="00CA1131">
        <w:rPr>
          <w:rFonts w:ascii="Calibri" w:hAnsi="Calibri"/>
          <w:sz w:val="22"/>
          <w:szCs w:val="22"/>
        </w:rPr>
        <w:t xml:space="preserve"> Planu Działań n</w:t>
      </w:r>
      <w:r w:rsidR="00554707" w:rsidRPr="00CA1131">
        <w:rPr>
          <w:rFonts w:ascii="Calibri" w:hAnsi="Calibri"/>
          <w:sz w:val="22"/>
          <w:szCs w:val="22"/>
        </w:rPr>
        <w:t>a Rzecz Zatrudnienia na rok 20</w:t>
      </w:r>
      <w:r w:rsidR="00CA1131" w:rsidRPr="00CA1131">
        <w:rPr>
          <w:rFonts w:ascii="Calibri" w:hAnsi="Calibri"/>
          <w:sz w:val="22"/>
          <w:szCs w:val="22"/>
        </w:rPr>
        <w:t>20</w:t>
      </w:r>
      <w:r w:rsidRPr="00CA1131">
        <w:rPr>
          <w:rFonts w:ascii="Calibri" w:hAnsi="Calibri"/>
          <w:sz w:val="22"/>
          <w:szCs w:val="22"/>
        </w:rPr>
        <w:t xml:space="preserve"> będzie prowadzony zgodnie</w:t>
      </w:r>
      <w:r w:rsidR="009F7C92" w:rsidRPr="00CA1131">
        <w:rPr>
          <w:rFonts w:ascii="Calibri" w:hAnsi="Calibri"/>
          <w:sz w:val="22"/>
          <w:szCs w:val="22"/>
        </w:rPr>
        <w:t xml:space="preserve"> </w:t>
      </w:r>
      <w:r w:rsidR="00D66FE9" w:rsidRPr="00CA1131">
        <w:rPr>
          <w:rFonts w:ascii="Calibri" w:hAnsi="Calibri"/>
          <w:sz w:val="22"/>
          <w:szCs w:val="22"/>
        </w:rPr>
        <w:t>z</w:t>
      </w:r>
      <w:r w:rsidRPr="00CA1131">
        <w:rPr>
          <w:rFonts w:ascii="Calibri" w:hAnsi="Calibri"/>
          <w:sz w:val="22"/>
          <w:szCs w:val="22"/>
        </w:rPr>
        <w:t xml:space="preserve"> zaleceniami i/</w:t>
      </w:r>
      <w:r w:rsidRPr="000E1F96">
        <w:rPr>
          <w:rFonts w:ascii="Calibri" w:hAnsi="Calibri"/>
          <w:sz w:val="22"/>
          <w:szCs w:val="22"/>
        </w:rPr>
        <w:t xml:space="preserve">lub wytycznymi </w:t>
      </w:r>
      <w:r w:rsidR="00D06B5D" w:rsidRPr="000E1F96">
        <w:rPr>
          <w:rFonts w:ascii="Calibri" w:hAnsi="Calibri"/>
          <w:sz w:val="22"/>
          <w:szCs w:val="22"/>
        </w:rPr>
        <w:t>Ministerstwa Rodziny, Pracy i Polityki Społecznej</w:t>
      </w:r>
      <w:r w:rsidRPr="000E1F96">
        <w:rPr>
          <w:rFonts w:ascii="Calibri" w:hAnsi="Calibri"/>
          <w:sz w:val="22"/>
          <w:szCs w:val="22"/>
        </w:rPr>
        <w:t>. Wstępnie zakłada się, iż</w:t>
      </w:r>
      <w:r w:rsidR="002325EA" w:rsidRPr="000E1F96">
        <w:rPr>
          <w:rFonts w:ascii="Calibri" w:hAnsi="Calibri"/>
          <w:sz w:val="22"/>
          <w:szCs w:val="22"/>
        </w:rPr>
        <w:t xml:space="preserve"> p</w:t>
      </w:r>
      <w:r w:rsidR="002325EA" w:rsidRPr="000E1F96">
        <w:rPr>
          <w:rFonts w:ascii="Calibri" w:hAnsi="Calibri"/>
          <w:snapToGrid w:val="0"/>
          <w:sz w:val="22"/>
          <w:szCs w:val="22"/>
        </w:rPr>
        <w:t>odmiot sprawozdawczy</w:t>
      </w:r>
      <w:r w:rsidRPr="000E1F96">
        <w:rPr>
          <w:rFonts w:ascii="Calibri" w:hAnsi="Calibri"/>
          <w:snapToGrid w:val="0"/>
          <w:sz w:val="22"/>
          <w:szCs w:val="22"/>
        </w:rPr>
        <w:t xml:space="preserve"> </w:t>
      </w:r>
      <w:r w:rsidR="002325EA" w:rsidRPr="000E1F96">
        <w:rPr>
          <w:rFonts w:ascii="Calibri" w:hAnsi="Calibri"/>
          <w:snapToGrid w:val="0"/>
          <w:sz w:val="22"/>
          <w:szCs w:val="22"/>
        </w:rPr>
        <w:t>złoży</w:t>
      </w:r>
      <w:r w:rsidRPr="000E1F96">
        <w:rPr>
          <w:rFonts w:ascii="Calibri" w:hAnsi="Calibri"/>
          <w:snapToGrid w:val="0"/>
          <w:sz w:val="22"/>
          <w:szCs w:val="22"/>
        </w:rPr>
        <w:t xml:space="preserve"> do Wojewódzkiego Urzędu Prac</w:t>
      </w:r>
      <w:r w:rsidR="002325EA" w:rsidRPr="000E1F96">
        <w:rPr>
          <w:rFonts w:ascii="Calibri" w:hAnsi="Calibri"/>
          <w:snapToGrid w:val="0"/>
          <w:sz w:val="22"/>
          <w:szCs w:val="22"/>
        </w:rPr>
        <w:t>y</w:t>
      </w:r>
      <w:r w:rsidRPr="000E1F96">
        <w:rPr>
          <w:rFonts w:ascii="Calibri" w:hAnsi="Calibri"/>
          <w:snapToGrid w:val="0"/>
          <w:sz w:val="22"/>
          <w:szCs w:val="22"/>
        </w:rPr>
        <w:t xml:space="preserve"> roczne sprawozdanie z real</w:t>
      </w:r>
      <w:r w:rsidR="00400508" w:rsidRPr="000E1F96">
        <w:rPr>
          <w:rFonts w:ascii="Calibri" w:hAnsi="Calibri"/>
          <w:snapToGrid w:val="0"/>
          <w:sz w:val="22"/>
          <w:szCs w:val="22"/>
        </w:rPr>
        <w:t xml:space="preserve">izacji zadania do </w:t>
      </w:r>
      <w:r w:rsidR="00941F7A" w:rsidRPr="000E1F96">
        <w:rPr>
          <w:rFonts w:ascii="Calibri" w:hAnsi="Calibri"/>
          <w:snapToGrid w:val="0"/>
          <w:sz w:val="22"/>
          <w:szCs w:val="22"/>
        </w:rPr>
        <w:t>1</w:t>
      </w:r>
      <w:r w:rsidR="00192F07" w:rsidRPr="000E1F96">
        <w:rPr>
          <w:rFonts w:ascii="Calibri" w:hAnsi="Calibri"/>
          <w:snapToGrid w:val="0"/>
          <w:sz w:val="22"/>
          <w:szCs w:val="22"/>
        </w:rPr>
        <w:t>4</w:t>
      </w:r>
      <w:r w:rsidR="00941F7A" w:rsidRPr="000E1F96">
        <w:rPr>
          <w:rFonts w:ascii="Calibri" w:hAnsi="Calibri"/>
          <w:snapToGrid w:val="0"/>
          <w:sz w:val="22"/>
          <w:szCs w:val="22"/>
        </w:rPr>
        <w:t xml:space="preserve"> </w:t>
      </w:r>
      <w:r w:rsidR="00CB6A27" w:rsidRPr="000E1F96">
        <w:rPr>
          <w:rFonts w:ascii="Calibri" w:hAnsi="Calibri"/>
          <w:snapToGrid w:val="0"/>
          <w:sz w:val="22"/>
          <w:szCs w:val="22"/>
        </w:rPr>
        <w:t>lu</w:t>
      </w:r>
      <w:r w:rsidR="00941F7A" w:rsidRPr="000E1F96">
        <w:rPr>
          <w:rFonts w:ascii="Calibri" w:hAnsi="Calibri"/>
          <w:snapToGrid w:val="0"/>
          <w:sz w:val="22"/>
          <w:szCs w:val="22"/>
        </w:rPr>
        <w:t>t</w:t>
      </w:r>
      <w:r w:rsidR="00CB6A27" w:rsidRPr="000E1F96">
        <w:rPr>
          <w:rFonts w:ascii="Calibri" w:hAnsi="Calibri"/>
          <w:snapToGrid w:val="0"/>
          <w:sz w:val="22"/>
          <w:szCs w:val="22"/>
        </w:rPr>
        <w:t>ego</w:t>
      </w:r>
      <w:r w:rsidR="00554707" w:rsidRPr="000E1F96">
        <w:rPr>
          <w:rFonts w:ascii="Calibri" w:hAnsi="Calibri"/>
          <w:snapToGrid w:val="0"/>
          <w:sz w:val="22"/>
          <w:szCs w:val="22"/>
        </w:rPr>
        <w:t xml:space="preserve"> 20</w:t>
      </w:r>
      <w:r w:rsidR="00CA1131" w:rsidRPr="000E1F96">
        <w:rPr>
          <w:rFonts w:ascii="Calibri" w:hAnsi="Calibri"/>
          <w:snapToGrid w:val="0"/>
          <w:sz w:val="22"/>
          <w:szCs w:val="22"/>
        </w:rPr>
        <w:t>21</w:t>
      </w:r>
      <w:r w:rsidRPr="000E1F96">
        <w:rPr>
          <w:rFonts w:ascii="Calibri" w:hAnsi="Calibri"/>
          <w:snapToGrid w:val="0"/>
          <w:sz w:val="22"/>
          <w:szCs w:val="22"/>
        </w:rPr>
        <w:t xml:space="preserve"> r</w:t>
      </w:r>
      <w:r w:rsidR="00CB6A27" w:rsidRPr="000E1F96">
        <w:rPr>
          <w:rFonts w:ascii="Calibri" w:hAnsi="Calibri"/>
          <w:snapToGrid w:val="0"/>
          <w:sz w:val="22"/>
          <w:szCs w:val="22"/>
        </w:rPr>
        <w:t>oku.</w:t>
      </w:r>
      <w:r w:rsidR="002325EA" w:rsidRPr="000E1F96">
        <w:rPr>
          <w:rFonts w:ascii="Calibri" w:hAnsi="Calibri"/>
          <w:snapToGrid w:val="0"/>
          <w:sz w:val="22"/>
          <w:szCs w:val="22"/>
        </w:rPr>
        <w:t xml:space="preserve"> Następnie </w:t>
      </w:r>
      <w:r w:rsidR="00B549A2" w:rsidRPr="000E1F96">
        <w:rPr>
          <w:rFonts w:ascii="Calibri" w:hAnsi="Calibri"/>
          <w:sz w:val="22"/>
          <w:szCs w:val="22"/>
        </w:rPr>
        <w:t xml:space="preserve">Wojewódzki Urząd Pracy </w:t>
      </w:r>
      <w:r w:rsidR="00450A89" w:rsidRPr="000E1F96">
        <w:rPr>
          <w:rFonts w:ascii="Calibri" w:hAnsi="Calibri"/>
          <w:snapToGrid w:val="0"/>
          <w:sz w:val="22"/>
          <w:szCs w:val="22"/>
        </w:rPr>
        <w:t>przekaże</w:t>
      </w:r>
      <w:r w:rsidR="00B549A2" w:rsidRPr="000E1F96">
        <w:rPr>
          <w:rFonts w:ascii="Calibri" w:hAnsi="Calibri"/>
          <w:snapToGrid w:val="0"/>
          <w:sz w:val="22"/>
          <w:szCs w:val="22"/>
        </w:rPr>
        <w:t xml:space="preserve"> Zarządowi Województwa Lubuskiego zbiorczą informację do 31 marca 20</w:t>
      </w:r>
      <w:r w:rsidR="00192F07" w:rsidRPr="000E1F96">
        <w:rPr>
          <w:rFonts w:ascii="Calibri" w:hAnsi="Calibri"/>
          <w:snapToGrid w:val="0"/>
          <w:sz w:val="22"/>
          <w:szCs w:val="22"/>
        </w:rPr>
        <w:t>2</w:t>
      </w:r>
      <w:r w:rsidR="00CA1131" w:rsidRPr="000E1F96">
        <w:rPr>
          <w:rFonts w:ascii="Calibri" w:hAnsi="Calibri"/>
          <w:snapToGrid w:val="0"/>
          <w:sz w:val="22"/>
          <w:szCs w:val="22"/>
        </w:rPr>
        <w:t>1</w:t>
      </w:r>
      <w:r w:rsidR="00B549A2" w:rsidRPr="000E1F96">
        <w:rPr>
          <w:rFonts w:ascii="Calibri" w:hAnsi="Calibri"/>
          <w:snapToGrid w:val="0"/>
          <w:sz w:val="22"/>
          <w:szCs w:val="22"/>
        </w:rPr>
        <w:t xml:space="preserve"> roku</w:t>
      </w:r>
      <w:r w:rsidR="00B549A2" w:rsidRPr="000E1F96">
        <w:rPr>
          <w:rFonts w:ascii="Calibri" w:hAnsi="Calibri"/>
          <w:sz w:val="22"/>
          <w:szCs w:val="22"/>
        </w:rPr>
        <w:t>.</w:t>
      </w:r>
      <w:r w:rsidR="002325EA" w:rsidRPr="000E1F96">
        <w:rPr>
          <w:rFonts w:ascii="Calibri" w:hAnsi="Calibri"/>
          <w:sz w:val="22"/>
          <w:szCs w:val="22"/>
        </w:rPr>
        <w:t xml:space="preserve"> Po czym </w:t>
      </w:r>
      <w:r w:rsidR="00B549A2" w:rsidRPr="000E1F96">
        <w:rPr>
          <w:rFonts w:ascii="Calibri" w:hAnsi="Calibri"/>
          <w:sz w:val="22"/>
          <w:szCs w:val="22"/>
        </w:rPr>
        <w:t>Zarząd Województwa Lubuskiego przedstawi Sejmikowi Województ</w:t>
      </w:r>
      <w:r w:rsidR="007C545A" w:rsidRPr="000E1F96">
        <w:rPr>
          <w:rFonts w:ascii="Calibri" w:hAnsi="Calibri"/>
          <w:sz w:val="22"/>
          <w:szCs w:val="22"/>
        </w:rPr>
        <w:t>wa Lubuskiego roczną informację</w:t>
      </w:r>
      <w:r w:rsidR="007C545A" w:rsidRPr="000E1F96">
        <w:rPr>
          <w:rFonts w:ascii="Calibri" w:hAnsi="Calibri"/>
          <w:sz w:val="22"/>
          <w:szCs w:val="22"/>
        </w:rPr>
        <w:br/>
      </w:r>
      <w:r w:rsidR="00B549A2" w:rsidRPr="000E1F96">
        <w:rPr>
          <w:rFonts w:ascii="Calibri" w:hAnsi="Calibri"/>
          <w:sz w:val="22"/>
          <w:szCs w:val="22"/>
        </w:rPr>
        <w:t>z realizacji LPD/Z w terminie możliwie dogodnym, nie później jednak niż do 30 czerwca 20</w:t>
      </w:r>
      <w:r w:rsidR="00192F07" w:rsidRPr="000E1F96">
        <w:rPr>
          <w:rFonts w:ascii="Calibri" w:hAnsi="Calibri"/>
          <w:sz w:val="22"/>
          <w:szCs w:val="22"/>
        </w:rPr>
        <w:t>2</w:t>
      </w:r>
      <w:r w:rsidR="00CA1131" w:rsidRPr="000E1F96">
        <w:rPr>
          <w:rFonts w:ascii="Calibri" w:hAnsi="Calibri"/>
          <w:sz w:val="22"/>
          <w:szCs w:val="22"/>
        </w:rPr>
        <w:t>1</w:t>
      </w:r>
      <w:r w:rsidR="00B549A2" w:rsidRPr="000E1F96">
        <w:rPr>
          <w:rFonts w:ascii="Calibri" w:hAnsi="Calibri"/>
          <w:sz w:val="22"/>
          <w:szCs w:val="22"/>
        </w:rPr>
        <w:t xml:space="preserve"> roku.</w:t>
      </w:r>
    </w:p>
    <w:p w:rsidR="00AE1254" w:rsidRPr="00B76AA3" w:rsidRDefault="00AE1254" w:rsidP="00AE1254">
      <w:pPr>
        <w:pStyle w:val="Akapitzlist"/>
        <w:rPr>
          <w:rFonts w:ascii="Calibri" w:hAnsi="Calibri"/>
          <w:sz w:val="22"/>
          <w:szCs w:val="22"/>
          <w:highlight w:val="yellow"/>
        </w:rPr>
      </w:pPr>
    </w:p>
    <w:p w:rsidR="009A24BA" w:rsidRPr="006319B9" w:rsidRDefault="009A24BA" w:rsidP="00576E15">
      <w:pPr>
        <w:jc w:val="both"/>
        <w:rPr>
          <w:rFonts w:ascii="Calibri" w:hAnsi="Calibri"/>
          <w:sz w:val="22"/>
          <w:szCs w:val="22"/>
        </w:rPr>
      </w:pPr>
      <w:r w:rsidRPr="006319B9">
        <w:rPr>
          <w:rFonts w:ascii="Calibri" w:hAnsi="Calibri"/>
          <w:sz w:val="22"/>
          <w:szCs w:val="22"/>
        </w:rPr>
        <w:lastRenderedPageBreak/>
        <w:t xml:space="preserve">Planowane zasady i tryb monitoringu </w:t>
      </w:r>
      <w:r w:rsidR="00400508" w:rsidRPr="006319B9">
        <w:rPr>
          <w:rFonts w:ascii="Calibri" w:hAnsi="Calibri"/>
          <w:sz w:val="22"/>
          <w:szCs w:val="22"/>
        </w:rPr>
        <w:t>Lubuskiego</w:t>
      </w:r>
      <w:r w:rsidRPr="006319B9">
        <w:rPr>
          <w:rFonts w:ascii="Calibri" w:hAnsi="Calibri"/>
          <w:sz w:val="22"/>
          <w:szCs w:val="22"/>
        </w:rPr>
        <w:t xml:space="preserve"> Planu Działań n</w:t>
      </w:r>
      <w:r w:rsidR="00554707" w:rsidRPr="006319B9">
        <w:rPr>
          <w:rFonts w:ascii="Calibri" w:hAnsi="Calibri"/>
          <w:sz w:val="22"/>
          <w:szCs w:val="22"/>
        </w:rPr>
        <w:t>a Rzecz Zatrudnienia na rok 20</w:t>
      </w:r>
      <w:r w:rsidR="006319B9" w:rsidRPr="006319B9">
        <w:rPr>
          <w:rFonts w:ascii="Calibri" w:hAnsi="Calibri"/>
          <w:sz w:val="22"/>
          <w:szCs w:val="22"/>
        </w:rPr>
        <w:t>20</w:t>
      </w:r>
      <w:r w:rsidRPr="006319B9">
        <w:rPr>
          <w:rFonts w:ascii="Calibri" w:hAnsi="Calibri"/>
          <w:sz w:val="22"/>
          <w:szCs w:val="22"/>
        </w:rPr>
        <w:t xml:space="preserve"> nie zastępują zasad i trybu monitoringu przewidzianego w przepisach prawa, w tym dotyczących wdrażania programów, współfinansowanych z funduszy strukturalnych Unii Europejskiej.</w:t>
      </w:r>
    </w:p>
    <w:p w:rsidR="009A24BA" w:rsidRPr="006319B9" w:rsidRDefault="009A24BA" w:rsidP="00576E15">
      <w:pPr>
        <w:jc w:val="both"/>
        <w:rPr>
          <w:rFonts w:ascii="Calibri" w:hAnsi="Calibri"/>
          <w:sz w:val="22"/>
          <w:szCs w:val="22"/>
        </w:rPr>
      </w:pPr>
    </w:p>
    <w:p w:rsidR="009A24BA" w:rsidRPr="006319B9" w:rsidRDefault="00900675" w:rsidP="00576E15">
      <w:pPr>
        <w:jc w:val="both"/>
        <w:rPr>
          <w:rFonts w:ascii="Calibri" w:hAnsi="Calibri"/>
          <w:sz w:val="22"/>
          <w:szCs w:val="22"/>
        </w:rPr>
      </w:pPr>
      <w:r w:rsidRPr="006319B9">
        <w:rPr>
          <w:rFonts w:ascii="Calibri" w:hAnsi="Calibri"/>
          <w:sz w:val="22"/>
          <w:szCs w:val="22"/>
        </w:rPr>
        <w:t>Sprawozdania z realizacji poprzednich lubuskich planów działań na rz</w:t>
      </w:r>
      <w:r w:rsidR="00ED31BD" w:rsidRPr="006319B9">
        <w:rPr>
          <w:rFonts w:ascii="Calibri" w:hAnsi="Calibri"/>
          <w:sz w:val="22"/>
          <w:szCs w:val="22"/>
        </w:rPr>
        <w:t>ecz zatrudnienia są uwzględnian</w:t>
      </w:r>
      <w:r w:rsidRPr="006319B9">
        <w:rPr>
          <w:rFonts w:ascii="Calibri" w:hAnsi="Calibri"/>
          <w:sz w:val="22"/>
          <w:szCs w:val="22"/>
        </w:rPr>
        <w:t>e przy przygotowaniu kolejnych planów działań</w:t>
      </w:r>
      <w:r w:rsidR="006A0DF9" w:rsidRPr="006319B9">
        <w:rPr>
          <w:rStyle w:val="Odwoanieprzypisudolnego"/>
          <w:rFonts w:ascii="Calibri" w:hAnsi="Calibri"/>
          <w:sz w:val="22"/>
          <w:szCs w:val="22"/>
        </w:rPr>
        <w:footnoteReference w:id="10"/>
      </w:r>
      <w:r w:rsidR="00D44FBD" w:rsidRPr="006319B9">
        <w:rPr>
          <w:rFonts w:ascii="Calibri" w:hAnsi="Calibri"/>
          <w:sz w:val="22"/>
          <w:szCs w:val="22"/>
        </w:rPr>
        <w:t>.</w:t>
      </w:r>
    </w:p>
    <w:p w:rsidR="00900675" w:rsidRPr="00B76AA3" w:rsidRDefault="00900675" w:rsidP="00576E15">
      <w:pPr>
        <w:jc w:val="both"/>
        <w:rPr>
          <w:rFonts w:ascii="Calibri" w:hAnsi="Calibri"/>
          <w:sz w:val="22"/>
          <w:szCs w:val="22"/>
          <w:highlight w:val="yellow"/>
        </w:rPr>
      </w:pPr>
    </w:p>
    <w:p w:rsidR="00717B1E" w:rsidRPr="00B76AA3" w:rsidRDefault="003E1FD6" w:rsidP="00717B1E">
      <w:pPr>
        <w:jc w:val="right"/>
        <w:rPr>
          <w:rFonts w:ascii="Calibri" w:hAnsi="Calibri"/>
          <w:sz w:val="18"/>
          <w:szCs w:val="18"/>
        </w:rPr>
      </w:pPr>
      <w:r w:rsidRPr="00B76AA3">
        <w:rPr>
          <w:rFonts w:ascii="Calibri" w:hAnsi="Calibri"/>
          <w:sz w:val="22"/>
          <w:szCs w:val="22"/>
          <w:highlight w:val="yellow"/>
        </w:rPr>
        <w:br w:type="page"/>
      </w:r>
      <w:r w:rsidR="00717B1E" w:rsidRPr="00B76AA3">
        <w:rPr>
          <w:rFonts w:ascii="Calibri" w:hAnsi="Calibri"/>
          <w:sz w:val="18"/>
          <w:szCs w:val="18"/>
        </w:rPr>
        <w:lastRenderedPageBreak/>
        <w:t xml:space="preserve">Załącznik 1. </w:t>
      </w:r>
    </w:p>
    <w:p w:rsidR="00717B1E" w:rsidRPr="00B76AA3" w:rsidRDefault="00717B1E" w:rsidP="0020692A">
      <w:pPr>
        <w:ind w:left="-142"/>
        <w:rPr>
          <w:rFonts w:ascii="Calibri" w:hAnsi="Calibri"/>
          <w:sz w:val="18"/>
          <w:szCs w:val="18"/>
        </w:rPr>
      </w:pPr>
    </w:p>
    <w:p w:rsidR="00717B1E" w:rsidRPr="00B76AA3" w:rsidRDefault="00EC2704" w:rsidP="000813E7">
      <w:pPr>
        <w:ind w:left="-142"/>
        <w:jc w:val="both"/>
        <w:rPr>
          <w:rFonts w:ascii="Calibri" w:hAnsi="Calibri"/>
          <w:b/>
          <w:sz w:val="22"/>
          <w:szCs w:val="22"/>
        </w:rPr>
      </w:pPr>
      <w:r w:rsidRPr="00B76AA3">
        <w:rPr>
          <w:rFonts w:ascii="Calibri" w:hAnsi="Calibri"/>
          <w:b/>
          <w:sz w:val="22"/>
          <w:szCs w:val="22"/>
        </w:rPr>
        <w:t>Zadania realizowane w ramach Lubuskiego Planu Działań na Rzecz Zatrudnienia na rok 20</w:t>
      </w:r>
      <w:r w:rsidR="00B76AA3" w:rsidRPr="00B76AA3">
        <w:rPr>
          <w:rFonts w:ascii="Calibri" w:hAnsi="Calibri"/>
          <w:b/>
          <w:sz w:val="22"/>
          <w:szCs w:val="22"/>
        </w:rPr>
        <w:t>20</w:t>
      </w:r>
    </w:p>
    <w:p w:rsidR="00717B1E" w:rsidRPr="00406012" w:rsidRDefault="00717B1E" w:rsidP="000813E7">
      <w:pPr>
        <w:ind w:left="-142"/>
        <w:jc w:val="both"/>
        <w:rPr>
          <w:rFonts w:ascii="Calibri" w:hAnsi="Calibri"/>
          <w:sz w:val="16"/>
          <w:szCs w:val="16"/>
        </w:rPr>
      </w:pPr>
    </w:p>
    <w:p w:rsidR="00717B1E" w:rsidRPr="00B76AA3" w:rsidRDefault="00717B1E" w:rsidP="000813E7">
      <w:pPr>
        <w:pStyle w:val="Tekstprzypisudolnego"/>
        <w:ind w:left="-142"/>
        <w:jc w:val="both"/>
        <w:rPr>
          <w:rFonts w:ascii="Calibri" w:hAnsi="Calibri"/>
          <w:b/>
          <w:sz w:val="18"/>
          <w:szCs w:val="18"/>
        </w:rPr>
      </w:pPr>
      <w:r w:rsidRPr="00B76AA3">
        <w:rPr>
          <w:rFonts w:ascii="Calibri" w:hAnsi="Calibri"/>
          <w:b/>
          <w:sz w:val="18"/>
          <w:szCs w:val="18"/>
        </w:rPr>
        <w:t>PRIORYTET 1. POPRAWA ZASOBU MIEJSC PRACY I ZWIĘKSZENIE AKTYWNOŚCI ZAWODOWEJ LUDNOŚCI</w:t>
      </w:r>
    </w:p>
    <w:p w:rsidR="00717B1E" w:rsidRPr="00406012" w:rsidRDefault="00717B1E" w:rsidP="000813E7">
      <w:pPr>
        <w:pStyle w:val="Tekstpodstawowy"/>
        <w:ind w:left="-142"/>
        <w:rPr>
          <w:rFonts w:ascii="Calibri" w:hAnsi="Calibri"/>
          <w:sz w:val="16"/>
          <w:szCs w:val="16"/>
        </w:rPr>
      </w:pPr>
    </w:p>
    <w:p w:rsidR="00717B1E" w:rsidRPr="00B76AA3" w:rsidRDefault="00717B1E" w:rsidP="000813E7">
      <w:pPr>
        <w:pStyle w:val="Tekstpodstawowy"/>
        <w:ind w:left="-142"/>
        <w:rPr>
          <w:rFonts w:ascii="Calibri" w:hAnsi="Calibri"/>
          <w:b/>
          <w:bCs/>
          <w:sz w:val="18"/>
          <w:szCs w:val="18"/>
        </w:rPr>
      </w:pPr>
      <w:r w:rsidRPr="00B76AA3">
        <w:rPr>
          <w:rFonts w:ascii="Calibri" w:hAnsi="Calibri"/>
          <w:b/>
          <w:sz w:val="18"/>
          <w:szCs w:val="18"/>
        </w:rPr>
        <w:t xml:space="preserve">Cel operacyjny 1.1. </w:t>
      </w:r>
      <w:r w:rsidRPr="00B76AA3">
        <w:rPr>
          <w:rFonts w:ascii="Calibri" w:hAnsi="Calibri"/>
          <w:b/>
          <w:bCs/>
          <w:sz w:val="18"/>
          <w:szCs w:val="18"/>
        </w:rPr>
        <w:t>Zwiększenie liczby miejsc pracy</w:t>
      </w:r>
    </w:p>
    <w:p w:rsidR="009F6FD2" w:rsidRPr="00406012" w:rsidRDefault="009F6FD2" w:rsidP="0020692A">
      <w:pPr>
        <w:pStyle w:val="Tekstpodstawowy"/>
        <w:ind w:left="-142"/>
        <w:rPr>
          <w:rFonts w:ascii="Calibri" w:hAnsi="Calibri"/>
          <w:bCs/>
          <w:sz w:val="16"/>
          <w:szCs w:val="16"/>
          <w:highlight w:val="yellow"/>
        </w:rPr>
      </w:pPr>
    </w:p>
    <w:p w:rsidR="00406012" w:rsidRPr="00406012" w:rsidRDefault="00406012" w:rsidP="0020692A">
      <w:pPr>
        <w:pStyle w:val="Tekstpodstawowy"/>
        <w:ind w:left="-142"/>
        <w:rPr>
          <w:rFonts w:ascii="Calibri" w:hAnsi="Calibri"/>
          <w:bCs/>
          <w:sz w:val="16"/>
          <w:szCs w:val="16"/>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74"/>
        <w:gridCol w:w="7282"/>
      </w:tblGrid>
      <w:tr w:rsidR="009271F0" w:rsidRPr="00B76AA3" w:rsidTr="00EA7124">
        <w:trPr>
          <w:trHeight w:val="340"/>
          <w:jc w:val="center"/>
        </w:trPr>
        <w:tc>
          <w:tcPr>
            <w:tcW w:w="2074" w:type="dxa"/>
          </w:tcPr>
          <w:p w:rsidR="009271F0" w:rsidRPr="006F083B" w:rsidRDefault="009271F0" w:rsidP="00EA7124">
            <w:pPr>
              <w:pStyle w:val="Tekstpodstawowy"/>
              <w:rPr>
                <w:rFonts w:ascii="Calibri" w:hAnsi="Calibri"/>
                <w:sz w:val="18"/>
                <w:szCs w:val="18"/>
              </w:rPr>
            </w:pPr>
            <w:r w:rsidRPr="006F083B">
              <w:rPr>
                <w:rFonts w:ascii="Calibri" w:hAnsi="Calibri"/>
                <w:sz w:val="18"/>
                <w:szCs w:val="18"/>
              </w:rPr>
              <w:t xml:space="preserve">Priorytet nr 1 </w:t>
            </w:r>
          </w:p>
        </w:tc>
        <w:tc>
          <w:tcPr>
            <w:tcW w:w="7282" w:type="dxa"/>
          </w:tcPr>
          <w:p w:rsidR="009271F0" w:rsidRPr="006F083B" w:rsidRDefault="009271F0" w:rsidP="00EA7124">
            <w:pPr>
              <w:pStyle w:val="Tekstpodstawowy"/>
              <w:rPr>
                <w:rFonts w:ascii="Calibri" w:hAnsi="Calibri"/>
                <w:sz w:val="18"/>
                <w:szCs w:val="18"/>
              </w:rPr>
            </w:pPr>
            <w:r w:rsidRPr="006F083B">
              <w:rPr>
                <w:rFonts w:ascii="Calibri" w:hAnsi="Calibri"/>
                <w:sz w:val="18"/>
                <w:szCs w:val="18"/>
              </w:rPr>
              <w:t>Poprawa zasobu miejsc pracy i zwiększenie aktywności zawodowej ludności</w:t>
            </w:r>
          </w:p>
        </w:tc>
      </w:tr>
      <w:tr w:rsidR="009271F0" w:rsidRPr="00B76AA3" w:rsidTr="00EA7124">
        <w:trPr>
          <w:trHeight w:val="340"/>
          <w:jc w:val="center"/>
        </w:trPr>
        <w:tc>
          <w:tcPr>
            <w:tcW w:w="2074" w:type="dxa"/>
          </w:tcPr>
          <w:p w:rsidR="009271F0" w:rsidRPr="006F083B" w:rsidRDefault="009271F0" w:rsidP="00EA7124">
            <w:pPr>
              <w:pStyle w:val="Tekstpodstawowy"/>
              <w:rPr>
                <w:rFonts w:ascii="Calibri" w:hAnsi="Calibri"/>
                <w:sz w:val="18"/>
                <w:szCs w:val="18"/>
              </w:rPr>
            </w:pPr>
            <w:r w:rsidRPr="006F083B">
              <w:rPr>
                <w:rFonts w:ascii="Calibri" w:hAnsi="Calibri"/>
                <w:sz w:val="18"/>
                <w:szCs w:val="18"/>
              </w:rPr>
              <w:t xml:space="preserve">Cel operacyjny </w:t>
            </w:r>
            <w:r w:rsidR="007D0FE4" w:rsidRPr="006F083B">
              <w:rPr>
                <w:rFonts w:ascii="Calibri" w:hAnsi="Calibri"/>
                <w:sz w:val="18"/>
                <w:szCs w:val="18"/>
              </w:rPr>
              <w:t>1.1.</w:t>
            </w:r>
          </w:p>
        </w:tc>
        <w:tc>
          <w:tcPr>
            <w:tcW w:w="7282" w:type="dxa"/>
          </w:tcPr>
          <w:p w:rsidR="009271F0" w:rsidRPr="006F083B" w:rsidRDefault="009271F0" w:rsidP="00EA7124">
            <w:pPr>
              <w:pStyle w:val="Tekstpodstawowy"/>
              <w:rPr>
                <w:rFonts w:ascii="Calibri" w:hAnsi="Calibri"/>
                <w:sz w:val="18"/>
                <w:szCs w:val="18"/>
              </w:rPr>
            </w:pPr>
            <w:r w:rsidRPr="006F083B">
              <w:rPr>
                <w:rFonts w:ascii="Calibri" w:hAnsi="Calibri"/>
                <w:bCs/>
                <w:sz w:val="18"/>
                <w:szCs w:val="18"/>
              </w:rPr>
              <w:t>Zwiększenie liczby miejsc pracy</w:t>
            </w:r>
          </w:p>
        </w:tc>
      </w:tr>
      <w:tr w:rsidR="009271F0" w:rsidRPr="00B76AA3" w:rsidTr="00EA7124">
        <w:trPr>
          <w:trHeight w:val="307"/>
          <w:jc w:val="center"/>
        </w:trPr>
        <w:tc>
          <w:tcPr>
            <w:tcW w:w="2074" w:type="dxa"/>
          </w:tcPr>
          <w:p w:rsidR="009271F0" w:rsidRPr="006F083B" w:rsidRDefault="00B54F19" w:rsidP="00EA7124">
            <w:pPr>
              <w:pStyle w:val="Tekstpodstawowy"/>
              <w:rPr>
                <w:rFonts w:ascii="Calibri" w:hAnsi="Calibri"/>
                <w:sz w:val="18"/>
                <w:szCs w:val="18"/>
              </w:rPr>
            </w:pPr>
            <w:r w:rsidRPr="006F083B">
              <w:rPr>
                <w:rFonts w:ascii="Calibri" w:hAnsi="Calibri"/>
                <w:sz w:val="18"/>
                <w:szCs w:val="18"/>
              </w:rPr>
              <w:t>Zadanie</w:t>
            </w:r>
            <w:r w:rsidR="009271F0" w:rsidRPr="006F083B">
              <w:rPr>
                <w:rFonts w:ascii="Calibri" w:hAnsi="Calibri"/>
                <w:sz w:val="18"/>
                <w:szCs w:val="18"/>
              </w:rPr>
              <w:t xml:space="preserve"> 1.1.</w:t>
            </w:r>
            <w:r w:rsidR="00E0594C" w:rsidRPr="006F083B">
              <w:rPr>
                <w:rFonts w:ascii="Calibri" w:hAnsi="Calibri"/>
                <w:sz w:val="18"/>
                <w:szCs w:val="18"/>
              </w:rPr>
              <w:t>1</w:t>
            </w:r>
            <w:r w:rsidR="009271F0" w:rsidRPr="006F083B">
              <w:rPr>
                <w:rFonts w:ascii="Calibri" w:hAnsi="Calibri"/>
                <w:sz w:val="18"/>
                <w:szCs w:val="18"/>
              </w:rPr>
              <w:t>.</w:t>
            </w:r>
          </w:p>
        </w:tc>
        <w:tc>
          <w:tcPr>
            <w:tcW w:w="7282" w:type="dxa"/>
          </w:tcPr>
          <w:p w:rsidR="009271F0" w:rsidRPr="006F083B" w:rsidRDefault="003F3B6C" w:rsidP="00EA7124">
            <w:pPr>
              <w:pStyle w:val="Tekstpodstawowy"/>
              <w:rPr>
                <w:rFonts w:ascii="Calibri" w:hAnsi="Calibri"/>
                <w:sz w:val="18"/>
                <w:szCs w:val="18"/>
              </w:rPr>
            </w:pPr>
            <w:r w:rsidRPr="006F083B">
              <w:rPr>
                <w:rFonts w:ascii="Calibri" w:hAnsi="Calibri"/>
                <w:sz w:val="18"/>
                <w:szCs w:val="18"/>
              </w:rPr>
              <w:t>Inicjowanie i rozwój działalności gospodarczej w regionie oraz budowanie sieci współpracy</w:t>
            </w:r>
            <w:r w:rsidR="004D3EA6" w:rsidRPr="006F083B">
              <w:rPr>
                <w:rFonts w:ascii="Calibri" w:hAnsi="Calibri"/>
                <w:sz w:val="18"/>
                <w:szCs w:val="18"/>
              </w:rPr>
              <w:br/>
            </w:r>
            <w:r w:rsidRPr="006F083B">
              <w:rPr>
                <w:rFonts w:ascii="Calibri" w:hAnsi="Calibri"/>
                <w:sz w:val="18"/>
                <w:szCs w:val="18"/>
              </w:rPr>
              <w:t>w regionie</w:t>
            </w:r>
          </w:p>
        </w:tc>
      </w:tr>
      <w:tr w:rsidR="009271F0" w:rsidRPr="00B76AA3" w:rsidTr="00397528">
        <w:trPr>
          <w:trHeight w:val="903"/>
          <w:jc w:val="center"/>
        </w:trPr>
        <w:tc>
          <w:tcPr>
            <w:tcW w:w="2074" w:type="dxa"/>
          </w:tcPr>
          <w:p w:rsidR="009271F0" w:rsidRPr="00B76AA3" w:rsidRDefault="009271F0" w:rsidP="00623EE4">
            <w:pPr>
              <w:pStyle w:val="Tekstpodstawowy"/>
              <w:rPr>
                <w:rFonts w:ascii="Calibri" w:hAnsi="Calibri"/>
                <w:sz w:val="18"/>
                <w:szCs w:val="18"/>
              </w:rPr>
            </w:pPr>
            <w:r w:rsidRPr="00B76AA3">
              <w:rPr>
                <w:rFonts w:ascii="Calibri" w:hAnsi="Calibri"/>
                <w:sz w:val="18"/>
                <w:szCs w:val="18"/>
              </w:rPr>
              <w:t>Opis zadania</w:t>
            </w:r>
          </w:p>
        </w:tc>
        <w:tc>
          <w:tcPr>
            <w:tcW w:w="7282" w:type="dxa"/>
          </w:tcPr>
          <w:p w:rsidR="007C6079" w:rsidRPr="004266AF" w:rsidRDefault="007C6079" w:rsidP="005D3654">
            <w:pPr>
              <w:shd w:val="clear" w:color="auto" w:fill="FFFFFF"/>
              <w:jc w:val="both"/>
              <w:rPr>
                <w:rFonts w:ascii="Calibri" w:hAnsi="Calibri"/>
                <w:sz w:val="18"/>
                <w:szCs w:val="18"/>
              </w:rPr>
            </w:pPr>
            <w:r w:rsidRPr="004266AF">
              <w:rPr>
                <w:rFonts w:ascii="Calibri" w:hAnsi="Calibri"/>
                <w:sz w:val="18"/>
                <w:szCs w:val="18"/>
              </w:rPr>
              <w:t xml:space="preserve">Agencja Rozwoju Regionalnego przewiduje </w:t>
            </w:r>
            <w:r w:rsidR="001E135A">
              <w:rPr>
                <w:rFonts w:ascii="Calibri" w:hAnsi="Calibri"/>
                <w:sz w:val="18"/>
                <w:szCs w:val="18"/>
              </w:rPr>
              <w:t>następujące działania</w:t>
            </w:r>
            <w:r w:rsidRPr="004266AF">
              <w:rPr>
                <w:rFonts w:ascii="Calibri" w:hAnsi="Calibri"/>
                <w:sz w:val="18"/>
                <w:szCs w:val="18"/>
              </w:rPr>
              <w:t>:</w:t>
            </w:r>
          </w:p>
          <w:p w:rsidR="00A52D68" w:rsidRPr="00A52D68" w:rsidRDefault="00A52D68" w:rsidP="00D25F36">
            <w:pPr>
              <w:numPr>
                <w:ilvl w:val="0"/>
                <w:numId w:val="11"/>
              </w:numPr>
              <w:tabs>
                <w:tab w:val="left" w:pos="254"/>
              </w:tabs>
              <w:ind w:left="0" w:firstLine="0"/>
              <w:jc w:val="both"/>
              <w:rPr>
                <w:rFonts w:ascii="Calibri" w:hAnsi="Calibri"/>
                <w:sz w:val="18"/>
                <w:szCs w:val="18"/>
              </w:rPr>
            </w:pPr>
            <w:r w:rsidRPr="00A52D68">
              <w:rPr>
                <w:rFonts w:ascii="Calibri" w:hAnsi="Calibri"/>
                <w:sz w:val="18"/>
                <w:szCs w:val="18"/>
              </w:rPr>
              <w:t>Wsparcie finansowe dla osób zakładających działalność gospodarczą poprzez zwrotne instrumenty finansowe udzielane przez Lubuski Fundusz Pożyczkowy.</w:t>
            </w:r>
          </w:p>
          <w:p w:rsidR="00EB54B5" w:rsidRPr="004266AF" w:rsidRDefault="00A52D68" w:rsidP="00D25F36">
            <w:pPr>
              <w:numPr>
                <w:ilvl w:val="0"/>
                <w:numId w:val="11"/>
              </w:numPr>
              <w:tabs>
                <w:tab w:val="left" w:pos="254"/>
              </w:tabs>
              <w:ind w:left="0" w:firstLine="0"/>
              <w:jc w:val="both"/>
              <w:rPr>
                <w:rFonts w:ascii="Calibri" w:hAnsi="Calibri"/>
                <w:sz w:val="18"/>
                <w:szCs w:val="18"/>
              </w:rPr>
            </w:pPr>
            <w:r w:rsidRPr="00A52D68">
              <w:rPr>
                <w:rFonts w:ascii="Calibri" w:hAnsi="Calibri"/>
                <w:sz w:val="18"/>
                <w:szCs w:val="18"/>
              </w:rPr>
              <w:t>Wsparcie finansowe istniejących firm z sektora MMŚP poprzez zwrotne instrumenty finansowe udzielane p</w:t>
            </w:r>
            <w:r w:rsidR="00F854FE">
              <w:rPr>
                <w:rFonts w:ascii="Calibri" w:hAnsi="Calibri"/>
                <w:sz w:val="18"/>
                <w:szCs w:val="18"/>
              </w:rPr>
              <w:t xml:space="preserve">rzez Lubuski Fundusz Pożyczkowy </w:t>
            </w:r>
            <w:r w:rsidR="00DF019B" w:rsidRPr="004266AF">
              <w:rPr>
                <w:rFonts w:ascii="Calibri" w:hAnsi="Calibri"/>
                <w:sz w:val="18"/>
                <w:szCs w:val="18"/>
              </w:rPr>
              <w:t>(LFP)</w:t>
            </w:r>
            <w:r w:rsidR="007C6079" w:rsidRPr="004266AF">
              <w:rPr>
                <w:rFonts w:ascii="Calibri" w:hAnsi="Calibri"/>
                <w:sz w:val="18"/>
                <w:szCs w:val="18"/>
              </w:rPr>
              <w:t>.</w:t>
            </w:r>
          </w:p>
          <w:p w:rsidR="00EB54B5" w:rsidRPr="00B76AA3" w:rsidRDefault="00EB54B5" w:rsidP="00EB54B5">
            <w:pPr>
              <w:tabs>
                <w:tab w:val="left" w:pos="254"/>
              </w:tabs>
              <w:jc w:val="both"/>
              <w:rPr>
                <w:rFonts w:ascii="Calibri" w:hAnsi="Calibri"/>
                <w:sz w:val="18"/>
                <w:szCs w:val="18"/>
                <w:highlight w:val="yellow"/>
              </w:rPr>
            </w:pPr>
          </w:p>
          <w:p w:rsidR="00EB54B5" w:rsidRPr="00FA4666" w:rsidRDefault="00EB54B5" w:rsidP="00EB54B5">
            <w:pPr>
              <w:tabs>
                <w:tab w:val="left" w:pos="254"/>
              </w:tabs>
              <w:jc w:val="both"/>
              <w:rPr>
                <w:rFonts w:ascii="Calibri" w:hAnsi="Calibri"/>
                <w:sz w:val="18"/>
                <w:szCs w:val="18"/>
              </w:rPr>
            </w:pPr>
            <w:r w:rsidRPr="00FA4666">
              <w:rPr>
                <w:rFonts w:ascii="Calibri" w:hAnsi="Calibri"/>
                <w:sz w:val="18"/>
                <w:szCs w:val="18"/>
              </w:rPr>
              <w:t xml:space="preserve">Ponadto ARR będzie realizować </w:t>
            </w:r>
            <w:r w:rsidR="00FE01AE" w:rsidRPr="00FA4666">
              <w:rPr>
                <w:rFonts w:ascii="Calibri" w:hAnsi="Calibri"/>
                <w:sz w:val="18"/>
                <w:szCs w:val="18"/>
              </w:rPr>
              <w:t>p</w:t>
            </w:r>
            <w:r w:rsidRPr="00FA4666">
              <w:rPr>
                <w:rFonts w:ascii="Calibri" w:hAnsi="Calibri"/>
                <w:sz w:val="18"/>
                <w:szCs w:val="18"/>
              </w:rPr>
              <w:t>rojekt „Profesjonalizacja usług świadczonych przez Agencję Rozwoju Regionalnego S.A. dla lubuskich MMŚP” w ramach RPO-Lubuskie 2020, Działanie 1.2. „Rozwój przedsiębiorczości”. Celem głównym projektu jest zwiększenie potencjału lubuskich MMŚP w zakresie przygotowania i realizacji projektów rozwojowych poprzez profesjonalizację ARR S.A. jako Instytucji Otoczenia Biznesu i wdrożenie 4 nowych, proinnowacyjnych usług na rzecz MMŚP:</w:t>
            </w:r>
          </w:p>
          <w:p w:rsidR="00EB54B5" w:rsidRPr="00FA4666" w:rsidRDefault="00EB54B5" w:rsidP="00EB54B5">
            <w:pPr>
              <w:tabs>
                <w:tab w:val="left" w:pos="254"/>
              </w:tabs>
              <w:jc w:val="both"/>
              <w:rPr>
                <w:rFonts w:ascii="Calibri" w:hAnsi="Calibri"/>
                <w:sz w:val="18"/>
                <w:szCs w:val="18"/>
              </w:rPr>
            </w:pPr>
            <w:r w:rsidRPr="00FA4666">
              <w:rPr>
                <w:rFonts w:ascii="Calibri" w:hAnsi="Calibri"/>
                <w:sz w:val="18"/>
                <w:szCs w:val="18"/>
              </w:rPr>
              <w:t>1.</w:t>
            </w:r>
            <w:r w:rsidRPr="00FA4666">
              <w:rPr>
                <w:rFonts w:ascii="Calibri" w:hAnsi="Calibri"/>
                <w:sz w:val="18"/>
                <w:szCs w:val="18"/>
              </w:rPr>
              <w:tab/>
              <w:t>Proinnowacyjna usługa finansowa Lubuskiego Funduszu Pożyczkowego (LFP).</w:t>
            </w:r>
          </w:p>
          <w:p w:rsidR="00EB54B5" w:rsidRPr="00FA4666" w:rsidRDefault="00EB54B5" w:rsidP="00EB54B5">
            <w:pPr>
              <w:tabs>
                <w:tab w:val="left" w:pos="254"/>
              </w:tabs>
              <w:jc w:val="both"/>
              <w:rPr>
                <w:rFonts w:ascii="Calibri" w:hAnsi="Calibri"/>
                <w:sz w:val="18"/>
                <w:szCs w:val="18"/>
              </w:rPr>
            </w:pPr>
            <w:r w:rsidRPr="00FA4666">
              <w:rPr>
                <w:rFonts w:ascii="Calibri" w:hAnsi="Calibri"/>
                <w:sz w:val="18"/>
                <w:szCs w:val="18"/>
              </w:rPr>
              <w:t>2.</w:t>
            </w:r>
            <w:r w:rsidRPr="00FA4666">
              <w:rPr>
                <w:rFonts w:ascii="Calibri" w:hAnsi="Calibri"/>
                <w:sz w:val="18"/>
                <w:szCs w:val="18"/>
              </w:rPr>
              <w:tab/>
              <w:t>Usługa strategicznego controllingu finansowego.</w:t>
            </w:r>
          </w:p>
          <w:p w:rsidR="00EB54B5" w:rsidRPr="00FA4666" w:rsidRDefault="00EB54B5" w:rsidP="00EB54B5">
            <w:pPr>
              <w:tabs>
                <w:tab w:val="left" w:pos="254"/>
              </w:tabs>
              <w:jc w:val="both"/>
              <w:rPr>
                <w:rFonts w:ascii="Calibri" w:hAnsi="Calibri"/>
                <w:sz w:val="18"/>
                <w:szCs w:val="18"/>
              </w:rPr>
            </w:pPr>
            <w:r w:rsidRPr="00FA4666">
              <w:rPr>
                <w:rFonts w:ascii="Calibri" w:hAnsi="Calibri"/>
                <w:sz w:val="18"/>
                <w:szCs w:val="18"/>
              </w:rPr>
              <w:t>3.</w:t>
            </w:r>
            <w:r w:rsidRPr="00FA4666">
              <w:rPr>
                <w:rFonts w:ascii="Calibri" w:hAnsi="Calibri"/>
                <w:sz w:val="18"/>
                <w:szCs w:val="18"/>
              </w:rPr>
              <w:tab/>
              <w:t>Usługa controllingu działalności badawczo - rozwojowej (B+R).</w:t>
            </w:r>
          </w:p>
          <w:p w:rsidR="00EB54B5" w:rsidRPr="00FA4666" w:rsidRDefault="00EB54B5" w:rsidP="00EB54B5">
            <w:pPr>
              <w:tabs>
                <w:tab w:val="left" w:pos="254"/>
              </w:tabs>
              <w:jc w:val="both"/>
              <w:rPr>
                <w:rFonts w:ascii="Calibri" w:hAnsi="Calibri"/>
                <w:sz w:val="18"/>
                <w:szCs w:val="18"/>
              </w:rPr>
            </w:pPr>
            <w:r w:rsidRPr="00FA4666">
              <w:rPr>
                <w:rFonts w:ascii="Calibri" w:hAnsi="Calibri"/>
                <w:sz w:val="18"/>
                <w:szCs w:val="18"/>
              </w:rPr>
              <w:t>4.</w:t>
            </w:r>
            <w:r w:rsidRPr="00FA4666">
              <w:rPr>
                <w:rFonts w:ascii="Calibri" w:hAnsi="Calibri"/>
                <w:sz w:val="18"/>
                <w:szCs w:val="18"/>
              </w:rPr>
              <w:tab/>
              <w:t>Usługa Green controllingu.</w:t>
            </w:r>
          </w:p>
          <w:p w:rsidR="00EB54B5" w:rsidRPr="00FA4666" w:rsidRDefault="00EB54B5" w:rsidP="00EB54B5">
            <w:pPr>
              <w:tabs>
                <w:tab w:val="left" w:pos="254"/>
              </w:tabs>
              <w:jc w:val="both"/>
              <w:rPr>
                <w:rFonts w:ascii="Calibri" w:hAnsi="Calibri"/>
                <w:sz w:val="18"/>
                <w:szCs w:val="18"/>
              </w:rPr>
            </w:pPr>
            <w:r w:rsidRPr="00FA4666">
              <w:rPr>
                <w:rFonts w:ascii="Calibri" w:hAnsi="Calibri"/>
                <w:sz w:val="18"/>
                <w:szCs w:val="18"/>
              </w:rPr>
              <w:t>Powyższe usługi będą usługami służącymi rozwojowi przedsiębiorstwa poprzez poprawę istniejącego lub wdrożenie nowego procesu technologicznego, produktu lub usługi. Będą ukierunkowane na wspieranie przedsiębiorstwa przy wdrażaniu nowych inwestycji (procesów/technologii/ usług/produktów) i nowych modeli biznesowych. Usługi proinnowacyjne będą miały kompleksowy charakter, co wynika z połączenia następujących form ich realizacji: coaching biznesowy, usługi doradcze oraz usługi finansowe.</w:t>
            </w:r>
          </w:p>
          <w:p w:rsidR="000D69B7" w:rsidRPr="00B76AA3" w:rsidRDefault="000D69B7" w:rsidP="000D69B7">
            <w:pPr>
              <w:tabs>
                <w:tab w:val="left" w:pos="254"/>
              </w:tabs>
              <w:jc w:val="both"/>
              <w:rPr>
                <w:rFonts w:ascii="Calibri" w:hAnsi="Calibri"/>
                <w:sz w:val="18"/>
                <w:szCs w:val="18"/>
                <w:highlight w:val="yellow"/>
              </w:rPr>
            </w:pPr>
          </w:p>
          <w:p w:rsidR="002E407B" w:rsidRPr="000440E5" w:rsidRDefault="002E407B" w:rsidP="00815D3F">
            <w:pPr>
              <w:tabs>
                <w:tab w:val="left" w:pos="254"/>
              </w:tabs>
              <w:jc w:val="both"/>
              <w:rPr>
                <w:rFonts w:ascii="Calibri" w:hAnsi="Calibri"/>
                <w:sz w:val="18"/>
                <w:szCs w:val="18"/>
              </w:rPr>
            </w:pPr>
            <w:r w:rsidRPr="000440E5">
              <w:rPr>
                <w:rFonts w:ascii="Calibri" w:hAnsi="Calibri"/>
                <w:sz w:val="18"/>
                <w:szCs w:val="18"/>
              </w:rPr>
              <w:t xml:space="preserve">Departament Przedsiębiorczości i Strategii Marki UMWL zajmuje się szeroko rozumianą promocją gospodarczą województwa lubuskiego. W tym celu zaplanowano podjęcie następujących działań: </w:t>
            </w:r>
          </w:p>
          <w:p w:rsidR="002E407B" w:rsidRPr="00FF32D2" w:rsidRDefault="002E407B" w:rsidP="00D25F36">
            <w:pPr>
              <w:pStyle w:val="Akapitzlist"/>
              <w:numPr>
                <w:ilvl w:val="0"/>
                <w:numId w:val="37"/>
              </w:numPr>
              <w:tabs>
                <w:tab w:val="left" w:pos="206"/>
              </w:tabs>
              <w:ind w:left="0" w:hanging="2"/>
              <w:jc w:val="both"/>
              <w:rPr>
                <w:rFonts w:ascii="Calibri" w:hAnsi="Calibri"/>
                <w:sz w:val="18"/>
                <w:szCs w:val="18"/>
              </w:rPr>
            </w:pPr>
            <w:r w:rsidRPr="000440E5">
              <w:rPr>
                <w:rFonts w:ascii="Calibri" w:hAnsi="Calibri"/>
                <w:sz w:val="18"/>
                <w:szCs w:val="18"/>
              </w:rPr>
              <w:t xml:space="preserve">promowane </w:t>
            </w:r>
            <w:r w:rsidRPr="000440E5">
              <w:rPr>
                <w:rFonts w:ascii="Calibri" w:hAnsi="Calibri"/>
                <w:sz w:val="18"/>
                <w:szCs w:val="18"/>
                <w:lang w:val="pl-PL"/>
              </w:rPr>
              <w:t xml:space="preserve">będą </w:t>
            </w:r>
            <w:r w:rsidRPr="000440E5">
              <w:rPr>
                <w:rFonts w:ascii="Calibri" w:hAnsi="Calibri"/>
                <w:sz w:val="18"/>
                <w:szCs w:val="18"/>
              </w:rPr>
              <w:t>firm</w:t>
            </w:r>
            <w:r w:rsidRPr="000440E5">
              <w:rPr>
                <w:rFonts w:ascii="Calibri" w:hAnsi="Calibri"/>
                <w:sz w:val="18"/>
                <w:szCs w:val="18"/>
                <w:lang w:val="pl-PL"/>
              </w:rPr>
              <w:t>y</w:t>
            </w:r>
            <w:r w:rsidRPr="000440E5">
              <w:rPr>
                <w:rFonts w:ascii="Calibri" w:hAnsi="Calibri"/>
                <w:sz w:val="18"/>
                <w:szCs w:val="18"/>
              </w:rPr>
              <w:t xml:space="preserve"> z kluczowych branż przemysłu lubuskiego m.in.: w ramach konkursów </w:t>
            </w:r>
            <w:r w:rsidRPr="000440E5">
              <w:rPr>
                <w:rFonts w:ascii="Calibri" w:hAnsi="Calibri"/>
                <w:bCs/>
                <w:color w:val="000000"/>
                <w:sz w:val="18"/>
                <w:szCs w:val="18"/>
              </w:rPr>
              <w:t>regionalnych i ogólnopolskich</w:t>
            </w:r>
            <w:r w:rsidRPr="000440E5">
              <w:rPr>
                <w:rFonts w:ascii="Calibri" w:hAnsi="Calibri"/>
                <w:sz w:val="18"/>
                <w:szCs w:val="18"/>
              </w:rPr>
              <w:t xml:space="preserve"> oraz organizowane będą cykle spotkań ułatwiających budowanie relacji</w:t>
            </w:r>
            <w:r w:rsidRPr="000440E5">
              <w:rPr>
                <w:rFonts w:ascii="Calibri" w:hAnsi="Calibri"/>
                <w:sz w:val="18"/>
                <w:szCs w:val="18"/>
                <w:lang w:val="pl-PL"/>
              </w:rPr>
              <w:t xml:space="preserve"> </w:t>
            </w:r>
            <w:r w:rsidRPr="00FF32D2">
              <w:rPr>
                <w:rFonts w:ascii="Calibri" w:hAnsi="Calibri"/>
                <w:sz w:val="18"/>
                <w:szCs w:val="18"/>
              </w:rPr>
              <w:t>networkingowych lubuskich przedsiębiorców-eksporterów</w:t>
            </w:r>
            <w:r w:rsidRPr="00FF32D2">
              <w:rPr>
                <w:rFonts w:ascii="Calibri" w:hAnsi="Calibri"/>
                <w:sz w:val="18"/>
                <w:szCs w:val="18"/>
                <w:lang w:val="pl-PL"/>
              </w:rPr>
              <w:t xml:space="preserve"> </w:t>
            </w:r>
            <w:r w:rsidRPr="00FF32D2">
              <w:rPr>
                <w:rFonts w:ascii="Calibri" w:hAnsi="Calibri"/>
                <w:sz w:val="18"/>
                <w:szCs w:val="18"/>
              </w:rPr>
              <w:t xml:space="preserve">(„Lubuskie2Business”). Planowana jest również </w:t>
            </w:r>
            <w:r w:rsidRPr="00FF32D2">
              <w:rPr>
                <w:rFonts w:ascii="Calibri" w:hAnsi="Calibri"/>
                <w:bCs/>
                <w:color w:val="000000"/>
                <w:sz w:val="18"/>
                <w:szCs w:val="18"/>
              </w:rPr>
              <w:t>aktualizacja materiałów promocyjnych nt</w:t>
            </w:r>
            <w:r w:rsidRPr="00FF32D2">
              <w:rPr>
                <w:rFonts w:ascii="Calibri" w:hAnsi="Calibri"/>
                <w:bCs/>
                <w:color w:val="000000"/>
                <w:sz w:val="18"/>
                <w:szCs w:val="18"/>
                <w:lang w:val="pl-PL"/>
              </w:rPr>
              <w:t>.</w:t>
            </w:r>
            <w:r w:rsidRPr="00FF32D2">
              <w:rPr>
                <w:rFonts w:ascii="Calibri" w:hAnsi="Calibri"/>
                <w:bCs/>
                <w:color w:val="000000"/>
                <w:sz w:val="18"/>
                <w:szCs w:val="18"/>
              </w:rPr>
              <w:t xml:space="preserve"> potencjału gospodarczego, produktów eksportowych</w:t>
            </w:r>
            <w:r w:rsidR="000440E5" w:rsidRPr="00FF32D2">
              <w:rPr>
                <w:rFonts w:ascii="Calibri" w:hAnsi="Calibri"/>
                <w:bCs/>
                <w:color w:val="000000"/>
                <w:sz w:val="18"/>
                <w:szCs w:val="18"/>
                <w:lang w:val="pl-PL"/>
              </w:rPr>
              <w:t xml:space="preserve">, a zwłaszcza </w:t>
            </w:r>
            <w:r w:rsidRPr="00FF32D2">
              <w:rPr>
                <w:rFonts w:ascii="Calibri" w:hAnsi="Calibri"/>
                <w:bCs/>
                <w:color w:val="000000"/>
                <w:sz w:val="18"/>
                <w:szCs w:val="18"/>
              </w:rPr>
              <w:t>terenów inwestycyjnych w województwie lubuskim</w:t>
            </w:r>
            <w:r w:rsidRPr="00FF32D2">
              <w:rPr>
                <w:rFonts w:ascii="Calibri" w:hAnsi="Calibri"/>
                <w:sz w:val="18"/>
                <w:szCs w:val="18"/>
                <w:lang w:val="pl-PL"/>
              </w:rPr>
              <w:t>;</w:t>
            </w:r>
          </w:p>
          <w:p w:rsidR="00815D3F" w:rsidRPr="00815D3F" w:rsidRDefault="002E407B" w:rsidP="00D25F36">
            <w:pPr>
              <w:pStyle w:val="Akapitzlist"/>
              <w:numPr>
                <w:ilvl w:val="0"/>
                <w:numId w:val="37"/>
              </w:numPr>
              <w:tabs>
                <w:tab w:val="left" w:pos="206"/>
              </w:tabs>
              <w:ind w:left="0" w:hanging="2"/>
              <w:jc w:val="both"/>
              <w:rPr>
                <w:rFonts w:ascii="Calibri" w:hAnsi="Calibri"/>
                <w:sz w:val="18"/>
                <w:szCs w:val="18"/>
              </w:rPr>
            </w:pPr>
            <w:r w:rsidRPr="00815D3F">
              <w:rPr>
                <w:rFonts w:ascii="Calibri" w:hAnsi="Calibri"/>
                <w:sz w:val="18"/>
                <w:szCs w:val="18"/>
                <w:lang w:val="pl-PL"/>
              </w:rPr>
              <w:t>w</w:t>
            </w:r>
            <w:r w:rsidRPr="00815D3F">
              <w:rPr>
                <w:rFonts w:ascii="Calibri" w:hAnsi="Calibri"/>
                <w:sz w:val="18"/>
                <w:szCs w:val="18"/>
              </w:rPr>
              <w:t xml:space="preserve"> strukturze departamentu funkcjonuj</w:t>
            </w:r>
            <w:r w:rsidR="000440E5" w:rsidRPr="00815D3F">
              <w:rPr>
                <w:rFonts w:ascii="Calibri" w:hAnsi="Calibri"/>
                <w:sz w:val="18"/>
                <w:szCs w:val="18"/>
                <w:lang w:val="pl-PL"/>
              </w:rPr>
              <w:t>ą dwa</w:t>
            </w:r>
            <w:r w:rsidRPr="00815D3F">
              <w:rPr>
                <w:rFonts w:ascii="Calibri" w:hAnsi="Calibri"/>
                <w:sz w:val="18"/>
                <w:szCs w:val="18"/>
              </w:rPr>
              <w:t xml:space="preserve"> Centr</w:t>
            </w:r>
            <w:r w:rsidR="000440E5" w:rsidRPr="00815D3F">
              <w:rPr>
                <w:rFonts w:ascii="Calibri" w:hAnsi="Calibri"/>
                <w:sz w:val="18"/>
                <w:szCs w:val="18"/>
                <w:lang w:val="pl-PL"/>
              </w:rPr>
              <w:t xml:space="preserve">a: </w:t>
            </w:r>
            <w:r w:rsidRPr="00815D3F">
              <w:rPr>
                <w:rFonts w:ascii="Calibri" w:hAnsi="Calibri"/>
                <w:sz w:val="18"/>
                <w:szCs w:val="18"/>
              </w:rPr>
              <w:t>Centrum Obsługi Inwestorów i Eksporterów (COIE</w:t>
            </w:r>
            <w:r w:rsidR="000440E5" w:rsidRPr="00815D3F">
              <w:rPr>
                <w:rFonts w:ascii="Calibri" w:hAnsi="Calibri"/>
                <w:sz w:val="18"/>
                <w:szCs w:val="18"/>
                <w:lang w:val="pl-PL"/>
              </w:rPr>
              <w:t xml:space="preserve">) i </w:t>
            </w:r>
            <w:r w:rsidR="000E1F96">
              <w:rPr>
                <w:rFonts w:ascii="Calibri" w:hAnsi="Calibri"/>
                <w:sz w:val="18"/>
                <w:szCs w:val="18"/>
                <w:lang w:val="pl-PL"/>
              </w:rPr>
              <w:t>Centrum</w:t>
            </w:r>
            <w:r w:rsidR="000440E5" w:rsidRPr="00815D3F">
              <w:rPr>
                <w:rFonts w:ascii="Calibri" w:hAnsi="Calibri"/>
                <w:sz w:val="18"/>
                <w:szCs w:val="18"/>
              </w:rPr>
              <w:t xml:space="preserve"> Obsługi Inwestora (COI</w:t>
            </w:r>
            <w:r w:rsidRPr="00815D3F">
              <w:rPr>
                <w:rFonts w:ascii="Calibri" w:hAnsi="Calibri"/>
                <w:sz w:val="18"/>
                <w:szCs w:val="18"/>
              </w:rPr>
              <w:t>)</w:t>
            </w:r>
            <w:r w:rsidR="000440E5" w:rsidRPr="00815D3F">
              <w:rPr>
                <w:rFonts w:ascii="Calibri" w:hAnsi="Calibri"/>
                <w:sz w:val="18"/>
                <w:szCs w:val="18"/>
                <w:lang w:val="pl-PL"/>
              </w:rPr>
              <w:t>. COIE</w:t>
            </w:r>
            <w:r w:rsidRPr="00815D3F">
              <w:rPr>
                <w:rFonts w:ascii="Calibri" w:hAnsi="Calibri"/>
                <w:sz w:val="18"/>
                <w:szCs w:val="18"/>
              </w:rPr>
              <w:t xml:space="preserve"> oferuj</w:t>
            </w:r>
            <w:r w:rsidR="000440E5" w:rsidRPr="00815D3F">
              <w:rPr>
                <w:rFonts w:ascii="Calibri" w:hAnsi="Calibri"/>
                <w:sz w:val="18"/>
                <w:szCs w:val="18"/>
                <w:lang w:val="pl-PL"/>
              </w:rPr>
              <w:t>e</w:t>
            </w:r>
            <w:r w:rsidRPr="00815D3F">
              <w:rPr>
                <w:rFonts w:ascii="Calibri" w:hAnsi="Calibri"/>
                <w:sz w:val="18"/>
                <w:szCs w:val="18"/>
              </w:rPr>
              <w:t xml:space="preserve"> usługi informacyjne dla przedsiębiorców-eksporterów zainteresowanych rynkami zagranicznymi oraz usługi dla inwestorów szukających nowych lokalizacji do rozpoczęcia działalności gospodarczej w województwie lubuskim</w:t>
            </w:r>
            <w:r w:rsidR="000440E5" w:rsidRPr="00815D3F">
              <w:rPr>
                <w:rFonts w:ascii="Calibri" w:hAnsi="Calibri"/>
                <w:sz w:val="18"/>
                <w:szCs w:val="18"/>
                <w:lang w:val="pl-PL"/>
              </w:rPr>
              <w:t xml:space="preserve"> i za granicą</w:t>
            </w:r>
            <w:r w:rsidRPr="00815D3F">
              <w:rPr>
                <w:rFonts w:ascii="Calibri" w:hAnsi="Calibri"/>
                <w:sz w:val="18"/>
                <w:szCs w:val="18"/>
              </w:rPr>
              <w:t xml:space="preserve">. </w:t>
            </w:r>
            <w:r w:rsidR="00750114" w:rsidRPr="00815D3F">
              <w:rPr>
                <w:rFonts w:ascii="Calibri" w:hAnsi="Calibri"/>
                <w:sz w:val="18"/>
                <w:szCs w:val="18"/>
                <w:lang w:val="pl-PL"/>
              </w:rPr>
              <w:t>COI</w:t>
            </w:r>
            <w:r w:rsidR="00815D3F" w:rsidRPr="00815D3F">
              <w:rPr>
                <w:rFonts w:ascii="Calibri" w:hAnsi="Calibri"/>
                <w:sz w:val="18"/>
                <w:szCs w:val="18"/>
                <w:lang w:val="pl-PL"/>
              </w:rPr>
              <w:t xml:space="preserve"> </w:t>
            </w:r>
            <w:r w:rsidR="00815D3F" w:rsidRPr="00815D3F">
              <w:rPr>
                <w:rFonts w:ascii="Calibri" w:hAnsi="Calibri"/>
                <w:sz w:val="18"/>
                <w:szCs w:val="18"/>
              </w:rPr>
              <w:t xml:space="preserve">planuje na 2020 rok realizację projektu pt.: </w:t>
            </w:r>
            <w:r w:rsidR="00815D3F" w:rsidRPr="00815D3F">
              <w:rPr>
                <w:rFonts w:ascii="Calibri" w:hAnsi="Calibri"/>
                <w:iCs/>
                <w:sz w:val="18"/>
                <w:szCs w:val="18"/>
              </w:rPr>
              <w:t>Standardy obsługi inwestora w samorządzie</w:t>
            </w:r>
            <w:r w:rsidR="00815D3F" w:rsidRPr="00815D3F">
              <w:rPr>
                <w:rFonts w:ascii="Calibri" w:hAnsi="Calibri"/>
                <w:i/>
                <w:iCs/>
                <w:sz w:val="18"/>
                <w:szCs w:val="18"/>
              </w:rPr>
              <w:t xml:space="preserve"> </w:t>
            </w:r>
            <w:r w:rsidR="00815D3F" w:rsidRPr="00815D3F">
              <w:rPr>
                <w:rFonts w:ascii="Calibri" w:hAnsi="Calibri"/>
                <w:sz w:val="18"/>
                <w:szCs w:val="18"/>
              </w:rPr>
              <w:t>(Projekt POW</w:t>
            </w:r>
            <w:r w:rsidR="00D37008">
              <w:rPr>
                <w:rFonts w:ascii="Calibri" w:hAnsi="Calibri"/>
                <w:sz w:val="18"/>
                <w:szCs w:val="18"/>
                <w:lang w:val="pl-PL"/>
              </w:rPr>
              <w:t>E</w:t>
            </w:r>
            <w:r w:rsidR="00815D3F" w:rsidRPr="00815D3F">
              <w:rPr>
                <w:rFonts w:ascii="Calibri" w:hAnsi="Calibri"/>
                <w:sz w:val="18"/>
                <w:szCs w:val="18"/>
              </w:rPr>
              <w:t>R w ramach MSWiA)</w:t>
            </w:r>
            <w:r w:rsidR="00815D3F" w:rsidRPr="00815D3F">
              <w:rPr>
                <w:rFonts w:ascii="Calibri" w:hAnsi="Calibri"/>
                <w:sz w:val="18"/>
                <w:szCs w:val="18"/>
                <w:lang w:val="pl-PL"/>
              </w:rPr>
              <w:t xml:space="preserve">, który </w:t>
            </w:r>
            <w:r w:rsidR="00815D3F" w:rsidRPr="00815D3F">
              <w:rPr>
                <w:rFonts w:ascii="Calibri" w:hAnsi="Calibri"/>
                <w:sz w:val="18"/>
                <w:szCs w:val="18"/>
              </w:rPr>
              <w:t>zakłada wypracowanie rozwiązań horyzontalnych oraz poprawę jakości usług związanych</w:t>
            </w:r>
            <w:r w:rsidR="00815D3F" w:rsidRPr="00815D3F">
              <w:rPr>
                <w:rFonts w:ascii="Calibri" w:hAnsi="Calibri"/>
                <w:sz w:val="18"/>
                <w:szCs w:val="18"/>
                <w:lang w:val="pl-PL"/>
              </w:rPr>
              <w:t xml:space="preserve"> </w:t>
            </w:r>
            <w:r w:rsidR="00815D3F" w:rsidRPr="00815D3F">
              <w:rPr>
                <w:rFonts w:ascii="Calibri" w:hAnsi="Calibri"/>
                <w:sz w:val="18"/>
                <w:szCs w:val="18"/>
              </w:rPr>
              <w:t>z obszarem organizacji procesu obsługi inwestora przez jednostki samorządu terytorialnego. Będą to: opracowanie i wdrożenie w JST minimalnego zakresu zasad współpracy</w:t>
            </w:r>
            <w:r w:rsidR="00815D3F" w:rsidRPr="00815D3F">
              <w:rPr>
                <w:rFonts w:ascii="Calibri" w:hAnsi="Calibri"/>
                <w:sz w:val="18"/>
                <w:szCs w:val="18"/>
                <w:lang w:val="pl-PL"/>
              </w:rPr>
              <w:t xml:space="preserve"> </w:t>
            </w:r>
            <w:r w:rsidR="00815D3F" w:rsidRPr="00815D3F">
              <w:rPr>
                <w:rFonts w:ascii="Calibri" w:hAnsi="Calibri"/>
                <w:sz w:val="18"/>
                <w:szCs w:val="18"/>
              </w:rPr>
              <w:t>z inwestorem, rozwiązań podnoszących atrakcyjność inwestycyjną JST,</w:t>
            </w:r>
            <w:r w:rsidR="00815D3F" w:rsidRPr="00815D3F">
              <w:rPr>
                <w:rFonts w:ascii="Calibri" w:hAnsi="Calibri"/>
                <w:sz w:val="18"/>
                <w:szCs w:val="18"/>
                <w:lang w:val="pl-PL"/>
              </w:rPr>
              <w:t xml:space="preserve"> </w:t>
            </w:r>
            <w:r w:rsidR="00815D3F" w:rsidRPr="00815D3F">
              <w:rPr>
                <w:rFonts w:ascii="Calibri" w:hAnsi="Calibri"/>
                <w:sz w:val="18"/>
                <w:szCs w:val="18"/>
              </w:rPr>
              <w:t>w tym określenie zasad przygotowywania, aktualizacji i upowszechniania informacji dotyczącej oferty inwestycyjnej; doskonalenie kompetencji kadr JST w zakresie opracowywania ofert inwestycyjnych oraz obsługi inwestora, budowę lokalnych sieci współpracy na rzecz obsługi inwestora z udziałem instytucji otoczenia biznesu oraz publicznych służb zatrudnienia; elektronizacja procesu obsługi inwestora, w szczególności dostępu do informacji o ofercie inwestycyjnej.</w:t>
            </w:r>
            <w:r w:rsidR="00815D3F" w:rsidRPr="00815D3F">
              <w:rPr>
                <w:rFonts w:ascii="Calibri" w:hAnsi="Calibri"/>
                <w:sz w:val="18"/>
                <w:szCs w:val="18"/>
                <w:lang w:val="pl-PL"/>
              </w:rPr>
              <w:t xml:space="preserve"> </w:t>
            </w:r>
            <w:r w:rsidR="00815D3F" w:rsidRPr="00815D3F">
              <w:rPr>
                <w:rFonts w:ascii="Calibri" w:hAnsi="Calibri"/>
                <w:sz w:val="18"/>
                <w:szCs w:val="18"/>
              </w:rPr>
              <w:t>W efekcie zrealizowanego projektu oczekuje się napływu nowych inwestycji, które pozwolą na zwiększenie zatrudnienia.</w:t>
            </w:r>
          </w:p>
          <w:p w:rsidR="002E407B" w:rsidRPr="000440E5" w:rsidRDefault="002E407B" w:rsidP="00815D3F">
            <w:pPr>
              <w:pStyle w:val="Akapitzlist"/>
              <w:tabs>
                <w:tab w:val="left" w:pos="206"/>
              </w:tabs>
              <w:ind w:left="0"/>
              <w:jc w:val="both"/>
              <w:rPr>
                <w:rFonts w:ascii="Calibri" w:hAnsi="Calibri"/>
                <w:sz w:val="18"/>
                <w:szCs w:val="18"/>
              </w:rPr>
            </w:pPr>
          </w:p>
          <w:p w:rsidR="002E407B" w:rsidRDefault="002E407B" w:rsidP="002E407B">
            <w:pPr>
              <w:tabs>
                <w:tab w:val="left" w:pos="254"/>
              </w:tabs>
              <w:jc w:val="both"/>
              <w:rPr>
                <w:rFonts w:ascii="Calibri" w:hAnsi="Calibri"/>
                <w:color w:val="000000"/>
                <w:sz w:val="18"/>
                <w:szCs w:val="18"/>
              </w:rPr>
            </w:pPr>
            <w:r w:rsidRPr="00FF32D2">
              <w:rPr>
                <w:rFonts w:ascii="Calibri" w:hAnsi="Calibri"/>
                <w:sz w:val="18"/>
                <w:szCs w:val="18"/>
              </w:rPr>
              <w:t>Doświadczenia lat ubiegłych wskazują na duże zainteresowanie firm uczestnictwem w misjach zagranicznych. W 20</w:t>
            </w:r>
            <w:r w:rsidR="00FF32D2" w:rsidRPr="00FF32D2">
              <w:rPr>
                <w:rFonts w:ascii="Calibri" w:hAnsi="Calibri"/>
                <w:sz w:val="18"/>
                <w:szCs w:val="18"/>
              </w:rPr>
              <w:t>20</w:t>
            </w:r>
            <w:r w:rsidRPr="00FF32D2">
              <w:rPr>
                <w:rFonts w:ascii="Calibri" w:hAnsi="Calibri"/>
                <w:sz w:val="18"/>
                <w:szCs w:val="18"/>
              </w:rPr>
              <w:t xml:space="preserve"> r. zaplanowano zorganizowanie kolejnych </w:t>
            </w:r>
            <w:r w:rsidR="00FF32D2" w:rsidRPr="00FF32D2">
              <w:rPr>
                <w:rFonts w:ascii="Calibri" w:hAnsi="Calibri"/>
                <w:sz w:val="18"/>
                <w:szCs w:val="18"/>
              </w:rPr>
              <w:t xml:space="preserve">2 </w:t>
            </w:r>
            <w:r w:rsidRPr="00FF32D2">
              <w:rPr>
                <w:rFonts w:ascii="Calibri" w:hAnsi="Calibri"/>
                <w:sz w:val="18"/>
                <w:szCs w:val="18"/>
              </w:rPr>
              <w:t>misji dla lubuskich firm-</w:t>
            </w:r>
            <w:r w:rsidRPr="00FF32D2">
              <w:rPr>
                <w:rFonts w:ascii="Calibri" w:hAnsi="Calibri"/>
                <w:sz w:val="18"/>
                <w:szCs w:val="18"/>
              </w:rPr>
              <w:lastRenderedPageBreak/>
              <w:t>eksporterów z sektora MŚP</w:t>
            </w:r>
            <w:r w:rsidR="00FF32D2" w:rsidRPr="00FF32D2">
              <w:rPr>
                <w:rFonts w:ascii="Calibri" w:hAnsi="Calibri"/>
                <w:sz w:val="18"/>
                <w:szCs w:val="18"/>
              </w:rPr>
              <w:t xml:space="preserve"> (do </w:t>
            </w:r>
            <w:r w:rsidRPr="00FF32D2">
              <w:rPr>
                <w:rFonts w:ascii="Calibri" w:hAnsi="Calibri"/>
                <w:sz w:val="18"/>
                <w:szCs w:val="18"/>
              </w:rPr>
              <w:t>Hiszpa</w:t>
            </w:r>
            <w:r w:rsidRPr="00FF32D2">
              <w:rPr>
                <w:rFonts w:ascii="Calibri" w:hAnsi="Calibri"/>
                <w:color w:val="000000"/>
                <w:sz w:val="18"/>
                <w:szCs w:val="18"/>
              </w:rPr>
              <w:t>nii</w:t>
            </w:r>
            <w:r w:rsidR="00FF32D2" w:rsidRPr="00FF32D2">
              <w:rPr>
                <w:rFonts w:ascii="Calibri" w:hAnsi="Calibri"/>
                <w:color w:val="000000"/>
                <w:sz w:val="18"/>
                <w:szCs w:val="18"/>
              </w:rPr>
              <w:t xml:space="preserve"> oraz </w:t>
            </w:r>
            <w:r w:rsidRPr="00FF32D2">
              <w:rPr>
                <w:rFonts w:ascii="Calibri" w:hAnsi="Calibri"/>
                <w:color w:val="000000"/>
                <w:sz w:val="18"/>
                <w:szCs w:val="18"/>
              </w:rPr>
              <w:t>Rumunii</w:t>
            </w:r>
            <w:r w:rsidR="00FF32D2" w:rsidRPr="00FF32D2">
              <w:rPr>
                <w:rFonts w:ascii="Calibri" w:hAnsi="Calibri"/>
                <w:color w:val="000000"/>
                <w:sz w:val="18"/>
                <w:szCs w:val="18"/>
              </w:rPr>
              <w:t>)</w:t>
            </w:r>
            <w:r w:rsidRPr="00FF32D2">
              <w:rPr>
                <w:rFonts w:ascii="Calibri" w:hAnsi="Calibri"/>
                <w:color w:val="000000"/>
                <w:sz w:val="18"/>
                <w:szCs w:val="18"/>
              </w:rPr>
              <w:t>.</w:t>
            </w:r>
          </w:p>
          <w:p w:rsidR="000D6D13" w:rsidRPr="00FF32D2" w:rsidRDefault="000D6D13" w:rsidP="002E407B">
            <w:pPr>
              <w:tabs>
                <w:tab w:val="left" w:pos="254"/>
              </w:tabs>
              <w:jc w:val="both"/>
              <w:rPr>
                <w:rFonts w:ascii="Calibri" w:hAnsi="Calibri"/>
                <w:sz w:val="18"/>
                <w:szCs w:val="18"/>
              </w:rPr>
            </w:pPr>
          </w:p>
          <w:p w:rsidR="000D69B7" w:rsidRPr="00D37008" w:rsidRDefault="00D37008" w:rsidP="000D69B7">
            <w:pPr>
              <w:tabs>
                <w:tab w:val="left" w:pos="254"/>
              </w:tabs>
              <w:jc w:val="both"/>
              <w:rPr>
                <w:rFonts w:ascii="Calibri" w:hAnsi="Calibri"/>
                <w:sz w:val="18"/>
                <w:szCs w:val="18"/>
              </w:rPr>
            </w:pPr>
            <w:r>
              <w:rPr>
                <w:rFonts w:ascii="Calibri" w:hAnsi="Calibri"/>
                <w:snapToGrid w:val="0"/>
                <w:sz w:val="18"/>
                <w:szCs w:val="18"/>
              </w:rPr>
              <w:t>Departament Zarządzania Regionalnym Programem Operacyjnym UMWL</w:t>
            </w:r>
            <w:r w:rsidR="00A5358D" w:rsidRPr="00D37008">
              <w:rPr>
                <w:rFonts w:ascii="Calibri" w:hAnsi="Calibri"/>
                <w:snapToGrid w:val="0"/>
                <w:sz w:val="18"/>
                <w:szCs w:val="18"/>
              </w:rPr>
              <w:t>:</w:t>
            </w:r>
          </w:p>
          <w:p w:rsidR="000D69B7" w:rsidRPr="009343B2" w:rsidRDefault="000D69B7" w:rsidP="000D69B7">
            <w:pPr>
              <w:tabs>
                <w:tab w:val="left" w:pos="254"/>
              </w:tabs>
              <w:jc w:val="both"/>
              <w:rPr>
                <w:rFonts w:ascii="Calibri" w:hAnsi="Calibri"/>
                <w:sz w:val="18"/>
                <w:szCs w:val="18"/>
              </w:rPr>
            </w:pPr>
            <w:r w:rsidRPr="009343B2">
              <w:rPr>
                <w:rFonts w:ascii="Calibri" w:hAnsi="Calibri"/>
                <w:sz w:val="18"/>
                <w:szCs w:val="18"/>
              </w:rPr>
              <w:t>W ramach RPO-L2020 przewidziano działania, mające na celu rozwój przedsiębiorczości, w tym</w:t>
            </w:r>
            <w:r w:rsidR="000C3DCF" w:rsidRPr="009343B2">
              <w:rPr>
                <w:rFonts w:ascii="Calibri" w:hAnsi="Calibri"/>
                <w:sz w:val="18"/>
                <w:szCs w:val="18"/>
              </w:rPr>
              <w:br/>
            </w:r>
            <w:r w:rsidRPr="009343B2">
              <w:rPr>
                <w:rFonts w:ascii="Calibri" w:hAnsi="Calibri"/>
                <w:sz w:val="18"/>
                <w:szCs w:val="18"/>
              </w:rPr>
              <w:t>w szczególności stworzenie warunków do rozwoju nowopowstałych i funkcjonujących MŚP, m.in. poprzez: wspieranie inkubowania przedsiębiorczości i profesjonalizację usług świadczonych przez instytucje otoczenia biznesu (IOB) – w ramach Działania 1.2 „Rozwój przedsiębiorczości”, a także stworzenie podstawowej infrastruktury sprzyjającej podejmowaniu działalności gospodarczej oraz lokowaniu inwestycji na terenie województwa – w ramach Działania 1.3 „Tworzenie i rozwój terenów inwestycyjnych”.</w:t>
            </w:r>
          </w:p>
          <w:p w:rsidR="000D69B7" w:rsidRPr="009343B2" w:rsidRDefault="000D69B7" w:rsidP="000D69B7">
            <w:pPr>
              <w:tabs>
                <w:tab w:val="left" w:pos="254"/>
              </w:tabs>
              <w:jc w:val="both"/>
              <w:rPr>
                <w:rFonts w:ascii="Calibri" w:hAnsi="Calibri"/>
                <w:sz w:val="18"/>
                <w:szCs w:val="18"/>
              </w:rPr>
            </w:pPr>
            <w:r w:rsidRPr="009343B2">
              <w:rPr>
                <w:rFonts w:ascii="Calibri" w:hAnsi="Calibri"/>
                <w:sz w:val="18"/>
                <w:szCs w:val="18"/>
              </w:rPr>
              <w:t>Zakres możliwego wsparcia obejmuje:</w:t>
            </w:r>
          </w:p>
          <w:p w:rsidR="000D69B7" w:rsidRPr="009343B2" w:rsidRDefault="000D69B7" w:rsidP="00D25F36">
            <w:pPr>
              <w:numPr>
                <w:ilvl w:val="0"/>
                <w:numId w:val="40"/>
              </w:numPr>
              <w:tabs>
                <w:tab w:val="left" w:pos="254"/>
                <w:tab w:val="left" w:pos="423"/>
              </w:tabs>
              <w:ind w:left="-2" w:firstLine="0"/>
              <w:jc w:val="both"/>
              <w:rPr>
                <w:rFonts w:ascii="Calibri" w:hAnsi="Calibri"/>
                <w:sz w:val="18"/>
                <w:szCs w:val="18"/>
              </w:rPr>
            </w:pPr>
            <w:r w:rsidRPr="009343B2">
              <w:rPr>
                <w:rFonts w:ascii="Calibri" w:hAnsi="Calibri"/>
                <w:sz w:val="18"/>
                <w:szCs w:val="18"/>
              </w:rPr>
              <w:t>pomoc inkubowanemu przedsiębiorcy w rozwoju i umożliwienie samodzielnego funkcjonowania na rynku poprzez realizację projektów, mających na celu zapewnienie przedsiębiorcom z sektora MŚP dostępu do informacji, usług doradczych i zaplecza technicznego inkubatorów technologicznych, w tym inkubatorów akademickich (ostatecznymi odbiorcami będą przed</w:t>
            </w:r>
            <w:r w:rsidR="009D480C" w:rsidRPr="009343B2">
              <w:rPr>
                <w:rFonts w:ascii="Calibri" w:hAnsi="Calibri"/>
                <w:sz w:val="18"/>
                <w:szCs w:val="18"/>
              </w:rPr>
              <w:t>e wszystkim firmy typu start-up</w:t>
            </w:r>
            <w:r w:rsidR="000D6D13">
              <w:rPr>
                <w:rFonts w:ascii="Calibri" w:hAnsi="Calibri"/>
                <w:sz w:val="18"/>
                <w:szCs w:val="18"/>
              </w:rPr>
              <w:t>*</w:t>
            </w:r>
            <w:r w:rsidR="009D480C" w:rsidRPr="009343B2">
              <w:rPr>
                <w:rFonts w:ascii="Calibri" w:hAnsi="Calibri"/>
                <w:sz w:val="18"/>
                <w:szCs w:val="18"/>
              </w:rPr>
              <w:t>, spin-off</w:t>
            </w:r>
            <w:r w:rsidR="000D6D13">
              <w:rPr>
                <w:rFonts w:ascii="Calibri" w:hAnsi="Calibri"/>
                <w:sz w:val="18"/>
                <w:szCs w:val="18"/>
              </w:rPr>
              <w:t>**</w:t>
            </w:r>
            <w:r w:rsidR="009D480C" w:rsidRPr="009343B2">
              <w:rPr>
                <w:rFonts w:ascii="Calibri" w:hAnsi="Calibri"/>
                <w:sz w:val="18"/>
                <w:szCs w:val="18"/>
              </w:rPr>
              <w:t>, spin-out</w:t>
            </w:r>
            <w:r w:rsidR="000D6D13">
              <w:rPr>
                <w:rFonts w:ascii="Calibri" w:hAnsi="Calibri"/>
                <w:sz w:val="18"/>
                <w:szCs w:val="18"/>
              </w:rPr>
              <w:t>***</w:t>
            </w:r>
            <w:r w:rsidRPr="009343B2">
              <w:rPr>
                <w:rFonts w:ascii="Calibri" w:hAnsi="Calibri"/>
                <w:sz w:val="18"/>
                <w:szCs w:val="18"/>
              </w:rPr>
              <w:t xml:space="preserve"> lub firmy rozwijające się dzięki możliwości wsparcia ze strony inkubatora);</w:t>
            </w:r>
          </w:p>
          <w:p w:rsidR="000D69B7" w:rsidRPr="00FF7A12" w:rsidRDefault="000D69B7" w:rsidP="00D25F36">
            <w:pPr>
              <w:numPr>
                <w:ilvl w:val="0"/>
                <w:numId w:val="40"/>
              </w:numPr>
              <w:tabs>
                <w:tab w:val="left" w:pos="254"/>
                <w:tab w:val="left" w:pos="423"/>
              </w:tabs>
              <w:ind w:left="-2" w:firstLine="0"/>
              <w:jc w:val="both"/>
              <w:rPr>
                <w:rFonts w:ascii="Calibri" w:hAnsi="Calibri"/>
                <w:sz w:val="18"/>
                <w:szCs w:val="18"/>
              </w:rPr>
            </w:pPr>
            <w:r w:rsidRPr="009343B2">
              <w:rPr>
                <w:rFonts w:ascii="Calibri" w:hAnsi="Calibri"/>
                <w:sz w:val="18"/>
                <w:szCs w:val="18"/>
              </w:rPr>
              <w:t xml:space="preserve">specjalistyczne usługi doradcze, które mogą być związane m.in. ze stworzeniem strategii rozwoju przedsiębiorstwa, dostosowaniem produktu/usług do wymogów zagranicznych rynków, </w:t>
            </w:r>
            <w:r w:rsidRPr="00FF7A12">
              <w:rPr>
                <w:rFonts w:ascii="Calibri" w:hAnsi="Calibri"/>
                <w:sz w:val="18"/>
                <w:szCs w:val="18"/>
              </w:rPr>
              <w:t>rozbudową łańcucha dostaw, itp.</w:t>
            </w:r>
          </w:p>
          <w:p w:rsidR="009343B2" w:rsidRPr="00FF7A12" w:rsidRDefault="009343B2" w:rsidP="009343B2">
            <w:pPr>
              <w:tabs>
                <w:tab w:val="left" w:pos="254"/>
              </w:tabs>
              <w:jc w:val="both"/>
              <w:rPr>
                <w:rFonts w:ascii="Calibri" w:hAnsi="Calibri"/>
                <w:sz w:val="18"/>
                <w:szCs w:val="18"/>
              </w:rPr>
            </w:pPr>
            <w:r w:rsidRPr="00FF7A12">
              <w:rPr>
                <w:rFonts w:ascii="Calibri" w:hAnsi="Calibri"/>
                <w:sz w:val="18"/>
                <w:szCs w:val="18"/>
              </w:rPr>
              <w:t>Ponadto, w ramach Działania 1.2 „Rozwój przedsiębiorczości” przewidziano realizację projektu grantowego, polegającego na udzieleniu przedsiębiorcy wsparcia finansowego (do 100 tys. zł w ciągu danego roku kalendarzowego) na zakup usług istotnych dla przedsiębiorcy w procesie opracowywania nowego/ulepszonego produktu/usługi lub zmian procesowych w przedsiębiorstwie w formie instrumentu: regionalny bon na innowacje. Bony na innowacje udzielane będą (przedsiębiorcom z sektora MŚP – grantobiorcom) przez Beneficjenta projektu grantowego (wybranego w drodze konkursu, który zostanie ogłoszony przez IZ RPO). Bon na innowacje umożliwia m.in. pokrycie kosztów: przeprowadzenia prac B+R, wdrożenie nabytych prac B+R, opracowania i/lub wdrożenia nowego produktu/usługi/technologii (w tym specjalistyczne usługi laboratoryjne, pomiarowe, diagnostyczne, certyfikacyjne, testowanie produktu/technologii), uzyskania ochrony praw własności przemysłowej lub nabycie tych praw, doradztwo w zakresie usprawnienia zarządzania, internacjonalizacji, prowadzenia przedsiębiorstwa na terytorium UE), itp.</w:t>
            </w:r>
          </w:p>
          <w:p w:rsidR="007E071A" w:rsidRPr="00FF7A12" w:rsidRDefault="009343B2" w:rsidP="009343B2">
            <w:pPr>
              <w:tabs>
                <w:tab w:val="left" w:pos="254"/>
              </w:tabs>
              <w:jc w:val="both"/>
              <w:rPr>
                <w:rFonts w:ascii="Calibri" w:hAnsi="Calibri"/>
                <w:sz w:val="18"/>
                <w:szCs w:val="18"/>
              </w:rPr>
            </w:pPr>
            <w:r w:rsidRPr="00FF7A12">
              <w:rPr>
                <w:rFonts w:ascii="Calibri" w:hAnsi="Calibri"/>
                <w:sz w:val="18"/>
                <w:szCs w:val="18"/>
              </w:rPr>
              <w:t>Na rozwój działalności gospodarczej wpływają wszystkie działania zaplanowane w ramach Osi Priorytetowej 1 RPO-L2020. Działanie 1.1 – w obszarze innowacyjności i poprawy pozycji MŚP na innowacyjnym ry</w:t>
            </w:r>
            <w:r w:rsidR="00D53816">
              <w:rPr>
                <w:rFonts w:ascii="Calibri" w:hAnsi="Calibri"/>
                <w:sz w:val="18"/>
                <w:szCs w:val="18"/>
              </w:rPr>
              <w:t>nku;</w:t>
            </w:r>
            <w:r w:rsidRPr="00FF7A12">
              <w:rPr>
                <w:rFonts w:ascii="Calibri" w:hAnsi="Calibri"/>
                <w:sz w:val="18"/>
                <w:szCs w:val="18"/>
              </w:rPr>
              <w:t xml:space="preserve"> 1.2 – j.w.; 1.3 – poprzez przygotowanie terenów inwestycyjnych tworzone są warunki do lokowania przedsiębiorstw na określonym obszarze i zawiązywania współpracy pomiędzy podmiotami lokowanymi w ramach danego terenu inwestycyjnego, czy szerzej powiatu, regionu; 1.4 – internacjonalizacja działalności gospodarczej wpływa na rozwój samych uczestników działań realizowanych w ramach Dz</w:t>
            </w:r>
            <w:r w:rsidR="00D53816">
              <w:rPr>
                <w:rFonts w:ascii="Calibri" w:hAnsi="Calibri"/>
                <w:sz w:val="18"/>
                <w:szCs w:val="18"/>
              </w:rPr>
              <w:t>iałania</w:t>
            </w:r>
            <w:r w:rsidRPr="00FF7A12">
              <w:rPr>
                <w:rFonts w:ascii="Calibri" w:hAnsi="Calibri"/>
                <w:sz w:val="18"/>
                <w:szCs w:val="18"/>
              </w:rPr>
              <w:t xml:space="preserve"> 1.4, ale również otoczenia przedsiębiorstwa, które rozwija swoją działalność w wyniku</w:t>
            </w:r>
            <w:r w:rsidR="00FF7A12">
              <w:t xml:space="preserve"> </w:t>
            </w:r>
            <w:r w:rsidR="00FF7A12" w:rsidRPr="00FF7A12">
              <w:rPr>
                <w:rFonts w:ascii="Calibri" w:hAnsi="Calibri"/>
                <w:sz w:val="18"/>
                <w:szCs w:val="18"/>
              </w:rPr>
              <w:t>ekspansji na zagraniczne rynki; 1.5 – opisanego w odrębnych kartach zadań.</w:t>
            </w:r>
          </w:p>
          <w:p w:rsidR="00C02C4E" w:rsidRPr="00FF7A12" w:rsidRDefault="00C02C4E" w:rsidP="00C02C4E">
            <w:pPr>
              <w:tabs>
                <w:tab w:val="left" w:pos="254"/>
              </w:tabs>
              <w:jc w:val="both"/>
              <w:rPr>
                <w:rFonts w:ascii="Calibri" w:hAnsi="Calibri"/>
                <w:bCs/>
                <w:i/>
                <w:sz w:val="16"/>
                <w:szCs w:val="16"/>
              </w:rPr>
            </w:pPr>
            <w:r w:rsidRPr="00FF7A12">
              <w:rPr>
                <w:rFonts w:ascii="Calibri" w:hAnsi="Calibri"/>
                <w:bCs/>
                <w:sz w:val="16"/>
                <w:szCs w:val="16"/>
              </w:rPr>
              <w:t>*</w:t>
            </w:r>
            <w:r w:rsidRPr="00FF7A12">
              <w:rPr>
                <w:rFonts w:ascii="Calibri" w:hAnsi="Calibri"/>
                <w:bCs/>
                <w:i/>
                <w:sz w:val="16"/>
                <w:szCs w:val="16"/>
              </w:rPr>
              <w:t>Przedsiębiorstwo typu „start-up” można skategoryzować jako młodą firmę. Od firmy odróżnia ją jednak cel. Przedsiębiorstwo ma cel bardzo prosty – zarabianie pieniędzy. Natomiast „start-up” to pewnego rodzaju eksperyment. To ciągłe poszukiwanie oparte na bezustannych zmianach. Jego intencją jest znalezienie modelu biznesowego, czyli sposobu na osiągnięcie stabilnego i systematycznego dochodu.</w:t>
            </w:r>
          </w:p>
          <w:p w:rsidR="00C02C4E" w:rsidRPr="00FF7A12" w:rsidRDefault="00C02C4E" w:rsidP="00C02C4E">
            <w:pPr>
              <w:tabs>
                <w:tab w:val="left" w:pos="254"/>
              </w:tabs>
              <w:jc w:val="both"/>
              <w:rPr>
                <w:rFonts w:ascii="Calibri" w:hAnsi="Calibri"/>
                <w:bCs/>
                <w:i/>
                <w:sz w:val="16"/>
                <w:szCs w:val="16"/>
              </w:rPr>
            </w:pPr>
            <w:r w:rsidRPr="00FF7A12">
              <w:rPr>
                <w:rFonts w:ascii="Calibri" w:hAnsi="Calibri"/>
                <w:bCs/>
                <w:i/>
                <w:sz w:val="16"/>
                <w:szCs w:val="16"/>
              </w:rPr>
              <w:t>**Przedsiębiorstwo typu „spin-off” to nowe przedsiębiorstwo, które zostało założone przez co najmniej jednego pracownika instytucji naukowej lub badawczej, albo studenta bądź absolwenta Uczelni, w celu komercjalizacji innowacyjnych pomysłów (wiedzy) lub technologii. Przedsiębiorstwo „spin-off” jest zwykle niezależne osobowo i kapitałowo od swojej Uczelni, jednak często z nią współpracuje na zasadach rynkowych.</w:t>
            </w:r>
          </w:p>
          <w:p w:rsidR="00FC0544" w:rsidRPr="00B76AA3" w:rsidRDefault="00C02C4E" w:rsidP="002B6651">
            <w:pPr>
              <w:tabs>
                <w:tab w:val="left" w:pos="254"/>
              </w:tabs>
              <w:jc w:val="both"/>
              <w:rPr>
                <w:rFonts w:ascii="Calibri" w:hAnsi="Calibri"/>
                <w:bCs/>
                <w:i/>
                <w:sz w:val="16"/>
                <w:szCs w:val="16"/>
                <w:highlight w:val="yellow"/>
              </w:rPr>
            </w:pPr>
            <w:r w:rsidRPr="00FF7A12">
              <w:rPr>
                <w:rFonts w:ascii="Calibri" w:hAnsi="Calibri"/>
                <w:bCs/>
                <w:i/>
                <w:sz w:val="16"/>
                <w:szCs w:val="16"/>
              </w:rPr>
              <w:t>***Przedsiębiorstwo typu „spin-out” to nowe przedsiębiorstwo, które zostało założone przez co najmniej jednego pracownika instytucji naukowej lub badawczej, albo studenta bądź absolwenta Uczelni oraz Uczelnię lub jednostkę organizacyjną Uczelni, powołaną do komercjalizacji dóbr intelektualnych Uczelni, w celu komercjalizacji innowacyjnych pomysłów (wiedzy) lub technologii. Przedsiębiorstwo „spin-out” jest zwykle powiązane osobowo i kapitałowo z Uczelnią, co w konsekwencji oznacza bliską współpracę obu stron.</w:t>
            </w:r>
          </w:p>
        </w:tc>
      </w:tr>
      <w:tr w:rsidR="009271F0" w:rsidRPr="00B76AA3" w:rsidTr="00397528">
        <w:trPr>
          <w:trHeight w:val="432"/>
          <w:jc w:val="center"/>
        </w:trPr>
        <w:tc>
          <w:tcPr>
            <w:tcW w:w="2074" w:type="dxa"/>
          </w:tcPr>
          <w:p w:rsidR="009271F0" w:rsidRPr="00B76AA3" w:rsidRDefault="009271F0" w:rsidP="005D3654">
            <w:pPr>
              <w:pStyle w:val="Tekstpodstawowy"/>
              <w:rPr>
                <w:rFonts w:ascii="Calibri" w:hAnsi="Calibri"/>
                <w:sz w:val="18"/>
                <w:szCs w:val="18"/>
                <w:highlight w:val="yellow"/>
              </w:rPr>
            </w:pPr>
            <w:r w:rsidRPr="006F083B">
              <w:rPr>
                <w:rFonts w:ascii="Calibri" w:hAnsi="Calibri"/>
                <w:sz w:val="18"/>
                <w:szCs w:val="18"/>
              </w:rPr>
              <w:lastRenderedPageBreak/>
              <w:t>Zakładane e</w:t>
            </w:r>
            <w:r w:rsidR="00BE15C3" w:rsidRPr="006F083B">
              <w:rPr>
                <w:rFonts w:ascii="Calibri" w:hAnsi="Calibri"/>
                <w:sz w:val="18"/>
                <w:szCs w:val="18"/>
              </w:rPr>
              <w:t>fek</w:t>
            </w:r>
            <w:r w:rsidRPr="006F083B">
              <w:rPr>
                <w:rFonts w:ascii="Calibri" w:hAnsi="Calibri"/>
                <w:sz w:val="18"/>
                <w:szCs w:val="18"/>
              </w:rPr>
              <w:t xml:space="preserve">ty </w:t>
            </w:r>
          </w:p>
        </w:tc>
        <w:tc>
          <w:tcPr>
            <w:tcW w:w="7282" w:type="dxa"/>
          </w:tcPr>
          <w:p w:rsidR="007E071A" w:rsidRPr="00A82FE8" w:rsidRDefault="00CD653E" w:rsidP="007E071A">
            <w:pPr>
              <w:pStyle w:val="Bezodstpw"/>
              <w:tabs>
                <w:tab w:val="left" w:pos="87"/>
              </w:tabs>
              <w:jc w:val="both"/>
              <w:rPr>
                <w:sz w:val="18"/>
                <w:szCs w:val="18"/>
              </w:rPr>
            </w:pPr>
            <w:r>
              <w:rPr>
                <w:sz w:val="18"/>
                <w:szCs w:val="18"/>
              </w:rPr>
              <w:t>ARR:</w:t>
            </w:r>
            <w:r w:rsidR="007E071A" w:rsidRPr="00A82FE8">
              <w:rPr>
                <w:sz w:val="18"/>
                <w:szCs w:val="18"/>
              </w:rPr>
              <w:t xml:space="preserve"> </w:t>
            </w:r>
          </w:p>
          <w:p w:rsidR="00542C2C" w:rsidRPr="00A82FE8" w:rsidRDefault="00525FD2" w:rsidP="00D25F36">
            <w:pPr>
              <w:pStyle w:val="Bezodstpw"/>
              <w:numPr>
                <w:ilvl w:val="0"/>
                <w:numId w:val="13"/>
              </w:numPr>
              <w:tabs>
                <w:tab w:val="left" w:pos="0"/>
                <w:tab w:val="left" w:pos="74"/>
              </w:tabs>
              <w:ind w:left="0" w:firstLine="0"/>
              <w:jc w:val="both"/>
              <w:rPr>
                <w:sz w:val="18"/>
                <w:szCs w:val="18"/>
              </w:rPr>
            </w:pPr>
            <w:r w:rsidRPr="00A82FE8">
              <w:rPr>
                <w:sz w:val="18"/>
                <w:szCs w:val="18"/>
              </w:rPr>
              <w:t>wzrost liczby podmiotów gospodarczych na terenie województwa lubuskiego</w:t>
            </w:r>
            <w:r w:rsidR="008D7BE1" w:rsidRPr="00A82FE8">
              <w:rPr>
                <w:sz w:val="18"/>
                <w:szCs w:val="18"/>
              </w:rPr>
              <w:t>;</w:t>
            </w:r>
          </w:p>
          <w:p w:rsidR="009F3F8D" w:rsidRPr="00A82FE8" w:rsidRDefault="00525FD2" w:rsidP="00D25F36">
            <w:pPr>
              <w:pStyle w:val="Bezodstpw"/>
              <w:numPr>
                <w:ilvl w:val="0"/>
                <w:numId w:val="13"/>
              </w:numPr>
              <w:tabs>
                <w:tab w:val="left" w:pos="0"/>
                <w:tab w:val="left" w:pos="74"/>
              </w:tabs>
              <w:ind w:left="0" w:firstLine="0"/>
              <w:jc w:val="both"/>
              <w:rPr>
                <w:sz w:val="18"/>
                <w:szCs w:val="18"/>
              </w:rPr>
            </w:pPr>
            <w:r w:rsidRPr="00A82FE8">
              <w:rPr>
                <w:sz w:val="18"/>
                <w:szCs w:val="18"/>
              </w:rPr>
              <w:t>rozwój istniejących przedsiębiorstw na terenie województwa lubuskiego</w:t>
            </w:r>
            <w:r w:rsidR="00CA27E3" w:rsidRPr="00A82FE8">
              <w:rPr>
                <w:sz w:val="18"/>
                <w:szCs w:val="18"/>
              </w:rPr>
              <w:t>;</w:t>
            </w:r>
          </w:p>
          <w:p w:rsidR="00044DC9" w:rsidRPr="00A82FE8" w:rsidRDefault="00CD653E" w:rsidP="00D25F36">
            <w:pPr>
              <w:pStyle w:val="Bezodstpw"/>
              <w:numPr>
                <w:ilvl w:val="0"/>
                <w:numId w:val="13"/>
              </w:numPr>
              <w:tabs>
                <w:tab w:val="left" w:pos="0"/>
                <w:tab w:val="left" w:pos="74"/>
              </w:tabs>
              <w:ind w:left="0" w:firstLine="0"/>
              <w:jc w:val="both"/>
              <w:rPr>
                <w:sz w:val="18"/>
                <w:szCs w:val="18"/>
              </w:rPr>
            </w:pPr>
            <w:r>
              <w:rPr>
                <w:sz w:val="18"/>
                <w:szCs w:val="18"/>
              </w:rPr>
              <w:t>p</w:t>
            </w:r>
            <w:r w:rsidR="00A82FE8" w:rsidRPr="00A82FE8">
              <w:rPr>
                <w:sz w:val="18"/>
                <w:szCs w:val="18"/>
              </w:rPr>
              <w:t>odniesienie konk</w:t>
            </w:r>
            <w:r w:rsidR="00750F37">
              <w:rPr>
                <w:sz w:val="18"/>
                <w:szCs w:val="18"/>
              </w:rPr>
              <w:t>urencyjności sektora MMŚP w województwie</w:t>
            </w:r>
            <w:r w:rsidR="00A82FE8" w:rsidRPr="00A82FE8">
              <w:rPr>
                <w:sz w:val="18"/>
                <w:szCs w:val="18"/>
              </w:rPr>
              <w:t xml:space="preserve"> lubuskim poprzez profesjonalizację usług świadczonych przez IOB jaką jest ARR S.A</w:t>
            </w:r>
            <w:r w:rsidR="00D53816">
              <w:rPr>
                <w:sz w:val="18"/>
                <w:szCs w:val="18"/>
              </w:rPr>
              <w:t>.</w:t>
            </w:r>
            <w:r w:rsidR="00A82FE8" w:rsidRPr="00A82FE8">
              <w:rPr>
                <w:sz w:val="18"/>
                <w:szCs w:val="18"/>
              </w:rPr>
              <w:t xml:space="preserve"> w Zielonej Górze</w:t>
            </w:r>
            <w:r w:rsidR="00EA7124">
              <w:rPr>
                <w:sz w:val="18"/>
                <w:szCs w:val="18"/>
              </w:rPr>
              <w:t>.</w:t>
            </w:r>
          </w:p>
          <w:p w:rsidR="00A82FE8" w:rsidRPr="00B76AA3" w:rsidRDefault="00A82FE8" w:rsidP="00A82FE8">
            <w:pPr>
              <w:pStyle w:val="Bezodstpw"/>
              <w:tabs>
                <w:tab w:val="left" w:pos="87"/>
              </w:tabs>
              <w:jc w:val="both"/>
              <w:rPr>
                <w:sz w:val="18"/>
                <w:szCs w:val="18"/>
                <w:highlight w:val="yellow"/>
              </w:rPr>
            </w:pPr>
          </w:p>
          <w:p w:rsidR="00A82FE8" w:rsidRDefault="00A82FE8" w:rsidP="00A82FE8">
            <w:pPr>
              <w:pStyle w:val="Bezodstpw"/>
              <w:tabs>
                <w:tab w:val="left" w:pos="87"/>
              </w:tabs>
              <w:jc w:val="both"/>
              <w:rPr>
                <w:sz w:val="18"/>
                <w:szCs w:val="18"/>
              </w:rPr>
            </w:pPr>
            <w:r w:rsidRPr="00525FD2">
              <w:rPr>
                <w:sz w:val="18"/>
                <w:szCs w:val="18"/>
              </w:rPr>
              <w:t>DM UMWL:</w:t>
            </w:r>
          </w:p>
          <w:p w:rsidR="00044DC9" w:rsidRPr="00525FD2" w:rsidRDefault="00044DC9" w:rsidP="00D25F36">
            <w:pPr>
              <w:pStyle w:val="Bezodstpw"/>
              <w:numPr>
                <w:ilvl w:val="0"/>
                <w:numId w:val="13"/>
              </w:numPr>
              <w:tabs>
                <w:tab w:val="left" w:pos="87"/>
              </w:tabs>
              <w:ind w:left="0" w:firstLine="0"/>
              <w:jc w:val="both"/>
              <w:rPr>
                <w:sz w:val="18"/>
                <w:szCs w:val="18"/>
              </w:rPr>
            </w:pPr>
            <w:r w:rsidRPr="00525FD2">
              <w:rPr>
                <w:sz w:val="18"/>
                <w:szCs w:val="18"/>
              </w:rPr>
              <w:t>zwiększenie eksportu, co pozwoli na zwiększenie miejsc pracy, w tym nowopowstałych</w:t>
            </w:r>
            <w:r w:rsidR="000C3DCF" w:rsidRPr="00525FD2">
              <w:rPr>
                <w:sz w:val="18"/>
                <w:szCs w:val="18"/>
              </w:rPr>
              <w:br/>
            </w:r>
            <w:r w:rsidRPr="00525FD2">
              <w:rPr>
                <w:sz w:val="18"/>
                <w:szCs w:val="18"/>
              </w:rPr>
              <w:t>i zreorganizowanych przedsiębiorstw sektora MŚP;</w:t>
            </w:r>
          </w:p>
          <w:p w:rsidR="008D7BE1" w:rsidRPr="00525FD2" w:rsidRDefault="008D7BE1" w:rsidP="00D25F36">
            <w:pPr>
              <w:pStyle w:val="Bezodstpw"/>
              <w:numPr>
                <w:ilvl w:val="0"/>
                <w:numId w:val="13"/>
              </w:numPr>
              <w:tabs>
                <w:tab w:val="left" w:pos="87"/>
              </w:tabs>
              <w:ind w:left="-2" w:firstLine="2"/>
              <w:jc w:val="both"/>
              <w:rPr>
                <w:sz w:val="18"/>
                <w:szCs w:val="18"/>
              </w:rPr>
            </w:pPr>
            <w:r w:rsidRPr="00525FD2">
              <w:rPr>
                <w:sz w:val="18"/>
                <w:szCs w:val="18"/>
              </w:rPr>
              <w:t xml:space="preserve">zwiększenie przepływu informacji i wiedzy nt. sytuacji gospodarczej województwa pomiędzy </w:t>
            </w:r>
            <w:r w:rsidRPr="00525FD2">
              <w:rPr>
                <w:sz w:val="18"/>
                <w:szCs w:val="18"/>
              </w:rPr>
              <w:lastRenderedPageBreak/>
              <w:t>jednostkami samorządu terytorialnego, przedsiębiorstwami, instytucjami wsparcia biznesu, klastrami i innymi podmiotami;</w:t>
            </w:r>
          </w:p>
          <w:p w:rsidR="008D7BE1" w:rsidRPr="00A82FE8" w:rsidRDefault="008D7BE1" w:rsidP="00D25F36">
            <w:pPr>
              <w:pStyle w:val="Bezodstpw"/>
              <w:numPr>
                <w:ilvl w:val="0"/>
                <w:numId w:val="13"/>
              </w:numPr>
              <w:tabs>
                <w:tab w:val="left" w:pos="87"/>
              </w:tabs>
              <w:ind w:left="-2" w:firstLine="2"/>
              <w:jc w:val="both"/>
              <w:rPr>
                <w:sz w:val="18"/>
                <w:szCs w:val="18"/>
              </w:rPr>
            </w:pPr>
            <w:r w:rsidRPr="00A82FE8">
              <w:rPr>
                <w:sz w:val="18"/>
                <w:szCs w:val="18"/>
              </w:rPr>
              <w:t>po</w:t>
            </w:r>
            <w:r w:rsidR="00525FD2" w:rsidRPr="00A82FE8">
              <w:rPr>
                <w:sz w:val="18"/>
                <w:szCs w:val="18"/>
              </w:rPr>
              <w:t>prawa</w:t>
            </w:r>
            <w:r w:rsidRPr="00A82FE8">
              <w:rPr>
                <w:sz w:val="18"/>
                <w:szCs w:val="18"/>
              </w:rPr>
              <w:t xml:space="preserve"> konkurencyjności przedsiębiorstw</w:t>
            </w:r>
            <w:r w:rsidR="00A82FE8" w:rsidRPr="00A82FE8">
              <w:rPr>
                <w:sz w:val="18"/>
                <w:szCs w:val="18"/>
              </w:rPr>
              <w:t xml:space="preserve"> </w:t>
            </w:r>
            <w:r w:rsidR="00525FD2" w:rsidRPr="00A82FE8">
              <w:rPr>
                <w:sz w:val="18"/>
                <w:szCs w:val="18"/>
              </w:rPr>
              <w:t>i umiędzynarodowienie ich pozycji na rynkach globalnych</w:t>
            </w:r>
            <w:r w:rsidRPr="00A82FE8">
              <w:rPr>
                <w:sz w:val="18"/>
                <w:szCs w:val="18"/>
              </w:rPr>
              <w:t>;</w:t>
            </w:r>
          </w:p>
          <w:p w:rsidR="00EB54B5" w:rsidRPr="00FF7A12" w:rsidRDefault="008D7BE1" w:rsidP="00D25F36">
            <w:pPr>
              <w:pStyle w:val="Bezodstpw"/>
              <w:numPr>
                <w:ilvl w:val="0"/>
                <w:numId w:val="13"/>
              </w:numPr>
              <w:tabs>
                <w:tab w:val="left" w:pos="87"/>
              </w:tabs>
              <w:ind w:left="-2" w:firstLine="2"/>
              <w:jc w:val="both"/>
              <w:rPr>
                <w:sz w:val="18"/>
                <w:szCs w:val="18"/>
              </w:rPr>
            </w:pPr>
            <w:r w:rsidRPr="00525FD2">
              <w:rPr>
                <w:sz w:val="18"/>
                <w:szCs w:val="18"/>
              </w:rPr>
              <w:t xml:space="preserve">polepszenie wizerunku województwa jako atrakcyjnego miejsca do inwestowania w aspekcie </w:t>
            </w:r>
            <w:r w:rsidRPr="00FF7A12">
              <w:rPr>
                <w:sz w:val="18"/>
                <w:szCs w:val="18"/>
              </w:rPr>
              <w:t>systematycznie zwiększającej się liczby sprow</w:t>
            </w:r>
            <w:r w:rsidR="00EB54B5" w:rsidRPr="00FF7A12">
              <w:rPr>
                <w:sz w:val="18"/>
                <w:szCs w:val="18"/>
              </w:rPr>
              <w:t>adzonych inwestorów do regionu</w:t>
            </w:r>
            <w:r w:rsidR="00525FD2" w:rsidRPr="00FF7A12">
              <w:rPr>
                <w:sz w:val="18"/>
                <w:szCs w:val="18"/>
              </w:rPr>
              <w:t>.</w:t>
            </w:r>
          </w:p>
          <w:p w:rsidR="008F6165" w:rsidRPr="00FF7A12" w:rsidRDefault="008F6165" w:rsidP="008F6165">
            <w:pPr>
              <w:pStyle w:val="Bezodstpw"/>
              <w:tabs>
                <w:tab w:val="left" w:pos="87"/>
              </w:tabs>
              <w:jc w:val="both"/>
              <w:rPr>
                <w:sz w:val="18"/>
                <w:szCs w:val="18"/>
              </w:rPr>
            </w:pPr>
          </w:p>
          <w:p w:rsidR="00373727" w:rsidRPr="00FF7A12" w:rsidRDefault="00373727" w:rsidP="00373727">
            <w:pPr>
              <w:tabs>
                <w:tab w:val="left" w:pos="140"/>
              </w:tabs>
              <w:jc w:val="both"/>
              <w:rPr>
                <w:rFonts w:ascii="Calibri" w:hAnsi="Calibri"/>
                <w:sz w:val="18"/>
                <w:szCs w:val="18"/>
              </w:rPr>
            </w:pPr>
            <w:r w:rsidRPr="00FF7A12">
              <w:rPr>
                <w:rFonts w:ascii="Calibri" w:hAnsi="Calibri"/>
                <w:snapToGrid w:val="0"/>
                <w:sz w:val="18"/>
                <w:szCs w:val="18"/>
              </w:rPr>
              <w:t xml:space="preserve">DIZ UMWL: </w:t>
            </w:r>
          </w:p>
          <w:p w:rsidR="007E071A" w:rsidRPr="00FF7A12" w:rsidRDefault="007E071A" w:rsidP="00D25F36">
            <w:pPr>
              <w:numPr>
                <w:ilvl w:val="0"/>
                <w:numId w:val="52"/>
              </w:numPr>
              <w:tabs>
                <w:tab w:val="left" w:pos="74"/>
              </w:tabs>
              <w:ind w:left="0" w:firstLine="0"/>
              <w:jc w:val="both"/>
              <w:rPr>
                <w:rFonts w:ascii="Calibri" w:hAnsi="Calibri"/>
                <w:sz w:val="18"/>
                <w:szCs w:val="18"/>
              </w:rPr>
            </w:pPr>
            <w:r w:rsidRPr="00FF7A12">
              <w:rPr>
                <w:rFonts w:ascii="Calibri" w:hAnsi="Calibri"/>
                <w:sz w:val="18"/>
                <w:szCs w:val="18"/>
              </w:rPr>
              <w:t>wzrost poziomu wyspecjalizowanych świadczonych usług przez inkubatory przedsiębiorczości oraz rozwój nowych podmiotów gospodarczych, w tym innowacyjnych (poszerzenie oferty inkubatora o specjalistyczne doradztwo wspomagające działalność podmiotów inkubowanych,</w:t>
            </w:r>
            <w:r w:rsidR="00B95365" w:rsidRPr="00FF7A12">
              <w:rPr>
                <w:rFonts w:ascii="Calibri" w:hAnsi="Calibri"/>
                <w:sz w:val="18"/>
                <w:szCs w:val="18"/>
              </w:rPr>
              <w:br/>
            </w:r>
            <w:r w:rsidRPr="00FF7A12">
              <w:rPr>
                <w:rFonts w:ascii="Calibri" w:hAnsi="Calibri"/>
                <w:sz w:val="18"/>
                <w:szCs w:val="18"/>
              </w:rPr>
              <w:t>w szczególności proinnowacyjne usługi doradcze);</w:t>
            </w:r>
          </w:p>
          <w:p w:rsidR="007E071A" w:rsidRPr="00FF7A12" w:rsidRDefault="007E071A" w:rsidP="00D25F36">
            <w:pPr>
              <w:numPr>
                <w:ilvl w:val="0"/>
                <w:numId w:val="41"/>
              </w:numPr>
              <w:tabs>
                <w:tab w:val="left" w:pos="74"/>
              </w:tabs>
              <w:ind w:left="0" w:firstLine="0"/>
              <w:jc w:val="both"/>
              <w:rPr>
                <w:rFonts w:ascii="Calibri" w:hAnsi="Calibri"/>
                <w:sz w:val="18"/>
                <w:szCs w:val="18"/>
              </w:rPr>
            </w:pPr>
            <w:r w:rsidRPr="00FF7A12">
              <w:rPr>
                <w:rFonts w:ascii="Calibri" w:hAnsi="Calibri"/>
                <w:sz w:val="18"/>
                <w:szCs w:val="18"/>
              </w:rPr>
              <w:t>zwiększenie potencjału IOB (wprowadzenie nowych usług, zgodnych z</w:t>
            </w:r>
            <w:r w:rsidR="003C2E37" w:rsidRPr="00FF7A12">
              <w:rPr>
                <w:rFonts w:ascii="Calibri" w:hAnsi="Calibri"/>
                <w:sz w:val="18"/>
                <w:szCs w:val="18"/>
              </w:rPr>
              <w:t xml:space="preserve"> </w:t>
            </w:r>
            <w:r w:rsidRPr="00FF7A12">
              <w:rPr>
                <w:rFonts w:ascii="Calibri" w:hAnsi="Calibri"/>
                <w:sz w:val="18"/>
                <w:szCs w:val="18"/>
              </w:rPr>
              <w:t>regionalnymi inteligentnymi specjalizacjami) i wzmocnienie współpracy między nimi (regionalny system usług świadczonych przez IOB);</w:t>
            </w:r>
          </w:p>
          <w:p w:rsidR="00811A75" w:rsidRPr="00FF7A12" w:rsidRDefault="007E071A" w:rsidP="00D25F36">
            <w:pPr>
              <w:numPr>
                <w:ilvl w:val="0"/>
                <w:numId w:val="41"/>
              </w:numPr>
              <w:tabs>
                <w:tab w:val="left" w:pos="74"/>
              </w:tabs>
              <w:ind w:left="0" w:firstLine="0"/>
              <w:jc w:val="both"/>
              <w:rPr>
                <w:rFonts w:ascii="Calibri" w:hAnsi="Calibri"/>
                <w:sz w:val="18"/>
                <w:szCs w:val="18"/>
              </w:rPr>
            </w:pPr>
            <w:r w:rsidRPr="00FF7A12">
              <w:rPr>
                <w:rFonts w:ascii="Calibri" w:hAnsi="Calibri"/>
                <w:sz w:val="18"/>
                <w:szCs w:val="18"/>
              </w:rPr>
              <w:t>wzrost poziomu przedsiębiorczości, a tym samym stworzenie warunków dla zatrudnienia</w:t>
            </w:r>
            <w:r w:rsidR="00FF7A12">
              <w:rPr>
                <w:rFonts w:ascii="Calibri" w:hAnsi="Calibri"/>
                <w:sz w:val="18"/>
                <w:szCs w:val="18"/>
              </w:rPr>
              <w:t>.</w:t>
            </w:r>
          </w:p>
        </w:tc>
      </w:tr>
      <w:tr w:rsidR="009271F0" w:rsidRPr="00B76AA3" w:rsidTr="00397528">
        <w:trPr>
          <w:jc w:val="center"/>
        </w:trPr>
        <w:tc>
          <w:tcPr>
            <w:tcW w:w="2074" w:type="dxa"/>
          </w:tcPr>
          <w:p w:rsidR="009271F0" w:rsidRPr="00B76AA3" w:rsidRDefault="00624E40" w:rsidP="005D3654">
            <w:pPr>
              <w:pStyle w:val="Tekstpodstawowy"/>
              <w:rPr>
                <w:rFonts w:ascii="Calibri" w:hAnsi="Calibri"/>
                <w:sz w:val="18"/>
                <w:szCs w:val="18"/>
                <w:highlight w:val="yellow"/>
              </w:rPr>
            </w:pPr>
            <w:r w:rsidRPr="006F083B">
              <w:rPr>
                <w:rFonts w:ascii="Calibri" w:hAnsi="Calibri"/>
                <w:sz w:val="18"/>
                <w:szCs w:val="18"/>
              </w:rPr>
              <w:lastRenderedPageBreak/>
              <w:t>Finansowanie</w:t>
            </w:r>
          </w:p>
        </w:tc>
        <w:tc>
          <w:tcPr>
            <w:tcW w:w="7282" w:type="dxa"/>
          </w:tcPr>
          <w:p w:rsidR="00654B15" w:rsidRPr="008F3AB4" w:rsidRDefault="00654B15" w:rsidP="004767DF">
            <w:pPr>
              <w:pStyle w:val="Tekstpodstawowy"/>
              <w:rPr>
                <w:rFonts w:ascii="Calibri" w:hAnsi="Calibri"/>
                <w:sz w:val="18"/>
                <w:szCs w:val="18"/>
              </w:rPr>
            </w:pPr>
            <w:r w:rsidRPr="008F3AB4">
              <w:rPr>
                <w:rFonts w:ascii="Calibri" w:hAnsi="Calibri"/>
                <w:sz w:val="18"/>
                <w:szCs w:val="18"/>
              </w:rPr>
              <w:t>ARR:</w:t>
            </w:r>
            <w:r w:rsidR="006D2894" w:rsidRPr="008F3AB4">
              <w:rPr>
                <w:rFonts w:ascii="Calibri" w:hAnsi="Calibri"/>
                <w:sz w:val="18"/>
                <w:szCs w:val="18"/>
              </w:rPr>
              <w:t xml:space="preserve"> w</w:t>
            </w:r>
            <w:r w:rsidR="00DF019B" w:rsidRPr="008F3AB4">
              <w:rPr>
                <w:rFonts w:ascii="Calibri" w:hAnsi="Calibri"/>
                <w:sz w:val="18"/>
                <w:szCs w:val="18"/>
              </w:rPr>
              <w:t>sparcie w ramach LFP (z</w:t>
            </w:r>
            <w:r w:rsidR="00034F6B" w:rsidRPr="008F3AB4">
              <w:rPr>
                <w:rFonts w:ascii="Calibri" w:hAnsi="Calibri"/>
                <w:sz w:val="18"/>
                <w:szCs w:val="18"/>
              </w:rPr>
              <w:t xml:space="preserve">godne z </w:t>
            </w:r>
            <w:r w:rsidR="00DF019B" w:rsidRPr="008F3AB4">
              <w:rPr>
                <w:rFonts w:ascii="Calibri" w:hAnsi="Calibri"/>
                <w:sz w:val="18"/>
                <w:szCs w:val="18"/>
              </w:rPr>
              <w:t xml:space="preserve">jego </w:t>
            </w:r>
            <w:r w:rsidR="00034F6B" w:rsidRPr="008F3AB4">
              <w:rPr>
                <w:rFonts w:ascii="Calibri" w:hAnsi="Calibri"/>
                <w:sz w:val="18"/>
                <w:szCs w:val="18"/>
              </w:rPr>
              <w:t>Planem działań</w:t>
            </w:r>
            <w:r w:rsidR="00DF019B" w:rsidRPr="008F3AB4">
              <w:rPr>
                <w:rFonts w:ascii="Calibri" w:hAnsi="Calibri"/>
                <w:sz w:val="18"/>
                <w:szCs w:val="18"/>
              </w:rPr>
              <w:t>)</w:t>
            </w:r>
            <w:r w:rsidR="006D2894" w:rsidRPr="008F3AB4">
              <w:rPr>
                <w:rFonts w:ascii="Calibri" w:hAnsi="Calibri"/>
                <w:sz w:val="18"/>
                <w:szCs w:val="18"/>
              </w:rPr>
              <w:t>;</w:t>
            </w:r>
            <w:r w:rsidR="00DF019B" w:rsidRPr="008F3AB4">
              <w:rPr>
                <w:rFonts w:ascii="Calibri" w:hAnsi="Calibri"/>
                <w:sz w:val="18"/>
                <w:szCs w:val="18"/>
              </w:rPr>
              <w:t xml:space="preserve"> w ramach RPO-Lubuskie 2020 – 736,6 tys. zł</w:t>
            </w:r>
            <w:r w:rsidR="004767DF" w:rsidRPr="008F3AB4">
              <w:rPr>
                <w:rFonts w:ascii="Calibri" w:hAnsi="Calibri"/>
                <w:sz w:val="18"/>
                <w:szCs w:val="18"/>
              </w:rPr>
              <w:t xml:space="preserve">. </w:t>
            </w:r>
          </w:p>
          <w:p w:rsidR="009A04A6" w:rsidRPr="006D3252" w:rsidRDefault="009A04A6" w:rsidP="004767DF">
            <w:pPr>
              <w:pStyle w:val="Tekstpodstawowy"/>
              <w:rPr>
                <w:rFonts w:ascii="Calibri" w:hAnsi="Calibri"/>
                <w:sz w:val="18"/>
                <w:szCs w:val="18"/>
              </w:rPr>
            </w:pPr>
          </w:p>
          <w:p w:rsidR="009271F0" w:rsidRPr="006D3252" w:rsidRDefault="00654B15" w:rsidP="004767DF">
            <w:pPr>
              <w:pStyle w:val="Tekstpodstawowy"/>
              <w:rPr>
                <w:rFonts w:ascii="Calibri" w:hAnsi="Calibri"/>
                <w:sz w:val="18"/>
                <w:szCs w:val="18"/>
              </w:rPr>
            </w:pPr>
            <w:r w:rsidRPr="006D3252">
              <w:rPr>
                <w:rFonts w:ascii="Calibri" w:hAnsi="Calibri"/>
                <w:sz w:val="18"/>
                <w:szCs w:val="18"/>
              </w:rPr>
              <w:t>DM UMWL:</w:t>
            </w:r>
            <w:r w:rsidR="006D2894" w:rsidRPr="006D3252">
              <w:rPr>
                <w:rFonts w:ascii="Calibri" w:hAnsi="Calibri"/>
                <w:sz w:val="18"/>
                <w:szCs w:val="18"/>
              </w:rPr>
              <w:t xml:space="preserve"> w</w:t>
            </w:r>
            <w:r w:rsidR="00D925CF" w:rsidRPr="006D3252">
              <w:rPr>
                <w:rFonts w:ascii="Calibri" w:hAnsi="Calibri"/>
                <w:sz w:val="18"/>
                <w:szCs w:val="18"/>
              </w:rPr>
              <w:t xml:space="preserve"> ramach </w:t>
            </w:r>
            <w:r w:rsidR="0070289A" w:rsidRPr="006D3252">
              <w:rPr>
                <w:rFonts w:ascii="Calibri" w:hAnsi="Calibri"/>
                <w:color w:val="000000"/>
                <w:sz w:val="18"/>
                <w:szCs w:val="18"/>
              </w:rPr>
              <w:t>środk</w:t>
            </w:r>
            <w:r w:rsidR="00D925CF" w:rsidRPr="006D3252">
              <w:rPr>
                <w:rFonts w:ascii="Calibri" w:hAnsi="Calibri"/>
                <w:color w:val="000000"/>
                <w:sz w:val="18"/>
                <w:szCs w:val="18"/>
              </w:rPr>
              <w:t>ów</w:t>
            </w:r>
            <w:r w:rsidR="00126650" w:rsidRPr="006D3252">
              <w:rPr>
                <w:rFonts w:ascii="Calibri" w:hAnsi="Calibri"/>
                <w:color w:val="000000"/>
                <w:sz w:val="18"/>
                <w:szCs w:val="18"/>
              </w:rPr>
              <w:t xml:space="preserve"> własn</w:t>
            </w:r>
            <w:r w:rsidR="00D925CF" w:rsidRPr="006D3252">
              <w:rPr>
                <w:rFonts w:ascii="Calibri" w:hAnsi="Calibri"/>
                <w:color w:val="000000"/>
                <w:sz w:val="18"/>
                <w:szCs w:val="18"/>
              </w:rPr>
              <w:t>ych</w:t>
            </w:r>
            <w:r w:rsidR="00D373AC" w:rsidRPr="006D3252">
              <w:rPr>
                <w:rFonts w:ascii="Calibri" w:hAnsi="Calibri"/>
                <w:sz w:val="18"/>
                <w:szCs w:val="18"/>
              </w:rPr>
              <w:t xml:space="preserve">, środków unijnych, ponadto z budżetów </w:t>
            </w:r>
            <w:r w:rsidR="004767DF" w:rsidRPr="006D3252">
              <w:rPr>
                <w:rFonts w:ascii="Calibri" w:hAnsi="Calibri"/>
                <w:sz w:val="18"/>
                <w:szCs w:val="18"/>
              </w:rPr>
              <w:t>jst</w:t>
            </w:r>
            <w:r w:rsidR="00D373AC" w:rsidRPr="006D3252">
              <w:rPr>
                <w:rFonts w:ascii="Calibri" w:hAnsi="Calibri"/>
                <w:sz w:val="18"/>
                <w:szCs w:val="18"/>
              </w:rPr>
              <w:t xml:space="preserve"> oraz udział własny podmiotów gospodarczych</w:t>
            </w:r>
            <w:r w:rsidR="00A22D71" w:rsidRPr="006D3252">
              <w:rPr>
                <w:rFonts w:ascii="Calibri" w:hAnsi="Calibri"/>
                <w:sz w:val="18"/>
                <w:szCs w:val="18"/>
              </w:rPr>
              <w:t>.</w:t>
            </w:r>
          </w:p>
          <w:p w:rsidR="009A04A6" w:rsidRPr="00FF7A12" w:rsidRDefault="009A04A6" w:rsidP="007E071A">
            <w:pPr>
              <w:pStyle w:val="Tekstpodstawowy"/>
              <w:rPr>
                <w:rFonts w:ascii="Calibri" w:hAnsi="Calibri"/>
                <w:sz w:val="18"/>
                <w:szCs w:val="18"/>
              </w:rPr>
            </w:pPr>
          </w:p>
          <w:p w:rsidR="007E071A" w:rsidRPr="00FF7A12" w:rsidRDefault="00F277BE" w:rsidP="007E071A">
            <w:pPr>
              <w:pStyle w:val="Tekstpodstawowy"/>
              <w:rPr>
                <w:rFonts w:ascii="Calibri" w:hAnsi="Calibri"/>
                <w:sz w:val="18"/>
                <w:szCs w:val="18"/>
              </w:rPr>
            </w:pPr>
            <w:r w:rsidRPr="00FF7A12">
              <w:rPr>
                <w:rFonts w:ascii="Calibri" w:hAnsi="Calibri"/>
                <w:sz w:val="18"/>
                <w:szCs w:val="18"/>
              </w:rPr>
              <w:t>DIZ</w:t>
            </w:r>
            <w:r w:rsidR="00373727" w:rsidRPr="00FF7A12">
              <w:rPr>
                <w:rFonts w:ascii="Calibri" w:hAnsi="Calibri"/>
                <w:sz w:val="18"/>
                <w:szCs w:val="18"/>
              </w:rPr>
              <w:t xml:space="preserve"> UMWL</w:t>
            </w:r>
            <w:r w:rsidR="007E071A" w:rsidRPr="00FF7A12">
              <w:rPr>
                <w:rFonts w:ascii="Calibri" w:hAnsi="Calibri"/>
                <w:sz w:val="18"/>
                <w:szCs w:val="18"/>
              </w:rPr>
              <w:t>:</w:t>
            </w:r>
            <w:r w:rsidR="006D2894" w:rsidRPr="00FF7A12">
              <w:rPr>
                <w:rFonts w:ascii="Calibri" w:hAnsi="Calibri"/>
                <w:sz w:val="18"/>
                <w:szCs w:val="18"/>
              </w:rPr>
              <w:t xml:space="preserve"> </w:t>
            </w:r>
            <w:r w:rsidR="002E407B" w:rsidRPr="00FF7A12">
              <w:rPr>
                <w:rFonts w:ascii="Calibri" w:hAnsi="Calibri"/>
                <w:sz w:val="18"/>
                <w:szCs w:val="18"/>
              </w:rPr>
              <w:t>b</w:t>
            </w:r>
            <w:r w:rsidR="007E071A" w:rsidRPr="00FF7A12">
              <w:rPr>
                <w:rFonts w:ascii="Calibri" w:hAnsi="Calibri"/>
                <w:sz w:val="18"/>
                <w:szCs w:val="18"/>
              </w:rPr>
              <w:t>ra</w:t>
            </w:r>
            <w:r w:rsidR="00A62560" w:rsidRPr="00FF7A12">
              <w:rPr>
                <w:rFonts w:ascii="Calibri" w:hAnsi="Calibri"/>
                <w:sz w:val="18"/>
                <w:szCs w:val="18"/>
              </w:rPr>
              <w:t>k ustalonej alokacji</w:t>
            </w:r>
            <w:r w:rsidR="007E071A" w:rsidRPr="00FF7A12">
              <w:rPr>
                <w:rFonts w:ascii="Calibri" w:hAnsi="Calibri"/>
                <w:sz w:val="18"/>
                <w:szCs w:val="18"/>
              </w:rPr>
              <w:t xml:space="preserve">. </w:t>
            </w:r>
          </w:p>
          <w:p w:rsidR="0097092F" w:rsidRPr="00B76AA3" w:rsidRDefault="00FF7A12" w:rsidP="00496932">
            <w:pPr>
              <w:pStyle w:val="Tekstpodstawowy"/>
              <w:rPr>
                <w:rFonts w:ascii="Calibri" w:hAnsi="Calibri"/>
                <w:sz w:val="18"/>
                <w:szCs w:val="18"/>
                <w:highlight w:val="yellow"/>
              </w:rPr>
            </w:pPr>
            <w:r w:rsidRPr="00D37008">
              <w:rPr>
                <w:rFonts w:ascii="Calibri" w:hAnsi="Calibri"/>
                <w:sz w:val="18"/>
                <w:szCs w:val="18"/>
              </w:rPr>
              <w:t>Harmonogram naboru wniosków w ramach RPO – Lubuskie 2020 na 2020 rok zostanie opublikowany zgodnie z „ustawą wd</w:t>
            </w:r>
            <w:r w:rsidR="00D37008" w:rsidRPr="00D37008">
              <w:rPr>
                <w:rFonts w:ascii="Calibri" w:hAnsi="Calibri"/>
                <w:sz w:val="18"/>
                <w:szCs w:val="18"/>
              </w:rPr>
              <w:t>rożeniową” do końca listopada 2019 roku. Na chwilę obecną trwają</w:t>
            </w:r>
            <w:r w:rsidRPr="00D37008">
              <w:rPr>
                <w:rFonts w:ascii="Calibri" w:hAnsi="Calibri"/>
                <w:sz w:val="18"/>
                <w:szCs w:val="18"/>
              </w:rPr>
              <w:t xml:space="preserve"> prace związ</w:t>
            </w:r>
            <w:r w:rsidR="00496932">
              <w:rPr>
                <w:rFonts w:ascii="Calibri" w:hAnsi="Calibri"/>
                <w:sz w:val="18"/>
                <w:szCs w:val="18"/>
              </w:rPr>
              <w:t>ane z opracowaniem ww. dokumentu</w:t>
            </w:r>
            <w:r w:rsidRPr="00D37008">
              <w:rPr>
                <w:rFonts w:ascii="Calibri" w:hAnsi="Calibri"/>
                <w:sz w:val="18"/>
                <w:szCs w:val="18"/>
              </w:rPr>
              <w:t xml:space="preserve">. Pozostała alokacja dla Działania wynosi blisko 17 mln </w:t>
            </w:r>
            <w:r w:rsidR="00C77D7D" w:rsidRPr="00D37008">
              <w:rPr>
                <w:rFonts w:ascii="Calibri" w:hAnsi="Calibri"/>
                <w:sz w:val="18"/>
                <w:szCs w:val="18"/>
              </w:rPr>
              <w:t>zł</w:t>
            </w:r>
            <w:r w:rsidRPr="00D37008">
              <w:rPr>
                <w:rFonts w:ascii="Calibri" w:hAnsi="Calibri"/>
                <w:sz w:val="18"/>
                <w:szCs w:val="18"/>
              </w:rPr>
              <w:t xml:space="preserve"> (Planowane przesunięcie alokacji w RPO +</w:t>
            </w:r>
            <w:r w:rsidR="004C3090">
              <w:rPr>
                <w:rFonts w:ascii="Calibri" w:hAnsi="Calibri"/>
                <w:sz w:val="18"/>
                <w:szCs w:val="18"/>
              </w:rPr>
              <w:t xml:space="preserve"> </w:t>
            </w:r>
            <w:r w:rsidRPr="00D37008">
              <w:rPr>
                <w:rFonts w:ascii="Calibri" w:hAnsi="Calibri"/>
                <w:sz w:val="18"/>
                <w:szCs w:val="18"/>
              </w:rPr>
              <w:t xml:space="preserve">15 mln </w:t>
            </w:r>
            <w:r w:rsidR="00C77D7D" w:rsidRPr="00D37008">
              <w:rPr>
                <w:rFonts w:ascii="Calibri" w:hAnsi="Calibri"/>
                <w:sz w:val="18"/>
                <w:szCs w:val="18"/>
              </w:rPr>
              <w:t>z</w:t>
            </w:r>
            <w:r w:rsidR="00513584" w:rsidRPr="00D37008">
              <w:rPr>
                <w:rFonts w:ascii="Calibri" w:hAnsi="Calibri"/>
                <w:sz w:val="18"/>
                <w:szCs w:val="18"/>
              </w:rPr>
              <w:t>ł</w:t>
            </w:r>
            <w:r w:rsidRPr="00D37008">
              <w:rPr>
                <w:rFonts w:ascii="Calibri" w:hAnsi="Calibri"/>
                <w:sz w:val="18"/>
                <w:szCs w:val="18"/>
              </w:rPr>
              <w:t>)</w:t>
            </w:r>
            <w:r w:rsidR="0097092F" w:rsidRPr="00D37008">
              <w:rPr>
                <w:rFonts w:ascii="Calibri" w:hAnsi="Calibri"/>
                <w:sz w:val="18"/>
                <w:szCs w:val="18"/>
              </w:rPr>
              <w:t>.</w:t>
            </w:r>
            <w:r w:rsidR="00513584">
              <w:t xml:space="preserve"> </w:t>
            </w:r>
          </w:p>
        </w:tc>
      </w:tr>
      <w:tr w:rsidR="00166006" w:rsidRPr="00B76AA3" w:rsidTr="00397528">
        <w:trPr>
          <w:jc w:val="center"/>
        </w:trPr>
        <w:tc>
          <w:tcPr>
            <w:tcW w:w="2074" w:type="dxa"/>
          </w:tcPr>
          <w:p w:rsidR="00166006" w:rsidRPr="00B76AA3" w:rsidRDefault="00166006" w:rsidP="00A72FAB">
            <w:pPr>
              <w:pStyle w:val="Tekstpodstawowy"/>
              <w:jc w:val="left"/>
              <w:rPr>
                <w:rFonts w:ascii="Calibri" w:hAnsi="Calibri"/>
                <w:sz w:val="18"/>
                <w:szCs w:val="18"/>
                <w:highlight w:val="yellow"/>
              </w:rPr>
            </w:pPr>
            <w:r w:rsidRPr="002B3F83">
              <w:rPr>
                <w:rFonts w:ascii="Calibri" w:hAnsi="Calibri"/>
                <w:sz w:val="18"/>
                <w:szCs w:val="18"/>
              </w:rPr>
              <w:t xml:space="preserve">Cel strategiczny (nr) </w:t>
            </w:r>
            <w:r w:rsidR="00A72FAB" w:rsidRPr="002B3F83">
              <w:rPr>
                <w:rFonts w:ascii="Calibri" w:hAnsi="Calibri"/>
                <w:sz w:val="18"/>
                <w:szCs w:val="18"/>
              </w:rPr>
              <w:t>SRWL2030</w:t>
            </w:r>
            <w:r w:rsidR="00A72FAB">
              <w:rPr>
                <w:rFonts w:ascii="Calibri" w:hAnsi="Calibri"/>
                <w:sz w:val="18"/>
                <w:szCs w:val="18"/>
              </w:rPr>
              <w:t>, przyjęty przez ZWL 27.08.2019 roku</w:t>
            </w:r>
            <w:r w:rsidR="00A72FAB" w:rsidRPr="002B3F83">
              <w:rPr>
                <w:rStyle w:val="Odwoanieprzypisudolnego"/>
                <w:rFonts w:ascii="Calibri" w:hAnsi="Calibri"/>
                <w:sz w:val="18"/>
                <w:szCs w:val="18"/>
              </w:rPr>
              <w:footnoteReference w:id="11"/>
            </w:r>
            <w:r w:rsidR="00A72FAB">
              <w:rPr>
                <w:rFonts w:ascii="Calibri" w:hAnsi="Calibri"/>
                <w:sz w:val="18"/>
                <w:szCs w:val="18"/>
              </w:rPr>
              <w:t xml:space="preserve"> </w:t>
            </w:r>
          </w:p>
        </w:tc>
        <w:tc>
          <w:tcPr>
            <w:tcW w:w="7282" w:type="dxa"/>
          </w:tcPr>
          <w:p w:rsidR="00166006" w:rsidRDefault="001927D8" w:rsidP="004767DF">
            <w:pPr>
              <w:pStyle w:val="Tekstpodstawowy"/>
              <w:rPr>
                <w:rFonts w:ascii="Calibri" w:hAnsi="Calibri"/>
                <w:sz w:val="18"/>
                <w:szCs w:val="18"/>
              </w:rPr>
            </w:pPr>
            <w:r w:rsidRPr="001927D8">
              <w:rPr>
                <w:rFonts w:ascii="Calibri" w:hAnsi="Calibri"/>
                <w:sz w:val="18"/>
                <w:szCs w:val="18"/>
              </w:rPr>
              <w:t>Cel strategiczny 1.</w:t>
            </w:r>
            <w:r>
              <w:rPr>
                <w:rFonts w:ascii="Calibri" w:hAnsi="Calibri"/>
                <w:sz w:val="18"/>
                <w:szCs w:val="18"/>
              </w:rPr>
              <w:t xml:space="preserve"> </w:t>
            </w:r>
            <w:r w:rsidRPr="001927D8">
              <w:rPr>
                <w:rFonts w:ascii="Calibri" w:hAnsi="Calibri"/>
                <w:sz w:val="18"/>
                <w:szCs w:val="18"/>
              </w:rPr>
              <w:t>Inteligentna i zielona gospodarka regionalna</w:t>
            </w:r>
            <w:r w:rsidR="002842E5">
              <w:rPr>
                <w:rFonts w:ascii="Calibri" w:hAnsi="Calibri"/>
                <w:sz w:val="18"/>
                <w:szCs w:val="18"/>
              </w:rPr>
              <w:t>.</w:t>
            </w:r>
          </w:p>
          <w:p w:rsidR="001927D8" w:rsidRDefault="001927D8" w:rsidP="001927D8">
            <w:pPr>
              <w:pStyle w:val="Tekstpodstawowy"/>
              <w:rPr>
                <w:rFonts w:ascii="Calibri" w:hAnsi="Calibri"/>
                <w:sz w:val="18"/>
                <w:szCs w:val="18"/>
              </w:rPr>
            </w:pPr>
            <w:r w:rsidRPr="001927D8">
              <w:rPr>
                <w:rFonts w:ascii="Calibri" w:hAnsi="Calibri"/>
                <w:sz w:val="18"/>
                <w:szCs w:val="18"/>
              </w:rPr>
              <w:t>Cel strategiczny 3.</w:t>
            </w:r>
            <w:r w:rsidR="00175FF6">
              <w:rPr>
                <w:rFonts w:ascii="Calibri" w:hAnsi="Calibri"/>
                <w:sz w:val="18"/>
                <w:szCs w:val="18"/>
              </w:rPr>
              <w:t xml:space="preserve"> </w:t>
            </w:r>
            <w:r w:rsidRPr="001927D8">
              <w:rPr>
                <w:rFonts w:ascii="Calibri" w:hAnsi="Calibri"/>
                <w:sz w:val="18"/>
                <w:szCs w:val="18"/>
              </w:rPr>
              <w:t>Integracja przestrzenna regionu</w:t>
            </w:r>
            <w:r w:rsidR="002842E5">
              <w:rPr>
                <w:rFonts w:ascii="Calibri" w:hAnsi="Calibri"/>
                <w:sz w:val="18"/>
                <w:szCs w:val="18"/>
              </w:rPr>
              <w:t>.</w:t>
            </w:r>
          </w:p>
          <w:p w:rsidR="00175FF6" w:rsidRPr="001927D8" w:rsidRDefault="00175FF6" w:rsidP="00175FF6">
            <w:pPr>
              <w:pStyle w:val="Tekstpodstawowy"/>
              <w:rPr>
                <w:rFonts w:ascii="Calibri" w:hAnsi="Calibri"/>
                <w:sz w:val="18"/>
                <w:szCs w:val="18"/>
              </w:rPr>
            </w:pPr>
            <w:r w:rsidRPr="00175FF6">
              <w:rPr>
                <w:rFonts w:ascii="Calibri" w:hAnsi="Calibri"/>
                <w:sz w:val="18"/>
                <w:szCs w:val="18"/>
              </w:rPr>
              <w:t>Cel strategiczny 4.</w:t>
            </w:r>
            <w:r>
              <w:rPr>
                <w:rFonts w:ascii="Calibri" w:hAnsi="Calibri"/>
                <w:sz w:val="18"/>
                <w:szCs w:val="18"/>
              </w:rPr>
              <w:t xml:space="preserve"> </w:t>
            </w:r>
            <w:r w:rsidRPr="00175FF6">
              <w:rPr>
                <w:rFonts w:ascii="Calibri" w:hAnsi="Calibri"/>
                <w:sz w:val="18"/>
                <w:szCs w:val="18"/>
              </w:rPr>
              <w:t>Region atrakcyjny, efektywnie zarządzany i otwarty na współpracę</w:t>
            </w:r>
            <w:r>
              <w:rPr>
                <w:rFonts w:ascii="Calibri" w:hAnsi="Calibri"/>
                <w:sz w:val="18"/>
                <w:szCs w:val="18"/>
              </w:rPr>
              <w:t>.</w:t>
            </w:r>
          </w:p>
        </w:tc>
      </w:tr>
    </w:tbl>
    <w:p w:rsidR="009F6FD2" w:rsidRPr="00B76AA3" w:rsidRDefault="009F6FD2" w:rsidP="00717B1E">
      <w:pPr>
        <w:pStyle w:val="Tekstpodstawowy"/>
        <w:rPr>
          <w:rFonts w:ascii="Calibri" w:hAnsi="Calibri"/>
          <w:bCs/>
          <w:sz w:val="16"/>
          <w:szCs w:val="16"/>
          <w:highlight w:val="yellow"/>
        </w:rPr>
      </w:pPr>
    </w:p>
    <w:p w:rsidR="003B42CC" w:rsidRPr="00B76AA3" w:rsidRDefault="003B42CC" w:rsidP="008E01B4">
      <w:pPr>
        <w:rPr>
          <w:rFonts w:ascii="Calibri" w:hAnsi="Calibri"/>
          <w:sz w:val="16"/>
          <w:szCs w:val="16"/>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74"/>
        <w:gridCol w:w="7282"/>
      </w:tblGrid>
      <w:tr w:rsidR="00591DC3" w:rsidRPr="00B76AA3" w:rsidTr="00EA7124">
        <w:trPr>
          <w:trHeight w:val="262"/>
          <w:jc w:val="center"/>
        </w:trPr>
        <w:tc>
          <w:tcPr>
            <w:tcW w:w="2074" w:type="dxa"/>
          </w:tcPr>
          <w:p w:rsidR="00591DC3" w:rsidRPr="002B3F83" w:rsidRDefault="00591DC3" w:rsidP="00EA7124">
            <w:pPr>
              <w:rPr>
                <w:rFonts w:ascii="Calibri" w:hAnsi="Calibri"/>
                <w:sz w:val="18"/>
                <w:szCs w:val="18"/>
              </w:rPr>
            </w:pPr>
            <w:r w:rsidRPr="002B3F83">
              <w:rPr>
                <w:rFonts w:ascii="Calibri" w:hAnsi="Calibri"/>
                <w:sz w:val="18"/>
                <w:szCs w:val="18"/>
              </w:rPr>
              <w:t xml:space="preserve">Priorytet nr 1 </w:t>
            </w:r>
          </w:p>
        </w:tc>
        <w:tc>
          <w:tcPr>
            <w:tcW w:w="7282" w:type="dxa"/>
          </w:tcPr>
          <w:p w:rsidR="00591DC3" w:rsidRPr="00180402" w:rsidRDefault="00591DC3" w:rsidP="00EA7124">
            <w:pPr>
              <w:rPr>
                <w:rFonts w:ascii="Calibri" w:hAnsi="Calibri"/>
                <w:sz w:val="18"/>
                <w:szCs w:val="18"/>
              </w:rPr>
            </w:pPr>
            <w:r w:rsidRPr="00180402">
              <w:rPr>
                <w:rFonts w:ascii="Calibri" w:hAnsi="Calibri"/>
                <w:sz w:val="18"/>
                <w:szCs w:val="18"/>
              </w:rPr>
              <w:t>Poprawa zasobu miejsc pracy i zwiększenie aktywności zawodowej ludności</w:t>
            </w:r>
          </w:p>
        </w:tc>
      </w:tr>
      <w:tr w:rsidR="00591DC3" w:rsidRPr="00B76AA3" w:rsidTr="00EA7124">
        <w:trPr>
          <w:trHeight w:val="262"/>
          <w:jc w:val="center"/>
        </w:trPr>
        <w:tc>
          <w:tcPr>
            <w:tcW w:w="2074" w:type="dxa"/>
          </w:tcPr>
          <w:p w:rsidR="00591DC3" w:rsidRPr="002B3F83" w:rsidRDefault="00591DC3" w:rsidP="00EA7124">
            <w:pPr>
              <w:rPr>
                <w:rFonts w:ascii="Calibri" w:hAnsi="Calibri"/>
                <w:sz w:val="18"/>
                <w:szCs w:val="18"/>
              </w:rPr>
            </w:pPr>
            <w:r w:rsidRPr="002B3F83">
              <w:rPr>
                <w:rFonts w:ascii="Calibri" w:hAnsi="Calibri"/>
                <w:sz w:val="18"/>
                <w:szCs w:val="18"/>
              </w:rPr>
              <w:t>Cel operacyjny 1.1.</w:t>
            </w:r>
          </w:p>
        </w:tc>
        <w:tc>
          <w:tcPr>
            <w:tcW w:w="7282" w:type="dxa"/>
          </w:tcPr>
          <w:p w:rsidR="00591DC3" w:rsidRPr="00180402" w:rsidRDefault="00591DC3" w:rsidP="00EA7124">
            <w:pPr>
              <w:rPr>
                <w:rFonts w:ascii="Calibri" w:hAnsi="Calibri"/>
                <w:sz w:val="18"/>
                <w:szCs w:val="18"/>
              </w:rPr>
            </w:pPr>
            <w:r w:rsidRPr="00180402">
              <w:rPr>
                <w:rFonts w:ascii="Calibri" w:hAnsi="Calibri"/>
                <w:bCs/>
                <w:sz w:val="18"/>
                <w:szCs w:val="18"/>
              </w:rPr>
              <w:t>Zwiększenie liczby miejsc pracy</w:t>
            </w:r>
          </w:p>
        </w:tc>
      </w:tr>
      <w:tr w:rsidR="00591DC3" w:rsidRPr="00B76AA3" w:rsidTr="00EA7124">
        <w:trPr>
          <w:trHeight w:val="262"/>
          <w:jc w:val="center"/>
        </w:trPr>
        <w:tc>
          <w:tcPr>
            <w:tcW w:w="2074" w:type="dxa"/>
          </w:tcPr>
          <w:p w:rsidR="00591DC3" w:rsidRPr="002B3F83" w:rsidRDefault="00591DC3" w:rsidP="00EA7124">
            <w:pPr>
              <w:pStyle w:val="Zawartotabeli"/>
              <w:spacing w:after="0"/>
              <w:rPr>
                <w:rFonts w:ascii="Calibri" w:hAnsi="Calibri"/>
                <w:sz w:val="18"/>
                <w:szCs w:val="18"/>
              </w:rPr>
            </w:pPr>
            <w:r w:rsidRPr="002B3F83">
              <w:rPr>
                <w:rFonts w:ascii="Calibri" w:hAnsi="Calibri"/>
                <w:sz w:val="18"/>
                <w:szCs w:val="18"/>
              </w:rPr>
              <w:t>Zadanie 1.1.2.</w:t>
            </w:r>
          </w:p>
        </w:tc>
        <w:tc>
          <w:tcPr>
            <w:tcW w:w="7282" w:type="dxa"/>
          </w:tcPr>
          <w:p w:rsidR="00591DC3" w:rsidRPr="00180402" w:rsidRDefault="00591DC3" w:rsidP="00EA7124">
            <w:pPr>
              <w:rPr>
                <w:rFonts w:ascii="Calibri" w:hAnsi="Calibri"/>
                <w:sz w:val="18"/>
                <w:szCs w:val="18"/>
              </w:rPr>
            </w:pPr>
            <w:r w:rsidRPr="00180402">
              <w:rPr>
                <w:rFonts w:ascii="Calibri" w:hAnsi="Calibri"/>
                <w:sz w:val="18"/>
                <w:szCs w:val="18"/>
              </w:rPr>
              <w:t>Badania i innowacje oraz wsparcie wdrożeń wyników prac B+R</w:t>
            </w:r>
          </w:p>
        </w:tc>
      </w:tr>
      <w:tr w:rsidR="00591DC3" w:rsidRPr="00B76AA3" w:rsidTr="00591DC3">
        <w:trPr>
          <w:jc w:val="center"/>
        </w:trPr>
        <w:tc>
          <w:tcPr>
            <w:tcW w:w="2074" w:type="dxa"/>
          </w:tcPr>
          <w:p w:rsidR="00591DC3" w:rsidRPr="002B3F83" w:rsidRDefault="00591DC3" w:rsidP="00591DC3">
            <w:pPr>
              <w:pStyle w:val="Zawartotabeli"/>
              <w:spacing w:after="0"/>
              <w:rPr>
                <w:rFonts w:ascii="Calibri" w:hAnsi="Calibri"/>
                <w:sz w:val="18"/>
                <w:szCs w:val="18"/>
              </w:rPr>
            </w:pPr>
            <w:r w:rsidRPr="002B3F83">
              <w:rPr>
                <w:rFonts w:ascii="Calibri" w:hAnsi="Calibri"/>
                <w:sz w:val="18"/>
                <w:szCs w:val="18"/>
              </w:rPr>
              <w:t>Opis zadania</w:t>
            </w:r>
          </w:p>
        </w:tc>
        <w:tc>
          <w:tcPr>
            <w:tcW w:w="7282" w:type="dxa"/>
          </w:tcPr>
          <w:p w:rsidR="00591DC3" w:rsidRPr="00180402" w:rsidRDefault="00591DC3" w:rsidP="00591DC3">
            <w:pPr>
              <w:jc w:val="both"/>
              <w:rPr>
                <w:rFonts w:ascii="Calibri" w:hAnsi="Calibri"/>
                <w:sz w:val="18"/>
                <w:szCs w:val="18"/>
              </w:rPr>
            </w:pPr>
            <w:r w:rsidRPr="00180402">
              <w:rPr>
                <w:rFonts w:ascii="Calibri" w:hAnsi="Calibri"/>
                <w:sz w:val="18"/>
                <w:szCs w:val="18"/>
              </w:rPr>
              <w:t>W ramach RPO-L2020 (Działanie 1.1 „Badanie i innowacje”) wspierane będą działania, mające na celu zwiększenie aktywności badawczo-rozwojowej przedsiębiorstw (wyłącznie w obszarach regionalnych inteligentnych specjalizacji*), obejmujące projekty B+R przedsiębiorstw (badania przemysłowe i eksperymentalne prace rozwojowe), inwestycje przedsiębiorstw w infrastrukturę B+R niezbędną do prowadzenia badań (budowa, rozbudowa i</w:t>
            </w:r>
            <w:r w:rsidR="00180402" w:rsidRPr="00180402">
              <w:rPr>
                <w:rFonts w:ascii="Calibri" w:hAnsi="Calibri"/>
                <w:sz w:val="18"/>
                <w:szCs w:val="18"/>
              </w:rPr>
              <w:t xml:space="preserve"> </w:t>
            </w:r>
            <w:r w:rsidRPr="00180402">
              <w:rPr>
                <w:rFonts w:ascii="Calibri" w:hAnsi="Calibri"/>
                <w:sz w:val="18"/>
                <w:szCs w:val="18"/>
              </w:rPr>
              <w:t>modernizacja infrastruktury badawczej, zakup aparatury specjalistycznej oraz wartości niematerialnych i prawnych, niezbędnych do prowadzenia prac B+R, służących tworzeniu innowacyjnych produktów i usług), projekty B+R w</w:t>
            </w:r>
            <w:r w:rsidR="00180402" w:rsidRPr="00180402">
              <w:rPr>
                <w:rFonts w:ascii="Calibri" w:hAnsi="Calibri"/>
                <w:sz w:val="18"/>
                <w:szCs w:val="18"/>
              </w:rPr>
              <w:t xml:space="preserve"> </w:t>
            </w:r>
            <w:r w:rsidRPr="00180402">
              <w:rPr>
                <w:rFonts w:ascii="Calibri" w:hAnsi="Calibri"/>
                <w:sz w:val="18"/>
                <w:szCs w:val="18"/>
              </w:rPr>
              <w:t>podmiotach świadczących innowacyjne usługi (w tym m.in. w parkach naukowo-technologicznych i inkubatorach). Adresatami działań będą przede wszystkim MŚP rozpoczynające lub rozwijające działalność B+R, które planują realizację projektów badawczo-rozwojowych samodzielnie, przy wykorzystaniu własnych zasobów lub we współpracy z podmiotami zewnętrznymi, w tym z</w:t>
            </w:r>
            <w:r w:rsidR="00180402">
              <w:rPr>
                <w:rFonts w:ascii="Calibri" w:hAnsi="Calibri"/>
                <w:sz w:val="18"/>
                <w:szCs w:val="18"/>
              </w:rPr>
              <w:t xml:space="preserve"> </w:t>
            </w:r>
            <w:r w:rsidRPr="00180402">
              <w:rPr>
                <w:rFonts w:ascii="Calibri" w:hAnsi="Calibri"/>
                <w:sz w:val="18"/>
                <w:szCs w:val="18"/>
              </w:rPr>
              <w:t>innymi przedsiębiorstwami i jednostkami naukowymi. Uzupełnieniem przedsięwzięć związanych z rozwojem działalności B+R będzie finansowanie działań związanych</w:t>
            </w:r>
            <w:r w:rsidR="000C3DCF" w:rsidRPr="00180402">
              <w:rPr>
                <w:rFonts w:ascii="Calibri" w:hAnsi="Calibri"/>
                <w:sz w:val="18"/>
                <w:szCs w:val="18"/>
              </w:rPr>
              <w:br/>
            </w:r>
            <w:r w:rsidRPr="00180402">
              <w:rPr>
                <w:rFonts w:ascii="Calibri" w:hAnsi="Calibri"/>
                <w:sz w:val="18"/>
                <w:szCs w:val="18"/>
              </w:rPr>
              <w:t>z podnoszeniem kwalifikacji</w:t>
            </w:r>
            <w:r w:rsidR="004C3090">
              <w:rPr>
                <w:rFonts w:ascii="Calibri" w:hAnsi="Calibri"/>
                <w:sz w:val="18"/>
                <w:szCs w:val="18"/>
              </w:rPr>
              <w:t xml:space="preserve"> osób obsługujących wybudowaną/</w:t>
            </w:r>
            <w:r w:rsidRPr="00180402">
              <w:rPr>
                <w:rFonts w:ascii="Calibri" w:hAnsi="Calibri"/>
                <w:sz w:val="18"/>
                <w:szCs w:val="18"/>
              </w:rPr>
              <w:t>zakupioną infrastrukturę.</w:t>
            </w:r>
          </w:p>
          <w:p w:rsidR="00591DC3" w:rsidRDefault="00591DC3" w:rsidP="002E407B">
            <w:pPr>
              <w:jc w:val="both"/>
              <w:rPr>
                <w:rFonts w:ascii="Calibri" w:hAnsi="Calibri"/>
                <w:i/>
                <w:sz w:val="16"/>
                <w:szCs w:val="16"/>
              </w:rPr>
            </w:pPr>
            <w:r w:rsidRPr="00180402">
              <w:rPr>
                <w:rFonts w:ascii="Calibri" w:hAnsi="Calibri"/>
                <w:i/>
                <w:sz w:val="16"/>
                <w:szCs w:val="16"/>
              </w:rPr>
              <w:t>*Zgodnie z „Programem Rozwoju Innowacji Województwa Lubuskiego”, województwo lubuskie posiada trzy obszary specjalizacji: zielona gospodarka (technologie środowiskowe, biogospodarka, inne branże), zdrowie i jakość (technologie medyczne, turystyka zdrowotna, zdrowa, bezpieczna żywność, branże powiązane</w:t>
            </w:r>
            <w:r w:rsidR="002E407B" w:rsidRPr="00180402">
              <w:rPr>
                <w:rFonts w:ascii="Calibri" w:hAnsi="Calibri"/>
                <w:i/>
                <w:sz w:val="16"/>
                <w:szCs w:val="16"/>
              </w:rPr>
              <w:t>)</w:t>
            </w:r>
            <w:r w:rsidRPr="00180402">
              <w:rPr>
                <w:rFonts w:ascii="Calibri" w:hAnsi="Calibri"/>
                <w:i/>
                <w:sz w:val="16"/>
                <w:szCs w:val="16"/>
              </w:rPr>
              <w:t xml:space="preserve"> innowacyjny przemysł (przemysł ICT, metalowy, motoryzacyjny, wydobywczy i energetyczny, drzewny, meblarski, papierniczy).</w:t>
            </w:r>
          </w:p>
          <w:p w:rsidR="00180402" w:rsidRPr="00180402" w:rsidRDefault="00180402" w:rsidP="004C3090">
            <w:pPr>
              <w:jc w:val="both"/>
              <w:rPr>
                <w:rFonts w:ascii="Calibri" w:hAnsi="Calibri"/>
                <w:sz w:val="18"/>
                <w:szCs w:val="18"/>
                <w:highlight w:val="yellow"/>
              </w:rPr>
            </w:pPr>
            <w:r w:rsidRPr="004C3090">
              <w:rPr>
                <w:rFonts w:ascii="Calibri" w:hAnsi="Calibri"/>
                <w:sz w:val="18"/>
                <w:szCs w:val="18"/>
              </w:rPr>
              <w:t>Wdrożenie wyników prac B+R możliwe jest również w ramach Działania 1.2 „Rozwój przedsiębiorczości” oraz Działania 1.5 „Rozwój sektora MŚP”, opi</w:t>
            </w:r>
            <w:r w:rsidR="004C3090" w:rsidRPr="004C3090">
              <w:rPr>
                <w:rFonts w:ascii="Calibri" w:hAnsi="Calibri"/>
                <w:sz w:val="18"/>
                <w:szCs w:val="18"/>
              </w:rPr>
              <w:t>sanych w osobnych kartach zadań (z</w:t>
            </w:r>
            <w:r w:rsidRPr="004C3090">
              <w:rPr>
                <w:rFonts w:ascii="Calibri" w:hAnsi="Calibri"/>
                <w:sz w:val="18"/>
                <w:szCs w:val="18"/>
              </w:rPr>
              <w:t xml:space="preserve">adanie powiązane z </w:t>
            </w:r>
            <w:r w:rsidR="00B861BC" w:rsidRPr="004C3090">
              <w:rPr>
                <w:rFonts w:ascii="Calibri" w:hAnsi="Calibri"/>
                <w:sz w:val="18"/>
                <w:szCs w:val="18"/>
              </w:rPr>
              <w:t>zadaniem 1.1.1 i 1.1.3</w:t>
            </w:r>
            <w:r w:rsidR="004C3090" w:rsidRPr="004C3090">
              <w:rPr>
                <w:rFonts w:ascii="Calibri" w:hAnsi="Calibri"/>
                <w:sz w:val="18"/>
                <w:szCs w:val="18"/>
              </w:rPr>
              <w:t>)</w:t>
            </w:r>
            <w:r w:rsidR="00B861BC" w:rsidRPr="004C3090">
              <w:rPr>
                <w:rFonts w:ascii="Calibri" w:hAnsi="Calibri"/>
                <w:sz w:val="18"/>
                <w:szCs w:val="18"/>
              </w:rPr>
              <w:t>.</w:t>
            </w:r>
          </w:p>
        </w:tc>
      </w:tr>
      <w:tr w:rsidR="00591DC3" w:rsidRPr="00B76AA3" w:rsidTr="00591DC3">
        <w:trPr>
          <w:trHeight w:val="227"/>
          <w:jc w:val="center"/>
        </w:trPr>
        <w:tc>
          <w:tcPr>
            <w:tcW w:w="2074" w:type="dxa"/>
          </w:tcPr>
          <w:p w:rsidR="00591DC3" w:rsidRPr="002B3F83" w:rsidRDefault="00591DC3" w:rsidP="00591DC3">
            <w:pPr>
              <w:pStyle w:val="Zawartotabeli"/>
              <w:spacing w:after="0"/>
              <w:rPr>
                <w:rFonts w:ascii="Calibri" w:hAnsi="Calibri"/>
                <w:sz w:val="18"/>
                <w:szCs w:val="18"/>
              </w:rPr>
            </w:pPr>
            <w:r w:rsidRPr="002B3F83">
              <w:rPr>
                <w:rFonts w:ascii="Calibri" w:hAnsi="Calibri"/>
                <w:sz w:val="18"/>
                <w:szCs w:val="18"/>
              </w:rPr>
              <w:lastRenderedPageBreak/>
              <w:t>Zakładane efekty</w:t>
            </w:r>
          </w:p>
          <w:p w:rsidR="00591DC3" w:rsidRPr="002B3F83" w:rsidRDefault="00591DC3" w:rsidP="00591DC3">
            <w:pPr>
              <w:pStyle w:val="Zawartotabeli"/>
              <w:spacing w:after="0"/>
              <w:rPr>
                <w:rFonts w:ascii="Calibri" w:hAnsi="Calibri"/>
                <w:sz w:val="18"/>
                <w:szCs w:val="18"/>
              </w:rPr>
            </w:pPr>
          </w:p>
        </w:tc>
        <w:tc>
          <w:tcPr>
            <w:tcW w:w="7282" w:type="dxa"/>
          </w:tcPr>
          <w:p w:rsidR="00591DC3" w:rsidRPr="00180402" w:rsidRDefault="00180402" w:rsidP="00180402">
            <w:pPr>
              <w:tabs>
                <w:tab w:val="left" w:pos="133"/>
              </w:tabs>
              <w:jc w:val="both"/>
              <w:rPr>
                <w:rFonts w:ascii="Calibri" w:hAnsi="Calibri"/>
                <w:sz w:val="18"/>
                <w:szCs w:val="18"/>
              </w:rPr>
            </w:pPr>
            <w:r w:rsidRPr="00180402">
              <w:rPr>
                <w:rFonts w:ascii="Calibri" w:hAnsi="Calibri"/>
                <w:sz w:val="18"/>
                <w:szCs w:val="18"/>
              </w:rPr>
              <w:t>Wzrost liczby przedsiębiorstw prowadzących działalność B+R oraz wzmocnienie współpracy miedzy sferą badawczo-rozwojową, a gospodarką w strategicznych dla regionu dziedzinach. Poprawa pozycji konkurencyjnej lubuskich przedsiębiorstw na rynku krajowym i międzynarodowym (dostosowanie oferty do faktycznych potrzeb i oczekiwań rynku, a także realizacja badań ukierunkowanych na rozwój specjalizacji regionu).</w:t>
            </w:r>
          </w:p>
        </w:tc>
      </w:tr>
      <w:tr w:rsidR="00591DC3" w:rsidRPr="00B76AA3" w:rsidTr="00591DC3">
        <w:trPr>
          <w:jc w:val="center"/>
        </w:trPr>
        <w:tc>
          <w:tcPr>
            <w:tcW w:w="2074" w:type="dxa"/>
          </w:tcPr>
          <w:p w:rsidR="00591DC3" w:rsidRPr="002B3F83" w:rsidRDefault="00591DC3" w:rsidP="00591DC3">
            <w:pPr>
              <w:pStyle w:val="Zawartotabeli"/>
              <w:spacing w:after="0"/>
              <w:rPr>
                <w:rFonts w:ascii="Calibri" w:hAnsi="Calibri"/>
                <w:sz w:val="18"/>
                <w:szCs w:val="18"/>
              </w:rPr>
            </w:pPr>
            <w:r w:rsidRPr="002B3F83">
              <w:rPr>
                <w:rFonts w:ascii="Calibri" w:hAnsi="Calibri"/>
                <w:sz w:val="18"/>
                <w:szCs w:val="18"/>
              </w:rPr>
              <w:t>Finansowanie</w:t>
            </w:r>
          </w:p>
        </w:tc>
        <w:tc>
          <w:tcPr>
            <w:tcW w:w="7282" w:type="dxa"/>
          </w:tcPr>
          <w:p w:rsidR="00591DC3" w:rsidRPr="00B76AA3" w:rsidRDefault="00180402" w:rsidP="00750F37">
            <w:pPr>
              <w:jc w:val="both"/>
              <w:rPr>
                <w:rFonts w:ascii="Calibri" w:hAnsi="Calibri"/>
                <w:color w:val="FF0000"/>
                <w:sz w:val="4"/>
                <w:szCs w:val="4"/>
                <w:highlight w:val="yellow"/>
              </w:rPr>
            </w:pPr>
            <w:r w:rsidRPr="00180402">
              <w:rPr>
                <w:rFonts w:ascii="Calibri" w:hAnsi="Calibri"/>
                <w:sz w:val="18"/>
                <w:szCs w:val="18"/>
              </w:rPr>
              <w:t>Harmonogr</w:t>
            </w:r>
            <w:r w:rsidR="00750F37">
              <w:rPr>
                <w:rFonts w:ascii="Calibri" w:hAnsi="Calibri"/>
                <w:sz w:val="18"/>
                <w:szCs w:val="18"/>
              </w:rPr>
              <w:t>am naboru wniosków w ramach RPO</w:t>
            </w:r>
            <w:r w:rsidRPr="00180402">
              <w:rPr>
                <w:rFonts w:ascii="Calibri" w:hAnsi="Calibri"/>
                <w:sz w:val="18"/>
                <w:szCs w:val="18"/>
              </w:rPr>
              <w:t xml:space="preserve">–Lubuskie 2020 na 2020 rok zostanie opublikowany zgodnie z „ustawą wdrożeniową” do końca listopada </w:t>
            </w:r>
            <w:r w:rsidR="004C3090">
              <w:rPr>
                <w:rFonts w:ascii="Calibri" w:hAnsi="Calibri"/>
                <w:sz w:val="18"/>
                <w:szCs w:val="18"/>
              </w:rPr>
              <w:t>2019 roku</w:t>
            </w:r>
            <w:r w:rsidRPr="00180402">
              <w:rPr>
                <w:rFonts w:ascii="Calibri" w:hAnsi="Calibri"/>
                <w:sz w:val="18"/>
                <w:szCs w:val="18"/>
              </w:rPr>
              <w:t>. Na chwilę obecną trwająca prace związ</w:t>
            </w:r>
            <w:r w:rsidR="00496932">
              <w:rPr>
                <w:rFonts w:ascii="Calibri" w:hAnsi="Calibri"/>
                <w:sz w:val="18"/>
                <w:szCs w:val="18"/>
              </w:rPr>
              <w:t>ane z opracowaniem ww. dokumentu</w:t>
            </w:r>
            <w:r w:rsidRPr="00180402">
              <w:rPr>
                <w:rFonts w:ascii="Calibri" w:hAnsi="Calibri"/>
                <w:sz w:val="18"/>
                <w:szCs w:val="18"/>
              </w:rPr>
              <w:t xml:space="preserve">. Pozostała alokacja dla Działania wynosi 76,5 mln </w:t>
            </w:r>
            <w:r>
              <w:rPr>
                <w:rFonts w:ascii="Calibri" w:hAnsi="Calibri"/>
                <w:sz w:val="18"/>
                <w:szCs w:val="18"/>
              </w:rPr>
              <w:t>zł</w:t>
            </w:r>
            <w:r w:rsidRPr="00180402">
              <w:rPr>
                <w:rFonts w:ascii="Calibri" w:hAnsi="Calibri"/>
                <w:sz w:val="18"/>
                <w:szCs w:val="18"/>
              </w:rPr>
              <w:t xml:space="preserve"> (Planowane przesunięcie alokacji w RPO – 45 mln </w:t>
            </w:r>
            <w:r>
              <w:rPr>
                <w:rFonts w:ascii="Calibri" w:hAnsi="Calibri"/>
                <w:sz w:val="18"/>
                <w:szCs w:val="18"/>
              </w:rPr>
              <w:t>zł</w:t>
            </w:r>
            <w:r w:rsidRPr="00180402">
              <w:rPr>
                <w:rFonts w:ascii="Calibri" w:hAnsi="Calibri"/>
                <w:sz w:val="18"/>
                <w:szCs w:val="18"/>
              </w:rPr>
              <w:t>)</w:t>
            </w:r>
            <w:r>
              <w:rPr>
                <w:rFonts w:ascii="Calibri" w:hAnsi="Calibri"/>
                <w:sz w:val="18"/>
                <w:szCs w:val="18"/>
              </w:rPr>
              <w:t>.</w:t>
            </w:r>
          </w:p>
        </w:tc>
      </w:tr>
      <w:tr w:rsidR="00AE173D" w:rsidRPr="00B76AA3" w:rsidTr="00591DC3">
        <w:trPr>
          <w:jc w:val="center"/>
        </w:trPr>
        <w:tc>
          <w:tcPr>
            <w:tcW w:w="2074" w:type="dxa"/>
          </w:tcPr>
          <w:p w:rsidR="00AE173D" w:rsidRPr="00B76AA3" w:rsidRDefault="00A72FAB" w:rsidP="002A5B5B">
            <w:pPr>
              <w:pStyle w:val="Zawartotabeli"/>
              <w:spacing w:after="0"/>
              <w:rPr>
                <w:rFonts w:ascii="Calibri" w:hAnsi="Calibri"/>
                <w:sz w:val="18"/>
                <w:szCs w:val="18"/>
                <w:highlight w:val="yellow"/>
              </w:rPr>
            </w:pPr>
            <w:r w:rsidRPr="00A72FAB">
              <w:rPr>
                <w:rFonts w:ascii="Calibri" w:hAnsi="Calibri"/>
                <w:sz w:val="18"/>
                <w:szCs w:val="18"/>
              </w:rPr>
              <w:t>Cel strategiczny (nr) SRWL2030, przyjęty przez ZWL 27.08.2019 roku</w:t>
            </w:r>
            <w:r w:rsidR="00AE173D" w:rsidRPr="00AE173D">
              <w:rPr>
                <w:rFonts w:ascii="Calibri" w:hAnsi="Calibri"/>
                <w:sz w:val="18"/>
                <w:szCs w:val="18"/>
              </w:rPr>
              <w:t xml:space="preserve"> </w:t>
            </w:r>
          </w:p>
        </w:tc>
        <w:tc>
          <w:tcPr>
            <w:tcW w:w="7282" w:type="dxa"/>
          </w:tcPr>
          <w:p w:rsidR="00AE173D" w:rsidRPr="002A5B5B" w:rsidRDefault="002A5B5B" w:rsidP="002A5B5B">
            <w:pPr>
              <w:jc w:val="both"/>
              <w:rPr>
                <w:rFonts w:ascii="Calibri" w:hAnsi="Calibri"/>
                <w:sz w:val="18"/>
                <w:szCs w:val="18"/>
              </w:rPr>
            </w:pPr>
            <w:r w:rsidRPr="002A5B5B">
              <w:rPr>
                <w:rFonts w:ascii="Calibri" w:hAnsi="Calibri"/>
                <w:sz w:val="18"/>
                <w:szCs w:val="18"/>
              </w:rPr>
              <w:t>Cel strategiczny 1. Inteligentna i zielona gospodarka regionalna.</w:t>
            </w:r>
          </w:p>
        </w:tc>
      </w:tr>
    </w:tbl>
    <w:p w:rsidR="00591DC3" w:rsidRPr="00B76AA3" w:rsidRDefault="00591DC3" w:rsidP="008E01B4">
      <w:pPr>
        <w:rPr>
          <w:rFonts w:ascii="Calibri" w:hAnsi="Calibri"/>
          <w:sz w:val="16"/>
          <w:szCs w:val="16"/>
          <w:highlight w:val="yellow"/>
        </w:rPr>
      </w:pPr>
    </w:p>
    <w:p w:rsidR="00591DC3" w:rsidRPr="00B76AA3" w:rsidRDefault="00591DC3" w:rsidP="008E01B4">
      <w:pPr>
        <w:rPr>
          <w:rFonts w:ascii="Calibri" w:hAnsi="Calibri"/>
          <w:sz w:val="16"/>
          <w:szCs w:val="16"/>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74"/>
        <w:gridCol w:w="7282"/>
      </w:tblGrid>
      <w:tr w:rsidR="008E01B4" w:rsidRPr="00B76AA3" w:rsidTr="00EA7124">
        <w:trPr>
          <w:trHeight w:val="262"/>
          <w:jc w:val="center"/>
        </w:trPr>
        <w:tc>
          <w:tcPr>
            <w:tcW w:w="2074" w:type="dxa"/>
          </w:tcPr>
          <w:p w:rsidR="008E01B4" w:rsidRPr="002B3F83" w:rsidRDefault="008E01B4" w:rsidP="00EA7124">
            <w:pPr>
              <w:pStyle w:val="Tekstpodstawowy"/>
              <w:jc w:val="left"/>
              <w:rPr>
                <w:rFonts w:ascii="Calibri" w:hAnsi="Calibri"/>
                <w:sz w:val="18"/>
                <w:szCs w:val="18"/>
              </w:rPr>
            </w:pPr>
            <w:r w:rsidRPr="002B3F83">
              <w:rPr>
                <w:rFonts w:ascii="Calibri" w:hAnsi="Calibri"/>
                <w:sz w:val="18"/>
                <w:szCs w:val="18"/>
              </w:rPr>
              <w:t xml:space="preserve">Priorytet nr 1 </w:t>
            </w:r>
          </w:p>
        </w:tc>
        <w:tc>
          <w:tcPr>
            <w:tcW w:w="7282" w:type="dxa"/>
          </w:tcPr>
          <w:p w:rsidR="008E01B4" w:rsidRPr="002B3F83" w:rsidRDefault="008E01B4" w:rsidP="00EA7124">
            <w:pPr>
              <w:pStyle w:val="Tekstpodstawowy"/>
              <w:jc w:val="left"/>
              <w:rPr>
                <w:rFonts w:ascii="Calibri" w:hAnsi="Calibri"/>
                <w:sz w:val="18"/>
                <w:szCs w:val="18"/>
              </w:rPr>
            </w:pPr>
            <w:r w:rsidRPr="002B3F83">
              <w:rPr>
                <w:rFonts w:ascii="Calibri" w:hAnsi="Calibri"/>
                <w:sz w:val="18"/>
                <w:szCs w:val="18"/>
              </w:rPr>
              <w:t>Poprawa zasobu miejsc pracy i zwiększenie aktywności zawodowej ludności</w:t>
            </w:r>
          </w:p>
        </w:tc>
      </w:tr>
      <w:tr w:rsidR="008E01B4" w:rsidRPr="00B76AA3" w:rsidTr="00EA7124">
        <w:trPr>
          <w:trHeight w:val="262"/>
          <w:jc w:val="center"/>
        </w:trPr>
        <w:tc>
          <w:tcPr>
            <w:tcW w:w="2074" w:type="dxa"/>
          </w:tcPr>
          <w:p w:rsidR="008E01B4" w:rsidRPr="002B3F83" w:rsidRDefault="008E01B4" w:rsidP="00EA7124">
            <w:pPr>
              <w:pStyle w:val="Tekstpodstawowy"/>
              <w:jc w:val="left"/>
              <w:rPr>
                <w:rFonts w:ascii="Calibri" w:hAnsi="Calibri"/>
                <w:sz w:val="18"/>
                <w:szCs w:val="18"/>
              </w:rPr>
            </w:pPr>
            <w:r w:rsidRPr="002B3F83">
              <w:rPr>
                <w:rFonts w:ascii="Calibri" w:hAnsi="Calibri"/>
                <w:sz w:val="18"/>
                <w:szCs w:val="18"/>
              </w:rPr>
              <w:t>Cel operacyjny 1.1.</w:t>
            </w:r>
          </w:p>
        </w:tc>
        <w:tc>
          <w:tcPr>
            <w:tcW w:w="7282" w:type="dxa"/>
          </w:tcPr>
          <w:p w:rsidR="008E01B4" w:rsidRPr="002B3F83" w:rsidRDefault="008E01B4" w:rsidP="00EA7124">
            <w:pPr>
              <w:pStyle w:val="Tekstpodstawowy"/>
              <w:jc w:val="left"/>
              <w:rPr>
                <w:rFonts w:ascii="Calibri" w:hAnsi="Calibri"/>
                <w:sz w:val="18"/>
                <w:szCs w:val="18"/>
              </w:rPr>
            </w:pPr>
            <w:r w:rsidRPr="002B3F83">
              <w:rPr>
                <w:rFonts w:ascii="Calibri" w:hAnsi="Calibri"/>
                <w:bCs/>
                <w:sz w:val="18"/>
                <w:szCs w:val="18"/>
              </w:rPr>
              <w:t>Zwiększenie liczby miejsc pracy</w:t>
            </w:r>
          </w:p>
        </w:tc>
      </w:tr>
      <w:tr w:rsidR="008E01B4" w:rsidRPr="00B76AA3" w:rsidTr="00EA7124">
        <w:trPr>
          <w:trHeight w:val="262"/>
          <w:jc w:val="center"/>
        </w:trPr>
        <w:tc>
          <w:tcPr>
            <w:tcW w:w="2074" w:type="dxa"/>
          </w:tcPr>
          <w:p w:rsidR="008E01B4" w:rsidRPr="002B3F83" w:rsidRDefault="00B54F19" w:rsidP="00EA7124">
            <w:pPr>
              <w:pStyle w:val="Zawartotabeli"/>
              <w:spacing w:after="0"/>
              <w:rPr>
                <w:rFonts w:ascii="Calibri" w:hAnsi="Calibri"/>
                <w:sz w:val="18"/>
                <w:szCs w:val="18"/>
              </w:rPr>
            </w:pPr>
            <w:r w:rsidRPr="002B3F83">
              <w:rPr>
                <w:rFonts w:ascii="Calibri" w:hAnsi="Calibri"/>
                <w:sz w:val="18"/>
                <w:szCs w:val="18"/>
              </w:rPr>
              <w:t>Zadanie</w:t>
            </w:r>
            <w:r w:rsidR="00AD37EC" w:rsidRPr="002B3F83">
              <w:rPr>
                <w:rFonts w:ascii="Calibri" w:hAnsi="Calibri"/>
                <w:sz w:val="18"/>
                <w:szCs w:val="18"/>
              </w:rPr>
              <w:t xml:space="preserve"> 1.1.</w:t>
            </w:r>
            <w:r w:rsidR="006E0CC0" w:rsidRPr="002B3F83">
              <w:rPr>
                <w:rFonts w:ascii="Calibri" w:hAnsi="Calibri"/>
                <w:sz w:val="18"/>
                <w:szCs w:val="18"/>
              </w:rPr>
              <w:t>3</w:t>
            </w:r>
            <w:r w:rsidRPr="002B3F83">
              <w:rPr>
                <w:rFonts w:ascii="Calibri" w:hAnsi="Calibri"/>
                <w:sz w:val="18"/>
                <w:szCs w:val="18"/>
              </w:rPr>
              <w:t>.</w:t>
            </w:r>
          </w:p>
        </w:tc>
        <w:tc>
          <w:tcPr>
            <w:tcW w:w="7282" w:type="dxa"/>
          </w:tcPr>
          <w:p w:rsidR="008E01B4" w:rsidRPr="00B861BC" w:rsidRDefault="002E708D" w:rsidP="00EA7124">
            <w:pPr>
              <w:rPr>
                <w:rFonts w:ascii="Calibri" w:hAnsi="Calibri"/>
                <w:sz w:val="18"/>
                <w:szCs w:val="18"/>
              </w:rPr>
            </w:pPr>
            <w:r w:rsidRPr="00B861BC">
              <w:rPr>
                <w:rFonts w:ascii="Calibri" w:hAnsi="Calibri"/>
                <w:sz w:val="18"/>
                <w:szCs w:val="18"/>
              </w:rPr>
              <w:t>Rozwój sektora MŚP poprzez m.in. n</w:t>
            </w:r>
            <w:r w:rsidR="008E01B4" w:rsidRPr="00B861BC">
              <w:rPr>
                <w:rFonts w:ascii="Calibri" w:hAnsi="Calibri"/>
                <w:sz w:val="18"/>
                <w:szCs w:val="18"/>
              </w:rPr>
              <w:t>owe inwestycje o wysokim potencjale innowacyjnym</w:t>
            </w:r>
          </w:p>
        </w:tc>
      </w:tr>
      <w:tr w:rsidR="008E01B4" w:rsidRPr="00B76AA3" w:rsidTr="00EA7124">
        <w:trPr>
          <w:trHeight w:val="8785"/>
          <w:jc w:val="center"/>
        </w:trPr>
        <w:tc>
          <w:tcPr>
            <w:tcW w:w="2074" w:type="dxa"/>
          </w:tcPr>
          <w:p w:rsidR="008E01B4" w:rsidRPr="00B76AA3" w:rsidRDefault="008E01B4" w:rsidP="003C2E37">
            <w:pPr>
              <w:pStyle w:val="Zawartotabeli"/>
              <w:spacing w:after="0"/>
              <w:jc w:val="both"/>
              <w:rPr>
                <w:rFonts w:ascii="Calibri" w:hAnsi="Calibri"/>
                <w:sz w:val="18"/>
                <w:szCs w:val="18"/>
                <w:highlight w:val="yellow"/>
              </w:rPr>
            </w:pPr>
            <w:r w:rsidRPr="002B3F83">
              <w:rPr>
                <w:rFonts w:ascii="Calibri" w:hAnsi="Calibri"/>
                <w:sz w:val="18"/>
                <w:szCs w:val="18"/>
              </w:rPr>
              <w:t>Opis zadania</w:t>
            </w:r>
          </w:p>
        </w:tc>
        <w:tc>
          <w:tcPr>
            <w:tcW w:w="7282" w:type="dxa"/>
          </w:tcPr>
          <w:p w:rsidR="00215A0D" w:rsidRPr="00B861BC" w:rsidRDefault="00215A0D" w:rsidP="00215A0D">
            <w:pPr>
              <w:pStyle w:val="Tekstpodstawowywcity"/>
              <w:jc w:val="both"/>
              <w:rPr>
                <w:rFonts w:ascii="Calibri" w:hAnsi="Calibri"/>
                <w:sz w:val="18"/>
                <w:szCs w:val="18"/>
              </w:rPr>
            </w:pPr>
            <w:r w:rsidRPr="00B861BC">
              <w:rPr>
                <w:rFonts w:ascii="Calibri" w:hAnsi="Calibri"/>
                <w:sz w:val="18"/>
                <w:szCs w:val="18"/>
              </w:rPr>
              <w:t>W ramach RPO-L2020 (Działanie 1.5 „Rozwój sektora MŚP”) dofinansowanie</w:t>
            </w:r>
            <w:r w:rsidR="00605BF3" w:rsidRPr="00B861BC">
              <w:rPr>
                <w:rFonts w:ascii="Calibri" w:hAnsi="Calibri"/>
                <w:sz w:val="18"/>
                <w:szCs w:val="18"/>
              </w:rPr>
              <w:t>m</w:t>
            </w:r>
            <w:r w:rsidRPr="00B861BC">
              <w:rPr>
                <w:rFonts w:ascii="Calibri" w:hAnsi="Calibri"/>
                <w:sz w:val="18"/>
                <w:szCs w:val="18"/>
              </w:rPr>
              <w:t xml:space="preserve"> zostaną objęte m.in. przedsięwzięcia służące rozwojowi produktów i usług opartych na nowoczesnych technologiach informacyjno-komunikacyjnych. Środki finansowe zostaną przeznaczone na wsparcie MŚP w zakresie tworzenia i rozwoju produktów i usług cyfrowych, w tym również na unowocześnienie ich zaplecza technicznego, rozwój infrastruktury związanej z wykorzystaniem nowych technologii gromadzenia, przetwarzania, przesyłania i udostępniania danych oraz zakup licencji na oprogramowanie i sprzęt teleinformatyczny, będących elementem kompleksowych działań modernizacyjnych bazy technologicznej firm, szersze wykorzystanie sprzedaży internetowej w działalności handlowej (aplikacje takie jak e-handel). Przewidziano również wsparcie dla przedsięwzięć wykorzystujących nowoczesne technologie, a także dla innych inwestycji w innowacyjne rozwiązania w zakresie produkcji i procesów zarządzania, zwłaszcza inwestycji poprzedzonych realizacją prac badawczych, rozwojowych, tworzeniem prototypów czy modeli demonstracyjnych. Dostępne będzie także wsparcie inwestycyjne ukierunkowane -</w:t>
            </w:r>
            <w:r w:rsidR="00327047" w:rsidRPr="00B861BC">
              <w:rPr>
                <w:rFonts w:ascii="Calibri" w:hAnsi="Calibri"/>
                <w:sz w:val="18"/>
                <w:szCs w:val="18"/>
              </w:rPr>
              <w:br/>
            </w:r>
            <w:r w:rsidRPr="00B861BC">
              <w:rPr>
                <w:rFonts w:ascii="Calibri" w:hAnsi="Calibri"/>
                <w:sz w:val="18"/>
                <w:szCs w:val="18"/>
              </w:rPr>
              <w:t>w szczególności - na wspomaganie rozwoju sektora MŚP, a zwłaszcza wzrost wydajności pracy</w:t>
            </w:r>
            <w:r w:rsidR="00327047" w:rsidRPr="00B861BC">
              <w:rPr>
                <w:rFonts w:ascii="Calibri" w:hAnsi="Calibri"/>
                <w:sz w:val="18"/>
                <w:szCs w:val="18"/>
              </w:rPr>
              <w:br/>
            </w:r>
            <w:r w:rsidRPr="00B861BC">
              <w:rPr>
                <w:rFonts w:ascii="Calibri" w:hAnsi="Calibri"/>
                <w:sz w:val="18"/>
                <w:szCs w:val="18"/>
              </w:rPr>
              <w:t>i efektywności produkcji, związane z zastosowaniem w przedsiębiorstwie nowych rozwiązań technologicznych, prowadzących do powstania i wprowadzenia na rynek nowych rozwiązań technologicznych, nowych lub znacząco ulepszonych produktów/usług, w tym m.in. w zakresie realizacji zasadniczych zmian produkcji, procesu produkcyjnego, zmiany sposobu świadczenia usługi, nabycia środków trwałych do unowocześnienia i rozwoju działalności gospodarczej, wprowadzania ulepszeń mających na celu racjonalizację zużycia energii, ciepła i wody itp.</w:t>
            </w:r>
          </w:p>
          <w:p w:rsidR="00215A0D" w:rsidRDefault="00215A0D" w:rsidP="009343B2">
            <w:pPr>
              <w:pStyle w:val="Tekstpodstawowywcity"/>
              <w:tabs>
                <w:tab w:val="left" w:pos="303"/>
              </w:tabs>
              <w:suppressAutoHyphens/>
              <w:ind w:left="20" w:right="-10"/>
              <w:jc w:val="both"/>
              <w:rPr>
                <w:rFonts w:ascii="Calibri" w:hAnsi="Calibri"/>
                <w:sz w:val="18"/>
                <w:szCs w:val="18"/>
              </w:rPr>
            </w:pPr>
            <w:r w:rsidRPr="00B861BC">
              <w:rPr>
                <w:rFonts w:ascii="Calibri" w:hAnsi="Calibri"/>
                <w:sz w:val="18"/>
                <w:szCs w:val="18"/>
              </w:rPr>
              <w:t xml:space="preserve">W ramach Działania 1.5 można uzyskać dofinansowanie na rozwój już istniejących przedsiębiorstw, a nie na zakładanie działalności gospodarczej przez osoby fizyczne. </w:t>
            </w:r>
          </w:p>
          <w:p w:rsidR="00B861BC" w:rsidRPr="00B861BC" w:rsidRDefault="00B861BC" w:rsidP="00B861BC">
            <w:pPr>
              <w:pStyle w:val="Tekstpodstawowywcity"/>
              <w:tabs>
                <w:tab w:val="left" w:pos="303"/>
              </w:tabs>
              <w:suppressAutoHyphens/>
              <w:ind w:left="20" w:right="-10"/>
              <w:jc w:val="both"/>
              <w:rPr>
                <w:rFonts w:ascii="Calibri" w:hAnsi="Calibri"/>
                <w:sz w:val="18"/>
                <w:szCs w:val="18"/>
              </w:rPr>
            </w:pPr>
            <w:r w:rsidRPr="00B861BC">
              <w:rPr>
                <w:rFonts w:ascii="Calibri" w:hAnsi="Calibri"/>
                <w:sz w:val="18"/>
                <w:szCs w:val="18"/>
              </w:rPr>
              <w:t>W ramach Działania zaplanowano również wsparcie dostępu przedsiębiorstw do kapitału zewnętrznego (Poddziałanie 1.5.2 Rozwój sektora MŚP – instrumenty finansowe) poprzez rozwój instrumentów finansowych przyczyniających się do zwiększenia konkurencyjności mikro, małych i średnich przedsiębiorstw. Zastosowanie instrumentów finansowych wpłynie na zwiększenie efektywności środków publicznych zaangażowanych w instrumenty finansowe, poprawi efektywność oraz zwiększy skalę działania podmiotów.</w:t>
            </w:r>
          </w:p>
          <w:p w:rsidR="00B861BC" w:rsidRPr="00B861BC" w:rsidRDefault="00B861BC" w:rsidP="00B861BC">
            <w:pPr>
              <w:pStyle w:val="Tekstpodstawowywcity"/>
              <w:tabs>
                <w:tab w:val="left" w:pos="303"/>
              </w:tabs>
              <w:suppressAutoHyphens/>
              <w:ind w:left="20" w:right="-10"/>
              <w:jc w:val="both"/>
              <w:rPr>
                <w:rFonts w:ascii="Calibri" w:hAnsi="Calibri"/>
                <w:sz w:val="18"/>
                <w:szCs w:val="18"/>
              </w:rPr>
            </w:pPr>
            <w:r w:rsidRPr="00B861BC">
              <w:rPr>
                <w:rFonts w:ascii="Calibri" w:hAnsi="Calibri"/>
                <w:sz w:val="18"/>
                <w:szCs w:val="18"/>
              </w:rPr>
              <w:t>Dofinansowanie MŚP powinno przyczynić się do zwiększenia aktywności inwestycyjnej przedsiębiorstw, do zwiększenia skali prowadzonej działalności, tworzenia nowych miejsc pracy, a także wzrostu produkcji sprzedanej oraz potencjału rynkowego województwa.</w:t>
            </w:r>
          </w:p>
          <w:p w:rsidR="00B861BC" w:rsidRPr="00B861BC" w:rsidRDefault="00B861BC" w:rsidP="00D53816">
            <w:pPr>
              <w:pStyle w:val="Tekstpodstawowywcity"/>
              <w:tabs>
                <w:tab w:val="left" w:pos="303"/>
              </w:tabs>
              <w:suppressAutoHyphens/>
              <w:ind w:left="20" w:right="-10"/>
              <w:jc w:val="both"/>
              <w:rPr>
                <w:rFonts w:ascii="Calibri" w:hAnsi="Calibri"/>
                <w:sz w:val="18"/>
                <w:szCs w:val="18"/>
              </w:rPr>
            </w:pPr>
            <w:r w:rsidRPr="00B861BC">
              <w:rPr>
                <w:rFonts w:ascii="Calibri" w:hAnsi="Calibri"/>
                <w:sz w:val="18"/>
                <w:szCs w:val="18"/>
              </w:rPr>
              <w:t>Na rozwój sektora MŚP wpływają wszystkie działania zaplanowane w ramach Osi Priorytetowej 1 RPO-L2020. Działanie 1.1 – w obszarze innowacyjności i poprawy pozycji MŚP na innowacyjnym rynku</w:t>
            </w:r>
            <w:r w:rsidR="00D53816">
              <w:rPr>
                <w:rFonts w:ascii="Calibri" w:hAnsi="Calibri"/>
                <w:sz w:val="18"/>
                <w:szCs w:val="18"/>
              </w:rPr>
              <w:t>;</w:t>
            </w:r>
            <w:r w:rsidRPr="00B861BC">
              <w:rPr>
                <w:rFonts w:ascii="Calibri" w:hAnsi="Calibri"/>
                <w:sz w:val="18"/>
                <w:szCs w:val="18"/>
              </w:rPr>
              <w:t xml:space="preserve"> 1.2 – poprzez wspieranie inkubowania przedsiębiorczości i profesjonalizację usług; 1.3 – poprzez przygotowanie terenów inwestycyjnych tworzone są warunki do lokowania przedsiębiorstw na określonym obszarze i zawiązywania współpracy pomiędzy podmiotami lokowanymi w ramach danego terenu inwestycyjnego, czy szerzej powiatu, regionu; 1.4 – internacjonalizacja działalności gospodarczej wpływa na rozwój samych uczestników działań realizowanych w ramach Dz</w:t>
            </w:r>
            <w:r w:rsidR="00D53816">
              <w:rPr>
                <w:rFonts w:ascii="Calibri" w:hAnsi="Calibri"/>
                <w:sz w:val="18"/>
                <w:szCs w:val="18"/>
              </w:rPr>
              <w:t>iałanie</w:t>
            </w:r>
            <w:r w:rsidRPr="00B861BC">
              <w:rPr>
                <w:rFonts w:ascii="Calibri" w:hAnsi="Calibri"/>
                <w:sz w:val="18"/>
                <w:szCs w:val="18"/>
              </w:rPr>
              <w:t xml:space="preserve"> 1.4, ale również otoczenia przedsiębiorstwa, które rozwija swoją działalność w wyniku ekspansji na zagraniczne r</w:t>
            </w:r>
            <w:r>
              <w:rPr>
                <w:rFonts w:ascii="Calibri" w:hAnsi="Calibri"/>
                <w:sz w:val="18"/>
                <w:szCs w:val="18"/>
              </w:rPr>
              <w:t>ynki</w:t>
            </w:r>
            <w:r w:rsidRPr="00B861BC">
              <w:rPr>
                <w:rFonts w:ascii="Calibri" w:hAnsi="Calibri"/>
                <w:sz w:val="18"/>
                <w:szCs w:val="18"/>
              </w:rPr>
              <w:t>.</w:t>
            </w:r>
          </w:p>
        </w:tc>
      </w:tr>
      <w:tr w:rsidR="008E01B4" w:rsidRPr="00B76AA3" w:rsidTr="00406012">
        <w:trPr>
          <w:trHeight w:val="227"/>
          <w:jc w:val="center"/>
        </w:trPr>
        <w:tc>
          <w:tcPr>
            <w:tcW w:w="2074" w:type="dxa"/>
          </w:tcPr>
          <w:p w:rsidR="008E01B4" w:rsidRPr="002B3F83" w:rsidRDefault="008E01B4" w:rsidP="005D3654">
            <w:pPr>
              <w:pStyle w:val="Zawartotabeli"/>
              <w:spacing w:after="0"/>
              <w:jc w:val="both"/>
              <w:rPr>
                <w:rFonts w:ascii="Calibri" w:hAnsi="Calibri"/>
                <w:sz w:val="18"/>
                <w:szCs w:val="18"/>
              </w:rPr>
            </w:pPr>
            <w:r w:rsidRPr="002B3F83">
              <w:rPr>
                <w:rFonts w:ascii="Calibri" w:hAnsi="Calibri"/>
                <w:sz w:val="18"/>
                <w:szCs w:val="18"/>
              </w:rPr>
              <w:t>Zakładane e</w:t>
            </w:r>
            <w:r w:rsidR="00D222A3" w:rsidRPr="002B3F83">
              <w:rPr>
                <w:rFonts w:ascii="Calibri" w:hAnsi="Calibri"/>
                <w:sz w:val="18"/>
                <w:szCs w:val="18"/>
              </w:rPr>
              <w:t>fek</w:t>
            </w:r>
            <w:r w:rsidRPr="002B3F83">
              <w:rPr>
                <w:rFonts w:ascii="Calibri" w:hAnsi="Calibri"/>
                <w:sz w:val="18"/>
                <w:szCs w:val="18"/>
              </w:rPr>
              <w:t xml:space="preserve">ty </w:t>
            </w:r>
          </w:p>
        </w:tc>
        <w:tc>
          <w:tcPr>
            <w:tcW w:w="7282" w:type="dxa"/>
          </w:tcPr>
          <w:p w:rsidR="00215A0D" w:rsidRPr="00B76AA3" w:rsidRDefault="00E06918" w:rsidP="00EA7124">
            <w:pPr>
              <w:pStyle w:val="Zawartotabeli"/>
              <w:tabs>
                <w:tab w:val="left" w:pos="64"/>
              </w:tabs>
              <w:spacing w:after="0"/>
              <w:jc w:val="both"/>
              <w:rPr>
                <w:rFonts w:ascii="Calibri" w:hAnsi="Calibri"/>
                <w:sz w:val="18"/>
                <w:szCs w:val="18"/>
                <w:highlight w:val="yellow"/>
              </w:rPr>
            </w:pPr>
            <w:r w:rsidRPr="00E06918">
              <w:rPr>
                <w:rFonts w:ascii="Calibri" w:hAnsi="Calibri"/>
                <w:sz w:val="18"/>
                <w:szCs w:val="18"/>
              </w:rPr>
              <w:t xml:space="preserve">Oczekuje się, że realizacja wsparcia w tym obszarze pozwoli zwiększyć aktywność inwestycyjną </w:t>
            </w:r>
            <w:r w:rsidRPr="00E06918">
              <w:rPr>
                <w:rFonts w:ascii="Calibri" w:hAnsi="Calibri"/>
                <w:sz w:val="18"/>
                <w:szCs w:val="18"/>
              </w:rPr>
              <w:lastRenderedPageBreak/>
              <w:t>przedsiębiorstw, stworzyć nowe miejsca pracy oraz wpłynąć na wzrost produkcji sprzedanej oraz potencjału rynkowego województwa.</w:t>
            </w:r>
          </w:p>
        </w:tc>
      </w:tr>
      <w:tr w:rsidR="008E01B4" w:rsidRPr="00B76AA3" w:rsidTr="007439D5">
        <w:trPr>
          <w:jc w:val="center"/>
        </w:trPr>
        <w:tc>
          <w:tcPr>
            <w:tcW w:w="2074" w:type="dxa"/>
          </w:tcPr>
          <w:p w:rsidR="008E01B4" w:rsidRPr="002B3F83" w:rsidRDefault="00D222A3" w:rsidP="005D3654">
            <w:pPr>
              <w:pStyle w:val="Tekstpodstawowy"/>
              <w:rPr>
                <w:rFonts w:ascii="Calibri" w:hAnsi="Calibri"/>
                <w:sz w:val="18"/>
                <w:szCs w:val="18"/>
              </w:rPr>
            </w:pPr>
            <w:r w:rsidRPr="002B3F83">
              <w:rPr>
                <w:rFonts w:ascii="Calibri" w:hAnsi="Calibri"/>
                <w:sz w:val="18"/>
                <w:szCs w:val="18"/>
              </w:rPr>
              <w:lastRenderedPageBreak/>
              <w:t>Finansowanie</w:t>
            </w:r>
          </w:p>
        </w:tc>
        <w:tc>
          <w:tcPr>
            <w:tcW w:w="7282" w:type="dxa"/>
          </w:tcPr>
          <w:p w:rsidR="006F0C20" w:rsidRPr="00B76AA3" w:rsidRDefault="009305A7" w:rsidP="00496932">
            <w:pPr>
              <w:pStyle w:val="Zawartotabeli"/>
              <w:spacing w:after="0"/>
              <w:jc w:val="both"/>
              <w:rPr>
                <w:rFonts w:ascii="Calibri" w:hAnsi="Calibri"/>
                <w:sz w:val="18"/>
                <w:szCs w:val="18"/>
                <w:highlight w:val="yellow"/>
              </w:rPr>
            </w:pPr>
            <w:r w:rsidRPr="009305A7">
              <w:rPr>
                <w:rFonts w:ascii="Calibri" w:hAnsi="Calibri"/>
                <w:sz w:val="18"/>
                <w:szCs w:val="18"/>
              </w:rPr>
              <w:t>Harmonogr</w:t>
            </w:r>
            <w:r w:rsidR="00EA7124">
              <w:rPr>
                <w:rFonts w:ascii="Calibri" w:hAnsi="Calibri"/>
                <w:sz w:val="18"/>
                <w:szCs w:val="18"/>
              </w:rPr>
              <w:t>am naboru wniosków w ramach RPO-</w:t>
            </w:r>
            <w:r w:rsidRPr="009305A7">
              <w:rPr>
                <w:rFonts w:ascii="Calibri" w:hAnsi="Calibri"/>
                <w:sz w:val="18"/>
                <w:szCs w:val="18"/>
              </w:rPr>
              <w:t xml:space="preserve">Lubuskie 2020 na 2020 rok zostanie opublikowany zgodnie z „ustawą wdrożeniową” do końca listopada </w:t>
            </w:r>
            <w:r w:rsidR="002A5B5B">
              <w:rPr>
                <w:rFonts w:ascii="Calibri" w:hAnsi="Calibri"/>
                <w:sz w:val="18"/>
                <w:szCs w:val="18"/>
              </w:rPr>
              <w:t xml:space="preserve">2019 </w:t>
            </w:r>
            <w:r w:rsidRPr="009305A7">
              <w:rPr>
                <w:rFonts w:ascii="Calibri" w:hAnsi="Calibri"/>
                <w:sz w:val="18"/>
                <w:szCs w:val="18"/>
              </w:rPr>
              <w:t>r. Na chwilę obecną trwająca prace związ</w:t>
            </w:r>
            <w:r w:rsidR="00496932">
              <w:rPr>
                <w:rFonts w:ascii="Calibri" w:hAnsi="Calibri"/>
                <w:sz w:val="18"/>
                <w:szCs w:val="18"/>
              </w:rPr>
              <w:t>ane z opracowaniem ww. dokumentu</w:t>
            </w:r>
            <w:r w:rsidRPr="009305A7">
              <w:rPr>
                <w:rFonts w:ascii="Calibri" w:hAnsi="Calibri"/>
                <w:sz w:val="18"/>
                <w:szCs w:val="18"/>
              </w:rPr>
              <w:t xml:space="preserve">. Pozostała alokacja dla Działania wynosi dla 1.5.1, ok. 670 tys. </w:t>
            </w:r>
            <w:r>
              <w:rPr>
                <w:rFonts w:ascii="Calibri" w:hAnsi="Calibri"/>
                <w:sz w:val="18"/>
                <w:szCs w:val="18"/>
              </w:rPr>
              <w:t>zł</w:t>
            </w:r>
            <w:r w:rsidRPr="009305A7">
              <w:rPr>
                <w:rFonts w:ascii="Calibri" w:hAnsi="Calibri"/>
                <w:sz w:val="18"/>
                <w:szCs w:val="18"/>
              </w:rPr>
              <w:t xml:space="preserve"> (Planowane przesunięcie alokacji w RPO +</w:t>
            </w:r>
            <w:r>
              <w:rPr>
                <w:rFonts w:ascii="Calibri" w:hAnsi="Calibri"/>
                <w:sz w:val="18"/>
                <w:szCs w:val="18"/>
              </w:rPr>
              <w:t xml:space="preserve"> </w:t>
            </w:r>
            <w:r w:rsidRPr="009305A7">
              <w:rPr>
                <w:rFonts w:ascii="Calibri" w:hAnsi="Calibri"/>
                <w:sz w:val="18"/>
                <w:szCs w:val="18"/>
              </w:rPr>
              <w:t xml:space="preserve">8,5 mln </w:t>
            </w:r>
            <w:r>
              <w:rPr>
                <w:rFonts w:ascii="Calibri" w:hAnsi="Calibri"/>
                <w:sz w:val="18"/>
                <w:szCs w:val="18"/>
              </w:rPr>
              <w:t>zł</w:t>
            </w:r>
            <w:r w:rsidRPr="009305A7">
              <w:rPr>
                <w:rFonts w:ascii="Calibri" w:hAnsi="Calibri"/>
                <w:sz w:val="18"/>
                <w:szCs w:val="18"/>
              </w:rPr>
              <w:t>). Dla Działania 1.5.2, 15 mln zł (Planowane przesunięcie alokacji w RPO - 58 mln zł)</w:t>
            </w:r>
            <w:r w:rsidR="002E407B" w:rsidRPr="009305A7">
              <w:rPr>
                <w:rFonts w:ascii="Calibri" w:hAnsi="Calibri"/>
                <w:sz w:val="18"/>
                <w:szCs w:val="18"/>
              </w:rPr>
              <w:t>.</w:t>
            </w:r>
          </w:p>
        </w:tc>
      </w:tr>
      <w:tr w:rsidR="00AE173D" w:rsidRPr="00B76AA3" w:rsidTr="003C2E37">
        <w:tblPrEx>
          <w:tblCellMar>
            <w:top w:w="0" w:type="dxa"/>
            <w:bottom w:w="0" w:type="dxa"/>
          </w:tblCellMar>
        </w:tblPrEx>
        <w:trPr>
          <w:trHeight w:val="422"/>
          <w:jc w:val="center"/>
        </w:trPr>
        <w:tc>
          <w:tcPr>
            <w:tcW w:w="2074" w:type="dxa"/>
          </w:tcPr>
          <w:p w:rsidR="00AE173D" w:rsidRPr="002A5B5B" w:rsidRDefault="00A72FAB" w:rsidP="002A5B5B">
            <w:pPr>
              <w:pStyle w:val="Tekstpodstawowy"/>
              <w:jc w:val="left"/>
              <w:rPr>
                <w:rFonts w:ascii="Calibri" w:hAnsi="Calibri"/>
                <w:sz w:val="18"/>
                <w:szCs w:val="18"/>
              </w:rPr>
            </w:pPr>
            <w:r w:rsidRPr="002B3F83">
              <w:rPr>
                <w:rFonts w:ascii="Calibri" w:hAnsi="Calibri"/>
                <w:sz w:val="18"/>
                <w:szCs w:val="18"/>
              </w:rPr>
              <w:t>Cel strategiczny (nr) SRWL2030</w:t>
            </w:r>
            <w:r>
              <w:rPr>
                <w:rFonts w:ascii="Calibri" w:hAnsi="Calibri"/>
                <w:sz w:val="18"/>
                <w:szCs w:val="18"/>
              </w:rPr>
              <w:t>, przyjęty przez ZWL 27.08.2019 roku</w:t>
            </w:r>
          </w:p>
        </w:tc>
        <w:tc>
          <w:tcPr>
            <w:tcW w:w="7282" w:type="dxa"/>
          </w:tcPr>
          <w:p w:rsidR="002A5B5B" w:rsidRPr="002A5B5B" w:rsidRDefault="002A5B5B" w:rsidP="002A5B5B">
            <w:pPr>
              <w:pStyle w:val="Zawartotabeli"/>
              <w:rPr>
                <w:rFonts w:ascii="Calibri" w:hAnsi="Calibri"/>
                <w:sz w:val="18"/>
                <w:szCs w:val="18"/>
              </w:rPr>
            </w:pPr>
            <w:r w:rsidRPr="002A5B5B">
              <w:rPr>
                <w:rFonts w:ascii="Calibri" w:hAnsi="Calibri"/>
                <w:sz w:val="18"/>
                <w:szCs w:val="18"/>
              </w:rPr>
              <w:t>Cel strategiczny 1. Inteligentna i zielona gospodarka regionalna.</w:t>
            </w:r>
          </w:p>
          <w:p w:rsidR="00AE173D" w:rsidRPr="002A5B5B" w:rsidRDefault="00AE173D" w:rsidP="002A5B5B">
            <w:pPr>
              <w:pStyle w:val="Zawartotabeli"/>
              <w:spacing w:after="0"/>
              <w:jc w:val="both"/>
              <w:rPr>
                <w:rFonts w:ascii="Calibri" w:hAnsi="Calibri"/>
                <w:sz w:val="18"/>
                <w:szCs w:val="18"/>
              </w:rPr>
            </w:pPr>
          </w:p>
        </w:tc>
      </w:tr>
    </w:tbl>
    <w:p w:rsidR="00717B1E" w:rsidRDefault="00717B1E" w:rsidP="00717B1E">
      <w:pPr>
        <w:pStyle w:val="Tekstpodstawowy"/>
        <w:rPr>
          <w:rFonts w:ascii="Calibri" w:hAnsi="Calibri"/>
          <w:sz w:val="16"/>
          <w:szCs w:val="16"/>
          <w:highlight w:val="yellow"/>
        </w:rPr>
      </w:pPr>
    </w:p>
    <w:p w:rsidR="002B3F83" w:rsidRPr="00B76AA3" w:rsidRDefault="002B3F83" w:rsidP="002B3F83">
      <w:pPr>
        <w:pStyle w:val="Tekstpodstawowy"/>
        <w:rPr>
          <w:rFonts w:ascii="Calibri" w:hAnsi="Calibri"/>
          <w:sz w:val="16"/>
          <w:szCs w:val="16"/>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74"/>
        <w:gridCol w:w="7282"/>
      </w:tblGrid>
      <w:tr w:rsidR="002B3F83" w:rsidRPr="00B76AA3" w:rsidTr="001C035D">
        <w:trPr>
          <w:trHeight w:val="340"/>
          <w:jc w:val="center"/>
        </w:trPr>
        <w:tc>
          <w:tcPr>
            <w:tcW w:w="2074" w:type="dxa"/>
          </w:tcPr>
          <w:p w:rsidR="002B3F83" w:rsidRPr="00DE298B" w:rsidRDefault="002B3F83" w:rsidP="00EA7124">
            <w:pPr>
              <w:pStyle w:val="Tekstpodstawowy"/>
              <w:jc w:val="left"/>
              <w:rPr>
                <w:rFonts w:ascii="Calibri" w:hAnsi="Calibri"/>
                <w:sz w:val="18"/>
                <w:szCs w:val="18"/>
              </w:rPr>
            </w:pPr>
            <w:r w:rsidRPr="00DE298B">
              <w:rPr>
                <w:rFonts w:ascii="Calibri" w:hAnsi="Calibri"/>
                <w:sz w:val="18"/>
                <w:szCs w:val="18"/>
              </w:rPr>
              <w:t xml:space="preserve">Priorytet nr 1 </w:t>
            </w:r>
          </w:p>
        </w:tc>
        <w:tc>
          <w:tcPr>
            <w:tcW w:w="7282" w:type="dxa"/>
          </w:tcPr>
          <w:p w:rsidR="002B3F83" w:rsidRPr="00DE298B" w:rsidRDefault="002B3F83" w:rsidP="00EA7124">
            <w:pPr>
              <w:pStyle w:val="Tekstpodstawowy"/>
              <w:jc w:val="left"/>
              <w:rPr>
                <w:rFonts w:ascii="Calibri" w:hAnsi="Calibri"/>
                <w:sz w:val="18"/>
                <w:szCs w:val="18"/>
              </w:rPr>
            </w:pPr>
            <w:r w:rsidRPr="00DE298B">
              <w:rPr>
                <w:rFonts w:ascii="Calibri" w:hAnsi="Calibri"/>
                <w:sz w:val="18"/>
                <w:szCs w:val="18"/>
              </w:rPr>
              <w:t>Poprawa zasobu miejsc pracy i zwiększenie aktywności zawodowej ludności</w:t>
            </w:r>
          </w:p>
        </w:tc>
      </w:tr>
      <w:tr w:rsidR="002B3F83" w:rsidRPr="00B76AA3" w:rsidTr="001C035D">
        <w:trPr>
          <w:trHeight w:val="340"/>
          <w:jc w:val="center"/>
        </w:trPr>
        <w:tc>
          <w:tcPr>
            <w:tcW w:w="2074" w:type="dxa"/>
          </w:tcPr>
          <w:p w:rsidR="002B3F83" w:rsidRPr="00DE298B" w:rsidRDefault="002B3F83" w:rsidP="00EA7124">
            <w:pPr>
              <w:pStyle w:val="Tekstpodstawowy"/>
              <w:jc w:val="left"/>
              <w:rPr>
                <w:rFonts w:ascii="Calibri" w:hAnsi="Calibri"/>
                <w:sz w:val="18"/>
                <w:szCs w:val="18"/>
              </w:rPr>
            </w:pPr>
            <w:r w:rsidRPr="00DE298B">
              <w:rPr>
                <w:rFonts w:ascii="Calibri" w:hAnsi="Calibri"/>
                <w:sz w:val="18"/>
                <w:szCs w:val="18"/>
              </w:rPr>
              <w:t>Cel operacyjny 1.1.</w:t>
            </w:r>
          </w:p>
        </w:tc>
        <w:tc>
          <w:tcPr>
            <w:tcW w:w="7282" w:type="dxa"/>
          </w:tcPr>
          <w:p w:rsidR="002B3F83" w:rsidRPr="00DE298B" w:rsidRDefault="002B3F83" w:rsidP="00EA7124">
            <w:pPr>
              <w:pStyle w:val="Tekstpodstawowy"/>
              <w:jc w:val="left"/>
              <w:rPr>
                <w:rFonts w:ascii="Calibri" w:hAnsi="Calibri"/>
                <w:sz w:val="18"/>
                <w:szCs w:val="18"/>
              </w:rPr>
            </w:pPr>
            <w:r w:rsidRPr="00DE298B">
              <w:rPr>
                <w:rFonts w:ascii="Calibri" w:hAnsi="Calibri"/>
                <w:bCs/>
                <w:sz w:val="18"/>
                <w:szCs w:val="18"/>
              </w:rPr>
              <w:t>Zwiększenie liczby miejsc pracy</w:t>
            </w:r>
          </w:p>
        </w:tc>
      </w:tr>
      <w:tr w:rsidR="002B3F83" w:rsidRPr="00B76AA3" w:rsidTr="001C035D">
        <w:trPr>
          <w:trHeight w:val="340"/>
          <w:jc w:val="center"/>
        </w:trPr>
        <w:tc>
          <w:tcPr>
            <w:tcW w:w="2074" w:type="dxa"/>
          </w:tcPr>
          <w:p w:rsidR="002B3F83" w:rsidRPr="00DE298B" w:rsidRDefault="002B3F83" w:rsidP="00EA7124">
            <w:pPr>
              <w:pStyle w:val="Tekstpodstawowy"/>
              <w:jc w:val="left"/>
              <w:rPr>
                <w:rFonts w:ascii="Calibri" w:hAnsi="Calibri"/>
                <w:sz w:val="18"/>
                <w:szCs w:val="18"/>
              </w:rPr>
            </w:pPr>
            <w:r w:rsidRPr="00DE298B">
              <w:rPr>
                <w:rFonts w:ascii="Calibri" w:hAnsi="Calibri"/>
                <w:sz w:val="18"/>
                <w:szCs w:val="18"/>
              </w:rPr>
              <w:t>Zadanie nr 1.1.4.</w:t>
            </w:r>
          </w:p>
        </w:tc>
        <w:tc>
          <w:tcPr>
            <w:tcW w:w="7282" w:type="dxa"/>
          </w:tcPr>
          <w:p w:rsidR="002B3F83" w:rsidRPr="00C50975" w:rsidRDefault="002B3F83" w:rsidP="00EA7124">
            <w:pPr>
              <w:rPr>
                <w:rFonts w:ascii="Calibri" w:hAnsi="Calibri"/>
                <w:sz w:val="18"/>
                <w:szCs w:val="18"/>
              </w:rPr>
            </w:pPr>
            <w:r w:rsidRPr="00C50975">
              <w:rPr>
                <w:rFonts w:ascii="Calibri" w:hAnsi="Calibri"/>
                <w:sz w:val="18"/>
                <w:szCs w:val="18"/>
              </w:rPr>
              <w:t>Wsparcie tworzenia nowych miejsc pracy</w:t>
            </w:r>
          </w:p>
        </w:tc>
      </w:tr>
      <w:tr w:rsidR="002B3F83" w:rsidRPr="00B76AA3" w:rsidTr="002B3F83">
        <w:trPr>
          <w:jc w:val="center"/>
        </w:trPr>
        <w:tc>
          <w:tcPr>
            <w:tcW w:w="2074" w:type="dxa"/>
          </w:tcPr>
          <w:p w:rsidR="002B3F83" w:rsidRPr="00DE298B" w:rsidRDefault="002B3F83" w:rsidP="002B3F83">
            <w:pPr>
              <w:pStyle w:val="Tekstpodstawowy"/>
              <w:jc w:val="left"/>
              <w:rPr>
                <w:rFonts w:ascii="Calibri" w:hAnsi="Calibri"/>
                <w:sz w:val="18"/>
                <w:szCs w:val="18"/>
              </w:rPr>
            </w:pPr>
            <w:r w:rsidRPr="00DE298B">
              <w:rPr>
                <w:rFonts w:ascii="Calibri" w:hAnsi="Calibri"/>
                <w:sz w:val="18"/>
                <w:szCs w:val="18"/>
              </w:rPr>
              <w:t>Opis zadania</w:t>
            </w:r>
          </w:p>
        </w:tc>
        <w:tc>
          <w:tcPr>
            <w:tcW w:w="7282" w:type="dxa"/>
          </w:tcPr>
          <w:p w:rsidR="002B3F83" w:rsidRDefault="002B3F83" w:rsidP="002B3F83">
            <w:pPr>
              <w:tabs>
                <w:tab w:val="left" w:pos="254"/>
              </w:tabs>
              <w:jc w:val="both"/>
              <w:rPr>
                <w:rFonts w:ascii="Calibri" w:hAnsi="Calibri"/>
                <w:sz w:val="18"/>
                <w:szCs w:val="18"/>
              </w:rPr>
            </w:pPr>
            <w:r w:rsidRPr="00C50975">
              <w:rPr>
                <w:rFonts w:ascii="Calibri" w:hAnsi="Calibri"/>
                <w:sz w:val="18"/>
                <w:szCs w:val="18"/>
              </w:rPr>
              <w:t>Realizacja zadania zmierza do pomocy osobom bezrobotnym i poszukującym pracy poprzez różnego rodzaju formy wsparcia pozyskiwania zatrudnienia w postaci form zatrudnieniowych (np. środki na doposażenie lub wyposażenie miejsc pracy, jednorazowe środki na podjęcie działalności gospodarczej, prace interwencyjne).</w:t>
            </w:r>
          </w:p>
          <w:p w:rsidR="00C45C37" w:rsidRPr="00C50975" w:rsidRDefault="00496932" w:rsidP="00496932">
            <w:pPr>
              <w:tabs>
                <w:tab w:val="left" w:pos="254"/>
              </w:tabs>
              <w:jc w:val="both"/>
              <w:rPr>
                <w:rFonts w:ascii="Calibri" w:hAnsi="Calibri"/>
                <w:sz w:val="18"/>
                <w:szCs w:val="18"/>
              </w:rPr>
            </w:pPr>
            <w:r>
              <w:rPr>
                <w:rFonts w:ascii="Calibri" w:hAnsi="Calibri"/>
                <w:sz w:val="18"/>
                <w:szCs w:val="18"/>
              </w:rPr>
              <w:t>Zadanie powiązane z zadaniem</w:t>
            </w:r>
            <w:r w:rsidR="00C45C37" w:rsidRPr="00C45C37">
              <w:rPr>
                <w:rFonts w:ascii="Calibri" w:hAnsi="Calibri"/>
                <w:sz w:val="18"/>
                <w:szCs w:val="18"/>
              </w:rPr>
              <w:t xml:space="preserve"> 3.2.1</w:t>
            </w:r>
            <w:r>
              <w:rPr>
                <w:rFonts w:ascii="Calibri" w:hAnsi="Calibri"/>
                <w:sz w:val="18"/>
                <w:szCs w:val="18"/>
              </w:rPr>
              <w:t>.</w:t>
            </w:r>
          </w:p>
        </w:tc>
      </w:tr>
      <w:tr w:rsidR="002B3F83" w:rsidRPr="00B76AA3" w:rsidTr="002B3F83">
        <w:trPr>
          <w:jc w:val="center"/>
        </w:trPr>
        <w:tc>
          <w:tcPr>
            <w:tcW w:w="2074" w:type="dxa"/>
          </w:tcPr>
          <w:p w:rsidR="002B3F83" w:rsidRPr="00F23FF1" w:rsidRDefault="002B3F83" w:rsidP="002B3F83">
            <w:pPr>
              <w:pStyle w:val="Tekstpodstawowy"/>
              <w:jc w:val="left"/>
              <w:rPr>
                <w:rFonts w:ascii="Calibri" w:hAnsi="Calibri"/>
                <w:sz w:val="18"/>
                <w:szCs w:val="18"/>
              </w:rPr>
            </w:pPr>
            <w:r w:rsidRPr="00F23FF1">
              <w:rPr>
                <w:rFonts w:ascii="Calibri" w:hAnsi="Calibri"/>
                <w:sz w:val="18"/>
                <w:szCs w:val="18"/>
              </w:rPr>
              <w:t>Zakładane efekty</w:t>
            </w:r>
          </w:p>
        </w:tc>
        <w:tc>
          <w:tcPr>
            <w:tcW w:w="7282" w:type="dxa"/>
          </w:tcPr>
          <w:p w:rsidR="002B3F83" w:rsidRPr="0028469F" w:rsidRDefault="002B3F83" w:rsidP="002B3F83">
            <w:pPr>
              <w:pStyle w:val="Zawartotabeli"/>
              <w:spacing w:after="0"/>
              <w:jc w:val="both"/>
              <w:rPr>
                <w:rFonts w:ascii="Calibri" w:hAnsi="Calibri"/>
                <w:sz w:val="18"/>
                <w:szCs w:val="18"/>
              </w:rPr>
            </w:pPr>
            <w:r w:rsidRPr="0028469F">
              <w:rPr>
                <w:rFonts w:ascii="Calibri" w:hAnsi="Calibri"/>
                <w:sz w:val="18"/>
                <w:szCs w:val="18"/>
              </w:rPr>
              <w:t>Z różnego rodzaju aktywnych form wspierających tworzenie nowych miejsc pracy skorzysta łącznie ok. 1.000 osób.</w:t>
            </w:r>
          </w:p>
          <w:p w:rsidR="002B3F83" w:rsidRPr="0028469F" w:rsidRDefault="002B3F83" w:rsidP="002B3F83">
            <w:pPr>
              <w:pStyle w:val="Tekstpodstawowy"/>
              <w:rPr>
                <w:rFonts w:ascii="Calibri" w:hAnsi="Calibri"/>
                <w:sz w:val="18"/>
                <w:szCs w:val="18"/>
              </w:rPr>
            </w:pPr>
            <w:r w:rsidRPr="0028469F">
              <w:rPr>
                <w:rFonts w:ascii="Calibri" w:hAnsi="Calibri"/>
                <w:sz w:val="18"/>
                <w:szCs w:val="18"/>
              </w:rPr>
              <w:t xml:space="preserve">Do rezultatów niemierzalnych tzw. miękkich możemy zaliczyć takie umiejętności, które zostaną osiągnięte in plus dzięki realizacji tego typu przedsięwzięć: </w:t>
            </w:r>
          </w:p>
          <w:p w:rsidR="002B3F83" w:rsidRPr="0028469F" w:rsidRDefault="002B3F83" w:rsidP="00D25F36">
            <w:pPr>
              <w:pStyle w:val="Tekstpodstawowy"/>
              <w:numPr>
                <w:ilvl w:val="0"/>
                <w:numId w:val="6"/>
              </w:numPr>
              <w:tabs>
                <w:tab w:val="clear" w:pos="380"/>
              </w:tabs>
              <w:ind w:left="64" w:hanging="59"/>
              <w:rPr>
                <w:rFonts w:ascii="Calibri" w:hAnsi="Calibri"/>
                <w:sz w:val="18"/>
                <w:szCs w:val="18"/>
              </w:rPr>
            </w:pPr>
            <w:r w:rsidRPr="0028469F">
              <w:rPr>
                <w:rFonts w:ascii="Calibri" w:hAnsi="Calibri"/>
                <w:sz w:val="18"/>
                <w:szCs w:val="18"/>
              </w:rPr>
              <w:t>podniesienie samooceny i samowiedzy uczestników;</w:t>
            </w:r>
          </w:p>
          <w:p w:rsidR="002B3F83" w:rsidRPr="0028469F" w:rsidRDefault="002B3F83" w:rsidP="00D25F36">
            <w:pPr>
              <w:pStyle w:val="Tekstpodstawowy"/>
              <w:numPr>
                <w:ilvl w:val="0"/>
                <w:numId w:val="6"/>
              </w:numPr>
              <w:tabs>
                <w:tab w:val="clear" w:pos="380"/>
              </w:tabs>
              <w:ind w:left="64" w:hanging="59"/>
              <w:rPr>
                <w:rFonts w:ascii="Calibri" w:hAnsi="Calibri"/>
                <w:sz w:val="18"/>
                <w:szCs w:val="18"/>
              </w:rPr>
            </w:pPr>
            <w:r w:rsidRPr="0028469F">
              <w:rPr>
                <w:rFonts w:ascii="Calibri" w:hAnsi="Calibri"/>
                <w:sz w:val="18"/>
                <w:szCs w:val="18"/>
              </w:rPr>
              <w:t>lepsze rozeznanie na rynku pracy;</w:t>
            </w:r>
          </w:p>
          <w:p w:rsidR="002B3F83" w:rsidRPr="0028469F" w:rsidRDefault="002B3F83" w:rsidP="00D25F36">
            <w:pPr>
              <w:pStyle w:val="Tekstpodstawowy"/>
              <w:numPr>
                <w:ilvl w:val="0"/>
                <w:numId w:val="6"/>
              </w:numPr>
              <w:tabs>
                <w:tab w:val="clear" w:pos="380"/>
              </w:tabs>
              <w:ind w:left="64" w:hanging="59"/>
              <w:rPr>
                <w:rFonts w:ascii="Calibri" w:hAnsi="Calibri"/>
                <w:sz w:val="18"/>
                <w:szCs w:val="18"/>
              </w:rPr>
            </w:pPr>
            <w:r w:rsidRPr="0028469F">
              <w:rPr>
                <w:rFonts w:ascii="Calibri" w:hAnsi="Calibri"/>
                <w:sz w:val="18"/>
                <w:szCs w:val="18"/>
              </w:rPr>
              <w:t>nabycie umiejętności poruszania się po rynku pracy;</w:t>
            </w:r>
          </w:p>
          <w:p w:rsidR="002B3F83" w:rsidRPr="0028469F" w:rsidRDefault="002B3F83" w:rsidP="00D25F36">
            <w:pPr>
              <w:pStyle w:val="Tekstpodstawowy"/>
              <w:numPr>
                <w:ilvl w:val="0"/>
                <w:numId w:val="6"/>
              </w:numPr>
              <w:tabs>
                <w:tab w:val="clear" w:pos="380"/>
                <w:tab w:val="left" w:pos="-30"/>
              </w:tabs>
              <w:ind w:left="64" w:hanging="59"/>
              <w:rPr>
                <w:rFonts w:ascii="Calibri" w:hAnsi="Calibri"/>
                <w:sz w:val="18"/>
                <w:szCs w:val="18"/>
              </w:rPr>
            </w:pPr>
            <w:r w:rsidRPr="0028469F">
              <w:rPr>
                <w:rFonts w:ascii="Calibri" w:hAnsi="Calibri"/>
                <w:sz w:val="18"/>
                <w:szCs w:val="18"/>
              </w:rPr>
              <w:t>wzmocnienie pewności siebie, wiary we własne siły, umiejętności i aktywnego życia</w:t>
            </w:r>
            <w:r w:rsidRPr="0028469F">
              <w:rPr>
                <w:rFonts w:ascii="Calibri" w:hAnsi="Calibri"/>
                <w:sz w:val="18"/>
                <w:szCs w:val="18"/>
              </w:rPr>
              <w:br/>
              <w:t>w społeczności lokalnej;</w:t>
            </w:r>
          </w:p>
          <w:p w:rsidR="002B3F83" w:rsidRPr="0028469F" w:rsidRDefault="002B3F83" w:rsidP="00D25F36">
            <w:pPr>
              <w:pStyle w:val="Tekstpodstawowy"/>
              <w:numPr>
                <w:ilvl w:val="0"/>
                <w:numId w:val="6"/>
              </w:numPr>
              <w:tabs>
                <w:tab w:val="clear" w:pos="380"/>
                <w:tab w:val="left" w:pos="-30"/>
              </w:tabs>
              <w:ind w:left="64" w:hanging="59"/>
              <w:rPr>
                <w:rFonts w:ascii="Calibri" w:hAnsi="Calibri"/>
                <w:sz w:val="18"/>
                <w:szCs w:val="18"/>
              </w:rPr>
            </w:pPr>
            <w:r w:rsidRPr="0028469F">
              <w:rPr>
                <w:rFonts w:ascii="Calibri" w:hAnsi="Calibri"/>
                <w:sz w:val="18"/>
                <w:szCs w:val="18"/>
              </w:rPr>
              <w:t>poprawa zdolności interpersonalnych, analitycznych, osobistych, organizacyjnych itp.</w:t>
            </w:r>
          </w:p>
        </w:tc>
      </w:tr>
      <w:tr w:rsidR="002B3F83" w:rsidRPr="00B76AA3" w:rsidTr="00EA7124">
        <w:trPr>
          <w:trHeight w:val="472"/>
          <w:jc w:val="center"/>
        </w:trPr>
        <w:tc>
          <w:tcPr>
            <w:tcW w:w="2074" w:type="dxa"/>
          </w:tcPr>
          <w:p w:rsidR="002B3F83" w:rsidRPr="00DE298B" w:rsidRDefault="002B3F83" w:rsidP="002B3F83">
            <w:pPr>
              <w:pStyle w:val="Tekstpodstawowy"/>
              <w:jc w:val="left"/>
              <w:rPr>
                <w:rFonts w:ascii="Calibri" w:hAnsi="Calibri"/>
                <w:sz w:val="18"/>
                <w:szCs w:val="18"/>
              </w:rPr>
            </w:pPr>
            <w:r w:rsidRPr="00DE298B">
              <w:rPr>
                <w:rFonts w:ascii="Calibri" w:hAnsi="Calibri"/>
                <w:sz w:val="18"/>
                <w:szCs w:val="18"/>
              </w:rPr>
              <w:t>Finansowanie</w:t>
            </w:r>
          </w:p>
        </w:tc>
        <w:tc>
          <w:tcPr>
            <w:tcW w:w="7282" w:type="dxa"/>
          </w:tcPr>
          <w:p w:rsidR="002B3F83" w:rsidRPr="0028469F" w:rsidRDefault="002B3F83" w:rsidP="00F23FF1">
            <w:pPr>
              <w:pStyle w:val="Zawartotabeli"/>
              <w:spacing w:after="0"/>
              <w:jc w:val="both"/>
              <w:rPr>
                <w:rFonts w:ascii="Calibri" w:hAnsi="Calibri"/>
                <w:sz w:val="18"/>
                <w:szCs w:val="18"/>
              </w:rPr>
            </w:pPr>
            <w:r w:rsidRPr="0028469F">
              <w:rPr>
                <w:rFonts w:ascii="Calibri" w:hAnsi="Calibri"/>
                <w:sz w:val="18"/>
                <w:szCs w:val="18"/>
              </w:rPr>
              <w:t>Oszacowane nakłady z Funduszu Pracy na programy wspierające rozwój przedsiębiorczości – 10.000,0 tys. zł. Właściwe kwoty zostaną ustalone po ogłoszeniu ustawy budżetowej na rok 20</w:t>
            </w:r>
            <w:r w:rsidR="00F23FF1" w:rsidRPr="0028469F">
              <w:rPr>
                <w:rFonts w:ascii="Calibri" w:hAnsi="Calibri"/>
                <w:sz w:val="18"/>
                <w:szCs w:val="18"/>
              </w:rPr>
              <w:t>20</w:t>
            </w:r>
            <w:r w:rsidRPr="0028469F">
              <w:rPr>
                <w:rFonts w:ascii="Calibri" w:hAnsi="Calibri"/>
                <w:sz w:val="18"/>
                <w:szCs w:val="18"/>
              </w:rPr>
              <w:t>.</w:t>
            </w:r>
          </w:p>
        </w:tc>
      </w:tr>
      <w:tr w:rsidR="002B3F83" w:rsidRPr="00B76AA3" w:rsidTr="002B3F83">
        <w:trPr>
          <w:trHeight w:val="189"/>
          <w:jc w:val="center"/>
        </w:trPr>
        <w:tc>
          <w:tcPr>
            <w:tcW w:w="2074" w:type="dxa"/>
          </w:tcPr>
          <w:p w:rsidR="002B3F83" w:rsidRPr="002A5B5B" w:rsidRDefault="00A72FAB" w:rsidP="002A5B5B">
            <w:pPr>
              <w:pStyle w:val="Tekstpodstawowy"/>
              <w:jc w:val="left"/>
              <w:rPr>
                <w:rFonts w:ascii="Calibri" w:hAnsi="Calibri"/>
                <w:sz w:val="18"/>
                <w:szCs w:val="18"/>
              </w:rPr>
            </w:pPr>
            <w:r w:rsidRPr="002B3F83">
              <w:rPr>
                <w:rFonts w:ascii="Calibri" w:hAnsi="Calibri"/>
                <w:sz w:val="18"/>
                <w:szCs w:val="18"/>
              </w:rPr>
              <w:t>Cel strategiczny (nr) SRWL2030</w:t>
            </w:r>
            <w:r>
              <w:rPr>
                <w:rFonts w:ascii="Calibri" w:hAnsi="Calibri"/>
                <w:sz w:val="18"/>
                <w:szCs w:val="18"/>
              </w:rPr>
              <w:t>, przyjęty przez ZWL 27.08.2019 roku</w:t>
            </w:r>
          </w:p>
        </w:tc>
        <w:tc>
          <w:tcPr>
            <w:tcW w:w="7282" w:type="dxa"/>
          </w:tcPr>
          <w:p w:rsidR="002A5B5B" w:rsidRPr="002A5B5B" w:rsidRDefault="002A5B5B" w:rsidP="002A5B5B">
            <w:pPr>
              <w:pStyle w:val="Zawartotabeli"/>
              <w:rPr>
                <w:rFonts w:ascii="Calibri" w:hAnsi="Calibri"/>
                <w:sz w:val="18"/>
                <w:szCs w:val="18"/>
              </w:rPr>
            </w:pPr>
            <w:r w:rsidRPr="002A5B5B">
              <w:rPr>
                <w:rFonts w:ascii="Calibri" w:hAnsi="Calibri"/>
                <w:sz w:val="18"/>
                <w:szCs w:val="18"/>
              </w:rPr>
              <w:t>Cel strategiczny 1. Inteligentna i zielona gospodarka regionalna.</w:t>
            </w:r>
          </w:p>
          <w:p w:rsidR="002B3F83" w:rsidRPr="002A5B5B" w:rsidRDefault="002B3F83" w:rsidP="002A5B5B">
            <w:pPr>
              <w:pStyle w:val="Zawartotabeli"/>
              <w:spacing w:after="0"/>
              <w:jc w:val="both"/>
              <w:rPr>
                <w:rFonts w:ascii="Calibri" w:hAnsi="Calibri"/>
                <w:sz w:val="18"/>
                <w:szCs w:val="18"/>
              </w:rPr>
            </w:pPr>
          </w:p>
        </w:tc>
      </w:tr>
    </w:tbl>
    <w:p w:rsidR="002B3F83" w:rsidRPr="00B76AA3" w:rsidRDefault="002B3F83" w:rsidP="002B3F83">
      <w:pPr>
        <w:pStyle w:val="Tekstpodstawowy"/>
        <w:rPr>
          <w:rFonts w:ascii="Calibri" w:hAnsi="Calibri"/>
          <w:sz w:val="16"/>
          <w:szCs w:val="16"/>
          <w:highlight w:val="yellow"/>
        </w:rPr>
      </w:pPr>
    </w:p>
    <w:p w:rsidR="00124773" w:rsidRPr="00B76AA3" w:rsidRDefault="00124773" w:rsidP="00717B1E">
      <w:pPr>
        <w:pStyle w:val="Tekstpodstawowy"/>
        <w:rPr>
          <w:rFonts w:ascii="Calibri" w:hAnsi="Calibri"/>
          <w:sz w:val="16"/>
          <w:szCs w:val="16"/>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74"/>
        <w:gridCol w:w="7282"/>
      </w:tblGrid>
      <w:tr w:rsidR="00717B1E" w:rsidRPr="00B76AA3" w:rsidTr="001C035D">
        <w:trPr>
          <w:trHeight w:val="340"/>
          <w:jc w:val="center"/>
        </w:trPr>
        <w:tc>
          <w:tcPr>
            <w:tcW w:w="2031" w:type="dxa"/>
          </w:tcPr>
          <w:p w:rsidR="00717B1E" w:rsidRPr="00DE298B" w:rsidRDefault="00717B1E" w:rsidP="001C035D">
            <w:pPr>
              <w:pStyle w:val="Tekstpodstawowy"/>
              <w:jc w:val="left"/>
              <w:rPr>
                <w:rFonts w:ascii="Calibri" w:hAnsi="Calibri"/>
                <w:sz w:val="18"/>
                <w:szCs w:val="18"/>
              </w:rPr>
            </w:pPr>
            <w:r w:rsidRPr="00DE298B">
              <w:rPr>
                <w:rFonts w:ascii="Calibri" w:hAnsi="Calibri"/>
                <w:sz w:val="18"/>
                <w:szCs w:val="18"/>
              </w:rPr>
              <w:t xml:space="preserve">Priorytet nr 1 </w:t>
            </w:r>
          </w:p>
        </w:tc>
        <w:tc>
          <w:tcPr>
            <w:tcW w:w="7132" w:type="dxa"/>
          </w:tcPr>
          <w:p w:rsidR="00717B1E" w:rsidRPr="00DE298B" w:rsidRDefault="00717B1E" w:rsidP="001C035D">
            <w:pPr>
              <w:pStyle w:val="Tekstpodstawowy"/>
              <w:jc w:val="left"/>
              <w:rPr>
                <w:rFonts w:ascii="Calibri" w:hAnsi="Calibri"/>
                <w:sz w:val="18"/>
                <w:szCs w:val="18"/>
              </w:rPr>
            </w:pPr>
            <w:r w:rsidRPr="00DE298B">
              <w:rPr>
                <w:rFonts w:ascii="Calibri" w:hAnsi="Calibri"/>
                <w:sz w:val="18"/>
                <w:szCs w:val="18"/>
              </w:rPr>
              <w:t>Poprawa zasobu miejsc pracy i zwiększenie aktywności zawodowej ludności</w:t>
            </w:r>
          </w:p>
        </w:tc>
      </w:tr>
      <w:tr w:rsidR="00717B1E" w:rsidRPr="00B76AA3" w:rsidTr="001C035D">
        <w:trPr>
          <w:trHeight w:val="340"/>
          <w:jc w:val="center"/>
        </w:trPr>
        <w:tc>
          <w:tcPr>
            <w:tcW w:w="2031" w:type="dxa"/>
          </w:tcPr>
          <w:p w:rsidR="00717B1E" w:rsidRPr="00DE298B" w:rsidRDefault="00717B1E" w:rsidP="001C035D">
            <w:pPr>
              <w:pStyle w:val="Tekstpodstawowy"/>
              <w:jc w:val="left"/>
              <w:rPr>
                <w:rFonts w:ascii="Calibri" w:hAnsi="Calibri"/>
                <w:sz w:val="18"/>
                <w:szCs w:val="18"/>
              </w:rPr>
            </w:pPr>
            <w:r w:rsidRPr="00DE298B">
              <w:rPr>
                <w:rFonts w:ascii="Calibri" w:hAnsi="Calibri"/>
                <w:sz w:val="18"/>
                <w:szCs w:val="18"/>
              </w:rPr>
              <w:t>Cel operacyjny 1.1.</w:t>
            </w:r>
          </w:p>
        </w:tc>
        <w:tc>
          <w:tcPr>
            <w:tcW w:w="7132" w:type="dxa"/>
          </w:tcPr>
          <w:p w:rsidR="00717B1E" w:rsidRPr="00DE298B" w:rsidRDefault="00717B1E" w:rsidP="001C035D">
            <w:pPr>
              <w:pStyle w:val="Tekstpodstawowy"/>
              <w:jc w:val="left"/>
              <w:rPr>
                <w:rFonts w:ascii="Calibri" w:hAnsi="Calibri"/>
                <w:sz w:val="18"/>
                <w:szCs w:val="18"/>
              </w:rPr>
            </w:pPr>
            <w:r w:rsidRPr="00DE298B">
              <w:rPr>
                <w:rFonts w:ascii="Calibri" w:hAnsi="Calibri"/>
                <w:bCs/>
                <w:sz w:val="18"/>
                <w:szCs w:val="18"/>
              </w:rPr>
              <w:t>Zwiększenie liczby miejsc pracy</w:t>
            </w:r>
          </w:p>
        </w:tc>
      </w:tr>
      <w:tr w:rsidR="00717B1E" w:rsidRPr="00B76AA3" w:rsidTr="001C035D">
        <w:trPr>
          <w:trHeight w:val="340"/>
          <w:jc w:val="center"/>
        </w:trPr>
        <w:tc>
          <w:tcPr>
            <w:tcW w:w="2031" w:type="dxa"/>
          </w:tcPr>
          <w:p w:rsidR="00717B1E" w:rsidRPr="003E6970" w:rsidRDefault="0025067A" w:rsidP="001C035D">
            <w:pPr>
              <w:pStyle w:val="Tekstpodstawowy"/>
              <w:jc w:val="left"/>
              <w:rPr>
                <w:rFonts w:ascii="Calibri" w:hAnsi="Calibri"/>
                <w:sz w:val="18"/>
                <w:szCs w:val="18"/>
              </w:rPr>
            </w:pPr>
            <w:r w:rsidRPr="003E6970">
              <w:rPr>
                <w:rFonts w:ascii="Calibri" w:hAnsi="Calibri"/>
                <w:sz w:val="18"/>
                <w:szCs w:val="18"/>
              </w:rPr>
              <w:t>Zadanie nr 1.1.</w:t>
            </w:r>
            <w:r w:rsidR="006E0CC0" w:rsidRPr="003E6970">
              <w:rPr>
                <w:rFonts w:ascii="Calibri" w:hAnsi="Calibri"/>
                <w:sz w:val="18"/>
                <w:szCs w:val="18"/>
              </w:rPr>
              <w:t>5</w:t>
            </w:r>
            <w:r w:rsidR="00717B1E" w:rsidRPr="003E6970">
              <w:rPr>
                <w:rFonts w:ascii="Calibri" w:hAnsi="Calibri"/>
                <w:sz w:val="18"/>
                <w:szCs w:val="18"/>
              </w:rPr>
              <w:t>.</w:t>
            </w:r>
          </w:p>
        </w:tc>
        <w:tc>
          <w:tcPr>
            <w:tcW w:w="7132" w:type="dxa"/>
          </w:tcPr>
          <w:p w:rsidR="00717B1E" w:rsidRPr="003E6970" w:rsidRDefault="00717B1E" w:rsidP="001C035D">
            <w:pPr>
              <w:pStyle w:val="Tekstpodstawowy"/>
              <w:jc w:val="left"/>
              <w:rPr>
                <w:rFonts w:ascii="Calibri" w:hAnsi="Calibri"/>
                <w:sz w:val="18"/>
                <w:szCs w:val="18"/>
              </w:rPr>
            </w:pPr>
            <w:r w:rsidRPr="003E6970">
              <w:rPr>
                <w:rFonts w:ascii="Calibri" w:hAnsi="Calibri"/>
                <w:sz w:val="18"/>
                <w:szCs w:val="18"/>
              </w:rPr>
              <w:t>Stymulowanie inwestycji infrastrukturalnych</w:t>
            </w:r>
          </w:p>
        </w:tc>
      </w:tr>
      <w:tr w:rsidR="00717B1E" w:rsidRPr="003E6970" w:rsidTr="00397528">
        <w:trPr>
          <w:jc w:val="center"/>
        </w:trPr>
        <w:tc>
          <w:tcPr>
            <w:tcW w:w="2031" w:type="dxa"/>
          </w:tcPr>
          <w:p w:rsidR="00717B1E" w:rsidRPr="00DE298B" w:rsidRDefault="00717B1E" w:rsidP="00417694">
            <w:pPr>
              <w:pStyle w:val="Tekstpodstawowy"/>
              <w:jc w:val="left"/>
              <w:rPr>
                <w:rFonts w:ascii="Calibri" w:hAnsi="Calibri"/>
                <w:sz w:val="18"/>
                <w:szCs w:val="18"/>
              </w:rPr>
            </w:pPr>
            <w:r w:rsidRPr="00DE298B">
              <w:rPr>
                <w:rFonts w:ascii="Calibri" w:hAnsi="Calibri"/>
                <w:sz w:val="18"/>
                <w:szCs w:val="18"/>
              </w:rPr>
              <w:t>Opis zadania</w:t>
            </w:r>
          </w:p>
        </w:tc>
        <w:tc>
          <w:tcPr>
            <w:tcW w:w="7132" w:type="dxa"/>
          </w:tcPr>
          <w:p w:rsidR="009A4A3E" w:rsidRPr="003E6970" w:rsidRDefault="009A4A3E" w:rsidP="009A4A3E">
            <w:pPr>
              <w:jc w:val="both"/>
              <w:rPr>
                <w:rFonts w:ascii="Calibri" w:hAnsi="Calibri"/>
                <w:sz w:val="18"/>
                <w:szCs w:val="18"/>
              </w:rPr>
            </w:pPr>
            <w:r w:rsidRPr="003E6970">
              <w:rPr>
                <w:rFonts w:ascii="Calibri" w:hAnsi="Calibri"/>
                <w:sz w:val="18"/>
                <w:szCs w:val="18"/>
              </w:rPr>
              <w:t>W ramach Programu Rozwoju Obszarów Wiejskich na lata 2014-2020 Samorząd Województwa Lubuskiego wdraża następujące Działania:</w:t>
            </w:r>
          </w:p>
          <w:p w:rsidR="009A4A3E" w:rsidRPr="003E6970" w:rsidRDefault="009A4A3E" w:rsidP="009A4A3E">
            <w:pPr>
              <w:jc w:val="both"/>
              <w:rPr>
                <w:rFonts w:ascii="Calibri" w:hAnsi="Calibri"/>
                <w:sz w:val="18"/>
                <w:szCs w:val="18"/>
              </w:rPr>
            </w:pPr>
            <w:r w:rsidRPr="003E6970">
              <w:rPr>
                <w:rFonts w:ascii="Calibri" w:hAnsi="Calibri"/>
                <w:sz w:val="18"/>
                <w:szCs w:val="18"/>
              </w:rPr>
              <w:t>4.3 Wsparcie na inwestycje związane z rozwojem, modernizacją i dostosowywaniem rolnictwa</w:t>
            </w:r>
            <w:r w:rsidR="00327047" w:rsidRPr="003E6970">
              <w:rPr>
                <w:rFonts w:ascii="Calibri" w:hAnsi="Calibri"/>
                <w:sz w:val="18"/>
                <w:szCs w:val="18"/>
              </w:rPr>
              <w:br/>
            </w:r>
            <w:r w:rsidRPr="003E6970">
              <w:rPr>
                <w:rFonts w:ascii="Calibri" w:hAnsi="Calibri"/>
                <w:sz w:val="18"/>
                <w:szCs w:val="18"/>
              </w:rPr>
              <w:t>i leśnictwa - „Scalanie gruntów”.</w:t>
            </w:r>
          </w:p>
          <w:p w:rsidR="009A4A3E" w:rsidRPr="003E6970" w:rsidRDefault="009A4A3E" w:rsidP="009A4A3E">
            <w:pPr>
              <w:jc w:val="both"/>
              <w:rPr>
                <w:rFonts w:ascii="Calibri" w:hAnsi="Calibri"/>
                <w:sz w:val="18"/>
                <w:szCs w:val="18"/>
              </w:rPr>
            </w:pPr>
            <w:r w:rsidRPr="003E6970">
              <w:rPr>
                <w:rFonts w:ascii="Calibri" w:hAnsi="Calibri"/>
                <w:sz w:val="18"/>
                <w:szCs w:val="18"/>
              </w:rPr>
              <w:t>7.2 Wsparcie inwestycji związanych z tworzeniem, ulepszaniem lub rozbudową wszystkich rodzajów małej infrastruktury, w tym inwestycji w energię odnawialną i w oszczędzanie energii - „Budowa lub modernizacja dróg lokalnych”, „Gospodarka wodno-ściekowa”.</w:t>
            </w:r>
          </w:p>
          <w:p w:rsidR="009A4A3E" w:rsidRPr="003E6970" w:rsidRDefault="009A4A3E" w:rsidP="009A4A3E">
            <w:pPr>
              <w:jc w:val="both"/>
              <w:rPr>
                <w:rFonts w:ascii="Calibri" w:hAnsi="Calibri"/>
                <w:sz w:val="18"/>
                <w:szCs w:val="18"/>
              </w:rPr>
            </w:pPr>
            <w:r w:rsidRPr="003E6970">
              <w:rPr>
                <w:rFonts w:ascii="Calibri" w:hAnsi="Calibri"/>
                <w:sz w:val="18"/>
                <w:szCs w:val="18"/>
              </w:rPr>
              <w:t>7.4 Wsparcie inwestycji w tworzenie, ulepszanie i rozwijanie podstawowych usług lokalnych dla ludności wiejskiej, w tym rekreacji, kultury, i powiązanej infrastruktury - „Inwestycje w obiekty pełniące funkcje kulturalne lub kształtowanie przestrzeni publicznej”, „Inwestycje w targowiska lub obiekty budowlane przeznaczone na cele promocji lokalnych produktów”.</w:t>
            </w:r>
          </w:p>
          <w:p w:rsidR="00172C12" w:rsidRPr="003E6970" w:rsidRDefault="009A4A3E" w:rsidP="00D25F36">
            <w:pPr>
              <w:numPr>
                <w:ilvl w:val="1"/>
                <w:numId w:val="24"/>
              </w:numPr>
              <w:tabs>
                <w:tab w:val="left" w:pos="87"/>
              </w:tabs>
              <w:ind w:left="0" w:firstLine="0"/>
              <w:jc w:val="both"/>
              <w:rPr>
                <w:rFonts w:ascii="Calibri" w:hAnsi="Calibri"/>
                <w:sz w:val="18"/>
                <w:szCs w:val="18"/>
              </w:rPr>
            </w:pPr>
            <w:r w:rsidRPr="003E6970">
              <w:rPr>
                <w:rFonts w:ascii="Calibri" w:hAnsi="Calibri"/>
                <w:sz w:val="18"/>
                <w:szCs w:val="18"/>
              </w:rPr>
              <w:t>7.6 Wsparcie badań i inwestycji związanych z utrzymaniem, odbudową i poprawą stanu dziedzictwa kulturowego i przyrodniczego wsi, krajobrazu wiejskiego i miejsc o wysokiej wartości przyrodniczej, w tym dotyczące powiązanych aspektów społeczno-gospodarczych oraz środków</w:t>
            </w:r>
            <w:r w:rsidR="00327047" w:rsidRPr="003E6970">
              <w:rPr>
                <w:rFonts w:ascii="Calibri" w:hAnsi="Calibri"/>
                <w:sz w:val="18"/>
                <w:szCs w:val="18"/>
              </w:rPr>
              <w:br/>
            </w:r>
            <w:r w:rsidRPr="003E6970">
              <w:rPr>
                <w:rFonts w:ascii="Calibri" w:hAnsi="Calibri"/>
                <w:sz w:val="18"/>
                <w:szCs w:val="18"/>
              </w:rPr>
              <w:t>w zakresie świadomości środowiskowej - „Ochrona zabytków i budownictwa tradycyjnego”.</w:t>
            </w:r>
          </w:p>
        </w:tc>
      </w:tr>
      <w:tr w:rsidR="00717B1E" w:rsidRPr="00B76AA3" w:rsidTr="00397528">
        <w:trPr>
          <w:jc w:val="center"/>
        </w:trPr>
        <w:tc>
          <w:tcPr>
            <w:tcW w:w="2031" w:type="dxa"/>
          </w:tcPr>
          <w:p w:rsidR="00717B1E" w:rsidRPr="00DE298B" w:rsidRDefault="001039AF" w:rsidP="00717B1E">
            <w:pPr>
              <w:pStyle w:val="Tekstpodstawowy"/>
              <w:jc w:val="left"/>
              <w:rPr>
                <w:rFonts w:ascii="Calibri" w:hAnsi="Calibri"/>
                <w:sz w:val="18"/>
                <w:szCs w:val="18"/>
              </w:rPr>
            </w:pPr>
            <w:r w:rsidRPr="00DE298B">
              <w:rPr>
                <w:rFonts w:ascii="Calibri" w:hAnsi="Calibri"/>
                <w:sz w:val="18"/>
                <w:szCs w:val="18"/>
              </w:rPr>
              <w:t>Zakładane efekty</w:t>
            </w:r>
          </w:p>
        </w:tc>
        <w:tc>
          <w:tcPr>
            <w:tcW w:w="7132" w:type="dxa"/>
          </w:tcPr>
          <w:p w:rsidR="009A4A3E" w:rsidRPr="003E6970" w:rsidRDefault="009A4A3E" w:rsidP="009A4A3E">
            <w:pPr>
              <w:jc w:val="both"/>
              <w:rPr>
                <w:rFonts w:ascii="Calibri" w:hAnsi="Calibri"/>
                <w:sz w:val="18"/>
                <w:szCs w:val="18"/>
              </w:rPr>
            </w:pPr>
            <w:r w:rsidRPr="003E6970">
              <w:rPr>
                <w:rFonts w:ascii="Calibri" w:hAnsi="Calibri"/>
                <w:sz w:val="18"/>
                <w:szCs w:val="18"/>
              </w:rPr>
              <w:t>Działanie 4.3:</w:t>
            </w:r>
          </w:p>
          <w:p w:rsidR="009A4A3E" w:rsidRPr="003E6970" w:rsidRDefault="002E407B" w:rsidP="009A4A3E">
            <w:pPr>
              <w:jc w:val="both"/>
              <w:rPr>
                <w:rFonts w:ascii="Calibri" w:hAnsi="Calibri"/>
                <w:sz w:val="18"/>
                <w:szCs w:val="18"/>
              </w:rPr>
            </w:pPr>
            <w:r w:rsidRPr="003E6970">
              <w:rPr>
                <w:rFonts w:ascii="Calibri" w:hAnsi="Calibri"/>
                <w:sz w:val="18"/>
                <w:szCs w:val="18"/>
              </w:rPr>
              <w:t xml:space="preserve">- </w:t>
            </w:r>
            <w:r w:rsidR="009A4A3E" w:rsidRPr="003E6970">
              <w:rPr>
                <w:rFonts w:ascii="Calibri" w:hAnsi="Calibri"/>
                <w:sz w:val="18"/>
                <w:szCs w:val="18"/>
              </w:rPr>
              <w:t xml:space="preserve">wydzielenie nowych działek ewidencyjnych o innym ukształtowaniu w stosunku do pierwotnych, w celu doprowadzenia do zmniejszenia ilości małych, rozproszonych działek składających się na </w:t>
            </w:r>
            <w:r w:rsidR="00D53816">
              <w:rPr>
                <w:rFonts w:ascii="Calibri" w:hAnsi="Calibri"/>
                <w:sz w:val="18"/>
                <w:szCs w:val="18"/>
              </w:rPr>
              <w:lastRenderedPageBreak/>
              <w:t>gospodarstwo</w:t>
            </w:r>
            <w:r w:rsidR="009A4A3E" w:rsidRPr="003E6970">
              <w:rPr>
                <w:rFonts w:ascii="Calibri" w:hAnsi="Calibri"/>
                <w:sz w:val="18"/>
                <w:szCs w:val="18"/>
              </w:rPr>
              <w:t xml:space="preserve"> oraz do powiększenia ich średniej wielkości. Stworzenie funkcjonalnej sieci dróg dojazdowych do gruntów rolnych i leśnych oraz wykonanie zadań wpływających na regulację stosunków wodnych na obszarze objętym scaleniem </w:t>
            </w:r>
            <w:r w:rsidR="003E6970" w:rsidRPr="003E6970">
              <w:rPr>
                <w:rFonts w:ascii="Calibri" w:hAnsi="Calibri"/>
                <w:sz w:val="18"/>
                <w:szCs w:val="18"/>
              </w:rPr>
              <w:t xml:space="preserve">(wypłata </w:t>
            </w:r>
            <w:r w:rsidR="003E6970" w:rsidRPr="0028469F">
              <w:rPr>
                <w:rFonts w:ascii="Calibri" w:hAnsi="Calibri"/>
                <w:sz w:val="18"/>
                <w:szCs w:val="18"/>
              </w:rPr>
              <w:t>zobowiązań powstałych w poprzednich latach w wysokości 3,37 mln zł, po realizacji operacji)</w:t>
            </w:r>
            <w:r w:rsidR="00A87C7C" w:rsidRPr="0028469F">
              <w:rPr>
                <w:rFonts w:ascii="Calibri" w:hAnsi="Calibri"/>
                <w:sz w:val="18"/>
                <w:szCs w:val="18"/>
              </w:rPr>
              <w:t>.</w:t>
            </w:r>
          </w:p>
          <w:p w:rsidR="009A4A3E" w:rsidRPr="003E6970" w:rsidRDefault="009A4A3E" w:rsidP="009A4A3E">
            <w:pPr>
              <w:jc w:val="both"/>
              <w:rPr>
                <w:rFonts w:ascii="Calibri" w:hAnsi="Calibri"/>
                <w:sz w:val="18"/>
                <w:szCs w:val="18"/>
              </w:rPr>
            </w:pPr>
            <w:r w:rsidRPr="003E6970">
              <w:rPr>
                <w:rFonts w:ascii="Calibri" w:hAnsi="Calibri"/>
                <w:sz w:val="18"/>
                <w:szCs w:val="18"/>
              </w:rPr>
              <w:t>Działanie 7.2:</w:t>
            </w:r>
          </w:p>
          <w:p w:rsidR="009A4A3E" w:rsidRPr="0028469F" w:rsidRDefault="002E407B" w:rsidP="009A4A3E">
            <w:pPr>
              <w:jc w:val="both"/>
              <w:rPr>
                <w:rFonts w:ascii="Calibri" w:hAnsi="Calibri"/>
                <w:sz w:val="18"/>
                <w:szCs w:val="18"/>
              </w:rPr>
            </w:pPr>
            <w:r w:rsidRPr="003E6970">
              <w:rPr>
                <w:rFonts w:ascii="Calibri" w:hAnsi="Calibri"/>
                <w:sz w:val="18"/>
                <w:szCs w:val="18"/>
              </w:rPr>
              <w:t xml:space="preserve">- </w:t>
            </w:r>
            <w:r w:rsidR="003E6970">
              <w:rPr>
                <w:rFonts w:ascii="Calibri" w:hAnsi="Calibri"/>
                <w:sz w:val="18"/>
                <w:szCs w:val="18"/>
              </w:rPr>
              <w:t>w</w:t>
            </w:r>
            <w:r w:rsidR="003E6970" w:rsidRPr="003E6970">
              <w:rPr>
                <w:rFonts w:ascii="Calibri" w:hAnsi="Calibri"/>
                <w:sz w:val="18"/>
                <w:szCs w:val="18"/>
              </w:rPr>
              <w:t>sparcie inwestycji związanych z tworzeniem, ulepszaniem lub rozbudową wszystkich rodzajów małej infrastruktury, w tym inwestycji w energię odnawialną i w oszczędzanie energii - „Budowa lub modernizacja dróg lokalnych”, „</w:t>
            </w:r>
            <w:r w:rsidR="003E6970" w:rsidRPr="0028469F">
              <w:rPr>
                <w:rFonts w:ascii="Calibri" w:hAnsi="Calibri"/>
                <w:sz w:val="18"/>
                <w:szCs w:val="18"/>
              </w:rPr>
              <w:t>Gospodarka wodno-ściekowa” (wypłata zobowiązań powstałych w poprzednich latach, po realizacji operacji w wysokości 9,5 mln zł, oraz ogłoszenie naborów na realizację kolejnych zadań w wysokości 17,5 mln zł na drogi i 31 mln zł na gospodarkę wodno-ściekową)</w:t>
            </w:r>
            <w:r w:rsidR="009A4A3E" w:rsidRPr="0028469F">
              <w:rPr>
                <w:rFonts w:ascii="Calibri" w:hAnsi="Calibri"/>
                <w:sz w:val="18"/>
                <w:szCs w:val="18"/>
              </w:rPr>
              <w:t xml:space="preserve">. </w:t>
            </w:r>
          </w:p>
          <w:p w:rsidR="009A4A3E" w:rsidRPr="0028469F" w:rsidRDefault="009A4A3E" w:rsidP="009A4A3E">
            <w:pPr>
              <w:jc w:val="both"/>
              <w:rPr>
                <w:rFonts w:ascii="Calibri" w:hAnsi="Calibri"/>
                <w:sz w:val="18"/>
                <w:szCs w:val="18"/>
              </w:rPr>
            </w:pPr>
            <w:r w:rsidRPr="0028469F">
              <w:rPr>
                <w:rFonts w:ascii="Calibri" w:hAnsi="Calibri"/>
                <w:sz w:val="18"/>
                <w:szCs w:val="18"/>
              </w:rPr>
              <w:t>Działanie 7.4:</w:t>
            </w:r>
          </w:p>
          <w:p w:rsidR="009A4A3E" w:rsidRPr="0028469F" w:rsidRDefault="002E407B" w:rsidP="0016193E">
            <w:pPr>
              <w:jc w:val="both"/>
              <w:rPr>
                <w:rFonts w:ascii="Calibri" w:hAnsi="Calibri"/>
                <w:sz w:val="18"/>
                <w:szCs w:val="18"/>
              </w:rPr>
            </w:pPr>
            <w:r w:rsidRPr="0028469F">
              <w:rPr>
                <w:rFonts w:ascii="Calibri" w:hAnsi="Calibri"/>
                <w:sz w:val="18"/>
                <w:szCs w:val="18"/>
              </w:rPr>
              <w:t xml:space="preserve">- </w:t>
            </w:r>
            <w:r w:rsidR="003E6970" w:rsidRPr="0028469F">
              <w:rPr>
                <w:rFonts w:ascii="Calibri" w:hAnsi="Calibri"/>
                <w:sz w:val="18"/>
                <w:szCs w:val="18"/>
              </w:rPr>
              <w:t>wsparcie inwestycji w tworzenie, ulepszania i rozwijanie podstawowych usług lokalnych dla ludności wiejskiej, w tym rekreacji, kultury, i powiązanej infrastruktury (wypłata zobowiązań powstałych w poprzednich latach, po realizacji operacji w wysokości 3,75 mln zł, oraz ogłoszenie naboru na realizację kolejnych zadań w wysokości 6,8 mln zł</w:t>
            </w:r>
            <w:r w:rsidR="0016193E" w:rsidRPr="0028469F">
              <w:rPr>
                <w:rFonts w:ascii="Calibri" w:hAnsi="Calibri"/>
                <w:sz w:val="18"/>
                <w:szCs w:val="18"/>
              </w:rPr>
              <w:t>)</w:t>
            </w:r>
            <w:r w:rsidR="009A4A3E" w:rsidRPr="0028469F">
              <w:rPr>
                <w:rFonts w:ascii="Calibri" w:hAnsi="Calibri"/>
                <w:sz w:val="18"/>
                <w:szCs w:val="18"/>
              </w:rPr>
              <w:t>.</w:t>
            </w:r>
          </w:p>
          <w:p w:rsidR="009A4A3E" w:rsidRPr="0028469F" w:rsidRDefault="009A4A3E" w:rsidP="009A4A3E">
            <w:pPr>
              <w:jc w:val="both"/>
              <w:rPr>
                <w:rFonts w:ascii="Calibri" w:hAnsi="Calibri"/>
                <w:sz w:val="18"/>
                <w:szCs w:val="18"/>
              </w:rPr>
            </w:pPr>
            <w:r w:rsidRPr="0028469F">
              <w:rPr>
                <w:rFonts w:ascii="Calibri" w:hAnsi="Calibri"/>
                <w:sz w:val="18"/>
                <w:szCs w:val="18"/>
              </w:rPr>
              <w:t>Działanie 7.6:</w:t>
            </w:r>
          </w:p>
          <w:p w:rsidR="00717B1E" w:rsidRPr="00B76AA3" w:rsidRDefault="002E407B" w:rsidP="002C7D16">
            <w:pPr>
              <w:jc w:val="both"/>
              <w:rPr>
                <w:rFonts w:ascii="Calibri" w:hAnsi="Calibri"/>
                <w:sz w:val="18"/>
                <w:szCs w:val="18"/>
                <w:highlight w:val="yellow"/>
              </w:rPr>
            </w:pPr>
            <w:r w:rsidRPr="0028469F">
              <w:rPr>
                <w:rFonts w:ascii="Calibri" w:hAnsi="Calibri"/>
                <w:sz w:val="18"/>
                <w:szCs w:val="18"/>
              </w:rPr>
              <w:t xml:space="preserve">- </w:t>
            </w:r>
            <w:r w:rsidR="002C7D16" w:rsidRPr="0028469F">
              <w:rPr>
                <w:rFonts w:ascii="Calibri" w:hAnsi="Calibri"/>
                <w:sz w:val="18"/>
                <w:szCs w:val="18"/>
              </w:rPr>
              <w:t>wsparcie badań i inwestycji związanych z utrzymaniem, odbudową i poprawą stanu dziedzictwa kulturowego i przyrodniczego wsi, krajobrazu wiejskiego i miejsc o wysokiej wartości przyrodniczej (wypłata zobowiązań powstałych w poprzednich latach, po realizacji operacji w wysokości 307 tys. zł</w:t>
            </w:r>
            <w:r w:rsidR="0016193E" w:rsidRPr="0028469F">
              <w:rPr>
                <w:rFonts w:ascii="Calibri" w:hAnsi="Calibri"/>
                <w:sz w:val="18"/>
                <w:szCs w:val="18"/>
              </w:rPr>
              <w:t>).</w:t>
            </w:r>
          </w:p>
        </w:tc>
      </w:tr>
      <w:tr w:rsidR="00717B1E" w:rsidRPr="00B76AA3" w:rsidTr="00397528">
        <w:trPr>
          <w:trHeight w:val="189"/>
          <w:jc w:val="center"/>
        </w:trPr>
        <w:tc>
          <w:tcPr>
            <w:tcW w:w="2031" w:type="dxa"/>
          </w:tcPr>
          <w:p w:rsidR="00717B1E" w:rsidRPr="00B76AA3" w:rsidRDefault="00D222A3" w:rsidP="00D222A3">
            <w:pPr>
              <w:pStyle w:val="Tekstpodstawowy"/>
              <w:jc w:val="left"/>
              <w:rPr>
                <w:rFonts w:ascii="Calibri" w:hAnsi="Calibri"/>
                <w:sz w:val="18"/>
                <w:szCs w:val="18"/>
                <w:highlight w:val="yellow"/>
              </w:rPr>
            </w:pPr>
            <w:r w:rsidRPr="00CC1870">
              <w:rPr>
                <w:rFonts w:ascii="Calibri" w:hAnsi="Calibri"/>
                <w:sz w:val="18"/>
                <w:szCs w:val="18"/>
              </w:rPr>
              <w:lastRenderedPageBreak/>
              <w:t>Finansowanie</w:t>
            </w:r>
          </w:p>
        </w:tc>
        <w:tc>
          <w:tcPr>
            <w:tcW w:w="7132" w:type="dxa"/>
          </w:tcPr>
          <w:p w:rsidR="009A4A3E" w:rsidRPr="00B76AA3" w:rsidRDefault="00047AF4" w:rsidP="00087937">
            <w:pPr>
              <w:pStyle w:val="Tekstpodstawowy"/>
              <w:rPr>
                <w:rFonts w:ascii="Calibri" w:hAnsi="Calibri"/>
                <w:sz w:val="18"/>
                <w:szCs w:val="18"/>
                <w:highlight w:val="yellow"/>
              </w:rPr>
            </w:pPr>
            <w:r w:rsidRPr="00047AF4">
              <w:rPr>
                <w:rFonts w:ascii="Calibri" w:hAnsi="Calibri"/>
                <w:sz w:val="18"/>
                <w:szCs w:val="18"/>
              </w:rPr>
              <w:t>Operacje finansowane z Europejskiego Funduszu Roln</w:t>
            </w:r>
            <w:r w:rsidR="00087937">
              <w:rPr>
                <w:rFonts w:ascii="Calibri" w:hAnsi="Calibri"/>
                <w:sz w:val="18"/>
                <w:szCs w:val="18"/>
              </w:rPr>
              <w:t xml:space="preserve">ego na Rzecz Obszarów Wiejskich, tj. </w:t>
            </w:r>
            <w:r w:rsidR="00087937" w:rsidRPr="0032083D">
              <w:rPr>
                <w:rFonts w:ascii="Calibri" w:hAnsi="Calibri"/>
                <w:sz w:val="18"/>
                <w:szCs w:val="18"/>
              </w:rPr>
              <w:t>wypłata zobowiązań powstałych w poprzednich latach po realizacji operacji</w:t>
            </w:r>
            <w:r w:rsidR="00087937">
              <w:rPr>
                <w:rFonts w:ascii="Calibri" w:hAnsi="Calibri"/>
                <w:sz w:val="18"/>
                <w:szCs w:val="18"/>
              </w:rPr>
              <w:t xml:space="preserve"> - </w:t>
            </w:r>
            <w:r w:rsidR="0028469F">
              <w:rPr>
                <w:rFonts w:ascii="Calibri" w:hAnsi="Calibri"/>
                <w:sz w:val="18"/>
                <w:szCs w:val="18"/>
              </w:rPr>
              <w:t>16.927,0 tys. zł</w:t>
            </w:r>
            <w:r w:rsidR="00087937">
              <w:rPr>
                <w:rFonts w:ascii="Calibri" w:hAnsi="Calibri"/>
                <w:sz w:val="18"/>
                <w:szCs w:val="18"/>
              </w:rPr>
              <w:t xml:space="preserve"> </w:t>
            </w:r>
            <w:r w:rsidR="00087937" w:rsidRPr="0028469F">
              <w:rPr>
                <w:rFonts w:ascii="Calibri" w:hAnsi="Calibri"/>
                <w:sz w:val="18"/>
                <w:szCs w:val="18"/>
              </w:rPr>
              <w:t xml:space="preserve">oraz ogłoszenie naborów na realizację kolejnych zadań </w:t>
            </w:r>
            <w:r w:rsidR="00087937">
              <w:rPr>
                <w:rFonts w:ascii="Calibri" w:hAnsi="Calibri"/>
                <w:sz w:val="18"/>
                <w:szCs w:val="18"/>
              </w:rPr>
              <w:t>- 55.300,0 tys. zł</w:t>
            </w:r>
            <w:r w:rsidR="0028469F">
              <w:rPr>
                <w:rFonts w:ascii="Calibri" w:hAnsi="Calibri"/>
                <w:sz w:val="18"/>
                <w:szCs w:val="18"/>
              </w:rPr>
              <w:t>.</w:t>
            </w:r>
          </w:p>
        </w:tc>
      </w:tr>
      <w:tr w:rsidR="00CC1870" w:rsidRPr="00B76AA3" w:rsidTr="00397528">
        <w:trPr>
          <w:trHeight w:val="189"/>
          <w:jc w:val="center"/>
        </w:trPr>
        <w:tc>
          <w:tcPr>
            <w:tcW w:w="2031" w:type="dxa"/>
          </w:tcPr>
          <w:p w:rsidR="00CC1870" w:rsidRPr="00EC611A" w:rsidRDefault="00A72FAB" w:rsidP="002A5B5B">
            <w:pPr>
              <w:pStyle w:val="Tekstpodstawowy"/>
              <w:jc w:val="left"/>
              <w:rPr>
                <w:rFonts w:ascii="Calibri" w:hAnsi="Calibri"/>
                <w:sz w:val="18"/>
                <w:szCs w:val="18"/>
              </w:rPr>
            </w:pPr>
            <w:r w:rsidRPr="002B3F83">
              <w:rPr>
                <w:rFonts w:ascii="Calibri" w:hAnsi="Calibri"/>
                <w:sz w:val="18"/>
                <w:szCs w:val="18"/>
              </w:rPr>
              <w:t>Cel strategiczny (nr) SRWL2030</w:t>
            </w:r>
            <w:r>
              <w:rPr>
                <w:rFonts w:ascii="Calibri" w:hAnsi="Calibri"/>
                <w:sz w:val="18"/>
                <w:szCs w:val="18"/>
              </w:rPr>
              <w:t>, przyjęty przez ZWL 27.08.2019 roku</w:t>
            </w:r>
          </w:p>
        </w:tc>
        <w:tc>
          <w:tcPr>
            <w:tcW w:w="7132" w:type="dxa"/>
          </w:tcPr>
          <w:p w:rsidR="002A5B5B" w:rsidRPr="00EC611A" w:rsidRDefault="002A5B5B" w:rsidP="002A5B5B">
            <w:pPr>
              <w:pStyle w:val="Tekstpodstawowy"/>
              <w:rPr>
                <w:rFonts w:ascii="Calibri" w:hAnsi="Calibri"/>
                <w:sz w:val="18"/>
                <w:szCs w:val="18"/>
              </w:rPr>
            </w:pPr>
            <w:r w:rsidRPr="00EC611A">
              <w:rPr>
                <w:rFonts w:ascii="Calibri" w:hAnsi="Calibri"/>
                <w:sz w:val="18"/>
                <w:szCs w:val="18"/>
              </w:rPr>
              <w:t>Cel strategiczny 1. Inteligentna i zielona gospodarka regionalna.</w:t>
            </w:r>
          </w:p>
          <w:p w:rsidR="00CC1870" w:rsidRPr="00EC611A" w:rsidRDefault="002A5B5B" w:rsidP="00EC611A">
            <w:pPr>
              <w:pStyle w:val="Tekstpodstawowy"/>
              <w:rPr>
                <w:rFonts w:ascii="Calibri" w:hAnsi="Calibri"/>
                <w:sz w:val="18"/>
                <w:szCs w:val="18"/>
              </w:rPr>
            </w:pPr>
            <w:r w:rsidRPr="00EC611A">
              <w:rPr>
                <w:rFonts w:ascii="Calibri" w:hAnsi="Calibri"/>
                <w:sz w:val="18"/>
                <w:szCs w:val="18"/>
              </w:rPr>
              <w:t>Cel strategiczny 3. Integracja przestrzenna regionu.</w:t>
            </w:r>
          </w:p>
        </w:tc>
      </w:tr>
    </w:tbl>
    <w:p w:rsidR="00DC7746" w:rsidRPr="00B76AA3" w:rsidRDefault="00DC7746" w:rsidP="00717B1E">
      <w:pPr>
        <w:pStyle w:val="Tekstpodstawowy"/>
        <w:rPr>
          <w:rFonts w:ascii="Calibri" w:hAnsi="Calibri"/>
          <w:sz w:val="16"/>
          <w:szCs w:val="16"/>
          <w:highlight w:val="yellow"/>
        </w:rPr>
      </w:pPr>
    </w:p>
    <w:p w:rsidR="00591DC3" w:rsidRDefault="00591DC3" w:rsidP="00717B1E">
      <w:pPr>
        <w:pStyle w:val="Tekstpodstawowy"/>
        <w:rPr>
          <w:rFonts w:ascii="Calibri" w:hAnsi="Calibri"/>
          <w:sz w:val="16"/>
          <w:szCs w:val="16"/>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7285"/>
      </w:tblGrid>
      <w:tr w:rsidR="00496932" w:rsidRPr="00496932" w:rsidTr="001C035D">
        <w:trPr>
          <w:trHeight w:val="340"/>
          <w:jc w:val="center"/>
        </w:trPr>
        <w:tc>
          <w:tcPr>
            <w:tcW w:w="2071" w:type="dxa"/>
          </w:tcPr>
          <w:p w:rsidR="00496932" w:rsidRPr="00496932" w:rsidRDefault="00496932" w:rsidP="00A72FAB">
            <w:pPr>
              <w:ind w:left="-38"/>
              <w:rPr>
                <w:rFonts w:ascii="Calibri" w:hAnsi="Calibri"/>
                <w:sz w:val="18"/>
                <w:szCs w:val="18"/>
              </w:rPr>
            </w:pPr>
            <w:r w:rsidRPr="00496932">
              <w:rPr>
                <w:rFonts w:ascii="Calibri" w:hAnsi="Calibri"/>
                <w:sz w:val="18"/>
                <w:szCs w:val="18"/>
              </w:rPr>
              <w:t>Priorytet 1</w:t>
            </w:r>
          </w:p>
        </w:tc>
        <w:tc>
          <w:tcPr>
            <w:tcW w:w="7285" w:type="dxa"/>
          </w:tcPr>
          <w:p w:rsidR="00496932" w:rsidRPr="00496932" w:rsidRDefault="00496932" w:rsidP="001C035D">
            <w:pPr>
              <w:rPr>
                <w:rFonts w:ascii="Calibri" w:hAnsi="Calibri"/>
                <w:sz w:val="18"/>
                <w:szCs w:val="18"/>
              </w:rPr>
            </w:pPr>
            <w:r w:rsidRPr="00496932">
              <w:rPr>
                <w:rFonts w:ascii="Calibri" w:hAnsi="Calibri"/>
                <w:sz w:val="18"/>
                <w:szCs w:val="18"/>
              </w:rPr>
              <w:t>Poprawa zasobu miejsc pracy i zwiększenie aktywności zawodowej ludności</w:t>
            </w:r>
          </w:p>
        </w:tc>
      </w:tr>
      <w:tr w:rsidR="00496932" w:rsidRPr="00496932" w:rsidTr="001C035D">
        <w:trPr>
          <w:trHeight w:val="340"/>
          <w:jc w:val="center"/>
        </w:trPr>
        <w:tc>
          <w:tcPr>
            <w:tcW w:w="2071" w:type="dxa"/>
          </w:tcPr>
          <w:p w:rsidR="00496932" w:rsidRPr="00496932" w:rsidRDefault="00496932" w:rsidP="00A72FAB">
            <w:pPr>
              <w:ind w:left="-38"/>
              <w:rPr>
                <w:rFonts w:ascii="Calibri" w:hAnsi="Calibri"/>
                <w:sz w:val="18"/>
                <w:szCs w:val="18"/>
              </w:rPr>
            </w:pPr>
            <w:r w:rsidRPr="00496932">
              <w:rPr>
                <w:rFonts w:ascii="Calibri" w:hAnsi="Calibri"/>
                <w:sz w:val="18"/>
                <w:szCs w:val="18"/>
              </w:rPr>
              <w:t>Cel operacyjny 1.</w:t>
            </w:r>
            <w:r>
              <w:rPr>
                <w:rFonts w:ascii="Calibri" w:hAnsi="Calibri"/>
                <w:sz w:val="18"/>
                <w:szCs w:val="18"/>
              </w:rPr>
              <w:t>1</w:t>
            </w:r>
            <w:r w:rsidRPr="00496932">
              <w:rPr>
                <w:rFonts w:ascii="Calibri" w:hAnsi="Calibri"/>
                <w:sz w:val="18"/>
                <w:szCs w:val="18"/>
              </w:rPr>
              <w:t xml:space="preserve">. </w:t>
            </w:r>
          </w:p>
        </w:tc>
        <w:tc>
          <w:tcPr>
            <w:tcW w:w="7285" w:type="dxa"/>
          </w:tcPr>
          <w:p w:rsidR="00496932" w:rsidRPr="00496932" w:rsidRDefault="00496932" w:rsidP="001C035D">
            <w:pPr>
              <w:rPr>
                <w:rFonts w:ascii="Calibri" w:hAnsi="Calibri"/>
                <w:sz w:val="18"/>
                <w:szCs w:val="18"/>
              </w:rPr>
            </w:pPr>
            <w:r w:rsidRPr="00DE298B">
              <w:rPr>
                <w:rFonts w:ascii="Calibri" w:hAnsi="Calibri"/>
                <w:bCs/>
                <w:sz w:val="18"/>
                <w:szCs w:val="18"/>
              </w:rPr>
              <w:t>Zwiększenie liczby miejsc pracy</w:t>
            </w:r>
          </w:p>
        </w:tc>
      </w:tr>
      <w:tr w:rsidR="00496932" w:rsidRPr="00496932" w:rsidTr="001C035D">
        <w:trPr>
          <w:trHeight w:val="340"/>
          <w:jc w:val="center"/>
        </w:trPr>
        <w:tc>
          <w:tcPr>
            <w:tcW w:w="2071" w:type="dxa"/>
          </w:tcPr>
          <w:p w:rsidR="00496932" w:rsidRPr="00496932" w:rsidRDefault="00496932" w:rsidP="00A72FAB">
            <w:pPr>
              <w:ind w:left="-38"/>
              <w:rPr>
                <w:rFonts w:ascii="Calibri" w:hAnsi="Calibri"/>
                <w:sz w:val="18"/>
                <w:szCs w:val="18"/>
              </w:rPr>
            </w:pPr>
            <w:r>
              <w:rPr>
                <w:rFonts w:ascii="Calibri" w:hAnsi="Calibri"/>
                <w:sz w:val="18"/>
                <w:szCs w:val="18"/>
              </w:rPr>
              <w:t>Zadanie 1.1.6</w:t>
            </w:r>
            <w:r w:rsidRPr="00496932">
              <w:rPr>
                <w:rFonts w:ascii="Calibri" w:hAnsi="Calibri"/>
                <w:sz w:val="18"/>
                <w:szCs w:val="18"/>
              </w:rPr>
              <w:t>.</w:t>
            </w:r>
          </w:p>
        </w:tc>
        <w:tc>
          <w:tcPr>
            <w:tcW w:w="7285" w:type="dxa"/>
          </w:tcPr>
          <w:p w:rsidR="00496932" w:rsidRPr="00496932" w:rsidRDefault="00496932" w:rsidP="001C035D">
            <w:pPr>
              <w:rPr>
                <w:rFonts w:ascii="Calibri" w:hAnsi="Calibri"/>
                <w:sz w:val="18"/>
                <w:szCs w:val="18"/>
              </w:rPr>
            </w:pPr>
            <w:r w:rsidRPr="00496932">
              <w:rPr>
                <w:rFonts w:ascii="Calibri" w:hAnsi="Calibri"/>
                <w:sz w:val="18"/>
                <w:szCs w:val="18"/>
              </w:rPr>
              <w:t>Udzielanie przez Sieci PIFE w województwie lubuskim informacji o Funduszach Europejskich</w:t>
            </w:r>
          </w:p>
        </w:tc>
      </w:tr>
      <w:tr w:rsidR="00496932" w:rsidRPr="00496932" w:rsidTr="00FA1C93">
        <w:trPr>
          <w:trHeight w:val="268"/>
          <w:jc w:val="center"/>
        </w:trPr>
        <w:tc>
          <w:tcPr>
            <w:tcW w:w="2071" w:type="dxa"/>
          </w:tcPr>
          <w:p w:rsidR="00496932" w:rsidRPr="00496932" w:rsidRDefault="00496932" w:rsidP="00A72FAB">
            <w:pPr>
              <w:ind w:left="-38"/>
              <w:rPr>
                <w:rFonts w:ascii="Calibri" w:hAnsi="Calibri"/>
                <w:sz w:val="18"/>
                <w:szCs w:val="18"/>
              </w:rPr>
            </w:pPr>
            <w:r w:rsidRPr="00496932">
              <w:rPr>
                <w:rFonts w:ascii="Calibri" w:hAnsi="Calibri"/>
                <w:sz w:val="18"/>
                <w:szCs w:val="18"/>
              </w:rPr>
              <w:t>Opis zadania</w:t>
            </w:r>
          </w:p>
        </w:tc>
        <w:tc>
          <w:tcPr>
            <w:tcW w:w="7285" w:type="dxa"/>
          </w:tcPr>
          <w:p w:rsidR="00496932" w:rsidRPr="00496932" w:rsidRDefault="00496932" w:rsidP="00496932">
            <w:pPr>
              <w:jc w:val="both"/>
              <w:rPr>
                <w:rFonts w:ascii="Calibri" w:hAnsi="Calibri"/>
                <w:sz w:val="18"/>
                <w:szCs w:val="18"/>
              </w:rPr>
            </w:pPr>
            <w:r w:rsidRPr="00496932">
              <w:rPr>
                <w:rFonts w:ascii="Calibri" w:hAnsi="Calibri"/>
                <w:sz w:val="18"/>
                <w:szCs w:val="18"/>
              </w:rPr>
              <w:t>Sieć PIFE w województwie lubuskim, w ramach Departamentu Rozwoju Regionalnego UMWL, udziela informacji o Funduszach Europejskich m.in. w zakresie rynku pracy. Konsultacje realizowane są bezpośrednio w Punktach Informacyjnych, jak również telefonicznie i mailowo. Ponadto beneficjenci będą mogli skorzystać z porad w trakcie Mobilnych Punktów Informacyjnych w miejscowościach na terenie województwa lubuskiego. Dodatkowo będą mogli wziąć udział w spotkaniach informacyjnych i szkoleniach.</w:t>
            </w:r>
          </w:p>
        </w:tc>
      </w:tr>
      <w:tr w:rsidR="00496932" w:rsidRPr="00496932" w:rsidTr="00FA1C93">
        <w:trPr>
          <w:trHeight w:val="466"/>
          <w:jc w:val="center"/>
        </w:trPr>
        <w:tc>
          <w:tcPr>
            <w:tcW w:w="2071" w:type="dxa"/>
          </w:tcPr>
          <w:p w:rsidR="00496932" w:rsidRPr="00496932" w:rsidRDefault="00496932" w:rsidP="00A72FAB">
            <w:pPr>
              <w:ind w:left="-38"/>
              <w:rPr>
                <w:rFonts w:ascii="Calibri" w:hAnsi="Calibri"/>
                <w:sz w:val="18"/>
                <w:szCs w:val="18"/>
              </w:rPr>
            </w:pPr>
            <w:r w:rsidRPr="00496932">
              <w:rPr>
                <w:rFonts w:ascii="Calibri" w:hAnsi="Calibri"/>
                <w:sz w:val="18"/>
                <w:szCs w:val="18"/>
              </w:rPr>
              <w:t>Zakładane efekty</w:t>
            </w:r>
          </w:p>
        </w:tc>
        <w:tc>
          <w:tcPr>
            <w:tcW w:w="7285" w:type="dxa"/>
          </w:tcPr>
          <w:p w:rsidR="00496932" w:rsidRPr="00496932" w:rsidRDefault="00496932" w:rsidP="00496932">
            <w:pPr>
              <w:jc w:val="both"/>
              <w:rPr>
                <w:rFonts w:ascii="Calibri" w:hAnsi="Calibri"/>
                <w:sz w:val="18"/>
                <w:szCs w:val="18"/>
              </w:rPr>
            </w:pPr>
            <w:r w:rsidRPr="00496932">
              <w:rPr>
                <w:rFonts w:ascii="Calibri" w:hAnsi="Calibri"/>
                <w:sz w:val="18"/>
                <w:szCs w:val="18"/>
              </w:rPr>
              <w:t>Udzielanie informacji przyczyni się do zwiększenia i pogłębienia wiedzy na temat możliwości wykorzystania funduszy europejskich w zakresie rynku pracy przez beneficjentów.</w:t>
            </w:r>
          </w:p>
        </w:tc>
      </w:tr>
      <w:tr w:rsidR="00496932" w:rsidRPr="00496932" w:rsidTr="00FA1C93">
        <w:trPr>
          <w:trHeight w:val="279"/>
          <w:jc w:val="center"/>
        </w:trPr>
        <w:tc>
          <w:tcPr>
            <w:tcW w:w="2071" w:type="dxa"/>
          </w:tcPr>
          <w:p w:rsidR="00496932" w:rsidRPr="00496932" w:rsidRDefault="00496932" w:rsidP="00A72FAB">
            <w:pPr>
              <w:ind w:left="-38"/>
              <w:rPr>
                <w:rFonts w:ascii="Calibri" w:hAnsi="Calibri"/>
                <w:sz w:val="18"/>
                <w:szCs w:val="18"/>
              </w:rPr>
            </w:pPr>
            <w:r w:rsidRPr="00496932">
              <w:rPr>
                <w:rFonts w:ascii="Calibri" w:hAnsi="Calibri"/>
                <w:sz w:val="18"/>
                <w:szCs w:val="18"/>
              </w:rPr>
              <w:t>Finansowanie</w:t>
            </w:r>
          </w:p>
        </w:tc>
        <w:tc>
          <w:tcPr>
            <w:tcW w:w="7285" w:type="dxa"/>
          </w:tcPr>
          <w:p w:rsidR="00496932" w:rsidRPr="00496932" w:rsidRDefault="00496932" w:rsidP="00496932">
            <w:pPr>
              <w:jc w:val="both"/>
              <w:rPr>
                <w:rFonts w:ascii="Calibri" w:hAnsi="Calibri"/>
                <w:sz w:val="18"/>
                <w:szCs w:val="18"/>
              </w:rPr>
            </w:pPr>
            <w:r w:rsidRPr="00496932">
              <w:rPr>
                <w:rFonts w:ascii="Calibri" w:hAnsi="Calibri"/>
                <w:sz w:val="18"/>
                <w:szCs w:val="18"/>
              </w:rPr>
              <w:t>Zadanie realizowane ze środków na bieżącą działalność Sieci PIFE w województwie lubuskim, współfinansowaną z Funduszu Spójności UE w ramach PO Pomoc Techniczna na lata 2014-2020.</w:t>
            </w:r>
          </w:p>
        </w:tc>
      </w:tr>
      <w:tr w:rsidR="00496932" w:rsidRPr="00496932" w:rsidTr="00FA1C93">
        <w:trPr>
          <w:trHeight w:val="279"/>
          <w:jc w:val="center"/>
        </w:trPr>
        <w:tc>
          <w:tcPr>
            <w:tcW w:w="2071" w:type="dxa"/>
          </w:tcPr>
          <w:p w:rsidR="00496932" w:rsidRPr="00496932" w:rsidRDefault="00A72FAB" w:rsidP="00A72FAB">
            <w:pPr>
              <w:ind w:left="-38"/>
              <w:rPr>
                <w:rFonts w:ascii="Calibri" w:hAnsi="Calibri"/>
                <w:sz w:val="18"/>
                <w:szCs w:val="18"/>
              </w:rPr>
            </w:pPr>
            <w:r w:rsidRPr="002B3F83">
              <w:rPr>
                <w:rFonts w:ascii="Calibri" w:hAnsi="Calibri"/>
                <w:sz w:val="18"/>
                <w:szCs w:val="18"/>
              </w:rPr>
              <w:t>Cel strategiczny (nr) SRWL2030</w:t>
            </w:r>
            <w:r>
              <w:rPr>
                <w:rFonts w:ascii="Calibri" w:hAnsi="Calibri"/>
                <w:sz w:val="18"/>
                <w:szCs w:val="18"/>
              </w:rPr>
              <w:t>, przyjęty przez ZWL 27.08.2019 roku</w:t>
            </w:r>
          </w:p>
        </w:tc>
        <w:tc>
          <w:tcPr>
            <w:tcW w:w="7285" w:type="dxa"/>
          </w:tcPr>
          <w:p w:rsidR="00496932" w:rsidRPr="00496932" w:rsidRDefault="00496932" w:rsidP="00496932">
            <w:pPr>
              <w:jc w:val="both"/>
              <w:rPr>
                <w:rFonts w:ascii="Calibri" w:hAnsi="Calibri"/>
                <w:sz w:val="18"/>
                <w:szCs w:val="18"/>
              </w:rPr>
            </w:pPr>
            <w:r w:rsidRPr="00496932">
              <w:rPr>
                <w:rFonts w:ascii="Calibri" w:hAnsi="Calibri"/>
                <w:sz w:val="18"/>
                <w:szCs w:val="18"/>
              </w:rPr>
              <w:t>Cel strategiczny 1. Inteligentna i zielona gospodarka regionalna.</w:t>
            </w:r>
          </w:p>
        </w:tc>
      </w:tr>
    </w:tbl>
    <w:p w:rsidR="00496932" w:rsidRPr="00406012" w:rsidRDefault="00496932" w:rsidP="00717B1E">
      <w:pPr>
        <w:pStyle w:val="Tekstpodstawowy"/>
        <w:rPr>
          <w:rFonts w:ascii="Calibri" w:hAnsi="Calibri"/>
          <w:sz w:val="16"/>
          <w:szCs w:val="16"/>
          <w:highlight w:val="yellow"/>
        </w:rPr>
      </w:pPr>
    </w:p>
    <w:p w:rsidR="00406012" w:rsidRPr="00406012" w:rsidRDefault="00406012" w:rsidP="00406012">
      <w:pPr>
        <w:pStyle w:val="Tekstpodstawowy"/>
        <w:rPr>
          <w:rFonts w:ascii="Calibri" w:hAnsi="Calibri"/>
          <w:sz w:val="16"/>
          <w:szCs w:val="16"/>
          <w:highlight w:val="yellow"/>
        </w:rPr>
      </w:pPr>
    </w:p>
    <w:p w:rsidR="00717B1E" w:rsidRPr="008E01FA" w:rsidRDefault="00717B1E" w:rsidP="00406012">
      <w:pPr>
        <w:pStyle w:val="Tekstpodstawowy"/>
        <w:rPr>
          <w:rFonts w:ascii="Calibri" w:hAnsi="Calibri"/>
          <w:b/>
          <w:sz w:val="18"/>
          <w:szCs w:val="18"/>
        </w:rPr>
      </w:pPr>
      <w:r w:rsidRPr="008E01FA">
        <w:rPr>
          <w:rFonts w:ascii="Calibri" w:hAnsi="Calibri"/>
          <w:b/>
          <w:sz w:val="18"/>
          <w:szCs w:val="18"/>
        </w:rPr>
        <w:t>Cel operacyjny 1.2. Zmniejszenie skali szarej strefy</w:t>
      </w:r>
    </w:p>
    <w:p w:rsidR="00DC7746" w:rsidRPr="00B76AA3" w:rsidRDefault="00DC7746" w:rsidP="00717B1E">
      <w:pPr>
        <w:pStyle w:val="Tekstpodstawowy"/>
        <w:rPr>
          <w:rFonts w:ascii="Calibri" w:hAnsi="Calibri"/>
          <w:sz w:val="16"/>
          <w:szCs w:val="16"/>
          <w:highlight w:val="yellow"/>
        </w:rPr>
      </w:pPr>
    </w:p>
    <w:p w:rsidR="009F6FD2" w:rsidRPr="00B76AA3" w:rsidRDefault="009F6FD2" w:rsidP="00717B1E">
      <w:pPr>
        <w:pStyle w:val="Tekstpodstawowy"/>
        <w:rPr>
          <w:rFonts w:ascii="Calibri" w:hAnsi="Calibri"/>
          <w:sz w:val="16"/>
          <w:szCs w:val="16"/>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89"/>
        <w:gridCol w:w="7267"/>
      </w:tblGrid>
      <w:tr w:rsidR="00A22D71" w:rsidRPr="00B76AA3" w:rsidTr="001C035D">
        <w:trPr>
          <w:trHeight w:val="258"/>
          <w:jc w:val="center"/>
        </w:trPr>
        <w:tc>
          <w:tcPr>
            <w:tcW w:w="2058" w:type="dxa"/>
          </w:tcPr>
          <w:p w:rsidR="00A22D71" w:rsidRPr="009B72CD" w:rsidRDefault="00A22D71" w:rsidP="00A22D71">
            <w:pPr>
              <w:pStyle w:val="Tekstpodstawowy"/>
              <w:rPr>
                <w:rFonts w:ascii="Calibri" w:hAnsi="Calibri"/>
                <w:sz w:val="18"/>
                <w:szCs w:val="18"/>
              </w:rPr>
            </w:pPr>
            <w:r w:rsidRPr="009B72CD">
              <w:rPr>
                <w:rFonts w:ascii="Calibri" w:hAnsi="Calibri"/>
                <w:sz w:val="18"/>
                <w:szCs w:val="18"/>
              </w:rPr>
              <w:t>Priorytet 1</w:t>
            </w:r>
          </w:p>
        </w:tc>
        <w:tc>
          <w:tcPr>
            <w:tcW w:w="7160" w:type="dxa"/>
          </w:tcPr>
          <w:p w:rsidR="00A22D71" w:rsidRPr="009B72CD" w:rsidRDefault="00A22D71" w:rsidP="00A22D71">
            <w:pPr>
              <w:pStyle w:val="Tekstpodstawowy"/>
              <w:rPr>
                <w:rFonts w:ascii="Calibri" w:hAnsi="Calibri"/>
                <w:sz w:val="18"/>
                <w:szCs w:val="18"/>
              </w:rPr>
            </w:pPr>
            <w:r w:rsidRPr="009B72CD">
              <w:rPr>
                <w:rFonts w:ascii="Calibri" w:hAnsi="Calibri"/>
                <w:sz w:val="18"/>
                <w:szCs w:val="18"/>
              </w:rPr>
              <w:t>Poprawa zasobu miejsc pracy i zwiększenie aktywności zawodowej ludności</w:t>
            </w:r>
          </w:p>
        </w:tc>
      </w:tr>
      <w:tr w:rsidR="00A22D71" w:rsidRPr="00B76AA3" w:rsidTr="001C035D">
        <w:trPr>
          <w:trHeight w:val="258"/>
          <w:jc w:val="center"/>
        </w:trPr>
        <w:tc>
          <w:tcPr>
            <w:tcW w:w="2058" w:type="dxa"/>
          </w:tcPr>
          <w:p w:rsidR="00A22D71" w:rsidRPr="009B72CD" w:rsidRDefault="00A22D71" w:rsidP="00A22D71">
            <w:pPr>
              <w:pStyle w:val="Tekstpodstawowy"/>
              <w:rPr>
                <w:rFonts w:ascii="Calibri" w:hAnsi="Calibri"/>
                <w:sz w:val="18"/>
                <w:szCs w:val="18"/>
              </w:rPr>
            </w:pPr>
            <w:r w:rsidRPr="009B72CD">
              <w:rPr>
                <w:rFonts w:ascii="Calibri" w:hAnsi="Calibri"/>
                <w:sz w:val="18"/>
                <w:szCs w:val="18"/>
              </w:rPr>
              <w:t>Cel operacyjny 1.2.</w:t>
            </w:r>
          </w:p>
        </w:tc>
        <w:tc>
          <w:tcPr>
            <w:tcW w:w="7160" w:type="dxa"/>
          </w:tcPr>
          <w:p w:rsidR="002E407B" w:rsidRPr="009B72CD" w:rsidRDefault="00A22D71" w:rsidP="00A22D71">
            <w:pPr>
              <w:pStyle w:val="Tekstpodstawowy"/>
              <w:rPr>
                <w:rFonts w:ascii="Calibri" w:hAnsi="Calibri"/>
                <w:sz w:val="18"/>
                <w:szCs w:val="18"/>
              </w:rPr>
            </w:pPr>
            <w:r w:rsidRPr="009B72CD">
              <w:rPr>
                <w:rFonts w:ascii="Calibri" w:hAnsi="Calibri"/>
                <w:sz w:val="18"/>
                <w:szCs w:val="18"/>
              </w:rPr>
              <w:t>Zmniejszenie skali szarej strefy</w:t>
            </w:r>
          </w:p>
        </w:tc>
      </w:tr>
      <w:tr w:rsidR="00A22D71" w:rsidRPr="00B76AA3" w:rsidTr="001C035D">
        <w:trPr>
          <w:trHeight w:val="258"/>
          <w:jc w:val="center"/>
        </w:trPr>
        <w:tc>
          <w:tcPr>
            <w:tcW w:w="2058" w:type="dxa"/>
          </w:tcPr>
          <w:p w:rsidR="00A22D71" w:rsidRPr="009B72CD" w:rsidRDefault="00A22D71" w:rsidP="00A22D71">
            <w:pPr>
              <w:pStyle w:val="Tekstpodstawowy"/>
              <w:rPr>
                <w:rFonts w:ascii="Calibri" w:hAnsi="Calibri"/>
                <w:sz w:val="18"/>
                <w:szCs w:val="18"/>
              </w:rPr>
            </w:pPr>
            <w:r w:rsidRPr="009B72CD">
              <w:rPr>
                <w:rFonts w:ascii="Calibri" w:hAnsi="Calibri"/>
                <w:sz w:val="18"/>
                <w:szCs w:val="18"/>
              </w:rPr>
              <w:t>Zadanie 1.2.1.</w:t>
            </w:r>
          </w:p>
        </w:tc>
        <w:tc>
          <w:tcPr>
            <w:tcW w:w="7160" w:type="dxa"/>
          </w:tcPr>
          <w:p w:rsidR="00A22D71" w:rsidRPr="009B72CD" w:rsidRDefault="00A22D71" w:rsidP="00A22D71">
            <w:pPr>
              <w:pStyle w:val="Tekstpodstawowy"/>
              <w:rPr>
                <w:rFonts w:ascii="Calibri" w:hAnsi="Calibri"/>
                <w:sz w:val="18"/>
                <w:szCs w:val="18"/>
              </w:rPr>
            </w:pPr>
            <w:r w:rsidRPr="009B72CD">
              <w:rPr>
                <w:rFonts w:ascii="Calibri" w:hAnsi="Calibri"/>
                <w:sz w:val="18"/>
                <w:szCs w:val="18"/>
              </w:rPr>
              <w:t>Kontrola legalności zatrudnienia i obowiązku opłacania składek na Fundusz Pracy</w:t>
            </w:r>
          </w:p>
        </w:tc>
      </w:tr>
      <w:tr w:rsidR="00A22D71" w:rsidRPr="00B76AA3" w:rsidTr="00397528">
        <w:trPr>
          <w:jc w:val="center"/>
        </w:trPr>
        <w:tc>
          <w:tcPr>
            <w:tcW w:w="2058" w:type="dxa"/>
          </w:tcPr>
          <w:p w:rsidR="00A22D71" w:rsidRPr="009B72CD" w:rsidRDefault="00A22D71" w:rsidP="00A22D71">
            <w:pPr>
              <w:pStyle w:val="Tekstpodstawowy"/>
              <w:rPr>
                <w:rFonts w:ascii="Calibri" w:hAnsi="Calibri"/>
                <w:sz w:val="18"/>
                <w:szCs w:val="18"/>
              </w:rPr>
            </w:pPr>
            <w:r w:rsidRPr="009B72CD">
              <w:rPr>
                <w:rFonts w:ascii="Calibri" w:hAnsi="Calibri"/>
                <w:sz w:val="18"/>
                <w:szCs w:val="18"/>
              </w:rPr>
              <w:t>Opis zadania</w:t>
            </w:r>
          </w:p>
          <w:p w:rsidR="00A22D71" w:rsidRPr="009B72CD" w:rsidRDefault="00A22D71" w:rsidP="00A22D71">
            <w:pPr>
              <w:pStyle w:val="Tekstpodstawowy"/>
              <w:rPr>
                <w:rFonts w:ascii="Calibri" w:hAnsi="Calibri"/>
                <w:sz w:val="18"/>
                <w:szCs w:val="18"/>
              </w:rPr>
            </w:pPr>
          </w:p>
        </w:tc>
        <w:tc>
          <w:tcPr>
            <w:tcW w:w="7160" w:type="dxa"/>
          </w:tcPr>
          <w:p w:rsidR="00B02FDD" w:rsidRPr="00B76AA3" w:rsidRDefault="00077FAE" w:rsidP="00E67AE7">
            <w:pPr>
              <w:pStyle w:val="Tekstpodstawowy"/>
              <w:rPr>
                <w:rFonts w:ascii="Calibri" w:hAnsi="Calibri"/>
                <w:sz w:val="18"/>
                <w:szCs w:val="18"/>
                <w:highlight w:val="yellow"/>
              </w:rPr>
            </w:pPr>
            <w:r w:rsidRPr="00E67AE7">
              <w:rPr>
                <w:rFonts w:ascii="Calibri" w:hAnsi="Calibri"/>
                <w:sz w:val="18"/>
                <w:szCs w:val="18"/>
              </w:rPr>
              <w:t>Działalność kontrolna i nadzorcza w zakresie:</w:t>
            </w:r>
            <w:r w:rsidR="00B02FDD" w:rsidRPr="00E67AE7">
              <w:rPr>
                <w:rFonts w:ascii="Calibri" w:hAnsi="Calibri"/>
                <w:sz w:val="18"/>
                <w:szCs w:val="18"/>
              </w:rPr>
              <w:t xml:space="preserve"> </w:t>
            </w:r>
            <w:r w:rsidRPr="00E67AE7">
              <w:rPr>
                <w:rFonts w:ascii="Calibri" w:hAnsi="Calibri"/>
                <w:sz w:val="18"/>
                <w:szCs w:val="18"/>
              </w:rPr>
              <w:t>legalności zatrudnienia i innej pracy zarobkowej obywateli polskich oraz cudzoziemców</w:t>
            </w:r>
            <w:r w:rsidR="00B02FDD" w:rsidRPr="00E67AE7">
              <w:rPr>
                <w:rFonts w:ascii="Calibri" w:hAnsi="Calibri"/>
                <w:sz w:val="18"/>
                <w:szCs w:val="18"/>
              </w:rPr>
              <w:t xml:space="preserve">; </w:t>
            </w:r>
            <w:r w:rsidRPr="00E67AE7">
              <w:rPr>
                <w:rFonts w:ascii="Calibri" w:hAnsi="Calibri"/>
                <w:sz w:val="18"/>
                <w:szCs w:val="18"/>
              </w:rPr>
              <w:t>przestrzegania przez agencje zatrudnienia przepisów prawa</w:t>
            </w:r>
            <w:r w:rsidR="00B02FDD" w:rsidRPr="00E67AE7">
              <w:rPr>
                <w:rFonts w:ascii="Calibri" w:hAnsi="Calibri"/>
                <w:sz w:val="18"/>
                <w:szCs w:val="18"/>
              </w:rPr>
              <w:t xml:space="preserve">; </w:t>
            </w:r>
            <w:r w:rsidRPr="00E67AE7">
              <w:rPr>
                <w:rFonts w:ascii="Calibri" w:hAnsi="Calibri"/>
                <w:sz w:val="18"/>
                <w:szCs w:val="18"/>
              </w:rPr>
              <w:t>przestrzegania przepisów prawa wobec pracowników tymczasowych</w:t>
            </w:r>
            <w:r w:rsidR="002E407B" w:rsidRPr="00E67AE7">
              <w:rPr>
                <w:rFonts w:ascii="Calibri" w:hAnsi="Calibri"/>
                <w:sz w:val="18"/>
                <w:szCs w:val="18"/>
              </w:rPr>
              <w:t>; delegowania pr</w:t>
            </w:r>
            <w:r w:rsidRPr="00E67AE7">
              <w:rPr>
                <w:rFonts w:ascii="Calibri" w:hAnsi="Calibri"/>
                <w:sz w:val="18"/>
                <w:szCs w:val="18"/>
              </w:rPr>
              <w:t>acowników w ramach świadczenia usług</w:t>
            </w:r>
            <w:r w:rsidR="00B02FDD" w:rsidRPr="00E67AE7">
              <w:rPr>
                <w:rFonts w:ascii="Calibri" w:hAnsi="Calibri"/>
                <w:sz w:val="18"/>
                <w:szCs w:val="18"/>
              </w:rPr>
              <w:t xml:space="preserve">; </w:t>
            </w:r>
            <w:r w:rsidR="00E67AE7" w:rsidRPr="00E67AE7">
              <w:rPr>
                <w:rFonts w:ascii="Calibri" w:hAnsi="Calibri"/>
                <w:sz w:val="18"/>
                <w:szCs w:val="18"/>
              </w:rPr>
              <w:t>identyfikacji przypadków</w:t>
            </w:r>
            <w:r w:rsidR="00E67AE7">
              <w:rPr>
                <w:rFonts w:ascii="Calibri" w:hAnsi="Calibri"/>
                <w:sz w:val="18"/>
                <w:szCs w:val="18"/>
              </w:rPr>
              <w:t xml:space="preserve"> </w:t>
            </w:r>
            <w:r w:rsidR="00E67AE7" w:rsidRPr="00E67AE7">
              <w:rPr>
                <w:rFonts w:ascii="Calibri" w:hAnsi="Calibri"/>
                <w:sz w:val="18"/>
                <w:szCs w:val="18"/>
              </w:rPr>
              <w:t>nasuwających podejrzenie występowania znamion procederu handlu ludźmi lub pracy przymusowej</w:t>
            </w:r>
            <w:r w:rsidR="00E67AE7">
              <w:rPr>
                <w:rFonts w:ascii="Calibri" w:hAnsi="Calibri"/>
                <w:sz w:val="18"/>
                <w:szCs w:val="18"/>
              </w:rPr>
              <w:t xml:space="preserve"> </w:t>
            </w:r>
            <w:r w:rsidR="00E67AE7" w:rsidRPr="00E67AE7">
              <w:rPr>
                <w:rFonts w:ascii="Calibri" w:hAnsi="Calibri"/>
                <w:sz w:val="18"/>
                <w:szCs w:val="18"/>
              </w:rPr>
              <w:t xml:space="preserve">ze szczególnym uwzględnieniem branż, w których przewidywana jest największa skala i ryzyko występowania </w:t>
            </w:r>
            <w:r w:rsidR="00E67AE7" w:rsidRPr="00E67AE7">
              <w:rPr>
                <w:rFonts w:ascii="Calibri" w:hAnsi="Calibri"/>
                <w:sz w:val="18"/>
                <w:szCs w:val="18"/>
              </w:rPr>
              <w:lastRenderedPageBreak/>
              <w:t>nieprawidłowości.</w:t>
            </w:r>
          </w:p>
          <w:p w:rsidR="00A22D71" w:rsidRPr="00B76AA3" w:rsidRDefault="00077FAE" w:rsidP="00B02FDD">
            <w:pPr>
              <w:pStyle w:val="Tekstpodstawowy"/>
              <w:rPr>
                <w:rFonts w:ascii="Calibri" w:hAnsi="Calibri"/>
                <w:sz w:val="18"/>
                <w:szCs w:val="18"/>
                <w:highlight w:val="yellow"/>
              </w:rPr>
            </w:pPr>
            <w:r w:rsidRPr="00E67AE7">
              <w:rPr>
                <w:rFonts w:ascii="Calibri" w:hAnsi="Calibri"/>
                <w:sz w:val="18"/>
                <w:szCs w:val="18"/>
              </w:rPr>
              <w:t>Działalność prewencyjna, promocyjna i szkoleniowa:</w:t>
            </w:r>
            <w:r w:rsidR="00B02FDD" w:rsidRPr="00E67AE7">
              <w:rPr>
                <w:rFonts w:ascii="Calibri" w:hAnsi="Calibri"/>
                <w:sz w:val="18"/>
                <w:szCs w:val="18"/>
              </w:rPr>
              <w:t xml:space="preserve"> </w:t>
            </w:r>
            <w:r w:rsidRPr="00E67AE7">
              <w:rPr>
                <w:rFonts w:ascii="Calibri" w:hAnsi="Calibri"/>
                <w:sz w:val="18"/>
                <w:szCs w:val="18"/>
              </w:rPr>
              <w:t>kampania informacyjno-edukacyjna „Pracuję legalnie” w zakresie legalności zatrudnienia skierowana do obecnych i przyszłych uczestników rynku pracy</w:t>
            </w:r>
            <w:r w:rsidR="00B02FDD" w:rsidRPr="00E67AE7">
              <w:rPr>
                <w:rFonts w:ascii="Calibri" w:hAnsi="Calibri"/>
                <w:sz w:val="18"/>
                <w:szCs w:val="18"/>
              </w:rPr>
              <w:t xml:space="preserve">; </w:t>
            </w:r>
            <w:r w:rsidRPr="00E67AE7">
              <w:rPr>
                <w:rFonts w:ascii="Calibri" w:hAnsi="Calibri"/>
                <w:sz w:val="18"/>
                <w:szCs w:val="18"/>
              </w:rPr>
              <w:t xml:space="preserve">szkolenia i prelekcje </w:t>
            </w:r>
            <w:r w:rsidRPr="00DC139C">
              <w:rPr>
                <w:rFonts w:ascii="Calibri" w:hAnsi="Calibri"/>
                <w:sz w:val="18"/>
                <w:szCs w:val="18"/>
              </w:rPr>
              <w:t>w zakresie legalności zatrudnienia, przeciwdziałania handlowi ludźmi i pracy przymusowej skierowane do uczestników rynku pracy oraz do młodzieży szkół średnich i studentów wyższych uczelni.</w:t>
            </w:r>
          </w:p>
        </w:tc>
      </w:tr>
      <w:tr w:rsidR="00A22D71" w:rsidRPr="00B76AA3" w:rsidTr="00397528">
        <w:trPr>
          <w:jc w:val="center"/>
        </w:trPr>
        <w:tc>
          <w:tcPr>
            <w:tcW w:w="2058" w:type="dxa"/>
          </w:tcPr>
          <w:p w:rsidR="00A22D71" w:rsidRPr="009B72CD" w:rsidRDefault="00A22D71" w:rsidP="00A22D71">
            <w:pPr>
              <w:pStyle w:val="Tekstpodstawowy"/>
              <w:rPr>
                <w:rFonts w:ascii="Calibri" w:hAnsi="Calibri"/>
                <w:sz w:val="18"/>
                <w:szCs w:val="18"/>
              </w:rPr>
            </w:pPr>
            <w:r w:rsidRPr="009B72CD">
              <w:rPr>
                <w:rFonts w:ascii="Calibri" w:hAnsi="Calibri"/>
                <w:sz w:val="18"/>
                <w:szCs w:val="18"/>
              </w:rPr>
              <w:lastRenderedPageBreak/>
              <w:t>Zakładane efekty</w:t>
            </w:r>
          </w:p>
        </w:tc>
        <w:tc>
          <w:tcPr>
            <w:tcW w:w="7160" w:type="dxa"/>
          </w:tcPr>
          <w:p w:rsidR="008E01FA" w:rsidRPr="008E01FA" w:rsidRDefault="008E01FA" w:rsidP="008E01FA">
            <w:pPr>
              <w:pStyle w:val="Tekstpodstawowy"/>
              <w:rPr>
                <w:rFonts w:ascii="Calibri" w:hAnsi="Calibri"/>
                <w:sz w:val="18"/>
                <w:szCs w:val="18"/>
              </w:rPr>
            </w:pPr>
            <w:r w:rsidRPr="008E01FA">
              <w:rPr>
                <w:rFonts w:ascii="Calibri" w:hAnsi="Calibri"/>
                <w:sz w:val="18"/>
                <w:szCs w:val="18"/>
              </w:rPr>
              <w:t>Ograniczenie nielegalnego zatrudnienia, nielegalnego wykonywania innej pracy zarobkowej, poprawa przestrzegania przepisów prawa przez agencje zatrudnienia i wobec pracowników tymczasowych, zapewnienie praworządności w transgranicznych stosunkach zatrudnienia oraz poprawa realizacji obowiązku opłacania składek na Fundusz Pracy.</w:t>
            </w:r>
          </w:p>
          <w:p w:rsidR="00A22D71" w:rsidRPr="00B76AA3" w:rsidRDefault="008E01FA" w:rsidP="008E01FA">
            <w:pPr>
              <w:pStyle w:val="Tekstpodstawowy"/>
              <w:rPr>
                <w:rFonts w:ascii="Calibri" w:hAnsi="Calibri"/>
                <w:sz w:val="18"/>
                <w:szCs w:val="18"/>
                <w:highlight w:val="yellow"/>
              </w:rPr>
            </w:pPr>
            <w:r w:rsidRPr="008E01FA">
              <w:rPr>
                <w:rFonts w:ascii="Calibri" w:hAnsi="Calibri"/>
                <w:sz w:val="18"/>
                <w:szCs w:val="18"/>
              </w:rPr>
              <w:t>Zwiększenie poziomu świadomości i wiedzy aktualnych oraz przyszłych uczestników rynku pracy nt. legalnego wykonywania pracy oraz zagrożenia procederem handlu ludźmi i pracy przymusowej.</w:t>
            </w:r>
          </w:p>
        </w:tc>
      </w:tr>
      <w:tr w:rsidR="00A22D71" w:rsidRPr="00B76AA3" w:rsidTr="00FA1C93">
        <w:trPr>
          <w:trHeight w:val="227"/>
          <w:jc w:val="center"/>
        </w:trPr>
        <w:tc>
          <w:tcPr>
            <w:tcW w:w="2058" w:type="dxa"/>
          </w:tcPr>
          <w:p w:rsidR="00A22D71" w:rsidRPr="00B76AA3" w:rsidRDefault="00A22D71" w:rsidP="00A22D71">
            <w:pPr>
              <w:pStyle w:val="Tekstpodstawowy"/>
              <w:rPr>
                <w:rFonts w:ascii="Calibri" w:hAnsi="Calibri"/>
                <w:sz w:val="18"/>
                <w:szCs w:val="18"/>
                <w:highlight w:val="yellow"/>
              </w:rPr>
            </w:pPr>
            <w:r w:rsidRPr="009B72CD">
              <w:rPr>
                <w:rFonts w:ascii="Calibri" w:hAnsi="Calibri"/>
                <w:sz w:val="18"/>
                <w:szCs w:val="18"/>
              </w:rPr>
              <w:t>Finansowanie</w:t>
            </w:r>
          </w:p>
        </w:tc>
        <w:tc>
          <w:tcPr>
            <w:tcW w:w="7160" w:type="dxa"/>
          </w:tcPr>
          <w:p w:rsidR="00A22D71" w:rsidRPr="00B76AA3" w:rsidRDefault="00A22D71" w:rsidP="008E01FA">
            <w:pPr>
              <w:pStyle w:val="Tekstpodstawowy"/>
              <w:rPr>
                <w:rFonts w:ascii="Calibri" w:hAnsi="Calibri"/>
                <w:sz w:val="18"/>
                <w:szCs w:val="18"/>
                <w:highlight w:val="yellow"/>
              </w:rPr>
            </w:pPr>
            <w:r w:rsidRPr="008E01FA">
              <w:rPr>
                <w:rFonts w:ascii="Calibri" w:hAnsi="Calibri"/>
                <w:sz w:val="18"/>
                <w:szCs w:val="18"/>
              </w:rPr>
              <w:t>Środki zaplanowane na rok 20</w:t>
            </w:r>
            <w:r w:rsidR="008E01FA" w:rsidRPr="008E01FA">
              <w:rPr>
                <w:rFonts w:ascii="Calibri" w:hAnsi="Calibri"/>
                <w:sz w:val="18"/>
                <w:szCs w:val="18"/>
              </w:rPr>
              <w:t>20</w:t>
            </w:r>
            <w:r w:rsidRPr="008E01FA">
              <w:rPr>
                <w:rFonts w:ascii="Calibri" w:hAnsi="Calibri"/>
                <w:sz w:val="18"/>
                <w:szCs w:val="18"/>
              </w:rPr>
              <w:t xml:space="preserve"> w budżecie zadaniowym Państwowej Inspekcji Pracy Okręgowego Inspektoratu Pracy w Zielonej Górze.</w:t>
            </w:r>
          </w:p>
        </w:tc>
      </w:tr>
      <w:tr w:rsidR="009B72CD" w:rsidRPr="00B76AA3" w:rsidTr="00397528">
        <w:trPr>
          <w:jc w:val="center"/>
        </w:trPr>
        <w:tc>
          <w:tcPr>
            <w:tcW w:w="2058" w:type="dxa"/>
          </w:tcPr>
          <w:p w:rsidR="009B72CD" w:rsidRPr="00EC611A" w:rsidRDefault="00A72FAB" w:rsidP="00EC611A">
            <w:pPr>
              <w:pStyle w:val="Tekstpodstawowy"/>
              <w:jc w:val="left"/>
              <w:rPr>
                <w:rFonts w:ascii="Calibri" w:hAnsi="Calibri"/>
                <w:sz w:val="18"/>
                <w:szCs w:val="18"/>
              </w:rPr>
            </w:pPr>
            <w:r w:rsidRPr="002B3F83">
              <w:rPr>
                <w:rFonts w:ascii="Calibri" w:hAnsi="Calibri"/>
                <w:sz w:val="18"/>
                <w:szCs w:val="18"/>
              </w:rPr>
              <w:t>Cel strategiczny (nr) SRWL2030</w:t>
            </w:r>
            <w:r>
              <w:rPr>
                <w:rFonts w:ascii="Calibri" w:hAnsi="Calibri"/>
                <w:sz w:val="18"/>
                <w:szCs w:val="18"/>
              </w:rPr>
              <w:t>, przyjęty przez ZWL 27.08.2019 roku</w:t>
            </w:r>
          </w:p>
        </w:tc>
        <w:tc>
          <w:tcPr>
            <w:tcW w:w="7160" w:type="dxa"/>
          </w:tcPr>
          <w:p w:rsidR="00EC611A" w:rsidRPr="00EC611A" w:rsidRDefault="00EC611A" w:rsidP="00EC611A">
            <w:pPr>
              <w:pStyle w:val="Tekstpodstawowy"/>
              <w:rPr>
                <w:rFonts w:ascii="Calibri" w:hAnsi="Calibri"/>
                <w:sz w:val="18"/>
                <w:szCs w:val="18"/>
              </w:rPr>
            </w:pPr>
            <w:r w:rsidRPr="00EC611A">
              <w:rPr>
                <w:rFonts w:ascii="Calibri" w:hAnsi="Calibri"/>
                <w:sz w:val="18"/>
                <w:szCs w:val="18"/>
              </w:rPr>
              <w:t>Cel strategiczny 1. Inteligentna i zielona gospodarka regionalna.</w:t>
            </w:r>
          </w:p>
          <w:p w:rsidR="009B72CD" w:rsidRPr="00EC611A" w:rsidRDefault="009B72CD" w:rsidP="00EC611A">
            <w:pPr>
              <w:pStyle w:val="Tekstpodstawowy"/>
              <w:rPr>
                <w:rFonts w:ascii="Calibri" w:hAnsi="Calibri"/>
                <w:sz w:val="18"/>
                <w:szCs w:val="18"/>
              </w:rPr>
            </w:pPr>
          </w:p>
        </w:tc>
      </w:tr>
    </w:tbl>
    <w:p w:rsidR="00717B1E" w:rsidRPr="00B76AA3" w:rsidRDefault="00717B1E" w:rsidP="00717B1E">
      <w:pPr>
        <w:pStyle w:val="Tekstpodstawowy"/>
        <w:rPr>
          <w:rFonts w:ascii="Calibri" w:hAnsi="Calibri"/>
          <w:sz w:val="16"/>
          <w:szCs w:val="16"/>
          <w:highlight w:val="yellow"/>
        </w:rPr>
      </w:pPr>
    </w:p>
    <w:p w:rsidR="00CF53BC" w:rsidRPr="00B76AA3" w:rsidRDefault="00CF53BC" w:rsidP="00717B1E">
      <w:pPr>
        <w:pStyle w:val="Tekstpodstawowy"/>
        <w:rPr>
          <w:rFonts w:ascii="Calibri" w:hAnsi="Calibri"/>
          <w:sz w:val="16"/>
          <w:szCs w:val="16"/>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89"/>
        <w:gridCol w:w="7267"/>
      </w:tblGrid>
      <w:tr w:rsidR="00717B1E" w:rsidRPr="00B76AA3" w:rsidTr="00FA1C93">
        <w:trPr>
          <w:trHeight w:val="227"/>
          <w:jc w:val="center"/>
        </w:trPr>
        <w:tc>
          <w:tcPr>
            <w:tcW w:w="2058" w:type="dxa"/>
          </w:tcPr>
          <w:p w:rsidR="00717B1E" w:rsidRPr="002F22A9" w:rsidRDefault="00717B1E" w:rsidP="001C035D">
            <w:pPr>
              <w:pStyle w:val="Nagwektabeli"/>
              <w:spacing w:after="0"/>
              <w:jc w:val="both"/>
              <w:rPr>
                <w:rFonts w:ascii="Calibri" w:hAnsi="Calibri"/>
                <w:b w:val="0"/>
                <w:bCs w:val="0"/>
                <w:i w:val="0"/>
                <w:iCs w:val="0"/>
                <w:sz w:val="18"/>
                <w:szCs w:val="18"/>
              </w:rPr>
            </w:pPr>
            <w:r w:rsidRPr="002F22A9">
              <w:rPr>
                <w:rFonts w:ascii="Calibri" w:hAnsi="Calibri"/>
                <w:b w:val="0"/>
                <w:bCs w:val="0"/>
                <w:i w:val="0"/>
                <w:iCs w:val="0"/>
                <w:sz w:val="18"/>
                <w:szCs w:val="18"/>
              </w:rPr>
              <w:t>Priorytet 1</w:t>
            </w:r>
          </w:p>
        </w:tc>
        <w:tc>
          <w:tcPr>
            <w:tcW w:w="7160" w:type="dxa"/>
          </w:tcPr>
          <w:p w:rsidR="00717B1E" w:rsidRPr="002F22A9" w:rsidRDefault="00717B1E" w:rsidP="001C035D">
            <w:pPr>
              <w:pStyle w:val="Tekstprzypisudolnego"/>
              <w:jc w:val="both"/>
              <w:rPr>
                <w:rFonts w:ascii="Calibri" w:hAnsi="Calibri"/>
                <w:sz w:val="18"/>
                <w:szCs w:val="18"/>
              </w:rPr>
            </w:pPr>
            <w:r w:rsidRPr="002F22A9">
              <w:rPr>
                <w:rFonts w:ascii="Calibri" w:hAnsi="Calibri"/>
                <w:sz w:val="18"/>
                <w:szCs w:val="18"/>
              </w:rPr>
              <w:t>Poprawa zasobu miejsc pracy i zwiększenie aktywności zawodowej ludności</w:t>
            </w:r>
          </w:p>
        </w:tc>
      </w:tr>
      <w:tr w:rsidR="00717B1E" w:rsidRPr="00B76AA3" w:rsidTr="00FA1C93">
        <w:trPr>
          <w:trHeight w:val="227"/>
          <w:jc w:val="center"/>
        </w:trPr>
        <w:tc>
          <w:tcPr>
            <w:tcW w:w="2058" w:type="dxa"/>
          </w:tcPr>
          <w:p w:rsidR="00717B1E" w:rsidRPr="002F22A9" w:rsidRDefault="00717B1E" w:rsidP="001C035D">
            <w:pPr>
              <w:pStyle w:val="Zawartotabeli"/>
              <w:spacing w:after="0"/>
              <w:jc w:val="both"/>
              <w:rPr>
                <w:rFonts w:ascii="Calibri" w:hAnsi="Calibri"/>
                <w:sz w:val="18"/>
                <w:szCs w:val="18"/>
              </w:rPr>
            </w:pPr>
            <w:r w:rsidRPr="002F22A9">
              <w:rPr>
                <w:rFonts w:ascii="Calibri" w:hAnsi="Calibri"/>
                <w:sz w:val="18"/>
                <w:szCs w:val="18"/>
              </w:rPr>
              <w:t>Cel operacyjny 1.2.</w:t>
            </w:r>
          </w:p>
        </w:tc>
        <w:tc>
          <w:tcPr>
            <w:tcW w:w="7160" w:type="dxa"/>
          </w:tcPr>
          <w:p w:rsidR="00717B1E" w:rsidRPr="002F22A9" w:rsidRDefault="00717B1E" w:rsidP="001C035D">
            <w:pPr>
              <w:pStyle w:val="Zawartotabeli"/>
              <w:spacing w:after="0"/>
              <w:jc w:val="both"/>
              <w:rPr>
                <w:rFonts w:ascii="Calibri" w:hAnsi="Calibri"/>
                <w:sz w:val="18"/>
                <w:szCs w:val="18"/>
              </w:rPr>
            </w:pPr>
            <w:r w:rsidRPr="002F22A9">
              <w:rPr>
                <w:rFonts w:ascii="Calibri" w:hAnsi="Calibri"/>
                <w:sz w:val="18"/>
                <w:szCs w:val="18"/>
              </w:rPr>
              <w:t>Zmniejszenie skali szarej strefy</w:t>
            </w:r>
          </w:p>
        </w:tc>
      </w:tr>
      <w:tr w:rsidR="00717B1E" w:rsidRPr="00B76AA3" w:rsidTr="00FA1C93">
        <w:trPr>
          <w:trHeight w:val="283"/>
          <w:jc w:val="center"/>
        </w:trPr>
        <w:tc>
          <w:tcPr>
            <w:tcW w:w="2058" w:type="dxa"/>
          </w:tcPr>
          <w:p w:rsidR="00717B1E" w:rsidRPr="006D02BD" w:rsidRDefault="00717B1E" w:rsidP="001C035D">
            <w:pPr>
              <w:pStyle w:val="Zawartotabeli"/>
              <w:spacing w:after="0"/>
              <w:jc w:val="both"/>
              <w:rPr>
                <w:rFonts w:ascii="Calibri" w:hAnsi="Calibri"/>
                <w:sz w:val="18"/>
                <w:szCs w:val="18"/>
              </w:rPr>
            </w:pPr>
            <w:r w:rsidRPr="006D02BD">
              <w:rPr>
                <w:rFonts w:ascii="Calibri" w:hAnsi="Calibri"/>
                <w:sz w:val="18"/>
                <w:szCs w:val="18"/>
              </w:rPr>
              <w:t>Zadanie 1.2.2.</w:t>
            </w:r>
          </w:p>
        </w:tc>
        <w:tc>
          <w:tcPr>
            <w:tcW w:w="7160" w:type="dxa"/>
          </w:tcPr>
          <w:p w:rsidR="00717B1E" w:rsidRPr="006D02BD" w:rsidRDefault="00717B1E" w:rsidP="001C035D">
            <w:pPr>
              <w:pStyle w:val="Zawartotabeli"/>
              <w:spacing w:after="0"/>
              <w:jc w:val="both"/>
              <w:rPr>
                <w:rFonts w:ascii="Calibri" w:hAnsi="Calibri"/>
                <w:sz w:val="18"/>
                <w:szCs w:val="18"/>
              </w:rPr>
            </w:pPr>
            <w:r w:rsidRPr="006D02BD">
              <w:rPr>
                <w:rFonts w:ascii="Calibri" w:hAnsi="Calibri"/>
                <w:sz w:val="18"/>
                <w:szCs w:val="18"/>
              </w:rPr>
              <w:t>Zapewnienie legalności zatrudnienia poprzez wydawanie zezwoleń na pracę cudzoziemców na terenie województwa lubuskiego</w:t>
            </w:r>
          </w:p>
        </w:tc>
      </w:tr>
      <w:tr w:rsidR="00717B1E" w:rsidRPr="00B76AA3" w:rsidTr="002901AF">
        <w:trPr>
          <w:trHeight w:val="2050"/>
          <w:jc w:val="center"/>
        </w:trPr>
        <w:tc>
          <w:tcPr>
            <w:tcW w:w="2058" w:type="dxa"/>
          </w:tcPr>
          <w:p w:rsidR="00717B1E" w:rsidRPr="006D02BD" w:rsidRDefault="00717B1E" w:rsidP="00717B1E">
            <w:pPr>
              <w:pStyle w:val="Zawartotabeli"/>
              <w:spacing w:after="0"/>
              <w:rPr>
                <w:rFonts w:ascii="Calibri" w:hAnsi="Calibri"/>
                <w:sz w:val="18"/>
                <w:szCs w:val="18"/>
              </w:rPr>
            </w:pPr>
            <w:r w:rsidRPr="006D02BD">
              <w:rPr>
                <w:rFonts w:ascii="Calibri" w:hAnsi="Calibri"/>
                <w:sz w:val="18"/>
                <w:szCs w:val="18"/>
              </w:rPr>
              <w:t>Opis zadania</w:t>
            </w:r>
          </w:p>
          <w:p w:rsidR="00717B1E" w:rsidRPr="006D02BD" w:rsidRDefault="00717B1E" w:rsidP="00717B1E">
            <w:pPr>
              <w:pStyle w:val="Zawartotabeli"/>
              <w:spacing w:after="0"/>
              <w:rPr>
                <w:rFonts w:ascii="Calibri" w:hAnsi="Calibri"/>
                <w:sz w:val="18"/>
                <w:szCs w:val="18"/>
              </w:rPr>
            </w:pPr>
          </w:p>
        </w:tc>
        <w:tc>
          <w:tcPr>
            <w:tcW w:w="7160" w:type="dxa"/>
          </w:tcPr>
          <w:p w:rsidR="00727ECD" w:rsidRDefault="00727ECD" w:rsidP="00F03158">
            <w:pPr>
              <w:jc w:val="both"/>
              <w:rPr>
                <w:rFonts w:ascii="Calibri" w:hAnsi="Calibri"/>
                <w:sz w:val="18"/>
                <w:szCs w:val="18"/>
              </w:rPr>
            </w:pPr>
            <w:r w:rsidRPr="006D02BD">
              <w:rPr>
                <w:rFonts w:ascii="Calibri" w:hAnsi="Calibri"/>
                <w:sz w:val="18"/>
                <w:szCs w:val="18"/>
              </w:rPr>
              <w:t>LUW:</w:t>
            </w:r>
          </w:p>
          <w:p w:rsidR="00067709" w:rsidRDefault="00067709" w:rsidP="00067709">
            <w:pPr>
              <w:jc w:val="both"/>
              <w:rPr>
                <w:rFonts w:ascii="Calibri" w:hAnsi="Calibri"/>
                <w:sz w:val="18"/>
                <w:szCs w:val="18"/>
              </w:rPr>
            </w:pPr>
            <w:r>
              <w:rPr>
                <w:rFonts w:ascii="Calibri" w:hAnsi="Calibri"/>
                <w:sz w:val="18"/>
                <w:szCs w:val="18"/>
              </w:rPr>
              <w:t>W</w:t>
            </w:r>
            <w:r w:rsidRPr="006D02BD">
              <w:rPr>
                <w:rFonts w:ascii="Calibri" w:hAnsi="Calibri"/>
                <w:sz w:val="18"/>
                <w:szCs w:val="18"/>
              </w:rPr>
              <w:t>ydawanie, bądź odmowa wydania zezwolenia na pracę cudzoziemca na wniosek podmiotu powierzającego wykonywanie pracy cudzoziemc</w:t>
            </w:r>
            <w:r>
              <w:rPr>
                <w:rFonts w:ascii="Calibri" w:hAnsi="Calibri"/>
                <w:sz w:val="18"/>
                <w:szCs w:val="18"/>
              </w:rPr>
              <w:t>owi, która należy do zadań Lubuskiego Urzędu Wojewódzkiego.</w:t>
            </w:r>
          </w:p>
          <w:p w:rsidR="00067709" w:rsidRPr="006D02BD" w:rsidRDefault="00067709" w:rsidP="00F03158">
            <w:pPr>
              <w:jc w:val="both"/>
              <w:rPr>
                <w:rFonts w:ascii="Calibri" w:hAnsi="Calibri"/>
                <w:sz w:val="18"/>
                <w:szCs w:val="18"/>
              </w:rPr>
            </w:pPr>
          </w:p>
          <w:p w:rsidR="002901AF" w:rsidRPr="006D02BD" w:rsidRDefault="002901AF" w:rsidP="002A77AF">
            <w:pPr>
              <w:jc w:val="both"/>
              <w:rPr>
                <w:rFonts w:ascii="Calibri" w:hAnsi="Calibri"/>
                <w:sz w:val="18"/>
                <w:szCs w:val="18"/>
              </w:rPr>
            </w:pPr>
            <w:r w:rsidRPr="00B14AF7">
              <w:rPr>
                <w:rFonts w:ascii="Calibri" w:hAnsi="Calibri"/>
                <w:sz w:val="18"/>
                <w:szCs w:val="18"/>
              </w:rPr>
              <w:t>Kontynuowany będzie projekt „Lubuska Inicjatywa Integracji Cudzoziemców”.</w:t>
            </w:r>
            <w:r w:rsidR="002A77AF">
              <w:t xml:space="preserve"> </w:t>
            </w:r>
            <w:r w:rsidR="002A77AF" w:rsidRPr="002A77AF">
              <w:rPr>
                <w:rFonts w:ascii="Calibri" w:hAnsi="Calibri"/>
                <w:sz w:val="18"/>
                <w:szCs w:val="18"/>
              </w:rPr>
              <w:t>Wojewoda Lubuski pozyskał środki z Funduszu Azylu, Migracji i Integracji na  realizację projektu „Lubuska Inicjatyw</w:t>
            </w:r>
            <w:r w:rsidR="002A77AF">
              <w:rPr>
                <w:rFonts w:ascii="Calibri" w:hAnsi="Calibri"/>
                <w:sz w:val="18"/>
                <w:szCs w:val="18"/>
              </w:rPr>
              <w:t xml:space="preserve">a Integracji Cudzoziemców”. Za </w:t>
            </w:r>
            <w:r w:rsidR="002A77AF" w:rsidRPr="002A77AF">
              <w:rPr>
                <w:rFonts w:ascii="Calibri" w:hAnsi="Calibri"/>
                <w:sz w:val="18"/>
                <w:szCs w:val="18"/>
              </w:rPr>
              <w:t>wykorzystanie FAMI w Polsce odpowiada Dep</w:t>
            </w:r>
            <w:r w:rsidR="002A77AF">
              <w:rPr>
                <w:rFonts w:ascii="Calibri" w:hAnsi="Calibri"/>
                <w:sz w:val="18"/>
                <w:szCs w:val="18"/>
              </w:rPr>
              <w:t xml:space="preserve">artament Polityki Granicznej i </w:t>
            </w:r>
            <w:r w:rsidR="002A77AF" w:rsidRPr="002A77AF">
              <w:rPr>
                <w:rFonts w:ascii="Calibri" w:hAnsi="Calibri"/>
                <w:sz w:val="18"/>
                <w:szCs w:val="18"/>
              </w:rPr>
              <w:t>Funduszy Międzynarodowych Mi</w:t>
            </w:r>
            <w:r w:rsidR="002A77AF">
              <w:rPr>
                <w:rFonts w:ascii="Calibri" w:hAnsi="Calibri"/>
                <w:sz w:val="18"/>
                <w:szCs w:val="18"/>
              </w:rPr>
              <w:t xml:space="preserve">nisterstwa Spraw Wewnętrznych i </w:t>
            </w:r>
            <w:r w:rsidR="002A77AF" w:rsidRPr="002A77AF">
              <w:rPr>
                <w:rFonts w:ascii="Calibri" w:hAnsi="Calibri"/>
                <w:sz w:val="18"/>
                <w:szCs w:val="18"/>
              </w:rPr>
              <w:t>Administracji, który pełni rolę Organu Odpowiedzialnego.</w:t>
            </w:r>
            <w:r w:rsidR="007E2BCE">
              <w:rPr>
                <w:rFonts w:ascii="Calibri" w:hAnsi="Calibri"/>
                <w:sz w:val="18"/>
                <w:szCs w:val="18"/>
              </w:rPr>
              <w:t xml:space="preserve"> </w:t>
            </w:r>
            <w:r w:rsidR="002A77AF" w:rsidRPr="002A77AF">
              <w:rPr>
                <w:rFonts w:ascii="Calibri" w:hAnsi="Calibri"/>
                <w:sz w:val="18"/>
                <w:szCs w:val="18"/>
              </w:rPr>
              <w:t>Projekt realizowany jest przez Wojewodę Lubuskiego od 01.04.2018</w:t>
            </w:r>
            <w:r w:rsidR="002A77AF">
              <w:rPr>
                <w:rFonts w:ascii="Calibri" w:hAnsi="Calibri"/>
                <w:sz w:val="18"/>
                <w:szCs w:val="18"/>
              </w:rPr>
              <w:t xml:space="preserve"> </w:t>
            </w:r>
            <w:r w:rsidR="002A77AF" w:rsidRPr="002A77AF">
              <w:rPr>
                <w:rFonts w:ascii="Calibri" w:hAnsi="Calibri"/>
                <w:sz w:val="18"/>
                <w:szCs w:val="18"/>
              </w:rPr>
              <w:t>r. do 30.04.2020</w:t>
            </w:r>
            <w:r w:rsidR="002A77AF">
              <w:rPr>
                <w:rFonts w:ascii="Calibri" w:hAnsi="Calibri"/>
                <w:sz w:val="18"/>
                <w:szCs w:val="18"/>
              </w:rPr>
              <w:t xml:space="preserve"> </w:t>
            </w:r>
            <w:r w:rsidR="002A77AF" w:rsidRPr="002A77AF">
              <w:rPr>
                <w:rFonts w:ascii="Calibri" w:hAnsi="Calibri"/>
                <w:sz w:val="18"/>
                <w:szCs w:val="18"/>
              </w:rPr>
              <w:t>r. w partnerstwie z Akademią im. Jakuba z Paradyża w Gorzowie Wlkp. Celem głównym projektu jest integracja obywateli państw trzecich przebywających na terenie województwa lubuskiego. Realizacja projektu zapewni cudzoziemcom przebywającym na terenie województwa lubuskiego pomoc i doradztwo m.in. w  kwestiach administracyjnych, prawnych, legalizacji pobytu, praw pracowniczych, doradztwa i pomocy integracyjnej, opieki zdrowotnej, psychologicznej i socjalnej, opieki nad dziećmi oraz łączenia rodzin. Realizowane są również działania zwiększające kontakt i integrację ze społeczeństwem polskim. Poszczególne działania realizowane w ramach projektu obejmują: podniesienie kompetencji zawodowych pracowników kadry publicznych służb społecznych i  rynku pracy zaangażowanych w działania na rzecz cudzoziemców, podniesienie kompetencji językowych, adaptacyjnych i zawodowych cudzoziemców, wsparcie dla szkół w zakresie pracy z dzieckiem cudzoziemskim, integracja i   wyrównywanie szans edukacyjnych dzieci cudzoziemskich, wsparcie informacyjno-doradcze dla cudzoziemców.</w:t>
            </w:r>
          </w:p>
          <w:p w:rsidR="009A04A6" w:rsidRPr="006D02BD" w:rsidRDefault="009A04A6" w:rsidP="00F03158">
            <w:pPr>
              <w:jc w:val="both"/>
              <w:rPr>
                <w:rFonts w:ascii="Calibri" w:hAnsi="Calibri"/>
                <w:sz w:val="18"/>
                <w:szCs w:val="18"/>
              </w:rPr>
            </w:pPr>
          </w:p>
          <w:p w:rsidR="00727ECD" w:rsidRPr="006D02BD" w:rsidRDefault="00727ECD" w:rsidP="00F03158">
            <w:pPr>
              <w:jc w:val="both"/>
              <w:rPr>
                <w:rFonts w:ascii="Calibri" w:hAnsi="Calibri"/>
                <w:sz w:val="18"/>
                <w:szCs w:val="18"/>
              </w:rPr>
            </w:pPr>
            <w:r w:rsidRPr="006D02BD">
              <w:rPr>
                <w:rFonts w:ascii="Calibri" w:hAnsi="Calibri"/>
                <w:sz w:val="18"/>
                <w:szCs w:val="18"/>
              </w:rPr>
              <w:t>PUP:</w:t>
            </w:r>
            <w:r w:rsidR="00197880" w:rsidRPr="006D02BD">
              <w:rPr>
                <w:rFonts w:ascii="Calibri" w:hAnsi="Calibri"/>
                <w:sz w:val="18"/>
                <w:szCs w:val="18"/>
              </w:rPr>
              <w:t xml:space="preserve"> </w:t>
            </w:r>
          </w:p>
          <w:p w:rsidR="00727ECD" w:rsidRPr="006D02BD" w:rsidRDefault="00727ECD" w:rsidP="00727ECD">
            <w:pPr>
              <w:jc w:val="both"/>
              <w:rPr>
                <w:rFonts w:ascii="Calibri" w:hAnsi="Calibri"/>
                <w:sz w:val="18"/>
                <w:szCs w:val="18"/>
              </w:rPr>
            </w:pPr>
            <w:r w:rsidRPr="006D02BD">
              <w:rPr>
                <w:rFonts w:ascii="Calibri" w:hAnsi="Calibri"/>
                <w:sz w:val="18"/>
                <w:szCs w:val="18"/>
              </w:rPr>
              <w:t>Realizacja zadań związanych z oświadczeniami o powierzeniu pracy cudzoziemcowi oraz wydawaniem zezwoleń na pracę sezonową.</w:t>
            </w:r>
          </w:p>
        </w:tc>
      </w:tr>
      <w:tr w:rsidR="00717B1E" w:rsidRPr="00B76AA3" w:rsidTr="00397528">
        <w:trPr>
          <w:jc w:val="center"/>
        </w:trPr>
        <w:tc>
          <w:tcPr>
            <w:tcW w:w="2058" w:type="dxa"/>
          </w:tcPr>
          <w:p w:rsidR="00717B1E" w:rsidRPr="006D02BD" w:rsidRDefault="00717B1E" w:rsidP="00D222A3">
            <w:pPr>
              <w:pStyle w:val="Zawartotabeli"/>
              <w:spacing w:after="0"/>
              <w:rPr>
                <w:rFonts w:ascii="Calibri" w:hAnsi="Calibri"/>
                <w:sz w:val="18"/>
                <w:szCs w:val="18"/>
              </w:rPr>
            </w:pPr>
            <w:r w:rsidRPr="006D02BD">
              <w:rPr>
                <w:rFonts w:ascii="Calibri" w:hAnsi="Calibri"/>
                <w:sz w:val="18"/>
                <w:szCs w:val="18"/>
              </w:rPr>
              <w:t>Zakładane e</w:t>
            </w:r>
            <w:r w:rsidR="00D222A3" w:rsidRPr="006D02BD">
              <w:rPr>
                <w:rFonts w:ascii="Calibri" w:hAnsi="Calibri"/>
                <w:sz w:val="18"/>
                <w:szCs w:val="18"/>
              </w:rPr>
              <w:t>fek</w:t>
            </w:r>
            <w:r w:rsidRPr="006D02BD">
              <w:rPr>
                <w:rFonts w:ascii="Calibri" w:hAnsi="Calibri"/>
                <w:sz w:val="18"/>
                <w:szCs w:val="18"/>
              </w:rPr>
              <w:t>ty</w:t>
            </w:r>
          </w:p>
        </w:tc>
        <w:tc>
          <w:tcPr>
            <w:tcW w:w="7160" w:type="dxa"/>
          </w:tcPr>
          <w:p w:rsidR="00067709" w:rsidRDefault="00067709" w:rsidP="00E87C6A">
            <w:pPr>
              <w:jc w:val="both"/>
              <w:rPr>
                <w:rFonts w:ascii="Calibri" w:hAnsi="Calibri"/>
                <w:sz w:val="18"/>
                <w:szCs w:val="18"/>
              </w:rPr>
            </w:pPr>
            <w:r w:rsidRPr="006D02BD">
              <w:rPr>
                <w:rFonts w:ascii="Calibri" w:hAnsi="Calibri"/>
                <w:sz w:val="18"/>
                <w:szCs w:val="18"/>
              </w:rPr>
              <w:t>Umożliwienie podjęcia legalnego zatrudnienia przez cudzoziemców na terenie województwa lubuskiego.</w:t>
            </w:r>
            <w:r>
              <w:rPr>
                <w:rFonts w:ascii="Calibri" w:hAnsi="Calibri"/>
                <w:sz w:val="18"/>
                <w:szCs w:val="18"/>
              </w:rPr>
              <w:t xml:space="preserve"> Szacuje się, iż w 2020 roku wydanych zostanie 1</w:t>
            </w:r>
            <w:r w:rsidR="001E07BC">
              <w:rPr>
                <w:rFonts w:ascii="Calibri" w:hAnsi="Calibri"/>
                <w:sz w:val="18"/>
                <w:szCs w:val="18"/>
              </w:rPr>
              <w:t>8</w:t>
            </w:r>
            <w:r>
              <w:rPr>
                <w:rFonts w:ascii="Calibri" w:hAnsi="Calibri"/>
                <w:sz w:val="18"/>
                <w:szCs w:val="18"/>
              </w:rPr>
              <w:t xml:space="preserve"> tys. </w:t>
            </w:r>
            <w:r w:rsidR="005A4C9F">
              <w:rPr>
                <w:rFonts w:ascii="Calibri" w:hAnsi="Calibri"/>
                <w:sz w:val="18"/>
                <w:szCs w:val="18"/>
              </w:rPr>
              <w:t>zezwoleń</w:t>
            </w:r>
            <w:r>
              <w:rPr>
                <w:rFonts w:ascii="Calibri" w:hAnsi="Calibri"/>
                <w:sz w:val="18"/>
                <w:szCs w:val="18"/>
              </w:rPr>
              <w:t xml:space="preserve"> (LUW) i przyjętych będzie 90 tys. oświadczeń (PUP).</w:t>
            </w:r>
          </w:p>
          <w:p w:rsidR="00067709" w:rsidRDefault="00067709" w:rsidP="00E87C6A">
            <w:pPr>
              <w:jc w:val="both"/>
              <w:rPr>
                <w:rFonts w:ascii="Calibri" w:hAnsi="Calibri"/>
                <w:sz w:val="18"/>
                <w:szCs w:val="18"/>
              </w:rPr>
            </w:pPr>
          </w:p>
          <w:p w:rsidR="00717B1E" w:rsidRPr="006D02BD" w:rsidRDefault="002A77AF" w:rsidP="00067709">
            <w:pPr>
              <w:jc w:val="both"/>
              <w:rPr>
                <w:rFonts w:ascii="Calibri" w:hAnsi="Calibri"/>
                <w:sz w:val="18"/>
                <w:szCs w:val="18"/>
              </w:rPr>
            </w:pPr>
            <w:r w:rsidRPr="002A77AF">
              <w:rPr>
                <w:rFonts w:ascii="Calibri" w:hAnsi="Calibri"/>
                <w:sz w:val="18"/>
                <w:szCs w:val="18"/>
              </w:rPr>
              <w:t xml:space="preserve">Na okres całego projektu </w:t>
            </w:r>
            <w:r w:rsidR="00067709">
              <w:rPr>
                <w:rFonts w:ascii="Calibri" w:hAnsi="Calibri"/>
                <w:sz w:val="18"/>
                <w:szCs w:val="18"/>
              </w:rPr>
              <w:t>„</w:t>
            </w:r>
            <w:r w:rsidR="00067709" w:rsidRPr="00067709">
              <w:rPr>
                <w:rFonts w:ascii="Calibri" w:hAnsi="Calibri"/>
                <w:sz w:val="18"/>
                <w:szCs w:val="18"/>
              </w:rPr>
              <w:t>Lubuska Inicjatywa Integracji Cudzoziemców</w:t>
            </w:r>
            <w:r w:rsidR="00067709">
              <w:rPr>
                <w:rFonts w:ascii="Calibri" w:hAnsi="Calibri"/>
                <w:sz w:val="18"/>
                <w:szCs w:val="18"/>
              </w:rPr>
              <w:t>”</w:t>
            </w:r>
            <w:r w:rsidR="00067709" w:rsidRPr="00067709">
              <w:rPr>
                <w:rFonts w:ascii="Calibri" w:hAnsi="Calibri"/>
                <w:sz w:val="18"/>
                <w:szCs w:val="18"/>
              </w:rPr>
              <w:t xml:space="preserve"> </w:t>
            </w:r>
            <w:r>
              <w:rPr>
                <w:rFonts w:ascii="Calibri" w:hAnsi="Calibri"/>
                <w:sz w:val="18"/>
                <w:szCs w:val="18"/>
              </w:rPr>
              <w:t>założono</w:t>
            </w:r>
            <w:r w:rsidRPr="002A77AF">
              <w:rPr>
                <w:rFonts w:ascii="Calibri" w:hAnsi="Calibri"/>
                <w:sz w:val="18"/>
                <w:szCs w:val="18"/>
              </w:rPr>
              <w:t>, że 3</w:t>
            </w:r>
            <w:r w:rsidR="00750F37">
              <w:rPr>
                <w:rFonts w:ascii="Calibri" w:hAnsi="Calibri"/>
                <w:sz w:val="18"/>
                <w:szCs w:val="18"/>
              </w:rPr>
              <w:t>.</w:t>
            </w:r>
            <w:r w:rsidRPr="002A77AF">
              <w:rPr>
                <w:rFonts w:ascii="Calibri" w:hAnsi="Calibri"/>
                <w:sz w:val="18"/>
                <w:szCs w:val="18"/>
              </w:rPr>
              <w:t xml:space="preserve">000 cudzoziemców otrzyma pomoc w punktach informacyjno-doradczych. Ponadto łącznie 460 beneficjentów skorzysta z kursów języka polskiego (120 osób), kursów adaptacyjnych (120 osób), </w:t>
            </w:r>
            <w:r w:rsidRPr="002A77AF">
              <w:rPr>
                <w:rFonts w:ascii="Calibri" w:hAnsi="Calibri"/>
                <w:sz w:val="18"/>
                <w:szCs w:val="18"/>
              </w:rPr>
              <w:lastRenderedPageBreak/>
              <w:t>kursów aktywizacji zawodowej (120 osób). Jednocześnie w ramach w/w liczby zaplanowano, że 100 dzieci cudzoziemsk</w:t>
            </w:r>
            <w:r>
              <w:rPr>
                <w:rFonts w:ascii="Calibri" w:hAnsi="Calibri"/>
                <w:sz w:val="18"/>
                <w:szCs w:val="18"/>
              </w:rPr>
              <w:t xml:space="preserve">ich otrzyma wsparcie w postaci: </w:t>
            </w:r>
            <w:r w:rsidRPr="002A77AF">
              <w:rPr>
                <w:rFonts w:ascii="Calibri" w:hAnsi="Calibri"/>
                <w:sz w:val="18"/>
                <w:szCs w:val="18"/>
              </w:rPr>
              <w:t>zajęć z zakresu edukacji przyrodniczo-matematycznej, zajęć wyrównawczych, kursów języka polskiego i „Laboratorium młodego naukowca”</w:t>
            </w:r>
            <w:r>
              <w:rPr>
                <w:rFonts w:ascii="Calibri" w:hAnsi="Calibri"/>
                <w:sz w:val="18"/>
                <w:szCs w:val="18"/>
              </w:rPr>
              <w:t xml:space="preserve">. </w:t>
            </w:r>
            <w:r w:rsidRPr="002A77AF">
              <w:rPr>
                <w:rFonts w:ascii="Calibri" w:hAnsi="Calibri"/>
                <w:sz w:val="18"/>
                <w:szCs w:val="18"/>
              </w:rPr>
              <w:t>Ponadto projekt zakłada przeszkolenie 60 nauczycieli w zakresie pracy z dzieckiem cudzoziemskim i 445 pracowników kadry publicznych służb społecznych i rynku pracy. Jednocześnie 40 dzieci polskich skorzysta z „Laboratorium młodego naukowca”.</w:t>
            </w:r>
          </w:p>
        </w:tc>
      </w:tr>
      <w:tr w:rsidR="00717B1E" w:rsidRPr="00B76AA3" w:rsidTr="00397528">
        <w:trPr>
          <w:jc w:val="center"/>
        </w:trPr>
        <w:tc>
          <w:tcPr>
            <w:tcW w:w="2058" w:type="dxa"/>
          </w:tcPr>
          <w:p w:rsidR="00717B1E" w:rsidRPr="006D02BD" w:rsidRDefault="00D222A3" w:rsidP="00D222A3">
            <w:pPr>
              <w:pStyle w:val="Tekstpodstawowy"/>
              <w:jc w:val="left"/>
              <w:rPr>
                <w:rFonts w:ascii="Calibri" w:hAnsi="Calibri"/>
                <w:sz w:val="18"/>
                <w:szCs w:val="18"/>
              </w:rPr>
            </w:pPr>
            <w:r w:rsidRPr="006D02BD">
              <w:rPr>
                <w:rFonts w:ascii="Calibri" w:hAnsi="Calibri"/>
                <w:sz w:val="18"/>
                <w:szCs w:val="18"/>
              </w:rPr>
              <w:lastRenderedPageBreak/>
              <w:t>Finansowanie</w:t>
            </w:r>
          </w:p>
        </w:tc>
        <w:tc>
          <w:tcPr>
            <w:tcW w:w="7160" w:type="dxa"/>
          </w:tcPr>
          <w:p w:rsidR="002901AF" w:rsidRDefault="005A4C9F" w:rsidP="00717B1E">
            <w:pPr>
              <w:jc w:val="both"/>
              <w:rPr>
                <w:rFonts w:ascii="Calibri" w:hAnsi="Calibri"/>
                <w:sz w:val="18"/>
                <w:szCs w:val="18"/>
              </w:rPr>
            </w:pPr>
            <w:r>
              <w:rPr>
                <w:rFonts w:ascii="Calibri" w:hAnsi="Calibri"/>
                <w:sz w:val="18"/>
                <w:szCs w:val="18"/>
              </w:rPr>
              <w:t>LUW: b</w:t>
            </w:r>
            <w:r w:rsidR="002A77AF" w:rsidRPr="002A77AF">
              <w:rPr>
                <w:rFonts w:ascii="Calibri" w:hAnsi="Calibri"/>
                <w:sz w:val="18"/>
                <w:szCs w:val="18"/>
              </w:rPr>
              <w:t xml:space="preserve">udżet całkowity projektu </w:t>
            </w:r>
            <w:r w:rsidR="00406012" w:rsidRPr="00406012">
              <w:rPr>
                <w:rFonts w:ascii="Calibri" w:hAnsi="Calibri"/>
                <w:sz w:val="18"/>
                <w:szCs w:val="18"/>
              </w:rPr>
              <w:t>„Lubuska Inicjatywa Integracji Cudzoziemców”</w:t>
            </w:r>
            <w:r w:rsidR="002A77AF" w:rsidRPr="002A77AF">
              <w:rPr>
                <w:rFonts w:ascii="Calibri" w:hAnsi="Calibri"/>
                <w:sz w:val="18"/>
                <w:szCs w:val="18"/>
              </w:rPr>
              <w:t xml:space="preserve"> </w:t>
            </w:r>
            <w:r w:rsidR="002A77AF">
              <w:rPr>
                <w:rFonts w:ascii="Calibri" w:hAnsi="Calibri"/>
                <w:sz w:val="18"/>
                <w:szCs w:val="18"/>
              </w:rPr>
              <w:t>2.200.190,35 zł (w tym wkład FAMI – 1.650.</w:t>
            </w:r>
            <w:r w:rsidR="002A77AF" w:rsidRPr="002A77AF">
              <w:rPr>
                <w:rFonts w:ascii="Calibri" w:hAnsi="Calibri"/>
                <w:sz w:val="18"/>
                <w:szCs w:val="18"/>
              </w:rPr>
              <w:t>142,76 zł).</w:t>
            </w:r>
          </w:p>
          <w:p w:rsidR="00406012" w:rsidRDefault="00406012" w:rsidP="00717B1E">
            <w:pPr>
              <w:jc w:val="both"/>
              <w:rPr>
                <w:rFonts w:ascii="Calibri" w:hAnsi="Calibri"/>
                <w:sz w:val="18"/>
                <w:szCs w:val="18"/>
              </w:rPr>
            </w:pPr>
          </w:p>
          <w:p w:rsidR="00717B1E" w:rsidRPr="006D02BD" w:rsidRDefault="005A4C9F" w:rsidP="005A4C9F">
            <w:pPr>
              <w:jc w:val="both"/>
              <w:rPr>
                <w:rFonts w:ascii="Calibri" w:hAnsi="Calibri"/>
                <w:sz w:val="18"/>
                <w:szCs w:val="18"/>
              </w:rPr>
            </w:pPr>
            <w:r>
              <w:rPr>
                <w:rFonts w:ascii="Calibri" w:hAnsi="Calibri"/>
                <w:sz w:val="18"/>
                <w:szCs w:val="18"/>
              </w:rPr>
              <w:t>LUW w zakresie zezwoleń i PUP: w</w:t>
            </w:r>
            <w:r w:rsidR="00717B1E" w:rsidRPr="006D02BD">
              <w:rPr>
                <w:rFonts w:ascii="Calibri" w:hAnsi="Calibri"/>
                <w:sz w:val="18"/>
                <w:szCs w:val="18"/>
              </w:rPr>
              <w:t xml:space="preserve"> ramach środków własnych.</w:t>
            </w:r>
          </w:p>
        </w:tc>
      </w:tr>
      <w:tr w:rsidR="00AE173D" w:rsidRPr="00B76AA3" w:rsidTr="00397528">
        <w:trPr>
          <w:jc w:val="center"/>
        </w:trPr>
        <w:tc>
          <w:tcPr>
            <w:tcW w:w="2058" w:type="dxa"/>
          </w:tcPr>
          <w:p w:rsidR="00AE173D" w:rsidRPr="00B76AA3" w:rsidRDefault="00A72FAB" w:rsidP="00EC611A">
            <w:pPr>
              <w:pStyle w:val="Tekstpodstawowy"/>
              <w:jc w:val="left"/>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160" w:type="dxa"/>
          </w:tcPr>
          <w:p w:rsidR="00EC611A" w:rsidRPr="00B76AA3" w:rsidRDefault="00EC611A" w:rsidP="00EC611A">
            <w:pPr>
              <w:jc w:val="both"/>
              <w:rPr>
                <w:rFonts w:ascii="Calibri" w:hAnsi="Calibri"/>
                <w:sz w:val="18"/>
                <w:szCs w:val="18"/>
              </w:rPr>
            </w:pPr>
            <w:r w:rsidRPr="00EC611A">
              <w:rPr>
                <w:rFonts w:ascii="Calibri" w:hAnsi="Calibri"/>
                <w:sz w:val="18"/>
                <w:szCs w:val="18"/>
              </w:rPr>
              <w:t>Cel strategiczny 1. Inteligentna i zielona gospodarka regionalna.</w:t>
            </w:r>
          </w:p>
          <w:p w:rsidR="00AE173D" w:rsidRPr="00B76AA3" w:rsidRDefault="00AE173D" w:rsidP="00EC611A">
            <w:pPr>
              <w:jc w:val="both"/>
              <w:rPr>
                <w:rFonts w:ascii="Calibri" w:hAnsi="Calibri"/>
                <w:sz w:val="18"/>
                <w:szCs w:val="18"/>
                <w:highlight w:val="yellow"/>
              </w:rPr>
            </w:pPr>
          </w:p>
        </w:tc>
      </w:tr>
    </w:tbl>
    <w:p w:rsidR="00BD693A" w:rsidRPr="00B76AA3" w:rsidRDefault="00BD693A" w:rsidP="00717B1E">
      <w:pPr>
        <w:pStyle w:val="Tekstpodstawowy"/>
        <w:rPr>
          <w:rFonts w:ascii="Calibri" w:hAnsi="Calibri"/>
          <w:sz w:val="16"/>
          <w:szCs w:val="16"/>
          <w:highlight w:val="yellow"/>
        </w:rPr>
      </w:pPr>
    </w:p>
    <w:p w:rsidR="00BD693A" w:rsidRPr="00F66C4F" w:rsidRDefault="00BD693A" w:rsidP="00717B1E">
      <w:pPr>
        <w:pStyle w:val="Tekstpodstawowy"/>
        <w:rPr>
          <w:rFonts w:ascii="Calibri" w:hAnsi="Calibri"/>
          <w:sz w:val="16"/>
          <w:szCs w:val="16"/>
        </w:rPr>
      </w:pPr>
    </w:p>
    <w:p w:rsidR="00717B1E" w:rsidRPr="00F66C4F" w:rsidRDefault="00717B1E" w:rsidP="000813E7">
      <w:pPr>
        <w:pStyle w:val="Tekstpodstawowy"/>
        <w:ind w:left="-142"/>
        <w:rPr>
          <w:rFonts w:ascii="Calibri" w:hAnsi="Calibri"/>
          <w:b/>
          <w:sz w:val="18"/>
          <w:szCs w:val="18"/>
        </w:rPr>
      </w:pPr>
      <w:r w:rsidRPr="00F66C4F">
        <w:rPr>
          <w:rFonts w:ascii="Calibri" w:hAnsi="Calibri"/>
          <w:b/>
          <w:sz w:val="18"/>
          <w:szCs w:val="18"/>
        </w:rPr>
        <w:t xml:space="preserve">Cel operacyjny 1.3. Zwiększenie </w:t>
      </w:r>
      <w:r w:rsidRPr="00F66C4F">
        <w:rPr>
          <w:rFonts w:ascii="Calibri" w:hAnsi="Calibri"/>
          <w:b/>
          <w:bCs/>
          <w:sz w:val="18"/>
          <w:szCs w:val="18"/>
        </w:rPr>
        <w:t>aktywności zawodowej ludności</w:t>
      </w:r>
      <w:r w:rsidRPr="00F66C4F">
        <w:rPr>
          <w:rFonts w:ascii="Calibri" w:hAnsi="Calibri"/>
          <w:b/>
          <w:sz w:val="18"/>
          <w:szCs w:val="18"/>
        </w:rPr>
        <w:t xml:space="preserve"> </w:t>
      </w:r>
    </w:p>
    <w:p w:rsidR="00717B1E" w:rsidRPr="00F66C4F" w:rsidRDefault="00717B1E" w:rsidP="00717B1E">
      <w:pPr>
        <w:pStyle w:val="Tekstpodstawowy"/>
        <w:rPr>
          <w:rFonts w:ascii="Calibri" w:hAnsi="Calibri"/>
          <w:sz w:val="16"/>
          <w:szCs w:val="16"/>
        </w:rPr>
      </w:pPr>
    </w:p>
    <w:p w:rsidR="00EE369C" w:rsidRPr="00B76AA3" w:rsidRDefault="00EE369C" w:rsidP="00EE369C">
      <w:pPr>
        <w:pStyle w:val="Tekstpodstawowy"/>
        <w:rPr>
          <w:rFonts w:ascii="Calibri" w:hAnsi="Calibri"/>
          <w:sz w:val="16"/>
          <w:szCs w:val="16"/>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2"/>
        <w:gridCol w:w="7274"/>
      </w:tblGrid>
      <w:tr w:rsidR="00EE369C" w:rsidRPr="00B76AA3" w:rsidTr="00676130">
        <w:trPr>
          <w:trHeight w:val="340"/>
          <w:jc w:val="center"/>
        </w:trPr>
        <w:tc>
          <w:tcPr>
            <w:tcW w:w="2046" w:type="dxa"/>
          </w:tcPr>
          <w:p w:rsidR="00EE369C" w:rsidRPr="00F66C4F" w:rsidRDefault="00EE369C" w:rsidP="001C035D">
            <w:pPr>
              <w:pStyle w:val="Tekstpodstawowy"/>
              <w:jc w:val="left"/>
              <w:rPr>
                <w:rFonts w:ascii="Calibri" w:hAnsi="Calibri"/>
                <w:sz w:val="18"/>
                <w:szCs w:val="18"/>
              </w:rPr>
            </w:pPr>
            <w:r w:rsidRPr="00F66C4F">
              <w:rPr>
                <w:rFonts w:ascii="Calibri" w:hAnsi="Calibri"/>
                <w:sz w:val="18"/>
                <w:szCs w:val="18"/>
              </w:rPr>
              <w:t>Priorytet 1</w:t>
            </w:r>
          </w:p>
        </w:tc>
        <w:tc>
          <w:tcPr>
            <w:tcW w:w="7147" w:type="dxa"/>
          </w:tcPr>
          <w:p w:rsidR="00EE369C" w:rsidRPr="00F66C4F" w:rsidRDefault="00EE369C" w:rsidP="001C035D">
            <w:pPr>
              <w:pStyle w:val="Tekstpodstawowy"/>
              <w:jc w:val="left"/>
              <w:rPr>
                <w:rFonts w:ascii="Calibri" w:hAnsi="Calibri"/>
                <w:sz w:val="18"/>
                <w:szCs w:val="18"/>
              </w:rPr>
            </w:pPr>
            <w:r w:rsidRPr="00F66C4F">
              <w:rPr>
                <w:rFonts w:ascii="Calibri" w:hAnsi="Calibri"/>
                <w:sz w:val="18"/>
                <w:szCs w:val="18"/>
              </w:rPr>
              <w:t>Poprawa zasobu miejsc pracy i zwiększenie aktywności zawodowej ludności</w:t>
            </w:r>
          </w:p>
        </w:tc>
      </w:tr>
      <w:tr w:rsidR="00EE369C" w:rsidRPr="00B76AA3" w:rsidTr="00676130">
        <w:trPr>
          <w:trHeight w:val="340"/>
          <w:jc w:val="center"/>
        </w:trPr>
        <w:tc>
          <w:tcPr>
            <w:tcW w:w="2046" w:type="dxa"/>
          </w:tcPr>
          <w:p w:rsidR="00EE369C" w:rsidRPr="00F66C4F" w:rsidRDefault="00EE369C" w:rsidP="001C035D">
            <w:pPr>
              <w:pStyle w:val="Tekstpodstawowy"/>
              <w:jc w:val="left"/>
              <w:rPr>
                <w:rFonts w:ascii="Calibri" w:hAnsi="Calibri"/>
                <w:sz w:val="18"/>
                <w:szCs w:val="18"/>
              </w:rPr>
            </w:pPr>
            <w:r w:rsidRPr="00F66C4F">
              <w:rPr>
                <w:rFonts w:ascii="Calibri" w:hAnsi="Calibri"/>
                <w:sz w:val="18"/>
                <w:szCs w:val="18"/>
              </w:rPr>
              <w:t xml:space="preserve">Cel operacyjny 1.3. </w:t>
            </w:r>
          </w:p>
        </w:tc>
        <w:tc>
          <w:tcPr>
            <w:tcW w:w="7147" w:type="dxa"/>
          </w:tcPr>
          <w:p w:rsidR="00EE369C" w:rsidRPr="00F66C4F" w:rsidRDefault="00EE369C" w:rsidP="001C035D">
            <w:pPr>
              <w:pStyle w:val="Tekstpodstawowy"/>
              <w:jc w:val="left"/>
              <w:rPr>
                <w:rFonts w:ascii="Calibri" w:hAnsi="Calibri"/>
                <w:sz w:val="18"/>
                <w:szCs w:val="18"/>
              </w:rPr>
            </w:pPr>
            <w:r w:rsidRPr="00F66C4F">
              <w:rPr>
                <w:rFonts w:ascii="Calibri" w:hAnsi="Calibri"/>
                <w:sz w:val="18"/>
                <w:szCs w:val="18"/>
              </w:rPr>
              <w:t xml:space="preserve">Zwiększenie </w:t>
            </w:r>
            <w:r w:rsidRPr="00F66C4F">
              <w:rPr>
                <w:rFonts w:ascii="Calibri" w:hAnsi="Calibri"/>
                <w:bCs/>
                <w:sz w:val="18"/>
                <w:szCs w:val="18"/>
              </w:rPr>
              <w:t>aktywności zawodowej ludności</w:t>
            </w:r>
          </w:p>
        </w:tc>
      </w:tr>
      <w:tr w:rsidR="00EE369C" w:rsidRPr="00B76AA3" w:rsidTr="00676130">
        <w:trPr>
          <w:trHeight w:val="454"/>
          <w:jc w:val="center"/>
        </w:trPr>
        <w:tc>
          <w:tcPr>
            <w:tcW w:w="2046" w:type="dxa"/>
          </w:tcPr>
          <w:p w:rsidR="00EE369C" w:rsidRPr="00E61D33" w:rsidRDefault="00EE369C" w:rsidP="001C035D">
            <w:pPr>
              <w:pStyle w:val="Tekstpodstawowy"/>
              <w:jc w:val="left"/>
              <w:rPr>
                <w:rFonts w:ascii="Calibri" w:hAnsi="Calibri"/>
                <w:sz w:val="18"/>
                <w:szCs w:val="18"/>
              </w:rPr>
            </w:pPr>
            <w:r w:rsidRPr="00E61D33">
              <w:rPr>
                <w:rFonts w:ascii="Calibri" w:hAnsi="Calibri"/>
                <w:sz w:val="18"/>
                <w:szCs w:val="18"/>
              </w:rPr>
              <w:t>Zadanie 1.3.</w:t>
            </w:r>
            <w:r w:rsidR="00591415" w:rsidRPr="00E61D33">
              <w:rPr>
                <w:rFonts w:ascii="Calibri" w:hAnsi="Calibri"/>
                <w:sz w:val="18"/>
                <w:szCs w:val="18"/>
              </w:rPr>
              <w:t>1.</w:t>
            </w:r>
          </w:p>
        </w:tc>
        <w:tc>
          <w:tcPr>
            <w:tcW w:w="7147" w:type="dxa"/>
          </w:tcPr>
          <w:p w:rsidR="005254D7" w:rsidRPr="00B76AA3" w:rsidRDefault="005254D7" w:rsidP="001C035D">
            <w:pPr>
              <w:ind w:left="-34"/>
              <w:jc w:val="both"/>
              <w:rPr>
                <w:rFonts w:ascii="Calibri" w:hAnsi="Calibri"/>
                <w:sz w:val="18"/>
                <w:szCs w:val="18"/>
                <w:highlight w:val="yellow"/>
              </w:rPr>
            </w:pPr>
            <w:r w:rsidRPr="003F33A5">
              <w:rPr>
                <w:rFonts w:ascii="Calibri" w:hAnsi="Calibri"/>
                <w:sz w:val="18"/>
                <w:szCs w:val="18"/>
              </w:rPr>
              <w:t>Aktywizacja zawodowa osób pozostających bez pracy niezarejestrowanych w powiatowych urzędach pracy</w:t>
            </w:r>
          </w:p>
        </w:tc>
      </w:tr>
      <w:tr w:rsidR="00EE369C" w:rsidRPr="00B76AA3" w:rsidTr="00676130">
        <w:trPr>
          <w:trHeight w:val="425"/>
          <w:jc w:val="center"/>
        </w:trPr>
        <w:tc>
          <w:tcPr>
            <w:tcW w:w="2046" w:type="dxa"/>
          </w:tcPr>
          <w:p w:rsidR="00EE369C" w:rsidRPr="00E61D33" w:rsidRDefault="00EE369C" w:rsidP="00FB7520">
            <w:pPr>
              <w:pStyle w:val="Tekstpodstawowy"/>
              <w:jc w:val="left"/>
              <w:rPr>
                <w:rFonts w:ascii="Calibri" w:hAnsi="Calibri"/>
                <w:sz w:val="18"/>
                <w:szCs w:val="18"/>
              </w:rPr>
            </w:pPr>
            <w:r w:rsidRPr="00E61D33">
              <w:rPr>
                <w:rFonts w:ascii="Calibri" w:hAnsi="Calibri"/>
                <w:sz w:val="18"/>
                <w:szCs w:val="18"/>
              </w:rPr>
              <w:t>Opis zadania</w:t>
            </w:r>
          </w:p>
        </w:tc>
        <w:tc>
          <w:tcPr>
            <w:tcW w:w="7147" w:type="dxa"/>
          </w:tcPr>
          <w:p w:rsidR="003F33A5" w:rsidRPr="003F33A5" w:rsidRDefault="00CA6553" w:rsidP="003F33A5">
            <w:pPr>
              <w:pStyle w:val="Default"/>
              <w:jc w:val="both"/>
              <w:rPr>
                <w:rFonts w:ascii="Calibri" w:hAnsi="Calibri"/>
                <w:sz w:val="18"/>
                <w:szCs w:val="18"/>
              </w:rPr>
            </w:pPr>
            <w:r w:rsidRPr="003F33A5">
              <w:rPr>
                <w:rFonts w:ascii="Calibri" w:hAnsi="Calibri"/>
                <w:sz w:val="18"/>
                <w:szCs w:val="18"/>
              </w:rPr>
              <w:t xml:space="preserve">Warunkiem niezbędnym </w:t>
            </w:r>
            <w:r w:rsidR="003F33A5" w:rsidRPr="003F33A5">
              <w:rPr>
                <w:rFonts w:ascii="Calibri" w:hAnsi="Calibri"/>
                <w:sz w:val="18"/>
                <w:szCs w:val="18"/>
              </w:rPr>
              <w:t>dla poprawy sytuacji społeczno-gospodarczej regionu jest podniesienie jakości obecnych i przyszłych kadr gospodarki, zarówno pracowników przedsiębiorstw, jak i osób pozostających bez zatrudnienia. Aby to osiągnąć oferowane wsparcie realizowane będzie w kierunkach zapewniających rozwój województwa przy jednoczesnym dążeniu do zwiększenia mobilności osób gotowych do podjęcia zatrudnienia oraz eliminowania barier ograniczających aktywność na rynku pracy. Zadanie zostanie wdrożone na zasadzie wyboru projektów w trybie konkursowym. Poza projektami przyjętymi do realizacji w wyniku rozstrzygnięci</w:t>
            </w:r>
            <w:r w:rsidR="009B4744">
              <w:rPr>
                <w:rFonts w:ascii="Calibri" w:hAnsi="Calibri"/>
                <w:sz w:val="18"/>
                <w:szCs w:val="18"/>
              </w:rPr>
              <w:t>a konkursu z roku 2018, w IV kwartale</w:t>
            </w:r>
            <w:r w:rsidR="003F33A5" w:rsidRPr="003F33A5">
              <w:rPr>
                <w:rFonts w:ascii="Calibri" w:hAnsi="Calibri"/>
                <w:sz w:val="18"/>
                <w:szCs w:val="18"/>
              </w:rPr>
              <w:t xml:space="preserve"> 2020</w:t>
            </w:r>
            <w:r w:rsidR="009B4744">
              <w:rPr>
                <w:rFonts w:ascii="Calibri" w:hAnsi="Calibri"/>
                <w:sz w:val="18"/>
                <w:szCs w:val="18"/>
              </w:rPr>
              <w:t xml:space="preserve"> roku</w:t>
            </w:r>
            <w:r w:rsidR="003F33A5" w:rsidRPr="003F33A5">
              <w:rPr>
                <w:rFonts w:ascii="Calibri" w:hAnsi="Calibri"/>
                <w:sz w:val="18"/>
                <w:szCs w:val="18"/>
              </w:rPr>
              <w:t xml:space="preserve"> planowane jest ogłoszenie ostatniego naboru wniosków o dofinansowanie projektów w ramach Dz</w:t>
            </w:r>
            <w:r w:rsidR="009B4744">
              <w:rPr>
                <w:rFonts w:ascii="Calibri" w:hAnsi="Calibri"/>
                <w:sz w:val="18"/>
                <w:szCs w:val="18"/>
              </w:rPr>
              <w:t>iałania</w:t>
            </w:r>
            <w:r w:rsidR="003F33A5" w:rsidRPr="003F33A5">
              <w:rPr>
                <w:rFonts w:ascii="Calibri" w:hAnsi="Calibri"/>
                <w:sz w:val="18"/>
                <w:szCs w:val="18"/>
              </w:rPr>
              <w:t xml:space="preserve"> 6.2 RPO-L2020. Zawarcie umów na realizację projektów przewiduje się na I kwartał 2021 r.  W wyłonionych projektach zakładane do przeprowadzenia działania skupiać się będą na udzielaniu praktycznych form wsparcia, przekładających się na zdobywanie oprócz umiejętności także doświadczenia zawodowego. Istotne będzie prowadzenie popytowego systemu udzielania pomocy, pozwalającego na trafniejszy dobór form wsparcia, zgodn</w:t>
            </w:r>
            <w:r w:rsidR="007B153E">
              <w:rPr>
                <w:rFonts w:ascii="Calibri" w:hAnsi="Calibri"/>
                <w:sz w:val="18"/>
                <w:szCs w:val="18"/>
              </w:rPr>
              <w:t>y z potrzebami rynku pracy. Nie</w:t>
            </w:r>
            <w:r w:rsidR="003F33A5" w:rsidRPr="003F33A5">
              <w:rPr>
                <w:rFonts w:ascii="Calibri" w:hAnsi="Calibri"/>
                <w:sz w:val="18"/>
                <w:szCs w:val="18"/>
              </w:rPr>
              <w:t xml:space="preserve">mniej ważna będzie współpraca międzysektorowa, zapewniająca szeroką gamę rozwiązań sytuacji problemowych. </w:t>
            </w:r>
          </w:p>
          <w:p w:rsidR="00CA6553" w:rsidRPr="00B76AA3" w:rsidRDefault="003F33A5" w:rsidP="003F33A5">
            <w:pPr>
              <w:pStyle w:val="Default"/>
              <w:jc w:val="both"/>
              <w:rPr>
                <w:rFonts w:ascii="Calibri" w:hAnsi="Calibri"/>
                <w:sz w:val="18"/>
                <w:szCs w:val="18"/>
                <w:highlight w:val="yellow"/>
              </w:rPr>
            </w:pPr>
            <w:r w:rsidRPr="003F33A5">
              <w:rPr>
                <w:rFonts w:ascii="Calibri" w:hAnsi="Calibri"/>
                <w:sz w:val="18"/>
                <w:szCs w:val="18"/>
              </w:rPr>
              <w:t>W ramach zadania wsparcie kierowane będzie d</w:t>
            </w:r>
            <w:r w:rsidR="007B153E">
              <w:rPr>
                <w:rFonts w:ascii="Calibri" w:hAnsi="Calibri"/>
                <w:sz w:val="18"/>
                <w:szCs w:val="18"/>
              </w:rPr>
              <w:t>o osób w wieku 30 lat i więcej, a</w:t>
            </w:r>
            <w:r w:rsidRPr="003F33A5">
              <w:rPr>
                <w:rFonts w:ascii="Calibri" w:hAnsi="Calibri"/>
                <w:sz w:val="18"/>
                <w:szCs w:val="18"/>
              </w:rPr>
              <w:t xml:space="preserve"> jego rolą będzie przede wszystkim skupienie się na grupach docelowych, które doświadczają największych trudności związanych z wejściem i utrzymaniem się na rynku pracy. Ponadto pomoc będzie udzielana osobom, które nie posiadają doświadczenia zawodowego oraz kwalifikacji koniecznych do znalezienia zatrudnienia, kobietom, osobom starszym (w wieku 50 lat i więcej), mającym trudności z dostosowaniem się do wymogów modernizującej się gospodarki, a także osobom z niepełnosprawnościami, poszukującym zatrudnienia na otwartym rynku </w:t>
            </w:r>
            <w:r w:rsidRPr="00E579D6">
              <w:rPr>
                <w:rFonts w:ascii="Calibri" w:hAnsi="Calibri"/>
                <w:sz w:val="18"/>
                <w:szCs w:val="18"/>
              </w:rPr>
              <w:t>pracy</w:t>
            </w:r>
            <w:r w:rsidR="00CA6553" w:rsidRPr="00E579D6">
              <w:rPr>
                <w:rFonts w:ascii="Calibri" w:hAnsi="Calibri"/>
                <w:sz w:val="18"/>
                <w:szCs w:val="18"/>
              </w:rPr>
              <w:t xml:space="preserve">. </w:t>
            </w:r>
          </w:p>
          <w:p w:rsidR="00E16641" w:rsidRPr="00B76AA3" w:rsidRDefault="00E16641" w:rsidP="00CA6553">
            <w:pPr>
              <w:pStyle w:val="Default"/>
              <w:jc w:val="both"/>
              <w:rPr>
                <w:rFonts w:ascii="Calibri" w:hAnsi="Calibri"/>
                <w:sz w:val="18"/>
                <w:szCs w:val="18"/>
                <w:highlight w:val="yellow"/>
              </w:rPr>
            </w:pPr>
          </w:p>
          <w:p w:rsidR="00CA6553" w:rsidRPr="00E579D6" w:rsidRDefault="00CA6553" w:rsidP="00CA6553">
            <w:pPr>
              <w:pStyle w:val="Default"/>
              <w:jc w:val="both"/>
              <w:rPr>
                <w:rFonts w:ascii="Calibri" w:hAnsi="Calibri" w:cs="Calibri"/>
                <w:sz w:val="18"/>
                <w:szCs w:val="18"/>
              </w:rPr>
            </w:pPr>
            <w:r w:rsidRPr="00E579D6">
              <w:rPr>
                <w:rFonts w:ascii="Calibri" w:hAnsi="Calibri"/>
                <w:sz w:val="18"/>
                <w:szCs w:val="18"/>
              </w:rPr>
              <w:t xml:space="preserve">Typy operacji możliwych do uzyskania dofinansowania obejmują </w:t>
            </w:r>
            <w:r w:rsidRPr="00E579D6">
              <w:rPr>
                <w:rFonts w:ascii="Calibri" w:hAnsi="Calibri" w:cs="Calibri"/>
                <w:sz w:val="18"/>
                <w:szCs w:val="18"/>
              </w:rPr>
              <w:t>instrumenty i usługi rynku pracy skierowane do osób pozostających bez pracy, niezarejestrowanych w Powiatowych Urzędach Pracy:</w:t>
            </w:r>
          </w:p>
          <w:p w:rsidR="00CA6553" w:rsidRPr="00E579D6" w:rsidRDefault="00CA6553" w:rsidP="00CA6553">
            <w:pPr>
              <w:jc w:val="both"/>
              <w:rPr>
                <w:rFonts w:ascii="Calibri" w:hAnsi="Calibri" w:cs="Calibri"/>
                <w:color w:val="000000"/>
                <w:sz w:val="18"/>
                <w:szCs w:val="18"/>
              </w:rPr>
            </w:pPr>
            <w:r w:rsidRPr="00E579D6">
              <w:rPr>
                <w:rFonts w:ascii="Calibri" w:hAnsi="Calibri" w:cs="Calibri"/>
                <w:color w:val="000000"/>
                <w:sz w:val="18"/>
                <w:szCs w:val="18"/>
              </w:rPr>
              <w:t>I. Instrumenty i usługi rynku pracy służące indywidualizacji wsparcia oraz pomocy w zakresie określenia ścieżki zawodowej (obligatoryjne, które zadecydują o wyborze dalszych adekwatnych form wsparcia):</w:t>
            </w:r>
          </w:p>
          <w:p w:rsidR="00CA6553" w:rsidRPr="00E579D6" w:rsidRDefault="00CA6553" w:rsidP="00CA6553">
            <w:pPr>
              <w:jc w:val="both"/>
              <w:rPr>
                <w:rFonts w:ascii="Calibri" w:hAnsi="Calibri" w:cs="Calibri"/>
                <w:color w:val="000000"/>
                <w:sz w:val="18"/>
                <w:szCs w:val="18"/>
              </w:rPr>
            </w:pPr>
            <w:r w:rsidRPr="00E579D6">
              <w:rPr>
                <w:rFonts w:ascii="Calibri" w:hAnsi="Calibri" w:cs="Calibri"/>
                <w:color w:val="000000"/>
                <w:sz w:val="18"/>
                <w:szCs w:val="18"/>
              </w:rPr>
              <w:t>a) identyfikacja potrzeb osób pozostających bez zatrudnienia, w tym m.in. poprzez zastosowanie Indywidualnych Planów Działania, diagnozowanie potrzeb szkoleniowych oraz możliwości doskonalenia zawodowego w regionie,</w:t>
            </w:r>
          </w:p>
          <w:p w:rsidR="00CA6553" w:rsidRPr="00E579D6" w:rsidRDefault="00CA6553" w:rsidP="00CA6553">
            <w:pPr>
              <w:jc w:val="both"/>
              <w:rPr>
                <w:rFonts w:ascii="Calibri" w:hAnsi="Calibri" w:cs="Calibri"/>
                <w:color w:val="000000"/>
                <w:sz w:val="18"/>
                <w:szCs w:val="18"/>
              </w:rPr>
            </w:pPr>
            <w:r w:rsidRPr="00E579D6">
              <w:rPr>
                <w:rFonts w:ascii="Calibri" w:hAnsi="Calibri" w:cs="Calibri"/>
                <w:color w:val="000000"/>
                <w:sz w:val="18"/>
                <w:szCs w:val="18"/>
              </w:rPr>
              <w:t>b) kompleksowe i indywidualne pośrednictwo pracy w zakresie wyboru zawodu zgodnego</w:t>
            </w:r>
            <w:r w:rsidR="00327047" w:rsidRPr="00E579D6">
              <w:rPr>
                <w:rFonts w:ascii="Calibri" w:hAnsi="Calibri" w:cs="Calibri"/>
                <w:color w:val="000000"/>
                <w:sz w:val="18"/>
                <w:szCs w:val="18"/>
              </w:rPr>
              <w:br/>
            </w:r>
            <w:r w:rsidRPr="00E579D6">
              <w:rPr>
                <w:rFonts w:ascii="Calibri" w:hAnsi="Calibri" w:cs="Calibri"/>
                <w:color w:val="000000"/>
                <w:sz w:val="18"/>
                <w:szCs w:val="18"/>
              </w:rPr>
              <w:t>z kwalifikacjami i kompetencjami wspieranej osoby lub poradnictwo zawodowe w zakresie planowania rozwoju kariery zawodowej, w tym podnoszenia lub uzupełniania kompetencji</w:t>
            </w:r>
            <w:r w:rsidR="00327047" w:rsidRPr="00E579D6">
              <w:rPr>
                <w:rFonts w:ascii="Calibri" w:hAnsi="Calibri" w:cs="Calibri"/>
                <w:color w:val="000000"/>
                <w:sz w:val="18"/>
                <w:szCs w:val="18"/>
              </w:rPr>
              <w:br/>
            </w:r>
            <w:r w:rsidRPr="00E579D6">
              <w:rPr>
                <w:rFonts w:ascii="Calibri" w:hAnsi="Calibri" w:cs="Calibri"/>
                <w:color w:val="000000"/>
                <w:sz w:val="18"/>
                <w:szCs w:val="18"/>
              </w:rPr>
              <w:t>i kwalifikacji zawodowych.</w:t>
            </w:r>
          </w:p>
          <w:p w:rsidR="00CA6553" w:rsidRPr="00E579D6" w:rsidRDefault="00CA6553" w:rsidP="00CA6553">
            <w:pPr>
              <w:jc w:val="both"/>
              <w:rPr>
                <w:rFonts w:ascii="Calibri" w:hAnsi="Calibri" w:cs="Calibri"/>
                <w:color w:val="000000"/>
                <w:sz w:val="18"/>
                <w:szCs w:val="18"/>
              </w:rPr>
            </w:pPr>
            <w:r w:rsidRPr="00E579D6">
              <w:rPr>
                <w:rFonts w:ascii="Calibri" w:hAnsi="Calibri" w:cs="Calibri"/>
                <w:color w:val="000000"/>
                <w:sz w:val="18"/>
                <w:szCs w:val="18"/>
              </w:rPr>
              <w:t>II. Instrumenty i usługi rynku pracy skierowane do osób, u których zidentyfikowano potrzebę uzupełnienia lub zdobycia nowych umiejętności i kompetencji:</w:t>
            </w:r>
          </w:p>
          <w:p w:rsidR="00CA6553" w:rsidRPr="00E579D6" w:rsidRDefault="00CA6553" w:rsidP="00CA6553">
            <w:pPr>
              <w:jc w:val="both"/>
              <w:rPr>
                <w:rFonts w:ascii="Calibri" w:hAnsi="Calibri" w:cs="Calibri"/>
                <w:color w:val="000000"/>
                <w:sz w:val="18"/>
                <w:szCs w:val="18"/>
              </w:rPr>
            </w:pPr>
            <w:r w:rsidRPr="00E579D6">
              <w:rPr>
                <w:rFonts w:ascii="Calibri" w:hAnsi="Calibri" w:cs="Calibri"/>
                <w:color w:val="000000"/>
                <w:sz w:val="18"/>
                <w:szCs w:val="18"/>
              </w:rPr>
              <w:t xml:space="preserve">a) nauka aktywnego poszukiwania pracy (zajęcia aktywizacyjne, warsztaty z zakresu </w:t>
            </w:r>
            <w:r w:rsidRPr="00E579D6">
              <w:rPr>
                <w:rFonts w:ascii="Calibri" w:hAnsi="Calibri" w:cs="Calibri"/>
                <w:color w:val="000000"/>
                <w:sz w:val="18"/>
                <w:szCs w:val="18"/>
              </w:rPr>
              <w:lastRenderedPageBreak/>
              <w:t>umiejętności poszukiwania pracy, konsultacje indywidualne),</w:t>
            </w:r>
          </w:p>
          <w:p w:rsidR="00CA6553" w:rsidRPr="00E579D6" w:rsidRDefault="00CA6553" w:rsidP="00CA6553">
            <w:pPr>
              <w:jc w:val="both"/>
              <w:rPr>
                <w:rFonts w:ascii="Calibri" w:hAnsi="Calibri" w:cs="Calibri"/>
                <w:color w:val="000000"/>
                <w:sz w:val="18"/>
                <w:szCs w:val="18"/>
              </w:rPr>
            </w:pPr>
            <w:r w:rsidRPr="00E579D6">
              <w:rPr>
                <w:rFonts w:ascii="Calibri" w:hAnsi="Calibri" w:cs="Calibri"/>
                <w:color w:val="000000"/>
                <w:sz w:val="18"/>
                <w:szCs w:val="18"/>
              </w:rPr>
              <w:t>b) nabywanie, podwyższanie lub dostosowywanie kompetencji i kwalifikacji, niezbędnych na rynku pracy w kontekście zidentyfikowanych potrzeb osoby, której udzielane jest wsparcie, m.in. poprzez wysokiej jakości szkolenia i kursy.</w:t>
            </w:r>
          </w:p>
          <w:p w:rsidR="00CA6553" w:rsidRPr="00E579D6" w:rsidRDefault="00CA6553" w:rsidP="00CA6553">
            <w:pPr>
              <w:jc w:val="both"/>
              <w:rPr>
                <w:rFonts w:ascii="Calibri" w:hAnsi="Calibri" w:cs="Calibri"/>
                <w:color w:val="000000"/>
                <w:sz w:val="18"/>
                <w:szCs w:val="18"/>
              </w:rPr>
            </w:pPr>
            <w:r w:rsidRPr="00E579D6">
              <w:rPr>
                <w:rFonts w:ascii="Calibri" w:hAnsi="Calibri" w:cs="Calibri"/>
                <w:color w:val="000000"/>
                <w:sz w:val="18"/>
                <w:szCs w:val="18"/>
              </w:rPr>
              <w:t>III. Instrumenty i usługi rynku pracy służące zdobyciu doświadczenia zawodowego wymaganego przez pracodawców:</w:t>
            </w:r>
          </w:p>
          <w:p w:rsidR="00CA6553" w:rsidRPr="00E579D6" w:rsidRDefault="00CA6553" w:rsidP="00CA6553">
            <w:pPr>
              <w:jc w:val="both"/>
              <w:rPr>
                <w:rFonts w:ascii="Calibri" w:hAnsi="Calibri" w:cs="Calibri"/>
                <w:color w:val="000000"/>
                <w:sz w:val="18"/>
                <w:szCs w:val="18"/>
              </w:rPr>
            </w:pPr>
            <w:r w:rsidRPr="00E579D6">
              <w:rPr>
                <w:rFonts w:ascii="Calibri" w:hAnsi="Calibri" w:cs="Calibri"/>
                <w:color w:val="000000"/>
                <w:sz w:val="18"/>
                <w:szCs w:val="18"/>
              </w:rPr>
              <w:t>a) nabywanie lub uzupełnianie doświadczenia zawodowego oraz praktycznych umiejętności</w:t>
            </w:r>
            <w:r w:rsidR="00327047" w:rsidRPr="00E579D6">
              <w:rPr>
                <w:rFonts w:ascii="Calibri" w:hAnsi="Calibri" w:cs="Calibri"/>
                <w:color w:val="000000"/>
                <w:sz w:val="18"/>
                <w:szCs w:val="18"/>
              </w:rPr>
              <w:br/>
            </w:r>
            <w:r w:rsidRPr="00E579D6">
              <w:rPr>
                <w:rFonts w:ascii="Calibri" w:hAnsi="Calibri" w:cs="Calibri"/>
                <w:color w:val="000000"/>
                <w:sz w:val="18"/>
                <w:szCs w:val="18"/>
              </w:rPr>
              <w:t>w zakresie wykonywania danego zawodu, m.in. poprzez staże i praktyki zawodowe,</w:t>
            </w:r>
          </w:p>
          <w:p w:rsidR="00CA6553" w:rsidRPr="00E579D6" w:rsidRDefault="00CA6553" w:rsidP="00CA6553">
            <w:pPr>
              <w:jc w:val="both"/>
              <w:rPr>
                <w:rFonts w:ascii="Calibri" w:hAnsi="Calibri" w:cs="Calibri"/>
                <w:color w:val="000000"/>
                <w:sz w:val="18"/>
                <w:szCs w:val="18"/>
              </w:rPr>
            </w:pPr>
            <w:r w:rsidRPr="00E579D6">
              <w:rPr>
                <w:rFonts w:ascii="Calibri" w:hAnsi="Calibri" w:cs="Calibri"/>
                <w:color w:val="000000"/>
                <w:sz w:val="18"/>
                <w:szCs w:val="18"/>
              </w:rPr>
              <w:t>b) wsparcie zatrudnienia u przedsiębiorcy lub innego pracodawcy, stanowiące zachętę do zatrudnienia.</w:t>
            </w:r>
          </w:p>
          <w:p w:rsidR="00CA6553" w:rsidRPr="00E579D6" w:rsidRDefault="00CA6553" w:rsidP="00CA6553">
            <w:pPr>
              <w:jc w:val="both"/>
              <w:rPr>
                <w:rFonts w:ascii="Calibri" w:hAnsi="Calibri" w:cs="Calibri"/>
                <w:color w:val="000000"/>
                <w:sz w:val="18"/>
                <w:szCs w:val="18"/>
              </w:rPr>
            </w:pPr>
            <w:r w:rsidRPr="00E579D6">
              <w:rPr>
                <w:rFonts w:ascii="Calibri" w:hAnsi="Calibri" w:cs="Calibri"/>
                <w:color w:val="000000"/>
                <w:sz w:val="18"/>
                <w:szCs w:val="18"/>
              </w:rPr>
              <w:t>IV. Instrumenty i usługi rynku pracy służące wsparciu mobilności międzysektorowej</w:t>
            </w:r>
            <w:r w:rsidR="00327047" w:rsidRPr="00E579D6">
              <w:rPr>
                <w:rFonts w:ascii="Calibri" w:hAnsi="Calibri" w:cs="Calibri"/>
                <w:color w:val="000000"/>
                <w:sz w:val="18"/>
                <w:szCs w:val="18"/>
              </w:rPr>
              <w:br/>
            </w:r>
            <w:r w:rsidRPr="00E579D6">
              <w:rPr>
                <w:rFonts w:ascii="Calibri" w:hAnsi="Calibri" w:cs="Calibri"/>
                <w:color w:val="000000"/>
                <w:sz w:val="18"/>
                <w:szCs w:val="18"/>
              </w:rPr>
              <w:t>i geograficznej:</w:t>
            </w:r>
          </w:p>
          <w:p w:rsidR="00CA6553" w:rsidRPr="00E579D6" w:rsidRDefault="00CA6553" w:rsidP="00CA6553">
            <w:pPr>
              <w:jc w:val="both"/>
              <w:rPr>
                <w:rFonts w:ascii="Calibri" w:hAnsi="Calibri" w:cs="Calibri"/>
                <w:color w:val="000000"/>
                <w:sz w:val="18"/>
                <w:szCs w:val="18"/>
              </w:rPr>
            </w:pPr>
            <w:r w:rsidRPr="00E579D6">
              <w:rPr>
                <w:rFonts w:ascii="Calibri" w:hAnsi="Calibri" w:cs="Calibri"/>
                <w:color w:val="000000"/>
                <w:sz w:val="18"/>
                <w:szCs w:val="18"/>
              </w:rPr>
              <w:t>a) wsparcie mobilności międzysektorowej dla osób, które mają trudności ze znalezieniem zatrudnienia w sektorze lub branży, m.in. poprzez zmianę lub uzupełnienie kompetencji lub kwalifikacji pozwalającą na podjęcie zatrudnienia w innym sektorze,</w:t>
            </w:r>
          </w:p>
          <w:p w:rsidR="00CA6553" w:rsidRPr="00E579D6" w:rsidRDefault="00CA6553" w:rsidP="00CA6553">
            <w:pPr>
              <w:jc w:val="both"/>
              <w:rPr>
                <w:rFonts w:ascii="Calibri" w:hAnsi="Calibri" w:cs="Calibri"/>
                <w:color w:val="000000"/>
                <w:sz w:val="18"/>
                <w:szCs w:val="18"/>
              </w:rPr>
            </w:pPr>
            <w:r w:rsidRPr="00E579D6">
              <w:rPr>
                <w:rFonts w:ascii="Calibri" w:hAnsi="Calibri" w:cs="Calibri"/>
                <w:color w:val="000000"/>
                <w:sz w:val="18"/>
                <w:szCs w:val="18"/>
              </w:rPr>
              <w:t>b) wsparcie mobilności geograficznej dla osób, u których zidentyfikowano problem</w:t>
            </w:r>
            <w:r w:rsidR="00327047" w:rsidRPr="00E579D6">
              <w:rPr>
                <w:rFonts w:ascii="Calibri" w:hAnsi="Calibri" w:cs="Calibri"/>
                <w:color w:val="000000"/>
                <w:sz w:val="18"/>
                <w:szCs w:val="18"/>
              </w:rPr>
              <w:br/>
            </w:r>
            <w:r w:rsidRPr="00E579D6">
              <w:rPr>
                <w:rFonts w:ascii="Calibri" w:hAnsi="Calibri" w:cs="Calibri"/>
                <w:color w:val="000000"/>
                <w:sz w:val="18"/>
                <w:szCs w:val="18"/>
              </w:rPr>
              <w:t>z zatrudnieniem w miejscu zamieszkania, m.in. poprzez pokrycie kosztów dojazdu do pracy lub wstępnego zagospodarowan</w:t>
            </w:r>
            <w:r w:rsidR="002C1363" w:rsidRPr="00E579D6">
              <w:rPr>
                <w:rFonts w:ascii="Calibri" w:hAnsi="Calibri" w:cs="Calibri"/>
                <w:color w:val="000000"/>
                <w:sz w:val="18"/>
                <w:szCs w:val="18"/>
              </w:rPr>
              <w:t>ia w nowym miejscu zamieszkania</w:t>
            </w:r>
            <w:r w:rsidRPr="00E579D6">
              <w:rPr>
                <w:rFonts w:ascii="Calibri" w:hAnsi="Calibri" w:cs="Calibri"/>
                <w:color w:val="000000"/>
                <w:sz w:val="18"/>
                <w:szCs w:val="18"/>
              </w:rPr>
              <w:t>.</w:t>
            </w:r>
          </w:p>
          <w:p w:rsidR="00CA6553" w:rsidRPr="00E579D6" w:rsidRDefault="00CA6553" w:rsidP="00CA6553">
            <w:pPr>
              <w:jc w:val="both"/>
              <w:rPr>
                <w:rFonts w:ascii="Calibri" w:hAnsi="Calibri" w:cs="Calibri"/>
                <w:color w:val="000000"/>
                <w:sz w:val="18"/>
                <w:szCs w:val="18"/>
              </w:rPr>
            </w:pPr>
            <w:r w:rsidRPr="00E579D6">
              <w:rPr>
                <w:rFonts w:ascii="Calibri" w:hAnsi="Calibri" w:cs="Calibri"/>
                <w:color w:val="000000"/>
                <w:sz w:val="18"/>
                <w:szCs w:val="18"/>
              </w:rPr>
              <w:t>V. Instrumenty i usługi rynku pracy skierowane do osób z niepełnosprawnościami:</w:t>
            </w:r>
          </w:p>
          <w:p w:rsidR="00372D9D" w:rsidRPr="00863231" w:rsidRDefault="00CA6553" w:rsidP="00863231">
            <w:pPr>
              <w:ind w:left="-34"/>
              <w:jc w:val="both"/>
              <w:rPr>
                <w:rFonts w:ascii="Calibri" w:hAnsi="Calibri" w:cs="Calibri"/>
                <w:sz w:val="18"/>
                <w:szCs w:val="18"/>
              </w:rPr>
            </w:pPr>
            <w:r w:rsidRPr="00E579D6">
              <w:rPr>
                <w:rFonts w:ascii="Calibri" w:hAnsi="Calibri" w:cs="Calibri"/>
                <w:sz w:val="18"/>
                <w:szCs w:val="18"/>
              </w:rPr>
              <w:t>a) niwelowanie barier jakie napotykają osoby z niepełnosprawnościami w zakresie zdobycia</w:t>
            </w:r>
            <w:r w:rsidR="00327047" w:rsidRPr="00E579D6">
              <w:rPr>
                <w:rFonts w:ascii="Calibri" w:hAnsi="Calibri" w:cs="Calibri"/>
                <w:sz w:val="18"/>
                <w:szCs w:val="18"/>
              </w:rPr>
              <w:br/>
            </w:r>
            <w:r w:rsidRPr="00E579D6">
              <w:rPr>
                <w:rFonts w:ascii="Calibri" w:hAnsi="Calibri" w:cs="Calibri"/>
                <w:sz w:val="18"/>
                <w:szCs w:val="18"/>
              </w:rPr>
              <w:t>i utrzymania zatrudnienia, m.in. doposażenie stanowiska pracy do potrzeb osób</w:t>
            </w:r>
            <w:r w:rsidR="00327047" w:rsidRPr="00E579D6">
              <w:rPr>
                <w:rFonts w:ascii="Calibri" w:hAnsi="Calibri" w:cs="Calibri"/>
                <w:sz w:val="18"/>
                <w:szCs w:val="18"/>
              </w:rPr>
              <w:br/>
            </w:r>
            <w:r w:rsidRPr="00E579D6">
              <w:rPr>
                <w:rFonts w:ascii="Calibri" w:hAnsi="Calibri" w:cs="Calibri"/>
                <w:sz w:val="18"/>
                <w:szCs w:val="18"/>
              </w:rPr>
              <w:t>z niepełnosprawnościami.</w:t>
            </w:r>
          </w:p>
        </w:tc>
      </w:tr>
      <w:tr w:rsidR="00EE369C" w:rsidRPr="00B76AA3" w:rsidTr="00676130">
        <w:trPr>
          <w:trHeight w:val="424"/>
          <w:jc w:val="center"/>
        </w:trPr>
        <w:tc>
          <w:tcPr>
            <w:tcW w:w="2046" w:type="dxa"/>
          </w:tcPr>
          <w:p w:rsidR="00EE369C" w:rsidRPr="00E61D33" w:rsidRDefault="00EE369C" w:rsidP="00A72FAB">
            <w:pPr>
              <w:pStyle w:val="Tekstpodstawowy"/>
              <w:ind w:left="-38"/>
              <w:jc w:val="left"/>
              <w:rPr>
                <w:rFonts w:ascii="Calibri" w:hAnsi="Calibri"/>
                <w:sz w:val="18"/>
                <w:szCs w:val="18"/>
              </w:rPr>
            </w:pPr>
            <w:r w:rsidRPr="00E61D33">
              <w:rPr>
                <w:rFonts w:ascii="Calibri" w:hAnsi="Calibri"/>
                <w:sz w:val="18"/>
                <w:szCs w:val="18"/>
              </w:rPr>
              <w:lastRenderedPageBreak/>
              <w:t>Zakładane efekty</w:t>
            </w:r>
          </w:p>
        </w:tc>
        <w:tc>
          <w:tcPr>
            <w:tcW w:w="7147" w:type="dxa"/>
          </w:tcPr>
          <w:p w:rsidR="004E0560" w:rsidRPr="00E579D6" w:rsidRDefault="004E0560" w:rsidP="004E0560">
            <w:pPr>
              <w:pStyle w:val="Zawartotabeli"/>
              <w:spacing w:after="0"/>
              <w:jc w:val="both"/>
              <w:rPr>
                <w:rFonts w:ascii="Calibri" w:hAnsi="Calibri"/>
                <w:sz w:val="18"/>
                <w:szCs w:val="18"/>
              </w:rPr>
            </w:pPr>
            <w:r w:rsidRPr="00E579D6">
              <w:rPr>
                <w:rFonts w:ascii="Calibri" w:hAnsi="Calibri"/>
                <w:sz w:val="18"/>
                <w:szCs w:val="18"/>
              </w:rPr>
              <w:t>Wskazane główne efekty realizacji projektów polegać będą na poprawie sytuacji osób biorących w nich udział na rynku pracy (aktywizacja zawodowa). Prognozowane mierniki ilościowe</w:t>
            </w:r>
            <w:r w:rsidR="00327047" w:rsidRPr="00E579D6">
              <w:rPr>
                <w:rFonts w:ascii="Calibri" w:hAnsi="Calibri"/>
                <w:sz w:val="18"/>
                <w:szCs w:val="18"/>
              </w:rPr>
              <w:br/>
            </w:r>
            <w:r w:rsidRPr="00E579D6">
              <w:rPr>
                <w:rFonts w:ascii="Calibri" w:hAnsi="Calibri"/>
                <w:sz w:val="18"/>
                <w:szCs w:val="18"/>
              </w:rPr>
              <w:t>w zakresie udziału osób w projektach oraz poszczególnych formach wsparcia, zostały zebrane na podstawie zapisów wniosków wybranych do dofinansowania i przedstawiają się następująco:</w:t>
            </w:r>
          </w:p>
          <w:p w:rsidR="004E0560" w:rsidRPr="00E579D6" w:rsidRDefault="004E0560" w:rsidP="004E0560">
            <w:pPr>
              <w:pStyle w:val="Zawartotabeli"/>
              <w:spacing w:after="0"/>
              <w:jc w:val="both"/>
              <w:rPr>
                <w:rFonts w:ascii="Calibri" w:hAnsi="Calibri"/>
                <w:sz w:val="18"/>
                <w:szCs w:val="18"/>
              </w:rPr>
            </w:pPr>
            <w:r w:rsidRPr="00E579D6">
              <w:rPr>
                <w:rFonts w:ascii="Calibri" w:hAnsi="Calibri"/>
                <w:sz w:val="18"/>
                <w:szCs w:val="18"/>
              </w:rPr>
              <w:t>Liczba osób</w:t>
            </w:r>
            <w:r w:rsidR="00DA47DA">
              <w:rPr>
                <w:rFonts w:ascii="Calibri" w:hAnsi="Calibri"/>
                <w:sz w:val="18"/>
                <w:szCs w:val="18"/>
              </w:rPr>
              <w:t>,</w:t>
            </w:r>
            <w:r w:rsidRPr="00E579D6">
              <w:rPr>
                <w:rFonts w:ascii="Calibri" w:hAnsi="Calibri"/>
                <w:sz w:val="18"/>
                <w:szCs w:val="18"/>
              </w:rPr>
              <w:t xml:space="preserve"> która weźmie udział w projekcie </w:t>
            </w:r>
            <w:r w:rsidR="00B12849" w:rsidRPr="00E579D6">
              <w:rPr>
                <w:rFonts w:ascii="Calibri" w:hAnsi="Calibri"/>
                <w:sz w:val="18"/>
                <w:szCs w:val="18"/>
              </w:rPr>
              <w:t>-</w:t>
            </w:r>
            <w:r w:rsidR="00F21A4B" w:rsidRPr="00E579D6">
              <w:rPr>
                <w:rFonts w:ascii="Calibri" w:hAnsi="Calibri"/>
                <w:sz w:val="18"/>
                <w:szCs w:val="18"/>
              </w:rPr>
              <w:t xml:space="preserve"> </w:t>
            </w:r>
            <w:r w:rsidR="007301DC" w:rsidRPr="00E579D6">
              <w:rPr>
                <w:rFonts w:ascii="Calibri" w:hAnsi="Calibri"/>
                <w:sz w:val="18"/>
                <w:szCs w:val="18"/>
              </w:rPr>
              <w:t>5</w:t>
            </w:r>
            <w:r w:rsidR="00F21A4B" w:rsidRPr="00E579D6">
              <w:rPr>
                <w:rFonts w:ascii="Calibri" w:hAnsi="Calibri"/>
                <w:sz w:val="18"/>
                <w:szCs w:val="18"/>
              </w:rPr>
              <w:t>0</w:t>
            </w:r>
            <w:r w:rsidRPr="00E579D6">
              <w:rPr>
                <w:rFonts w:ascii="Calibri" w:hAnsi="Calibri"/>
                <w:sz w:val="18"/>
                <w:szCs w:val="18"/>
              </w:rPr>
              <w:t>0</w:t>
            </w:r>
            <w:r w:rsidR="00F17684" w:rsidRPr="00E579D6">
              <w:rPr>
                <w:rFonts w:ascii="Calibri" w:hAnsi="Calibri"/>
                <w:sz w:val="18"/>
                <w:szCs w:val="18"/>
              </w:rPr>
              <w:t>,</w:t>
            </w:r>
            <w:r w:rsidRPr="00E579D6">
              <w:rPr>
                <w:rFonts w:ascii="Calibri" w:hAnsi="Calibri"/>
                <w:sz w:val="18"/>
                <w:szCs w:val="18"/>
              </w:rPr>
              <w:t xml:space="preserve"> w tym:</w:t>
            </w:r>
          </w:p>
          <w:p w:rsidR="004E0560" w:rsidRPr="00E579D6" w:rsidRDefault="004E0560" w:rsidP="004E0560">
            <w:pPr>
              <w:pStyle w:val="Zawartotabeli"/>
              <w:spacing w:after="0"/>
              <w:jc w:val="both"/>
              <w:rPr>
                <w:rFonts w:ascii="Calibri" w:hAnsi="Calibri"/>
                <w:sz w:val="18"/>
                <w:szCs w:val="18"/>
              </w:rPr>
            </w:pPr>
            <w:r w:rsidRPr="00E579D6">
              <w:rPr>
                <w:rFonts w:ascii="Calibri" w:hAnsi="Calibri"/>
                <w:sz w:val="18"/>
                <w:szCs w:val="18"/>
              </w:rPr>
              <w:t xml:space="preserve">- objętych Indywidualnym Planem Działania </w:t>
            </w:r>
            <w:r w:rsidR="00B12849" w:rsidRPr="00E579D6">
              <w:rPr>
                <w:rFonts w:ascii="Calibri" w:hAnsi="Calibri"/>
                <w:sz w:val="18"/>
                <w:szCs w:val="18"/>
              </w:rPr>
              <w:t>-</w:t>
            </w:r>
            <w:r w:rsidR="00F21A4B" w:rsidRPr="00E579D6">
              <w:rPr>
                <w:rFonts w:ascii="Calibri" w:hAnsi="Calibri"/>
                <w:sz w:val="18"/>
                <w:szCs w:val="18"/>
              </w:rPr>
              <w:t xml:space="preserve"> </w:t>
            </w:r>
            <w:r w:rsidR="007301DC" w:rsidRPr="00E579D6">
              <w:rPr>
                <w:rFonts w:ascii="Calibri" w:hAnsi="Calibri"/>
                <w:sz w:val="18"/>
                <w:szCs w:val="18"/>
              </w:rPr>
              <w:t>5</w:t>
            </w:r>
            <w:r w:rsidR="00F21A4B" w:rsidRPr="00E579D6">
              <w:rPr>
                <w:rFonts w:ascii="Calibri" w:hAnsi="Calibri"/>
                <w:sz w:val="18"/>
                <w:szCs w:val="18"/>
              </w:rPr>
              <w:t>0</w:t>
            </w:r>
            <w:r w:rsidRPr="00E579D6">
              <w:rPr>
                <w:rFonts w:ascii="Calibri" w:hAnsi="Calibri"/>
                <w:sz w:val="18"/>
                <w:szCs w:val="18"/>
              </w:rPr>
              <w:t>0;</w:t>
            </w:r>
          </w:p>
          <w:p w:rsidR="004E0560" w:rsidRPr="00E579D6" w:rsidRDefault="004E0560" w:rsidP="004E0560">
            <w:pPr>
              <w:pStyle w:val="Zawartotabeli"/>
              <w:spacing w:after="0"/>
              <w:jc w:val="both"/>
              <w:rPr>
                <w:rFonts w:ascii="Calibri" w:hAnsi="Calibri"/>
                <w:sz w:val="18"/>
                <w:szCs w:val="18"/>
              </w:rPr>
            </w:pPr>
            <w:r w:rsidRPr="00E579D6">
              <w:rPr>
                <w:rFonts w:ascii="Calibri" w:hAnsi="Calibri"/>
                <w:sz w:val="18"/>
                <w:szCs w:val="18"/>
              </w:rPr>
              <w:t xml:space="preserve">- objętych pośrednictwem pracy </w:t>
            </w:r>
            <w:r w:rsidR="00B12849" w:rsidRPr="00E579D6">
              <w:rPr>
                <w:rFonts w:ascii="Calibri" w:hAnsi="Calibri"/>
                <w:sz w:val="18"/>
                <w:szCs w:val="18"/>
              </w:rPr>
              <w:t>-</w:t>
            </w:r>
            <w:r w:rsidRPr="00E579D6">
              <w:rPr>
                <w:rFonts w:ascii="Calibri" w:hAnsi="Calibri"/>
                <w:sz w:val="18"/>
                <w:szCs w:val="18"/>
              </w:rPr>
              <w:t xml:space="preserve"> </w:t>
            </w:r>
            <w:r w:rsidR="00F21A4B" w:rsidRPr="00E579D6">
              <w:rPr>
                <w:rFonts w:ascii="Calibri" w:hAnsi="Calibri"/>
                <w:sz w:val="18"/>
                <w:szCs w:val="18"/>
              </w:rPr>
              <w:t>35</w:t>
            </w:r>
            <w:r w:rsidRPr="00E579D6">
              <w:rPr>
                <w:rFonts w:ascii="Calibri" w:hAnsi="Calibri"/>
                <w:sz w:val="18"/>
                <w:szCs w:val="18"/>
              </w:rPr>
              <w:t>0;</w:t>
            </w:r>
          </w:p>
          <w:p w:rsidR="004E0560" w:rsidRPr="00E579D6" w:rsidRDefault="004E0560" w:rsidP="004E0560">
            <w:pPr>
              <w:pStyle w:val="Zawartotabeli"/>
              <w:spacing w:after="0"/>
              <w:jc w:val="both"/>
              <w:rPr>
                <w:rFonts w:ascii="Calibri" w:hAnsi="Calibri"/>
                <w:sz w:val="18"/>
                <w:szCs w:val="18"/>
              </w:rPr>
            </w:pPr>
            <w:r w:rsidRPr="00E579D6">
              <w:rPr>
                <w:rFonts w:ascii="Calibri" w:hAnsi="Calibri"/>
                <w:sz w:val="18"/>
                <w:szCs w:val="18"/>
              </w:rPr>
              <w:t xml:space="preserve">- objętych wsparciem na zasadzie coachingu </w:t>
            </w:r>
            <w:r w:rsidR="00B12849" w:rsidRPr="00E579D6">
              <w:rPr>
                <w:rFonts w:ascii="Calibri" w:hAnsi="Calibri"/>
                <w:sz w:val="18"/>
                <w:szCs w:val="18"/>
              </w:rPr>
              <w:t xml:space="preserve">- </w:t>
            </w:r>
            <w:r w:rsidRPr="00E579D6">
              <w:rPr>
                <w:rFonts w:ascii="Calibri" w:hAnsi="Calibri"/>
                <w:sz w:val="18"/>
                <w:szCs w:val="18"/>
              </w:rPr>
              <w:t>1</w:t>
            </w:r>
            <w:r w:rsidR="00F21A4B" w:rsidRPr="00E579D6">
              <w:rPr>
                <w:rFonts w:ascii="Calibri" w:hAnsi="Calibri"/>
                <w:sz w:val="18"/>
                <w:szCs w:val="18"/>
              </w:rPr>
              <w:t>1</w:t>
            </w:r>
            <w:r w:rsidRPr="00E579D6">
              <w:rPr>
                <w:rFonts w:ascii="Calibri" w:hAnsi="Calibri"/>
                <w:sz w:val="18"/>
                <w:szCs w:val="18"/>
              </w:rPr>
              <w:t>0;</w:t>
            </w:r>
          </w:p>
          <w:p w:rsidR="004E0560" w:rsidRPr="00E579D6" w:rsidRDefault="004E0560" w:rsidP="004E0560">
            <w:pPr>
              <w:pStyle w:val="Zawartotabeli"/>
              <w:spacing w:after="0"/>
              <w:jc w:val="both"/>
              <w:rPr>
                <w:rFonts w:ascii="Calibri" w:hAnsi="Calibri"/>
                <w:sz w:val="18"/>
                <w:szCs w:val="18"/>
              </w:rPr>
            </w:pPr>
            <w:r w:rsidRPr="00E579D6">
              <w:rPr>
                <w:rFonts w:ascii="Calibri" w:hAnsi="Calibri"/>
                <w:sz w:val="18"/>
                <w:szCs w:val="18"/>
              </w:rPr>
              <w:t xml:space="preserve">- skierowanych na staż </w:t>
            </w:r>
            <w:r w:rsidR="006C0ADF" w:rsidRPr="00E579D6">
              <w:rPr>
                <w:rFonts w:ascii="Calibri" w:hAnsi="Calibri"/>
                <w:sz w:val="18"/>
                <w:szCs w:val="18"/>
              </w:rPr>
              <w:t>-</w:t>
            </w:r>
            <w:r w:rsidR="00F21A4B" w:rsidRPr="00E579D6">
              <w:rPr>
                <w:rFonts w:ascii="Calibri" w:hAnsi="Calibri"/>
                <w:sz w:val="18"/>
                <w:szCs w:val="18"/>
              </w:rPr>
              <w:t xml:space="preserve"> 2</w:t>
            </w:r>
            <w:r w:rsidR="007301DC" w:rsidRPr="00E579D6">
              <w:rPr>
                <w:rFonts w:ascii="Calibri" w:hAnsi="Calibri"/>
                <w:sz w:val="18"/>
                <w:szCs w:val="18"/>
              </w:rPr>
              <w:t>00</w:t>
            </w:r>
            <w:r w:rsidRPr="00E579D6">
              <w:rPr>
                <w:rFonts w:ascii="Calibri" w:hAnsi="Calibri"/>
                <w:sz w:val="18"/>
                <w:szCs w:val="18"/>
              </w:rPr>
              <w:t>;</w:t>
            </w:r>
          </w:p>
          <w:p w:rsidR="004E0560" w:rsidRPr="00E579D6" w:rsidRDefault="004E0560" w:rsidP="004E0560">
            <w:pPr>
              <w:pStyle w:val="Zawartotabeli"/>
              <w:spacing w:after="0"/>
              <w:jc w:val="both"/>
              <w:rPr>
                <w:rFonts w:ascii="Calibri" w:hAnsi="Calibri"/>
                <w:color w:val="FF0000"/>
                <w:sz w:val="18"/>
                <w:szCs w:val="18"/>
              </w:rPr>
            </w:pPr>
            <w:r w:rsidRPr="00E579D6">
              <w:rPr>
                <w:rFonts w:ascii="Calibri" w:hAnsi="Calibri"/>
                <w:sz w:val="18"/>
                <w:szCs w:val="18"/>
              </w:rPr>
              <w:t xml:space="preserve">- biorących udział w szkoleniu </w:t>
            </w:r>
            <w:r w:rsidR="006C0ADF" w:rsidRPr="00E579D6">
              <w:rPr>
                <w:rFonts w:ascii="Calibri" w:hAnsi="Calibri"/>
                <w:sz w:val="18"/>
                <w:szCs w:val="18"/>
              </w:rPr>
              <w:t>-</w:t>
            </w:r>
            <w:r w:rsidRPr="00E579D6">
              <w:rPr>
                <w:rFonts w:ascii="Calibri" w:hAnsi="Calibri"/>
                <w:sz w:val="18"/>
                <w:szCs w:val="18"/>
              </w:rPr>
              <w:t xml:space="preserve"> </w:t>
            </w:r>
            <w:r w:rsidR="00E579D6" w:rsidRPr="00E579D6">
              <w:rPr>
                <w:rFonts w:ascii="Calibri" w:hAnsi="Calibri"/>
                <w:sz w:val="18"/>
                <w:szCs w:val="18"/>
              </w:rPr>
              <w:t>35</w:t>
            </w:r>
            <w:r w:rsidR="00F21A4B" w:rsidRPr="00E579D6">
              <w:rPr>
                <w:rFonts w:ascii="Calibri" w:hAnsi="Calibri"/>
                <w:sz w:val="18"/>
                <w:szCs w:val="18"/>
              </w:rPr>
              <w:t>0</w:t>
            </w:r>
            <w:r w:rsidRPr="00E579D6">
              <w:rPr>
                <w:rFonts w:ascii="Calibri" w:hAnsi="Calibri"/>
                <w:sz w:val="18"/>
                <w:szCs w:val="18"/>
              </w:rPr>
              <w:t>.</w:t>
            </w:r>
          </w:p>
          <w:p w:rsidR="00EE369C" w:rsidRPr="00B76AA3" w:rsidRDefault="004E0560" w:rsidP="00F71D57">
            <w:pPr>
              <w:tabs>
                <w:tab w:val="left" w:pos="34"/>
              </w:tabs>
              <w:jc w:val="both"/>
              <w:rPr>
                <w:rFonts w:ascii="Calibri" w:hAnsi="Calibri"/>
                <w:sz w:val="18"/>
                <w:szCs w:val="18"/>
                <w:highlight w:val="yellow"/>
              </w:rPr>
            </w:pPr>
            <w:r w:rsidRPr="00707403">
              <w:rPr>
                <w:rFonts w:ascii="Calibri" w:hAnsi="Calibri"/>
                <w:sz w:val="18"/>
                <w:szCs w:val="18"/>
              </w:rPr>
              <w:t xml:space="preserve">Uczestnictwo w projektach EFS wpływa również na wzmocnienie kompetencji miękkich takich jak: pewność siebie, umiejętność słuchania, </w:t>
            </w:r>
            <w:r w:rsidR="00A82A48" w:rsidRPr="00707403">
              <w:rPr>
                <w:rFonts w:ascii="Calibri" w:hAnsi="Calibri"/>
                <w:sz w:val="18"/>
                <w:szCs w:val="18"/>
              </w:rPr>
              <w:t xml:space="preserve">komunikatywność, </w:t>
            </w:r>
            <w:r w:rsidRPr="00707403">
              <w:rPr>
                <w:rFonts w:ascii="Calibri" w:hAnsi="Calibri"/>
                <w:sz w:val="18"/>
                <w:szCs w:val="18"/>
              </w:rPr>
              <w:t>dążeni</w:t>
            </w:r>
            <w:r w:rsidR="00D8181E" w:rsidRPr="00707403">
              <w:rPr>
                <w:rFonts w:ascii="Calibri" w:hAnsi="Calibri"/>
                <w:sz w:val="18"/>
                <w:szCs w:val="18"/>
              </w:rPr>
              <w:t>a</w:t>
            </w:r>
            <w:r w:rsidRPr="00707403">
              <w:rPr>
                <w:rFonts w:ascii="Calibri" w:hAnsi="Calibri"/>
                <w:sz w:val="18"/>
                <w:szCs w:val="18"/>
              </w:rPr>
              <w:t xml:space="preserve"> do celu, samodzielność</w:t>
            </w:r>
            <w:r w:rsidR="0073032B" w:rsidRPr="00707403">
              <w:rPr>
                <w:rFonts w:ascii="Calibri" w:hAnsi="Calibri"/>
                <w:sz w:val="18"/>
                <w:szCs w:val="18"/>
              </w:rPr>
              <w:t>,</w:t>
            </w:r>
            <w:r w:rsidRPr="00707403">
              <w:rPr>
                <w:rFonts w:ascii="Calibri" w:hAnsi="Calibri"/>
                <w:sz w:val="18"/>
                <w:szCs w:val="18"/>
              </w:rPr>
              <w:t xml:space="preserve"> a także</w:t>
            </w:r>
            <w:r w:rsidR="00D8181E" w:rsidRPr="00707403">
              <w:rPr>
                <w:rFonts w:ascii="Calibri" w:hAnsi="Calibri"/>
                <w:sz w:val="18"/>
                <w:szCs w:val="18"/>
              </w:rPr>
              <w:t xml:space="preserve"> kultura osobista, </w:t>
            </w:r>
            <w:r w:rsidRPr="00707403">
              <w:rPr>
                <w:rFonts w:ascii="Calibri" w:hAnsi="Calibri"/>
                <w:sz w:val="18"/>
                <w:szCs w:val="18"/>
              </w:rPr>
              <w:t>poprawa relacji międzyludzkich</w:t>
            </w:r>
            <w:r w:rsidR="00D8181E" w:rsidRPr="00707403">
              <w:rPr>
                <w:rFonts w:ascii="Calibri" w:hAnsi="Calibri"/>
                <w:sz w:val="18"/>
                <w:szCs w:val="18"/>
              </w:rPr>
              <w:t>, pracy w zespole</w:t>
            </w:r>
            <w:r w:rsidRPr="00707403">
              <w:rPr>
                <w:rFonts w:ascii="Calibri" w:hAnsi="Calibri"/>
                <w:sz w:val="18"/>
                <w:szCs w:val="18"/>
              </w:rPr>
              <w:t>, umiejętności radzenia sobie ze stresem</w:t>
            </w:r>
            <w:r w:rsidR="00D8181E" w:rsidRPr="00707403">
              <w:rPr>
                <w:rFonts w:ascii="Calibri" w:hAnsi="Calibri"/>
                <w:sz w:val="18"/>
                <w:szCs w:val="18"/>
              </w:rPr>
              <w:t xml:space="preserve"> i </w:t>
            </w:r>
            <w:r w:rsidR="00A82A48" w:rsidRPr="00707403">
              <w:rPr>
                <w:rFonts w:ascii="Calibri" w:hAnsi="Calibri"/>
                <w:sz w:val="18"/>
                <w:szCs w:val="18"/>
              </w:rPr>
              <w:t>r</w:t>
            </w:r>
            <w:r w:rsidR="00D8181E" w:rsidRPr="00707403">
              <w:rPr>
                <w:rFonts w:ascii="Calibri" w:hAnsi="Calibri"/>
                <w:sz w:val="18"/>
                <w:szCs w:val="18"/>
              </w:rPr>
              <w:t>ozwiązywani</w:t>
            </w:r>
            <w:r w:rsidR="00A82A48" w:rsidRPr="00707403">
              <w:rPr>
                <w:rFonts w:ascii="Calibri" w:hAnsi="Calibri"/>
                <w:sz w:val="18"/>
                <w:szCs w:val="18"/>
              </w:rPr>
              <w:t>a</w:t>
            </w:r>
            <w:r w:rsidR="00D8181E" w:rsidRPr="00707403">
              <w:rPr>
                <w:rFonts w:ascii="Calibri" w:hAnsi="Calibri"/>
                <w:sz w:val="18"/>
                <w:szCs w:val="18"/>
              </w:rPr>
              <w:t xml:space="preserve"> problemów życiowych </w:t>
            </w:r>
            <w:r w:rsidR="00C93266" w:rsidRPr="00707403">
              <w:rPr>
                <w:rFonts w:ascii="Calibri" w:hAnsi="Calibri"/>
                <w:sz w:val="18"/>
                <w:szCs w:val="18"/>
              </w:rPr>
              <w:t>(</w:t>
            </w:r>
            <w:r w:rsidR="00D8181E" w:rsidRPr="00707403">
              <w:rPr>
                <w:rFonts w:ascii="Calibri" w:hAnsi="Calibri"/>
                <w:sz w:val="18"/>
                <w:szCs w:val="18"/>
              </w:rPr>
              <w:t>pozazawodow</w:t>
            </w:r>
            <w:r w:rsidR="00080F0D" w:rsidRPr="00707403">
              <w:rPr>
                <w:rFonts w:ascii="Calibri" w:hAnsi="Calibri"/>
                <w:sz w:val="18"/>
                <w:szCs w:val="18"/>
              </w:rPr>
              <w:t>y</w:t>
            </w:r>
            <w:r w:rsidR="00D8181E" w:rsidRPr="00707403">
              <w:rPr>
                <w:rFonts w:ascii="Calibri" w:hAnsi="Calibri"/>
                <w:sz w:val="18"/>
                <w:szCs w:val="18"/>
              </w:rPr>
              <w:t>ch</w:t>
            </w:r>
            <w:r w:rsidR="00C93266" w:rsidRPr="00707403">
              <w:rPr>
                <w:rFonts w:ascii="Calibri" w:hAnsi="Calibri"/>
                <w:sz w:val="18"/>
                <w:szCs w:val="18"/>
              </w:rPr>
              <w:t>)</w:t>
            </w:r>
            <w:r w:rsidRPr="00707403">
              <w:rPr>
                <w:rFonts w:ascii="Calibri" w:hAnsi="Calibri"/>
                <w:sz w:val="18"/>
                <w:szCs w:val="18"/>
              </w:rPr>
              <w:t xml:space="preserve"> itp.</w:t>
            </w:r>
          </w:p>
        </w:tc>
      </w:tr>
      <w:tr w:rsidR="00EE369C" w:rsidRPr="00B76AA3" w:rsidTr="00676130">
        <w:trPr>
          <w:trHeight w:val="275"/>
          <w:jc w:val="center"/>
        </w:trPr>
        <w:tc>
          <w:tcPr>
            <w:tcW w:w="2046" w:type="dxa"/>
          </w:tcPr>
          <w:p w:rsidR="00EE369C" w:rsidRPr="00E61D33" w:rsidRDefault="00EE369C" w:rsidP="00A72FAB">
            <w:pPr>
              <w:pStyle w:val="Tekstpodstawowy"/>
              <w:ind w:left="-38"/>
              <w:rPr>
                <w:rFonts w:ascii="Calibri" w:hAnsi="Calibri"/>
                <w:sz w:val="18"/>
                <w:szCs w:val="18"/>
              </w:rPr>
            </w:pPr>
            <w:r w:rsidRPr="00E61D33">
              <w:rPr>
                <w:rFonts w:ascii="Calibri" w:hAnsi="Calibri"/>
                <w:sz w:val="18"/>
                <w:szCs w:val="18"/>
              </w:rPr>
              <w:t>Finansowanie</w:t>
            </w:r>
          </w:p>
        </w:tc>
        <w:tc>
          <w:tcPr>
            <w:tcW w:w="7147" w:type="dxa"/>
          </w:tcPr>
          <w:p w:rsidR="00F00F82" w:rsidRPr="00B76AA3" w:rsidRDefault="0041078D" w:rsidP="00707403">
            <w:pPr>
              <w:jc w:val="both"/>
              <w:rPr>
                <w:rFonts w:ascii="Calibri" w:hAnsi="Calibri"/>
                <w:sz w:val="18"/>
                <w:szCs w:val="18"/>
                <w:highlight w:val="yellow"/>
              </w:rPr>
            </w:pPr>
            <w:r w:rsidRPr="00707403">
              <w:rPr>
                <w:rFonts w:ascii="Calibri" w:hAnsi="Calibri"/>
                <w:sz w:val="18"/>
                <w:szCs w:val="18"/>
              </w:rPr>
              <w:t>Środki dostępne w ramach RPO</w:t>
            </w:r>
            <w:r w:rsidR="00D06C38" w:rsidRPr="00707403">
              <w:rPr>
                <w:rFonts w:ascii="Calibri" w:hAnsi="Calibri"/>
                <w:sz w:val="18"/>
                <w:szCs w:val="18"/>
              </w:rPr>
              <w:t>-</w:t>
            </w:r>
            <w:r w:rsidRPr="00707403">
              <w:rPr>
                <w:rFonts w:ascii="Calibri" w:hAnsi="Calibri"/>
                <w:sz w:val="18"/>
                <w:szCs w:val="18"/>
              </w:rPr>
              <w:t>L2020 Priorytet VI, Działanie 6.2 – projekty współfinansowane ze środków EFS</w:t>
            </w:r>
            <w:r w:rsidR="00F21A4B" w:rsidRPr="00707403">
              <w:rPr>
                <w:rFonts w:ascii="Calibri" w:hAnsi="Calibri"/>
                <w:sz w:val="18"/>
                <w:szCs w:val="18"/>
              </w:rPr>
              <w:t xml:space="preserve">. </w:t>
            </w:r>
            <w:r w:rsidR="00F00F82" w:rsidRPr="00707403">
              <w:rPr>
                <w:rFonts w:ascii="Calibri" w:hAnsi="Calibri"/>
                <w:sz w:val="18"/>
                <w:szCs w:val="18"/>
              </w:rPr>
              <w:t xml:space="preserve">Przewiduje się </w:t>
            </w:r>
            <w:r w:rsidR="00F21A4B" w:rsidRPr="00707403">
              <w:rPr>
                <w:rFonts w:ascii="Calibri" w:hAnsi="Calibri"/>
                <w:sz w:val="18"/>
                <w:szCs w:val="18"/>
              </w:rPr>
              <w:t xml:space="preserve">do </w:t>
            </w:r>
            <w:r w:rsidR="00F00F82" w:rsidRPr="00707403">
              <w:rPr>
                <w:rFonts w:ascii="Calibri" w:hAnsi="Calibri"/>
                <w:sz w:val="18"/>
                <w:szCs w:val="18"/>
              </w:rPr>
              <w:t>zakontraktowani</w:t>
            </w:r>
            <w:r w:rsidR="00F21A4B" w:rsidRPr="00707403">
              <w:rPr>
                <w:rFonts w:ascii="Calibri" w:hAnsi="Calibri"/>
                <w:sz w:val="18"/>
                <w:szCs w:val="18"/>
              </w:rPr>
              <w:t>a</w:t>
            </w:r>
            <w:r w:rsidR="00F00F82" w:rsidRPr="00707403">
              <w:rPr>
                <w:rFonts w:ascii="Calibri" w:hAnsi="Calibri"/>
                <w:sz w:val="18"/>
                <w:szCs w:val="18"/>
              </w:rPr>
              <w:t xml:space="preserve"> w</w:t>
            </w:r>
            <w:r w:rsidR="00707403" w:rsidRPr="00707403">
              <w:rPr>
                <w:rFonts w:ascii="Calibri" w:hAnsi="Calibri"/>
                <w:sz w:val="18"/>
                <w:szCs w:val="18"/>
              </w:rPr>
              <w:t xml:space="preserve"> r</w:t>
            </w:r>
            <w:r w:rsidR="00F00F82" w:rsidRPr="00707403">
              <w:rPr>
                <w:rFonts w:ascii="Calibri" w:hAnsi="Calibri"/>
                <w:sz w:val="18"/>
                <w:szCs w:val="18"/>
              </w:rPr>
              <w:t>a</w:t>
            </w:r>
            <w:r w:rsidR="00707403" w:rsidRPr="00707403">
              <w:rPr>
                <w:rFonts w:ascii="Calibri" w:hAnsi="Calibri"/>
                <w:sz w:val="18"/>
                <w:szCs w:val="18"/>
              </w:rPr>
              <w:t>m</w:t>
            </w:r>
            <w:r w:rsidR="00F21A4B" w:rsidRPr="00707403">
              <w:rPr>
                <w:rFonts w:ascii="Calibri" w:hAnsi="Calibri"/>
                <w:sz w:val="18"/>
                <w:szCs w:val="18"/>
              </w:rPr>
              <w:t>a</w:t>
            </w:r>
            <w:r w:rsidR="00707403" w:rsidRPr="00707403">
              <w:rPr>
                <w:rFonts w:ascii="Calibri" w:hAnsi="Calibri"/>
                <w:sz w:val="18"/>
                <w:szCs w:val="18"/>
              </w:rPr>
              <w:t>ch planowanego naboru wniosków</w:t>
            </w:r>
            <w:r w:rsidR="00F21A4B" w:rsidRPr="00707403">
              <w:rPr>
                <w:rFonts w:ascii="Calibri" w:hAnsi="Calibri"/>
                <w:sz w:val="18"/>
                <w:szCs w:val="18"/>
              </w:rPr>
              <w:t xml:space="preserve"> </w:t>
            </w:r>
            <w:r w:rsidR="00707403" w:rsidRPr="00707403">
              <w:rPr>
                <w:rFonts w:ascii="Calibri" w:hAnsi="Calibri"/>
                <w:sz w:val="18"/>
                <w:szCs w:val="18"/>
              </w:rPr>
              <w:t>5</w:t>
            </w:r>
            <w:r w:rsidR="00F21A4B" w:rsidRPr="00707403">
              <w:rPr>
                <w:rFonts w:ascii="Calibri" w:hAnsi="Calibri"/>
                <w:sz w:val="18"/>
                <w:szCs w:val="18"/>
              </w:rPr>
              <w:t>.</w:t>
            </w:r>
            <w:r w:rsidR="00707403" w:rsidRPr="00707403">
              <w:rPr>
                <w:rFonts w:ascii="Calibri" w:hAnsi="Calibri"/>
                <w:sz w:val="18"/>
                <w:szCs w:val="18"/>
              </w:rPr>
              <w:t>388</w:t>
            </w:r>
            <w:r w:rsidR="00224936" w:rsidRPr="00707403">
              <w:rPr>
                <w:rFonts w:ascii="Calibri" w:hAnsi="Calibri"/>
                <w:sz w:val="18"/>
                <w:szCs w:val="18"/>
              </w:rPr>
              <w:t>,</w:t>
            </w:r>
            <w:r w:rsidR="00707403" w:rsidRPr="00707403">
              <w:rPr>
                <w:rFonts w:ascii="Calibri" w:hAnsi="Calibri"/>
                <w:sz w:val="18"/>
                <w:szCs w:val="18"/>
              </w:rPr>
              <w:t>4</w:t>
            </w:r>
            <w:r w:rsidR="00F00F82" w:rsidRPr="00707403">
              <w:rPr>
                <w:rFonts w:ascii="Calibri" w:hAnsi="Calibri"/>
                <w:sz w:val="18"/>
                <w:szCs w:val="18"/>
              </w:rPr>
              <w:t xml:space="preserve"> tys. zł.</w:t>
            </w:r>
          </w:p>
        </w:tc>
      </w:tr>
      <w:tr w:rsidR="00F45DA5" w:rsidRPr="00B76AA3" w:rsidTr="00676130">
        <w:trPr>
          <w:trHeight w:val="275"/>
          <w:jc w:val="center"/>
        </w:trPr>
        <w:tc>
          <w:tcPr>
            <w:tcW w:w="2046" w:type="dxa"/>
          </w:tcPr>
          <w:p w:rsidR="00F45DA5" w:rsidRPr="00B76AA3" w:rsidRDefault="00A72FAB" w:rsidP="00A72FAB">
            <w:pPr>
              <w:pStyle w:val="Tekstpodstawowy"/>
              <w:ind w:left="-38"/>
              <w:jc w:val="left"/>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147" w:type="dxa"/>
          </w:tcPr>
          <w:p w:rsidR="00EC611A" w:rsidRDefault="00EC611A" w:rsidP="00EC611A">
            <w:pPr>
              <w:jc w:val="both"/>
              <w:rPr>
                <w:rFonts w:ascii="Calibri" w:hAnsi="Calibri"/>
                <w:sz w:val="18"/>
                <w:szCs w:val="18"/>
              </w:rPr>
            </w:pPr>
            <w:r w:rsidRPr="00EC611A">
              <w:rPr>
                <w:rFonts w:ascii="Calibri" w:hAnsi="Calibri"/>
                <w:sz w:val="18"/>
                <w:szCs w:val="18"/>
              </w:rPr>
              <w:t>Cel strategiczny 1. Inteligentna i zielona gospodarka regionalna.</w:t>
            </w:r>
          </w:p>
          <w:p w:rsidR="00EC611A" w:rsidRPr="00B76AA3" w:rsidRDefault="00EC611A" w:rsidP="00EC611A">
            <w:pPr>
              <w:jc w:val="both"/>
              <w:rPr>
                <w:rFonts w:ascii="Calibri" w:hAnsi="Calibri"/>
                <w:sz w:val="18"/>
                <w:szCs w:val="18"/>
              </w:rPr>
            </w:pPr>
            <w:r w:rsidRPr="00EC611A">
              <w:rPr>
                <w:rFonts w:ascii="Calibri" w:hAnsi="Calibri"/>
                <w:sz w:val="18"/>
                <w:szCs w:val="18"/>
              </w:rPr>
              <w:t>Cel strategiczny 2.</w:t>
            </w:r>
            <w:r>
              <w:rPr>
                <w:rFonts w:ascii="Calibri" w:hAnsi="Calibri"/>
                <w:sz w:val="18"/>
                <w:szCs w:val="18"/>
              </w:rPr>
              <w:t xml:space="preserve"> </w:t>
            </w:r>
            <w:r w:rsidRPr="00EC611A">
              <w:rPr>
                <w:rFonts w:ascii="Calibri" w:hAnsi="Calibri"/>
                <w:sz w:val="18"/>
                <w:szCs w:val="18"/>
              </w:rPr>
              <w:t>Region silny w wymiarze społecznym oraz bliski obywatelowi</w:t>
            </w:r>
            <w:r>
              <w:rPr>
                <w:rFonts w:ascii="Calibri" w:hAnsi="Calibri"/>
                <w:sz w:val="18"/>
                <w:szCs w:val="18"/>
              </w:rPr>
              <w:t>.</w:t>
            </w:r>
          </w:p>
          <w:p w:rsidR="00F45DA5" w:rsidRPr="00B76AA3" w:rsidRDefault="00F45DA5" w:rsidP="00EC611A">
            <w:pPr>
              <w:jc w:val="both"/>
              <w:rPr>
                <w:rFonts w:ascii="Calibri" w:hAnsi="Calibri"/>
                <w:sz w:val="18"/>
                <w:szCs w:val="18"/>
                <w:highlight w:val="yellow"/>
              </w:rPr>
            </w:pPr>
          </w:p>
        </w:tc>
      </w:tr>
    </w:tbl>
    <w:p w:rsidR="000E3A7D" w:rsidRPr="00B76AA3" w:rsidRDefault="000E3A7D" w:rsidP="000E3A7D">
      <w:pPr>
        <w:pStyle w:val="Tekstpodstawowy"/>
        <w:rPr>
          <w:rFonts w:ascii="Calibri" w:hAnsi="Calibri"/>
          <w:sz w:val="16"/>
          <w:szCs w:val="16"/>
          <w:highlight w:val="yellow"/>
        </w:rPr>
      </w:pPr>
    </w:p>
    <w:p w:rsidR="00397528" w:rsidRPr="00B76AA3" w:rsidRDefault="00397528" w:rsidP="000E3A7D">
      <w:pPr>
        <w:pStyle w:val="Tekstpodstawowy"/>
        <w:rPr>
          <w:rFonts w:ascii="Calibri" w:hAnsi="Calibri"/>
          <w:sz w:val="16"/>
          <w:szCs w:val="16"/>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74"/>
        <w:gridCol w:w="7282"/>
      </w:tblGrid>
      <w:tr w:rsidR="00035AEF" w:rsidRPr="00B76AA3" w:rsidTr="00FA1C93">
        <w:trPr>
          <w:trHeight w:val="227"/>
          <w:jc w:val="center"/>
        </w:trPr>
        <w:tc>
          <w:tcPr>
            <w:tcW w:w="2074" w:type="dxa"/>
          </w:tcPr>
          <w:p w:rsidR="00035AEF" w:rsidRPr="00E61D33" w:rsidRDefault="00035AEF" w:rsidP="00B2499D">
            <w:pPr>
              <w:pStyle w:val="Tekstpodstawowy"/>
              <w:jc w:val="left"/>
              <w:rPr>
                <w:rFonts w:ascii="Calibri" w:hAnsi="Calibri"/>
                <w:sz w:val="18"/>
                <w:szCs w:val="18"/>
              </w:rPr>
            </w:pPr>
            <w:r w:rsidRPr="00E61D33">
              <w:rPr>
                <w:rFonts w:ascii="Calibri" w:hAnsi="Calibri"/>
                <w:sz w:val="18"/>
                <w:szCs w:val="18"/>
              </w:rPr>
              <w:t>Priorytet 1</w:t>
            </w:r>
          </w:p>
        </w:tc>
        <w:tc>
          <w:tcPr>
            <w:tcW w:w="7282" w:type="dxa"/>
          </w:tcPr>
          <w:p w:rsidR="00035AEF" w:rsidRPr="004266AF" w:rsidRDefault="00035AEF" w:rsidP="00B2499D">
            <w:pPr>
              <w:pStyle w:val="Tekstpodstawowy"/>
              <w:rPr>
                <w:rFonts w:ascii="Calibri" w:hAnsi="Calibri"/>
                <w:sz w:val="18"/>
                <w:szCs w:val="18"/>
              </w:rPr>
            </w:pPr>
            <w:r w:rsidRPr="004266AF">
              <w:rPr>
                <w:rFonts w:ascii="Calibri" w:hAnsi="Calibri"/>
                <w:sz w:val="18"/>
                <w:szCs w:val="18"/>
              </w:rPr>
              <w:t>Poprawa zasobu miejsc pracy i zwiększenie aktywności zawodowej ludności</w:t>
            </w:r>
          </w:p>
        </w:tc>
      </w:tr>
      <w:tr w:rsidR="00035AEF" w:rsidRPr="00B76AA3" w:rsidTr="00FA1C93">
        <w:trPr>
          <w:trHeight w:val="227"/>
          <w:jc w:val="center"/>
        </w:trPr>
        <w:tc>
          <w:tcPr>
            <w:tcW w:w="2074" w:type="dxa"/>
          </w:tcPr>
          <w:p w:rsidR="00035AEF" w:rsidRPr="00E61D33" w:rsidRDefault="00035AEF" w:rsidP="00B2499D">
            <w:pPr>
              <w:pStyle w:val="Tekstpodstawowy"/>
              <w:jc w:val="left"/>
              <w:rPr>
                <w:rFonts w:ascii="Calibri" w:hAnsi="Calibri"/>
                <w:sz w:val="18"/>
                <w:szCs w:val="18"/>
              </w:rPr>
            </w:pPr>
            <w:r w:rsidRPr="00E61D33">
              <w:rPr>
                <w:rFonts w:ascii="Calibri" w:hAnsi="Calibri"/>
                <w:sz w:val="18"/>
                <w:szCs w:val="18"/>
              </w:rPr>
              <w:t xml:space="preserve">Cel operacyjny 1.3. </w:t>
            </w:r>
          </w:p>
        </w:tc>
        <w:tc>
          <w:tcPr>
            <w:tcW w:w="7282" w:type="dxa"/>
          </w:tcPr>
          <w:p w:rsidR="00035AEF" w:rsidRPr="004266AF" w:rsidRDefault="00035AEF" w:rsidP="00B2499D">
            <w:pPr>
              <w:pStyle w:val="Tekstpodstawowy"/>
              <w:rPr>
                <w:rFonts w:ascii="Calibri" w:hAnsi="Calibri"/>
                <w:sz w:val="18"/>
                <w:szCs w:val="18"/>
              </w:rPr>
            </w:pPr>
            <w:r w:rsidRPr="004266AF">
              <w:rPr>
                <w:rFonts w:ascii="Calibri" w:hAnsi="Calibri"/>
                <w:sz w:val="18"/>
                <w:szCs w:val="18"/>
              </w:rPr>
              <w:t>Zwiększenie aktywności zawodowej ludności</w:t>
            </w:r>
          </w:p>
        </w:tc>
      </w:tr>
      <w:tr w:rsidR="00035AEF" w:rsidRPr="00B76AA3" w:rsidTr="00FA1C93">
        <w:trPr>
          <w:trHeight w:val="227"/>
          <w:jc w:val="center"/>
        </w:trPr>
        <w:tc>
          <w:tcPr>
            <w:tcW w:w="2074" w:type="dxa"/>
          </w:tcPr>
          <w:p w:rsidR="00035AEF" w:rsidRPr="00E61D33" w:rsidRDefault="00035AEF" w:rsidP="00B2499D">
            <w:pPr>
              <w:pStyle w:val="Tekstpodstawowy"/>
              <w:jc w:val="left"/>
              <w:rPr>
                <w:rFonts w:ascii="Calibri" w:hAnsi="Calibri"/>
                <w:sz w:val="18"/>
                <w:szCs w:val="18"/>
              </w:rPr>
            </w:pPr>
            <w:r w:rsidRPr="00E61D33">
              <w:rPr>
                <w:rFonts w:ascii="Calibri" w:hAnsi="Calibri"/>
                <w:sz w:val="18"/>
                <w:szCs w:val="18"/>
              </w:rPr>
              <w:t>Zadanie nr 1.3.2.</w:t>
            </w:r>
          </w:p>
        </w:tc>
        <w:tc>
          <w:tcPr>
            <w:tcW w:w="7282" w:type="dxa"/>
          </w:tcPr>
          <w:p w:rsidR="00035AEF" w:rsidRPr="004266AF" w:rsidRDefault="00035AEF" w:rsidP="00B2499D">
            <w:pPr>
              <w:pStyle w:val="Tekstpodstawowy"/>
              <w:rPr>
                <w:rFonts w:ascii="Calibri" w:hAnsi="Calibri"/>
                <w:sz w:val="18"/>
                <w:szCs w:val="18"/>
              </w:rPr>
            </w:pPr>
            <w:r w:rsidRPr="004266AF">
              <w:rPr>
                <w:rFonts w:ascii="Calibri" w:hAnsi="Calibri"/>
                <w:sz w:val="18"/>
                <w:szCs w:val="18"/>
              </w:rPr>
              <w:t>Wsparcie dla samozatrudnienia</w:t>
            </w:r>
          </w:p>
        </w:tc>
      </w:tr>
      <w:tr w:rsidR="00035AEF" w:rsidRPr="00B76AA3" w:rsidTr="00397528">
        <w:trPr>
          <w:jc w:val="center"/>
        </w:trPr>
        <w:tc>
          <w:tcPr>
            <w:tcW w:w="2074" w:type="dxa"/>
          </w:tcPr>
          <w:p w:rsidR="00035AEF" w:rsidRPr="00E61D33" w:rsidRDefault="00035AEF" w:rsidP="00B2499D">
            <w:pPr>
              <w:rPr>
                <w:rFonts w:ascii="Calibri" w:hAnsi="Calibri"/>
                <w:sz w:val="18"/>
                <w:szCs w:val="18"/>
              </w:rPr>
            </w:pPr>
            <w:r w:rsidRPr="00E61D33">
              <w:rPr>
                <w:rFonts w:ascii="Calibri" w:hAnsi="Calibri"/>
                <w:sz w:val="18"/>
                <w:szCs w:val="18"/>
              </w:rPr>
              <w:t>Opis zadania</w:t>
            </w:r>
          </w:p>
        </w:tc>
        <w:tc>
          <w:tcPr>
            <w:tcW w:w="7282" w:type="dxa"/>
          </w:tcPr>
          <w:p w:rsidR="008E7FAE" w:rsidRPr="004266AF" w:rsidRDefault="008E7FAE" w:rsidP="008E7FAE">
            <w:pPr>
              <w:jc w:val="both"/>
              <w:rPr>
                <w:rFonts w:ascii="Calibri" w:hAnsi="Calibri"/>
                <w:sz w:val="18"/>
                <w:szCs w:val="18"/>
              </w:rPr>
            </w:pPr>
            <w:r w:rsidRPr="004266AF">
              <w:rPr>
                <w:rFonts w:ascii="Calibri" w:hAnsi="Calibri"/>
                <w:sz w:val="18"/>
                <w:szCs w:val="18"/>
              </w:rPr>
              <w:t>W ramach RPO</w:t>
            </w:r>
            <w:r w:rsidR="005D3DCB" w:rsidRPr="004266AF">
              <w:rPr>
                <w:rFonts w:ascii="Calibri" w:hAnsi="Calibri"/>
                <w:sz w:val="18"/>
                <w:szCs w:val="18"/>
              </w:rPr>
              <w:t>-</w:t>
            </w:r>
            <w:r w:rsidRPr="004266AF">
              <w:rPr>
                <w:rFonts w:ascii="Calibri" w:hAnsi="Calibri"/>
                <w:sz w:val="18"/>
                <w:szCs w:val="18"/>
              </w:rPr>
              <w:t>L2020 (Poddziałanie 6.3.1. Wsparcie dla samozatrudnienia osób w szczególnie trudnej sytuacji na rynku pracy)</w:t>
            </w:r>
            <w:r w:rsidR="002A42B6" w:rsidRPr="004266AF">
              <w:rPr>
                <w:rFonts w:ascii="Calibri" w:hAnsi="Calibri"/>
                <w:sz w:val="18"/>
                <w:szCs w:val="18"/>
              </w:rPr>
              <w:t>.</w:t>
            </w:r>
            <w:r w:rsidRPr="004266AF">
              <w:rPr>
                <w:rFonts w:ascii="Calibri" w:hAnsi="Calibri"/>
                <w:sz w:val="18"/>
                <w:szCs w:val="18"/>
              </w:rPr>
              <w:t xml:space="preserve"> </w:t>
            </w:r>
            <w:r w:rsidR="002E407B" w:rsidRPr="004266AF">
              <w:rPr>
                <w:rFonts w:ascii="Calibri" w:hAnsi="Calibri"/>
                <w:sz w:val="18"/>
                <w:szCs w:val="18"/>
              </w:rPr>
              <w:t>ARR</w:t>
            </w:r>
            <w:r w:rsidRPr="004266AF">
              <w:rPr>
                <w:rFonts w:ascii="Calibri" w:hAnsi="Calibri"/>
                <w:sz w:val="18"/>
                <w:szCs w:val="18"/>
              </w:rPr>
              <w:t xml:space="preserve"> będzie realizować </w:t>
            </w:r>
            <w:r w:rsidR="00D03285" w:rsidRPr="004266AF">
              <w:rPr>
                <w:rFonts w:ascii="Calibri" w:hAnsi="Calibri"/>
                <w:sz w:val="18"/>
                <w:szCs w:val="18"/>
              </w:rPr>
              <w:t>projekt „Wiedza+dotacja=SUKCES!”</w:t>
            </w:r>
            <w:r w:rsidRPr="004266AF">
              <w:rPr>
                <w:rFonts w:ascii="Calibri" w:hAnsi="Calibri"/>
                <w:sz w:val="18"/>
                <w:szCs w:val="18"/>
              </w:rPr>
              <w:t>. Jest on skierowany do osób bezrobotnych i biernych zawodowo, w wieku 30 lat i powyżej, zmierzających do rozpoczęcia prowadzenia działalności gospodarczej, będących w najtrudniejszej sytuacji na rynku pracy (należących do co najmniej jednej z kategorii: kobiety, o</w:t>
            </w:r>
            <w:r w:rsidR="006A3752">
              <w:rPr>
                <w:rFonts w:ascii="Calibri" w:hAnsi="Calibri"/>
                <w:sz w:val="18"/>
                <w:szCs w:val="18"/>
              </w:rPr>
              <w:t xml:space="preserve">soby 50+, osoby niepełnosprawne, </w:t>
            </w:r>
            <w:r w:rsidRPr="004266AF">
              <w:rPr>
                <w:rFonts w:ascii="Calibri" w:hAnsi="Calibri"/>
                <w:sz w:val="18"/>
                <w:szCs w:val="18"/>
              </w:rPr>
              <w:t>osoby długotrwale bezrobotne i osoby o niskich kwalifikacjach).</w:t>
            </w:r>
          </w:p>
          <w:p w:rsidR="008E7FAE" w:rsidRPr="004266AF" w:rsidRDefault="008E7FAE" w:rsidP="008E7FAE">
            <w:pPr>
              <w:jc w:val="both"/>
              <w:rPr>
                <w:rFonts w:ascii="Calibri" w:hAnsi="Calibri"/>
                <w:sz w:val="18"/>
                <w:szCs w:val="18"/>
              </w:rPr>
            </w:pPr>
            <w:r w:rsidRPr="004266AF">
              <w:rPr>
                <w:rFonts w:ascii="Calibri" w:hAnsi="Calibri"/>
                <w:sz w:val="18"/>
                <w:szCs w:val="18"/>
              </w:rPr>
              <w:t>Projekt zapewnia kompleksowe wsparcie poprzez zastosowanie wszystkich typów przedsięwzięć:</w:t>
            </w:r>
          </w:p>
          <w:p w:rsidR="008E7FAE" w:rsidRPr="004266AF" w:rsidRDefault="007312AB" w:rsidP="00D25F36">
            <w:pPr>
              <w:numPr>
                <w:ilvl w:val="0"/>
                <w:numId w:val="49"/>
              </w:numPr>
              <w:tabs>
                <w:tab w:val="left" w:pos="208"/>
              </w:tabs>
              <w:ind w:left="0" w:firstLine="0"/>
              <w:jc w:val="both"/>
              <w:rPr>
                <w:rFonts w:ascii="Calibri" w:hAnsi="Calibri"/>
                <w:sz w:val="18"/>
                <w:szCs w:val="18"/>
              </w:rPr>
            </w:pPr>
            <w:r w:rsidRPr="004266AF">
              <w:rPr>
                <w:rFonts w:ascii="Calibri" w:hAnsi="Calibri"/>
                <w:sz w:val="18"/>
                <w:szCs w:val="18"/>
              </w:rPr>
              <w:t>b</w:t>
            </w:r>
            <w:r w:rsidR="008E7FAE" w:rsidRPr="004266AF">
              <w:rPr>
                <w:rFonts w:ascii="Calibri" w:hAnsi="Calibri"/>
                <w:sz w:val="18"/>
                <w:szCs w:val="18"/>
              </w:rPr>
              <w:t xml:space="preserve">ezzwrotne dotacje na rozpoczęcie działalności gospodarczej </w:t>
            </w:r>
            <w:r w:rsidRPr="004266AF">
              <w:rPr>
                <w:rFonts w:ascii="Calibri" w:hAnsi="Calibri"/>
                <w:sz w:val="18"/>
                <w:szCs w:val="18"/>
              </w:rPr>
              <w:t>(</w:t>
            </w:r>
            <w:r w:rsidR="008E7FAE" w:rsidRPr="004266AF">
              <w:rPr>
                <w:rFonts w:ascii="Calibri" w:hAnsi="Calibri"/>
                <w:sz w:val="18"/>
                <w:szCs w:val="18"/>
              </w:rPr>
              <w:t>śr</w:t>
            </w:r>
            <w:r w:rsidR="00D96F67" w:rsidRPr="004266AF">
              <w:rPr>
                <w:rFonts w:ascii="Calibri" w:hAnsi="Calibri"/>
                <w:sz w:val="18"/>
                <w:szCs w:val="18"/>
              </w:rPr>
              <w:t>ednio:</w:t>
            </w:r>
            <w:r w:rsidR="008E7FAE" w:rsidRPr="004266AF">
              <w:rPr>
                <w:rFonts w:ascii="Calibri" w:hAnsi="Calibri"/>
                <w:sz w:val="18"/>
                <w:szCs w:val="18"/>
              </w:rPr>
              <w:t xml:space="preserve"> 2</w:t>
            </w:r>
            <w:r w:rsidR="001A1F11" w:rsidRPr="004266AF">
              <w:rPr>
                <w:rFonts w:ascii="Calibri" w:hAnsi="Calibri"/>
                <w:sz w:val="18"/>
                <w:szCs w:val="18"/>
              </w:rPr>
              <w:t>4</w:t>
            </w:r>
            <w:r w:rsidRPr="004266AF">
              <w:rPr>
                <w:rFonts w:ascii="Calibri" w:hAnsi="Calibri"/>
                <w:sz w:val="18"/>
                <w:szCs w:val="18"/>
              </w:rPr>
              <w:t>,0 tys</w:t>
            </w:r>
            <w:r w:rsidR="008E7FAE" w:rsidRPr="004266AF">
              <w:rPr>
                <w:rFonts w:ascii="Calibri" w:hAnsi="Calibri"/>
                <w:sz w:val="18"/>
                <w:szCs w:val="18"/>
              </w:rPr>
              <w:t>. zł/os</w:t>
            </w:r>
            <w:r w:rsidRPr="004266AF">
              <w:rPr>
                <w:rFonts w:ascii="Calibri" w:hAnsi="Calibri"/>
                <w:sz w:val="18"/>
                <w:szCs w:val="18"/>
              </w:rPr>
              <w:t>obę)</w:t>
            </w:r>
            <w:r w:rsidR="008E7FAE" w:rsidRPr="004266AF">
              <w:rPr>
                <w:rFonts w:ascii="Calibri" w:hAnsi="Calibri"/>
                <w:sz w:val="18"/>
                <w:szCs w:val="18"/>
              </w:rPr>
              <w:t>;</w:t>
            </w:r>
          </w:p>
          <w:p w:rsidR="008E7FAE" w:rsidRPr="004266AF" w:rsidRDefault="008E7FAE" w:rsidP="00D25F36">
            <w:pPr>
              <w:numPr>
                <w:ilvl w:val="0"/>
                <w:numId w:val="49"/>
              </w:numPr>
              <w:tabs>
                <w:tab w:val="left" w:pos="208"/>
              </w:tabs>
              <w:ind w:left="0" w:firstLine="0"/>
              <w:jc w:val="both"/>
              <w:rPr>
                <w:rFonts w:ascii="Calibri" w:hAnsi="Calibri"/>
                <w:sz w:val="18"/>
                <w:szCs w:val="18"/>
              </w:rPr>
            </w:pPr>
            <w:r w:rsidRPr="004266AF">
              <w:rPr>
                <w:rFonts w:ascii="Calibri" w:hAnsi="Calibri"/>
                <w:sz w:val="18"/>
                <w:szCs w:val="18"/>
              </w:rPr>
              <w:t>usługi szkoleniowe (grupowe) przygotowujące do rozpoczęcia działalności gospodarczej;</w:t>
            </w:r>
          </w:p>
          <w:p w:rsidR="008E7FAE" w:rsidRPr="00750F37" w:rsidRDefault="00750F37" w:rsidP="00D25F36">
            <w:pPr>
              <w:numPr>
                <w:ilvl w:val="0"/>
                <w:numId w:val="49"/>
              </w:numPr>
              <w:tabs>
                <w:tab w:val="left" w:pos="208"/>
              </w:tabs>
              <w:ind w:left="0" w:firstLine="0"/>
              <w:jc w:val="both"/>
              <w:rPr>
                <w:rFonts w:ascii="Calibri" w:hAnsi="Calibri"/>
                <w:sz w:val="18"/>
                <w:szCs w:val="18"/>
              </w:rPr>
            </w:pPr>
            <w:r>
              <w:rPr>
                <w:rFonts w:ascii="Calibri" w:hAnsi="Calibri"/>
                <w:sz w:val="18"/>
                <w:szCs w:val="18"/>
              </w:rPr>
              <w:t xml:space="preserve">wsparcie pomostowe w postaci </w:t>
            </w:r>
            <w:r w:rsidR="008E7FAE" w:rsidRPr="00750F37">
              <w:rPr>
                <w:rFonts w:ascii="Calibri" w:hAnsi="Calibri"/>
                <w:sz w:val="18"/>
                <w:szCs w:val="18"/>
              </w:rPr>
              <w:t>pomocy finansowej: max. 1.</w:t>
            </w:r>
            <w:r w:rsidR="001A1F11" w:rsidRPr="00750F37">
              <w:rPr>
                <w:rFonts w:ascii="Calibri" w:hAnsi="Calibri"/>
                <w:sz w:val="18"/>
                <w:szCs w:val="18"/>
              </w:rPr>
              <w:t>3</w:t>
            </w:r>
            <w:r w:rsidR="008E7FAE" w:rsidRPr="00750F37">
              <w:rPr>
                <w:rFonts w:ascii="Calibri" w:hAnsi="Calibri"/>
                <w:sz w:val="18"/>
                <w:szCs w:val="18"/>
              </w:rPr>
              <w:t>00</w:t>
            </w:r>
            <w:r w:rsidR="00407CBD" w:rsidRPr="00750F37">
              <w:rPr>
                <w:rFonts w:ascii="Calibri" w:hAnsi="Calibri"/>
                <w:sz w:val="18"/>
                <w:szCs w:val="18"/>
              </w:rPr>
              <w:t xml:space="preserve"> </w:t>
            </w:r>
            <w:r w:rsidR="008E7FAE" w:rsidRPr="00750F37">
              <w:rPr>
                <w:rFonts w:ascii="Calibri" w:hAnsi="Calibri"/>
                <w:sz w:val="18"/>
                <w:szCs w:val="18"/>
              </w:rPr>
              <w:t>zł/os</w:t>
            </w:r>
            <w:r w:rsidR="00C57B8B" w:rsidRPr="00750F37">
              <w:rPr>
                <w:rFonts w:ascii="Calibri" w:hAnsi="Calibri"/>
                <w:sz w:val="18"/>
                <w:szCs w:val="18"/>
              </w:rPr>
              <w:t>obę</w:t>
            </w:r>
            <w:r w:rsidR="008E7FAE" w:rsidRPr="00750F37">
              <w:rPr>
                <w:rFonts w:ascii="Calibri" w:hAnsi="Calibri"/>
                <w:sz w:val="18"/>
                <w:szCs w:val="18"/>
              </w:rPr>
              <w:t xml:space="preserve"> na okres </w:t>
            </w:r>
            <w:r w:rsidR="001A1F11" w:rsidRPr="00750F37">
              <w:rPr>
                <w:rFonts w:ascii="Calibri" w:hAnsi="Calibri"/>
                <w:sz w:val="18"/>
                <w:szCs w:val="18"/>
              </w:rPr>
              <w:t>12</w:t>
            </w:r>
            <w:r w:rsidR="008E7FAE" w:rsidRPr="00750F37">
              <w:rPr>
                <w:rFonts w:ascii="Calibri" w:hAnsi="Calibri"/>
                <w:sz w:val="18"/>
                <w:szCs w:val="18"/>
              </w:rPr>
              <w:t xml:space="preserve"> m-cy (dla min. 50% uczestników na okres 12 m</w:t>
            </w:r>
            <w:r w:rsidR="007312AB" w:rsidRPr="00750F37">
              <w:rPr>
                <w:rFonts w:ascii="Calibri" w:hAnsi="Calibri"/>
                <w:sz w:val="18"/>
                <w:szCs w:val="18"/>
              </w:rPr>
              <w:t>iesię</w:t>
            </w:r>
            <w:r w:rsidR="001A1F11" w:rsidRPr="00750F37">
              <w:rPr>
                <w:rFonts w:ascii="Calibri" w:hAnsi="Calibri"/>
                <w:sz w:val="18"/>
                <w:szCs w:val="18"/>
              </w:rPr>
              <w:t>cy).</w:t>
            </w:r>
          </w:p>
          <w:p w:rsidR="00035AEF" w:rsidRPr="00B76AA3" w:rsidRDefault="008E7FAE" w:rsidP="00327047">
            <w:pPr>
              <w:jc w:val="both"/>
              <w:rPr>
                <w:rFonts w:ascii="Calibri" w:hAnsi="Calibri"/>
                <w:sz w:val="18"/>
                <w:szCs w:val="18"/>
                <w:highlight w:val="yellow"/>
              </w:rPr>
            </w:pPr>
            <w:r w:rsidRPr="004266AF">
              <w:rPr>
                <w:rFonts w:ascii="Calibri" w:hAnsi="Calibri"/>
                <w:sz w:val="18"/>
                <w:szCs w:val="18"/>
              </w:rPr>
              <w:t>Wsparcie będzie koncentrować się na terenie powiatu strzelecko-drezdeneckiego</w:t>
            </w:r>
            <w:r w:rsidR="001A1F11" w:rsidRPr="004266AF">
              <w:rPr>
                <w:rFonts w:ascii="Calibri" w:hAnsi="Calibri"/>
                <w:sz w:val="18"/>
                <w:szCs w:val="18"/>
              </w:rPr>
              <w:t>,</w:t>
            </w:r>
            <w:r w:rsidRPr="004266AF">
              <w:rPr>
                <w:rFonts w:ascii="Calibri" w:hAnsi="Calibri"/>
                <w:sz w:val="18"/>
                <w:szCs w:val="18"/>
              </w:rPr>
              <w:t xml:space="preserve"> </w:t>
            </w:r>
            <w:r w:rsidR="001A1F11" w:rsidRPr="004266AF">
              <w:rPr>
                <w:rFonts w:ascii="Calibri" w:hAnsi="Calibri"/>
                <w:sz w:val="18"/>
                <w:szCs w:val="18"/>
              </w:rPr>
              <w:t>międzyrzeckiego, nowosolskiego, sulęcińskiego, wschowskiego, żagańskiego, zielonogórskiego</w:t>
            </w:r>
            <w:r w:rsidR="00327047" w:rsidRPr="004266AF">
              <w:rPr>
                <w:rFonts w:ascii="Calibri" w:hAnsi="Calibri"/>
                <w:sz w:val="18"/>
                <w:szCs w:val="18"/>
              </w:rPr>
              <w:br/>
            </w:r>
            <w:r w:rsidR="001A1F11" w:rsidRPr="004266AF">
              <w:rPr>
                <w:rFonts w:ascii="Calibri" w:hAnsi="Calibri"/>
                <w:sz w:val="18"/>
                <w:szCs w:val="18"/>
              </w:rPr>
              <w:t xml:space="preserve">i krośnieńskiego, dla których odnotowano wskaźnik bezrobocia na poziomie przekraczającym </w:t>
            </w:r>
            <w:r w:rsidR="001A1F11" w:rsidRPr="004266AF">
              <w:rPr>
                <w:rFonts w:ascii="Calibri" w:hAnsi="Calibri"/>
                <w:sz w:val="18"/>
                <w:szCs w:val="18"/>
              </w:rPr>
              <w:lastRenderedPageBreak/>
              <w:t>średnią wojewódzką.</w:t>
            </w:r>
            <w:r w:rsidRPr="004266AF">
              <w:rPr>
                <w:rFonts w:ascii="Calibri" w:hAnsi="Calibri"/>
                <w:sz w:val="18"/>
                <w:szCs w:val="18"/>
              </w:rPr>
              <w:t xml:space="preserve"> </w:t>
            </w:r>
          </w:p>
        </w:tc>
      </w:tr>
      <w:tr w:rsidR="00035AEF" w:rsidRPr="00B76AA3" w:rsidTr="00397528">
        <w:trPr>
          <w:jc w:val="center"/>
        </w:trPr>
        <w:tc>
          <w:tcPr>
            <w:tcW w:w="2074" w:type="dxa"/>
          </w:tcPr>
          <w:p w:rsidR="00035AEF" w:rsidRPr="00E61D33" w:rsidRDefault="00035AEF" w:rsidP="00B2499D">
            <w:pPr>
              <w:rPr>
                <w:rFonts w:ascii="Calibri" w:hAnsi="Calibri"/>
                <w:sz w:val="18"/>
                <w:szCs w:val="18"/>
              </w:rPr>
            </w:pPr>
            <w:r w:rsidRPr="00E61D33">
              <w:rPr>
                <w:rFonts w:ascii="Calibri" w:hAnsi="Calibri"/>
                <w:sz w:val="18"/>
                <w:szCs w:val="18"/>
              </w:rPr>
              <w:lastRenderedPageBreak/>
              <w:t>Zakładane efekty</w:t>
            </w:r>
          </w:p>
        </w:tc>
        <w:tc>
          <w:tcPr>
            <w:tcW w:w="7282" w:type="dxa"/>
          </w:tcPr>
          <w:p w:rsidR="00035AEF" w:rsidRPr="00B76AA3" w:rsidRDefault="001A1F11" w:rsidP="001C035D">
            <w:pPr>
              <w:ind w:hanging="2"/>
              <w:jc w:val="both"/>
              <w:rPr>
                <w:rFonts w:ascii="Calibri" w:hAnsi="Calibri"/>
                <w:sz w:val="18"/>
                <w:szCs w:val="18"/>
                <w:highlight w:val="yellow"/>
              </w:rPr>
            </w:pPr>
            <w:r w:rsidRPr="00DA47DA">
              <w:rPr>
                <w:rFonts w:ascii="Calibri" w:hAnsi="Calibri"/>
                <w:sz w:val="18"/>
                <w:szCs w:val="18"/>
              </w:rPr>
              <w:t>W</w:t>
            </w:r>
            <w:r w:rsidR="00EE0216" w:rsidRPr="00DA47DA">
              <w:rPr>
                <w:rFonts w:ascii="Calibri" w:hAnsi="Calibri"/>
                <w:sz w:val="18"/>
                <w:szCs w:val="18"/>
              </w:rPr>
              <w:t>sparcie 2</w:t>
            </w:r>
            <w:r w:rsidR="00626AAF" w:rsidRPr="00DA47DA">
              <w:rPr>
                <w:rFonts w:ascii="Calibri" w:hAnsi="Calibri"/>
                <w:sz w:val="18"/>
                <w:szCs w:val="18"/>
              </w:rPr>
              <w:t>8</w:t>
            </w:r>
            <w:r w:rsidR="00EE0216" w:rsidRPr="00DA47DA">
              <w:rPr>
                <w:rFonts w:ascii="Calibri" w:hAnsi="Calibri"/>
                <w:sz w:val="18"/>
                <w:szCs w:val="18"/>
              </w:rPr>
              <w:t xml:space="preserve"> osób pozostających</w:t>
            </w:r>
            <w:r w:rsidR="00EE0216" w:rsidRPr="00626AAF">
              <w:rPr>
                <w:rFonts w:ascii="Calibri" w:hAnsi="Calibri"/>
                <w:sz w:val="18"/>
                <w:szCs w:val="18"/>
              </w:rPr>
              <w:t xml:space="preserve"> bez zatrudnienia w założeniu własnej działalności gospodarczej</w:t>
            </w:r>
            <w:r w:rsidR="001C035D">
              <w:rPr>
                <w:rFonts w:ascii="Calibri" w:hAnsi="Calibri"/>
                <w:sz w:val="18"/>
                <w:szCs w:val="18"/>
              </w:rPr>
              <w:t xml:space="preserve"> </w:t>
            </w:r>
            <w:r w:rsidR="00EE0216" w:rsidRPr="00626AAF">
              <w:rPr>
                <w:rFonts w:ascii="Calibri" w:hAnsi="Calibri"/>
                <w:sz w:val="18"/>
                <w:szCs w:val="18"/>
              </w:rPr>
              <w:t>w województwie lubuskim poprzez udzielenie kompleksowego wsparcia finansowego</w:t>
            </w:r>
            <w:r w:rsidR="004D3EA6" w:rsidRPr="00626AAF">
              <w:rPr>
                <w:rFonts w:ascii="Calibri" w:hAnsi="Calibri"/>
                <w:sz w:val="18"/>
                <w:szCs w:val="18"/>
              </w:rPr>
              <w:br/>
            </w:r>
            <w:r w:rsidR="00EE0216" w:rsidRPr="00626AAF">
              <w:rPr>
                <w:rFonts w:ascii="Calibri" w:hAnsi="Calibri"/>
                <w:sz w:val="18"/>
                <w:szCs w:val="18"/>
              </w:rPr>
              <w:t xml:space="preserve">i merytorycznego w okresie </w:t>
            </w:r>
            <w:r w:rsidR="00626AAF" w:rsidRPr="00626AAF">
              <w:rPr>
                <w:rFonts w:ascii="Calibri" w:hAnsi="Calibri"/>
                <w:sz w:val="18"/>
                <w:szCs w:val="18"/>
              </w:rPr>
              <w:t>01.10.2018</w:t>
            </w:r>
            <w:r w:rsidR="00750F37">
              <w:rPr>
                <w:rFonts w:ascii="Calibri" w:hAnsi="Calibri"/>
                <w:sz w:val="18"/>
                <w:szCs w:val="18"/>
              </w:rPr>
              <w:t xml:space="preserve"> r.</w:t>
            </w:r>
            <w:r w:rsidR="00626AAF" w:rsidRPr="00626AAF">
              <w:rPr>
                <w:rFonts w:ascii="Calibri" w:hAnsi="Calibri"/>
                <w:sz w:val="18"/>
                <w:szCs w:val="18"/>
              </w:rPr>
              <w:t xml:space="preserve"> – 30.04.2020</w:t>
            </w:r>
            <w:r w:rsidR="00750F37">
              <w:rPr>
                <w:rFonts w:ascii="Calibri" w:hAnsi="Calibri"/>
                <w:sz w:val="18"/>
                <w:szCs w:val="18"/>
              </w:rPr>
              <w:t xml:space="preserve"> r</w:t>
            </w:r>
            <w:r w:rsidR="00EE0216" w:rsidRPr="00626AAF">
              <w:rPr>
                <w:rFonts w:ascii="Calibri" w:hAnsi="Calibri"/>
                <w:sz w:val="18"/>
                <w:szCs w:val="18"/>
              </w:rPr>
              <w:t>.</w:t>
            </w:r>
          </w:p>
        </w:tc>
      </w:tr>
      <w:tr w:rsidR="00035AEF" w:rsidRPr="00B76AA3" w:rsidTr="00406012">
        <w:trPr>
          <w:trHeight w:val="227"/>
          <w:jc w:val="center"/>
        </w:trPr>
        <w:tc>
          <w:tcPr>
            <w:tcW w:w="2074" w:type="dxa"/>
          </w:tcPr>
          <w:p w:rsidR="00035AEF" w:rsidRPr="00E61D33" w:rsidRDefault="00035AEF" w:rsidP="00406012">
            <w:pPr>
              <w:rPr>
                <w:rFonts w:ascii="Calibri" w:hAnsi="Calibri"/>
                <w:sz w:val="18"/>
                <w:szCs w:val="18"/>
              </w:rPr>
            </w:pPr>
            <w:r w:rsidRPr="00E61D33">
              <w:rPr>
                <w:rFonts w:ascii="Calibri" w:hAnsi="Calibri"/>
                <w:sz w:val="18"/>
                <w:szCs w:val="18"/>
              </w:rPr>
              <w:t>Finansowanie</w:t>
            </w:r>
          </w:p>
        </w:tc>
        <w:tc>
          <w:tcPr>
            <w:tcW w:w="7282" w:type="dxa"/>
          </w:tcPr>
          <w:p w:rsidR="00035AEF" w:rsidRPr="00B76AA3" w:rsidRDefault="002F7F60" w:rsidP="00406012">
            <w:pPr>
              <w:rPr>
                <w:rFonts w:ascii="Calibri" w:hAnsi="Calibri"/>
                <w:sz w:val="18"/>
                <w:szCs w:val="18"/>
                <w:highlight w:val="yellow"/>
              </w:rPr>
            </w:pPr>
            <w:r w:rsidRPr="007243DF">
              <w:rPr>
                <w:rFonts w:ascii="Calibri" w:hAnsi="Calibri"/>
                <w:sz w:val="18"/>
                <w:szCs w:val="18"/>
              </w:rPr>
              <w:t>1.329,5 tys. zł.</w:t>
            </w:r>
          </w:p>
        </w:tc>
      </w:tr>
      <w:tr w:rsidR="00F45DA5" w:rsidRPr="00B76AA3" w:rsidTr="00397528">
        <w:trPr>
          <w:jc w:val="center"/>
        </w:trPr>
        <w:tc>
          <w:tcPr>
            <w:tcW w:w="2074" w:type="dxa"/>
          </w:tcPr>
          <w:p w:rsidR="00F45DA5" w:rsidRPr="00B76AA3" w:rsidRDefault="00A72FAB" w:rsidP="006A38AC">
            <w:pPr>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282" w:type="dxa"/>
          </w:tcPr>
          <w:p w:rsidR="00F45DA5" w:rsidRPr="006A38AC" w:rsidRDefault="006A38AC" w:rsidP="006A38AC">
            <w:pPr>
              <w:jc w:val="both"/>
              <w:rPr>
                <w:rFonts w:ascii="Calibri" w:hAnsi="Calibri"/>
                <w:sz w:val="18"/>
                <w:szCs w:val="18"/>
              </w:rPr>
            </w:pPr>
            <w:r w:rsidRPr="006A38AC">
              <w:rPr>
                <w:rFonts w:ascii="Calibri" w:hAnsi="Calibri"/>
                <w:sz w:val="18"/>
                <w:szCs w:val="18"/>
              </w:rPr>
              <w:t>Cel strategiczny 1. Inteligentna i zielona gospodarka regionalna.</w:t>
            </w:r>
          </w:p>
        </w:tc>
      </w:tr>
    </w:tbl>
    <w:p w:rsidR="00FC660B" w:rsidRPr="00B76AA3" w:rsidRDefault="00FC660B" w:rsidP="000E3A7D">
      <w:pPr>
        <w:pStyle w:val="Tekstpodstawowy"/>
        <w:rPr>
          <w:rFonts w:ascii="Calibri" w:hAnsi="Calibri"/>
          <w:sz w:val="16"/>
          <w:szCs w:val="16"/>
          <w:highlight w:val="yellow"/>
        </w:rPr>
      </w:pPr>
    </w:p>
    <w:p w:rsidR="00035AEF" w:rsidRPr="00B76AA3" w:rsidRDefault="00035AEF" w:rsidP="000E3A7D">
      <w:pPr>
        <w:pStyle w:val="Tekstpodstawowy"/>
        <w:rPr>
          <w:rFonts w:ascii="Calibri" w:hAnsi="Calibri"/>
          <w:sz w:val="16"/>
          <w:szCs w:val="16"/>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5"/>
        <w:gridCol w:w="7281"/>
      </w:tblGrid>
      <w:tr w:rsidR="00C76E36" w:rsidRPr="00B76AA3" w:rsidTr="001C035D">
        <w:trPr>
          <w:trHeight w:val="340"/>
          <w:jc w:val="center"/>
        </w:trPr>
        <w:tc>
          <w:tcPr>
            <w:tcW w:w="2075" w:type="dxa"/>
          </w:tcPr>
          <w:p w:rsidR="00C76E36" w:rsidRPr="00E61D33" w:rsidRDefault="00C76E36" w:rsidP="001C035D">
            <w:pPr>
              <w:pStyle w:val="Tekstpodstawowy"/>
              <w:jc w:val="left"/>
              <w:rPr>
                <w:rFonts w:ascii="Calibri" w:hAnsi="Calibri"/>
                <w:sz w:val="18"/>
                <w:szCs w:val="18"/>
              </w:rPr>
            </w:pPr>
            <w:r w:rsidRPr="00E61D33">
              <w:rPr>
                <w:rFonts w:ascii="Calibri" w:hAnsi="Calibri"/>
                <w:sz w:val="18"/>
                <w:szCs w:val="18"/>
              </w:rPr>
              <w:t>Priorytet 1</w:t>
            </w:r>
          </w:p>
        </w:tc>
        <w:tc>
          <w:tcPr>
            <w:tcW w:w="7281" w:type="dxa"/>
          </w:tcPr>
          <w:p w:rsidR="00C76E36" w:rsidRPr="00EB6555" w:rsidRDefault="00C76E36" w:rsidP="001C035D">
            <w:pPr>
              <w:pStyle w:val="Tekstpodstawowy"/>
              <w:jc w:val="left"/>
              <w:rPr>
                <w:rFonts w:ascii="Calibri" w:hAnsi="Calibri"/>
                <w:sz w:val="18"/>
                <w:szCs w:val="18"/>
              </w:rPr>
            </w:pPr>
            <w:r w:rsidRPr="00EB6555">
              <w:rPr>
                <w:rFonts w:ascii="Calibri" w:hAnsi="Calibri"/>
                <w:sz w:val="18"/>
                <w:szCs w:val="18"/>
              </w:rPr>
              <w:t>Poprawa zasobu miejsc pracy i zwiększenie aktywności zawodowej ludności</w:t>
            </w:r>
          </w:p>
        </w:tc>
      </w:tr>
      <w:tr w:rsidR="00C76E36" w:rsidRPr="00B76AA3" w:rsidTr="001C035D">
        <w:trPr>
          <w:trHeight w:val="340"/>
          <w:jc w:val="center"/>
        </w:trPr>
        <w:tc>
          <w:tcPr>
            <w:tcW w:w="2075" w:type="dxa"/>
          </w:tcPr>
          <w:p w:rsidR="00C76E36" w:rsidRPr="00E61D33" w:rsidRDefault="00C76E36" w:rsidP="001C035D">
            <w:pPr>
              <w:pStyle w:val="Tekstpodstawowy"/>
              <w:jc w:val="left"/>
              <w:rPr>
                <w:rFonts w:ascii="Calibri" w:hAnsi="Calibri"/>
                <w:sz w:val="18"/>
                <w:szCs w:val="18"/>
              </w:rPr>
            </w:pPr>
            <w:r w:rsidRPr="00E61D33">
              <w:rPr>
                <w:rFonts w:ascii="Calibri" w:hAnsi="Calibri"/>
                <w:sz w:val="18"/>
                <w:szCs w:val="18"/>
              </w:rPr>
              <w:t xml:space="preserve">Cel operacyjny 1.3. </w:t>
            </w:r>
          </w:p>
        </w:tc>
        <w:tc>
          <w:tcPr>
            <w:tcW w:w="7281" w:type="dxa"/>
          </w:tcPr>
          <w:p w:rsidR="00C76E36" w:rsidRPr="00EB6555" w:rsidRDefault="00C76E36" w:rsidP="001C035D">
            <w:pPr>
              <w:pStyle w:val="Tekstpodstawowy"/>
              <w:jc w:val="left"/>
              <w:rPr>
                <w:rFonts w:ascii="Calibri" w:hAnsi="Calibri"/>
                <w:sz w:val="18"/>
                <w:szCs w:val="18"/>
              </w:rPr>
            </w:pPr>
            <w:r w:rsidRPr="00EB6555">
              <w:rPr>
                <w:rFonts w:ascii="Calibri" w:hAnsi="Calibri"/>
                <w:sz w:val="18"/>
                <w:szCs w:val="18"/>
              </w:rPr>
              <w:t>Zwiększenie aktywności zawodowej ludności</w:t>
            </w:r>
          </w:p>
        </w:tc>
      </w:tr>
      <w:tr w:rsidR="00C76E36" w:rsidRPr="00B76AA3" w:rsidTr="001C035D">
        <w:trPr>
          <w:trHeight w:val="340"/>
          <w:jc w:val="center"/>
        </w:trPr>
        <w:tc>
          <w:tcPr>
            <w:tcW w:w="2075" w:type="dxa"/>
          </w:tcPr>
          <w:p w:rsidR="00C76E36" w:rsidRPr="00E61D33" w:rsidRDefault="00C76E36" w:rsidP="001C035D">
            <w:pPr>
              <w:pStyle w:val="Tekstpodstawowy"/>
              <w:jc w:val="left"/>
              <w:rPr>
                <w:rFonts w:ascii="Calibri" w:hAnsi="Calibri"/>
                <w:sz w:val="18"/>
                <w:szCs w:val="18"/>
              </w:rPr>
            </w:pPr>
            <w:r w:rsidRPr="00E61D33">
              <w:rPr>
                <w:rFonts w:ascii="Calibri" w:hAnsi="Calibri"/>
                <w:sz w:val="18"/>
                <w:szCs w:val="18"/>
              </w:rPr>
              <w:t>Zadanie nr 1.3.3.</w:t>
            </w:r>
          </w:p>
        </w:tc>
        <w:tc>
          <w:tcPr>
            <w:tcW w:w="7281" w:type="dxa"/>
          </w:tcPr>
          <w:p w:rsidR="00C76E36" w:rsidRPr="00EB6555" w:rsidRDefault="00C76E36" w:rsidP="001C035D">
            <w:pPr>
              <w:pStyle w:val="Tekstpodstawowy"/>
              <w:jc w:val="left"/>
              <w:rPr>
                <w:rFonts w:ascii="Calibri" w:hAnsi="Calibri"/>
                <w:sz w:val="18"/>
                <w:szCs w:val="18"/>
              </w:rPr>
            </w:pPr>
            <w:r w:rsidRPr="00EB6555">
              <w:rPr>
                <w:rFonts w:ascii="Calibri" w:hAnsi="Calibri"/>
                <w:sz w:val="18"/>
                <w:szCs w:val="18"/>
              </w:rPr>
              <w:t>Równość szans kobiet i mężczyzn na rynku pracy</w:t>
            </w:r>
          </w:p>
        </w:tc>
      </w:tr>
      <w:tr w:rsidR="00C76E36" w:rsidRPr="00B76AA3" w:rsidTr="0041390D">
        <w:trPr>
          <w:trHeight w:val="1124"/>
          <w:jc w:val="center"/>
        </w:trPr>
        <w:tc>
          <w:tcPr>
            <w:tcW w:w="2075" w:type="dxa"/>
          </w:tcPr>
          <w:p w:rsidR="00C76E36" w:rsidRPr="00E61D33" w:rsidRDefault="00C76E36" w:rsidP="00C76E36">
            <w:pPr>
              <w:pStyle w:val="Tekstpodstawowy"/>
              <w:rPr>
                <w:rFonts w:ascii="Calibri" w:hAnsi="Calibri"/>
                <w:sz w:val="18"/>
                <w:szCs w:val="18"/>
              </w:rPr>
            </w:pPr>
            <w:r w:rsidRPr="00E61D33">
              <w:rPr>
                <w:rFonts w:ascii="Calibri" w:hAnsi="Calibri"/>
                <w:sz w:val="18"/>
                <w:szCs w:val="18"/>
              </w:rPr>
              <w:t>Opis zadania</w:t>
            </w:r>
          </w:p>
        </w:tc>
        <w:tc>
          <w:tcPr>
            <w:tcW w:w="7281" w:type="dxa"/>
          </w:tcPr>
          <w:p w:rsidR="00C76E36" w:rsidRPr="00EB6555" w:rsidRDefault="00C76E36" w:rsidP="00C76E36">
            <w:pPr>
              <w:jc w:val="both"/>
              <w:rPr>
                <w:rFonts w:ascii="Calibri" w:hAnsi="Calibri"/>
                <w:sz w:val="18"/>
                <w:szCs w:val="18"/>
              </w:rPr>
            </w:pPr>
            <w:r w:rsidRPr="00EB6555">
              <w:rPr>
                <w:rFonts w:ascii="Calibri" w:hAnsi="Calibri"/>
                <w:sz w:val="18"/>
                <w:szCs w:val="18"/>
              </w:rPr>
              <w:t>Celem Działania 6.4 „Równość szans kobiet i mężczyzn na rynku pracy” (w ramach RPO-L2020) jest wzrost aktywności zawodowej osób wyłączonych z rynku pracy z powodu opieki nad małymi dziećmi.</w:t>
            </w:r>
            <w:r w:rsidR="00EB6555" w:rsidRPr="00EB6555">
              <w:t xml:space="preserve"> </w:t>
            </w:r>
            <w:r w:rsidR="00EB6555" w:rsidRPr="00EB6555">
              <w:rPr>
                <w:rFonts w:ascii="Calibri" w:hAnsi="Calibri"/>
                <w:sz w:val="18"/>
                <w:szCs w:val="18"/>
              </w:rPr>
              <w:t>Celem Działania 6.4 RPO jest upowszechnienie opieki nad dziećmi w wieku do lat 3 jako instrumentu oddziaływującego na sytuację zawodową opiekunów. Wsparcie powinno przyczyniać się do zwiększenia szans utrzymania pracy osobom, którym utrudnia to sprawowanie opieki nad dziećmi do lat 3. Ważnym elementem jest zachowanie równości szans kobiet i mężczyzn oraz przeciwdziałanie dyskryminacji ze względu na płeć.</w:t>
            </w:r>
          </w:p>
          <w:p w:rsidR="00C76E36" w:rsidRDefault="00C76E36" w:rsidP="00327047">
            <w:pPr>
              <w:pStyle w:val="Tekstpodstawowy"/>
              <w:rPr>
                <w:rFonts w:ascii="Calibri" w:hAnsi="Calibri"/>
                <w:sz w:val="18"/>
                <w:szCs w:val="18"/>
              </w:rPr>
            </w:pPr>
            <w:r w:rsidRPr="00EB6555">
              <w:rPr>
                <w:rFonts w:ascii="Calibri" w:hAnsi="Calibri"/>
                <w:sz w:val="18"/>
                <w:szCs w:val="18"/>
              </w:rPr>
              <w:t>Grupą znajdującą się w szczególnie trudnej sytuacji na rynku pracy są kobiety powracające na rynek pracy po okresie dezaktywizacji związanej z opieką nad dzieckiem. Brak dostępu do usług opiekuńczych dla osób bezwzględnie ich potrzebujących (dzieci głównie do lat trzech), odpowiednich systemów urlopowych i elastycznych form zatrudnienia dla obojga rodziców często utrudnia kobietom uczestniczenie w rynku pracy lub podjęcie pracy w pełnym wymiarze czasu. Dlatego niezwykle ważne jest stworzenie warunków do godzenia ról rodzinnych i zawodowych. Interwencja w ramach zadania realizowana będzie m.in. poprzez wsparcie tworzenia</w:t>
            </w:r>
            <w:r w:rsidR="00327047" w:rsidRPr="00EB6555">
              <w:rPr>
                <w:rFonts w:ascii="Calibri" w:hAnsi="Calibri"/>
                <w:sz w:val="18"/>
                <w:szCs w:val="18"/>
              </w:rPr>
              <w:br/>
            </w:r>
            <w:r w:rsidRPr="00EB6555">
              <w:rPr>
                <w:rFonts w:ascii="Calibri" w:hAnsi="Calibri"/>
                <w:sz w:val="18"/>
                <w:szCs w:val="18"/>
              </w:rPr>
              <w:t>i funkcjonowania instytucji opieki nad małymi dziećmi.</w:t>
            </w:r>
          </w:p>
          <w:p w:rsidR="00EB6555" w:rsidRPr="00B76AA3" w:rsidRDefault="00EB6555" w:rsidP="00EB6555">
            <w:pPr>
              <w:pStyle w:val="Tekstpodstawowy"/>
              <w:rPr>
                <w:rFonts w:ascii="Calibri" w:hAnsi="Calibri"/>
                <w:sz w:val="18"/>
                <w:szCs w:val="18"/>
                <w:highlight w:val="yellow"/>
              </w:rPr>
            </w:pPr>
            <w:r w:rsidRPr="00EB6555">
              <w:rPr>
                <w:rFonts w:ascii="Calibri" w:hAnsi="Calibri"/>
                <w:sz w:val="18"/>
                <w:szCs w:val="18"/>
              </w:rPr>
              <w:t>Wstępnie planowany termin rozpoczęcia naboru w konkursie z Działania 6.4 RPO: luty 2020</w:t>
            </w:r>
            <w:r w:rsidR="00DA47DA">
              <w:rPr>
                <w:rFonts w:ascii="Calibri" w:hAnsi="Calibri"/>
                <w:sz w:val="18"/>
                <w:szCs w:val="18"/>
              </w:rPr>
              <w:t xml:space="preserve"> rok.</w:t>
            </w:r>
          </w:p>
        </w:tc>
      </w:tr>
      <w:tr w:rsidR="00C76E36" w:rsidRPr="00B76AA3" w:rsidTr="00C76E36">
        <w:trPr>
          <w:trHeight w:val="619"/>
          <w:jc w:val="center"/>
        </w:trPr>
        <w:tc>
          <w:tcPr>
            <w:tcW w:w="2075" w:type="dxa"/>
          </w:tcPr>
          <w:p w:rsidR="00C76E36" w:rsidRPr="00E61D33" w:rsidRDefault="00C76E36" w:rsidP="00C76E36">
            <w:pPr>
              <w:pStyle w:val="Tekstpodstawowy"/>
              <w:rPr>
                <w:rFonts w:ascii="Calibri" w:hAnsi="Calibri"/>
                <w:sz w:val="18"/>
                <w:szCs w:val="18"/>
              </w:rPr>
            </w:pPr>
            <w:r w:rsidRPr="00E61D33">
              <w:rPr>
                <w:rFonts w:ascii="Calibri" w:hAnsi="Calibri"/>
                <w:sz w:val="18"/>
                <w:szCs w:val="18"/>
              </w:rPr>
              <w:t>Zakładane efekty</w:t>
            </w:r>
          </w:p>
        </w:tc>
        <w:tc>
          <w:tcPr>
            <w:tcW w:w="7281" w:type="dxa"/>
          </w:tcPr>
          <w:p w:rsidR="00C76E36" w:rsidRPr="00DA47DA" w:rsidRDefault="00C76E36" w:rsidP="00C76E36">
            <w:pPr>
              <w:pStyle w:val="Akapitzlist"/>
              <w:ind w:left="0"/>
              <w:jc w:val="both"/>
              <w:rPr>
                <w:rFonts w:ascii="Calibri" w:hAnsi="Calibri"/>
                <w:sz w:val="18"/>
                <w:szCs w:val="18"/>
              </w:rPr>
            </w:pPr>
            <w:r w:rsidRPr="00DA47DA">
              <w:rPr>
                <w:rFonts w:ascii="Calibri" w:hAnsi="Calibri"/>
                <w:sz w:val="18"/>
                <w:szCs w:val="18"/>
                <w:u w:val="single"/>
              </w:rPr>
              <w:t>wskaźniki rezultatu bezpośredniego</w:t>
            </w:r>
            <w:r w:rsidRPr="00DA47DA">
              <w:rPr>
                <w:rFonts w:ascii="Calibri" w:hAnsi="Calibri"/>
                <w:sz w:val="18"/>
                <w:szCs w:val="18"/>
              </w:rPr>
              <w:t>:</w:t>
            </w:r>
          </w:p>
          <w:p w:rsidR="00C76E36" w:rsidRPr="00DA47DA" w:rsidRDefault="00C76E36" w:rsidP="00D25F36">
            <w:pPr>
              <w:pStyle w:val="Akapitzlist"/>
              <w:numPr>
                <w:ilvl w:val="0"/>
                <w:numId w:val="43"/>
              </w:numPr>
              <w:tabs>
                <w:tab w:val="left" w:pos="133"/>
              </w:tabs>
              <w:ind w:left="-9" w:firstLine="9"/>
              <w:jc w:val="both"/>
              <w:rPr>
                <w:rFonts w:ascii="Calibri" w:hAnsi="Calibri"/>
                <w:sz w:val="18"/>
                <w:szCs w:val="18"/>
              </w:rPr>
            </w:pPr>
            <w:r w:rsidRPr="00DA47DA">
              <w:rPr>
                <w:rFonts w:ascii="Calibri" w:hAnsi="Calibri"/>
                <w:sz w:val="18"/>
                <w:szCs w:val="18"/>
              </w:rPr>
              <w:t>liczba osób, które powróciły na rynek pracy po przerwie związanej z urodzeniem/wychowaniem dziecka, po opuszczeniu programu - wartość docelowa wskaźnika – 476</w:t>
            </w:r>
            <w:r w:rsidRPr="00DA47DA">
              <w:rPr>
                <w:rFonts w:ascii="Calibri" w:hAnsi="Calibri"/>
                <w:sz w:val="18"/>
                <w:szCs w:val="18"/>
                <w:lang w:val="pl-PL"/>
              </w:rPr>
              <w:t>;</w:t>
            </w:r>
          </w:p>
          <w:p w:rsidR="00C76E36" w:rsidRPr="00DA47DA" w:rsidRDefault="00C76E36" w:rsidP="00D25F36">
            <w:pPr>
              <w:pStyle w:val="Akapitzlist"/>
              <w:numPr>
                <w:ilvl w:val="0"/>
                <w:numId w:val="43"/>
              </w:numPr>
              <w:tabs>
                <w:tab w:val="left" w:pos="133"/>
              </w:tabs>
              <w:ind w:left="-9" w:firstLine="9"/>
              <w:jc w:val="both"/>
              <w:rPr>
                <w:rFonts w:ascii="Calibri" w:hAnsi="Calibri"/>
                <w:sz w:val="18"/>
                <w:szCs w:val="18"/>
              </w:rPr>
            </w:pPr>
            <w:r w:rsidRPr="00DA47DA">
              <w:rPr>
                <w:rFonts w:ascii="Calibri" w:hAnsi="Calibri"/>
                <w:sz w:val="18"/>
                <w:szCs w:val="18"/>
              </w:rPr>
              <w:t>liczba osób pozostających bez pracy, które znalazły pracę lub poszukują pracy po opuszczeniu programu - wartość docelowa wskaźnika – 119</w:t>
            </w:r>
            <w:r w:rsidRPr="00DA47DA">
              <w:rPr>
                <w:rFonts w:ascii="Calibri" w:hAnsi="Calibri"/>
                <w:sz w:val="18"/>
                <w:szCs w:val="18"/>
                <w:lang w:val="pl-PL"/>
              </w:rPr>
              <w:t>.</w:t>
            </w:r>
          </w:p>
          <w:p w:rsidR="00C76E36" w:rsidRPr="00DA47DA" w:rsidRDefault="00C76E36" w:rsidP="00C76E36">
            <w:pPr>
              <w:pStyle w:val="Akapitzlist"/>
              <w:tabs>
                <w:tab w:val="left" w:pos="133"/>
              </w:tabs>
              <w:ind w:left="-9" w:firstLine="9"/>
              <w:jc w:val="both"/>
              <w:rPr>
                <w:rFonts w:ascii="Calibri" w:hAnsi="Calibri"/>
                <w:sz w:val="18"/>
                <w:szCs w:val="18"/>
              </w:rPr>
            </w:pPr>
            <w:r w:rsidRPr="00DA47DA">
              <w:rPr>
                <w:rFonts w:ascii="Calibri" w:hAnsi="Calibri"/>
                <w:sz w:val="18"/>
                <w:szCs w:val="18"/>
                <w:u w:val="single"/>
              </w:rPr>
              <w:t>wskaźniki produktu</w:t>
            </w:r>
            <w:r w:rsidRPr="00DA47DA">
              <w:rPr>
                <w:rFonts w:ascii="Calibri" w:hAnsi="Calibri"/>
                <w:sz w:val="18"/>
                <w:szCs w:val="18"/>
              </w:rPr>
              <w:t>:</w:t>
            </w:r>
          </w:p>
          <w:p w:rsidR="00C76E36" w:rsidRPr="00DA47DA" w:rsidRDefault="00C76E36" w:rsidP="00D25F36">
            <w:pPr>
              <w:pStyle w:val="Akapitzlist"/>
              <w:numPr>
                <w:ilvl w:val="0"/>
                <w:numId w:val="43"/>
              </w:numPr>
              <w:tabs>
                <w:tab w:val="left" w:pos="133"/>
              </w:tabs>
              <w:ind w:left="-9" w:firstLine="9"/>
              <w:jc w:val="both"/>
              <w:rPr>
                <w:rFonts w:ascii="Calibri" w:hAnsi="Calibri"/>
                <w:sz w:val="18"/>
                <w:szCs w:val="18"/>
              </w:rPr>
            </w:pPr>
            <w:r w:rsidRPr="00DA47DA">
              <w:rPr>
                <w:rFonts w:ascii="Calibri" w:hAnsi="Calibri"/>
                <w:sz w:val="18"/>
                <w:szCs w:val="18"/>
              </w:rPr>
              <w:t>liczba osób opiekujących się dziećmi w wieku do lat 3 objętych wsparciem w programie - wartość docelowa wskaźnika – 1.063</w:t>
            </w:r>
            <w:r w:rsidRPr="00DA47DA">
              <w:rPr>
                <w:rFonts w:ascii="Calibri" w:hAnsi="Calibri"/>
                <w:sz w:val="18"/>
                <w:szCs w:val="18"/>
                <w:lang w:val="pl-PL"/>
              </w:rPr>
              <w:t>;</w:t>
            </w:r>
          </w:p>
          <w:p w:rsidR="00C76E36" w:rsidRPr="00DA47DA" w:rsidRDefault="00C76E36" w:rsidP="00D25F36">
            <w:pPr>
              <w:pStyle w:val="Akapitzlist"/>
              <w:numPr>
                <w:ilvl w:val="0"/>
                <w:numId w:val="43"/>
              </w:numPr>
              <w:tabs>
                <w:tab w:val="left" w:pos="133"/>
              </w:tabs>
              <w:ind w:left="-9" w:firstLine="9"/>
              <w:jc w:val="both"/>
              <w:rPr>
                <w:rFonts w:ascii="Calibri" w:hAnsi="Calibri"/>
                <w:sz w:val="18"/>
                <w:szCs w:val="18"/>
              </w:rPr>
            </w:pPr>
            <w:r w:rsidRPr="00DA47DA">
              <w:rPr>
                <w:rFonts w:ascii="Calibri" w:hAnsi="Calibri"/>
                <w:sz w:val="18"/>
                <w:szCs w:val="18"/>
              </w:rPr>
              <w:t>liczba utworzonych miejsc opieki nad dziećmi w wieku do lat 3 - wartość docelowa wskaźnika – 962</w:t>
            </w:r>
            <w:r w:rsidRPr="00DA47DA">
              <w:rPr>
                <w:rFonts w:ascii="Calibri" w:hAnsi="Calibri"/>
                <w:sz w:val="18"/>
                <w:szCs w:val="18"/>
                <w:lang w:val="pl-PL"/>
              </w:rPr>
              <w:t>.</w:t>
            </w:r>
          </w:p>
          <w:p w:rsidR="00C76E36" w:rsidRPr="00DA47DA" w:rsidRDefault="00C76E36" w:rsidP="002E407B">
            <w:pPr>
              <w:pStyle w:val="Akapitzlist"/>
              <w:tabs>
                <w:tab w:val="left" w:pos="214"/>
              </w:tabs>
              <w:ind w:left="0"/>
              <w:contextualSpacing/>
              <w:jc w:val="both"/>
              <w:rPr>
                <w:rFonts w:ascii="Calibri" w:hAnsi="Calibri"/>
                <w:b/>
                <w:sz w:val="18"/>
                <w:szCs w:val="18"/>
                <w:lang w:val="pl-PL" w:eastAsia="pl-PL"/>
              </w:rPr>
            </w:pPr>
            <w:r w:rsidRPr="00DA47DA">
              <w:rPr>
                <w:rFonts w:ascii="Calibri" w:hAnsi="Calibri"/>
                <w:sz w:val="18"/>
                <w:szCs w:val="18"/>
                <w:lang w:val="pl-PL" w:eastAsia="pl-PL"/>
              </w:rPr>
              <w:t xml:space="preserve">Wartości wskaźników określone na zakończenie realizacji </w:t>
            </w:r>
            <w:r w:rsidR="002E407B" w:rsidRPr="00DA47DA">
              <w:rPr>
                <w:rFonts w:ascii="Calibri" w:hAnsi="Calibri"/>
                <w:sz w:val="18"/>
                <w:szCs w:val="18"/>
                <w:lang w:val="pl-PL" w:eastAsia="pl-PL"/>
              </w:rPr>
              <w:t>RPO-</w:t>
            </w:r>
            <w:r w:rsidRPr="00DA47DA">
              <w:rPr>
                <w:rFonts w:ascii="Calibri" w:hAnsi="Calibri"/>
                <w:sz w:val="18"/>
                <w:szCs w:val="18"/>
                <w:lang w:val="pl-PL" w:eastAsia="pl-PL"/>
              </w:rPr>
              <w:t>L2020.</w:t>
            </w:r>
          </w:p>
        </w:tc>
      </w:tr>
      <w:tr w:rsidR="00C76E36" w:rsidRPr="00B76AA3" w:rsidTr="00C76E36">
        <w:trPr>
          <w:trHeight w:val="291"/>
          <w:jc w:val="center"/>
        </w:trPr>
        <w:tc>
          <w:tcPr>
            <w:tcW w:w="2075" w:type="dxa"/>
          </w:tcPr>
          <w:p w:rsidR="00C76E36" w:rsidRPr="00E61D33" w:rsidRDefault="00C76E36" w:rsidP="00C76E36">
            <w:pPr>
              <w:pStyle w:val="Tekstpodstawowy"/>
              <w:rPr>
                <w:rFonts w:ascii="Calibri" w:hAnsi="Calibri"/>
                <w:sz w:val="18"/>
                <w:szCs w:val="18"/>
              </w:rPr>
            </w:pPr>
            <w:r w:rsidRPr="00E61D33">
              <w:rPr>
                <w:rFonts w:ascii="Calibri" w:hAnsi="Calibri"/>
                <w:sz w:val="18"/>
                <w:szCs w:val="18"/>
              </w:rPr>
              <w:t>Finansowanie</w:t>
            </w:r>
          </w:p>
        </w:tc>
        <w:tc>
          <w:tcPr>
            <w:tcW w:w="7281" w:type="dxa"/>
          </w:tcPr>
          <w:p w:rsidR="00EB6555" w:rsidRPr="00DA47DA" w:rsidRDefault="00EB6555" w:rsidP="00EB6555">
            <w:pPr>
              <w:jc w:val="both"/>
              <w:rPr>
                <w:rFonts w:ascii="Calibri" w:hAnsi="Calibri"/>
                <w:sz w:val="18"/>
                <w:szCs w:val="18"/>
              </w:rPr>
            </w:pPr>
            <w:r w:rsidRPr="00DA47DA">
              <w:rPr>
                <w:rFonts w:ascii="Calibri" w:hAnsi="Calibri"/>
                <w:sz w:val="18"/>
                <w:szCs w:val="18"/>
              </w:rPr>
              <w:t>Wstępnie zaplanowana kwota dofinansowania w konkursie z Działania 6.4 RPO: 12.965</w:t>
            </w:r>
            <w:r w:rsidR="0055010C">
              <w:rPr>
                <w:rFonts w:ascii="Calibri" w:hAnsi="Calibri"/>
                <w:sz w:val="18"/>
                <w:szCs w:val="18"/>
              </w:rPr>
              <w:t>,0</w:t>
            </w:r>
            <w:r w:rsidRPr="00DA47DA">
              <w:rPr>
                <w:rFonts w:ascii="Calibri" w:hAnsi="Calibri"/>
                <w:sz w:val="18"/>
                <w:szCs w:val="18"/>
              </w:rPr>
              <w:t xml:space="preserve"> tys. zł. </w:t>
            </w:r>
          </w:p>
          <w:p w:rsidR="00C76E36" w:rsidRPr="00DA47DA" w:rsidRDefault="00EB6555" w:rsidP="0097205E">
            <w:pPr>
              <w:pStyle w:val="Tekstpodstawowy"/>
              <w:rPr>
                <w:rFonts w:ascii="Calibri" w:hAnsi="Calibri"/>
                <w:sz w:val="18"/>
                <w:szCs w:val="18"/>
              </w:rPr>
            </w:pPr>
            <w:r w:rsidRPr="00DA47DA">
              <w:rPr>
                <w:rFonts w:ascii="Calibri" w:hAnsi="Calibri"/>
                <w:sz w:val="18"/>
                <w:szCs w:val="18"/>
              </w:rPr>
              <w:t>Zgodnie z art. 47 ust. 1 ustawy z 11 lipca 2014</w:t>
            </w:r>
            <w:r w:rsidR="00531825">
              <w:rPr>
                <w:rFonts w:ascii="Calibri" w:hAnsi="Calibri"/>
                <w:sz w:val="18"/>
                <w:szCs w:val="18"/>
              </w:rPr>
              <w:t xml:space="preserve"> </w:t>
            </w:r>
            <w:r w:rsidRPr="00DA47DA">
              <w:rPr>
                <w:rFonts w:ascii="Calibri" w:hAnsi="Calibri"/>
                <w:sz w:val="18"/>
                <w:szCs w:val="18"/>
              </w:rPr>
              <w:t>r. o</w:t>
            </w:r>
            <w:r w:rsidR="00531825">
              <w:rPr>
                <w:rFonts w:ascii="Calibri" w:hAnsi="Calibri"/>
                <w:sz w:val="18"/>
                <w:szCs w:val="18"/>
              </w:rPr>
              <w:t xml:space="preserve"> </w:t>
            </w:r>
            <w:r w:rsidRPr="00DA47DA">
              <w:rPr>
                <w:rFonts w:ascii="Calibri" w:hAnsi="Calibri"/>
                <w:sz w:val="18"/>
                <w:szCs w:val="18"/>
              </w:rPr>
              <w:t>zasadach realizacji programów w</w:t>
            </w:r>
            <w:r w:rsidR="0097205E">
              <w:rPr>
                <w:rFonts w:ascii="Calibri" w:hAnsi="Calibri"/>
                <w:sz w:val="18"/>
                <w:szCs w:val="18"/>
              </w:rPr>
              <w:t xml:space="preserve"> </w:t>
            </w:r>
            <w:r w:rsidRPr="00DA47DA">
              <w:rPr>
                <w:rFonts w:ascii="Calibri" w:hAnsi="Calibri"/>
                <w:sz w:val="18"/>
                <w:szCs w:val="18"/>
              </w:rPr>
              <w:t>zakresie polityki spójności finansowanych w</w:t>
            </w:r>
            <w:r w:rsidR="00525D3D" w:rsidRPr="00DA47DA">
              <w:rPr>
                <w:rFonts w:ascii="Calibri" w:hAnsi="Calibri"/>
                <w:sz w:val="18"/>
                <w:szCs w:val="18"/>
              </w:rPr>
              <w:t xml:space="preserve"> </w:t>
            </w:r>
            <w:r w:rsidRPr="00DA47DA">
              <w:rPr>
                <w:rFonts w:ascii="Calibri" w:hAnsi="Calibri"/>
                <w:sz w:val="18"/>
                <w:szCs w:val="18"/>
              </w:rPr>
              <w:t>perspektywie finansowej 2014–2020: „Instytucja zarządzająca do 30 listopada każdego roku zamieszcza na swojej stronie internetowej oraz na portalu harmonogram naborów wniosków o dofinansowanie projektu w trybie konkursowym”</w:t>
            </w:r>
            <w:r w:rsidR="00B04EBB" w:rsidRPr="00DA47DA">
              <w:rPr>
                <w:rFonts w:ascii="Calibri" w:hAnsi="Calibri"/>
                <w:sz w:val="18"/>
                <w:szCs w:val="18"/>
              </w:rPr>
              <w:t>.</w:t>
            </w:r>
          </w:p>
        </w:tc>
      </w:tr>
      <w:tr w:rsidR="00F45DA5" w:rsidRPr="00B76AA3" w:rsidTr="00C76E36">
        <w:trPr>
          <w:trHeight w:val="291"/>
          <w:jc w:val="center"/>
        </w:trPr>
        <w:tc>
          <w:tcPr>
            <w:tcW w:w="2075" w:type="dxa"/>
          </w:tcPr>
          <w:p w:rsidR="00F45DA5" w:rsidRPr="00B76AA3" w:rsidRDefault="00A72FAB" w:rsidP="00E61D33">
            <w:pPr>
              <w:pStyle w:val="Tekstpodstawowy"/>
              <w:jc w:val="left"/>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281" w:type="dxa"/>
          </w:tcPr>
          <w:p w:rsidR="006A38AC" w:rsidRPr="00B76AA3" w:rsidRDefault="006A38AC" w:rsidP="006A38AC">
            <w:pPr>
              <w:pStyle w:val="Tekstpodstawowy"/>
              <w:rPr>
                <w:rFonts w:ascii="Calibri" w:hAnsi="Calibri"/>
                <w:sz w:val="18"/>
                <w:szCs w:val="18"/>
              </w:rPr>
            </w:pPr>
            <w:r w:rsidRPr="006A38AC">
              <w:rPr>
                <w:rFonts w:ascii="Calibri" w:hAnsi="Calibri"/>
                <w:sz w:val="18"/>
                <w:szCs w:val="18"/>
              </w:rPr>
              <w:t>Cel strategiczny 2. Region silny w wymiarze społecznym oraz bliski obywatelowi</w:t>
            </w:r>
            <w:r>
              <w:rPr>
                <w:rFonts w:ascii="Calibri" w:hAnsi="Calibri"/>
                <w:sz w:val="18"/>
                <w:szCs w:val="18"/>
              </w:rPr>
              <w:t>.</w:t>
            </w:r>
          </w:p>
          <w:p w:rsidR="00F45DA5" w:rsidRPr="00B76AA3" w:rsidRDefault="00F45DA5" w:rsidP="006A38AC">
            <w:pPr>
              <w:pStyle w:val="Tekstpodstawowy"/>
              <w:rPr>
                <w:rFonts w:ascii="Calibri" w:hAnsi="Calibri"/>
                <w:sz w:val="18"/>
                <w:szCs w:val="18"/>
                <w:highlight w:val="yellow"/>
              </w:rPr>
            </w:pPr>
          </w:p>
        </w:tc>
      </w:tr>
    </w:tbl>
    <w:p w:rsidR="00C76E36" w:rsidRPr="00B76AA3" w:rsidRDefault="00C76E36" w:rsidP="00997889">
      <w:pPr>
        <w:pStyle w:val="Tekstpodstawowy"/>
        <w:rPr>
          <w:rFonts w:ascii="Calibri" w:hAnsi="Calibri"/>
          <w:sz w:val="16"/>
          <w:szCs w:val="16"/>
          <w:highlight w:val="yellow"/>
        </w:rPr>
      </w:pPr>
    </w:p>
    <w:p w:rsidR="00C76E36" w:rsidRPr="00B76AA3" w:rsidRDefault="00C76E36" w:rsidP="00997889">
      <w:pPr>
        <w:pStyle w:val="Tekstpodstawowy"/>
        <w:rPr>
          <w:rFonts w:ascii="Calibri" w:hAnsi="Calibri"/>
          <w:sz w:val="16"/>
          <w:szCs w:val="16"/>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5"/>
        <w:gridCol w:w="7281"/>
      </w:tblGrid>
      <w:tr w:rsidR="00997889" w:rsidRPr="00B76AA3" w:rsidTr="001C035D">
        <w:trPr>
          <w:trHeight w:val="340"/>
          <w:jc w:val="center"/>
        </w:trPr>
        <w:tc>
          <w:tcPr>
            <w:tcW w:w="2075" w:type="dxa"/>
          </w:tcPr>
          <w:p w:rsidR="00997889" w:rsidRPr="00E61D33" w:rsidRDefault="00997889" w:rsidP="001C035D">
            <w:pPr>
              <w:pStyle w:val="Tekstpodstawowy"/>
              <w:jc w:val="left"/>
              <w:rPr>
                <w:rFonts w:ascii="Calibri" w:hAnsi="Calibri"/>
                <w:sz w:val="18"/>
                <w:szCs w:val="18"/>
              </w:rPr>
            </w:pPr>
            <w:r w:rsidRPr="00E61D33">
              <w:rPr>
                <w:rFonts w:ascii="Calibri" w:hAnsi="Calibri"/>
                <w:sz w:val="18"/>
                <w:szCs w:val="18"/>
              </w:rPr>
              <w:t>Priorytet 1</w:t>
            </w:r>
          </w:p>
        </w:tc>
        <w:tc>
          <w:tcPr>
            <w:tcW w:w="7281" w:type="dxa"/>
          </w:tcPr>
          <w:p w:rsidR="00997889" w:rsidRPr="00572C6C" w:rsidRDefault="00997889" w:rsidP="001C035D">
            <w:pPr>
              <w:pStyle w:val="Tekstpodstawowy"/>
              <w:jc w:val="left"/>
              <w:rPr>
                <w:rFonts w:ascii="Calibri" w:hAnsi="Calibri"/>
                <w:sz w:val="18"/>
                <w:szCs w:val="18"/>
              </w:rPr>
            </w:pPr>
            <w:r w:rsidRPr="00572C6C">
              <w:rPr>
                <w:rFonts w:ascii="Calibri" w:hAnsi="Calibri"/>
                <w:sz w:val="18"/>
                <w:szCs w:val="18"/>
              </w:rPr>
              <w:t>Poprawa zasobu miejsc pracy i zwiększenie aktywności zawodowej ludności</w:t>
            </w:r>
          </w:p>
        </w:tc>
      </w:tr>
      <w:tr w:rsidR="00997889" w:rsidRPr="00B76AA3" w:rsidTr="001C035D">
        <w:trPr>
          <w:trHeight w:val="340"/>
          <w:jc w:val="center"/>
        </w:trPr>
        <w:tc>
          <w:tcPr>
            <w:tcW w:w="2075" w:type="dxa"/>
          </w:tcPr>
          <w:p w:rsidR="00997889" w:rsidRPr="00E61D33" w:rsidRDefault="00997889" w:rsidP="001C035D">
            <w:pPr>
              <w:pStyle w:val="Tekstpodstawowy"/>
              <w:jc w:val="left"/>
              <w:rPr>
                <w:rFonts w:ascii="Calibri" w:hAnsi="Calibri"/>
                <w:sz w:val="18"/>
                <w:szCs w:val="18"/>
              </w:rPr>
            </w:pPr>
            <w:r w:rsidRPr="00E61D33">
              <w:rPr>
                <w:rFonts w:ascii="Calibri" w:hAnsi="Calibri"/>
                <w:sz w:val="18"/>
                <w:szCs w:val="18"/>
              </w:rPr>
              <w:t>Cel operac</w:t>
            </w:r>
            <w:r w:rsidR="00105ACD" w:rsidRPr="00E61D33">
              <w:rPr>
                <w:rFonts w:ascii="Calibri" w:hAnsi="Calibri"/>
                <w:sz w:val="18"/>
                <w:szCs w:val="18"/>
              </w:rPr>
              <w:t>yjny 1.3</w:t>
            </w:r>
            <w:r w:rsidRPr="00E61D33">
              <w:rPr>
                <w:rFonts w:ascii="Calibri" w:hAnsi="Calibri"/>
                <w:sz w:val="18"/>
                <w:szCs w:val="18"/>
              </w:rPr>
              <w:t>.</w:t>
            </w:r>
          </w:p>
        </w:tc>
        <w:tc>
          <w:tcPr>
            <w:tcW w:w="7281" w:type="dxa"/>
          </w:tcPr>
          <w:p w:rsidR="00997889" w:rsidRPr="00572C6C" w:rsidRDefault="006A3752" w:rsidP="001C035D">
            <w:pPr>
              <w:pStyle w:val="Tekstpodstawowy"/>
              <w:jc w:val="left"/>
              <w:rPr>
                <w:rFonts w:ascii="Calibri" w:hAnsi="Calibri"/>
                <w:sz w:val="18"/>
                <w:szCs w:val="18"/>
              </w:rPr>
            </w:pPr>
            <w:r w:rsidRPr="006A3752">
              <w:rPr>
                <w:rFonts w:ascii="Calibri" w:hAnsi="Calibri"/>
                <w:bCs/>
                <w:sz w:val="18"/>
                <w:szCs w:val="18"/>
              </w:rPr>
              <w:t>Zwiększenie aktywności zawodowej ludności</w:t>
            </w:r>
          </w:p>
        </w:tc>
      </w:tr>
      <w:tr w:rsidR="00997889" w:rsidRPr="00B76AA3" w:rsidTr="00FA1C93">
        <w:trPr>
          <w:trHeight w:val="454"/>
          <w:jc w:val="center"/>
        </w:trPr>
        <w:tc>
          <w:tcPr>
            <w:tcW w:w="2075" w:type="dxa"/>
          </w:tcPr>
          <w:p w:rsidR="00997889" w:rsidRPr="00E61D33" w:rsidRDefault="00997889" w:rsidP="00F036F6">
            <w:pPr>
              <w:pStyle w:val="Tekstpodstawowy"/>
              <w:jc w:val="left"/>
              <w:rPr>
                <w:rFonts w:ascii="Calibri" w:hAnsi="Calibri"/>
                <w:sz w:val="18"/>
                <w:szCs w:val="18"/>
              </w:rPr>
            </w:pPr>
            <w:r w:rsidRPr="00E61D33">
              <w:rPr>
                <w:rFonts w:ascii="Calibri" w:hAnsi="Calibri"/>
                <w:sz w:val="18"/>
                <w:szCs w:val="18"/>
              </w:rPr>
              <w:t>Zadanie 1.3.4.</w:t>
            </w:r>
          </w:p>
        </w:tc>
        <w:tc>
          <w:tcPr>
            <w:tcW w:w="7281" w:type="dxa"/>
          </w:tcPr>
          <w:p w:rsidR="00997889" w:rsidRPr="00572C6C" w:rsidRDefault="00997889" w:rsidP="001C035D">
            <w:pPr>
              <w:pStyle w:val="Zawartotabeli"/>
              <w:spacing w:after="0"/>
              <w:jc w:val="both"/>
              <w:rPr>
                <w:rFonts w:ascii="Calibri" w:hAnsi="Calibri"/>
                <w:sz w:val="18"/>
                <w:szCs w:val="18"/>
              </w:rPr>
            </w:pPr>
            <w:r w:rsidRPr="00572C6C">
              <w:rPr>
                <w:rFonts w:ascii="Calibri" w:hAnsi="Calibri"/>
                <w:sz w:val="18"/>
                <w:szCs w:val="18"/>
              </w:rPr>
              <w:t>Profilaktyka i rehabilitacja zdrowotna osób pracujących i powracających do pracy oraz wspieranie zdrowych i bezpiecznych miejsc pracy</w:t>
            </w:r>
          </w:p>
        </w:tc>
      </w:tr>
      <w:tr w:rsidR="001C035D" w:rsidRPr="00B76AA3" w:rsidTr="001C035D">
        <w:trPr>
          <w:trHeight w:val="510"/>
          <w:jc w:val="center"/>
        </w:trPr>
        <w:tc>
          <w:tcPr>
            <w:tcW w:w="2075" w:type="dxa"/>
          </w:tcPr>
          <w:p w:rsidR="001C035D" w:rsidRPr="00E61D33" w:rsidRDefault="001C035D" w:rsidP="00F036F6">
            <w:pPr>
              <w:pStyle w:val="Tekstpodstawowy"/>
              <w:jc w:val="left"/>
              <w:rPr>
                <w:rFonts w:ascii="Calibri" w:hAnsi="Calibri"/>
                <w:sz w:val="18"/>
                <w:szCs w:val="18"/>
              </w:rPr>
            </w:pPr>
            <w:r w:rsidRPr="00E61D33">
              <w:rPr>
                <w:rFonts w:ascii="Calibri" w:hAnsi="Calibri"/>
                <w:sz w:val="18"/>
                <w:szCs w:val="18"/>
              </w:rPr>
              <w:t>Opis zadania</w:t>
            </w:r>
          </w:p>
        </w:tc>
        <w:tc>
          <w:tcPr>
            <w:tcW w:w="7281" w:type="dxa"/>
          </w:tcPr>
          <w:p w:rsidR="001C035D" w:rsidRDefault="001C035D" w:rsidP="001C035D">
            <w:pPr>
              <w:jc w:val="both"/>
              <w:rPr>
                <w:rFonts w:ascii="Calibri" w:hAnsi="Calibri"/>
                <w:sz w:val="18"/>
                <w:szCs w:val="18"/>
              </w:rPr>
            </w:pPr>
            <w:r w:rsidRPr="00572C6C">
              <w:rPr>
                <w:rFonts w:ascii="Calibri" w:hAnsi="Calibri"/>
                <w:sz w:val="18"/>
                <w:szCs w:val="18"/>
              </w:rPr>
              <w:t>Celem Działania 6.7 „Profilaktyka i rehabilitacja zdrowotna osób pracujących i powracających do pracy oraz wspieranie zdrowych i bezpiecznych miejsc pracy” (w ramach RPO-L2020) jest wzrost możliwości zatrudnienia lub utrzymania zatrudnienia przez osoby zagrożone opuszczeniem rynku pracy ze względu na stan zdrowia, w szczególności osoby 50+.</w:t>
            </w:r>
          </w:p>
          <w:p w:rsidR="001C035D" w:rsidRDefault="001C035D" w:rsidP="001C035D">
            <w:pPr>
              <w:jc w:val="both"/>
              <w:rPr>
                <w:rFonts w:ascii="Calibri" w:hAnsi="Calibri"/>
                <w:sz w:val="18"/>
                <w:szCs w:val="18"/>
              </w:rPr>
            </w:pPr>
            <w:r w:rsidRPr="00572C6C">
              <w:rPr>
                <w:rFonts w:ascii="Calibri" w:hAnsi="Calibri"/>
                <w:sz w:val="18"/>
                <w:szCs w:val="18"/>
              </w:rPr>
              <w:lastRenderedPageBreak/>
              <w:t>Zmieniająca się struktura demograficzna oraz idące za nią zmiany w przepisach krajowych dotyczących określenia minimalnego wieku emerytalnego wymuszają konieczność podjęcia działań mających na celu podniesienie poziomu aktywności zawodowej mieszkańców regionu.</w:t>
            </w:r>
            <w:r w:rsidRPr="00572C6C">
              <w:rPr>
                <w:rFonts w:ascii="Calibri" w:hAnsi="Calibri"/>
                <w:sz w:val="18"/>
                <w:szCs w:val="18"/>
              </w:rPr>
              <w:br/>
              <w:t>W tym zakresie istotne jest stworzenie odpowiedniego zabezpieczenia zdrowotnego, m.in. poprzez zapewnienie warunków sprzyjających poprawie i utrzymaniu dobrego stanu zdrowia osób aktywnych zawodowo. Aby redukować niekorzystne zjawiska z tym związane, planuje się wdrożenie programów kierowanych do osób zagrożonych przerwaniem aktywności zawodowej ze względów zdrowotnych. Interwencja w tym obszarze ma na celu poprawę stanu zdrowia osób pracujących oraz dostosowanie stanowiska pracy (by dalsze wykonywanie obowiązków służbowych nie pogarszało stanu zdrowia pracownika), albo zmianę kwalifikacji zawodowych</w:t>
            </w:r>
            <w:r w:rsidRPr="00572C6C">
              <w:rPr>
                <w:rFonts w:ascii="Calibri" w:hAnsi="Calibri"/>
                <w:sz w:val="18"/>
                <w:szCs w:val="18"/>
              </w:rPr>
              <w:br/>
              <w:t>(w celu podjęcia aktywności zawodowej w obszarze lepiej odpowiadającym możliwościom zdrowotnym), co będzie mieć bezpośredni wpływ na wyrównanie szans na rynku pracy i realne wydłużenie aktywności zawodowej. Wspierane będą działania w zakresie profilaktyki zdrowotnej oraz wczesna diagnostyka i specjalistyczne leczenie (w tym rehabilitacja) w zakresie chorób mających największy wpływ na aktywność zawodową. Ponadto, planowane jest wdrożenie programów w zakresie profilaktyki zdrowotnej (pierwotnej i wtórnej) dotyczących</w:t>
            </w:r>
            <w:r w:rsidRPr="00572C6C">
              <w:rPr>
                <w:rFonts w:ascii="Calibri" w:hAnsi="Calibri"/>
                <w:sz w:val="18"/>
                <w:szCs w:val="18"/>
              </w:rPr>
              <w:br/>
              <w:t>w szczególności chorób najczęściej obserwowanych w regionie oraz wynikających ze specyficznych uwarunkowań regionalnych. Wspierane będą także działania w zakresie rehabilitacji zdrowotnej, ułatwiające powrót rekonwalescentów na rynek pracy. Wobec osób, które nie są w stanie ze względów zdrowotnych kontynuować zatrudnienia na swoim stanowisku pracy, konieczne jest przeprowadzenie programów przekwalifikowania i zmiany stanowiska/miejsca pracy albo programów modyfikujących stanowisko pracy w aspekcie negatywnego wpływu na zdrowie, by dalsze wykonywanie obowiązków służbowych nie pogarszało stanu zdrowia pracownika.</w:t>
            </w:r>
          </w:p>
          <w:p w:rsidR="001C035D" w:rsidRPr="00572C6C" w:rsidRDefault="001C035D" w:rsidP="001C035D">
            <w:pPr>
              <w:pStyle w:val="Zawartotabeli"/>
              <w:spacing w:after="0"/>
              <w:jc w:val="both"/>
              <w:rPr>
                <w:rFonts w:ascii="Calibri" w:hAnsi="Calibri"/>
                <w:sz w:val="18"/>
                <w:szCs w:val="18"/>
              </w:rPr>
            </w:pPr>
            <w:r w:rsidRPr="00015017">
              <w:rPr>
                <w:rFonts w:ascii="Calibri" w:hAnsi="Calibri"/>
                <w:sz w:val="18"/>
                <w:szCs w:val="18"/>
              </w:rPr>
              <w:t>Wstępnie planowany termin rozpoczęcia naboru w konkursie z Działania 6.7. RPO: czerwiec 2020</w:t>
            </w:r>
            <w:r>
              <w:rPr>
                <w:rFonts w:ascii="Calibri" w:hAnsi="Calibri"/>
                <w:sz w:val="18"/>
                <w:szCs w:val="18"/>
              </w:rPr>
              <w:t xml:space="preserve"> roku.</w:t>
            </w:r>
          </w:p>
        </w:tc>
      </w:tr>
      <w:tr w:rsidR="00997889" w:rsidRPr="00B76AA3" w:rsidTr="001C035D">
        <w:trPr>
          <w:trHeight w:val="619"/>
          <w:jc w:val="center"/>
        </w:trPr>
        <w:tc>
          <w:tcPr>
            <w:tcW w:w="2075" w:type="dxa"/>
          </w:tcPr>
          <w:p w:rsidR="00997889" w:rsidRPr="00E61D33" w:rsidRDefault="00997889" w:rsidP="00F036F6">
            <w:pPr>
              <w:pStyle w:val="Tekstpodstawowy"/>
              <w:jc w:val="left"/>
              <w:rPr>
                <w:rFonts w:ascii="Calibri" w:hAnsi="Calibri"/>
                <w:sz w:val="18"/>
                <w:szCs w:val="18"/>
              </w:rPr>
            </w:pPr>
            <w:r w:rsidRPr="00E61D33">
              <w:rPr>
                <w:rFonts w:ascii="Calibri" w:hAnsi="Calibri"/>
                <w:sz w:val="18"/>
                <w:szCs w:val="18"/>
              </w:rPr>
              <w:lastRenderedPageBreak/>
              <w:t>Zakładane efekty</w:t>
            </w:r>
          </w:p>
        </w:tc>
        <w:tc>
          <w:tcPr>
            <w:tcW w:w="7281" w:type="dxa"/>
          </w:tcPr>
          <w:p w:rsidR="00997889" w:rsidRPr="001C035D" w:rsidRDefault="00497685" w:rsidP="00F036F6">
            <w:pPr>
              <w:pStyle w:val="Akapitzlist"/>
              <w:ind w:left="213" w:hanging="213"/>
              <w:jc w:val="both"/>
              <w:rPr>
                <w:rFonts w:ascii="Calibri" w:hAnsi="Calibri"/>
                <w:sz w:val="18"/>
                <w:szCs w:val="18"/>
                <w:lang w:val="pl-PL" w:eastAsia="pl-PL"/>
              </w:rPr>
            </w:pPr>
            <w:r w:rsidRPr="001C035D">
              <w:rPr>
                <w:rFonts w:ascii="Calibri" w:hAnsi="Calibri"/>
                <w:sz w:val="18"/>
                <w:szCs w:val="18"/>
                <w:u w:val="single"/>
                <w:lang w:val="pl-PL" w:eastAsia="pl-PL"/>
              </w:rPr>
              <w:t>wskaźniki rezultatu bezpośredniego</w:t>
            </w:r>
            <w:r w:rsidRPr="001C035D">
              <w:rPr>
                <w:rFonts w:ascii="Calibri" w:hAnsi="Calibri"/>
                <w:sz w:val="18"/>
                <w:szCs w:val="18"/>
                <w:lang w:val="pl-PL" w:eastAsia="pl-PL"/>
              </w:rPr>
              <w:t>:</w:t>
            </w:r>
          </w:p>
          <w:p w:rsidR="00997889" w:rsidRPr="001C035D" w:rsidRDefault="00497685" w:rsidP="00D25F36">
            <w:pPr>
              <w:pStyle w:val="Akapitzlist"/>
              <w:numPr>
                <w:ilvl w:val="1"/>
                <w:numId w:val="22"/>
              </w:numPr>
              <w:tabs>
                <w:tab w:val="left" w:pos="190"/>
              </w:tabs>
              <w:ind w:left="0" w:firstLine="0"/>
              <w:jc w:val="both"/>
              <w:rPr>
                <w:rFonts w:ascii="Calibri" w:hAnsi="Calibri"/>
                <w:sz w:val="18"/>
                <w:szCs w:val="18"/>
                <w:lang w:val="pl-PL" w:eastAsia="pl-PL"/>
              </w:rPr>
            </w:pPr>
            <w:r w:rsidRPr="001C035D">
              <w:rPr>
                <w:rFonts w:ascii="Calibri" w:hAnsi="Calibri"/>
                <w:sz w:val="18"/>
                <w:szCs w:val="18"/>
                <w:lang w:val="pl-PL" w:eastAsia="pl-PL"/>
              </w:rPr>
              <w:t>liczba osób, które po opuszczeniu programu podjęły pracę lub kontynuowały zatrudnienie – wartość docelowa wskaźnika - 1.123;</w:t>
            </w:r>
            <w:r w:rsidR="00745A8A" w:rsidRPr="001C035D">
              <w:rPr>
                <w:rFonts w:ascii="Calibri" w:hAnsi="Calibri"/>
                <w:sz w:val="18"/>
                <w:szCs w:val="18"/>
                <w:lang w:val="pl-PL" w:eastAsia="pl-PL"/>
              </w:rPr>
              <w:t xml:space="preserve"> </w:t>
            </w:r>
          </w:p>
          <w:p w:rsidR="00997889" w:rsidRPr="001C035D" w:rsidRDefault="00497685" w:rsidP="00D25F36">
            <w:pPr>
              <w:pStyle w:val="Akapitzlist"/>
              <w:numPr>
                <w:ilvl w:val="1"/>
                <w:numId w:val="22"/>
              </w:numPr>
              <w:tabs>
                <w:tab w:val="left" w:pos="190"/>
              </w:tabs>
              <w:ind w:left="0" w:firstLine="0"/>
              <w:jc w:val="both"/>
              <w:rPr>
                <w:rFonts w:ascii="Calibri" w:hAnsi="Calibri"/>
                <w:sz w:val="18"/>
                <w:szCs w:val="18"/>
                <w:lang w:val="pl-PL" w:eastAsia="pl-PL"/>
              </w:rPr>
            </w:pPr>
            <w:r w:rsidRPr="001C035D">
              <w:rPr>
                <w:rFonts w:ascii="Calibri" w:hAnsi="Calibri"/>
                <w:sz w:val="18"/>
                <w:szCs w:val="18"/>
                <w:lang w:val="pl-PL" w:eastAsia="pl-PL"/>
              </w:rPr>
              <w:t xml:space="preserve">liczba osób, które dzięki interwencji </w:t>
            </w:r>
            <w:r w:rsidR="009A41E9" w:rsidRPr="001C035D">
              <w:rPr>
                <w:rFonts w:ascii="Calibri" w:hAnsi="Calibri"/>
                <w:sz w:val="18"/>
                <w:szCs w:val="18"/>
                <w:lang w:val="pl-PL" w:eastAsia="pl-PL"/>
              </w:rPr>
              <w:t>EFS</w:t>
            </w:r>
            <w:r w:rsidRPr="001C035D">
              <w:rPr>
                <w:rFonts w:ascii="Calibri" w:hAnsi="Calibri"/>
                <w:sz w:val="18"/>
                <w:szCs w:val="18"/>
                <w:lang w:val="pl-PL" w:eastAsia="pl-PL"/>
              </w:rPr>
              <w:t xml:space="preserve"> zgłosiły się na badanie profilaktyczne - wartość docelowa wskaźnika - </w:t>
            </w:r>
            <w:r w:rsidR="00CE1667" w:rsidRPr="001C035D">
              <w:rPr>
                <w:rFonts w:ascii="Calibri" w:hAnsi="Calibri"/>
                <w:sz w:val="18"/>
                <w:szCs w:val="18"/>
                <w:lang w:val="pl-PL" w:eastAsia="pl-PL"/>
              </w:rPr>
              <w:t>31</w:t>
            </w:r>
            <w:r w:rsidRPr="001C035D">
              <w:rPr>
                <w:rFonts w:ascii="Calibri" w:hAnsi="Calibri"/>
                <w:sz w:val="18"/>
                <w:szCs w:val="18"/>
                <w:lang w:val="pl-PL" w:eastAsia="pl-PL"/>
              </w:rPr>
              <w:t>.1</w:t>
            </w:r>
            <w:r w:rsidR="00CE1667" w:rsidRPr="001C035D">
              <w:rPr>
                <w:rFonts w:ascii="Calibri" w:hAnsi="Calibri"/>
                <w:sz w:val="18"/>
                <w:szCs w:val="18"/>
                <w:lang w:val="pl-PL" w:eastAsia="pl-PL"/>
              </w:rPr>
              <w:t>37</w:t>
            </w:r>
            <w:r w:rsidRPr="001C035D">
              <w:rPr>
                <w:rFonts w:ascii="Calibri" w:hAnsi="Calibri"/>
                <w:sz w:val="18"/>
                <w:szCs w:val="18"/>
                <w:lang w:val="pl-PL" w:eastAsia="pl-PL"/>
              </w:rPr>
              <w:t>.</w:t>
            </w:r>
          </w:p>
          <w:p w:rsidR="00997889" w:rsidRPr="001C035D" w:rsidRDefault="00497685" w:rsidP="00AD4D48">
            <w:pPr>
              <w:pStyle w:val="Akapitzlist"/>
              <w:tabs>
                <w:tab w:val="left" w:pos="213"/>
              </w:tabs>
              <w:ind w:left="0"/>
              <w:jc w:val="both"/>
              <w:rPr>
                <w:rFonts w:ascii="Calibri" w:hAnsi="Calibri"/>
                <w:sz w:val="18"/>
                <w:szCs w:val="18"/>
                <w:lang w:val="pl-PL" w:eastAsia="pl-PL"/>
              </w:rPr>
            </w:pPr>
            <w:r w:rsidRPr="001C035D">
              <w:rPr>
                <w:rFonts w:ascii="Calibri" w:hAnsi="Calibri"/>
                <w:sz w:val="18"/>
                <w:szCs w:val="18"/>
                <w:u w:val="single"/>
                <w:lang w:val="pl-PL" w:eastAsia="pl-PL"/>
              </w:rPr>
              <w:t>wskaźniki produktu</w:t>
            </w:r>
            <w:r w:rsidRPr="001C035D">
              <w:rPr>
                <w:rFonts w:ascii="Calibri" w:hAnsi="Calibri"/>
                <w:sz w:val="18"/>
                <w:szCs w:val="18"/>
                <w:lang w:val="pl-PL" w:eastAsia="pl-PL"/>
              </w:rPr>
              <w:t>:</w:t>
            </w:r>
          </w:p>
          <w:p w:rsidR="00997889" w:rsidRPr="001C035D" w:rsidRDefault="00497685" w:rsidP="00D25F36">
            <w:pPr>
              <w:pStyle w:val="Akapitzlist"/>
              <w:numPr>
                <w:ilvl w:val="1"/>
                <w:numId w:val="23"/>
              </w:numPr>
              <w:tabs>
                <w:tab w:val="left" w:pos="213"/>
              </w:tabs>
              <w:ind w:left="0" w:firstLine="0"/>
              <w:jc w:val="both"/>
              <w:rPr>
                <w:rFonts w:ascii="Calibri" w:hAnsi="Calibri"/>
                <w:sz w:val="18"/>
                <w:szCs w:val="18"/>
                <w:lang w:val="pl-PL" w:eastAsia="pl-PL"/>
              </w:rPr>
            </w:pPr>
            <w:r w:rsidRPr="001C035D">
              <w:rPr>
                <w:rFonts w:ascii="Calibri" w:hAnsi="Calibri"/>
                <w:sz w:val="18"/>
                <w:szCs w:val="18"/>
                <w:lang w:val="pl-PL" w:eastAsia="pl-PL"/>
              </w:rPr>
              <w:t xml:space="preserve">liczba wdrożonych programów zdrowotnych istotnych z punktu widzenia potrzeb zdrowotnych regionu, w tym pracodawców - wartość docelowa wskaźnika – </w:t>
            </w:r>
            <w:r w:rsidR="00CE1667" w:rsidRPr="001C035D">
              <w:rPr>
                <w:rFonts w:ascii="Calibri" w:hAnsi="Calibri"/>
                <w:sz w:val="18"/>
                <w:szCs w:val="18"/>
                <w:lang w:val="pl-PL" w:eastAsia="pl-PL"/>
              </w:rPr>
              <w:t>2</w:t>
            </w:r>
            <w:r w:rsidRPr="001C035D">
              <w:rPr>
                <w:rFonts w:ascii="Calibri" w:hAnsi="Calibri"/>
                <w:sz w:val="18"/>
                <w:szCs w:val="18"/>
                <w:lang w:val="pl-PL" w:eastAsia="pl-PL"/>
              </w:rPr>
              <w:t>;</w:t>
            </w:r>
            <w:r w:rsidR="00745A8A" w:rsidRPr="001C035D">
              <w:rPr>
                <w:rFonts w:ascii="Calibri" w:hAnsi="Calibri"/>
                <w:sz w:val="18"/>
                <w:szCs w:val="18"/>
                <w:lang w:val="pl-PL" w:eastAsia="pl-PL"/>
              </w:rPr>
              <w:t xml:space="preserve"> </w:t>
            </w:r>
          </w:p>
          <w:p w:rsidR="00997889" w:rsidRPr="001C035D" w:rsidRDefault="00497685" w:rsidP="00D25F36">
            <w:pPr>
              <w:pStyle w:val="Akapitzlist"/>
              <w:numPr>
                <w:ilvl w:val="1"/>
                <w:numId w:val="23"/>
              </w:numPr>
              <w:tabs>
                <w:tab w:val="left" w:pos="213"/>
              </w:tabs>
              <w:ind w:left="0" w:firstLine="0"/>
              <w:jc w:val="both"/>
              <w:rPr>
                <w:rFonts w:ascii="Calibri" w:hAnsi="Calibri"/>
                <w:sz w:val="18"/>
                <w:szCs w:val="18"/>
                <w:lang w:val="pl-PL" w:eastAsia="pl-PL"/>
              </w:rPr>
            </w:pPr>
            <w:r w:rsidRPr="001C035D">
              <w:rPr>
                <w:rFonts w:ascii="Calibri" w:hAnsi="Calibri"/>
                <w:sz w:val="18"/>
                <w:szCs w:val="18"/>
                <w:lang w:val="pl-PL" w:eastAsia="pl-PL"/>
              </w:rPr>
              <w:t xml:space="preserve">liczba osób objętych </w:t>
            </w:r>
            <w:r w:rsidR="00997889" w:rsidRPr="001C035D">
              <w:rPr>
                <w:rFonts w:ascii="Calibri" w:hAnsi="Calibri"/>
                <w:sz w:val="18"/>
                <w:szCs w:val="18"/>
                <w:lang w:val="pl-PL" w:eastAsia="pl-PL"/>
              </w:rPr>
              <w:t xml:space="preserve">programem zdrowotnym dzięki EFS </w:t>
            </w:r>
            <w:r w:rsidR="00CE1667" w:rsidRPr="001C035D">
              <w:rPr>
                <w:rFonts w:ascii="Calibri" w:hAnsi="Calibri"/>
                <w:sz w:val="18"/>
                <w:szCs w:val="18"/>
                <w:lang w:val="pl-PL" w:eastAsia="pl-PL"/>
              </w:rPr>
              <w:t>- wartość docelowa wskaźnika – 31</w:t>
            </w:r>
            <w:r w:rsidR="00997889" w:rsidRPr="001C035D">
              <w:rPr>
                <w:rFonts w:ascii="Calibri" w:hAnsi="Calibri"/>
                <w:sz w:val="18"/>
                <w:szCs w:val="18"/>
                <w:lang w:val="pl-PL" w:eastAsia="pl-PL"/>
              </w:rPr>
              <w:t>.1</w:t>
            </w:r>
            <w:r w:rsidR="00CE1667" w:rsidRPr="001C035D">
              <w:rPr>
                <w:rFonts w:ascii="Calibri" w:hAnsi="Calibri"/>
                <w:sz w:val="18"/>
                <w:szCs w:val="18"/>
                <w:lang w:val="pl-PL" w:eastAsia="pl-PL"/>
              </w:rPr>
              <w:t>37</w:t>
            </w:r>
            <w:r w:rsidR="00997889" w:rsidRPr="001C035D">
              <w:rPr>
                <w:rFonts w:ascii="Calibri" w:hAnsi="Calibri"/>
                <w:sz w:val="18"/>
                <w:szCs w:val="18"/>
                <w:lang w:val="pl-PL" w:eastAsia="pl-PL"/>
              </w:rPr>
              <w:t>.</w:t>
            </w:r>
          </w:p>
          <w:p w:rsidR="00997889" w:rsidRPr="00B76AA3" w:rsidRDefault="00997889" w:rsidP="00F036F6">
            <w:pPr>
              <w:pStyle w:val="Zawartotabeli"/>
              <w:spacing w:after="0"/>
              <w:jc w:val="both"/>
              <w:rPr>
                <w:rFonts w:ascii="Calibri" w:hAnsi="Calibri"/>
                <w:sz w:val="18"/>
                <w:szCs w:val="18"/>
                <w:highlight w:val="yellow"/>
              </w:rPr>
            </w:pPr>
            <w:r w:rsidRPr="001C035D">
              <w:rPr>
                <w:rFonts w:ascii="Calibri" w:hAnsi="Calibri"/>
                <w:sz w:val="18"/>
                <w:szCs w:val="18"/>
              </w:rPr>
              <w:t>Wartości</w:t>
            </w:r>
            <w:r w:rsidRPr="003E208F">
              <w:rPr>
                <w:rFonts w:ascii="Calibri" w:hAnsi="Calibri"/>
                <w:sz w:val="18"/>
                <w:szCs w:val="18"/>
              </w:rPr>
              <w:t xml:space="preserve"> wskaźników</w:t>
            </w:r>
            <w:r w:rsidRPr="00745A8A">
              <w:rPr>
                <w:rFonts w:ascii="Calibri" w:hAnsi="Calibri"/>
                <w:sz w:val="18"/>
                <w:szCs w:val="18"/>
              </w:rPr>
              <w:t xml:space="preserve"> określon</w:t>
            </w:r>
            <w:r w:rsidR="00C546A3" w:rsidRPr="00745A8A">
              <w:rPr>
                <w:rFonts w:ascii="Calibri" w:hAnsi="Calibri"/>
                <w:sz w:val="18"/>
                <w:szCs w:val="18"/>
              </w:rPr>
              <w:t>e na zakończenie realizacji RPO-</w:t>
            </w:r>
            <w:r w:rsidRPr="00745A8A">
              <w:rPr>
                <w:rFonts w:ascii="Calibri" w:hAnsi="Calibri"/>
                <w:sz w:val="18"/>
                <w:szCs w:val="18"/>
              </w:rPr>
              <w:t>Lubuskie 2020</w:t>
            </w:r>
            <w:r w:rsidR="00C546A3" w:rsidRPr="00745A8A">
              <w:rPr>
                <w:rFonts w:ascii="Calibri" w:hAnsi="Calibri"/>
                <w:sz w:val="18"/>
                <w:szCs w:val="18"/>
              </w:rPr>
              <w:t>.</w:t>
            </w:r>
          </w:p>
        </w:tc>
      </w:tr>
      <w:tr w:rsidR="00997889" w:rsidRPr="00B76AA3" w:rsidTr="001C035D">
        <w:trPr>
          <w:trHeight w:val="291"/>
          <w:jc w:val="center"/>
        </w:trPr>
        <w:tc>
          <w:tcPr>
            <w:tcW w:w="2075" w:type="dxa"/>
          </w:tcPr>
          <w:p w:rsidR="00997889" w:rsidRPr="00E61D33" w:rsidRDefault="00997889" w:rsidP="00F036F6">
            <w:pPr>
              <w:pStyle w:val="Tekstpodstawowy"/>
              <w:jc w:val="left"/>
              <w:rPr>
                <w:rFonts w:ascii="Calibri" w:hAnsi="Calibri"/>
                <w:sz w:val="18"/>
                <w:szCs w:val="18"/>
              </w:rPr>
            </w:pPr>
            <w:r w:rsidRPr="00E61D33">
              <w:rPr>
                <w:rFonts w:ascii="Calibri" w:hAnsi="Calibri"/>
                <w:sz w:val="18"/>
                <w:szCs w:val="18"/>
              </w:rPr>
              <w:t>Finansowanie</w:t>
            </w:r>
          </w:p>
        </w:tc>
        <w:tc>
          <w:tcPr>
            <w:tcW w:w="7281" w:type="dxa"/>
          </w:tcPr>
          <w:p w:rsidR="00E87C6A" w:rsidRPr="006E678A" w:rsidRDefault="00015017" w:rsidP="00CA3D0F">
            <w:pPr>
              <w:pStyle w:val="Zawartotabeli"/>
              <w:spacing w:after="0"/>
              <w:jc w:val="both"/>
              <w:rPr>
                <w:rFonts w:ascii="Calibri" w:hAnsi="Calibri"/>
                <w:sz w:val="18"/>
                <w:szCs w:val="18"/>
              </w:rPr>
            </w:pPr>
            <w:r>
              <w:rPr>
                <w:rFonts w:ascii="Calibri" w:hAnsi="Calibri"/>
                <w:sz w:val="18"/>
                <w:szCs w:val="18"/>
              </w:rPr>
              <w:t>P</w:t>
            </w:r>
            <w:r w:rsidR="004B6941" w:rsidRPr="00745A8A">
              <w:rPr>
                <w:rFonts w:ascii="Calibri" w:hAnsi="Calibri"/>
                <w:sz w:val="18"/>
                <w:szCs w:val="18"/>
              </w:rPr>
              <w:t xml:space="preserve">lanowana kwota </w:t>
            </w:r>
            <w:r w:rsidR="004B6941" w:rsidRPr="006E678A">
              <w:rPr>
                <w:rFonts w:ascii="Calibri" w:hAnsi="Calibri"/>
                <w:sz w:val="18"/>
                <w:szCs w:val="18"/>
              </w:rPr>
              <w:t xml:space="preserve">dofinansowania: </w:t>
            </w:r>
            <w:r w:rsidR="00CE1667" w:rsidRPr="006E678A">
              <w:rPr>
                <w:rFonts w:ascii="Calibri" w:hAnsi="Calibri"/>
                <w:sz w:val="18"/>
                <w:szCs w:val="18"/>
              </w:rPr>
              <w:t>2</w:t>
            </w:r>
            <w:r w:rsidR="004B6941" w:rsidRPr="006E678A">
              <w:rPr>
                <w:rFonts w:ascii="Calibri" w:hAnsi="Calibri"/>
                <w:sz w:val="18"/>
                <w:szCs w:val="18"/>
              </w:rPr>
              <w:t>.</w:t>
            </w:r>
            <w:r w:rsidR="00745A8A" w:rsidRPr="006E678A">
              <w:rPr>
                <w:rFonts w:ascii="Calibri" w:hAnsi="Calibri"/>
                <w:sz w:val="18"/>
                <w:szCs w:val="18"/>
              </w:rPr>
              <w:t>679</w:t>
            </w:r>
            <w:r w:rsidR="004B6941" w:rsidRPr="006E678A">
              <w:rPr>
                <w:rFonts w:ascii="Calibri" w:hAnsi="Calibri"/>
                <w:sz w:val="18"/>
                <w:szCs w:val="18"/>
              </w:rPr>
              <w:t>,0 tys. zł</w:t>
            </w:r>
            <w:r w:rsidR="00C546A3" w:rsidRPr="006E678A">
              <w:rPr>
                <w:rFonts w:ascii="Calibri" w:hAnsi="Calibri"/>
                <w:sz w:val="18"/>
                <w:szCs w:val="18"/>
              </w:rPr>
              <w:t>.</w:t>
            </w:r>
          </w:p>
          <w:p w:rsidR="00997889" w:rsidRPr="008B1339" w:rsidRDefault="00997889" w:rsidP="006E678A">
            <w:pPr>
              <w:pStyle w:val="Zawartotabeli"/>
              <w:spacing w:after="0"/>
              <w:jc w:val="both"/>
              <w:rPr>
                <w:rFonts w:ascii="Calibri" w:hAnsi="Calibri"/>
                <w:color w:val="FF0000"/>
                <w:sz w:val="18"/>
                <w:szCs w:val="18"/>
                <w:highlight w:val="yellow"/>
              </w:rPr>
            </w:pPr>
            <w:r w:rsidRPr="006E678A">
              <w:rPr>
                <w:rFonts w:ascii="Calibri" w:hAnsi="Calibri"/>
                <w:sz w:val="18"/>
                <w:szCs w:val="18"/>
              </w:rPr>
              <w:t>Zgodnie z art. 47 ust. 1 ustawy z 11 lipca 2014</w:t>
            </w:r>
            <w:r w:rsidR="00C546A3" w:rsidRPr="006E678A">
              <w:rPr>
                <w:rFonts w:ascii="Calibri" w:hAnsi="Calibri"/>
                <w:sz w:val="18"/>
                <w:szCs w:val="18"/>
              </w:rPr>
              <w:t xml:space="preserve"> </w:t>
            </w:r>
            <w:r w:rsidRPr="006E678A">
              <w:rPr>
                <w:rFonts w:ascii="Calibri" w:hAnsi="Calibri"/>
                <w:sz w:val="18"/>
                <w:szCs w:val="18"/>
              </w:rPr>
              <w:t>r. o zasadach realizacji programów w zakresie polityki spójności finansowanych w perspektywie finansowej 2014–2020: „Instytucja zarządzająca do 30 listopada każdego roku zamieszcza na swojej stronie internetowej oraz na portalu harmonogram naborów wniosków o dofinansowanie projektu w trybie konkursowym”.</w:t>
            </w:r>
          </w:p>
        </w:tc>
      </w:tr>
      <w:tr w:rsidR="00F45DA5" w:rsidRPr="00B76AA3" w:rsidTr="001C035D">
        <w:trPr>
          <w:trHeight w:val="291"/>
          <w:jc w:val="center"/>
        </w:trPr>
        <w:tc>
          <w:tcPr>
            <w:tcW w:w="2075" w:type="dxa"/>
          </w:tcPr>
          <w:p w:rsidR="00F45DA5" w:rsidRPr="00B76AA3" w:rsidRDefault="00A72FAB" w:rsidP="00E61D33">
            <w:pPr>
              <w:pStyle w:val="Tekstpodstawowy"/>
              <w:jc w:val="left"/>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281" w:type="dxa"/>
          </w:tcPr>
          <w:p w:rsidR="00F45DA5" w:rsidRPr="00B76AA3" w:rsidRDefault="002A2CDE" w:rsidP="002A2CDE">
            <w:pPr>
              <w:pStyle w:val="Zawartotabeli"/>
              <w:rPr>
                <w:rFonts w:ascii="Calibri" w:hAnsi="Calibri"/>
                <w:sz w:val="18"/>
                <w:szCs w:val="18"/>
                <w:highlight w:val="yellow"/>
              </w:rPr>
            </w:pPr>
            <w:r w:rsidRPr="002A2CDE">
              <w:rPr>
                <w:rFonts w:ascii="Calibri" w:hAnsi="Calibri"/>
                <w:sz w:val="18"/>
                <w:szCs w:val="18"/>
              </w:rPr>
              <w:t>Cel strategiczny 2. Region silny w wymiarze społecznym oraz bliski obywatelowi.</w:t>
            </w:r>
          </w:p>
        </w:tc>
      </w:tr>
    </w:tbl>
    <w:p w:rsidR="00997889" w:rsidRPr="00B76AA3" w:rsidRDefault="00997889" w:rsidP="00997889">
      <w:pPr>
        <w:pStyle w:val="Tekstpodstawowy"/>
        <w:rPr>
          <w:rFonts w:ascii="Calibri" w:hAnsi="Calibri"/>
          <w:sz w:val="16"/>
          <w:szCs w:val="16"/>
          <w:highlight w:val="yellow"/>
        </w:rPr>
      </w:pPr>
    </w:p>
    <w:p w:rsidR="00CC5A8C" w:rsidRPr="00B76AA3" w:rsidRDefault="00CC5A8C" w:rsidP="00997889">
      <w:pPr>
        <w:pStyle w:val="Tekstpodstawowy"/>
        <w:rPr>
          <w:rFonts w:ascii="Calibri" w:hAnsi="Calibri"/>
          <w:sz w:val="16"/>
          <w:szCs w:val="16"/>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5"/>
        <w:gridCol w:w="7281"/>
      </w:tblGrid>
      <w:tr w:rsidR="00CC5A8C" w:rsidRPr="00B76AA3" w:rsidTr="001C035D">
        <w:trPr>
          <w:trHeight w:val="340"/>
          <w:jc w:val="center"/>
        </w:trPr>
        <w:tc>
          <w:tcPr>
            <w:tcW w:w="2075" w:type="dxa"/>
            <w:tcBorders>
              <w:top w:val="single" w:sz="4" w:space="0" w:color="auto"/>
              <w:left w:val="single" w:sz="4" w:space="0" w:color="auto"/>
              <w:bottom w:val="single" w:sz="4" w:space="0" w:color="auto"/>
              <w:right w:val="single" w:sz="4" w:space="0" w:color="auto"/>
            </w:tcBorders>
          </w:tcPr>
          <w:p w:rsidR="00CC5A8C" w:rsidRPr="00A55C88" w:rsidRDefault="00CC5A8C" w:rsidP="001C035D">
            <w:pPr>
              <w:pStyle w:val="Tekstpodstawowy"/>
              <w:jc w:val="left"/>
              <w:rPr>
                <w:rFonts w:ascii="Calibri" w:hAnsi="Calibri"/>
                <w:sz w:val="18"/>
                <w:szCs w:val="18"/>
              </w:rPr>
            </w:pPr>
            <w:r w:rsidRPr="00A55C88">
              <w:rPr>
                <w:rFonts w:ascii="Calibri" w:hAnsi="Calibri"/>
                <w:sz w:val="18"/>
                <w:szCs w:val="18"/>
              </w:rPr>
              <w:t>Priorytet 1</w:t>
            </w:r>
          </w:p>
        </w:tc>
        <w:tc>
          <w:tcPr>
            <w:tcW w:w="7281" w:type="dxa"/>
            <w:tcBorders>
              <w:top w:val="single" w:sz="4" w:space="0" w:color="auto"/>
              <w:left w:val="single" w:sz="4" w:space="0" w:color="auto"/>
              <w:bottom w:val="single" w:sz="4" w:space="0" w:color="auto"/>
              <w:right w:val="single" w:sz="4" w:space="0" w:color="auto"/>
            </w:tcBorders>
          </w:tcPr>
          <w:p w:rsidR="00CC5A8C" w:rsidRPr="00A55C88" w:rsidRDefault="00CC5A8C" w:rsidP="001C035D">
            <w:pPr>
              <w:pStyle w:val="Tekstpodstawowy"/>
              <w:jc w:val="left"/>
              <w:rPr>
                <w:rFonts w:ascii="Calibri" w:hAnsi="Calibri"/>
                <w:sz w:val="18"/>
                <w:szCs w:val="18"/>
              </w:rPr>
            </w:pPr>
            <w:r w:rsidRPr="00A55C88">
              <w:rPr>
                <w:rFonts w:ascii="Calibri" w:hAnsi="Calibri"/>
                <w:sz w:val="18"/>
                <w:szCs w:val="18"/>
              </w:rPr>
              <w:t>Poprawa zasobu miejsc pracy i zwiększenie aktywności zawodowej ludności</w:t>
            </w:r>
          </w:p>
        </w:tc>
      </w:tr>
      <w:tr w:rsidR="00CC5A8C" w:rsidRPr="00B76AA3" w:rsidTr="001C035D">
        <w:trPr>
          <w:trHeight w:val="340"/>
          <w:jc w:val="center"/>
        </w:trPr>
        <w:tc>
          <w:tcPr>
            <w:tcW w:w="2075" w:type="dxa"/>
            <w:tcBorders>
              <w:top w:val="single" w:sz="4" w:space="0" w:color="auto"/>
              <w:left w:val="single" w:sz="4" w:space="0" w:color="auto"/>
              <w:bottom w:val="single" w:sz="4" w:space="0" w:color="auto"/>
              <w:right w:val="single" w:sz="4" w:space="0" w:color="auto"/>
            </w:tcBorders>
          </w:tcPr>
          <w:p w:rsidR="00CC5A8C" w:rsidRPr="00A55C88" w:rsidRDefault="00CC5A8C" w:rsidP="001C035D">
            <w:pPr>
              <w:pStyle w:val="Tekstpodstawowy"/>
              <w:jc w:val="left"/>
              <w:rPr>
                <w:rFonts w:ascii="Calibri" w:hAnsi="Calibri"/>
                <w:sz w:val="18"/>
                <w:szCs w:val="18"/>
              </w:rPr>
            </w:pPr>
            <w:r w:rsidRPr="00A55C88">
              <w:rPr>
                <w:rFonts w:ascii="Calibri" w:hAnsi="Calibri"/>
                <w:sz w:val="18"/>
                <w:szCs w:val="18"/>
              </w:rPr>
              <w:t>Cel operacyjny 1.</w:t>
            </w:r>
            <w:r w:rsidR="002D3797" w:rsidRPr="00A55C88">
              <w:rPr>
                <w:rFonts w:ascii="Calibri" w:hAnsi="Calibri"/>
                <w:sz w:val="18"/>
                <w:szCs w:val="18"/>
              </w:rPr>
              <w:t>3</w:t>
            </w:r>
            <w:r w:rsidRPr="00A55C88">
              <w:rPr>
                <w:rFonts w:ascii="Calibri" w:hAnsi="Calibri"/>
                <w:sz w:val="18"/>
                <w:szCs w:val="18"/>
              </w:rPr>
              <w:t>.</w:t>
            </w:r>
          </w:p>
        </w:tc>
        <w:tc>
          <w:tcPr>
            <w:tcW w:w="7281" w:type="dxa"/>
            <w:tcBorders>
              <w:top w:val="single" w:sz="4" w:space="0" w:color="auto"/>
              <w:left w:val="single" w:sz="4" w:space="0" w:color="auto"/>
              <w:bottom w:val="single" w:sz="4" w:space="0" w:color="auto"/>
              <w:right w:val="single" w:sz="4" w:space="0" w:color="auto"/>
            </w:tcBorders>
          </w:tcPr>
          <w:p w:rsidR="00CC5A8C" w:rsidRPr="00A55C88" w:rsidRDefault="006A3752" w:rsidP="001C035D">
            <w:pPr>
              <w:pStyle w:val="Tekstpodstawowy"/>
              <w:jc w:val="left"/>
              <w:rPr>
                <w:rFonts w:ascii="Calibri" w:hAnsi="Calibri"/>
                <w:sz w:val="18"/>
                <w:szCs w:val="18"/>
              </w:rPr>
            </w:pPr>
            <w:r w:rsidRPr="00EB6555">
              <w:rPr>
                <w:rFonts w:ascii="Calibri" w:hAnsi="Calibri"/>
                <w:sz w:val="18"/>
                <w:szCs w:val="18"/>
              </w:rPr>
              <w:t>Zwiększenie aktywności zawodowej ludności</w:t>
            </w:r>
          </w:p>
        </w:tc>
      </w:tr>
      <w:tr w:rsidR="00CC5A8C" w:rsidRPr="00B76AA3" w:rsidTr="001C035D">
        <w:trPr>
          <w:trHeight w:val="340"/>
          <w:jc w:val="center"/>
        </w:trPr>
        <w:tc>
          <w:tcPr>
            <w:tcW w:w="2075" w:type="dxa"/>
            <w:tcBorders>
              <w:top w:val="single" w:sz="4" w:space="0" w:color="auto"/>
              <w:left w:val="single" w:sz="4" w:space="0" w:color="auto"/>
              <w:bottom w:val="single" w:sz="4" w:space="0" w:color="auto"/>
              <w:right w:val="single" w:sz="4" w:space="0" w:color="auto"/>
            </w:tcBorders>
          </w:tcPr>
          <w:p w:rsidR="00CC5A8C" w:rsidRPr="00A55C88" w:rsidRDefault="00CC5A8C" w:rsidP="001C035D">
            <w:pPr>
              <w:pStyle w:val="Tekstpodstawowy"/>
              <w:jc w:val="left"/>
              <w:rPr>
                <w:rFonts w:ascii="Calibri" w:hAnsi="Calibri"/>
                <w:sz w:val="18"/>
                <w:szCs w:val="18"/>
              </w:rPr>
            </w:pPr>
            <w:r w:rsidRPr="00A55C88">
              <w:rPr>
                <w:rFonts w:ascii="Calibri" w:hAnsi="Calibri"/>
                <w:sz w:val="18"/>
                <w:szCs w:val="18"/>
              </w:rPr>
              <w:t>Zadanie nr 1.3.5.</w:t>
            </w:r>
          </w:p>
        </w:tc>
        <w:tc>
          <w:tcPr>
            <w:tcW w:w="7281" w:type="dxa"/>
            <w:tcBorders>
              <w:top w:val="single" w:sz="4" w:space="0" w:color="auto"/>
              <w:left w:val="single" w:sz="4" w:space="0" w:color="auto"/>
              <w:bottom w:val="single" w:sz="4" w:space="0" w:color="auto"/>
              <w:right w:val="single" w:sz="4" w:space="0" w:color="auto"/>
            </w:tcBorders>
          </w:tcPr>
          <w:p w:rsidR="00CC5A8C" w:rsidRPr="00A55C88" w:rsidRDefault="00CC5A8C" w:rsidP="001C035D">
            <w:pPr>
              <w:pStyle w:val="Tekstpodstawowy"/>
              <w:jc w:val="left"/>
              <w:rPr>
                <w:rFonts w:ascii="Calibri" w:hAnsi="Calibri"/>
                <w:sz w:val="18"/>
                <w:szCs w:val="18"/>
              </w:rPr>
            </w:pPr>
            <w:r w:rsidRPr="00A55C88">
              <w:rPr>
                <w:rFonts w:ascii="Calibri" w:hAnsi="Calibri"/>
                <w:sz w:val="18"/>
                <w:szCs w:val="18"/>
              </w:rPr>
              <w:t>Rozwój sieci i usług EURES</w:t>
            </w:r>
          </w:p>
        </w:tc>
      </w:tr>
      <w:tr w:rsidR="00CC5A8C" w:rsidRPr="00B76AA3" w:rsidTr="001C035D">
        <w:trPr>
          <w:trHeight w:val="1841"/>
          <w:jc w:val="center"/>
        </w:trPr>
        <w:tc>
          <w:tcPr>
            <w:tcW w:w="2075" w:type="dxa"/>
            <w:tcBorders>
              <w:top w:val="single" w:sz="4" w:space="0" w:color="auto"/>
            </w:tcBorders>
          </w:tcPr>
          <w:p w:rsidR="00CC5A8C" w:rsidRPr="00A55C88" w:rsidRDefault="00CC5A8C" w:rsidP="00CC5A8C">
            <w:pPr>
              <w:pStyle w:val="Tekstpodstawowy"/>
              <w:jc w:val="left"/>
              <w:rPr>
                <w:rFonts w:ascii="Calibri" w:hAnsi="Calibri"/>
                <w:sz w:val="18"/>
                <w:szCs w:val="18"/>
              </w:rPr>
            </w:pPr>
            <w:r w:rsidRPr="00A55C88">
              <w:rPr>
                <w:rFonts w:ascii="Calibri" w:hAnsi="Calibri"/>
                <w:sz w:val="18"/>
                <w:szCs w:val="18"/>
              </w:rPr>
              <w:t>Opis zadania</w:t>
            </w:r>
          </w:p>
        </w:tc>
        <w:tc>
          <w:tcPr>
            <w:tcW w:w="7281" w:type="dxa"/>
            <w:tcBorders>
              <w:top w:val="single" w:sz="4" w:space="0" w:color="auto"/>
            </w:tcBorders>
          </w:tcPr>
          <w:p w:rsidR="00CC5A8C" w:rsidRPr="003E4855" w:rsidRDefault="00CC5A8C" w:rsidP="00CC5A8C">
            <w:pPr>
              <w:pStyle w:val="Tekstpodstawowy"/>
              <w:rPr>
                <w:rFonts w:ascii="Calibri" w:hAnsi="Calibri"/>
                <w:sz w:val="18"/>
                <w:szCs w:val="18"/>
              </w:rPr>
            </w:pPr>
            <w:r w:rsidRPr="00A55C88">
              <w:rPr>
                <w:rFonts w:ascii="Calibri" w:hAnsi="Calibri"/>
                <w:sz w:val="18"/>
                <w:szCs w:val="18"/>
              </w:rPr>
              <w:t xml:space="preserve">EURES jest siecią </w:t>
            </w:r>
            <w:r w:rsidR="00482332">
              <w:rPr>
                <w:rFonts w:ascii="Calibri" w:hAnsi="Calibri"/>
                <w:sz w:val="18"/>
                <w:szCs w:val="18"/>
              </w:rPr>
              <w:t xml:space="preserve">współpracy </w:t>
            </w:r>
            <w:r w:rsidRPr="00482332">
              <w:rPr>
                <w:rFonts w:ascii="Calibri" w:hAnsi="Calibri"/>
                <w:sz w:val="18"/>
                <w:szCs w:val="18"/>
              </w:rPr>
              <w:t>Europejskich Służb Zatrudniania</w:t>
            </w:r>
            <w:r w:rsidR="00A55C88" w:rsidRPr="00482332">
              <w:rPr>
                <w:rFonts w:ascii="Calibri" w:hAnsi="Calibri"/>
                <w:sz w:val="18"/>
                <w:szCs w:val="18"/>
              </w:rPr>
              <w:t xml:space="preserve"> (European Employment Services)</w:t>
            </w:r>
            <w:r w:rsidRPr="00482332">
              <w:rPr>
                <w:rFonts w:ascii="Calibri" w:hAnsi="Calibri"/>
                <w:sz w:val="18"/>
                <w:szCs w:val="18"/>
              </w:rPr>
              <w:t>, która promuje mobilność zawodową osób bezrobotnych i poszukujących pracy</w:t>
            </w:r>
            <w:r w:rsidR="00482332">
              <w:t xml:space="preserve"> </w:t>
            </w:r>
            <w:r w:rsidR="00482332" w:rsidRPr="00482332">
              <w:rPr>
                <w:rFonts w:ascii="Calibri" w:hAnsi="Calibri"/>
                <w:sz w:val="18"/>
                <w:szCs w:val="18"/>
              </w:rPr>
              <w:t>w krajach UE oraz Norwegii, Islandii i Szwajcarii</w:t>
            </w:r>
            <w:r w:rsidRPr="00482332">
              <w:rPr>
                <w:rFonts w:ascii="Calibri" w:hAnsi="Calibri"/>
                <w:sz w:val="18"/>
                <w:szCs w:val="18"/>
              </w:rPr>
              <w:t xml:space="preserve">. </w:t>
            </w:r>
            <w:r w:rsidR="003E4855" w:rsidRPr="003E4855">
              <w:rPr>
                <w:rFonts w:ascii="Calibri" w:hAnsi="Calibri"/>
                <w:sz w:val="18"/>
                <w:szCs w:val="18"/>
              </w:rPr>
              <w:t>Jej celem jest ułatwienie swobodnego przepływu pracowników na terenie Europejskiego Obszaru Gospodarczego (EOG). Usługi EURES świadczone są w regionie poprzez sieć doradców i asystentów EURES na szczeblu wojewódzkim i pośredników pracy realizujących działania EURES z powiatowych urzędów pracy. Sieć E</w:t>
            </w:r>
            <w:r w:rsidR="006E678A">
              <w:rPr>
                <w:rFonts w:ascii="Calibri" w:hAnsi="Calibri"/>
                <w:sz w:val="18"/>
                <w:szCs w:val="18"/>
              </w:rPr>
              <w:t>URES</w:t>
            </w:r>
            <w:r w:rsidR="003E4855" w:rsidRPr="003E4855">
              <w:rPr>
                <w:rFonts w:ascii="Calibri" w:hAnsi="Calibri"/>
                <w:sz w:val="18"/>
                <w:szCs w:val="18"/>
              </w:rPr>
              <w:t xml:space="preserve"> informuje o warunkach życia i pracy w krajach członkowskich, pomaga osobom poszukującym pracy oraz pracodawcom, którzy chcą zatrudniać pracowników z innych krajów członkowskich. EURES to również Europejski Portal Mobilności Zawodowej, który umożliwia znalezienie informacji o ofertach pracy i możliwościach edukacji w Europie. Dostarcza użytecznych wiadomości i porad o europejskim rynku pracy. Do dyspozycji zainteresowa</w:t>
            </w:r>
            <w:r w:rsidR="006E678A">
              <w:rPr>
                <w:rFonts w:ascii="Calibri" w:hAnsi="Calibri"/>
                <w:sz w:val="18"/>
                <w:szCs w:val="18"/>
              </w:rPr>
              <w:t>nych jest baza ofert pracy oraz</w:t>
            </w:r>
            <w:r w:rsidR="003E4855" w:rsidRPr="003E4855">
              <w:rPr>
                <w:rFonts w:ascii="Calibri" w:hAnsi="Calibri"/>
                <w:sz w:val="18"/>
                <w:szCs w:val="18"/>
              </w:rPr>
              <w:t xml:space="preserve"> dla pracodawców, baza </w:t>
            </w:r>
            <w:r w:rsidR="003E4855" w:rsidRPr="003E4855">
              <w:rPr>
                <w:rFonts w:ascii="Calibri" w:hAnsi="Calibri"/>
                <w:sz w:val="18"/>
                <w:szCs w:val="18"/>
              </w:rPr>
              <w:lastRenderedPageBreak/>
              <w:t xml:space="preserve">CV potencjalnych pracowników. </w:t>
            </w:r>
          </w:p>
          <w:p w:rsidR="00CC5A8C" w:rsidRPr="00B76AA3" w:rsidRDefault="00CC5A8C" w:rsidP="003E4855">
            <w:pPr>
              <w:pStyle w:val="Tekstpodstawowy"/>
              <w:rPr>
                <w:rFonts w:ascii="Calibri" w:hAnsi="Calibri"/>
                <w:sz w:val="18"/>
                <w:szCs w:val="18"/>
                <w:highlight w:val="yellow"/>
              </w:rPr>
            </w:pPr>
            <w:r w:rsidRPr="003E4855">
              <w:rPr>
                <w:rFonts w:ascii="Calibri" w:hAnsi="Calibri"/>
                <w:sz w:val="18"/>
                <w:szCs w:val="18"/>
              </w:rPr>
              <w:t xml:space="preserve">Planuje się </w:t>
            </w:r>
            <w:r w:rsidR="003E4855" w:rsidRPr="003E4855">
              <w:rPr>
                <w:rFonts w:ascii="Calibri" w:hAnsi="Calibri"/>
                <w:sz w:val="18"/>
                <w:szCs w:val="18"/>
              </w:rPr>
              <w:t>organizację i uczestnictwo w</w:t>
            </w:r>
            <w:r w:rsidR="003E4855">
              <w:rPr>
                <w:rFonts w:ascii="Calibri" w:hAnsi="Calibri"/>
                <w:sz w:val="18"/>
                <w:szCs w:val="18"/>
              </w:rPr>
              <w:t>:</w:t>
            </w:r>
            <w:r w:rsidR="003E4855" w:rsidRPr="003E4855">
              <w:rPr>
                <w:rFonts w:ascii="Calibri" w:hAnsi="Calibri"/>
                <w:sz w:val="18"/>
                <w:szCs w:val="18"/>
              </w:rPr>
              <w:t xml:space="preserve"> szkoleniach kadry EURES, targach, giełdach pracy, dniach informacyjnych, projektach informacyjno-rekrutacyjnych dla pracodawców z Polski oraz z UE; organizację: praktyk dla uczniów z branży gastronomiczno-hotelarskiej w Austrii w ramach współpracy z Dolnośląskim Wojewódzkim Urzędem Pracy </w:t>
            </w:r>
            <w:r w:rsidR="003E4855">
              <w:rPr>
                <w:rFonts w:ascii="Calibri" w:hAnsi="Calibri"/>
                <w:sz w:val="18"/>
                <w:szCs w:val="18"/>
              </w:rPr>
              <w:t>(</w:t>
            </w:r>
            <w:r w:rsidR="006E678A">
              <w:rPr>
                <w:rFonts w:ascii="Calibri" w:hAnsi="Calibri"/>
                <w:sz w:val="18"/>
                <w:szCs w:val="18"/>
              </w:rPr>
              <w:t>projekt „</w:t>
            </w:r>
            <w:r w:rsidR="003E4855" w:rsidRPr="003E4855">
              <w:rPr>
                <w:rFonts w:ascii="Calibri" w:hAnsi="Calibri"/>
                <w:sz w:val="18"/>
                <w:szCs w:val="18"/>
              </w:rPr>
              <w:t>Praktyki w Austrii dla najlepszych”</w:t>
            </w:r>
            <w:r w:rsidR="003E4855">
              <w:rPr>
                <w:rFonts w:ascii="Calibri" w:hAnsi="Calibri"/>
                <w:sz w:val="18"/>
                <w:szCs w:val="18"/>
              </w:rPr>
              <w:t>)</w:t>
            </w:r>
            <w:r w:rsidR="003E4855" w:rsidRPr="003E4855">
              <w:rPr>
                <w:rFonts w:ascii="Calibri" w:hAnsi="Calibri"/>
                <w:sz w:val="18"/>
                <w:szCs w:val="18"/>
              </w:rPr>
              <w:t xml:space="preserve">, Europejskich Dni Pracodawcy </w:t>
            </w:r>
            <w:r w:rsidR="003E4855">
              <w:rPr>
                <w:rFonts w:ascii="Calibri" w:hAnsi="Calibri"/>
                <w:sz w:val="18"/>
                <w:szCs w:val="18"/>
              </w:rPr>
              <w:t>(obejmujących</w:t>
            </w:r>
            <w:r w:rsidR="003E4855" w:rsidRPr="003E4855">
              <w:rPr>
                <w:rFonts w:ascii="Calibri" w:hAnsi="Calibri"/>
                <w:sz w:val="18"/>
                <w:szCs w:val="18"/>
              </w:rPr>
              <w:t xml:space="preserve"> szer</w:t>
            </w:r>
            <w:r w:rsidR="003E4855">
              <w:rPr>
                <w:rFonts w:ascii="Calibri" w:hAnsi="Calibri"/>
                <w:sz w:val="18"/>
                <w:szCs w:val="18"/>
              </w:rPr>
              <w:t>eg</w:t>
            </w:r>
            <w:r w:rsidR="003E4855" w:rsidRPr="003E4855">
              <w:rPr>
                <w:rFonts w:ascii="Calibri" w:hAnsi="Calibri"/>
                <w:sz w:val="18"/>
                <w:szCs w:val="18"/>
              </w:rPr>
              <w:t xml:space="preserve"> wydarzeń skierowanych bezpośrednio do pracodawców polskich</w:t>
            </w:r>
            <w:r w:rsidR="003E4855">
              <w:rPr>
                <w:rFonts w:ascii="Calibri" w:hAnsi="Calibri"/>
                <w:sz w:val="18"/>
                <w:szCs w:val="18"/>
              </w:rPr>
              <w:t>)</w:t>
            </w:r>
            <w:r w:rsidR="003E4855" w:rsidRPr="003E4855">
              <w:rPr>
                <w:rFonts w:ascii="Calibri" w:hAnsi="Calibri"/>
                <w:sz w:val="18"/>
                <w:szCs w:val="18"/>
              </w:rPr>
              <w:t>; współorganizację targów pracy online dla polskich pracodawców; współpracę w ramach transgranicznej  inicjatywy Oder-Odra z instytucjami rynku pracy na terenie Niemiec; inicjowanie spotkań z poszukującymi pracy i uławianie im wejścia na rynek pracy</w:t>
            </w:r>
            <w:r w:rsidRPr="003E4855">
              <w:rPr>
                <w:rFonts w:ascii="Calibri" w:hAnsi="Calibri"/>
                <w:sz w:val="18"/>
                <w:szCs w:val="18"/>
              </w:rPr>
              <w:t>.</w:t>
            </w:r>
          </w:p>
        </w:tc>
      </w:tr>
      <w:tr w:rsidR="00CC5A8C" w:rsidRPr="00B76AA3" w:rsidTr="001C035D">
        <w:trPr>
          <w:trHeight w:val="1134"/>
          <w:jc w:val="center"/>
        </w:trPr>
        <w:tc>
          <w:tcPr>
            <w:tcW w:w="2075" w:type="dxa"/>
          </w:tcPr>
          <w:p w:rsidR="00CC5A8C" w:rsidRPr="003E4855" w:rsidRDefault="00CC5A8C" w:rsidP="00CC5A8C">
            <w:pPr>
              <w:pStyle w:val="Tekstpodstawowy"/>
              <w:jc w:val="left"/>
              <w:rPr>
                <w:rFonts w:ascii="Calibri" w:hAnsi="Calibri"/>
                <w:sz w:val="18"/>
                <w:szCs w:val="18"/>
              </w:rPr>
            </w:pPr>
            <w:r w:rsidRPr="003E4855">
              <w:rPr>
                <w:rFonts w:ascii="Calibri" w:hAnsi="Calibri"/>
                <w:sz w:val="18"/>
                <w:szCs w:val="18"/>
              </w:rPr>
              <w:lastRenderedPageBreak/>
              <w:t>Zakładane efekty</w:t>
            </w:r>
          </w:p>
        </w:tc>
        <w:tc>
          <w:tcPr>
            <w:tcW w:w="7281" w:type="dxa"/>
          </w:tcPr>
          <w:p w:rsidR="006A3752" w:rsidRDefault="00CC5A8C" w:rsidP="006A3752">
            <w:pPr>
              <w:pStyle w:val="Tekstpodstawowy"/>
              <w:rPr>
                <w:rFonts w:ascii="Calibri" w:hAnsi="Calibri"/>
                <w:sz w:val="18"/>
                <w:szCs w:val="18"/>
              </w:rPr>
            </w:pPr>
            <w:r w:rsidRPr="003E4855">
              <w:rPr>
                <w:rFonts w:ascii="Calibri" w:hAnsi="Calibri"/>
                <w:sz w:val="18"/>
                <w:szCs w:val="18"/>
              </w:rPr>
              <w:t xml:space="preserve">Z dostępnych ofert pracy jak i z informacji na temat możliwości poszukiwania zatrudnienia za granicą oraz z informacji na temat warunków życia i pracy w krajach docelowych skorzysta ok. 2.000 osób. Zostanie przekazanych ok. 300 kompletów dokumentów aplikacyjnych. </w:t>
            </w:r>
          </w:p>
          <w:p w:rsidR="00CC5A8C" w:rsidRPr="003E4855" w:rsidRDefault="00CC5A8C" w:rsidP="006A3752">
            <w:pPr>
              <w:pStyle w:val="Tekstpodstawowy"/>
              <w:rPr>
                <w:rFonts w:ascii="Calibri" w:hAnsi="Calibri"/>
                <w:sz w:val="18"/>
                <w:szCs w:val="18"/>
              </w:rPr>
            </w:pPr>
            <w:r w:rsidRPr="003E4855">
              <w:rPr>
                <w:rFonts w:ascii="Calibri" w:hAnsi="Calibri"/>
                <w:sz w:val="18"/>
                <w:szCs w:val="18"/>
              </w:rPr>
              <w:t>Wśród osób korzystających z usług EURES zwiększy się wiedza i umiejętności, dotyczące poszukiwania pracy za granicą, w tym poruszania się po rynku pracy w rejonie transgranicznym</w:t>
            </w:r>
            <w:r w:rsidR="006A3752">
              <w:rPr>
                <w:rFonts w:ascii="Calibri" w:hAnsi="Calibri"/>
                <w:sz w:val="18"/>
                <w:szCs w:val="18"/>
              </w:rPr>
              <w:t>.</w:t>
            </w:r>
            <w:r w:rsidRPr="003E4855">
              <w:rPr>
                <w:rFonts w:ascii="Calibri" w:hAnsi="Calibri"/>
                <w:sz w:val="18"/>
                <w:szCs w:val="18"/>
              </w:rPr>
              <w:t xml:space="preserve"> </w:t>
            </w:r>
          </w:p>
        </w:tc>
      </w:tr>
      <w:tr w:rsidR="00CC5A8C" w:rsidRPr="00B76AA3" w:rsidTr="00FA1C93">
        <w:trPr>
          <w:trHeight w:val="454"/>
          <w:jc w:val="center"/>
        </w:trPr>
        <w:tc>
          <w:tcPr>
            <w:tcW w:w="2075" w:type="dxa"/>
          </w:tcPr>
          <w:p w:rsidR="00CC5A8C" w:rsidRPr="003E4855" w:rsidRDefault="00CC5A8C" w:rsidP="00CC5A8C">
            <w:pPr>
              <w:pStyle w:val="Tekstpodstawowy"/>
              <w:jc w:val="left"/>
              <w:rPr>
                <w:rFonts w:ascii="Calibri" w:hAnsi="Calibri"/>
                <w:sz w:val="18"/>
                <w:szCs w:val="18"/>
              </w:rPr>
            </w:pPr>
            <w:r w:rsidRPr="003E4855">
              <w:rPr>
                <w:rFonts w:ascii="Calibri" w:hAnsi="Calibri"/>
                <w:sz w:val="18"/>
                <w:szCs w:val="18"/>
              </w:rPr>
              <w:t>Finansowanie</w:t>
            </w:r>
          </w:p>
        </w:tc>
        <w:tc>
          <w:tcPr>
            <w:tcW w:w="7281" w:type="dxa"/>
          </w:tcPr>
          <w:p w:rsidR="00CC5A8C" w:rsidRPr="003E4855" w:rsidRDefault="00CC5A8C" w:rsidP="00CC5A8C">
            <w:pPr>
              <w:pStyle w:val="Tekstpodstawowy"/>
              <w:rPr>
                <w:rFonts w:ascii="Calibri" w:hAnsi="Calibri"/>
                <w:sz w:val="18"/>
                <w:szCs w:val="18"/>
              </w:rPr>
            </w:pPr>
            <w:r w:rsidRPr="003E4855">
              <w:rPr>
                <w:rFonts w:ascii="Calibri" w:hAnsi="Calibri"/>
                <w:sz w:val="18"/>
                <w:szCs w:val="18"/>
              </w:rPr>
              <w:t>Zadanie realizowane w ramach posiadanych środków na bieżącą działalność, wsparte środkami FP. Kwoty zostaną ustalone w terminach późniejszych.</w:t>
            </w:r>
          </w:p>
        </w:tc>
      </w:tr>
      <w:tr w:rsidR="00F45DA5" w:rsidRPr="00B76AA3" w:rsidTr="00CC5A8C">
        <w:trPr>
          <w:trHeight w:val="291"/>
          <w:jc w:val="center"/>
        </w:trPr>
        <w:tc>
          <w:tcPr>
            <w:tcW w:w="2075" w:type="dxa"/>
          </w:tcPr>
          <w:p w:rsidR="00F45DA5" w:rsidRPr="00B76AA3" w:rsidRDefault="00A72FAB" w:rsidP="002A2CDE">
            <w:pPr>
              <w:pStyle w:val="Tekstpodstawowy"/>
              <w:jc w:val="left"/>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281" w:type="dxa"/>
          </w:tcPr>
          <w:p w:rsidR="002A2CDE" w:rsidRPr="00B76AA3" w:rsidRDefault="002A2CDE" w:rsidP="002A2CDE">
            <w:pPr>
              <w:pStyle w:val="Tekstpodstawowy"/>
              <w:rPr>
                <w:rFonts w:ascii="Calibri" w:hAnsi="Calibri"/>
                <w:sz w:val="18"/>
                <w:szCs w:val="18"/>
              </w:rPr>
            </w:pPr>
            <w:r w:rsidRPr="002A2CDE">
              <w:rPr>
                <w:rFonts w:ascii="Calibri" w:hAnsi="Calibri"/>
                <w:sz w:val="18"/>
                <w:szCs w:val="18"/>
              </w:rPr>
              <w:t>Cel strategiczny 1. Inteligentna i zielona gospodarka regionalna.</w:t>
            </w:r>
          </w:p>
          <w:p w:rsidR="00F45DA5" w:rsidRPr="00B76AA3" w:rsidRDefault="00F45DA5" w:rsidP="002A2CDE">
            <w:pPr>
              <w:pStyle w:val="Tekstpodstawowy"/>
              <w:rPr>
                <w:rFonts w:ascii="Calibri" w:hAnsi="Calibri"/>
                <w:sz w:val="18"/>
                <w:szCs w:val="18"/>
                <w:highlight w:val="yellow"/>
              </w:rPr>
            </w:pPr>
          </w:p>
        </w:tc>
      </w:tr>
    </w:tbl>
    <w:p w:rsidR="0008774B" w:rsidRPr="00B76AA3" w:rsidRDefault="0008774B" w:rsidP="0008774B">
      <w:pPr>
        <w:pStyle w:val="Tekstpodstawowy"/>
        <w:rPr>
          <w:rFonts w:ascii="Calibri" w:hAnsi="Calibri"/>
          <w:sz w:val="16"/>
          <w:szCs w:val="16"/>
          <w:highlight w:val="yellow"/>
        </w:rPr>
      </w:pPr>
    </w:p>
    <w:p w:rsidR="00343BAA" w:rsidRPr="00B76AA3" w:rsidRDefault="00343BAA" w:rsidP="0008774B">
      <w:pPr>
        <w:pStyle w:val="Tekstpodstawowy"/>
        <w:rPr>
          <w:rFonts w:ascii="Calibri" w:hAnsi="Calibri"/>
          <w:sz w:val="16"/>
          <w:szCs w:val="16"/>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7285"/>
      </w:tblGrid>
      <w:tr w:rsidR="00D875C9" w:rsidRPr="00B76AA3" w:rsidTr="001C035D">
        <w:trPr>
          <w:trHeight w:val="340"/>
          <w:jc w:val="center"/>
        </w:trPr>
        <w:tc>
          <w:tcPr>
            <w:tcW w:w="2071" w:type="dxa"/>
          </w:tcPr>
          <w:p w:rsidR="00D875C9" w:rsidRPr="00883C0B" w:rsidRDefault="00D875C9" w:rsidP="00A72FAB">
            <w:pPr>
              <w:pStyle w:val="Tekstpodstawowy"/>
              <w:ind w:left="-38"/>
              <w:jc w:val="left"/>
              <w:rPr>
                <w:rFonts w:ascii="Calibri" w:hAnsi="Calibri"/>
                <w:sz w:val="18"/>
                <w:szCs w:val="18"/>
              </w:rPr>
            </w:pPr>
            <w:r w:rsidRPr="00883C0B">
              <w:rPr>
                <w:rFonts w:ascii="Calibri" w:hAnsi="Calibri"/>
                <w:sz w:val="18"/>
                <w:szCs w:val="18"/>
              </w:rPr>
              <w:t>Priorytet 1</w:t>
            </w:r>
          </w:p>
        </w:tc>
        <w:tc>
          <w:tcPr>
            <w:tcW w:w="7285" w:type="dxa"/>
          </w:tcPr>
          <w:p w:rsidR="00D875C9" w:rsidRPr="00883C0B" w:rsidRDefault="00D875C9" w:rsidP="00AD2011">
            <w:pPr>
              <w:pStyle w:val="Tekstpodstawowy"/>
              <w:rPr>
                <w:rFonts w:ascii="Calibri" w:hAnsi="Calibri"/>
                <w:sz w:val="18"/>
                <w:szCs w:val="18"/>
              </w:rPr>
            </w:pPr>
            <w:r w:rsidRPr="00883C0B">
              <w:rPr>
                <w:rFonts w:ascii="Calibri" w:hAnsi="Calibri"/>
                <w:sz w:val="18"/>
                <w:szCs w:val="18"/>
              </w:rPr>
              <w:t>Poprawa zasobu miejsc pracy i zwiększenie aktywności zawodowej ludności</w:t>
            </w:r>
          </w:p>
        </w:tc>
      </w:tr>
      <w:tr w:rsidR="00D875C9" w:rsidRPr="00B76AA3" w:rsidTr="001C035D">
        <w:trPr>
          <w:trHeight w:val="340"/>
          <w:jc w:val="center"/>
        </w:trPr>
        <w:tc>
          <w:tcPr>
            <w:tcW w:w="2071" w:type="dxa"/>
          </w:tcPr>
          <w:p w:rsidR="00D875C9" w:rsidRPr="00883C0B" w:rsidRDefault="00D875C9" w:rsidP="00A72FAB">
            <w:pPr>
              <w:pStyle w:val="Tekstpodstawowy"/>
              <w:ind w:left="-38"/>
              <w:jc w:val="left"/>
              <w:rPr>
                <w:rFonts w:ascii="Calibri" w:hAnsi="Calibri"/>
                <w:sz w:val="18"/>
                <w:szCs w:val="18"/>
              </w:rPr>
            </w:pPr>
            <w:r w:rsidRPr="00883C0B">
              <w:rPr>
                <w:rFonts w:ascii="Calibri" w:hAnsi="Calibri"/>
                <w:sz w:val="18"/>
                <w:szCs w:val="18"/>
              </w:rPr>
              <w:t xml:space="preserve">Cel operacyjny 1.3. </w:t>
            </w:r>
          </w:p>
        </w:tc>
        <w:tc>
          <w:tcPr>
            <w:tcW w:w="7285" w:type="dxa"/>
          </w:tcPr>
          <w:p w:rsidR="00D875C9" w:rsidRPr="00883C0B" w:rsidRDefault="00D875C9" w:rsidP="00AD2011">
            <w:pPr>
              <w:pStyle w:val="Tekstpodstawowy"/>
              <w:rPr>
                <w:rFonts w:ascii="Calibri" w:hAnsi="Calibri"/>
                <w:sz w:val="18"/>
                <w:szCs w:val="18"/>
              </w:rPr>
            </w:pPr>
            <w:r w:rsidRPr="00883C0B">
              <w:rPr>
                <w:rFonts w:ascii="Calibri" w:hAnsi="Calibri"/>
                <w:sz w:val="18"/>
                <w:szCs w:val="18"/>
              </w:rPr>
              <w:t>Zwiększenie aktywności zawodowej ludności</w:t>
            </w:r>
          </w:p>
        </w:tc>
      </w:tr>
      <w:tr w:rsidR="00D875C9" w:rsidRPr="00B76AA3" w:rsidTr="001C035D">
        <w:trPr>
          <w:trHeight w:val="340"/>
          <w:jc w:val="center"/>
        </w:trPr>
        <w:tc>
          <w:tcPr>
            <w:tcW w:w="2071" w:type="dxa"/>
          </w:tcPr>
          <w:p w:rsidR="00D875C9" w:rsidRPr="00883C0B" w:rsidRDefault="00316361" w:rsidP="00A72FAB">
            <w:pPr>
              <w:pStyle w:val="Tekstpodstawowy"/>
              <w:ind w:left="-38"/>
              <w:jc w:val="left"/>
              <w:rPr>
                <w:rFonts w:ascii="Calibri" w:hAnsi="Calibri"/>
                <w:sz w:val="18"/>
                <w:szCs w:val="18"/>
              </w:rPr>
            </w:pPr>
            <w:r w:rsidRPr="00883C0B">
              <w:rPr>
                <w:rFonts w:ascii="Calibri" w:hAnsi="Calibri"/>
                <w:sz w:val="18"/>
                <w:szCs w:val="18"/>
              </w:rPr>
              <w:t>Zadanie 1.3.</w:t>
            </w:r>
            <w:r w:rsidR="008D7C0B" w:rsidRPr="00883C0B">
              <w:rPr>
                <w:rFonts w:ascii="Calibri" w:hAnsi="Calibri"/>
                <w:sz w:val="18"/>
                <w:szCs w:val="18"/>
              </w:rPr>
              <w:t>6</w:t>
            </w:r>
            <w:r w:rsidR="00D875C9" w:rsidRPr="00883C0B">
              <w:rPr>
                <w:rFonts w:ascii="Calibri" w:hAnsi="Calibri"/>
                <w:sz w:val="18"/>
                <w:szCs w:val="18"/>
              </w:rPr>
              <w:t>.</w:t>
            </w:r>
          </w:p>
        </w:tc>
        <w:tc>
          <w:tcPr>
            <w:tcW w:w="7285" w:type="dxa"/>
          </w:tcPr>
          <w:p w:rsidR="00D875C9" w:rsidRPr="00883C0B" w:rsidRDefault="00D875C9" w:rsidP="006E2BF4">
            <w:pPr>
              <w:pStyle w:val="Tekstpodstawowy"/>
              <w:rPr>
                <w:rFonts w:ascii="Calibri" w:hAnsi="Calibri"/>
                <w:sz w:val="18"/>
                <w:szCs w:val="18"/>
              </w:rPr>
            </w:pPr>
            <w:r w:rsidRPr="00883C0B">
              <w:rPr>
                <w:rFonts w:ascii="Calibri" w:hAnsi="Calibri"/>
                <w:sz w:val="18"/>
                <w:szCs w:val="18"/>
              </w:rPr>
              <w:t>Regionalna koordynacja zabezpieczeń społecznych z tytułu bezrobocia</w:t>
            </w:r>
          </w:p>
        </w:tc>
      </w:tr>
      <w:tr w:rsidR="00D875C9" w:rsidRPr="00B76AA3" w:rsidTr="00397528">
        <w:trPr>
          <w:trHeight w:val="425"/>
          <w:jc w:val="center"/>
        </w:trPr>
        <w:tc>
          <w:tcPr>
            <w:tcW w:w="2071" w:type="dxa"/>
          </w:tcPr>
          <w:p w:rsidR="00D875C9" w:rsidRPr="00883C0B" w:rsidRDefault="00D875C9" w:rsidP="00A72FAB">
            <w:pPr>
              <w:pStyle w:val="Tekstpodstawowy"/>
              <w:ind w:left="-38"/>
              <w:jc w:val="left"/>
              <w:rPr>
                <w:rFonts w:ascii="Calibri" w:hAnsi="Calibri"/>
                <w:sz w:val="18"/>
                <w:szCs w:val="18"/>
              </w:rPr>
            </w:pPr>
            <w:r w:rsidRPr="00883C0B">
              <w:rPr>
                <w:rFonts w:ascii="Calibri" w:hAnsi="Calibri"/>
                <w:sz w:val="18"/>
                <w:szCs w:val="18"/>
              </w:rPr>
              <w:t>Opis zadania</w:t>
            </w:r>
          </w:p>
        </w:tc>
        <w:tc>
          <w:tcPr>
            <w:tcW w:w="7285" w:type="dxa"/>
          </w:tcPr>
          <w:p w:rsidR="00D875C9" w:rsidRPr="00883C0B" w:rsidRDefault="00D875C9" w:rsidP="00AD2011">
            <w:pPr>
              <w:pStyle w:val="Tekstpodstawowy"/>
              <w:rPr>
                <w:rFonts w:ascii="Calibri" w:hAnsi="Calibri"/>
                <w:sz w:val="18"/>
                <w:szCs w:val="18"/>
              </w:rPr>
            </w:pPr>
            <w:r w:rsidRPr="00883C0B">
              <w:rPr>
                <w:rFonts w:ascii="Calibri" w:hAnsi="Calibri"/>
                <w:sz w:val="18"/>
                <w:szCs w:val="18"/>
              </w:rPr>
              <w:t>Osoby powracające do kraju posiadają możliwość zaliczenia okresu pracy za granic</w:t>
            </w:r>
            <w:r w:rsidR="00415006" w:rsidRPr="00883C0B">
              <w:rPr>
                <w:rFonts w:ascii="Calibri" w:hAnsi="Calibri"/>
                <w:sz w:val="18"/>
                <w:szCs w:val="18"/>
              </w:rPr>
              <w:t>ą</w:t>
            </w:r>
            <w:r w:rsidRPr="00883C0B">
              <w:rPr>
                <w:rFonts w:ascii="Calibri" w:hAnsi="Calibri"/>
                <w:sz w:val="18"/>
                <w:szCs w:val="18"/>
              </w:rPr>
              <w:t xml:space="preserve"> do różnego rodzaju świadczeń</w:t>
            </w:r>
            <w:r w:rsidR="00916555" w:rsidRPr="00883C0B">
              <w:rPr>
                <w:rFonts w:ascii="Calibri" w:hAnsi="Calibri"/>
                <w:sz w:val="18"/>
                <w:szCs w:val="18"/>
              </w:rPr>
              <w:t xml:space="preserve"> </w:t>
            </w:r>
            <w:r w:rsidRPr="00883C0B">
              <w:rPr>
                <w:rFonts w:ascii="Calibri" w:hAnsi="Calibri"/>
                <w:sz w:val="18"/>
                <w:szCs w:val="18"/>
              </w:rPr>
              <w:t>(w tym z tytułu bezrobocia). Realizacja zadania polegać będzie na koordynowaniu na terenie województwa spraw związanych z europejskimi regulacjami, dotyczącymi zabezpieczenia społecznego z tytułu bezrobocia. Wydawane będą dokumenty</w:t>
            </w:r>
            <w:r w:rsidR="00327047" w:rsidRPr="00883C0B">
              <w:rPr>
                <w:rFonts w:ascii="Calibri" w:hAnsi="Calibri"/>
                <w:sz w:val="18"/>
                <w:szCs w:val="18"/>
              </w:rPr>
              <w:br/>
            </w:r>
            <w:r w:rsidRPr="00883C0B">
              <w:rPr>
                <w:rFonts w:ascii="Calibri" w:hAnsi="Calibri"/>
                <w:sz w:val="18"/>
                <w:szCs w:val="18"/>
              </w:rPr>
              <w:t>o posiadaniu statusu bezrobotnego</w:t>
            </w:r>
            <w:r w:rsidR="002C47F1" w:rsidRPr="00883C0B">
              <w:rPr>
                <w:rFonts w:ascii="Calibri" w:hAnsi="Calibri"/>
                <w:sz w:val="18"/>
                <w:szCs w:val="18"/>
              </w:rPr>
              <w:t xml:space="preserve"> </w:t>
            </w:r>
            <w:r w:rsidRPr="00883C0B">
              <w:rPr>
                <w:rFonts w:ascii="Calibri" w:hAnsi="Calibri"/>
                <w:sz w:val="18"/>
                <w:szCs w:val="18"/>
              </w:rPr>
              <w:t>i prawa do zasiłku, dokumenty potwierdzające staż pracy, jak również decyzje</w:t>
            </w:r>
            <w:r w:rsidR="007E4345" w:rsidRPr="00883C0B">
              <w:rPr>
                <w:rFonts w:ascii="Calibri" w:hAnsi="Calibri"/>
                <w:sz w:val="18"/>
                <w:szCs w:val="18"/>
              </w:rPr>
              <w:t xml:space="preserve"> i inne dokumenty</w:t>
            </w:r>
            <w:r w:rsidRPr="00883C0B">
              <w:rPr>
                <w:rFonts w:ascii="Calibri" w:hAnsi="Calibri"/>
                <w:sz w:val="18"/>
                <w:szCs w:val="18"/>
              </w:rPr>
              <w:t xml:space="preserve"> w sprawie zachowania prawa do świadczeń</w:t>
            </w:r>
            <w:r w:rsidR="002C47F1" w:rsidRPr="00883C0B">
              <w:rPr>
                <w:rFonts w:ascii="Calibri" w:hAnsi="Calibri"/>
                <w:sz w:val="18"/>
                <w:szCs w:val="18"/>
              </w:rPr>
              <w:t xml:space="preserve"> </w:t>
            </w:r>
            <w:r w:rsidRPr="00883C0B">
              <w:rPr>
                <w:rFonts w:ascii="Calibri" w:hAnsi="Calibri"/>
                <w:sz w:val="18"/>
                <w:szCs w:val="18"/>
              </w:rPr>
              <w:t>z tytułu bezrobocia.</w:t>
            </w:r>
          </w:p>
          <w:p w:rsidR="00D875C9" w:rsidRPr="00B76AA3" w:rsidRDefault="00D875C9" w:rsidP="006E678A">
            <w:pPr>
              <w:pStyle w:val="Tekstpodstawowy"/>
              <w:rPr>
                <w:rFonts w:ascii="Calibri" w:hAnsi="Calibri"/>
                <w:sz w:val="18"/>
                <w:szCs w:val="18"/>
                <w:highlight w:val="yellow"/>
              </w:rPr>
            </w:pPr>
            <w:r w:rsidRPr="00873158">
              <w:rPr>
                <w:rFonts w:ascii="Calibri" w:hAnsi="Calibri"/>
                <w:sz w:val="18"/>
                <w:szCs w:val="18"/>
              </w:rPr>
              <w:t xml:space="preserve">Informacja na temat powyższych możliwości będzie upowszechniana wśród </w:t>
            </w:r>
            <w:r w:rsidRPr="006E678A">
              <w:rPr>
                <w:rFonts w:ascii="Calibri" w:hAnsi="Calibri"/>
                <w:sz w:val="18"/>
                <w:szCs w:val="18"/>
              </w:rPr>
              <w:t xml:space="preserve">mieszkańców województwa lubuskiego (m.in. </w:t>
            </w:r>
            <w:r w:rsidR="00415006" w:rsidRPr="006E678A">
              <w:rPr>
                <w:rFonts w:ascii="Calibri" w:hAnsi="Calibri"/>
                <w:sz w:val="18"/>
                <w:szCs w:val="18"/>
              </w:rPr>
              <w:t>na stronie internetowej</w:t>
            </w:r>
            <w:r w:rsidR="005964A6" w:rsidRPr="006E678A">
              <w:rPr>
                <w:rFonts w:ascii="Calibri" w:hAnsi="Calibri"/>
                <w:sz w:val="18"/>
                <w:szCs w:val="18"/>
              </w:rPr>
              <w:t xml:space="preserve"> WUP</w:t>
            </w:r>
            <w:r w:rsidR="00873158" w:rsidRPr="006E678A">
              <w:rPr>
                <w:rFonts w:ascii="Calibri" w:hAnsi="Calibri"/>
                <w:sz w:val="18"/>
                <w:szCs w:val="18"/>
              </w:rPr>
              <w:t xml:space="preserve"> i </w:t>
            </w:r>
            <w:r w:rsidR="00AD7D56" w:rsidRPr="006E678A">
              <w:rPr>
                <w:rFonts w:ascii="Calibri" w:hAnsi="Calibri"/>
                <w:sz w:val="18"/>
                <w:szCs w:val="18"/>
              </w:rPr>
              <w:t>w</w:t>
            </w:r>
            <w:r w:rsidR="00873158" w:rsidRPr="006E678A">
              <w:rPr>
                <w:rFonts w:ascii="Calibri" w:hAnsi="Calibri"/>
                <w:sz w:val="18"/>
                <w:szCs w:val="18"/>
              </w:rPr>
              <w:t xml:space="preserve"> serwisie społecznościowym Facebook</w:t>
            </w:r>
            <w:r w:rsidRPr="006E678A">
              <w:rPr>
                <w:rFonts w:ascii="Calibri" w:hAnsi="Calibri"/>
                <w:sz w:val="18"/>
                <w:szCs w:val="18"/>
              </w:rPr>
              <w:t>).</w:t>
            </w:r>
          </w:p>
        </w:tc>
      </w:tr>
      <w:tr w:rsidR="00D875C9" w:rsidRPr="00B76AA3" w:rsidTr="00397528">
        <w:trPr>
          <w:trHeight w:val="567"/>
          <w:jc w:val="center"/>
        </w:trPr>
        <w:tc>
          <w:tcPr>
            <w:tcW w:w="2071" w:type="dxa"/>
          </w:tcPr>
          <w:p w:rsidR="00D875C9" w:rsidRPr="00883C0B" w:rsidRDefault="00D875C9" w:rsidP="00A72FAB">
            <w:pPr>
              <w:pStyle w:val="Tekstpodstawowy"/>
              <w:ind w:left="-38"/>
              <w:jc w:val="left"/>
              <w:rPr>
                <w:rFonts w:ascii="Calibri" w:hAnsi="Calibri"/>
                <w:sz w:val="18"/>
                <w:szCs w:val="18"/>
              </w:rPr>
            </w:pPr>
            <w:r w:rsidRPr="00883C0B">
              <w:rPr>
                <w:rFonts w:ascii="Calibri" w:hAnsi="Calibri"/>
                <w:sz w:val="18"/>
                <w:szCs w:val="18"/>
              </w:rPr>
              <w:t>Zakładane e</w:t>
            </w:r>
            <w:r w:rsidR="00093C12" w:rsidRPr="00883C0B">
              <w:rPr>
                <w:rFonts w:ascii="Calibri" w:hAnsi="Calibri"/>
                <w:sz w:val="18"/>
                <w:szCs w:val="18"/>
              </w:rPr>
              <w:t>fek</w:t>
            </w:r>
            <w:r w:rsidRPr="00883C0B">
              <w:rPr>
                <w:rFonts w:ascii="Calibri" w:hAnsi="Calibri"/>
                <w:sz w:val="18"/>
                <w:szCs w:val="18"/>
              </w:rPr>
              <w:t>ty</w:t>
            </w:r>
          </w:p>
        </w:tc>
        <w:tc>
          <w:tcPr>
            <w:tcW w:w="7285" w:type="dxa"/>
          </w:tcPr>
          <w:p w:rsidR="00D875C9" w:rsidRPr="00FC49ED" w:rsidRDefault="00D875C9" w:rsidP="00AD2011">
            <w:pPr>
              <w:pStyle w:val="Tekstpodstawowy"/>
              <w:rPr>
                <w:rFonts w:ascii="Calibri" w:hAnsi="Calibri"/>
                <w:sz w:val="18"/>
                <w:szCs w:val="18"/>
              </w:rPr>
            </w:pPr>
            <w:r w:rsidRPr="00FC49ED">
              <w:rPr>
                <w:rFonts w:ascii="Calibri" w:hAnsi="Calibri"/>
                <w:sz w:val="18"/>
                <w:szCs w:val="18"/>
              </w:rPr>
              <w:t>Zadanie realizowane w ramach potrzeb. Rezultat będzie określany poprzez wskazanie liczby wydanych różnego rodzaju dokumentów</w:t>
            </w:r>
            <w:r w:rsidR="00AA0C4D" w:rsidRPr="00FC49ED">
              <w:rPr>
                <w:rFonts w:ascii="Calibri" w:hAnsi="Calibri"/>
                <w:sz w:val="18"/>
                <w:szCs w:val="18"/>
              </w:rPr>
              <w:t xml:space="preserve"> </w:t>
            </w:r>
            <w:r w:rsidRPr="00FC49ED">
              <w:rPr>
                <w:rFonts w:ascii="Calibri" w:hAnsi="Calibri"/>
                <w:sz w:val="18"/>
                <w:szCs w:val="18"/>
              </w:rPr>
              <w:t>i decyzji (uzależnionych od liczby złożonych wniosków</w:t>
            </w:r>
            <w:r w:rsidR="00327047" w:rsidRPr="00FC49ED">
              <w:rPr>
                <w:rFonts w:ascii="Calibri" w:hAnsi="Calibri"/>
                <w:sz w:val="18"/>
                <w:szCs w:val="18"/>
              </w:rPr>
              <w:br/>
            </w:r>
            <w:r w:rsidRPr="00FC49ED">
              <w:rPr>
                <w:rFonts w:ascii="Calibri" w:hAnsi="Calibri"/>
                <w:sz w:val="18"/>
                <w:szCs w:val="18"/>
              </w:rPr>
              <w:t>i formularzy).</w:t>
            </w:r>
          </w:p>
          <w:p w:rsidR="00093C12" w:rsidRPr="00B76AA3" w:rsidRDefault="00093C12" w:rsidP="00C53A9B">
            <w:pPr>
              <w:pStyle w:val="Tekstpodstawowy"/>
              <w:rPr>
                <w:rFonts w:ascii="Calibri" w:hAnsi="Calibri"/>
                <w:sz w:val="18"/>
                <w:szCs w:val="18"/>
                <w:highlight w:val="yellow"/>
              </w:rPr>
            </w:pPr>
            <w:r w:rsidRPr="00FC49ED">
              <w:rPr>
                <w:rFonts w:ascii="Calibri" w:hAnsi="Calibri"/>
                <w:sz w:val="18"/>
                <w:szCs w:val="18"/>
              </w:rPr>
              <w:t xml:space="preserve">Wśród osób korzystających z usług </w:t>
            </w:r>
            <w:r w:rsidR="00C53A9B" w:rsidRPr="00FC49ED">
              <w:rPr>
                <w:rFonts w:ascii="Calibri" w:hAnsi="Calibri"/>
                <w:sz w:val="18"/>
                <w:szCs w:val="18"/>
              </w:rPr>
              <w:t>zostanie podniesiony poziom</w:t>
            </w:r>
            <w:r w:rsidR="00831AA4" w:rsidRPr="00FC49ED">
              <w:rPr>
                <w:rFonts w:ascii="Calibri" w:hAnsi="Calibri"/>
                <w:sz w:val="18"/>
                <w:szCs w:val="18"/>
              </w:rPr>
              <w:t xml:space="preserve"> </w:t>
            </w:r>
            <w:r w:rsidRPr="00FC49ED">
              <w:rPr>
                <w:rFonts w:ascii="Calibri" w:hAnsi="Calibri"/>
                <w:sz w:val="18"/>
                <w:szCs w:val="18"/>
              </w:rPr>
              <w:t>wiedz</w:t>
            </w:r>
            <w:r w:rsidR="00831AA4" w:rsidRPr="00FC49ED">
              <w:rPr>
                <w:rFonts w:ascii="Calibri" w:hAnsi="Calibri"/>
                <w:sz w:val="18"/>
                <w:szCs w:val="18"/>
              </w:rPr>
              <w:t>y</w:t>
            </w:r>
            <w:r w:rsidR="00916555" w:rsidRPr="00FC49ED">
              <w:rPr>
                <w:rFonts w:ascii="Calibri" w:hAnsi="Calibri"/>
                <w:sz w:val="18"/>
                <w:szCs w:val="18"/>
              </w:rPr>
              <w:t xml:space="preserve"> </w:t>
            </w:r>
            <w:r w:rsidRPr="00FC49ED">
              <w:rPr>
                <w:rFonts w:ascii="Calibri" w:hAnsi="Calibri"/>
                <w:sz w:val="18"/>
                <w:szCs w:val="18"/>
              </w:rPr>
              <w:t xml:space="preserve">i </w:t>
            </w:r>
            <w:r w:rsidR="00831AA4" w:rsidRPr="00FC49ED">
              <w:rPr>
                <w:rFonts w:ascii="Calibri" w:hAnsi="Calibri"/>
                <w:sz w:val="18"/>
                <w:szCs w:val="18"/>
              </w:rPr>
              <w:t xml:space="preserve">zakres </w:t>
            </w:r>
            <w:r w:rsidRPr="00FC49ED">
              <w:rPr>
                <w:rFonts w:ascii="Calibri" w:hAnsi="Calibri"/>
                <w:sz w:val="18"/>
                <w:szCs w:val="18"/>
              </w:rPr>
              <w:t>umiejętności, dotycząc</w:t>
            </w:r>
            <w:r w:rsidR="00831AA4" w:rsidRPr="00FC49ED">
              <w:rPr>
                <w:rFonts w:ascii="Calibri" w:hAnsi="Calibri"/>
                <w:sz w:val="18"/>
                <w:szCs w:val="18"/>
              </w:rPr>
              <w:t>ych</w:t>
            </w:r>
            <w:r w:rsidRPr="00FC49ED">
              <w:rPr>
                <w:rFonts w:ascii="Calibri" w:hAnsi="Calibri"/>
                <w:sz w:val="18"/>
                <w:szCs w:val="18"/>
              </w:rPr>
              <w:t xml:space="preserve"> poszukiwania pracy za granicą.</w:t>
            </w:r>
          </w:p>
        </w:tc>
      </w:tr>
      <w:tr w:rsidR="00D875C9" w:rsidRPr="00B76AA3" w:rsidTr="00FA1C93">
        <w:trPr>
          <w:trHeight w:val="340"/>
          <w:jc w:val="center"/>
        </w:trPr>
        <w:tc>
          <w:tcPr>
            <w:tcW w:w="2071" w:type="dxa"/>
          </w:tcPr>
          <w:p w:rsidR="00D875C9" w:rsidRPr="00883C0B" w:rsidRDefault="00093C12" w:rsidP="00A72FAB">
            <w:pPr>
              <w:pStyle w:val="Tekstpodstawowy"/>
              <w:ind w:left="-38"/>
              <w:jc w:val="left"/>
              <w:rPr>
                <w:rFonts w:ascii="Calibri" w:hAnsi="Calibri"/>
                <w:sz w:val="18"/>
                <w:szCs w:val="18"/>
              </w:rPr>
            </w:pPr>
            <w:r w:rsidRPr="00883C0B">
              <w:rPr>
                <w:rFonts w:ascii="Calibri" w:hAnsi="Calibri"/>
                <w:sz w:val="18"/>
                <w:szCs w:val="18"/>
              </w:rPr>
              <w:t>Finan</w:t>
            </w:r>
            <w:r w:rsidR="00D875C9" w:rsidRPr="00883C0B">
              <w:rPr>
                <w:rFonts w:ascii="Calibri" w:hAnsi="Calibri"/>
                <w:sz w:val="18"/>
                <w:szCs w:val="18"/>
              </w:rPr>
              <w:t>sowanie</w:t>
            </w:r>
          </w:p>
        </w:tc>
        <w:tc>
          <w:tcPr>
            <w:tcW w:w="7285" w:type="dxa"/>
          </w:tcPr>
          <w:p w:rsidR="00D875C9" w:rsidRPr="00B76AA3" w:rsidRDefault="00D875C9" w:rsidP="0040588B">
            <w:pPr>
              <w:pStyle w:val="Tekstpodstawowy"/>
              <w:rPr>
                <w:rFonts w:ascii="Calibri" w:hAnsi="Calibri"/>
                <w:sz w:val="18"/>
                <w:szCs w:val="18"/>
                <w:highlight w:val="yellow"/>
              </w:rPr>
            </w:pPr>
            <w:r w:rsidRPr="00FC49ED">
              <w:rPr>
                <w:rFonts w:ascii="Calibri" w:hAnsi="Calibri"/>
                <w:sz w:val="18"/>
                <w:szCs w:val="18"/>
              </w:rPr>
              <w:t>Zadanie realizowane z</w:t>
            </w:r>
            <w:r w:rsidR="0040588B" w:rsidRPr="00FC49ED">
              <w:rPr>
                <w:rFonts w:ascii="Calibri" w:hAnsi="Calibri"/>
                <w:sz w:val="18"/>
                <w:szCs w:val="18"/>
              </w:rPr>
              <w:t>e</w:t>
            </w:r>
            <w:r w:rsidRPr="00FC49ED">
              <w:rPr>
                <w:rFonts w:ascii="Calibri" w:hAnsi="Calibri"/>
                <w:sz w:val="18"/>
                <w:szCs w:val="18"/>
              </w:rPr>
              <w:t xml:space="preserve"> środków na bieżącą działalność.</w:t>
            </w:r>
          </w:p>
        </w:tc>
      </w:tr>
      <w:tr w:rsidR="006E178B" w:rsidRPr="00B76AA3" w:rsidTr="00397528">
        <w:trPr>
          <w:trHeight w:val="279"/>
          <w:jc w:val="center"/>
        </w:trPr>
        <w:tc>
          <w:tcPr>
            <w:tcW w:w="2071" w:type="dxa"/>
          </w:tcPr>
          <w:p w:rsidR="006E178B" w:rsidRPr="00B76AA3" w:rsidRDefault="00A72FAB" w:rsidP="00A72FAB">
            <w:pPr>
              <w:pStyle w:val="Tekstpodstawowy"/>
              <w:ind w:left="-38"/>
              <w:jc w:val="left"/>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285" w:type="dxa"/>
          </w:tcPr>
          <w:p w:rsidR="00E54BE6" w:rsidRPr="00B76AA3" w:rsidRDefault="00E54BE6" w:rsidP="00E54BE6">
            <w:pPr>
              <w:pStyle w:val="Tekstpodstawowy"/>
              <w:rPr>
                <w:rFonts w:ascii="Calibri" w:hAnsi="Calibri"/>
                <w:sz w:val="18"/>
                <w:szCs w:val="18"/>
              </w:rPr>
            </w:pPr>
            <w:r w:rsidRPr="00E54BE6">
              <w:rPr>
                <w:rFonts w:ascii="Calibri" w:hAnsi="Calibri"/>
                <w:sz w:val="18"/>
                <w:szCs w:val="18"/>
              </w:rPr>
              <w:t>Cel strategiczny 1. Inteligentna i zielona gospodarka regionalna.</w:t>
            </w:r>
          </w:p>
          <w:p w:rsidR="006E178B" w:rsidRPr="00B76AA3" w:rsidRDefault="006E178B" w:rsidP="00E54BE6">
            <w:pPr>
              <w:pStyle w:val="Tekstpodstawowy"/>
              <w:rPr>
                <w:rFonts w:ascii="Calibri" w:hAnsi="Calibri"/>
                <w:sz w:val="18"/>
                <w:szCs w:val="18"/>
                <w:highlight w:val="yellow"/>
              </w:rPr>
            </w:pPr>
          </w:p>
        </w:tc>
      </w:tr>
    </w:tbl>
    <w:p w:rsidR="009A41E9" w:rsidRPr="00B76AA3" w:rsidRDefault="009A41E9" w:rsidP="00B95365">
      <w:pPr>
        <w:pStyle w:val="Tekstpodstawowy"/>
        <w:rPr>
          <w:rFonts w:ascii="Calibri" w:hAnsi="Calibri"/>
          <w:sz w:val="16"/>
          <w:szCs w:val="16"/>
          <w:highlight w:val="yellow"/>
        </w:rPr>
      </w:pPr>
    </w:p>
    <w:p w:rsidR="009A04A6" w:rsidRPr="00B76AA3" w:rsidRDefault="009A04A6" w:rsidP="00B95365">
      <w:pPr>
        <w:pStyle w:val="Tekstpodstawowy"/>
        <w:rPr>
          <w:rFonts w:ascii="Calibri" w:hAnsi="Calibri"/>
          <w:sz w:val="16"/>
          <w:szCs w:val="16"/>
          <w:highlight w:val="yellow"/>
        </w:rPr>
      </w:pPr>
    </w:p>
    <w:p w:rsidR="00717B1E" w:rsidRPr="00D70C2A" w:rsidRDefault="00717B1E" w:rsidP="00B95365">
      <w:pPr>
        <w:pStyle w:val="Tekstpodstawowy"/>
        <w:rPr>
          <w:rFonts w:ascii="Calibri" w:hAnsi="Calibri"/>
          <w:b/>
          <w:sz w:val="18"/>
          <w:szCs w:val="18"/>
        </w:rPr>
      </w:pPr>
      <w:r w:rsidRPr="00D70C2A">
        <w:rPr>
          <w:rFonts w:ascii="Calibri" w:hAnsi="Calibri"/>
          <w:b/>
          <w:sz w:val="18"/>
          <w:szCs w:val="18"/>
        </w:rPr>
        <w:t xml:space="preserve">Cel operacyjny 1.4. </w:t>
      </w:r>
      <w:r w:rsidRPr="00D70C2A">
        <w:rPr>
          <w:rFonts w:ascii="Calibri" w:hAnsi="Calibri"/>
          <w:b/>
          <w:bCs/>
          <w:sz w:val="18"/>
          <w:szCs w:val="18"/>
        </w:rPr>
        <w:t>Rozwój mechanizmów stabilizujących rynek pracy</w:t>
      </w:r>
    </w:p>
    <w:p w:rsidR="00FB741E" w:rsidRPr="00B76AA3" w:rsidRDefault="00FB741E" w:rsidP="00B95365">
      <w:pPr>
        <w:pStyle w:val="Tekstpodstawowy"/>
        <w:rPr>
          <w:rFonts w:ascii="Calibri" w:hAnsi="Calibri"/>
          <w:sz w:val="16"/>
          <w:szCs w:val="16"/>
          <w:highlight w:val="yellow"/>
        </w:rPr>
      </w:pPr>
    </w:p>
    <w:p w:rsidR="00A107DE" w:rsidRPr="00B76AA3" w:rsidRDefault="00A107DE" w:rsidP="00B95365">
      <w:pPr>
        <w:pStyle w:val="Tekstpodstawowy"/>
        <w:rPr>
          <w:rFonts w:ascii="Calibri" w:hAnsi="Calibri"/>
          <w:sz w:val="16"/>
          <w:szCs w:val="16"/>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6"/>
        <w:gridCol w:w="7280"/>
      </w:tblGrid>
      <w:tr w:rsidR="00717B1E" w:rsidRPr="00B76AA3" w:rsidTr="001C035D">
        <w:trPr>
          <w:trHeight w:val="340"/>
          <w:jc w:val="center"/>
        </w:trPr>
        <w:tc>
          <w:tcPr>
            <w:tcW w:w="2076" w:type="dxa"/>
          </w:tcPr>
          <w:p w:rsidR="00717B1E" w:rsidRPr="00D70C2A" w:rsidRDefault="00717B1E" w:rsidP="001C035D">
            <w:pPr>
              <w:pStyle w:val="Tekstpodstawowy"/>
              <w:jc w:val="left"/>
              <w:rPr>
                <w:rFonts w:ascii="Calibri" w:hAnsi="Calibri"/>
                <w:sz w:val="18"/>
                <w:szCs w:val="18"/>
              </w:rPr>
            </w:pPr>
            <w:r w:rsidRPr="00D70C2A">
              <w:rPr>
                <w:rFonts w:ascii="Calibri" w:hAnsi="Calibri"/>
                <w:sz w:val="18"/>
                <w:szCs w:val="18"/>
              </w:rPr>
              <w:t>Priorytet 1</w:t>
            </w:r>
          </w:p>
        </w:tc>
        <w:tc>
          <w:tcPr>
            <w:tcW w:w="7280" w:type="dxa"/>
          </w:tcPr>
          <w:p w:rsidR="00717B1E" w:rsidRPr="00D70C2A" w:rsidRDefault="00717B1E" w:rsidP="001C035D">
            <w:pPr>
              <w:pStyle w:val="Tekstpodstawowy"/>
              <w:jc w:val="left"/>
              <w:rPr>
                <w:rFonts w:ascii="Calibri" w:hAnsi="Calibri"/>
                <w:sz w:val="18"/>
                <w:szCs w:val="18"/>
              </w:rPr>
            </w:pPr>
            <w:r w:rsidRPr="00D70C2A">
              <w:rPr>
                <w:rFonts w:ascii="Calibri" w:hAnsi="Calibri"/>
                <w:sz w:val="18"/>
                <w:szCs w:val="18"/>
              </w:rPr>
              <w:t>Poprawa zasobu miejsc pracy i zwiększenie aktywności zawodowej ludności</w:t>
            </w:r>
          </w:p>
        </w:tc>
      </w:tr>
      <w:tr w:rsidR="00717B1E" w:rsidRPr="00B76AA3" w:rsidTr="001C035D">
        <w:trPr>
          <w:trHeight w:val="340"/>
          <w:jc w:val="center"/>
        </w:trPr>
        <w:tc>
          <w:tcPr>
            <w:tcW w:w="2076" w:type="dxa"/>
          </w:tcPr>
          <w:p w:rsidR="00717B1E" w:rsidRPr="00D70C2A" w:rsidRDefault="00717B1E" w:rsidP="001C035D">
            <w:pPr>
              <w:pStyle w:val="Tekstpodstawowy"/>
              <w:jc w:val="left"/>
              <w:rPr>
                <w:rFonts w:ascii="Calibri" w:hAnsi="Calibri"/>
                <w:sz w:val="18"/>
                <w:szCs w:val="18"/>
              </w:rPr>
            </w:pPr>
            <w:r w:rsidRPr="00D70C2A">
              <w:rPr>
                <w:rFonts w:ascii="Calibri" w:hAnsi="Calibri"/>
                <w:sz w:val="18"/>
                <w:szCs w:val="18"/>
              </w:rPr>
              <w:t>Cel operacyjny 1.4.</w:t>
            </w:r>
          </w:p>
        </w:tc>
        <w:tc>
          <w:tcPr>
            <w:tcW w:w="7280" w:type="dxa"/>
          </w:tcPr>
          <w:p w:rsidR="00717B1E" w:rsidRPr="00D70C2A" w:rsidRDefault="00717B1E" w:rsidP="001C035D">
            <w:pPr>
              <w:pStyle w:val="Tekstpodstawowy"/>
              <w:jc w:val="left"/>
              <w:rPr>
                <w:rFonts w:ascii="Calibri" w:hAnsi="Calibri"/>
                <w:sz w:val="18"/>
                <w:szCs w:val="18"/>
              </w:rPr>
            </w:pPr>
            <w:r w:rsidRPr="00D70C2A">
              <w:rPr>
                <w:rFonts w:ascii="Calibri" w:hAnsi="Calibri"/>
                <w:bCs/>
                <w:sz w:val="18"/>
                <w:szCs w:val="18"/>
              </w:rPr>
              <w:t>Rozwój mechanizmów stabilizujących rynek pracy</w:t>
            </w:r>
          </w:p>
        </w:tc>
      </w:tr>
      <w:tr w:rsidR="00717B1E" w:rsidRPr="00B76AA3" w:rsidTr="001C035D">
        <w:trPr>
          <w:trHeight w:val="340"/>
          <w:jc w:val="center"/>
        </w:trPr>
        <w:tc>
          <w:tcPr>
            <w:tcW w:w="2076" w:type="dxa"/>
          </w:tcPr>
          <w:p w:rsidR="00717B1E" w:rsidRPr="00D70C2A" w:rsidRDefault="00717B1E" w:rsidP="001C035D">
            <w:pPr>
              <w:pStyle w:val="Tekstpodstawowy"/>
              <w:jc w:val="left"/>
              <w:rPr>
                <w:rFonts w:ascii="Calibri" w:hAnsi="Calibri"/>
                <w:sz w:val="18"/>
                <w:szCs w:val="18"/>
              </w:rPr>
            </w:pPr>
            <w:r w:rsidRPr="00D70C2A">
              <w:rPr>
                <w:rFonts w:ascii="Calibri" w:hAnsi="Calibri"/>
                <w:sz w:val="18"/>
                <w:szCs w:val="18"/>
              </w:rPr>
              <w:t>Zadanie 1.4.1.</w:t>
            </w:r>
          </w:p>
        </w:tc>
        <w:tc>
          <w:tcPr>
            <w:tcW w:w="7280" w:type="dxa"/>
          </w:tcPr>
          <w:p w:rsidR="00951914" w:rsidRPr="00D70C2A" w:rsidRDefault="00951914" w:rsidP="001C035D">
            <w:pPr>
              <w:pStyle w:val="Zawartotabeli"/>
              <w:spacing w:after="0"/>
              <w:rPr>
                <w:rFonts w:ascii="Calibri" w:hAnsi="Calibri"/>
                <w:sz w:val="18"/>
                <w:szCs w:val="18"/>
              </w:rPr>
            </w:pPr>
            <w:r w:rsidRPr="00D70C2A">
              <w:rPr>
                <w:rFonts w:ascii="Calibri" w:hAnsi="Calibri"/>
                <w:sz w:val="18"/>
                <w:szCs w:val="18"/>
              </w:rPr>
              <w:t>W</w:t>
            </w:r>
            <w:r w:rsidR="000342FD" w:rsidRPr="00D70C2A">
              <w:rPr>
                <w:rFonts w:ascii="Calibri" w:hAnsi="Calibri"/>
                <w:sz w:val="18"/>
                <w:szCs w:val="18"/>
              </w:rPr>
              <w:t>sparcie pracowników w razie nie</w:t>
            </w:r>
            <w:r w:rsidRPr="00D70C2A">
              <w:rPr>
                <w:rFonts w:ascii="Calibri" w:hAnsi="Calibri"/>
                <w:sz w:val="18"/>
                <w:szCs w:val="18"/>
              </w:rPr>
              <w:t>wypłacalności pracodawcy</w:t>
            </w:r>
          </w:p>
        </w:tc>
      </w:tr>
      <w:tr w:rsidR="00717B1E" w:rsidRPr="00B76AA3" w:rsidTr="0020692A">
        <w:trPr>
          <w:trHeight w:val="165"/>
          <w:jc w:val="center"/>
        </w:trPr>
        <w:tc>
          <w:tcPr>
            <w:tcW w:w="2076" w:type="dxa"/>
          </w:tcPr>
          <w:p w:rsidR="00717B1E" w:rsidRPr="00D70C2A" w:rsidRDefault="00717B1E" w:rsidP="00717B1E">
            <w:pPr>
              <w:pStyle w:val="Tekstpodstawowy"/>
              <w:jc w:val="left"/>
              <w:rPr>
                <w:rFonts w:ascii="Calibri" w:hAnsi="Calibri"/>
                <w:sz w:val="18"/>
                <w:szCs w:val="18"/>
              </w:rPr>
            </w:pPr>
            <w:r w:rsidRPr="00D70C2A">
              <w:rPr>
                <w:rFonts w:ascii="Calibri" w:hAnsi="Calibri"/>
                <w:sz w:val="18"/>
                <w:szCs w:val="18"/>
              </w:rPr>
              <w:t>Opis zadania</w:t>
            </w:r>
          </w:p>
        </w:tc>
        <w:tc>
          <w:tcPr>
            <w:tcW w:w="7280" w:type="dxa"/>
          </w:tcPr>
          <w:p w:rsidR="00650653" w:rsidRPr="00D70C2A" w:rsidRDefault="00650653" w:rsidP="00650653">
            <w:pPr>
              <w:pStyle w:val="Tekstpodstawowywcity"/>
              <w:tabs>
                <w:tab w:val="left" w:pos="303"/>
              </w:tabs>
              <w:suppressAutoHyphens/>
              <w:ind w:left="20" w:right="-10"/>
              <w:jc w:val="both"/>
              <w:rPr>
                <w:rFonts w:ascii="Calibri" w:hAnsi="Calibri"/>
                <w:sz w:val="18"/>
                <w:szCs w:val="18"/>
              </w:rPr>
            </w:pPr>
            <w:r w:rsidRPr="00D70C2A">
              <w:rPr>
                <w:rFonts w:ascii="Calibri" w:hAnsi="Calibri"/>
                <w:sz w:val="18"/>
                <w:szCs w:val="18"/>
              </w:rPr>
              <w:t>Fundusz Gwarantowanych Świadczeń Pracowniczych realizuje zadania wynikające z ustawy z 13 lipca 2006 roku o ochronie roszczeń pracowniczych w razie niewypłacalności pracodawcy (</w:t>
            </w:r>
            <w:r w:rsidR="00905716" w:rsidRPr="00D70C2A">
              <w:rPr>
                <w:rFonts w:ascii="Calibri" w:hAnsi="Calibri"/>
                <w:sz w:val="18"/>
                <w:szCs w:val="18"/>
              </w:rPr>
              <w:t>t.</w:t>
            </w:r>
            <w:r w:rsidR="003E6DBA" w:rsidRPr="00D70C2A">
              <w:rPr>
                <w:rFonts w:ascii="Calibri" w:hAnsi="Calibri"/>
                <w:sz w:val="18"/>
                <w:szCs w:val="18"/>
              </w:rPr>
              <w:t>j.</w:t>
            </w:r>
            <w:r w:rsidR="00905716" w:rsidRPr="00D70C2A">
              <w:rPr>
                <w:rFonts w:ascii="Calibri" w:hAnsi="Calibri"/>
                <w:sz w:val="18"/>
                <w:szCs w:val="18"/>
              </w:rPr>
              <w:t xml:space="preserve"> </w:t>
            </w:r>
            <w:r w:rsidRPr="00D70C2A">
              <w:rPr>
                <w:rFonts w:ascii="Calibri" w:hAnsi="Calibri"/>
                <w:sz w:val="18"/>
                <w:szCs w:val="18"/>
              </w:rPr>
              <w:t>Dz.U.</w:t>
            </w:r>
            <w:r w:rsidR="00BD0C49" w:rsidRPr="00D70C2A">
              <w:rPr>
                <w:rFonts w:ascii="Calibri" w:hAnsi="Calibri"/>
                <w:sz w:val="18"/>
                <w:szCs w:val="18"/>
              </w:rPr>
              <w:t xml:space="preserve"> </w:t>
            </w:r>
            <w:r w:rsidR="00905716" w:rsidRPr="00D70C2A">
              <w:rPr>
                <w:rFonts w:ascii="Calibri" w:hAnsi="Calibri"/>
                <w:sz w:val="18"/>
                <w:szCs w:val="18"/>
              </w:rPr>
              <w:t>z 201</w:t>
            </w:r>
            <w:r w:rsidR="00F46F1A" w:rsidRPr="00D70C2A">
              <w:rPr>
                <w:rFonts w:ascii="Calibri" w:hAnsi="Calibri"/>
                <w:sz w:val="18"/>
                <w:szCs w:val="18"/>
              </w:rPr>
              <w:t>8</w:t>
            </w:r>
            <w:r w:rsidR="00905716" w:rsidRPr="00D70C2A">
              <w:rPr>
                <w:rFonts w:ascii="Calibri" w:hAnsi="Calibri"/>
                <w:sz w:val="18"/>
                <w:szCs w:val="18"/>
              </w:rPr>
              <w:t xml:space="preserve"> r., poz. </w:t>
            </w:r>
            <w:r w:rsidR="002639C9" w:rsidRPr="00D70C2A">
              <w:rPr>
                <w:rFonts w:ascii="Calibri" w:hAnsi="Calibri"/>
                <w:sz w:val="18"/>
                <w:szCs w:val="18"/>
              </w:rPr>
              <w:t>1</w:t>
            </w:r>
            <w:r w:rsidR="00F46F1A" w:rsidRPr="00D70C2A">
              <w:rPr>
                <w:rFonts w:ascii="Calibri" w:hAnsi="Calibri"/>
                <w:sz w:val="18"/>
                <w:szCs w:val="18"/>
              </w:rPr>
              <w:t>433</w:t>
            </w:r>
            <w:r w:rsidR="00D70C2A" w:rsidRPr="00D70C2A">
              <w:rPr>
                <w:rFonts w:ascii="Calibri" w:hAnsi="Calibri"/>
                <w:sz w:val="18"/>
                <w:szCs w:val="18"/>
              </w:rPr>
              <w:t xml:space="preserve"> ze zm.</w:t>
            </w:r>
            <w:r w:rsidRPr="00D70C2A">
              <w:rPr>
                <w:rFonts w:ascii="Calibri" w:hAnsi="Calibri"/>
                <w:sz w:val="18"/>
                <w:szCs w:val="18"/>
              </w:rPr>
              <w:t>), której podstawowe zadanie to ochrona roszczeń pracowniczych</w:t>
            </w:r>
            <w:r w:rsidR="00D70C2A" w:rsidRPr="00D70C2A">
              <w:rPr>
                <w:rFonts w:ascii="Calibri" w:hAnsi="Calibri"/>
                <w:sz w:val="18"/>
                <w:szCs w:val="18"/>
              </w:rPr>
              <w:t xml:space="preserve"> </w:t>
            </w:r>
            <w:r w:rsidRPr="00D70C2A">
              <w:rPr>
                <w:rFonts w:ascii="Calibri" w:hAnsi="Calibri"/>
                <w:sz w:val="18"/>
                <w:szCs w:val="18"/>
              </w:rPr>
              <w:t>w razie niemożności ich zaspokojenia z powodu niewypłacalności pracodawcy.</w:t>
            </w:r>
          </w:p>
          <w:p w:rsidR="00650653" w:rsidRPr="00D70C2A" w:rsidRDefault="00650653" w:rsidP="00650653">
            <w:pPr>
              <w:pStyle w:val="Tekstpodstawowywcity"/>
              <w:tabs>
                <w:tab w:val="left" w:pos="303"/>
              </w:tabs>
              <w:suppressAutoHyphens/>
              <w:ind w:left="20" w:right="-10"/>
              <w:jc w:val="both"/>
              <w:rPr>
                <w:rFonts w:ascii="Calibri" w:hAnsi="Calibri"/>
                <w:sz w:val="18"/>
                <w:szCs w:val="18"/>
              </w:rPr>
            </w:pPr>
            <w:r w:rsidRPr="00D70C2A">
              <w:rPr>
                <w:rFonts w:ascii="Calibri" w:hAnsi="Calibri"/>
                <w:sz w:val="18"/>
                <w:szCs w:val="18"/>
              </w:rPr>
              <w:t>Zaspokojeniu podlegają:</w:t>
            </w:r>
          </w:p>
          <w:p w:rsidR="00650653" w:rsidRPr="00D70C2A" w:rsidRDefault="00650653" w:rsidP="00D25F36">
            <w:pPr>
              <w:pStyle w:val="Tekstpodstawowywcity"/>
              <w:numPr>
                <w:ilvl w:val="0"/>
                <w:numId w:val="27"/>
              </w:numPr>
              <w:tabs>
                <w:tab w:val="left" w:pos="190"/>
              </w:tabs>
              <w:suppressAutoHyphens/>
              <w:ind w:left="0" w:right="-10" w:firstLine="0"/>
              <w:jc w:val="both"/>
              <w:rPr>
                <w:rFonts w:ascii="Calibri" w:hAnsi="Calibri"/>
                <w:sz w:val="18"/>
                <w:szCs w:val="18"/>
              </w:rPr>
            </w:pPr>
            <w:r w:rsidRPr="00D70C2A">
              <w:rPr>
                <w:rFonts w:ascii="Calibri" w:hAnsi="Calibri"/>
                <w:sz w:val="18"/>
                <w:szCs w:val="18"/>
              </w:rPr>
              <w:t>wynagrodzenia za pracę</w:t>
            </w:r>
            <w:r w:rsidR="00493A29" w:rsidRPr="00D70C2A">
              <w:rPr>
                <w:rFonts w:ascii="Calibri" w:hAnsi="Calibri"/>
                <w:sz w:val="18"/>
                <w:szCs w:val="18"/>
              </w:rPr>
              <w:t xml:space="preserve"> (za okres nie dłuższy niż 3 miesiące)</w:t>
            </w:r>
            <w:r w:rsidR="007A6B0E" w:rsidRPr="00D70C2A">
              <w:rPr>
                <w:rFonts w:ascii="Calibri" w:hAnsi="Calibri"/>
                <w:sz w:val="18"/>
                <w:szCs w:val="18"/>
              </w:rPr>
              <w:t>;</w:t>
            </w:r>
          </w:p>
          <w:p w:rsidR="00650653" w:rsidRPr="00D70C2A" w:rsidRDefault="00650653" w:rsidP="00D25F36">
            <w:pPr>
              <w:pStyle w:val="Tekstpodstawowywcity"/>
              <w:numPr>
                <w:ilvl w:val="0"/>
                <w:numId w:val="27"/>
              </w:numPr>
              <w:tabs>
                <w:tab w:val="left" w:pos="190"/>
              </w:tabs>
              <w:suppressAutoHyphens/>
              <w:ind w:left="0" w:right="-10" w:firstLine="0"/>
              <w:jc w:val="both"/>
              <w:rPr>
                <w:rFonts w:ascii="Calibri" w:hAnsi="Calibri"/>
                <w:sz w:val="18"/>
                <w:szCs w:val="18"/>
              </w:rPr>
            </w:pPr>
            <w:r w:rsidRPr="00D70C2A">
              <w:rPr>
                <w:rFonts w:ascii="Calibri" w:hAnsi="Calibri"/>
                <w:sz w:val="18"/>
                <w:szCs w:val="18"/>
              </w:rPr>
              <w:t xml:space="preserve">wynagrodzenia za czas niezawinionego przez pracownika przestoju, za czas niewykonywania </w:t>
            </w:r>
            <w:r w:rsidRPr="00D70C2A">
              <w:rPr>
                <w:rFonts w:ascii="Calibri" w:hAnsi="Calibri"/>
                <w:sz w:val="18"/>
                <w:szCs w:val="18"/>
              </w:rPr>
              <w:lastRenderedPageBreak/>
              <w:t>pracy (zwolnienia od pracy) i czas innej usprawiedliwionej nieobecności w pracy</w:t>
            </w:r>
            <w:r w:rsidR="007A6B0E" w:rsidRPr="00D70C2A">
              <w:rPr>
                <w:rFonts w:ascii="Calibri" w:hAnsi="Calibri"/>
                <w:sz w:val="18"/>
                <w:szCs w:val="18"/>
              </w:rPr>
              <w:t>;</w:t>
            </w:r>
          </w:p>
          <w:p w:rsidR="00650653" w:rsidRPr="00D70C2A" w:rsidRDefault="00650653" w:rsidP="00D25F36">
            <w:pPr>
              <w:pStyle w:val="Tekstpodstawowywcity"/>
              <w:numPr>
                <w:ilvl w:val="0"/>
                <w:numId w:val="27"/>
              </w:numPr>
              <w:tabs>
                <w:tab w:val="left" w:pos="190"/>
              </w:tabs>
              <w:suppressAutoHyphens/>
              <w:ind w:left="0" w:right="-10" w:firstLine="0"/>
              <w:jc w:val="both"/>
              <w:rPr>
                <w:rFonts w:ascii="Calibri" w:hAnsi="Calibri"/>
                <w:sz w:val="18"/>
                <w:szCs w:val="18"/>
              </w:rPr>
            </w:pPr>
            <w:r w:rsidRPr="00D70C2A">
              <w:rPr>
                <w:rFonts w:ascii="Calibri" w:hAnsi="Calibri"/>
                <w:sz w:val="18"/>
                <w:szCs w:val="18"/>
              </w:rPr>
              <w:t>wynagrodzenia za czas niezdolności pracownika do pracy wskutek choroby</w:t>
            </w:r>
            <w:r w:rsidR="007A6B0E" w:rsidRPr="00D70C2A">
              <w:rPr>
                <w:rFonts w:ascii="Calibri" w:hAnsi="Calibri"/>
                <w:sz w:val="18"/>
                <w:szCs w:val="18"/>
              </w:rPr>
              <w:t>;</w:t>
            </w:r>
          </w:p>
          <w:p w:rsidR="00650653" w:rsidRPr="00D70C2A" w:rsidRDefault="00650653" w:rsidP="00D25F36">
            <w:pPr>
              <w:pStyle w:val="Tekstpodstawowywcity"/>
              <w:numPr>
                <w:ilvl w:val="0"/>
                <w:numId w:val="27"/>
              </w:numPr>
              <w:tabs>
                <w:tab w:val="left" w:pos="190"/>
              </w:tabs>
              <w:suppressAutoHyphens/>
              <w:ind w:left="0" w:right="-10" w:firstLine="0"/>
              <w:jc w:val="both"/>
              <w:rPr>
                <w:rFonts w:ascii="Calibri" w:hAnsi="Calibri"/>
                <w:sz w:val="18"/>
                <w:szCs w:val="18"/>
              </w:rPr>
            </w:pPr>
            <w:r w:rsidRPr="00D70C2A">
              <w:rPr>
                <w:rFonts w:ascii="Calibri" w:hAnsi="Calibri"/>
                <w:sz w:val="18"/>
                <w:szCs w:val="18"/>
              </w:rPr>
              <w:t>wynagrodzenia za czas urlopu wypoczynkowego</w:t>
            </w:r>
            <w:r w:rsidR="007A6B0E" w:rsidRPr="00D70C2A">
              <w:rPr>
                <w:rFonts w:ascii="Calibri" w:hAnsi="Calibri"/>
                <w:sz w:val="18"/>
                <w:szCs w:val="18"/>
              </w:rPr>
              <w:t>;</w:t>
            </w:r>
          </w:p>
          <w:p w:rsidR="00702FF3" w:rsidRPr="00D70C2A" w:rsidRDefault="00650653" w:rsidP="00D25F36">
            <w:pPr>
              <w:pStyle w:val="Tekstpodstawowywcity"/>
              <w:numPr>
                <w:ilvl w:val="0"/>
                <w:numId w:val="27"/>
              </w:numPr>
              <w:tabs>
                <w:tab w:val="left" w:pos="190"/>
              </w:tabs>
              <w:suppressAutoHyphens/>
              <w:ind w:left="0" w:right="-10" w:firstLine="0"/>
              <w:jc w:val="both"/>
              <w:rPr>
                <w:rFonts w:ascii="Calibri" w:hAnsi="Calibri"/>
                <w:sz w:val="18"/>
                <w:szCs w:val="18"/>
              </w:rPr>
            </w:pPr>
            <w:r w:rsidRPr="00D70C2A">
              <w:rPr>
                <w:rFonts w:ascii="Calibri" w:hAnsi="Calibri"/>
                <w:sz w:val="18"/>
                <w:szCs w:val="18"/>
              </w:rPr>
              <w:t>odprawy pieniężne przysługujące na podstawie przepisów</w:t>
            </w:r>
            <w:r w:rsidR="003C2E37" w:rsidRPr="00D70C2A">
              <w:rPr>
                <w:rFonts w:ascii="Calibri" w:hAnsi="Calibri"/>
                <w:sz w:val="18"/>
                <w:szCs w:val="18"/>
              </w:rPr>
              <w:t xml:space="preserve"> </w:t>
            </w:r>
            <w:r w:rsidRPr="00D70C2A">
              <w:rPr>
                <w:rFonts w:ascii="Calibri" w:hAnsi="Calibri"/>
                <w:sz w:val="18"/>
                <w:szCs w:val="18"/>
              </w:rPr>
              <w:t>o szczególnych zasadach rozwiązywania stosunków pracy</w:t>
            </w:r>
            <w:r w:rsidR="00916555" w:rsidRPr="00D70C2A">
              <w:rPr>
                <w:rFonts w:ascii="Calibri" w:hAnsi="Calibri"/>
                <w:sz w:val="18"/>
                <w:szCs w:val="18"/>
              </w:rPr>
              <w:t xml:space="preserve"> </w:t>
            </w:r>
            <w:r w:rsidRPr="00D70C2A">
              <w:rPr>
                <w:rFonts w:ascii="Calibri" w:hAnsi="Calibri"/>
                <w:sz w:val="18"/>
                <w:szCs w:val="18"/>
              </w:rPr>
              <w:t>z przyczyn niedotyczących pracowników</w:t>
            </w:r>
            <w:r w:rsidR="007A6B0E" w:rsidRPr="00D70C2A">
              <w:rPr>
                <w:rFonts w:ascii="Calibri" w:hAnsi="Calibri"/>
                <w:sz w:val="18"/>
                <w:szCs w:val="18"/>
              </w:rPr>
              <w:t>;</w:t>
            </w:r>
          </w:p>
          <w:p w:rsidR="00650653" w:rsidRPr="00D70C2A" w:rsidRDefault="00650653" w:rsidP="00D25F36">
            <w:pPr>
              <w:pStyle w:val="Tekstpodstawowywcity"/>
              <w:numPr>
                <w:ilvl w:val="0"/>
                <w:numId w:val="27"/>
              </w:numPr>
              <w:tabs>
                <w:tab w:val="left" w:pos="190"/>
              </w:tabs>
              <w:suppressAutoHyphens/>
              <w:ind w:left="0" w:right="-10" w:firstLine="0"/>
              <w:jc w:val="both"/>
              <w:rPr>
                <w:rFonts w:ascii="Calibri" w:hAnsi="Calibri"/>
                <w:sz w:val="18"/>
                <w:szCs w:val="18"/>
              </w:rPr>
            </w:pPr>
            <w:r w:rsidRPr="00D70C2A">
              <w:rPr>
                <w:rFonts w:ascii="Calibri" w:hAnsi="Calibri"/>
                <w:sz w:val="18"/>
                <w:szCs w:val="18"/>
              </w:rPr>
              <w:t>ekwiwalent pieniężn</w:t>
            </w:r>
            <w:r w:rsidR="00F82431" w:rsidRPr="00D70C2A">
              <w:rPr>
                <w:rFonts w:ascii="Calibri" w:hAnsi="Calibri"/>
                <w:sz w:val="18"/>
                <w:szCs w:val="18"/>
              </w:rPr>
              <w:t>y</w:t>
            </w:r>
            <w:r w:rsidRPr="00D70C2A">
              <w:rPr>
                <w:rFonts w:ascii="Calibri" w:hAnsi="Calibri"/>
                <w:sz w:val="18"/>
                <w:szCs w:val="18"/>
              </w:rPr>
              <w:t xml:space="preserve"> za urlop wypoczynkowy</w:t>
            </w:r>
            <w:r w:rsidR="001B23CB" w:rsidRPr="00D70C2A">
              <w:rPr>
                <w:rFonts w:ascii="Calibri" w:hAnsi="Calibri"/>
                <w:sz w:val="18"/>
                <w:szCs w:val="18"/>
              </w:rPr>
              <w:t xml:space="preserve"> (należny za rok kalendarzowy, w którym ustał stosunek pracy</w:t>
            </w:r>
            <w:r w:rsidR="00702FF3" w:rsidRPr="00D70C2A">
              <w:rPr>
                <w:rFonts w:ascii="Calibri" w:hAnsi="Calibri"/>
              </w:rPr>
              <w:t xml:space="preserve"> </w:t>
            </w:r>
            <w:r w:rsidR="00702FF3" w:rsidRPr="00D70C2A">
              <w:rPr>
                <w:rFonts w:ascii="Calibri" w:hAnsi="Calibri"/>
                <w:sz w:val="18"/>
                <w:szCs w:val="18"/>
              </w:rPr>
              <w:t>oraz za rok bezpośrednio go poprzedzający</w:t>
            </w:r>
            <w:r w:rsidR="001B23CB" w:rsidRPr="00D70C2A">
              <w:rPr>
                <w:rFonts w:ascii="Calibri" w:hAnsi="Calibri"/>
                <w:sz w:val="18"/>
                <w:szCs w:val="18"/>
              </w:rPr>
              <w:t>)</w:t>
            </w:r>
            <w:r w:rsidR="007A6B0E" w:rsidRPr="00D70C2A">
              <w:rPr>
                <w:rFonts w:ascii="Calibri" w:hAnsi="Calibri"/>
                <w:sz w:val="18"/>
                <w:szCs w:val="18"/>
              </w:rPr>
              <w:t>;</w:t>
            </w:r>
          </w:p>
          <w:p w:rsidR="00C15C03" w:rsidRPr="00D70C2A" w:rsidRDefault="00650653" w:rsidP="00D25F36">
            <w:pPr>
              <w:pStyle w:val="Tekstpodstawowywcity"/>
              <w:numPr>
                <w:ilvl w:val="0"/>
                <w:numId w:val="27"/>
              </w:numPr>
              <w:tabs>
                <w:tab w:val="left" w:pos="190"/>
              </w:tabs>
              <w:suppressAutoHyphens/>
              <w:ind w:left="0" w:right="-10" w:firstLine="0"/>
              <w:jc w:val="both"/>
              <w:rPr>
                <w:rFonts w:ascii="Calibri" w:hAnsi="Calibri"/>
                <w:sz w:val="18"/>
                <w:szCs w:val="18"/>
              </w:rPr>
            </w:pPr>
            <w:r w:rsidRPr="00D70C2A">
              <w:rPr>
                <w:rFonts w:ascii="Calibri" w:hAnsi="Calibri"/>
                <w:sz w:val="18"/>
                <w:szCs w:val="18"/>
              </w:rPr>
              <w:t>odszkodowania</w:t>
            </w:r>
            <w:r w:rsidR="00F82431" w:rsidRPr="00D70C2A">
              <w:rPr>
                <w:rFonts w:ascii="Calibri" w:hAnsi="Calibri"/>
                <w:sz w:val="18"/>
                <w:szCs w:val="18"/>
              </w:rPr>
              <w:t>,</w:t>
            </w:r>
            <w:r w:rsidRPr="00D70C2A">
              <w:rPr>
                <w:rFonts w:ascii="Calibri" w:hAnsi="Calibri"/>
                <w:sz w:val="18"/>
                <w:szCs w:val="18"/>
              </w:rPr>
              <w:t xml:space="preserve"> o którym mowa w art. 36</w:t>
            </w:r>
            <w:r w:rsidRPr="00D70C2A">
              <w:rPr>
                <w:rFonts w:ascii="Calibri" w:hAnsi="Calibri"/>
                <w:sz w:val="18"/>
                <w:szCs w:val="18"/>
                <w:vertAlign w:val="superscript"/>
              </w:rPr>
              <w:t>1</w:t>
            </w:r>
            <w:r w:rsidRPr="00D70C2A">
              <w:rPr>
                <w:rFonts w:ascii="Calibri" w:hAnsi="Calibri"/>
                <w:sz w:val="18"/>
                <w:szCs w:val="18"/>
              </w:rPr>
              <w:t>§1 Kodeksu pracy</w:t>
            </w:r>
            <w:r w:rsidR="007A6B0E" w:rsidRPr="00D70C2A">
              <w:rPr>
                <w:rFonts w:ascii="Calibri" w:hAnsi="Calibri"/>
                <w:sz w:val="18"/>
                <w:szCs w:val="18"/>
              </w:rPr>
              <w:t>;</w:t>
            </w:r>
          </w:p>
          <w:p w:rsidR="00702FF3" w:rsidRPr="00D70C2A" w:rsidRDefault="00650653" w:rsidP="00D25F36">
            <w:pPr>
              <w:pStyle w:val="Tekstpodstawowywcity"/>
              <w:numPr>
                <w:ilvl w:val="0"/>
                <w:numId w:val="27"/>
              </w:numPr>
              <w:tabs>
                <w:tab w:val="left" w:pos="190"/>
              </w:tabs>
              <w:suppressAutoHyphens/>
              <w:ind w:left="0" w:right="-10" w:firstLine="0"/>
              <w:jc w:val="both"/>
              <w:rPr>
                <w:rFonts w:ascii="Calibri" w:hAnsi="Calibri"/>
                <w:sz w:val="18"/>
                <w:szCs w:val="18"/>
              </w:rPr>
            </w:pPr>
            <w:r w:rsidRPr="00D70C2A">
              <w:rPr>
                <w:rFonts w:ascii="Calibri" w:hAnsi="Calibri"/>
                <w:sz w:val="18"/>
                <w:szCs w:val="18"/>
              </w:rPr>
              <w:t>dodat</w:t>
            </w:r>
            <w:r w:rsidR="00F82431" w:rsidRPr="00D70C2A">
              <w:rPr>
                <w:rFonts w:ascii="Calibri" w:hAnsi="Calibri"/>
                <w:sz w:val="18"/>
                <w:szCs w:val="18"/>
              </w:rPr>
              <w:t>e</w:t>
            </w:r>
            <w:r w:rsidRPr="00D70C2A">
              <w:rPr>
                <w:rFonts w:ascii="Calibri" w:hAnsi="Calibri"/>
                <w:sz w:val="18"/>
                <w:szCs w:val="18"/>
              </w:rPr>
              <w:t>k wyrównawcz</w:t>
            </w:r>
            <w:r w:rsidR="00F82431" w:rsidRPr="00D70C2A">
              <w:rPr>
                <w:rFonts w:ascii="Calibri" w:hAnsi="Calibri"/>
                <w:sz w:val="18"/>
                <w:szCs w:val="18"/>
              </w:rPr>
              <w:t>y,</w:t>
            </w:r>
            <w:r w:rsidRPr="00D70C2A">
              <w:rPr>
                <w:rFonts w:ascii="Calibri" w:hAnsi="Calibri"/>
                <w:sz w:val="18"/>
                <w:szCs w:val="18"/>
              </w:rPr>
              <w:t xml:space="preserve"> o którym mowa</w:t>
            </w:r>
            <w:r w:rsidR="00DE65EF" w:rsidRPr="00D70C2A">
              <w:rPr>
                <w:rFonts w:ascii="Calibri" w:hAnsi="Calibri"/>
                <w:sz w:val="18"/>
                <w:szCs w:val="18"/>
              </w:rPr>
              <w:t xml:space="preserve"> w art. 230 i 231 Kodeksu pracy</w:t>
            </w:r>
            <w:r w:rsidR="007A6B0E" w:rsidRPr="00D70C2A">
              <w:rPr>
                <w:rFonts w:ascii="Calibri" w:hAnsi="Calibri"/>
                <w:sz w:val="18"/>
                <w:szCs w:val="18"/>
              </w:rPr>
              <w:t>;</w:t>
            </w:r>
          </w:p>
          <w:p w:rsidR="00DE65EF" w:rsidRPr="00D70C2A" w:rsidRDefault="00DE65EF" w:rsidP="00D25F36">
            <w:pPr>
              <w:pStyle w:val="Tekstpodstawowywcity"/>
              <w:numPr>
                <w:ilvl w:val="0"/>
                <w:numId w:val="27"/>
              </w:numPr>
              <w:tabs>
                <w:tab w:val="left" w:pos="213"/>
              </w:tabs>
              <w:suppressAutoHyphens/>
              <w:ind w:left="0" w:right="-10" w:firstLine="0"/>
              <w:jc w:val="both"/>
              <w:rPr>
                <w:rFonts w:ascii="Calibri" w:hAnsi="Calibri"/>
                <w:sz w:val="18"/>
                <w:szCs w:val="18"/>
              </w:rPr>
            </w:pPr>
            <w:r w:rsidRPr="00D70C2A">
              <w:rPr>
                <w:rFonts w:ascii="Calibri" w:hAnsi="Calibri"/>
                <w:sz w:val="18"/>
                <w:szCs w:val="18"/>
              </w:rPr>
              <w:t>składk</w:t>
            </w:r>
            <w:r w:rsidR="00F82431" w:rsidRPr="00D70C2A">
              <w:rPr>
                <w:rFonts w:ascii="Calibri" w:hAnsi="Calibri"/>
                <w:sz w:val="18"/>
                <w:szCs w:val="18"/>
              </w:rPr>
              <w:t>i</w:t>
            </w:r>
            <w:r w:rsidRPr="00D70C2A">
              <w:rPr>
                <w:rFonts w:ascii="Calibri" w:hAnsi="Calibri"/>
                <w:sz w:val="18"/>
                <w:szCs w:val="18"/>
              </w:rPr>
              <w:t xml:space="preserve"> na ubezpieczenia społeczne należn</w:t>
            </w:r>
            <w:r w:rsidR="00F82431" w:rsidRPr="00D70C2A">
              <w:rPr>
                <w:rFonts w:ascii="Calibri" w:hAnsi="Calibri"/>
                <w:sz w:val="18"/>
                <w:szCs w:val="18"/>
              </w:rPr>
              <w:t>e</w:t>
            </w:r>
            <w:r w:rsidRPr="00D70C2A">
              <w:rPr>
                <w:rFonts w:ascii="Calibri" w:hAnsi="Calibri"/>
                <w:sz w:val="18"/>
                <w:szCs w:val="18"/>
              </w:rPr>
              <w:t xml:space="preserve"> od pracodawców na podstawie przepisów</w:t>
            </w:r>
            <w:r w:rsidR="00327047" w:rsidRPr="00D70C2A">
              <w:rPr>
                <w:rFonts w:ascii="Calibri" w:hAnsi="Calibri"/>
                <w:sz w:val="18"/>
                <w:szCs w:val="18"/>
              </w:rPr>
              <w:br/>
            </w:r>
            <w:r w:rsidRPr="00D70C2A">
              <w:rPr>
                <w:rFonts w:ascii="Calibri" w:hAnsi="Calibri"/>
                <w:sz w:val="18"/>
                <w:szCs w:val="18"/>
              </w:rPr>
              <w:t>o systemie ubezpieczeń społecznych</w:t>
            </w:r>
            <w:r w:rsidR="00702FF3" w:rsidRPr="00D70C2A">
              <w:rPr>
                <w:rFonts w:ascii="Calibri" w:hAnsi="Calibri"/>
                <w:sz w:val="18"/>
                <w:szCs w:val="18"/>
              </w:rPr>
              <w:t>, przysługujących od świadczeń wypłaconych ze środków Funduszu</w:t>
            </w:r>
            <w:r w:rsidRPr="00D70C2A">
              <w:rPr>
                <w:rFonts w:ascii="Calibri" w:hAnsi="Calibri"/>
                <w:sz w:val="18"/>
                <w:szCs w:val="18"/>
              </w:rPr>
              <w:t>.</w:t>
            </w:r>
          </w:p>
          <w:p w:rsidR="00DD66B5" w:rsidRPr="00B76AA3" w:rsidRDefault="009A6ACB" w:rsidP="00DD66B5">
            <w:pPr>
              <w:pStyle w:val="Tekstpodstawowywcity"/>
              <w:tabs>
                <w:tab w:val="left" w:pos="93"/>
                <w:tab w:val="left" w:pos="235"/>
              </w:tabs>
              <w:suppressAutoHyphens/>
              <w:ind w:right="-10"/>
              <w:jc w:val="both"/>
              <w:rPr>
                <w:rFonts w:ascii="Calibri" w:hAnsi="Calibri"/>
                <w:sz w:val="18"/>
                <w:szCs w:val="18"/>
                <w:highlight w:val="yellow"/>
              </w:rPr>
            </w:pPr>
            <w:r w:rsidRPr="00D70C2A">
              <w:rPr>
                <w:rFonts w:ascii="Calibri" w:hAnsi="Calibri"/>
                <w:sz w:val="18"/>
                <w:szCs w:val="18"/>
              </w:rPr>
              <w:t>Wypłaty świadczeń finansowane są ze składek, które obciążają koszty działalności pracodawców. Składkę nalicza się od wypłat stanowiących podstawę wymiaru składek. Wysokość składki określa ustawa budżetowa.</w:t>
            </w:r>
          </w:p>
        </w:tc>
      </w:tr>
      <w:tr w:rsidR="00717B1E" w:rsidRPr="00B76AA3" w:rsidTr="001B220E">
        <w:trPr>
          <w:trHeight w:val="680"/>
          <w:jc w:val="center"/>
        </w:trPr>
        <w:tc>
          <w:tcPr>
            <w:tcW w:w="2076" w:type="dxa"/>
          </w:tcPr>
          <w:p w:rsidR="00717B1E" w:rsidRPr="00D70C2A" w:rsidRDefault="00717B1E" w:rsidP="00267FA4">
            <w:pPr>
              <w:pStyle w:val="Tekstpodstawowy"/>
              <w:jc w:val="left"/>
              <w:rPr>
                <w:rFonts w:ascii="Calibri" w:hAnsi="Calibri"/>
                <w:sz w:val="18"/>
                <w:szCs w:val="18"/>
              </w:rPr>
            </w:pPr>
            <w:r w:rsidRPr="00D70C2A">
              <w:rPr>
                <w:rFonts w:ascii="Calibri" w:hAnsi="Calibri"/>
                <w:sz w:val="18"/>
                <w:szCs w:val="18"/>
              </w:rPr>
              <w:lastRenderedPageBreak/>
              <w:t>Zakładane e</w:t>
            </w:r>
            <w:r w:rsidR="00267FA4" w:rsidRPr="00D70C2A">
              <w:rPr>
                <w:rFonts w:ascii="Calibri" w:hAnsi="Calibri"/>
                <w:sz w:val="18"/>
                <w:szCs w:val="18"/>
              </w:rPr>
              <w:t>fek</w:t>
            </w:r>
            <w:r w:rsidRPr="00D70C2A">
              <w:rPr>
                <w:rFonts w:ascii="Calibri" w:hAnsi="Calibri"/>
                <w:sz w:val="18"/>
                <w:szCs w:val="18"/>
              </w:rPr>
              <w:t>ty</w:t>
            </w:r>
          </w:p>
        </w:tc>
        <w:tc>
          <w:tcPr>
            <w:tcW w:w="7280" w:type="dxa"/>
          </w:tcPr>
          <w:p w:rsidR="00717B1E" w:rsidRPr="00D70C2A" w:rsidRDefault="007C1E49" w:rsidP="00AA0C4D">
            <w:pPr>
              <w:pStyle w:val="Zawartotabeli"/>
              <w:spacing w:after="0"/>
              <w:jc w:val="both"/>
              <w:rPr>
                <w:rFonts w:ascii="Calibri" w:hAnsi="Calibri"/>
                <w:sz w:val="18"/>
                <w:szCs w:val="18"/>
              </w:rPr>
            </w:pPr>
            <w:r w:rsidRPr="00D70C2A">
              <w:rPr>
                <w:rFonts w:ascii="Calibri" w:hAnsi="Calibri"/>
                <w:sz w:val="18"/>
                <w:szCs w:val="18"/>
              </w:rPr>
              <w:t>Wsparcie pracowników, którzy utracili pracę, poprzez odzyskanie niewypłaconych przez niewypłacalnego pracodawcę wynagrodzeń</w:t>
            </w:r>
            <w:r w:rsidR="00AA0C4D" w:rsidRPr="00D70C2A">
              <w:rPr>
                <w:rFonts w:ascii="Calibri" w:hAnsi="Calibri"/>
                <w:sz w:val="18"/>
                <w:szCs w:val="18"/>
              </w:rPr>
              <w:t xml:space="preserve"> </w:t>
            </w:r>
            <w:r w:rsidRPr="00D70C2A">
              <w:rPr>
                <w:rFonts w:ascii="Calibri" w:hAnsi="Calibri"/>
                <w:sz w:val="18"/>
                <w:szCs w:val="18"/>
              </w:rPr>
              <w:t>i innych świadczeń wynikających z ustawy o ochronie roszczeń pracowniczych w razie nie wypłacalności pracodawcy.</w:t>
            </w:r>
          </w:p>
        </w:tc>
      </w:tr>
      <w:tr w:rsidR="00717B1E" w:rsidRPr="00B76AA3" w:rsidTr="00406012">
        <w:trPr>
          <w:trHeight w:val="340"/>
          <w:jc w:val="center"/>
        </w:trPr>
        <w:tc>
          <w:tcPr>
            <w:tcW w:w="2076" w:type="dxa"/>
          </w:tcPr>
          <w:p w:rsidR="00717B1E" w:rsidRPr="00D70C2A" w:rsidRDefault="00267FA4" w:rsidP="00267FA4">
            <w:pPr>
              <w:pStyle w:val="Tekstpodstawowy"/>
              <w:jc w:val="left"/>
              <w:rPr>
                <w:rFonts w:ascii="Calibri" w:hAnsi="Calibri"/>
                <w:sz w:val="18"/>
                <w:szCs w:val="18"/>
              </w:rPr>
            </w:pPr>
            <w:r w:rsidRPr="00D70C2A">
              <w:rPr>
                <w:rFonts w:ascii="Calibri" w:hAnsi="Calibri"/>
                <w:sz w:val="18"/>
                <w:szCs w:val="18"/>
              </w:rPr>
              <w:t>Finansowanie</w:t>
            </w:r>
          </w:p>
        </w:tc>
        <w:tc>
          <w:tcPr>
            <w:tcW w:w="7280" w:type="dxa"/>
          </w:tcPr>
          <w:p w:rsidR="007C1E49" w:rsidRPr="00D70C2A" w:rsidRDefault="0033507B" w:rsidP="00BD0C49">
            <w:pPr>
              <w:pStyle w:val="Zawartotabeli"/>
              <w:spacing w:after="0"/>
              <w:jc w:val="both"/>
              <w:rPr>
                <w:rFonts w:ascii="Calibri" w:hAnsi="Calibri"/>
                <w:sz w:val="18"/>
                <w:szCs w:val="18"/>
              </w:rPr>
            </w:pPr>
            <w:r w:rsidRPr="00D70C2A">
              <w:rPr>
                <w:rFonts w:ascii="Calibri" w:hAnsi="Calibri"/>
                <w:sz w:val="18"/>
                <w:szCs w:val="18"/>
              </w:rPr>
              <w:t>Zgodnie z potrzebami</w:t>
            </w:r>
            <w:r w:rsidR="00BD0C49" w:rsidRPr="00D70C2A">
              <w:rPr>
                <w:rFonts w:ascii="Calibri" w:hAnsi="Calibri"/>
                <w:sz w:val="18"/>
                <w:szCs w:val="18"/>
              </w:rPr>
              <w:t>, ś</w:t>
            </w:r>
            <w:r w:rsidR="00C24F35" w:rsidRPr="00D70C2A">
              <w:rPr>
                <w:rFonts w:ascii="Calibri" w:hAnsi="Calibri"/>
                <w:sz w:val="18"/>
                <w:szCs w:val="18"/>
              </w:rPr>
              <w:t>rodki z FGŚP</w:t>
            </w:r>
            <w:r w:rsidR="007A7503" w:rsidRPr="00D70C2A">
              <w:rPr>
                <w:rFonts w:ascii="Calibri" w:hAnsi="Calibri"/>
                <w:sz w:val="18"/>
                <w:szCs w:val="18"/>
              </w:rPr>
              <w:t>.</w:t>
            </w:r>
          </w:p>
        </w:tc>
      </w:tr>
      <w:tr w:rsidR="006E178B" w:rsidRPr="00B76AA3" w:rsidTr="0020692A">
        <w:trPr>
          <w:trHeight w:val="291"/>
          <w:jc w:val="center"/>
        </w:trPr>
        <w:tc>
          <w:tcPr>
            <w:tcW w:w="2076" w:type="dxa"/>
          </w:tcPr>
          <w:p w:rsidR="006E178B" w:rsidRPr="00B76AA3" w:rsidRDefault="00A72FAB" w:rsidP="008964B7">
            <w:pPr>
              <w:pStyle w:val="Tekstpodstawowy"/>
              <w:jc w:val="left"/>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280" w:type="dxa"/>
          </w:tcPr>
          <w:p w:rsidR="008964B7" w:rsidRPr="00B76AA3" w:rsidRDefault="008964B7" w:rsidP="008964B7">
            <w:pPr>
              <w:pStyle w:val="Zawartotabeli"/>
              <w:jc w:val="both"/>
              <w:rPr>
                <w:rFonts w:ascii="Calibri" w:hAnsi="Calibri"/>
                <w:sz w:val="18"/>
                <w:szCs w:val="18"/>
              </w:rPr>
            </w:pPr>
            <w:r w:rsidRPr="008964B7">
              <w:rPr>
                <w:rFonts w:ascii="Calibri" w:hAnsi="Calibri"/>
                <w:sz w:val="18"/>
                <w:szCs w:val="18"/>
              </w:rPr>
              <w:t>Cel strategiczny 1. Inteligentna i zielona gospodarka regionalna.</w:t>
            </w:r>
          </w:p>
          <w:p w:rsidR="006E178B" w:rsidRPr="00B76AA3" w:rsidRDefault="006E178B" w:rsidP="008964B7">
            <w:pPr>
              <w:pStyle w:val="Zawartotabeli"/>
              <w:spacing w:after="0"/>
              <w:jc w:val="both"/>
              <w:rPr>
                <w:rFonts w:ascii="Calibri" w:hAnsi="Calibri"/>
                <w:sz w:val="18"/>
                <w:szCs w:val="18"/>
                <w:highlight w:val="yellow"/>
              </w:rPr>
            </w:pPr>
          </w:p>
        </w:tc>
      </w:tr>
    </w:tbl>
    <w:p w:rsidR="00717B1E" w:rsidRPr="00B76AA3" w:rsidRDefault="00717B1E" w:rsidP="00717B1E">
      <w:pPr>
        <w:pStyle w:val="Tekstpodstawowy"/>
        <w:rPr>
          <w:rFonts w:ascii="Calibri" w:hAnsi="Calibri"/>
          <w:sz w:val="16"/>
          <w:szCs w:val="16"/>
          <w:highlight w:val="yellow"/>
        </w:rPr>
      </w:pPr>
    </w:p>
    <w:p w:rsidR="008B3AE4" w:rsidRPr="00B76AA3" w:rsidRDefault="008B3AE4" w:rsidP="00717B1E">
      <w:pPr>
        <w:pStyle w:val="Tekstpodstawowy"/>
        <w:rPr>
          <w:rFonts w:ascii="Calibri" w:hAnsi="Calibri"/>
          <w:sz w:val="16"/>
          <w:szCs w:val="16"/>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5"/>
        <w:gridCol w:w="7281"/>
      </w:tblGrid>
      <w:tr w:rsidR="00F04BE5" w:rsidRPr="00B76AA3" w:rsidTr="001B220E">
        <w:trPr>
          <w:trHeight w:val="340"/>
          <w:jc w:val="center"/>
        </w:trPr>
        <w:tc>
          <w:tcPr>
            <w:tcW w:w="2075" w:type="dxa"/>
          </w:tcPr>
          <w:p w:rsidR="00F04BE5" w:rsidRPr="00D70C2A" w:rsidRDefault="00F04BE5" w:rsidP="00A45121">
            <w:pPr>
              <w:pStyle w:val="Tekstpodstawowy"/>
              <w:jc w:val="left"/>
              <w:rPr>
                <w:rFonts w:ascii="Calibri" w:hAnsi="Calibri"/>
                <w:sz w:val="18"/>
                <w:szCs w:val="18"/>
              </w:rPr>
            </w:pPr>
            <w:r w:rsidRPr="00D70C2A">
              <w:rPr>
                <w:rFonts w:ascii="Calibri" w:hAnsi="Calibri"/>
                <w:sz w:val="18"/>
                <w:szCs w:val="18"/>
              </w:rPr>
              <w:t>Priorytet 1</w:t>
            </w:r>
          </w:p>
        </w:tc>
        <w:tc>
          <w:tcPr>
            <w:tcW w:w="7281" w:type="dxa"/>
          </w:tcPr>
          <w:p w:rsidR="00F04BE5" w:rsidRPr="00D70C2A" w:rsidRDefault="00F04BE5" w:rsidP="00A45121">
            <w:pPr>
              <w:pStyle w:val="Tekstpodstawowy"/>
              <w:rPr>
                <w:rFonts w:ascii="Calibri" w:hAnsi="Calibri"/>
                <w:sz w:val="18"/>
                <w:szCs w:val="18"/>
              </w:rPr>
            </w:pPr>
            <w:r w:rsidRPr="00D70C2A">
              <w:rPr>
                <w:rFonts w:ascii="Calibri" w:hAnsi="Calibri"/>
                <w:sz w:val="18"/>
                <w:szCs w:val="18"/>
              </w:rPr>
              <w:t>Poprawa zasobu miejsc pracy i zwiększenie aktywności zawodowej ludności</w:t>
            </w:r>
          </w:p>
        </w:tc>
      </w:tr>
      <w:tr w:rsidR="00F04BE5" w:rsidRPr="00B76AA3" w:rsidTr="001B220E">
        <w:trPr>
          <w:trHeight w:val="340"/>
          <w:jc w:val="center"/>
        </w:trPr>
        <w:tc>
          <w:tcPr>
            <w:tcW w:w="2075" w:type="dxa"/>
          </w:tcPr>
          <w:p w:rsidR="00F04BE5" w:rsidRPr="00D70C2A" w:rsidRDefault="00F04BE5" w:rsidP="00A45121">
            <w:pPr>
              <w:pStyle w:val="Tekstpodstawowy"/>
              <w:jc w:val="left"/>
              <w:rPr>
                <w:rFonts w:ascii="Calibri" w:hAnsi="Calibri"/>
                <w:sz w:val="18"/>
                <w:szCs w:val="18"/>
              </w:rPr>
            </w:pPr>
            <w:r w:rsidRPr="00D70C2A">
              <w:rPr>
                <w:rFonts w:ascii="Calibri" w:hAnsi="Calibri"/>
                <w:sz w:val="18"/>
                <w:szCs w:val="18"/>
              </w:rPr>
              <w:t>Cel operacyjny 1.4.</w:t>
            </w:r>
          </w:p>
        </w:tc>
        <w:tc>
          <w:tcPr>
            <w:tcW w:w="7281" w:type="dxa"/>
          </w:tcPr>
          <w:p w:rsidR="00F04BE5" w:rsidRPr="00D70C2A" w:rsidRDefault="00F04BE5" w:rsidP="00A45121">
            <w:pPr>
              <w:pStyle w:val="Tekstpodstawowy"/>
              <w:rPr>
                <w:rFonts w:ascii="Calibri" w:hAnsi="Calibri"/>
                <w:sz w:val="18"/>
                <w:szCs w:val="18"/>
              </w:rPr>
            </w:pPr>
            <w:r w:rsidRPr="00D70C2A">
              <w:rPr>
                <w:rFonts w:ascii="Calibri" w:hAnsi="Calibri"/>
                <w:bCs/>
                <w:sz w:val="18"/>
                <w:szCs w:val="18"/>
              </w:rPr>
              <w:t>Rozwój mechanizmów stabilizujących rynek pracy</w:t>
            </w:r>
          </w:p>
        </w:tc>
      </w:tr>
      <w:tr w:rsidR="00F04BE5" w:rsidRPr="00B76AA3" w:rsidTr="00FA1C93">
        <w:trPr>
          <w:trHeight w:val="454"/>
          <w:jc w:val="center"/>
        </w:trPr>
        <w:tc>
          <w:tcPr>
            <w:tcW w:w="2075" w:type="dxa"/>
          </w:tcPr>
          <w:p w:rsidR="00F04BE5" w:rsidRPr="00D70C2A" w:rsidRDefault="00F04BE5" w:rsidP="00F04BE5">
            <w:pPr>
              <w:pStyle w:val="Tekstpodstawowy"/>
              <w:jc w:val="left"/>
              <w:rPr>
                <w:rFonts w:ascii="Calibri" w:hAnsi="Calibri"/>
                <w:sz w:val="18"/>
                <w:szCs w:val="18"/>
              </w:rPr>
            </w:pPr>
            <w:r w:rsidRPr="00D70C2A">
              <w:rPr>
                <w:rFonts w:ascii="Calibri" w:hAnsi="Calibri"/>
                <w:sz w:val="18"/>
                <w:szCs w:val="18"/>
              </w:rPr>
              <w:t>Zadanie 1.4.2.</w:t>
            </w:r>
          </w:p>
        </w:tc>
        <w:tc>
          <w:tcPr>
            <w:tcW w:w="7281" w:type="dxa"/>
          </w:tcPr>
          <w:p w:rsidR="00F04BE5" w:rsidRPr="00D70C2A" w:rsidRDefault="001075B4" w:rsidP="00A45121">
            <w:pPr>
              <w:pStyle w:val="Zawartotabeli"/>
              <w:spacing w:after="0"/>
              <w:jc w:val="both"/>
              <w:rPr>
                <w:rFonts w:ascii="Calibri" w:hAnsi="Calibri"/>
                <w:sz w:val="18"/>
                <w:szCs w:val="18"/>
              </w:rPr>
            </w:pPr>
            <w:r w:rsidRPr="00D70C2A">
              <w:rPr>
                <w:rFonts w:ascii="Calibri" w:hAnsi="Calibri"/>
                <w:sz w:val="18"/>
                <w:szCs w:val="18"/>
              </w:rPr>
              <w:t>Pomoc w utrzymaniu miejsc pracy w przypadku nieobecności pracownika lub zniszczeń spowodowanych powodzią</w:t>
            </w:r>
          </w:p>
        </w:tc>
      </w:tr>
      <w:tr w:rsidR="00397528" w:rsidRPr="00B76AA3" w:rsidTr="00397528">
        <w:trPr>
          <w:trHeight w:val="380"/>
          <w:jc w:val="center"/>
        </w:trPr>
        <w:tc>
          <w:tcPr>
            <w:tcW w:w="2075" w:type="dxa"/>
          </w:tcPr>
          <w:p w:rsidR="00397528" w:rsidRPr="006F3E87" w:rsidRDefault="00397528" w:rsidP="00F04BE5">
            <w:pPr>
              <w:pStyle w:val="Tekstpodstawowy"/>
              <w:jc w:val="left"/>
              <w:rPr>
                <w:rFonts w:ascii="Calibri" w:hAnsi="Calibri"/>
                <w:sz w:val="18"/>
                <w:szCs w:val="18"/>
              </w:rPr>
            </w:pPr>
            <w:r w:rsidRPr="006F3E87">
              <w:rPr>
                <w:rFonts w:ascii="Calibri" w:hAnsi="Calibri"/>
                <w:sz w:val="18"/>
                <w:szCs w:val="18"/>
              </w:rPr>
              <w:t>Opis zadania</w:t>
            </w:r>
          </w:p>
        </w:tc>
        <w:tc>
          <w:tcPr>
            <w:tcW w:w="7281" w:type="dxa"/>
          </w:tcPr>
          <w:p w:rsidR="00397528" w:rsidRPr="006F3E87" w:rsidRDefault="00397528" w:rsidP="00397528">
            <w:pPr>
              <w:pStyle w:val="Tekstpodstawowywcity"/>
              <w:tabs>
                <w:tab w:val="left" w:pos="303"/>
              </w:tabs>
              <w:suppressAutoHyphens/>
              <w:ind w:left="20" w:right="-10"/>
              <w:jc w:val="both"/>
              <w:rPr>
                <w:rFonts w:ascii="Calibri" w:hAnsi="Calibri" w:cs="Arial"/>
                <w:sz w:val="18"/>
                <w:szCs w:val="18"/>
              </w:rPr>
            </w:pPr>
            <w:r w:rsidRPr="006F3E87">
              <w:rPr>
                <w:rFonts w:ascii="Calibri" w:hAnsi="Calibri" w:cs="Arial"/>
                <w:sz w:val="18"/>
                <w:szCs w:val="18"/>
              </w:rPr>
              <w:t xml:space="preserve">Fundusz Gwarantowanych Świadczeń Pracowniczych realizuje zadania wynikające z ustawy z 16 września 2011 r. o szczególnych rozwiązaniach związanych z usuwaniem skutków powodzi </w:t>
            </w:r>
            <w:r w:rsidR="00676C95" w:rsidRPr="006F3E87">
              <w:rPr>
                <w:rFonts w:ascii="Calibri" w:hAnsi="Calibri" w:cs="Arial"/>
                <w:sz w:val="18"/>
                <w:szCs w:val="18"/>
              </w:rPr>
              <w:t>(t. j. Dz. U. z 2019 r., poz. 1317</w:t>
            </w:r>
            <w:r w:rsidR="00676C95">
              <w:rPr>
                <w:rFonts w:ascii="Calibri" w:hAnsi="Calibri" w:cs="Arial"/>
                <w:sz w:val="18"/>
                <w:szCs w:val="18"/>
              </w:rPr>
              <w:t>)</w:t>
            </w:r>
            <w:r w:rsidR="00676C95" w:rsidRPr="006F3E87">
              <w:rPr>
                <w:rFonts w:ascii="Calibri" w:hAnsi="Calibri" w:cs="Arial"/>
                <w:sz w:val="18"/>
                <w:szCs w:val="18"/>
              </w:rPr>
              <w:t xml:space="preserve"> </w:t>
            </w:r>
            <w:r w:rsidRPr="006F3E87">
              <w:rPr>
                <w:rFonts w:ascii="Calibri" w:hAnsi="Calibri" w:cs="Arial"/>
                <w:sz w:val="18"/>
                <w:szCs w:val="18"/>
              </w:rPr>
              <w:t>poprzez udzielenie pomocy pracodawcy, który na skutek powodzi przejściowo zaprzestał prowadzenia działalności gospodarczej lub istotnie ograniczył jej prowadzenie. Pracodawca może otrzymać nieoprocentowaną pożyczkę z Funduszu na wypłatę pracownikom wynagrodzenia za:</w:t>
            </w:r>
          </w:p>
          <w:p w:rsidR="00397528" w:rsidRPr="006F3E87" w:rsidRDefault="00397528" w:rsidP="00397528">
            <w:pPr>
              <w:pStyle w:val="Tekstpodstawowywcity"/>
              <w:tabs>
                <w:tab w:val="left" w:pos="303"/>
              </w:tabs>
              <w:suppressAutoHyphens/>
              <w:ind w:left="20" w:right="-10"/>
              <w:jc w:val="both"/>
              <w:rPr>
                <w:rFonts w:ascii="Calibri" w:hAnsi="Calibri" w:cs="Arial"/>
                <w:sz w:val="18"/>
                <w:szCs w:val="18"/>
              </w:rPr>
            </w:pPr>
            <w:r w:rsidRPr="006F3E87">
              <w:rPr>
                <w:rFonts w:ascii="Calibri" w:hAnsi="Calibri" w:cs="Arial"/>
                <w:sz w:val="18"/>
                <w:szCs w:val="18"/>
              </w:rPr>
              <w:t>-czas usprawiedliwionej nieobecności w pracy z powodu powodzi, wówczas pracownikowi przysługuje prawo do odpowiedniej części minimalnego wynagrodzenia, przez okres nie dłuższy niż 10 dni roboczych wynikających z rozkładu jego czasu pracy;</w:t>
            </w:r>
          </w:p>
          <w:p w:rsidR="00397528" w:rsidRPr="006F3E87" w:rsidRDefault="00397528" w:rsidP="00397528">
            <w:pPr>
              <w:pStyle w:val="Tekstpodstawowywcity"/>
              <w:tabs>
                <w:tab w:val="left" w:pos="303"/>
              </w:tabs>
              <w:suppressAutoHyphens/>
              <w:ind w:left="20" w:right="-10"/>
              <w:jc w:val="both"/>
              <w:rPr>
                <w:rFonts w:ascii="Calibri" w:hAnsi="Calibri" w:cs="Arial"/>
                <w:sz w:val="18"/>
                <w:szCs w:val="18"/>
              </w:rPr>
            </w:pPr>
            <w:r w:rsidRPr="006F3E87">
              <w:rPr>
                <w:rFonts w:ascii="Calibri" w:hAnsi="Calibri" w:cs="Arial"/>
                <w:sz w:val="18"/>
                <w:szCs w:val="18"/>
              </w:rPr>
              <w:t>-czas niewykonywania pracy, jeżeli pracownik był gotów do jej wykonywania, a doznał przeszkód z przyczyn dotyczących pracodawcy, które zostały bezpośrednio spowodowane powodzią;</w:t>
            </w:r>
          </w:p>
          <w:p w:rsidR="00397528" w:rsidRPr="00B76AA3" w:rsidRDefault="00397528" w:rsidP="00397528">
            <w:pPr>
              <w:pStyle w:val="Zawartotabeli"/>
              <w:spacing w:after="0"/>
              <w:jc w:val="both"/>
              <w:rPr>
                <w:rFonts w:ascii="Calibri" w:hAnsi="Calibri"/>
                <w:sz w:val="18"/>
                <w:szCs w:val="18"/>
                <w:highlight w:val="yellow"/>
              </w:rPr>
            </w:pPr>
            <w:r w:rsidRPr="006F3E87">
              <w:rPr>
                <w:rFonts w:ascii="Calibri" w:hAnsi="Calibri" w:cs="Arial"/>
                <w:sz w:val="18"/>
                <w:szCs w:val="18"/>
              </w:rPr>
              <w:t>-wykonaną pracę, polegającą na ochronie zakładu pracy przed powodzią lub na usuwaniu skutków powodzi, mającą na celu utrzymanie lub przywrócenie prowadzenia przez pracodawcę działalności gospodarczej.</w:t>
            </w:r>
          </w:p>
        </w:tc>
      </w:tr>
      <w:tr w:rsidR="00F04BE5" w:rsidRPr="00B76AA3" w:rsidTr="00FA1C93">
        <w:trPr>
          <w:trHeight w:val="454"/>
          <w:jc w:val="center"/>
        </w:trPr>
        <w:tc>
          <w:tcPr>
            <w:tcW w:w="2075" w:type="dxa"/>
          </w:tcPr>
          <w:p w:rsidR="00F04BE5" w:rsidRPr="006F3E87" w:rsidRDefault="00F04BE5" w:rsidP="00A45121">
            <w:pPr>
              <w:pStyle w:val="Tekstpodstawowy"/>
              <w:jc w:val="left"/>
              <w:rPr>
                <w:rFonts w:ascii="Calibri" w:hAnsi="Calibri"/>
                <w:sz w:val="18"/>
                <w:szCs w:val="18"/>
              </w:rPr>
            </w:pPr>
            <w:r w:rsidRPr="006F3E87">
              <w:rPr>
                <w:rFonts w:ascii="Calibri" w:hAnsi="Calibri"/>
                <w:sz w:val="18"/>
                <w:szCs w:val="18"/>
              </w:rPr>
              <w:t>Zakładane efekty</w:t>
            </w:r>
          </w:p>
        </w:tc>
        <w:tc>
          <w:tcPr>
            <w:tcW w:w="7281" w:type="dxa"/>
          </w:tcPr>
          <w:p w:rsidR="00F04BE5" w:rsidRPr="006F3E87" w:rsidRDefault="00464320" w:rsidP="00A45121">
            <w:pPr>
              <w:pStyle w:val="Zawartotabeli"/>
              <w:spacing w:after="0"/>
              <w:jc w:val="both"/>
              <w:rPr>
                <w:rFonts w:ascii="Calibri" w:hAnsi="Calibri"/>
                <w:sz w:val="18"/>
                <w:szCs w:val="18"/>
              </w:rPr>
            </w:pPr>
            <w:r w:rsidRPr="006F3E87">
              <w:rPr>
                <w:rFonts w:ascii="Calibri" w:hAnsi="Calibri"/>
                <w:sz w:val="18"/>
                <w:szCs w:val="18"/>
              </w:rPr>
              <w:t>Wsparcie pracowników, którym powódź uniemożliwi dotarcie do zakładu pracy oraz utrzymanie miejsc pracy w przypadku zniszczeń w zakładzie pracy dokonanych przez powódź.</w:t>
            </w:r>
          </w:p>
        </w:tc>
      </w:tr>
      <w:tr w:rsidR="00F04BE5" w:rsidRPr="00B76AA3" w:rsidTr="00FA1C93">
        <w:trPr>
          <w:trHeight w:val="340"/>
          <w:jc w:val="center"/>
        </w:trPr>
        <w:tc>
          <w:tcPr>
            <w:tcW w:w="2075" w:type="dxa"/>
          </w:tcPr>
          <w:p w:rsidR="00F04BE5" w:rsidRPr="006F3E87" w:rsidRDefault="00F04BE5" w:rsidP="00A45121">
            <w:pPr>
              <w:pStyle w:val="Tekstpodstawowy"/>
              <w:jc w:val="left"/>
              <w:rPr>
                <w:rFonts w:ascii="Calibri" w:hAnsi="Calibri"/>
                <w:sz w:val="18"/>
                <w:szCs w:val="18"/>
              </w:rPr>
            </w:pPr>
            <w:r w:rsidRPr="006F3E87">
              <w:rPr>
                <w:rFonts w:ascii="Calibri" w:hAnsi="Calibri"/>
                <w:sz w:val="18"/>
                <w:szCs w:val="18"/>
              </w:rPr>
              <w:t>Finansowanie</w:t>
            </w:r>
          </w:p>
        </w:tc>
        <w:tc>
          <w:tcPr>
            <w:tcW w:w="7281" w:type="dxa"/>
          </w:tcPr>
          <w:p w:rsidR="00F04BE5" w:rsidRPr="006F3E87" w:rsidRDefault="00BD0C49" w:rsidP="00A45121">
            <w:pPr>
              <w:pStyle w:val="Zawartotabeli"/>
              <w:spacing w:after="0"/>
              <w:jc w:val="both"/>
              <w:rPr>
                <w:rFonts w:ascii="Calibri" w:hAnsi="Calibri"/>
                <w:sz w:val="18"/>
                <w:szCs w:val="18"/>
              </w:rPr>
            </w:pPr>
            <w:r w:rsidRPr="006F3E87">
              <w:rPr>
                <w:rFonts w:ascii="Calibri" w:hAnsi="Calibri"/>
                <w:sz w:val="18"/>
                <w:szCs w:val="18"/>
              </w:rPr>
              <w:t>Zgodnie z potrzebami, ś</w:t>
            </w:r>
            <w:r w:rsidR="001C7B5D" w:rsidRPr="006F3E87">
              <w:rPr>
                <w:rFonts w:ascii="Calibri" w:hAnsi="Calibri"/>
                <w:sz w:val="18"/>
                <w:szCs w:val="18"/>
              </w:rPr>
              <w:t>rodki z FGŚP.</w:t>
            </w:r>
          </w:p>
        </w:tc>
      </w:tr>
      <w:tr w:rsidR="006E178B" w:rsidRPr="00B76AA3" w:rsidTr="00397528">
        <w:trPr>
          <w:trHeight w:val="291"/>
          <w:jc w:val="center"/>
        </w:trPr>
        <w:tc>
          <w:tcPr>
            <w:tcW w:w="2075" w:type="dxa"/>
          </w:tcPr>
          <w:p w:rsidR="006E178B" w:rsidRPr="00B76AA3" w:rsidRDefault="00A72FAB" w:rsidP="008964B7">
            <w:pPr>
              <w:pStyle w:val="Tekstpodstawowy"/>
              <w:jc w:val="left"/>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281" w:type="dxa"/>
          </w:tcPr>
          <w:p w:rsidR="008964B7" w:rsidRPr="00B76AA3" w:rsidRDefault="008964B7" w:rsidP="008964B7">
            <w:pPr>
              <w:pStyle w:val="Zawartotabeli"/>
              <w:rPr>
                <w:rFonts w:ascii="Calibri" w:hAnsi="Calibri"/>
                <w:sz w:val="18"/>
                <w:szCs w:val="18"/>
              </w:rPr>
            </w:pPr>
            <w:r w:rsidRPr="008964B7">
              <w:rPr>
                <w:rFonts w:ascii="Calibri" w:hAnsi="Calibri"/>
                <w:sz w:val="18"/>
                <w:szCs w:val="18"/>
              </w:rPr>
              <w:t>Cel strategiczny 1. Inteligentna i zielona gospodarka regionalna.</w:t>
            </w:r>
          </w:p>
          <w:p w:rsidR="006E178B" w:rsidRPr="00B76AA3" w:rsidRDefault="006E178B" w:rsidP="008964B7">
            <w:pPr>
              <w:pStyle w:val="Zawartotabeli"/>
              <w:spacing w:after="0"/>
              <w:jc w:val="both"/>
              <w:rPr>
                <w:rFonts w:ascii="Calibri" w:hAnsi="Calibri"/>
                <w:sz w:val="18"/>
                <w:szCs w:val="18"/>
                <w:highlight w:val="yellow"/>
              </w:rPr>
            </w:pPr>
          </w:p>
        </w:tc>
      </w:tr>
    </w:tbl>
    <w:p w:rsidR="004000E2" w:rsidRPr="00B76AA3" w:rsidRDefault="004000E2" w:rsidP="00717B1E">
      <w:pPr>
        <w:pStyle w:val="Tekstpodstawowy"/>
        <w:rPr>
          <w:rFonts w:ascii="Calibri" w:hAnsi="Calibri"/>
          <w:sz w:val="16"/>
          <w:szCs w:val="16"/>
          <w:highlight w:val="yellow"/>
        </w:rPr>
      </w:pPr>
    </w:p>
    <w:p w:rsidR="00E77D39" w:rsidRPr="00B76AA3" w:rsidRDefault="00E77D39" w:rsidP="00717B1E">
      <w:pPr>
        <w:pStyle w:val="Tekstpodstawowy"/>
        <w:rPr>
          <w:rFonts w:ascii="Calibri" w:hAnsi="Calibri"/>
          <w:sz w:val="16"/>
          <w:szCs w:val="16"/>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88"/>
        <w:gridCol w:w="7268"/>
      </w:tblGrid>
      <w:tr w:rsidR="00717B1E" w:rsidRPr="00B76AA3" w:rsidTr="00FA1C93">
        <w:trPr>
          <w:trHeight w:val="340"/>
          <w:jc w:val="center"/>
        </w:trPr>
        <w:tc>
          <w:tcPr>
            <w:tcW w:w="2056" w:type="dxa"/>
          </w:tcPr>
          <w:p w:rsidR="00717B1E" w:rsidRPr="00BC6D1C" w:rsidRDefault="00717B1E" w:rsidP="00717B1E">
            <w:pPr>
              <w:pStyle w:val="Tekstpodstawowy"/>
              <w:jc w:val="left"/>
              <w:rPr>
                <w:rFonts w:ascii="Calibri" w:hAnsi="Calibri"/>
                <w:sz w:val="18"/>
                <w:szCs w:val="18"/>
              </w:rPr>
            </w:pPr>
            <w:r w:rsidRPr="00BC6D1C">
              <w:rPr>
                <w:rFonts w:ascii="Calibri" w:hAnsi="Calibri"/>
                <w:b/>
                <w:sz w:val="18"/>
                <w:szCs w:val="18"/>
              </w:rPr>
              <w:br w:type="page"/>
            </w:r>
            <w:r w:rsidRPr="00BC6D1C">
              <w:rPr>
                <w:rFonts w:ascii="Calibri" w:hAnsi="Calibri"/>
                <w:sz w:val="18"/>
                <w:szCs w:val="18"/>
              </w:rPr>
              <w:t xml:space="preserve">Priorytet nr 1 </w:t>
            </w:r>
          </w:p>
        </w:tc>
        <w:tc>
          <w:tcPr>
            <w:tcW w:w="7158" w:type="dxa"/>
          </w:tcPr>
          <w:p w:rsidR="00717B1E" w:rsidRPr="00BC6D1C" w:rsidRDefault="00717B1E" w:rsidP="00717B1E">
            <w:pPr>
              <w:pStyle w:val="Tekstpodstawowy"/>
              <w:rPr>
                <w:rFonts w:ascii="Calibri" w:hAnsi="Calibri"/>
                <w:sz w:val="18"/>
                <w:szCs w:val="18"/>
              </w:rPr>
            </w:pPr>
            <w:r w:rsidRPr="00BC6D1C">
              <w:rPr>
                <w:rFonts w:ascii="Calibri" w:hAnsi="Calibri"/>
                <w:sz w:val="18"/>
                <w:szCs w:val="18"/>
              </w:rPr>
              <w:t>Poprawa zasobu miejsc pracy i zwiększenie aktywności zawodowej ludności</w:t>
            </w:r>
          </w:p>
        </w:tc>
      </w:tr>
      <w:tr w:rsidR="00717B1E" w:rsidRPr="00B76AA3" w:rsidTr="00FA1C93">
        <w:trPr>
          <w:trHeight w:val="340"/>
          <w:jc w:val="center"/>
        </w:trPr>
        <w:tc>
          <w:tcPr>
            <w:tcW w:w="2056" w:type="dxa"/>
          </w:tcPr>
          <w:p w:rsidR="00717B1E" w:rsidRPr="00BC6D1C" w:rsidRDefault="00717B1E" w:rsidP="00E63779">
            <w:pPr>
              <w:pStyle w:val="Tekstpodstawowy"/>
              <w:jc w:val="left"/>
              <w:rPr>
                <w:rFonts w:ascii="Calibri" w:hAnsi="Calibri"/>
                <w:sz w:val="18"/>
                <w:szCs w:val="18"/>
              </w:rPr>
            </w:pPr>
            <w:r w:rsidRPr="00BC6D1C">
              <w:rPr>
                <w:rFonts w:ascii="Calibri" w:hAnsi="Calibri"/>
                <w:sz w:val="18"/>
                <w:szCs w:val="18"/>
              </w:rPr>
              <w:t>Cel operacyjny 1.</w:t>
            </w:r>
            <w:r w:rsidR="00E63779" w:rsidRPr="00BC6D1C">
              <w:rPr>
                <w:rFonts w:ascii="Calibri" w:hAnsi="Calibri"/>
                <w:sz w:val="18"/>
                <w:szCs w:val="18"/>
              </w:rPr>
              <w:t>4</w:t>
            </w:r>
            <w:r w:rsidRPr="00BC6D1C">
              <w:rPr>
                <w:rFonts w:ascii="Calibri" w:hAnsi="Calibri"/>
                <w:sz w:val="18"/>
                <w:szCs w:val="18"/>
              </w:rPr>
              <w:t>.</w:t>
            </w:r>
          </w:p>
        </w:tc>
        <w:tc>
          <w:tcPr>
            <w:tcW w:w="7158" w:type="dxa"/>
          </w:tcPr>
          <w:p w:rsidR="00717B1E" w:rsidRPr="00BC6D1C" w:rsidRDefault="00717B1E" w:rsidP="00717B1E">
            <w:pPr>
              <w:pStyle w:val="Tekstpodstawowy"/>
              <w:rPr>
                <w:rFonts w:ascii="Calibri" w:hAnsi="Calibri"/>
                <w:bCs/>
                <w:sz w:val="18"/>
                <w:szCs w:val="18"/>
              </w:rPr>
            </w:pPr>
            <w:r w:rsidRPr="00BC6D1C">
              <w:rPr>
                <w:rFonts w:ascii="Calibri" w:hAnsi="Calibri"/>
                <w:bCs/>
                <w:sz w:val="18"/>
                <w:szCs w:val="18"/>
              </w:rPr>
              <w:t>Rozwój mechanizmów stabilizujących rynek prac</w:t>
            </w:r>
            <w:r w:rsidR="002F1C26" w:rsidRPr="00BC6D1C">
              <w:rPr>
                <w:rFonts w:ascii="Calibri" w:hAnsi="Calibri"/>
                <w:bCs/>
                <w:sz w:val="18"/>
                <w:szCs w:val="18"/>
              </w:rPr>
              <w:t>y</w:t>
            </w:r>
          </w:p>
        </w:tc>
      </w:tr>
      <w:tr w:rsidR="00717B1E" w:rsidRPr="00B76AA3" w:rsidTr="00FA1C93">
        <w:trPr>
          <w:trHeight w:val="340"/>
          <w:jc w:val="center"/>
        </w:trPr>
        <w:tc>
          <w:tcPr>
            <w:tcW w:w="2056" w:type="dxa"/>
            <w:tcBorders>
              <w:bottom w:val="single" w:sz="4" w:space="0" w:color="auto"/>
            </w:tcBorders>
          </w:tcPr>
          <w:p w:rsidR="00717B1E" w:rsidRPr="00BC6D1C" w:rsidRDefault="00A03B5F" w:rsidP="0068602C">
            <w:pPr>
              <w:pStyle w:val="Tekstpodstawowy"/>
              <w:jc w:val="left"/>
              <w:rPr>
                <w:rFonts w:ascii="Calibri" w:hAnsi="Calibri"/>
                <w:sz w:val="18"/>
                <w:szCs w:val="18"/>
              </w:rPr>
            </w:pPr>
            <w:r w:rsidRPr="00BC6D1C">
              <w:rPr>
                <w:rFonts w:ascii="Calibri" w:hAnsi="Calibri"/>
                <w:sz w:val="18"/>
                <w:szCs w:val="18"/>
              </w:rPr>
              <w:t>Zadanie</w:t>
            </w:r>
            <w:r w:rsidR="00E9734E" w:rsidRPr="00BC6D1C">
              <w:rPr>
                <w:rFonts w:ascii="Calibri" w:hAnsi="Calibri"/>
                <w:sz w:val="18"/>
                <w:szCs w:val="18"/>
              </w:rPr>
              <w:t xml:space="preserve"> 1.4.</w:t>
            </w:r>
            <w:r w:rsidR="003C2C79" w:rsidRPr="00BC6D1C">
              <w:rPr>
                <w:rFonts w:ascii="Calibri" w:hAnsi="Calibri"/>
                <w:sz w:val="18"/>
                <w:szCs w:val="18"/>
              </w:rPr>
              <w:t>3</w:t>
            </w:r>
            <w:r w:rsidR="00717B1E" w:rsidRPr="00BC6D1C">
              <w:rPr>
                <w:rFonts w:ascii="Calibri" w:hAnsi="Calibri"/>
                <w:sz w:val="18"/>
                <w:szCs w:val="18"/>
              </w:rPr>
              <w:t>.</w:t>
            </w:r>
          </w:p>
        </w:tc>
        <w:tc>
          <w:tcPr>
            <w:tcW w:w="7158" w:type="dxa"/>
            <w:tcBorders>
              <w:bottom w:val="single" w:sz="4" w:space="0" w:color="auto"/>
            </w:tcBorders>
          </w:tcPr>
          <w:p w:rsidR="00717B1E" w:rsidRPr="00A9207F" w:rsidRDefault="00717B1E" w:rsidP="00717B1E">
            <w:pPr>
              <w:pStyle w:val="Tekstpodstawowy"/>
              <w:rPr>
                <w:rFonts w:ascii="Calibri" w:hAnsi="Calibri"/>
                <w:sz w:val="18"/>
                <w:szCs w:val="18"/>
              </w:rPr>
            </w:pPr>
            <w:r w:rsidRPr="00A9207F">
              <w:rPr>
                <w:rFonts w:ascii="Calibri" w:hAnsi="Calibri"/>
                <w:sz w:val="18"/>
                <w:szCs w:val="18"/>
              </w:rPr>
              <w:t>Przeciwdziałanie skutkom zwolnień grupowych o znaczeniu ponadlokalnym</w:t>
            </w:r>
          </w:p>
        </w:tc>
      </w:tr>
      <w:tr w:rsidR="00717B1E" w:rsidRPr="00B76AA3" w:rsidTr="00FA1C93">
        <w:trPr>
          <w:jc w:val="center"/>
        </w:trPr>
        <w:tc>
          <w:tcPr>
            <w:tcW w:w="2056" w:type="dxa"/>
            <w:tcBorders>
              <w:top w:val="single" w:sz="4" w:space="0" w:color="auto"/>
              <w:left w:val="single" w:sz="4" w:space="0" w:color="auto"/>
              <w:bottom w:val="single" w:sz="4" w:space="0" w:color="auto"/>
              <w:right w:val="single" w:sz="4" w:space="0" w:color="auto"/>
            </w:tcBorders>
          </w:tcPr>
          <w:p w:rsidR="00717B1E" w:rsidRPr="00BC6D1C" w:rsidRDefault="00717B1E" w:rsidP="00D2454D">
            <w:pPr>
              <w:pStyle w:val="Tekstpodstawowy"/>
              <w:jc w:val="left"/>
              <w:rPr>
                <w:rFonts w:ascii="Calibri" w:hAnsi="Calibri"/>
                <w:sz w:val="18"/>
                <w:szCs w:val="18"/>
              </w:rPr>
            </w:pPr>
            <w:r w:rsidRPr="00BC6D1C">
              <w:rPr>
                <w:rFonts w:ascii="Calibri" w:hAnsi="Calibri"/>
                <w:sz w:val="18"/>
                <w:szCs w:val="18"/>
              </w:rPr>
              <w:t>Opis zadania</w:t>
            </w:r>
          </w:p>
        </w:tc>
        <w:tc>
          <w:tcPr>
            <w:tcW w:w="7158" w:type="dxa"/>
            <w:tcBorders>
              <w:top w:val="single" w:sz="4" w:space="0" w:color="auto"/>
              <w:left w:val="single" w:sz="4" w:space="0" w:color="auto"/>
              <w:bottom w:val="single" w:sz="4" w:space="0" w:color="auto"/>
              <w:right w:val="single" w:sz="4" w:space="0" w:color="auto"/>
            </w:tcBorders>
          </w:tcPr>
          <w:p w:rsidR="00717B1E" w:rsidRPr="00A9207F" w:rsidRDefault="00717B1E" w:rsidP="00717B1E">
            <w:pPr>
              <w:pStyle w:val="Tekstpodstawowy"/>
              <w:rPr>
                <w:rFonts w:ascii="Calibri" w:hAnsi="Calibri"/>
                <w:sz w:val="18"/>
                <w:szCs w:val="18"/>
              </w:rPr>
            </w:pPr>
            <w:r w:rsidRPr="00A9207F">
              <w:rPr>
                <w:rFonts w:ascii="Calibri" w:hAnsi="Calibri"/>
                <w:sz w:val="18"/>
                <w:szCs w:val="18"/>
              </w:rPr>
              <w:t>Zwolnienia grupowe mocno oddział</w:t>
            </w:r>
            <w:r w:rsidR="00171C42" w:rsidRPr="00A9207F">
              <w:rPr>
                <w:rFonts w:ascii="Calibri" w:hAnsi="Calibri"/>
                <w:sz w:val="18"/>
                <w:szCs w:val="18"/>
              </w:rPr>
              <w:t>u</w:t>
            </w:r>
            <w:r w:rsidRPr="00A9207F">
              <w:rPr>
                <w:rFonts w:ascii="Calibri" w:hAnsi="Calibri"/>
                <w:sz w:val="18"/>
                <w:szCs w:val="18"/>
              </w:rPr>
              <w:t>ją na sytuację na lokalnych rynkach pracy, zwiększając</w:t>
            </w:r>
            <w:r w:rsidR="00327047" w:rsidRPr="00A9207F">
              <w:rPr>
                <w:rFonts w:ascii="Calibri" w:hAnsi="Calibri"/>
                <w:sz w:val="18"/>
                <w:szCs w:val="18"/>
              </w:rPr>
              <w:br/>
            </w:r>
            <w:r w:rsidRPr="00A9207F">
              <w:rPr>
                <w:rFonts w:ascii="Calibri" w:hAnsi="Calibri"/>
                <w:sz w:val="18"/>
                <w:szCs w:val="18"/>
              </w:rPr>
              <w:t>w krótkim czasie liczbę osób pozostających bez pracy. Zwolnienia grupowe powodują również skutki w wielu aspektach życia społecznego</w:t>
            </w:r>
            <w:r w:rsidR="0033507B" w:rsidRPr="00A9207F">
              <w:rPr>
                <w:rFonts w:ascii="Calibri" w:hAnsi="Calibri"/>
                <w:sz w:val="18"/>
                <w:szCs w:val="18"/>
              </w:rPr>
              <w:t xml:space="preserve"> </w:t>
            </w:r>
            <w:r w:rsidRPr="00A9207F">
              <w:rPr>
                <w:rFonts w:ascii="Calibri" w:hAnsi="Calibri"/>
                <w:sz w:val="18"/>
                <w:szCs w:val="18"/>
              </w:rPr>
              <w:t>i gospodarczego (utrata pracy, utrata dochodów, zmiana sytuacji społecznej i rodzinnej, skutki natury psychologicznej), zarówno na poziomie jednostki, rodziny, jak i całych społeczności lokalnych. Równocześnie kwestią minimalizacji skutków tego typu zdarzeń zajmuje się wiele instytucji</w:t>
            </w:r>
            <w:r w:rsidR="00916555" w:rsidRPr="00A9207F">
              <w:rPr>
                <w:rFonts w:ascii="Calibri" w:hAnsi="Calibri"/>
                <w:sz w:val="18"/>
                <w:szCs w:val="18"/>
              </w:rPr>
              <w:t xml:space="preserve"> </w:t>
            </w:r>
            <w:r w:rsidRPr="00A9207F">
              <w:rPr>
                <w:rFonts w:ascii="Calibri" w:hAnsi="Calibri"/>
                <w:sz w:val="18"/>
                <w:szCs w:val="18"/>
              </w:rPr>
              <w:t>i organizacji społecznych.</w:t>
            </w:r>
            <w:r w:rsidR="002C47F1" w:rsidRPr="00A9207F">
              <w:rPr>
                <w:rFonts w:ascii="Calibri" w:hAnsi="Calibri"/>
                <w:sz w:val="18"/>
                <w:szCs w:val="18"/>
              </w:rPr>
              <w:t xml:space="preserve"> </w:t>
            </w:r>
            <w:r w:rsidRPr="00A9207F">
              <w:rPr>
                <w:rFonts w:ascii="Calibri" w:hAnsi="Calibri"/>
                <w:sz w:val="18"/>
                <w:szCs w:val="18"/>
              </w:rPr>
              <w:t>W związku</w:t>
            </w:r>
            <w:r w:rsidR="00327047" w:rsidRPr="00A9207F">
              <w:rPr>
                <w:rFonts w:ascii="Calibri" w:hAnsi="Calibri"/>
                <w:sz w:val="18"/>
                <w:szCs w:val="18"/>
              </w:rPr>
              <w:br/>
            </w:r>
            <w:r w:rsidRPr="00A9207F">
              <w:rPr>
                <w:rFonts w:ascii="Calibri" w:hAnsi="Calibri"/>
                <w:sz w:val="18"/>
                <w:szCs w:val="18"/>
              </w:rPr>
              <w:lastRenderedPageBreak/>
              <w:t>z powyższym istnieje konieczność wzmocnienia powiązań organizacyjnych</w:t>
            </w:r>
            <w:r w:rsidR="000B5EFA" w:rsidRPr="00A9207F">
              <w:rPr>
                <w:rFonts w:ascii="Calibri" w:hAnsi="Calibri"/>
                <w:sz w:val="18"/>
                <w:szCs w:val="18"/>
              </w:rPr>
              <w:t xml:space="preserve"> </w:t>
            </w:r>
            <w:r w:rsidRPr="00A9207F">
              <w:rPr>
                <w:rFonts w:ascii="Calibri" w:hAnsi="Calibri"/>
                <w:sz w:val="18"/>
                <w:szCs w:val="18"/>
              </w:rPr>
              <w:t xml:space="preserve">i funkcjonalnych, które pozwolą na lepszą koordynację podejmowanych kroków minimalizujących skutki zwolnień grupowych. </w:t>
            </w:r>
          </w:p>
          <w:p w:rsidR="0007501A" w:rsidRPr="00A9207F" w:rsidRDefault="00717B1E" w:rsidP="00327047">
            <w:pPr>
              <w:pStyle w:val="Tekstpodstawowy"/>
              <w:rPr>
                <w:rFonts w:ascii="Calibri" w:hAnsi="Calibri"/>
                <w:sz w:val="18"/>
                <w:szCs w:val="18"/>
              </w:rPr>
            </w:pPr>
            <w:r w:rsidRPr="00A9207F">
              <w:rPr>
                <w:rFonts w:ascii="Calibri" w:hAnsi="Calibri"/>
                <w:sz w:val="18"/>
                <w:szCs w:val="18"/>
              </w:rPr>
              <w:t>W przypadku konieczności dokonania zwolnień grupowych pracodawca zobowiązany jest zgłosić ten zamiar do Powiatowego Urzędu Pracy. Stąd wiodąc</w:t>
            </w:r>
            <w:r w:rsidR="00171C42" w:rsidRPr="00A9207F">
              <w:rPr>
                <w:rFonts w:ascii="Calibri" w:hAnsi="Calibri"/>
                <w:sz w:val="18"/>
                <w:szCs w:val="18"/>
              </w:rPr>
              <w:t>ą</w:t>
            </w:r>
            <w:r w:rsidRPr="00A9207F">
              <w:rPr>
                <w:rFonts w:ascii="Calibri" w:hAnsi="Calibri"/>
                <w:sz w:val="18"/>
                <w:szCs w:val="18"/>
              </w:rPr>
              <w:t xml:space="preserve"> rolę we wstępnej fazie będzie miał samorząd powiatowy.</w:t>
            </w:r>
            <w:r w:rsidR="00AA0C4D" w:rsidRPr="00A9207F">
              <w:rPr>
                <w:rFonts w:ascii="Calibri" w:hAnsi="Calibri"/>
                <w:sz w:val="18"/>
                <w:szCs w:val="18"/>
              </w:rPr>
              <w:t xml:space="preserve"> </w:t>
            </w:r>
            <w:r w:rsidRPr="00A9207F">
              <w:rPr>
                <w:rFonts w:ascii="Calibri" w:hAnsi="Calibri"/>
                <w:sz w:val="18"/>
                <w:szCs w:val="18"/>
              </w:rPr>
              <w:t>W zależności od potrzeb, organizowane będą spotkania konsultacyjne</w:t>
            </w:r>
            <w:r w:rsidR="00327047" w:rsidRPr="00A9207F">
              <w:rPr>
                <w:rFonts w:ascii="Calibri" w:hAnsi="Calibri"/>
                <w:sz w:val="18"/>
                <w:szCs w:val="18"/>
              </w:rPr>
              <w:br/>
            </w:r>
            <w:r w:rsidRPr="00A9207F">
              <w:rPr>
                <w:rFonts w:ascii="Calibri" w:hAnsi="Calibri"/>
                <w:sz w:val="18"/>
                <w:szCs w:val="18"/>
              </w:rPr>
              <w:t>i informacyjne (z pracodawcą i/lub związkami zawodowymi</w:t>
            </w:r>
            <w:r w:rsidR="00916555" w:rsidRPr="00A9207F">
              <w:rPr>
                <w:rFonts w:ascii="Calibri" w:hAnsi="Calibri"/>
                <w:sz w:val="18"/>
                <w:szCs w:val="18"/>
              </w:rPr>
              <w:t xml:space="preserve"> </w:t>
            </w:r>
            <w:r w:rsidRPr="00A9207F">
              <w:rPr>
                <w:rFonts w:ascii="Calibri" w:hAnsi="Calibri"/>
                <w:sz w:val="18"/>
                <w:szCs w:val="18"/>
              </w:rPr>
              <w:t xml:space="preserve">w zakładzie pracy oraz pracownikami) oraz uruchamiane odpowiednie usługi i/lub instrumenty rynku pracy (formy zatrudnieniowe lub szkoleniowe). </w:t>
            </w:r>
          </w:p>
        </w:tc>
      </w:tr>
      <w:tr w:rsidR="00717B1E" w:rsidRPr="00B76AA3" w:rsidTr="00FA1C93">
        <w:trPr>
          <w:trHeight w:val="454"/>
          <w:jc w:val="center"/>
        </w:trPr>
        <w:tc>
          <w:tcPr>
            <w:tcW w:w="2056" w:type="dxa"/>
            <w:tcBorders>
              <w:top w:val="single" w:sz="4" w:space="0" w:color="auto"/>
            </w:tcBorders>
          </w:tcPr>
          <w:p w:rsidR="00717B1E" w:rsidRPr="00BC6D1C" w:rsidRDefault="00717B1E" w:rsidP="009C3BBE">
            <w:pPr>
              <w:pStyle w:val="Tekstpodstawowy"/>
              <w:jc w:val="left"/>
              <w:rPr>
                <w:rFonts w:ascii="Calibri" w:hAnsi="Calibri"/>
                <w:sz w:val="18"/>
                <w:szCs w:val="18"/>
              </w:rPr>
            </w:pPr>
            <w:r w:rsidRPr="00BC6D1C">
              <w:rPr>
                <w:rFonts w:ascii="Calibri" w:hAnsi="Calibri"/>
                <w:sz w:val="18"/>
                <w:szCs w:val="18"/>
              </w:rPr>
              <w:lastRenderedPageBreak/>
              <w:t>Zakładane e</w:t>
            </w:r>
            <w:r w:rsidR="009C3BBE" w:rsidRPr="00BC6D1C">
              <w:rPr>
                <w:rFonts w:ascii="Calibri" w:hAnsi="Calibri"/>
                <w:sz w:val="18"/>
                <w:szCs w:val="18"/>
              </w:rPr>
              <w:t>fek</w:t>
            </w:r>
            <w:r w:rsidRPr="00BC6D1C">
              <w:rPr>
                <w:rFonts w:ascii="Calibri" w:hAnsi="Calibri"/>
                <w:sz w:val="18"/>
                <w:szCs w:val="18"/>
              </w:rPr>
              <w:t>ty</w:t>
            </w:r>
          </w:p>
        </w:tc>
        <w:tc>
          <w:tcPr>
            <w:tcW w:w="7158" w:type="dxa"/>
            <w:tcBorders>
              <w:top w:val="single" w:sz="4" w:space="0" w:color="auto"/>
            </w:tcBorders>
          </w:tcPr>
          <w:p w:rsidR="007D316C" w:rsidRPr="008964B7" w:rsidRDefault="006A3752" w:rsidP="00767F65">
            <w:pPr>
              <w:pStyle w:val="Tekstpodstawowy"/>
              <w:rPr>
                <w:rFonts w:ascii="Calibri" w:hAnsi="Calibri"/>
                <w:sz w:val="18"/>
                <w:szCs w:val="18"/>
              </w:rPr>
            </w:pPr>
            <w:r>
              <w:rPr>
                <w:rFonts w:ascii="Calibri" w:hAnsi="Calibri"/>
                <w:sz w:val="18"/>
                <w:szCs w:val="18"/>
              </w:rPr>
              <w:t>O</w:t>
            </w:r>
            <w:r w:rsidR="00717B1E" w:rsidRPr="008964B7">
              <w:rPr>
                <w:rFonts w:ascii="Calibri" w:hAnsi="Calibri"/>
                <w:sz w:val="18"/>
                <w:szCs w:val="18"/>
              </w:rPr>
              <w:t>pra</w:t>
            </w:r>
            <w:r>
              <w:rPr>
                <w:rFonts w:ascii="Calibri" w:hAnsi="Calibri"/>
                <w:sz w:val="18"/>
                <w:szCs w:val="18"/>
              </w:rPr>
              <w:t>cowanie 12</w:t>
            </w:r>
            <w:r w:rsidR="00717B1E" w:rsidRPr="008964B7">
              <w:rPr>
                <w:rFonts w:ascii="Calibri" w:hAnsi="Calibri"/>
                <w:sz w:val="18"/>
                <w:szCs w:val="18"/>
              </w:rPr>
              <w:t xml:space="preserve"> informacji na temat zgłoszeń zwolnień</w:t>
            </w:r>
            <w:r w:rsidR="00916555" w:rsidRPr="008964B7">
              <w:rPr>
                <w:rFonts w:ascii="Calibri" w:hAnsi="Calibri"/>
                <w:sz w:val="18"/>
                <w:szCs w:val="18"/>
              </w:rPr>
              <w:t xml:space="preserve"> </w:t>
            </w:r>
            <w:r w:rsidR="00717B1E" w:rsidRPr="008964B7">
              <w:rPr>
                <w:rFonts w:ascii="Calibri" w:hAnsi="Calibri"/>
                <w:sz w:val="18"/>
                <w:szCs w:val="18"/>
              </w:rPr>
              <w:t>z przyczyn dotyczących zakładu pracy, dokonanych zwolnień oraz zwolnień monitorowanych.</w:t>
            </w:r>
          </w:p>
        </w:tc>
      </w:tr>
      <w:tr w:rsidR="00717B1E" w:rsidRPr="00B76AA3" w:rsidTr="00FA1C93">
        <w:trPr>
          <w:trHeight w:val="340"/>
          <w:jc w:val="center"/>
        </w:trPr>
        <w:tc>
          <w:tcPr>
            <w:tcW w:w="2056" w:type="dxa"/>
          </w:tcPr>
          <w:p w:rsidR="00717B1E" w:rsidRPr="00BC6D1C" w:rsidRDefault="009C3BBE" w:rsidP="001B336B">
            <w:pPr>
              <w:pStyle w:val="Tekstpodstawowy"/>
              <w:jc w:val="left"/>
              <w:rPr>
                <w:rFonts w:ascii="Calibri" w:hAnsi="Calibri"/>
                <w:sz w:val="18"/>
                <w:szCs w:val="18"/>
              </w:rPr>
            </w:pPr>
            <w:r w:rsidRPr="00BC6D1C">
              <w:rPr>
                <w:rFonts w:ascii="Calibri" w:hAnsi="Calibri"/>
                <w:sz w:val="18"/>
                <w:szCs w:val="18"/>
              </w:rPr>
              <w:t>Finan</w:t>
            </w:r>
            <w:r w:rsidR="00717B1E" w:rsidRPr="00BC6D1C">
              <w:rPr>
                <w:rFonts w:ascii="Calibri" w:hAnsi="Calibri"/>
                <w:sz w:val="18"/>
                <w:szCs w:val="18"/>
              </w:rPr>
              <w:t>s</w:t>
            </w:r>
            <w:r w:rsidRPr="00BC6D1C">
              <w:rPr>
                <w:rFonts w:ascii="Calibri" w:hAnsi="Calibri"/>
                <w:sz w:val="18"/>
                <w:szCs w:val="18"/>
              </w:rPr>
              <w:t>owanie</w:t>
            </w:r>
          </w:p>
        </w:tc>
        <w:tc>
          <w:tcPr>
            <w:tcW w:w="7158" w:type="dxa"/>
          </w:tcPr>
          <w:p w:rsidR="007D316C" w:rsidRPr="008964B7" w:rsidRDefault="00F46F1A" w:rsidP="00767F65">
            <w:pPr>
              <w:pStyle w:val="Tekstpodstawowy"/>
              <w:rPr>
                <w:rFonts w:ascii="Calibri" w:hAnsi="Calibri"/>
                <w:sz w:val="18"/>
                <w:szCs w:val="18"/>
              </w:rPr>
            </w:pPr>
            <w:r w:rsidRPr="008964B7">
              <w:rPr>
                <w:rFonts w:ascii="Calibri" w:hAnsi="Calibri"/>
                <w:sz w:val="18"/>
                <w:szCs w:val="18"/>
              </w:rPr>
              <w:t>N</w:t>
            </w:r>
            <w:r w:rsidR="00717B1E" w:rsidRPr="008964B7">
              <w:rPr>
                <w:rFonts w:ascii="Calibri" w:hAnsi="Calibri"/>
                <w:sz w:val="18"/>
                <w:szCs w:val="18"/>
              </w:rPr>
              <w:t>akłady zostaną poniesione w ramac</w:t>
            </w:r>
            <w:r w:rsidR="00C20476" w:rsidRPr="008964B7">
              <w:rPr>
                <w:rFonts w:ascii="Calibri" w:hAnsi="Calibri"/>
                <w:sz w:val="18"/>
                <w:szCs w:val="18"/>
              </w:rPr>
              <w:t>h środków budżetowych</w:t>
            </w:r>
            <w:r w:rsidR="004E1BF2" w:rsidRPr="008964B7">
              <w:rPr>
                <w:rFonts w:ascii="Calibri" w:hAnsi="Calibri"/>
                <w:sz w:val="18"/>
                <w:szCs w:val="18"/>
              </w:rPr>
              <w:t xml:space="preserve"> </w:t>
            </w:r>
            <w:r w:rsidR="00B7457B" w:rsidRPr="008964B7">
              <w:rPr>
                <w:rFonts w:ascii="Calibri" w:hAnsi="Calibri"/>
                <w:sz w:val="18"/>
                <w:szCs w:val="18"/>
              </w:rPr>
              <w:t>oraz środków Funduszu Pracy.</w:t>
            </w:r>
          </w:p>
        </w:tc>
      </w:tr>
      <w:tr w:rsidR="006E178B" w:rsidRPr="00B76AA3" w:rsidTr="00397528">
        <w:trPr>
          <w:jc w:val="center"/>
        </w:trPr>
        <w:tc>
          <w:tcPr>
            <w:tcW w:w="2056" w:type="dxa"/>
          </w:tcPr>
          <w:p w:rsidR="006E178B" w:rsidRPr="00BC6D1C" w:rsidRDefault="00A72FAB" w:rsidP="008964B7">
            <w:pPr>
              <w:pStyle w:val="Tekstpodstawowy"/>
              <w:jc w:val="left"/>
              <w:rPr>
                <w:rFonts w:ascii="Calibri" w:hAnsi="Calibri"/>
                <w:sz w:val="18"/>
                <w:szCs w:val="18"/>
              </w:rPr>
            </w:pPr>
            <w:r w:rsidRPr="002B3F83">
              <w:rPr>
                <w:rFonts w:ascii="Calibri" w:hAnsi="Calibri"/>
                <w:sz w:val="18"/>
                <w:szCs w:val="18"/>
              </w:rPr>
              <w:t>Cel strategiczny (nr) SRWL2030</w:t>
            </w:r>
            <w:r>
              <w:rPr>
                <w:rFonts w:ascii="Calibri" w:hAnsi="Calibri"/>
                <w:sz w:val="18"/>
                <w:szCs w:val="18"/>
              </w:rPr>
              <w:t>, przyjęty przez ZWL 27.08.2019 roku</w:t>
            </w:r>
          </w:p>
        </w:tc>
        <w:tc>
          <w:tcPr>
            <w:tcW w:w="7158" w:type="dxa"/>
          </w:tcPr>
          <w:p w:rsidR="008964B7" w:rsidRPr="008964B7" w:rsidRDefault="008964B7" w:rsidP="008964B7">
            <w:pPr>
              <w:pStyle w:val="Tekstpodstawowy"/>
              <w:rPr>
                <w:rFonts w:ascii="Calibri" w:hAnsi="Calibri"/>
                <w:sz w:val="18"/>
                <w:szCs w:val="18"/>
              </w:rPr>
            </w:pPr>
            <w:r w:rsidRPr="008964B7">
              <w:rPr>
                <w:rFonts w:ascii="Calibri" w:hAnsi="Calibri"/>
                <w:sz w:val="18"/>
                <w:szCs w:val="18"/>
              </w:rPr>
              <w:t>Cel strategiczny 1. Inteligentna i zielona gospodarka regionalna.</w:t>
            </w:r>
          </w:p>
          <w:p w:rsidR="006E178B" w:rsidRPr="008964B7" w:rsidRDefault="006E178B" w:rsidP="008964B7">
            <w:pPr>
              <w:pStyle w:val="Tekstpodstawowy"/>
              <w:rPr>
                <w:rFonts w:ascii="Calibri" w:hAnsi="Calibri"/>
                <w:sz w:val="18"/>
                <w:szCs w:val="18"/>
              </w:rPr>
            </w:pPr>
          </w:p>
        </w:tc>
      </w:tr>
    </w:tbl>
    <w:p w:rsidR="007D316C" w:rsidRPr="00B76AA3" w:rsidRDefault="007D316C" w:rsidP="007D316C">
      <w:pPr>
        <w:pStyle w:val="Tekstpodstawowy"/>
        <w:jc w:val="left"/>
        <w:rPr>
          <w:rFonts w:ascii="Calibri" w:hAnsi="Calibri" w:cs="Arial"/>
          <w:sz w:val="16"/>
          <w:szCs w:val="16"/>
          <w:highlight w:val="yellow"/>
        </w:rPr>
      </w:pPr>
    </w:p>
    <w:p w:rsidR="007D316C" w:rsidRPr="00B76AA3" w:rsidRDefault="007D316C" w:rsidP="007D316C">
      <w:pPr>
        <w:pStyle w:val="Tekstpodstawowy"/>
        <w:jc w:val="left"/>
        <w:rPr>
          <w:rFonts w:ascii="Calibri" w:hAnsi="Calibri"/>
          <w:sz w:val="16"/>
          <w:szCs w:val="16"/>
          <w:highlight w:val="yellow"/>
        </w:rPr>
      </w:pPr>
    </w:p>
    <w:p w:rsidR="00717B1E" w:rsidRPr="00B00B2A" w:rsidRDefault="00717B1E" w:rsidP="00717B1E">
      <w:pPr>
        <w:pStyle w:val="Tekstpodstawowy"/>
        <w:rPr>
          <w:rFonts w:ascii="Calibri" w:hAnsi="Calibri"/>
          <w:b/>
          <w:sz w:val="18"/>
          <w:szCs w:val="18"/>
        </w:rPr>
      </w:pPr>
      <w:r w:rsidRPr="00B00B2A">
        <w:rPr>
          <w:rFonts w:ascii="Calibri" w:hAnsi="Calibri"/>
          <w:b/>
          <w:sz w:val="18"/>
          <w:szCs w:val="18"/>
        </w:rPr>
        <w:t>PRIORYTET 2. DOSTOSOWYWANIE KWALIFIKACJI KADR DO ZMIENIAJĄCYCH SIĘ POTRZEB RYNKU PRACY</w:t>
      </w:r>
    </w:p>
    <w:p w:rsidR="00717B1E" w:rsidRPr="00B00B2A" w:rsidRDefault="00717B1E" w:rsidP="00717B1E">
      <w:pPr>
        <w:pStyle w:val="Tekstpodstawowy"/>
        <w:rPr>
          <w:rFonts w:ascii="Calibri" w:hAnsi="Calibri"/>
          <w:sz w:val="16"/>
          <w:szCs w:val="16"/>
        </w:rPr>
      </w:pPr>
    </w:p>
    <w:p w:rsidR="00717B1E" w:rsidRPr="00B00B2A" w:rsidRDefault="00717B1E" w:rsidP="00717B1E">
      <w:pPr>
        <w:pStyle w:val="Tekstpodstawowy"/>
        <w:rPr>
          <w:rFonts w:ascii="Calibri" w:hAnsi="Calibri"/>
          <w:b/>
          <w:sz w:val="18"/>
          <w:szCs w:val="18"/>
        </w:rPr>
      </w:pPr>
      <w:r w:rsidRPr="00B00B2A">
        <w:rPr>
          <w:rFonts w:ascii="Calibri" w:hAnsi="Calibri"/>
          <w:b/>
          <w:sz w:val="18"/>
          <w:szCs w:val="18"/>
        </w:rPr>
        <w:t xml:space="preserve">Cel operacyjny 2.1. </w:t>
      </w:r>
      <w:r w:rsidRPr="00B00B2A">
        <w:rPr>
          <w:rFonts w:ascii="Calibri" w:hAnsi="Calibri"/>
          <w:b/>
          <w:bCs/>
          <w:sz w:val="18"/>
          <w:szCs w:val="18"/>
        </w:rPr>
        <w:t>Upowszechnianie informacji o możliwościach kształcenia zawodowego</w:t>
      </w:r>
    </w:p>
    <w:p w:rsidR="00717B1E" w:rsidRPr="00B00B2A" w:rsidRDefault="00717B1E" w:rsidP="00717B1E">
      <w:pPr>
        <w:pStyle w:val="Tekstpodstawowy"/>
        <w:rPr>
          <w:rFonts w:ascii="Calibri" w:hAnsi="Calibri"/>
          <w:sz w:val="16"/>
          <w:szCs w:val="16"/>
        </w:rPr>
      </w:pPr>
    </w:p>
    <w:p w:rsidR="009F6FD2" w:rsidRPr="00B00B2A" w:rsidRDefault="009F6FD2" w:rsidP="00717B1E">
      <w:pPr>
        <w:pStyle w:val="Tekstpodstawowy"/>
        <w:rPr>
          <w:rFonts w:ascii="Calibri" w:hAnsi="Calibri"/>
          <w:sz w:val="16"/>
          <w:szCs w:val="16"/>
        </w:rPr>
      </w:pPr>
    </w:p>
    <w:tbl>
      <w:tblPr>
        <w:tblpPr w:leftFromText="141" w:rightFromText="141" w:vertAnchor="text" w:tblpY="2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40"/>
        <w:gridCol w:w="7316"/>
      </w:tblGrid>
      <w:tr w:rsidR="00E20A3B" w:rsidRPr="00B00B2A" w:rsidTr="00FA1C93">
        <w:trPr>
          <w:trHeight w:val="340"/>
        </w:trPr>
        <w:tc>
          <w:tcPr>
            <w:tcW w:w="2040" w:type="dxa"/>
          </w:tcPr>
          <w:p w:rsidR="00E20A3B" w:rsidRPr="00B00B2A" w:rsidRDefault="00E20A3B" w:rsidP="00FA1C93">
            <w:pPr>
              <w:pStyle w:val="Tekstpodstawowy"/>
              <w:jc w:val="left"/>
              <w:rPr>
                <w:rFonts w:ascii="Calibri" w:hAnsi="Calibri"/>
                <w:sz w:val="18"/>
                <w:szCs w:val="18"/>
              </w:rPr>
            </w:pPr>
            <w:r w:rsidRPr="00B00B2A">
              <w:rPr>
                <w:rFonts w:ascii="Calibri" w:hAnsi="Calibri"/>
                <w:sz w:val="18"/>
                <w:szCs w:val="18"/>
              </w:rPr>
              <w:t>Priorytet 2</w:t>
            </w:r>
          </w:p>
        </w:tc>
        <w:tc>
          <w:tcPr>
            <w:tcW w:w="7316" w:type="dxa"/>
          </w:tcPr>
          <w:p w:rsidR="00E20A3B" w:rsidRPr="00B00B2A" w:rsidRDefault="00E20A3B" w:rsidP="00FA1C93">
            <w:pPr>
              <w:pStyle w:val="Tekstpodstawowy"/>
              <w:jc w:val="left"/>
              <w:rPr>
                <w:rFonts w:ascii="Calibri" w:hAnsi="Calibri"/>
                <w:sz w:val="18"/>
                <w:szCs w:val="18"/>
              </w:rPr>
            </w:pPr>
            <w:r w:rsidRPr="00B00B2A">
              <w:rPr>
                <w:rFonts w:ascii="Calibri" w:hAnsi="Calibri"/>
                <w:sz w:val="18"/>
                <w:szCs w:val="18"/>
              </w:rPr>
              <w:t>Dostosowywanie kwalifikacji kadr do zmieniających się potrzeb rynku pracy</w:t>
            </w:r>
          </w:p>
        </w:tc>
      </w:tr>
      <w:tr w:rsidR="00E20A3B" w:rsidRPr="00B00B2A" w:rsidTr="00FA1C93">
        <w:trPr>
          <w:trHeight w:val="340"/>
        </w:trPr>
        <w:tc>
          <w:tcPr>
            <w:tcW w:w="2040" w:type="dxa"/>
          </w:tcPr>
          <w:p w:rsidR="00E20A3B" w:rsidRPr="00B00B2A" w:rsidRDefault="00E20A3B" w:rsidP="00FA1C93">
            <w:pPr>
              <w:pStyle w:val="Tekstpodstawowy"/>
              <w:jc w:val="left"/>
              <w:rPr>
                <w:rFonts w:ascii="Calibri" w:hAnsi="Calibri"/>
                <w:sz w:val="18"/>
                <w:szCs w:val="18"/>
              </w:rPr>
            </w:pPr>
            <w:r w:rsidRPr="00B00B2A">
              <w:rPr>
                <w:rFonts w:ascii="Calibri" w:hAnsi="Calibri"/>
                <w:sz w:val="18"/>
                <w:szCs w:val="18"/>
              </w:rPr>
              <w:t>Cel operacyjny 2.1.</w:t>
            </w:r>
          </w:p>
        </w:tc>
        <w:tc>
          <w:tcPr>
            <w:tcW w:w="7316" w:type="dxa"/>
          </w:tcPr>
          <w:p w:rsidR="00E20A3B" w:rsidRPr="00B00B2A" w:rsidRDefault="00E20A3B" w:rsidP="00FA1C93">
            <w:pPr>
              <w:pStyle w:val="Tekstpodstawowy"/>
              <w:jc w:val="left"/>
              <w:rPr>
                <w:rFonts w:ascii="Calibri" w:hAnsi="Calibri"/>
                <w:sz w:val="18"/>
                <w:szCs w:val="18"/>
              </w:rPr>
            </w:pPr>
            <w:r w:rsidRPr="00B00B2A">
              <w:rPr>
                <w:rFonts w:ascii="Calibri" w:hAnsi="Calibri"/>
                <w:bCs/>
                <w:sz w:val="18"/>
                <w:szCs w:val="18"/>
              </w:rPr>
              <w:t>Upowszechnianie informacji o możliwościach kształcenia zawodowego</w:t>
            </w:r>
          </w:p>
        </w:tc>
      </w:tr>
      <w:tr w:rsidR="00E20A3B" w:rsidRPr="00B00B2A" w:rsidTr="00FA1C93">
        <w:trPr>
          <w:trHeight w:val="454"/>
        </w:trPr>
        <w:tc>
          <w:tcPr>
            <w:tcW w:w="2040" w:type="dxa"/>
          </w:tcPr>
          <w:p w:rsidR="00E20A3B" w:rsidRPr="00B00B2A" w:rsidRDefault="00E20A3B" w:rsidP="00FA1C93">
            <w:pPr>
              <w:pStyle w:val="Tekstpodstawowy"/>
              <w:jc w:val="left"/>
              <w:rPr>
                <w:rFonts w:ascii="Calibri" w:hAnsi="Calibri"/>
                <w:sz w:val="18"/>
                <w:szCs w:val="18"/>
              </w:rPr>
            </w:pPr>
            <w:r w:rsidRPr="00B00B2A">
              <w:rPr>
                <w:rFonts w:ascii="Calibri" w:hAnsi="Calibri"/>
                <w:sz w:val="18"/>
                <w:szCs w:val="18"/>
              </w:rPr>
              <w:t>Zadanie 2.1.1.</w:t>
            </w:r>
          </w:p>
          <w:p w:rsidR="00E20A3B" w:rsidRPr="00B00B2A" w:rsidRDefault="00E20A3B" w:rsidP="00FA1C93">
            <w:pPr>
              <w:pStyle w:val="Tekstpodstawowy"/>
              <w:jc w:val="left"/>
              <w:rPr>
                <w:rFonts w:ascii="Calibri" w:hAnsi="Calibri"/>
                <w:sz w:val="18"/>
                <w:szCs w:val="18"/>
              </w:rPr>
            </w:pPr>
          </w:p>
        </w:tc>
        <w:tc>
          <w:tcPr>
            <w:tcW w:w="7316" w:type="dxa"/>
          </w:tcPr>
          <w:p w:rsidR="00E20A3B" w:rsidRPr="00B00B2A" w:rsidRDefault="00E20A3B" w:rsidP="00FA1C93">
            <w:pPr>
              <w:pStyle w:val="Zawartotabeli"/>
              <w:spacing w:after="0"/>
              <w:rPr>
                <w:rFonts w:ascii="Calibri" w:hAnsi="Calibri"/>
                <w:sz w:val="18"/>
                <w:szCs w:val="18"/>
              </w:rPr>
            </w:pPr>
            <w:r w:rsidRPr="00B00B2A">
              <w:rPr>
                <w:rFonts w:ascii="Calibri" w:hAnsi="Calibri"/>
                <w:sz w:val="18"/>
                <w:szCs w:val="18"/>
              </w:rPr>
              <w:t>Upowszechnianie informacji na temat dostępu do usług poradnictwa zawodowego, w tym poprzez opracowywanie, gromadzenie</w:t>
            </w:r>
            <w:r w:rsidR="002C47F1" w:rsidRPr="00B00B2A">
              <w:rPr>
                <w:rFonts w:ascii="Calibri" w:hAnsi="Calibri"/>
                <w:sz w:val="18"/>
                <w:szCs w:val="18"/>
              </w:rPr>
              <w:t xml:space="preserve"> </w:t>
            </w:r>
            <w:r w:rsidRPr="00B00B2A">
              <w:rPr>
                <w:rFonts w:ascii="Calibri" w:hAnsi="Calibri"/>
                <w:sz w:val="18"/>
                <w:szCs w:val="18"/>
              </w:rPr>
              <w:t xml:space="preserve">i upowszechnianie informacji zawodowej </w:t>
            </w:r>
          </w:p>
        </w:tc>
      </w:tr>
      <w:tr w:rsidR="00E20A3B" w:rsidRPr="00B76AA3" w:rsidTr="00FA1C93">
        <w:trPr>
          <w:trHeight w:val="281"/>
        </w:trPr>
        <w:tc>
          <w:tcPr>
            <w:tcW w:w="2040" w:type="dxa"/>
          </w:tcPr>
          <w:p w:rsidR="00E20A3B" w:rsidRPr="00B00B2A" w:rsidRDefault="00E20A3B" w:rsidP="00FA1C93">
            <w:pPr>
              <w:pStyle w:val="Tekstpodstawowy"/>
              <w:jc w:val="left"/>
              <w:rPr>
                <w:rFonts w:ascii="Calibri" w:hAnsi="Calibri"/>
                <w:sz w:val="18"/>
                <w:szCs w:val="18"/>
              </w:rPr>
            </w:pPr>
            <w:r w:rsidRPr="00B00B2A">
              <w:rPr>
                <w:rFonts w:ascii="Calibri" w:hAnsi="Calibri"/>
                <w:sz w:val="18"/>
                <w:szCs w:val="18"/>
              </w:rPr>
              <w:t>Opis zadania</w:t>
            </w:r>
          </w:p>
        </w:tc>
        <w:tc>
          <w:tcPr>
            <w:tcW w:w="7316" w:type="dxa"/>
          </w:tcPr>
          <w:p w:rsidR="00E20A3B" w:rsidRPr="00B00B2A" w:rsidRDefault="00E20A3B" w:rsidP="00FA1C93">
            <w:pPr>
              <w:pStyle w:val="Tekstpodstawowywcity"/>
              <w:tabs>
                <w:tab w:val="left" w:pos="303"/>
              </w:tabs>
              <w:suppressAutoHyphens/>
              <w:ind w:right="-10"/>
              <w:jc w:val="both"/>
              <w:rPr>
                <w:rFonts w:ascii="Calibri" w:hAnsi="Calibri"/>
                <w:sz w:val="18"/>
                <w:szCs w:val="18"/>
              </w:rPr>
            </w:pPr>
            <w:r w:rsidRPr="00B00B2A">
              <w:rPr>
                <w:rFonts w:ascii="Calibri" w:hAnsi="Calibri"/>
                <w:sz w:val="18"/>
                <w:szCs w:val="18"/>
              </w:rPr>
              <w:t>W ramach zadania planuje się:</w:t>
            </w:r>
          </w:p>
          <w:p w:rsidR="00E20A3B" w:rsidRPr="00B00B2A" w:rsidRDefault="00E20A3B" w:rsidP="00FA1C93">
            <w:pPr>
              <w:pStyle w:val="Tekstpodstawowywcity"/>
              <w:numPr>
                <w:ilvl w:val="0"/>
                <w:numId w:val="2"/>
              </w:numPr>
              <w:tabs>
                <w:tab w:val="left" w:pos="228"/>
              </w:tabs>
              <w:suppressAutoHyphens/>
              <w:ind w:left="0" w:right="-10" w:firstLine="0"/>
              <w:jc w:val="both"/>
              <w:rPr>
                <w:rFonts w:ascii="Calibri" w:hAnsi="Calibri"/>
                <w:sz w:val="18"/>
                <w:szCs w:val="18"/>
              </w:rPr>
            </w:pPr>
            <w:r w:rsidRPr="00B00B2A">
              <w:rPr>
                <w:rFonts w:ascii="Calibri" w:hAnsi="Calibri"/>
                <w:sz w:val="18"/>
                <w:szCs w:val="18"/>
              </w:rPr>
              <w:t>Opracowanie i gromadzenie oraz aktualizowanie i upowszechnianie informacji zawodowych.</w:t>
            </w:r>
          </w:p>
          <w:p w:rsidR="00E20A3B" w:rsidRPr="00B00B2A" w:rsidRDefault="00E20A3B" w:rsidP="00FA1C93">
            <w:pPr>
              <w:pStyle w:val="Tekstpodstawowywcity"/>
              <w:numPr>
                <w:ilvl w:val="0"/>
                <w:numId w:val="2"/>
              </w:numPr>
              <w:tabs>
                <w:tab w:val="left" w:pos="0"/>
                <w:tab w:val="left" w:pos="228"/>
              </w:tabs>
              <w:suppressAutoHyphens/>
              <w:ind w:left="0" w:right="-10" w:firstLine="0"/>
              <w:jc w:val="both"/>
              <w:rPr>
                <w:rFonts w:ascii="Calibri" w:hAnsi="Calibri"/>
                <w:sz w:val="18"/>
                <w:szCs w:val="18"/>
              </w:rPr>
            </w:pPr>
            <w:r w:rsidRPr="00B00B2A">
              <w:rPr>
                <w:rFonts w:ascii="Calibri" w:hAnsi="Calibri"/>
                <w:sz w:val="18"/>
                <w:szCs w:val="18"/>
              </w:rPr>
              <w:t>Przygotowanie i rozpowszechnianie materiałów informacyjnych</w:t>
            </w:r>
            <w:r w:rsidR="002C47F1" w:rsidRPr="00B00B2A">
              <w:rPr>
                <w:rFonts w:ascii="Calibri" w:hAnsi="Calibri"/>
                <w:sz w:val="18"/>
                <w:szCs w:val="18"/>
              </w:rPr>
              <w:t xml:space="preserve"> </w:t>
            </w:r>
            <w:r w:rsidRPr="00B00B2A">
              <w:rPr>
                <w:rFonts w:ascii="Calibri" w:hAnsi="Calibri"/>
                <w:sz w:val="18"/>
                <w:szCs w:val="18"/>
              </w:rPr>
              <w:t>o usługach dla osób bezrobotnych i poszukujących pracy</w:t>
            </w:r>
            <w:r w:rsidR="00F277BE" w:rsidRPr="00B00B2A">
              <w:rPr>
                <w:rFonts w:ascii="Calibri" w:hAnsi="Calibri"/>
                <w:sz w:val="18"/>
                <w:szCs w:val="18"/>
              </w:rPr>
              <w:t>.</w:t>
            </w:r>
          </w:p>
          <w:p w:rsidR="00E20A3B" w:rsidRPr="00B00B2A" w:rsidRDefault="00E20A3B" w:rsidP="00FA1C93">
            <w:pPr>
              <w:pStyle w:val="Tekstpodstawowywcity"/>
              <w:numPr>
                <w:ilvl w:val="0"/>
                <w:numId w:val="2"/>
              </w:numPr>
              <w:tabs>
                <w:tab w:val="left" w:pos="0"/>
                <w:tab w:val="left" w:pos="228"/>
              </w:tabs>
              <w:suppressAutoHyphens/>
              <w:ind w:left="0" w:right="-10" w:firstLine="0"/>
              <w:jc w:val="both"/>
              <w:rPr>
                <w:rFonts w:ascii="Calibri" w:hAnsi="Calibri"/>
                <w:sz w:val="18"/>
                <w:szCs w:val="18"/>
              </w:rPr>
            </w:pPr>
            <w:r w:rsidRPr="00B00B2A">
              <w:rPr>
                <w:rFonts w:ascii="Calibri" w:hAnsi="Calibri"/>
                <w:sz w:val="18"/>
                <w:szCs w:val="18"/>
              </w:rPr>
              <w:t>Przekazywanie informacji w formie konwencjonalnej i internetowej związanych ze światem pracy, które można wykorzystać w procesie planowania kariery zawodowej.</w:t>
            </w:r>
          </w:p>
          <w:p w:rsidR="00E20A3B" w:rsidRPr="00B00B2A" w:rsidRDefault="00E20A3B" w:rsidP="00FA1C93">
            <w:pPr>
              <w:pStyle w:val="Tekstpodstawowywcity"/>
              <w:tabs>
                <w:tab w:val="left" w:pos="0"/>
                <w:tab w:val="left" w:pos="256"/>
              </w:tabs>
              <w:suppressAutoHyphens/>
              <w:ind w:right="-10"/>
              <w:jc w:val="both"/>
              <w:rPr>
                <w:rFonts w:ascii="Calibri" w:hAnsi="Calibri"/>
                <w:sz w:val="18"/>
                <w:szCs w:val="18"/>
              </w:rPr>
            </w:pPr>
            <w:r w:rsidRPr="00B00B2A">
              <w:rPr>
                <w:rFonts w:ascii="Calibri" w:hAnsi="Calibri"/>
                <w:sz w:val="18"/>
                <w:szCs w:val="18"/>
              </w:rPr>
              <w:t xml:space="preserve">Zadanie będzie realizowane przez </w:t>
            </w:r>
            <w:r w:rsidR="00C72604" w:rsidRPr="00B00B2A">
              <w:rPr>
                <w:rFonts w:ascii="Calibri" w:hAnsi="Calibri"/>
                <w:sz w:val="18"/>
                <w:szCs w:val="18"/>
              </w:rPr>
              <w:t>CIiPKZ</w:t>
            </w:r>
            <w:r w:rsidRPr="00B00B2A">
              <w:rPr>
                <w:rFonts w:ascii="Calibri" w:hAnsi="Calibri"/>
                <w:sz w:val="18"/>
                <w:szCs w:val="18"/>
              </w:rPr>
              <w:t>.</w:t>
            </w:r>
          </w:p>
        </w:tc>
      </w:tr>
      <w:tr w:rsidR="00417694" w:rsidRPr="00B76AA3" w:rsidTr="00FA1C93">
        <w:trPr>
          <w:trHeight w:val="1561"/>
        </w:trPr>
        <w:tc>
          <w:tcPr>
            <w:tcW w:w="2040" w:type="dxa"/>
          </w:tcPr>
          <w:p w:rsidR="00417694" w:rsidRPr="00B00B2A" w:rsidRDefault="00417694" w:rsidP="00FA1C93">
            <w:pPr>
              <w:pStyle w:val="Tekstpodstawowy"/>
              <w:jc w:val="left"/>
              <w:rPr>
                <w:rFonts w:ascii="Calibri" w:hAnsi="Calibri"/>
                <w:sz w:val="18"/>
                <w:szCs w:val="18"/>
              </w:rPr>
            </w:pPr>
            <w:r w:rsidRPr="00B00B2A">
              <w:rPr>
                <w:rFonts w:ascii="Calibri" w:hAnsi="Calibri"/>
                <w:sz w:val="18"/>
                <w:szCs w:val="18"/>
              </w:rPr>
              <w:t>Zakładane efekty</w:t>
            </w:r>
          </w:p>
        </w:tc>
        <w:tc>
          <w:tcPr>
            <w:tcW w:w="7316" w:type="dxa"/>
          </w:tcPr>
          <w:p w:rsidR="00417694" w:rsidRPr="00B00B2A" w:rsidRDefault="00417694" w:rsidP="00FA1C93">
            <w:pPr>
              <w:pStyle w:val="Zawartotabeli"/>
              <w:spacing w:after="0"/>
              <w:jc w:val="both"/>
              <w:rPr>
                <w:rFonts w:ascii="Calibri" w:hAnsi="Calibri"/>
                <w:sz w:val="18"/>
                <w:szCs w:val="18"/>
              </w:rPr>
            </w:pPr>
            <w:r w:rsidRPr="00B00B2A">
              <w:rPr>
                <w:rFonts w:ascii="Calibri" w:hAnsi="Calibri"/>
                <w:sz w:val="18"/>
                <w:szCs w:val="18"/>
              </w:rPr>
              <w:t>Zostanie przygotowane opracowanie informacyjne jako wzbogacenie zaplecza informacyjnego. Od poziomu przekazanej informacji zależy stanowczość decyzyjna, jej konkretność i trwałość.</w:t>
            </w:r>
          </w:p>
          <w:p w:rsidR="00417694" w:rsidRPr="00B00B2A" w:rsidRDefault="00417694" w:rsidP="00FA1C93">
            <w:pPr>
              <w:pStyle w:val="Zawartotabeli"/>
              <w:spacing w:after="0"/>
              <w:jc w:val="both"/>
              <w:rPr>
                <w:rFonts w:ascii="Calibri" w:hAnsi="Calibri"/>
                <w:sz w:val="18"/>
                <w:szCs w:val="18"/>
              </w:rPr>
            </w:pPr>
            <w:r w:rsidRPr="00B00B2A">
              <w:rPr>
                <w:rFonts w:ascii="Calibri" w:hAnsi="Calibri"/>
                <w:sz w:val="18"/>
                <w:szCs w:val="18"/>
              </w:rPr>
              <w:t xml:space="preserve">Nabywanie umiejętności samodzielnego korzystania ze zbiorów informacyjnych. </w:t>
            </w:r>
          </w:p>
          <w:p w:rsidR="00417694" w:rsidRPr="00B00B2A" w:rsidRDefault="00417694" w:rsidP="00FA1C93">
            <w:pPr>
              <w:pStyle w:val="Zawartotabeli"/>
              <w:spacing w:after="0"/>
              <w:jc w:val="both"/>
              <w:rPr>
                <w:rFonts w:ascii="Calibri" w:hAnsi="Calibri"/>
                <w:sz w:val="18"/>
                <w:szCs w:val="18"/>
              </w:rPr>
            </w:pPr>
            <w:r w:rsidRPr="00B00B2A">
              <w:rPr>
                <w:rFonts w:ascii="Calibri" w:hAnsi="Calibri"/>
                <w:sz w:val="18"/>
                <w:szCs w:val="18"/>
              </w:rPr>
              <w:t>Wzbogacenie zasobów informacji.</w:t>
            </w:r>
          </w:p>
          <w:p w:rsidR="00417694" w:rsidRPr="00B00B2A" w:rsidRDefault="00417694" w:rsidP="00FA1C93">
            <w:pPr>
              <w:pStyle w:val="Zawartotabeli"/>
              <w:spacing w:after="0"/>
              <w:jc w:val="both"/>
              <w:rPr>
                <w:rFonts w:ascii="Calibri" w:hAnsi="Calibri"/>
                <w:sz w:val="18"/>
                <w:szCs w:val="18"/>
              </w:rPr>
            </w:pPr>
            <w:r w:rsidRPr="00B00B2A">
              <w:rPr>
                <w:rFonts w:ascii="Calibri" w:hAnsi="Calibri"/>
                <w:sz w:val="18"/>
                <w:szCs w:val="18"/>
              </w:rPr>
              <w:t>Zwiększenie wiedzy klientów o możliwościach kształcenia zawodowego</w:t>
            </w:r>
            <w:r w:rsidR="00F04605" w:rsidRPr="00B00B2A">
              <w:rPr>
                <w:rFonts w:ascii="Calibri" w:hAnsi="Calibri"/>
                <w:sz w:val="18"/>
                <w:szCs w:val="18"/>
              </w:rPr>
              <w:t xml:space="preserve">, </w:t>
            </w:r>
            <w:r w:rsidR="00246AF6" w:rsidRPr="00B00B2A">
              <w:rPr>
                <w:rFonts w:ascii="Calibri" w:hAnsi="Calibri"/>
                <w:sz w:val="18"/>
                <w:szCs w:val="18"/>
              </w:rPr>
              <w:t>podwyższania ich świadomości w tym zakresie</w:t>
            </w:r>
            <w:r w:rsidRPr="00B00B2A">
              <w:rPr>
                <w:rFonts w:ascii="Calibri" w:hAnsi="Calibri"/>
                <w:sz w:val="18"/>
                <w:szCs w:val="18"/>
              </w:rPr>
              <w:t>. Efektem będzie podjęcie przez nich optymalnych decyzji zawodowych w oparciu o swoje predyspozycje i potrzeby rynku pracy.</w:t>
            </w:r>
          </w:p>
        </w:tc>
      </w:tr>
      <w:tr w:rsidR="00417694" w:rsidRPr="00B76AA3" w:rsidTr="00FA1C93">
        <w:trPr>
          <w:trHeight w:val="340"/>
        </w:trPr>
        <w:tc>
          <w:tcPr>
            <w:tcW w:w="2040" w:type="dxa"/>
          </w:tcPr>
          <w:p w:rsidR="00417694" w:rsidRPr="00B00B2A" w:rsidRDefault="00417694" w:rsidP="00FA1C93">
            <w:pPr>
              <w:pStyle w:val="Tekstpodstawowy"/>
              <w:jc w:val="left"/>
              <w:rPr>
                <w:rFonts w:ascii="Calibri" w:hAnsi="Calibri"/>
                <w:sz w:val="18"/>
                <w:szCs w:val="18"/>
              </w:rPr>
            </w:pPr>
            <w:r w:rsidRPr="00B00B2A">
              <w:rPr>
                <w:rFonts w:ascii="Calibri" w:hAnsi="Calibri"/>
                <w:sz w:val="18"/>
                <w:szCs w:val="18"/>
              </w:rPr>
              <w:t>Finansowanie</w:t>
            </w:r>
          </w:p>
        </w:tc>
        <w:tc>
          <w:tcPr>
            <w:tcW w:w="7316" w:type="dxa"/>
          </w:tcPr>
          <w:p w:rsidR="00417694" w:rsidRPr="00B00B2A" w:rsidRDefault="00417694" w:rsidP="00FA1C93">
            <w:pPr>
              <w:pStyle w:val="Zawartotabeli"/>
              <w:spacing w:after="0"/>
              <w:jc w:val="both"/>
              <w:rPr>
                <w:rFonts w:ascii="Calibri" w:hAnsi="Calibri"/>
                <w:sz w:val="18"/>
                <w:szCs w:val="18"/>
              </w:rPr>
            </w:pPr>
            <w:r w:rsidRPr="00B00B2A">
              <w:rPr>
                <w:rFonts w:ascii="Calibri" w:hAnsi="Calibri"/>
                <w:sz w:val="18"/>
                <w:szCs w:val="18"/>
              </w:rPr>
              <w:t>Nakłady zostaną poniesione w ramach posiadanych środków na bieżącą działalność.</w:t>
            </w:r>
          </w:p>
        </w:tc>
      </w:tr>
      <w:tr w:rsidR="006E178B" w:rsidRPr="00B76AA3" w:rsidTr="00FA1C93">
        <w:trPr>
          <w:trHeight w:val="264"/>
        </w:trPr>
        <w:tc>
          <w:tcPr>
            <w:tcW w:w="2040" w:type="dxa"/>
          </w:tcPr>
          <w:p w:rsidR="006E178B" w:rsidRPr="008964B7" w:rsidRDefault="00A72FAB" w:rsidP="00FA1C93">
            <w:pPr>
              <w:pStyle w:val="Tekstpodstawowy"/>
              <w:jc w:val="left"/>
              <w:rPr>
                <w:rFonts w:ascii="Calibri" w:hAnsi="Calibri"/>
                <w:sz w:val="18"/>
                <w:szCs w:val="18"/>
              </w:rPr>
            </w:pPr>
            <w:r w:rsidRPr="002B3F83">
              <w:rPr>
                <w:rFonts w:ascii="Calibri" w:hAnsi="Calibri"/>
                <w:sz w:val="18"/>
                <w:szCs w:val="18"/>
              </w:rPr>
              <w:t>Cel strategiczny (nr) SRWL2030</w:t>
            </w:r>
            <w:r>
              <w:rPr>
                <w:rFonts w:ascii="Calibri" w:hAnsi="Calibri"/>
                <w:sz w:val="18"/>
                <w:szCs w:val="18"/>
              </w:rPr>
              <w:t>, przyjęty przez ZWL 27.08.2019 roku</w:t>
            </w:r>
          </w:p>
        </w:tc>
        <w:tc>
          <w:tcPr>
            <w:tcW w:w="7316" w:type="dxa"/>
          </w:tcPr>
          <w:p w:rsidR="008964B7" w:rsidRPr="008964B7" w:rsidRDefault="008964B7" w:rsidP="00FA1C93">
            <w:pPr>
              <w:pStyle w:val="Zawartotabeli"/>
              <w:rPr>
                <w:rFonts w:ascii="Calibri" w:hAnsi="Calibri"/>
                <w:sz w:val="18"/>
                <w:szCs w:val="18"/>
              </w:rPr>
            </w:pPr>
            <w:r w:rsidRPr="008964B7">
              <w:rPr>
                <w:rFonts w:ascii="Calibri" w:hAnsi="Calibri"/>
                <w:sz w:val="18"/>
                <w:szCs w:val="18"/>
              </w:rPr>
              <w:t>Cel strategiczny 1. Inteligentna i zielona gospodarka regionalna.</w:t>
            </w:r>
          </w:p>
          <w:p w:rsidR="006E178B" w:rsidRPr="008964B7" w:rsidRDefault="006E178B" w:rsidP="00FA1C93">
            <w:pPr>
              <w:pStyle w:val="Zawartotabeli"/>
              <w:spacing w:after="0"/>
              <w:jc w:val="both"/>
              <w:rPr>
                <w:rFonts w:ascii="Calibri" w:hAnsi="Calibri"/>
                <w:sz w:val="18"/>
                <w:szCs w:val="18"/>
              </w:rPr>
            </w:pPr>
          </w:p>
        </w:tc>
      </w:tr>
    </w:tbl>
    <w:p w:rsidR="00E20A3B" w:rsidRPr="00B76AA3" w:rsidRDefault="00E20A3B" w:rsidP="00717B1E">
      <w:pPr>
        <w:pStyle w:val="Tekstpodstawowy"/>
        <w:rPr>
          <w:rFonts w:ascii="Calibri" w:hAnsi="Calibri"/>
          <w:sz w:val="16"/>
          <w:szCs w:val="16"/>
          <w:highlight w:val="yellow"/>
        </w:rPr>
      </w:pPr>
    </w:p>
    <w:p w:rsidR="00E20A3B" w:rsidRPr="00B76AA3" w:rsidRDefault="00E20A3B" w:rsidP="00717B1E">
      <w:pPr>
        <w:pStyle w:val="Tekstpodstawowy"/>
        <w:rPr>
          <w:rFonts w:ascii="Calibri" w:hAnsi="Calibri"/>
          <w:sz w:val="16"/>
          <w:szCs w:val="16"/>
          <w:highlight w:val="yellow"/>
        </w:rPr>
      </w:pPr>
    </w:p>
    <w:tbl>
      <w:tblPr>
        <w:tblpPr w:leftFromText="141" w:rightFromText="141" w:vertAnchor="text" w:tblpY="2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29"/>
        <w:gridCol w:w="7327"/>
      </w:tblGrid>
      <w:tr w:rsidR="00E20A3B" w:rsidRPr="00B76AA3" w:rsidTr="00406012">
        <w:trPr>
          <w:trHeight w:val="340"/>
        </w:trPr>
        <w:tc>
          <w:tcPr>
            <w:tcW w:w="2040" w:type="dxa"/>
          </w:tcPr>
          <w:p w:rsidR="00E20A3B" w:rsidRPr="00734E61" w:rsidRDefault="00E20A3B" w:rsidP="00406012">
            <w:pPr>
              <w:pStyle w:val="Tekstpodstawowy"/>
              <w:jc w:val="left"/>
              <w:rPr>
                <w:rFonts w:ascii="Calibri" w:hAnsi="Calibri"/>
                <w:sz w:val="18"/>
                <w:szCs w:val="18"/>
              </w:rPr>
            </w:pPr>
            <w:r w:rsidRPr="00734E61">
              <w:rPr>
                <w:rFonts w:ascii="Calibri" w:hAnsi="Calibri"/>
                <w:sz w:val="18"/>
                <w:szCs w:val="18"/>
              </w:rPr>
              <w:t>Priorytet 2</w:t>
            </w:r>
          </w:p>
        </w:tc>
        <w:tc>
          <w:tcPr>
            <w:tcW w:w="7371" w:type="dxa"/>
          </w:tcPr>
          <w:p w:rsidR="00E20A3B" w:rsidRPr="00734E61" w:rsidRDefault="00E20A3B" w:rsidP="00406012">
            <w:pPr>
              <w:pStyle w:val="Tekstpodstawowy"/>
              <w:jc w:val="left"/>
              <w:rPr>
                <w:rFonts w:ascii="Calibri" w:hAnsi="Calibri"/>
                <w:sz w:val="18"/>
                <w:szCs w:val="18"/>
              </w:rPr>
            </w:pPr>
            <w:r w:rsidRPr="00734E61">
              <w:rPr>
                <w:rFonts w:ascii="Calibri" w:hAnsi="Calibri"/>
                <w:sz w:val="18"/>
                <w:szCs w:val="18"/>
              </w:rPr>
              <w:t>Dostosowywanie kwalifikacji kadr do zmieniających się potrzeb rynku pracy</w:t>
            </w:r>
          </w:p>
        </w:tc>
      </w:tr>
      <w:tr w:rsidR="00E20A3B" w:rsidRPr="00B76AA3" w:rsidTr="00406012">
        <w:trPr>
          <w:trHeight w:val="340"/>
        </w:trPr>
        <w:tc>
          <w:tcPr>
            <w:tcW w:w="2040" w:type="dxa"/>
          </w:tcPr>
          <w:p w:rsidR="00E20A3B" w:rsidRPr="00734E61" w:rsidRDefault="00E20A3B" w:rsidP="00406012">
            <w:pPr>
              <w:pStyle w:val="Tekstpodstawowy"/>
              <w:jc w:val="left"/>
              <w:rPr>
                <w:rFonts w:ascii="Calibri" w:hAnsi="Calibri"/>
                <w:sz w:val="18"/>
                <w:szCs w:val="18"/>
              </w:rPr>
            </w:pPr>
            <w:r w:rsidRPr="00734E61">
              <w:rPr>
                <w:rFonts w:ascii="Calibri" w:hAnsi="Calibri"/>
                <w:sz w:val="18"/>
                <w:szCs w:val="18"/>
              </w:rPr>
              <w:t>Cel operacyjny 2.1.</w:t>
            </w:r>
          </w:p>
        </w:tc>
        <w:tc>
          <w:tcPr>
            <w:tcW w:w="7371" w:type="dxa"/>
          </w:tcPr>
          <w:p w:rsidR="00E20A3B" w:rsidRPr="00734E61" w:rsidRDefault="00E20A3B" w:rsidP="00406012">
            <w:pPr>
              <w:pStyle w:val="Tekstpodstawowy"/>
              <w:jc w:val="left"/>
              <w:rPr>
                <w:rFonts w:ascii="Calibri" w:hAnsi="Calibri"/>
                <w:sz w:val="18"/>
                <w:szCs w:val="18"/>
              </w:rPr>
            </w:pPr>
            <w:r w:rsidRPr="00734E61">
              <w:rPr>
                <w:rFonts w:ascii="Calibri" w:hAnsi="Calibri"/>
                <w:bCs/>
                <w:sz w:val="18"/>
                <w:szCs w:val="18"/>
              </w:rPr>
              <w:t>Upowszechnianie informacji o możliwościach kształcenia zawodowego</w:t>
            </w:r>
          </w:p>
        </w:tc>
      </w:tr>
      <w:tr w:rsidR="00E20A3B" w:rsidRPr="00B76AA3" w:rsidTr="00406012">
        <w:trPr>
          <w:trHeight w:val="340"/>
        </w:trPr>
        <w:tc>
          <w:tcPr>
            <w:tcW w:w="2040" w:type="dxa"/>
          </w:tcPr>
          <w:p w:rsidR="00E20A3B" w:rsidRPr="00734E61" w:rsidRDefault="00E20A3B" w:rsidP="00406012">
            <w:pPr>
              <w:widowControl w:val="0"/>
              <w:suppressLineNumbers/>
              <w:suppressAutoHyphens/>
              <w:rPr>
                <w:rFonts w:ascii="Calibri" w:eastAsia="Lucida Sans Unicode" w:hAnsi="Calibri"/>
                <w:sz w:val="18"/>
                <w:szCs w:val="18"/>
              </w:rPr>
            </w:pPr>
            <w:r w:rsidRPr="00734E61">
              <w:rPr>
                <w:rFonts w:ascii="Calibri" w:eastAsia="Lucida Sans Unicode" w:hAnsi="Calibri"/>
                <w:sz w:val="18"/>
                <w:szCs w:val="18"/>
              </w:rPr>
              <w:t>Zadanie 2.1.2.</w:t>
            </w:r>
          </w:p>
        </w:tc>
        <w:tc>
          <w:tcPr>
            <w:tcW w:w="7371" w:type="dxa"/>
          </w:tcPr>
          <w:p w:rsidR="00E20A3B" w:rsidRPr="00901E6D" w:rsidRDefault="00E20A3B" w:rsidP="00406012">
            <w:pPr>
              <w:widowControl w:val="0"/>
              <w:suppressLineNumbers/>
              <w:suppressAutoHyphens/>
              <w:rPr>
                <w:rFonts w:ascii="Calibri" w:eastAsia="Lucida Sans Unicode" w:hAnsi="Calibri"/>
                <w:sz w:val="18"/>
                <w:szCs w:val="18"/>
              </w:rPr>
            </w:pPr>
            <w:r w:rsidRPr="00901E6D">
              <w:rPr>
                <w:rFonts w:ascii="Calibri" w:eastAsia="Lucida Sans Unicode" w:hAnsi="Calibri"/>
                <w:sz w:val="18"/>
                <w:szCs w:val="18"/>
              </w:rPr>
              <w:t>Informacja i poradnictwo zawodowe dla osób poszukujących pracy</w:t>
            </w:r>
          </w:p>
        </w:tc>
      </w:tr>
      <w:tr w:rsidR="00E20A3B" w:rsidRPr="00B76AA3" w:rsidTr="00406012">
        <w:trPr>
          <w:trHeight w:val="1134"/>
        </w:trPr>
        <w:tc>
          <w:tcPr>
            <w:tcW w:w="2040" w:type="dxa"/>
          </w:tcPr>
          <w:p w:rsidR="00E20A3B" w:rsidRPr="00734E61" w:rsidRDefault="00E20A3B" w:rsidP="00406012">
            <w:pPr>
              <w:pStyle w:val="Tekstpodstawowy"/>
              <w:rPr>
                <w:rFonts w:ascii="Calibri" w:hAnsi="Calibri"/>
                <w:sz w:val="18"/>
                <w:szCs w:val="18"/>
              </w:rPr>
            </w:pPr>
            <w:r w:rsidRPr="00734E61">
              <w:rPr>
                <w:rFonts w:ascii="Calibri" w:hAnsi="Calibri"/>
                <w:sz w:val="18"/>
                <w:szCs w:val="18"/>
              </w:rPr>
              <w:t>Opis zadania</w:t>
            </w:r>
          </w:p>
        </w:tc>
        <w:tc>
          <w:tcPr>
            <w:tcW w:w="7371" w:type="dxa"/>
          </w:tcPr>
          <w:p w:rsidR="0092187A" w:rsidRPr="00901E6D" w:rsidRDefault="0092187A" w:rsidP="00406012">
            <w:pPr>
              <w:widowControl w:val="0"/>
              <w:tabs>
                <w:tab w:val="left" w:pos="90"/>
              </w:tabs>
              <w:suppressAutoHyphens/>
              <w:snapToGrid w:val="0"/>
              <w:jc w:val="both"/>
              <w:rPr>
                <w:rFonts w:ascii="Calibri" w:hAnsi="Calibri"/>
                <w:sz w:val="18"/>
                <w:szCs w:val="18"/>
              </w:rPr>
            </w:pPr>
            <w:r w:rsidRPr="00901E6D">
              <w:rPr>
                <w:rFonts w:ascii="Calibri" w:hAnsi="Calibri"/>
                <w:sz w:val="18"/>
                <w:szCs w:val="18"/>
              </w:rPr>
              <w:t>Zadanie realizowane przez doradców zawodowych zatrudnionych w powiatowych urzędach pracy, polegające na:</w:t>
            </w:r>
          </w:p>
          <w:p w:rsidR="0092187A" w:rsidRPr="00901E6D" w:rsidRDefault="0092187A" w:rsidP="00D25F36">
            <w:pPr>
              <w:widowControl w:val="0"/>
              <w:numPr>
                <w:ilvl w:val="0"/>
                <w:numId w:val="54"/>
              </w:numPr>
              <w:tabs>
                <w:tab w:val="clear" w:pos="720"/>
                <w:tab w:val="num" w:pos="97"/>
              </w:tabs>
              <w:suppressAutoHyphens/>
              <w:snapToGrid w:val="0"/>
              <w:ind w:left="0" w:firstLine="0"/>
              <w:jc w:val="both"/>
              <w:rPr>
                <w:rFonts w:ascii="Calibri" w:hAnsi="Calibri"/>
                <w:sz w:val="18"/>
                <w:szCs w:val="18"/>
              </w:rPr>
            </w:pPr>
            <w:r w:rsidRPr="00901E6D">
              <w:rPr>
                <w:rFonts w:ascii="Calibri" w:hAnsi="Calibri"/>
                <w:sz w:val="18"/>
                <w:szCs w:val="18"/>
              </w:rPr>
              <w:t>świadczeniu usług w zakresie planowania kariery zawodowej na rzecz bezrobotnych</w:t>
            </w:r>
            <w:r w:rsidR="00FA1C93">
              <w:rPr>
                <w:rFonts w:ascii="Calibri" w:hAnsi="Calibri"/>
                <w:sz w:val="18"/>
                <w:szCs w:val="18"/>
              </w:rPr>
              <w:t xml:space="preserve"> </w:t>
            </w:r>
            <w:r w:rsidR="00FA1C93">
              <w:rPr>
                <w:rFonts w:ascii="Calibri" w:hAnsi="Calibri"/>
                <w:sz w:val="18"/>
                <w:szCs w:val="18"/>
              </w:rPr>
              <w:br/>
            </w:r>
            <w:r w:rsidRPr="00901E6D">
              <w:rPr>
                <w:rFonts w:ascii="Calibri" w:hAnsi="Calibri"/>
                <w:sz w:val="18"/>
                <w:szCs w:val="18"/>
              </w:rPr>
              <w:t>i poszukujących pracy;</w:t>
            </w:r>
          </w:p>
          <w:p w:rsidR="007435D2" w:rsidRPr="00901E6D" w:rsidRDefault="0092187A" w:rsidP="00D25F36">
            <w:pPr>
              <w:widowControl w:val="0"/>
              <w:numPr>
                <w:ilvl w:val="0"/>
                <w:numId w:val="54"/>
              </w:numPr>
              <w:tabs>
                <w:tab w:val="clear" w:pos="720"/>
                <w:tab w:val="num" w:pos="97"/>
              </w:tabs>
              <w:suppressAutoHyphens/>
              <w:snapToGrid w:val="0"/>
              <w:ind w:left="0" w:firstLine="0"/>
              <w:jc w:val="both"/>
              <w:rPr>
                <w:rFonts w:ascii="Calibri" w:hAnsi="Calibri"/>
                <w:sz w:val="18"/>
                <w:szCs w:val="18"/>
              </w:rPr>
            </w:pPr>
            <w:r w:rsidRPr="00901E6D">
              <w:rPr>
                <w:rFonts w:ascii="Calibri" w:hAnsi="Calibri"/>
                <w:sz w:val="18"/>
                <w:szCs w:val="18"/>
              </w:rPr>
              <w:t xml:space="preserve">udzielaniu porad zawodowych oraz informacji zawodowej; </w:t>
            </w:r>
          </w:p>
          <w:p w:rsidR="00D410D4" w:rsidRPr="00901E6D" w:rsidRDefault="0092187A" w:rsidP="00D25F36">
            <w:pPr>
              <w:widowControl w:val="0"/>
              <w:numPr>
                <w:ilvl w:val="0"/>
                <w:numId w:val="54"/>
              </w:numPr>
              <w:tabs>
                <w:tab w:val="clear" w:pos="720"/>
                <w:tab w:val="num" w:pos="97"/>
              </w:tabs>
              <w:suppressAutoHyphens/>
              <w:snapToGrid w:val="0"/>
              <w:ind w:left="0" w:firstLine="0"/>
              <w:jc w:val="both"/>
              <w:rPr>
                <w:rFonts w:ascii="Calibri" w:hAnsi="Calibri"/>
                <w:sz w:val="18"/>
                <w:szCs w:val="18"/>
              </w:rPr>
            </w:pPr>
            <w:r w:rsidRPr="00901E6D">
              <w:rPr>
                <w:rFonts w:ascii="Calibri" w:hAnsi="Calibri"/>
                <w:sz w:val="18"/>
                <w:szCs w:val="18"/>
              </w:rPr>
              <w:t>inicjowaniu, organizowaniu i prowadzeniu grupowych porad zawodowych.</w:t>
            </w:r>
          </w:p>
        </w:tc>
      </w:tr>
      <w:tr w:rsidR="00E20A3B" w:rsidRPr="00B76AA3" w:rsidTr="00406012">
        <w:trPr>
          <w:trHeight w:val="2013"/>
        </w:trPr>
        <w:tc>
          <w:tcPr>
            <w:tcW w:w="2040" w:type="dxa"/>
          </w:tcPr>
          <w:p w:rsidR="00E20A3B" w:rsidRPr="00901E6D" w:rsidRDefault="00E20A3B" w:rsidP="00406012">
            <w:pPr>
              <w:pStyle w:val="Tekstpodstawowy"/>
              <w:jc w:val="left"/>
              <w:rPr>
                <w:rFonts w:ascii="Calibri" w:hAnsi="Calibri"/>
                <w:sz w:val="18"/>
                <w:szCs w:val="18"/>
              </w:rPr>
            </w:pPr>
            <w:r w:rsidRPr="00901E6D">
              <w:rPr>
                <w:rFonts w:ascii="Calibri" w:hAnsi="Calibri"/>
                <w:sz w:val="18"/>
                <w:szCs w:val="18"/>
              </w:rPr>
              <w:lastRenderedPageBreak/>
              <w:t>Zakładane efekty</w:t>
            </w:r>
          </w:p>
        </w:tc>
        <w:tc>
          <w:tcPr>
            <w:tcW w:w="7371" w:type="dxa"/>
          </w:tcPr>
          <w:p w:rsidR="00E20A3B" w:rsidRPr="00901E6D" w:rsidRDefault="00E20A3B" w:rsidP="00406012">
            <w:pPr>
              <w:jc w:val="both"/>
              <w:rPr>
                <w:rFonts w:ascii="Calibri" w:hAnsi="Calibri"/>
                <w:sz w:val="18"/>
                <w:szCs w:val="18"/>
              </w:rPr>
            </w:pPr>
            <w:r w:rsidRPr="00901E6D">
              <w:rPr>
                <w:rFonts w:ascii="Calibri" w:hAnsi="Calibri"/>
                <w:sz w:val="18"/>
                <w:szCs w:val="18"/>
              </w:rPr>
              <w:t xml:space="preserve">Z informacji i poradnictwa zawodowego skorzysta łącznie </w:t>
            </w:r>
            <w:r w:rsidRPr="00F371EB">
              <w:rPr>
                <w:rFonts w:ascii="Calibri" w:hAnsi="Calibri"/>
                <w:sz w:val="18"/>
                <w:szCs w:val="18"/>
              </w:rPr>
              <w:t xml:space="preserve">około </w:t>
            </w:r>
            <w:r w:rsidR="00F20CCA" w:rsidRPr="00F371EB">
              <w:rPr>
                <w:rFonts w:ascii="Calibri" w:hAnsi="Calibri"/>
                <w:sz w:val="18"/>
                <w:szCs w:val="18"/>
              </w:rPr>
              <w:t>5.</w:t>
            </w:r>
            <w:r w:rsidRPr="00F371EB">
              <w:rPr>
                <w:rFonts w:ascii="Calibri" w:hAnsi="Calibri"/>
                <w:sz w:val="18"/>
                <w:szCs w:val="18"/>
              </w:rPr>
              <w:t>000 osób</w:t>
            </w:r>
            <w:r w:rsidRPr="00901E6D">
              <w:rPr>
                <w:rFonts w:ascii="Calibri" w:hAnsi="Calibri"/>
                <w:sz w:val="18"/>
                <w:szCs w:val="18"/>
              </w:rPr>
              <w:t>.</w:t>
            </w:r>
          </w:p>
          <w:p w:rsidR="00E20A3B" w:rsidRPr="00901E6D" w:rsidRDefault="00E20A3B" w:rsidP="00406012">
            <w:pPr>
              <w:jc w:val="both"/>
              <w:rPr>
                <w:rFonts w:ascii="Calibri" w:hAnsi="Calibri"/>
                <w:sz w:val="18"/>
                <w:szCs w:val="18"/>
              </w:rPr>
            </w:pPr>
            <w:r w:rsidRPr="00901E6D">
              <w:rPr>
                <w:rFonts w:ascii="Calibri" w:hAnsi="Calibri"/>
                <w:sz w:val="18"/>
                <w:szCs w:val="18"/>
              </w:rPr>
              <w:t xml:space="preserve">Realizacja zadania zmierza do: </w:t>
            </w:r>
          </w:p>
          <w:p w:rsidR="00E20A3B" w:rsidRPr="00901E6D" w:rsidRDefault="00E20A3B" w:rsidP="00D25F36">
            <w:pPr>
              <w:numPr>
                <w:ilvl w:val="0"/>
                <w:numId w:val="55"/>
              </w:numPr>
              <w:tabs>
                <w:tab w:val="clear" w:pos="720"/>
                <w:tab w:val="num" w:pos="97"/>
              </w:tabs>
              <w:ind w:left="0" w:firstLine="0"/>
              <w:jc w:val="both"/>
              <w:rPr>
                <w:rFonts w:ascii="Calibri" w:hAnsi="Calibri"/>
                <w:sz w:val="18"/>
                <w:szCs w:val="18"/>
              </w:rPr>
            </w:pPr>
            <w:r w:rsidRPr="00901E6D">
              <w:rPr>
                <w:rFonts w:ascii="Calibri" w:hAnsi="Calibri"/>
                <w:sz w:val="18"/>
                <w:szCs w:val="18"/>
              </w:rPr>
              <w:t xml:space="preserve">poprawy umiejętności komunikacyjnych oraz dysponowania czasem; </w:t>
            </w:r>
          </w:p>
          <w:p w:rsidR="00E20A3B" w:rsidRPr="00901E6D" w:rsidRDefault="00E20A3B" w:rsidP="00D25F36">
            <w:pPr>
              <w:numPr>
                <w:ilvl w:val="0"/>
                <w:numId w:val="55"/>
              </w:numPr>
              <w:tabs>
                <w:tab w:val="clear" w:pos="720"/>
                <w:tab w:val="num" w:pos="97"/>
              </w:tabs>
              <w:ind w:left="0" w:firstLine="0"/>
              <w:jc w:val="both"/>
              <w:rPr>
                <w:rFonts w:ascii="Calibri" w:hAnsi="Calibri"/>
                <w:sz w:val="18"/>
                <w:szCs w:val="18"/>
              </w:rPr>
            </w:pPr>
            <w:r w:rsidRPr="00901E6D">
              <w:rPr>
                <w:rFonts w:ascii="Calibri" w:hAnsi="Calibri"/>
                <w:sz w:val="18"/>
                <w:szCs w:val="18"/>
              </w:rPr>
              <w:t>wzrostu pewności siebie, motywacji, poziomu samooceny;</w:t>
            </w:r>
          </w:p>
          <w:p w:rsidR="00E20A3B" w:rsidRPr="00901E6D" w:rsidRDefault="00E20A3B" w:rsidP="00D25F36">
            <w:pPr>
              <w:numPr>
                <w:ilvl w:val="0"/>
                <w:numId w:val="55"/>
              </w:numPr>
              <w:tabs>
                <w:tab w:val="clear" w:pos="720"/>
                <w:tab w:val="num" w:pos="97"/>
              </w:tabs>
              <w:ind w:left="0" w:firstLine="0"/>
              <w:jc w:val="both"/>
              <w:rPr>
                <w:rFonts w:ascii="Calibri" w:hAnsi="Calibri"/>
                <w:sz w:val="18"/>
                <w:szCs w:val="18"/>
              </w:rPr>
            </w:pPr>
            <w:r w:rsidRPr="00901E6D">
              <w:rPr>
                <w:rFonts w:ascii="Calibri" w:hAnsi="Calibri"/>
                <w:sz w:val="18"/>
                <w:szCs w:val="18"/>
              </w:rPr>
              <w:t xml:space="preserve">poprawy wizerunku i autoprezentacji, umiejętności pisania listu motywacyjnego i CV; </w:t>
            </w:r>
          </w:p>
          <w:p w:rsidR="00E20A3B" w:rsidRPr="00901E6D" w:rsidRDefault="00E20A3B" w:rsidP="00D25F36">
            <w:pPr>
              <w:numPr>
                <w:ilvl w:val="0"/>
                <w:numId w:val="55"/>
              </w:numPr>
              <w:tabs>
                <w:tab w:val="clear" w:pos="720"/>
                <w:tab w:val="num" w:pos="97"/>
              </w:tabs>
              <w:ind w:left="0" w:firstLine="0"/>
              <w:jc w:val="both"/>
              <w:rPr>
                <w:rFonts w:ascii="Calibri" w:hAnsi="Calibri"/>
                <w:sz w:val="18"/>
                <w:szCs w:val="18"/>
              </w:rPr>
            </w:pPr>
            <w:r w:rsidRPr="00901E6D">
              <w:rPr>
                <w:rFonts w:ascii="Calibri" w:hAnsi="Calibri"/>
                <w:sz w:val="18"/>
                <w:szCs w:val="18"/>
              </w:rPr>
              <w:t xml:space="preserve">zmiany sposobu myślenia o pracy; </w:t>
            </w:r>
          </w:p>
          <w:p w:rsidR="007D7C58" w:rsidRPr="00901E6D" w:rsidRDefault="00E20A3B" w:rsidP="00D25F36">
            <w:pPr>
              <w:widowControl w:val="0"/>
              <w:numPr>
                <w:ilvl w:val="0"/>
                <w:numId w:val="55"/>
              </w:numPr>
              <w:suppressLineNumbers/>
              <w:tabs>
                <w:tab w:val="clear" w:pos="720"/>
                <w:tab w:val="num" w:pos="97"/>
              </w:tabs>
              <w:suppressAutoHyphens/>
              <w:ind w:left="0" w:firstLine="0"/>
              <w:jc w:val="both"/>
              <w:rPr>
                <w:rFonts w:ascii="Calibri" w:eastAsia="Lucida Sans Unicode" w:hAnsi="Calibri"/>
                <w:sz w:val="18"/>
                <w:szCs w:val="18"/>
              </w:rPr>
            </w:pPr>
            <w:r w:rsidRPr="00901E6D">
              <w:rPr>
                <w:rFonts w:ascii="Calibri" w:eastAsia="Lucida Sans Unicode" w:hAnsi="Calibri"/>
                <w:sz w:val="18"/>
                <w:szCs w:val="18"/>
              </w:rPr>
              <w:t>umożliwienia dostępu do informacji o działalności PUP w poszczególnej gminie bez konieczności wizyty w siedzibie PUP;</w:t>
            </w:r>
          </w:p>
          <w:p w:rsidR="00E20A3B" w:rsidRPr="00901E6D" w:rsidRDefault="00E20A3B" w:rsidP="00D25F36">
            <w:pPr>
              <w:widowControl w:val="0"/>
              <w:numPr>
                <w:ilvl w:val="0"/>
                <w:numId w:val="55"/>
              </w:numPr>
              <w:suppressLineNumbers/>
              <w:tabs>
                <w:tab w:val="clear" w:pos="720"/>
                <w:tab w:val="num" w:pos="97"/>
              </w:tabs>
              <w:suppressAutoHyphens/>
              <w:ind w:left="0" w:firstLine="0"/>
              <w:rPr>
                <w:rFonts w:ascii="Calibri" w:eastAsia="Lucida Sans Unicode" w:hAnsi="Calibri"/>
                <w:sz w:val="18"/>
                <w:szCs w:val="18"/>
              </w:rPr>
            </w:pPr>
            <w:r w:rsidRPr="00901E6D">
              <w:rPr>
                <w:rFonts w:ascii="Calibri" w:eastAsia="Lucida Sans Unicode" w:hAnsi="Calibri"/>
                <w:sz w:val="18"/>
                <w:szCs w:val="18"/>
              </w:rPr>
              <w:t>wzrostu wizerunku PUP w oczach klienta</w:t>
            </w:r>
            <w:r w:rsidR="005874D7" w:rsidRPr="00901E6D">
              <w:rPr>
                <w:rFonts w:ascii="Calibri" w:eastAsia="Lucida Sans Unicode" w:hAnsi="Calibri"/>
                <w:sz w:val="18"/>
                <w:szCs w:val="18"/>
              </w:rPr>
              <w:t>.</w:t>
            </w:r>
          </w:p>
        </w:tc>
      </w:tr>
      <w:tr w:rsidR="00E20A3B" w:rsidRPr="00B76AA3" w:rsidTr="00406012">
        <w:trPr>
          <w:trHeight w:val="340"/>
        </w:trPr>
        <w:tc>
          <w:tcPr>
            <w:tcW w:w="2040" w:type="dxa"/>
          </w:tcPr>
          <w:p w:rsidR="00E20A3B" w:rsidRPr="00734E61" w:rsidRDefault="00E20A3B" w:rsidP="00406012">
            <w:pPr>
              <w:pStyle w:val="Tekstpodstawowy"/>
              <w:jc w:val="left"/>
              <w:rPr>
                <w:rFonts w:ascii="Calibri" w:hAnsi="Calibri"/>
                <w:sz w:val="18"/>
                <w:szCs w:val="18"/>
              </w:rPr>
            </w:pPr>
            <w:r w:rsidRPr="00734E61">
              <w:rPr>
                <w:rFonts w:ascii="Calibri" w:hAnsi="Calibri"/>
                <w:sz w:val="18"/>
                <w:szCs w:val="18"/>
              </w:rPr>
              <w:t>Finansowanie</w:t>
            </w:r>
          </w:p>
        </w:tc>
        <w:tc>
          <w:tcPr>
            <w:tcW w:w="7371" w:type="dxa"/>
          </w:tcPr>
          <w:p w:rsidR="00E20A3B" w:rsidRPr="00B76AA3" w:rsidRDefault="00E20A3B" w:rsidP="00406012">
            <w:pPr>
              <w:pStyle w:val="Tekstpodstawowy"/>
              <w:jc w:val="left"/>
              <w:rPr>
                <w:rFonts w:ascii="Calibri" w:hAnsi="Calibri"/>
                <w:sz w:val="18"/>
                <w:szCs w:val="18"/>
                <w:highlight w:val="yellow"/>
              </w:rPr>
            </w:pPr>
            <w:r w:rsidRPr="00901E6D">
              <w:rPr>
                <w:rFonts w:ascii="Calibri" w:hAnsi="Calibri"/>
                <w:sz w:val="18"/>
                <w:szCs w:val="18"/>
              </w:rPr>
              <w:t>Zadanie realizowane z posiadanych środków na bieżącą działalność.</w:t>
            </w:r>
          </w:p>
        </w:tc>
      </w:tr>
      <w:tr w:rsidR="006E178B" w:rsidRPr="00B76AA3" w:rsidTr="00406012">
        <w:trPr>
          <w:trHeight w:val="379"/>
        </w:trPr>
        <w:tc>
          <w:tcPr>
            <w:tcW w:w="2040" w:type="dxa"/>
            <w:vAlign w:val="center"/>
          </w:tcPr>
          <w:p w:rsidR="006E178B" w:rsidRPr="00734E61" w:rsidRDefault="00A72FAB" w:rsidP="00406012">
            <w:pPr>
              <w:pStyle w:val="Tekstpodstawowy"/>
              <w:jc w:val="left"/>
              <w:rPr>
                <w:rFonts w:ascii="Calibri" w:hAnsi="Calibri"/>
                <w:sz w:val="18"/>
                <w:szCs w:val="18"/>
              </w:rPr>
            </w:pPr>
            <w:r w:rsidRPr="002B3F83">
              <w:rPr>
                <w:rFonts w:ascii="Calibri" w:hAnsi="Calibri"/>
                <w:sz w:val="18"/>
                <w:szCs w:val="18"/>
              </w:rPr>
              <w:t>Cel strategiczny (nr) SRWL2030</w:t>
            </w:r>
            <w:r>
              <w:rPr>
                <w:rFonts w:ascii="Calibri" w:hAnsi="Calibri"/>
                <w:sz w:val="18"/>
                <w:szCs w:val="18"/>
              </w:rPr>
              <w:t>, przyjęty przez ZWL 27.08.2019 roku</w:t>
            </w:r>
          </w:p>
        </w:tc>
        <w:tc>
          <w:tcPr>
            <w:tcW w:w="7371" w:type="dxa"/>
          </w:tcPr>
          <w:p w:rsidR="006E178B" w:rsidRPr="008964B7" w:rsidRDefault="008964B7" w:rsidP="00406012">
            <w:pPr>
              <w:pStyle w:val="Tekstpodstawowy"/>
              <w:jc w:val="left"/>
              <w:rPr>
                <w:rFonts w:ascii="Calibri" w:hAnsi="Calibri"/>
                <w:sz w:val="18"/>
                <w:szCs w:val="18"/>
              </w:rPr>
            </w:pPr>
            <w:r w:rsidRPr="008964B7">
              <w:rPr>
                <w:rFonts w:ascii="Calibri" w:hAnsi="Calibri"/>
                <w:sz w:val="18"/>
                <w:szCs w:val="18"/>
              </w:rPr>
              <w:t>Cel strategiczny 1. Inteligentna i zielona gospodarka regionalna.</w:t>
            </w:r>
          </w:p>
        </w:tc>
      </w:tr>
    </w:tbl>
    <w:p w:rsidR="00E20A3B" w:rsidRPr="00B76AA3" w:rsidRDefault="00E20A3B" w:rsidP="00717B1E">
      <w:pPr>
        <w:pStyle w:val="Tekstpodstawowy"/>
        <w:rPr>
          <w:rFonts w:ascii="Calibri" w:hAnsi="Calibri"/>
          <w:sz w:val="16"/>
          <w:szCs w:val="16"/>
          <w:highlight w:val="yellow"/>
        </w:rPr>
      </w:pPr>
    </w:p>
    <w:p w:rsidR="009A41E9" w:rsidRPr="00B76AA3" w:rsidRDefault="009A41E9" w:rsidP="00717B1E">
      <w:pPr>
        <w:pStyle w:val="Tekstpodstawowy"/>
        <w:rPr>
          <w:rFonts w:ascii="Calibri" w:hAnsi="Calibri"/>
          <w:sz w:val="16"/>
          <w:szCs w:val="16"/>
          <w:highlight w:val="yellow"/>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40"/>
        <w:gridCol w:w="7371"/>
      </w:tblGrid>
      <w:tr w:rsidR="00717B1E" w:rsidRPr="00B76AA3" w:rsidTr="00676130">
        <w:trPr>
          <w:trHeight w:val="340"/>
        </w:trPr>
        <w:tc>
          <w:tcPr>
            <w:tcW w:w="2040" w:type="dxa"/>
          </w:tcPr>
          <w:p w:rsidR="00717B1E" w:rsidRPr="00734E61" w:rsidRDefault="00717B1E" w:rsidP="00A72FAB">
            <w:pPr>
              <w:pStyle w:val="Tekstpodstawowy"/>
              <w:rPr>
                <w:rFonts w:ascii="Calibri" w:hAnsi="Calibri"/>
                <w:sz w:val="18"/>
                <w:szCs w:val="18"/>
              </w:rPr>
            </w:pPr>
            <w:r w:rsidRPr="00734E61">
              <w:rPr>
                <w:rFonts w:ascii="Calibri" w:hAnsi="Calibri"/>
                <w:sz w:val="18"/>
                <w:szCs w:val="18"/>
              </w:rPr>
              <w:t>Priorytet 2</w:t>
            </w:r>
          </w:p>
        </w:tc>
        <w:tc>
          <w:tcPr>
            <w:tcW w:w="7371" w:type="dxa"/>
          </w:tcPr>
          <w:p w:rsidR="00717B1E" w:rsidRPr="00734E61" w:rsidRDefault="00717B1E" w:rsidP="00FA1C93">
            <w:pPr>
              <w:pStyle w:val="Tekstpodstawowy"/>
              <w:rPr>
                <w:rFonts w:ascii="Calibri" w:hAnsi="Calibri"/>
                <w:sz w:val="18"/>
                <w:szCs w:val="18"/>
              </w:rPr>
            </w:pPr>
            <w:r w:rsidRPr="00734E61">
              <w:rPr>
                <w:rFonts w:ascii="Calibri" w:hAnsi="Calibri"/>
                <w:sz w:val="18"/>
                <w:szCs w:val="18"/>
              </w:rPr>
              <w:t>Dostosowywanie kwalifikacji kadr do zmieniających się potrzeb rynku pracy</w:t>
            </w:r>
          </w:p>
        </w:tc>
      </w:tr>
      <w:tr w:rsidR="00717B1E" w:rsidRPr="00B76AA3" w:rsidTr="00676130">
        <w:trPr>
          <w:trHeight w:val="340"/>
        </w:trPr>
        <w:tc>
          <w:tcPr>
            <w:tcW w:w="2040" w:type="dxa"/>
          </w:tcPr>
          <w:p w:rsidR="00717B1E" w:rsidRPr="00734E61" w:rsidRDefault="00717B1E" w:rsidP="00A72FAB">
            <w:pPr>
              <w:pStyle w:val="Tekstpodstawowy"/>
              <w:rPr>
                <w:rFonts w:ascii="Calibri" w:hAnsi="Calibri"/>
                <w:sz w:val="18"/>
                <w:szCs w:val="18"/>
              </w:rPr>
            </w:pPr>
            <w:r w:rsidRPr="00734E61">
              <w:rPr>
                <w:rFonts w:ascii="Calibri" w:hAnsi="Calibri"/>
                <w:sz w:val="18"/>
                <w:szCs w:val="18"/>
              </w:rPr>
              <w:t>Cel operacyjny 2.1.</w:t>
            </w:r>
          </w:p>
        </w:tc>
        <w:tc>
          <w:tcPr>
            <w:tcW w:w="7371" w:type="dxa"/>
          </w:tcPr>
          <w:p w:rsidR="00717B1E" w:rsidRPr="00734E61" w:rsidRDefault="00717B1E" w:rsidP="00FA1C93">
            <w:pPr>
              <w:pStyle w:val="Tekstpodstawowy"/>
              <w:rPr>
                <w:rFonts w:ascii="Calibri" w:hAnsi="Calibri"/>
                <w:sz w:val="18"/>
                <w:szCs w:val="18"/>
              </w:rPr>
            </w:pPr>
            <w:r w:rsidRPr="00734E61">
              <w:rPr>
                <w:rFonts w:ascii="Calibri" w:hAnsi="Calibri"/>
                <w:bCs/>
                <w:sz w:val="18"/>
                <w:szCs w:val="18"/>
              </w:rPr>
              <w:t>Upowszechnianie informacji o możliwościach kształcenia zawodowego</w:t>
            </w:r>
          </w:p>
        </w:tc>
      </w:tr>
      <w:tr w:rsidR="008D7C0B" w:rsidRPr="00B76AA3" w:rsidTr="00676130">
        <w:trPr>
          <w:trHeight w:val="340"/>
        </w:trPr>
        <w:tc>
          <w:tcPr>
            <w:tcW w:w="2040" w:type="dxa"/>
          </w:tcPr>
          <w:p w:rsidR="008D7C0B" w:rsidRPr="00734E61" w:rsidRDefault="008D7C0B" w:rsidP="00A72FAB">
            <w:pPr>
              <w:pStyle w:val="Tekstpodstawowy"/>
              <w:rPr>
                <w:rFonts w:ascii="Calibri" w:hAnsi="Calibri"/>
                <w:sz w:val="18"/>
                <w:szCs w:val="18"/>
              </w:rPr>
            </w:pPr>
            <w:r w:rsidRPr="00734E61">
              <w:rPr>
                <w:rFonts w:ascii="Calibri" w:hAnsi="Calibri"/>
                <w:sz w:val="18"/>
                <w:szCs w:val="18"/>
              </w:rPr>
              <w:t>Zadanie 2.1.3</w:t>
            </w:r>
          </w:p>
        </w:tc>
        <w:tc>
          <w:tcPr>
            <w:tcW w:w="7371" w:type="dxa"/>
          </w:tcPr>
          <w:p w:rsidR="008D7C0B" w:rsidRPr="004D5ACB" w:rsidRDefault="004D5ACB" w:rsidP="00FA1C93">
            <w:pPr>
              <w:pStyle w:val="Zawartotabeli"/>
              <w:spacing w:after="0"/>
              <w:jc w:val="both"/>
              <w:rPr>
                <w:rFonts w:ascii="Calibri" w:hAnsi="Calibri"/>
                <w:sz w:val="18"/>
                <w:szCs w:val="18"/>
              </w:rPr>
            </w:pPr>
            <w:r w:rsidRPr="004D5ACB">
              <w:rPr>
                <w:rFonts w:ascii="Calibri" w:hAnsi="Calibri"/>
                <w:sz w:val="18"/>
                <w:szCs w:val="18"/>
              </w:rPr>
              <w:t xml:space="preserve">Publikowanie informacji na stronie internetowej </w:t>
            </w:r>
            <w:r>
              <w:rPr>
                <w:rFonts w:ascii="Calibri" w:hAnsi="Calibri"/>
                <w:sz w:val="18"/>
                <w:szCs w:val="18"/>
              </w:rPr>
              <w:t>LKO</w:t>
            </w:r>
          </w:p>
        </w:tc>
      </w:tr>
      <w:tr w:rsidR="008D7C0B" w:rsidRPr="00B76AA3" w:rsidTr="00676130">
        <w:trPr>
          <w:trHeight w:val="415"/>
        </w:trPr>
        <w:tc>
          <w:tcPr>
            <w:tcW w:w="2040" w:type="dxa"/>
          </w:tcPr>
          <w:p w:rsidR="008D7C0B" w:rsidRPr="00734E61" w:rsidRDefault="008D7C0B" w:rsidP="00A72FAB">
            <w:pPr>
              <w:pStyle w:val="Tekstpodstawowy"/>
              <w:rPr>
                <w:rFonts w:ascii="Calibri" w:hAnsi="Calibri"/>
                <w:sz w:val="18"/>
                <w:szCs w:val="18"/>
              </w:rPr>
            </w:pPr>
            <w:r w:rsidRPr="00734E61">
              <w:rPr>
                <w:rFonts w:ascii="Calibri" w:hAnsi="Calibri"/>
                <w:sz w:val="18"/>
                <w:szCs w:val="18"/>
              </w:rPr>
              <w:t xml:space="preserve">Opis zadania </w:t>
            </w:r>
          </w:p>
        </w:tc>
        <w:tc>
          <w:tcPr>
            <w:tcW w:w="7371" w:type="dxa"/>
          </w:tcPr>
          <w:p w:rsidR="008D7C0B" w:rsidRPr="00B76AA3" w:rsidRDefault="004D5ACB" w:rsidP="00FA1C93">
            <w:pPr>
              <w:pStyle w:val="Tekstpodstawowywcity"/>
              <w:tabs>
                <w:tab w:val="left" w:pos="303"/>
              </w:tabs>
              <w:suppressAutoHyphens/>
              <w:ind w:left="20" w:right="-10"/>
              <w:jc w:val="both"/>
              <w:rPr>
                <w:rFonts w:ascii="Calibri" w:hAnsi="Calibri"/>
                <w:sz w:val="18"/>
                <w:szCs w:val="18"/>
                <w:highlight w:val="yellow"/>
              </w:rPr>
            </w:pPr>
            <w:r w:rsidRPr="004D5ACB">
              <w:rPr>
                <w:rFonts w:ascii="Calibri" w:hAnsi="Calibri"/>
                <w:sz w:val="18"/>
                <w:szCs w:val="18"/>
              </w:rPr>
              <w:t>Kontynuowanie publikowania na stronie internetowej Kuratorium Oświaty w Gorzowie Wlkp</w:t>
            </w:r>
            <w:r w:rsidR="002C2149">
              <w:rPr>
                <w:rFonts w:ascii="Calibri" w:hAnsi="Calibri"/>
                <w:sz w:val="18"/>
                <w:szCs w:val="18"/>
              </w:rPr>
              <w:t>.</w:t>
            </w:r>
            <w:r w:rsidRPr="004D5ACB">
              <w:rPr>
                <w:rFonts w:ascii="Calibri" w:hAnsi="Calibri"/>
                <w:sz w:val="18"/>
                <w:szCs w:val="18"/>
              </w:rPr>
              <w:t xml:space="preserve"> „Informatora – Wykaz szkół ponadpodstawowych województwa lubuskiego”. W zakładce kształcenie zawodowe upowszechniane będą programy działań, bieżące informacje, dobre praktyki, w tym współpraca z pracodawcami. Kontynuowane będzie promowanie założeń reformy edukacji, ze szczególnym uwzględnieniem zmian w kształceniu zawodowym zwłaszcza, że od 1 września 2020 r. rozpoczną działanie szkoły branżowe II stopnia. W bieżącej pracy wizytatorzy będą udzielać informacji na temat wyboru kierunków kształcenia w szkołach zawodowych. Jednocześnie Lubuski Kurator Oświaty będzie promował kształcenie zawodowe w mediach, na konferencjach i spotkaniach z przedstawicielami organów prowadzących.</w:t>
            </w:r>
          </w:p>
        </w:tc>
      </w:tr>
      <w:tr w:rsidR="008D7C0B" w:rsidRPr="00B76AA3" w:rsidTr="00676130">
        <w:trPr>
          <w:trHeight w:val="460"/>
        </w:trPr>
        <w:tc>
          <w:tcPr>
            <w:tcW w:w="2040" w:type="dxa"/>
          </w:tcPr>
          <w:p w:rsidR="008D7C0B" w:rsidRPr="00734E61" w:rsidRDefault="008D7C0B" w:rsidP="00A72FAB">
            <w:pPr>
              <w:pStyle w:val="Tekstpodstawowy"/>
              <w:rPr>
                <w:rFonts w:ascii="Calibri" w:hAnsi="Calibri"/>
                <w:sz w:val="18"/>
                <w:szCs w:val="18"/>
              </w:rPr>
            </w:pPr>
            <w:r w:rsidRPr="00734E61">
              <w:rPr>
                <w:rFonts w:ascii="Calibri" w:hAnsi="Calibri"/>
                <w:sz w:val="18"/>
                <w:szCs w:val="18"/>
              </w:rPr>
              <w:t xml:space="preserve">Zakładane efekty </w:t>
            </w:r>
          </w:p>
        </w:tc>
        <w:tc>
          <w:tcPr>
            <w:tcW w:w="7371" w:type="dxa"/>
          </w:tcPr>
          <w:p w:rsidR="008D7C0B" w:rsidRPr="00B76AA3" w:rsidRDefault="004D5ACB" w:rsidP="00FA1C93">
            <w:pPr>
              <w:widowControl w:val="0"/>
              <w:tabs>
                <w:tab w:val="left" w:pos="303"/>
              </w:tabs>
              <w:suppressAutoHyphens/>
              <w:snapToGrid w:val="0"/>
              <w:ind w:left="20" w:right="-10"/>
              <w:jc w:val="both"/>
              <w:rPr>
                <w:rFonts w:ascii="Calibri" w:hAnsi="Calibri"/>
                <w:sz w:val="18"/>
                <w:szCs w:val="18"/>
                <w:highlight w:val="yellow"/>
              </w:rPr>
            </w:pPr>
            <w:r w:rsidRPr="004D5ACB">
              <w:rPr>
                <w:rFonts w:ascii="Calibri" w:hAnsi="Calibri"/>
                <w:sz w:val="18"/>
                <w:szCs w:val="18"/>
              </w:rPr>
              <w:t>Sprawdził się dotychczasowy informator w naborze na rok szkolny 2019/2020. Łatwa i intuicyjna przeglądarka cieszyła się popularnością. Wyszukiwarka pozwali na sprawne odnalezienie typów szkół i kierunków kształcenia, co ułatwi dokonanie przez uczniów i ich rodziców właściwych wyborów dotyczących dalszej edukacji, w tym kształcenia zawodowego. Założenia reformy edukacji będą powszechnie znane.</w:t>
            </w:r>
          </w:p>
        </w:tc>
      </w:tr>
      <w:tr w:rsidR="008D7C0B" w:rsidRPr="00B76AA3" w:rsidTr="00676130">
        <w:trPr>
          <w:trHeight w:val="340"/>
        </w:trPr>
        <w:tc>
          <w:tcPr>
            <w:tcW w:w="2040" w:type="dxa"/>
          </w:tcPr>
          <w:p w:rsidR="008D7C0B" w:rsidRPr="00734E61" w:rsidRDefault="008D7C0B" w:rsidP="00A72FAB">
            <w:pPr>
              <w:pStyle w:val="Tekstpodstawowy"/>
              <w:rPr>
                <w:rFonts w:ascii="Calibri" w:hAnsi="Calibri"/>
                <w:sz w:val="18"/>
                <w:szCs w:val="18"/>
              </w:rPr>
            </w:pPr>
            <w:r w:rsidRPr="00734E61">
              <w:rPr>
                <w:rFonts w:ascii="Calibri" w:hAnsi="Calibri"/>
                <w:sz w:val="18"/>
                <w:szCs w:val="18"/>
              </w:rPr>
              <w:t>Finansowanie</w:t>
            </w:r>
          </w:p>
        </w:tc>
        <w:tc>
          <w:tcPr>
            <w:tcW w:w="7371" w:type="dxa"/>
          </w:tcPr>
          <w:p w:rsidR="008D7C0B" w:rsidRPr="00B76AA3" w:rsidRDefault="008D7C0B" w:rsidP="00FA1C93">
            <w:pPr>
              <w:pStyle w:val="Zawartotabeli"/>
              <w:spacing w:after="0"/>
              <w:jc w:val="both"/>
              <w:rPr>
                <w:rFonts w:ascii="Calibri" w:hAnsi="Calibri"/>
                <w:sz w:val="18"/>
                <w:szCs w:val="18"/>
                <w:highlight w:val="yellow"/>
              </w:rPr>
            </w:pPr>
            <w:r w:rsidRPr="004D5ACB">
              <w:rPr>
                <w:rFonts w:ascii="Calibri" w:hAnsi="Calibri"/>
                <w:sz w:val="18"/>
                <w:szCs w:val="18"/>
              </w:rPr>
              <w:t>Budżet LKO.</w:t>
            </w:r>
          </w:p>
        </w:tc>
      </w:tr>
      <w:tr w:rsidR="00974B3E" w:rsidRPr="00B76AA3" w:rsidTr="00676130">
        <w:trPr>
          <w:trHeight w:val="323"/>
        </w:trPr>
        <w:tc>
          <w:tcPr>
            <w:tcW w:w="2040" w:type="dxa"/>
          </w:tcPr>
          <w:p w:rsidR="00974B3E" w:rsidRPr="00B76AA3" w:rsidRDefault="00A72FAB" w:rsidP="00A72FAB">
            <w:pPr>
              <w:pStyle w:val="Tekstpodstawowy"/>
              <w:jc w:val="left"/>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371" w:type="dxa"/>
          </w:tcPr>
          <w:p w:rsidR="00974B3E" w:rsidRPr="00B76AA3" w:rsidRDefault="008964B7" w:rsidP="00FA1C93">
            <w:pPr>
              <w:pStyle w:val="Zawartotabeli"/>
              <w:jc w:val="both"/>
              <w:rPr>
                <w:rFonts w:ascii="Calibri" w:hAnsi="Calibri"/>
                <w:sz w:val="18"/>
                <w:szCs w:val="18"/>
                <w:highlight w:val="yellow"/>
              </w:rPr>
            </w:pPr>
            <w:r w:rsidRPr="008964B7">
              <w:rPr>
                <w:rFonts w:ascii="Calibri" w:hAnsi="Calibri"/>
                <w:sz w:val="18"/>
                <w:szCs w:val="18"/>
              </w:rPr>
              <w:t>Cel strategiczny 1. Inteligentna i zielona gospodarka regionalna.</w:t>
            </w:r>
          </w:p>
        </w:tc>
      </w:tr>
    </w:tbl>
    <w:p w:rsidR="009657C9" w:rsidRPr="00B76AA3" w:rsidRDefault="009657C9" w:rsidP="00717B1E">
      <w:pPr>
        <w:jc w:val="both"/>
        <w:rPr>
          <w:rFonts w:ascii="Calibri" w:hAnsi="Calibri"/>
          <w:sz w:val="16"/>
          <w:szCs w:val="16"/>
          <w:highlight w:val="yellow"/>
        </w:rPr>
      </w:pPr>
    </w:p>
    <w:p w:rsidR="004F670F" w:rsidRPr="00B76AA3" w:rsidRDefault="004F670F" w:rsidP="004F670F">
      <w:pPr>
        <w:jc w:val="both"/>
        <w:rPr>
          <w:rFonts w:ascii="Calibri" w:hAnsi="Calibri"/>
          <w:sz w:val="16"/>
          <w:szCs w:val="16"/>
          <w:highlight w:val="yellow"/>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40"/>
        <w:gridCol w:w="7371"/>
      </w:tblGrid>
      <w:tr w:rsidR="004F670F" w:rsidRPr="00B76AA3" w:rsidTr="00A72FAB">
        <w:trPr>
          <w:trHeight w:val="340"/>
        </w:trPr>
        <w:tc>
          <w:tcPr>
            <w:tcW w:w="2040" w:type="dxa"/>
          </w:tcPr>
          <w:p w:rsidR="004F670F" w:rsidRPr="00F206EA" w:rsidRDefault="004F670F" w:rsidP="006A3752">
            <w:pPr>
              <w:rPr>
                <w:rFonts w:ascii="Calibri" w:hAnsi="Calibri"/>
                <w:sz w:val="18"/>
                <w:szCs w:val="18"/>
              </w:rPr>
            </w:pPr>
            <w:r w:rsidRPr="00F206EA">
              <w:rPr>
                <w:rFonts w:ascii="Calibri" w:hAnsi="Calibri"/>
                <w:sz w:val="18"/>
                <w:szCs w:val="18"/>
              </w:rPr>
              <w:t>Priorytet 2</w:t>
            </w:r>
          </w:p>
        </w:tc>
        <w:tc>
          <w:tcPr>
            <w:tcW w:w="7371" w:type="dxa"/>
          </w:tcPr>
          <w:p w:rsidR="004F670F" w:rsidRPr="004D59D3" w:rsidRDefault="004F670F" w:rsidP="006A3752">
            <w:pPr>
              <w:rPr>
                <w:rFonts w:ascii="Calibri" w:hAnsi="Calibri"/>
                <w:sz w:val="18"/>
                <w:szCs w:val="18"/>
              </w:rPr>
            </w:pPr>
            <w:r w:rsidRPr="004D59D3">
              <w:rPr>
                <w:rFonts w:ascii="Calibri" w:hAnsi="Calibri"/>
                <w:sz w:val="18"/>
                <w:szCs w:val="18"/>
              </w:rPr>
              <w:t>Dostosowywanie kwalifikacji kadr do zmieniających się potrzeb rynku pracy</w:t>
            </w:r>
          </w:p>
        </w:tc>
      </w:tr>
      <w:tr w:rsidR="004F670F" w:rsidRPr="00B76AA3" w:rsidTr="00A72FAB">
        <w:trPr>
          <w:trHeight w:val="340"/>
        </w:trPr>
        <w:tc>
          <w:tcPr>
            <w:tcW w:w="2040" w:type="dxa"/>
          </w:tcPr>
          <w:p w:rsidR="004F670F" w:rsidRPr="00F206EA" w:rsidRDefault="004F670F" w:rsidP="006A3752">
            <w:pPr>
              <w:rPr>
                <w:rFonts w:ascii="Calibri" w:hAnsi="Calibri"/>
                <w:sz w:val="18"/>
                <w:szCs w:val="18"/>
              </w:rPr>
            </w:pPr>
            <w:r w:rsidRPr="00F206EA">
              <w:rPr>
                <w:rFonts w:ascii="Calibri" w:hAnsi="Calibri"/>
                <w:sz w:val="18"/>
                <w:szCs w:val="18"/>
              </w:rPr>
              <w:t>Cel operacyjny 2.1.</w:t>
            </w:r>
          </w:p>
        </w:tc>
        <w:tc>
          <w:tcPr>
            <w:tcW w:w="7371" w:type="dxa"/>
          </w:tcPr>
          <w:p w:rsidR="004F670F" w:rsidRPr="004D59D3" w:rsidRDefault="004F670F" w:rsidP="006A3752">
            <w:pPr>
              <w:rPr>
                <w:rFonts w:ascii="Calibri" w:hAnsi="Calibri"/>
                <w:sz w:val="18"/>
                <w:szCs w:val="18"/>
              </w:rPr>
            </w:pPr>
            <w:r w:rsidRPr="004D59D3">
              <w:rPr>
                <w:rFonts w:ascii="Calibri" w:hAnsi="Calibri"/>
                <w:bCs/>
                <w:sz w:val="18"/>
                <w:szCs w:val="18"/>
              </w:rPr>
              <w:t>Upowszechnianie informacji o możliwościach kształcenia zawodowego</w:t>
            </w:r>
          </w:p>
        </w:tc>
      </w:tr>
      <w:tr w:rsidR="004F670F" w:rsidRPr="00B76AA3" w:rsidTr="00A72FAB">
        <w:trPr>
          <w:trHeight w:val="340"/>
        </w:trPr>
        <w:tc>
          <w:tcPr>
            <w:tcW w:w="2040" w:type="dxa"/>
          </w:tcPr>
          <w:p w:rsidR="004F670F" w:rsidRPr="00F206EA" w:rsidRDefault="004F670F" w:rsidP="006A3752">
            <w:pPr>
              <w:rPr>
                <w:rFonts w:ascii="Calibri" w:hAnsi="Calibri"/>
                <w:sz w:val="18"/>
                <w:szCs w:val="18"/>
              </w:rPr>
            </w:pPr>
            <w:r w:rsidRPr="00F206EA">
              <w:rPr>
                <w:rFonts w:ascii="Calibri" w:hAnsi="Calibri"/>
                <w:sz w:val="18"/>
                <w:szCs w:val="18"/>
              </w:rPr>
              <w:t>Zadanie 2.1.4.</w:t>
            </w:r>
          </w:p>
        </w:tc>
        <w:tc>
          <w:tcPr>
            <w:tcW w:w="7371" w:type="dxa"/>
          </w:tcPr>
          <w:p w:rsidR="004F670F" w:rsidRPr="00B76AA3" w:rsidRDefault="00085556" w:rsidP="006A3752">
            <w:pPr>
              <w:widowControl w:val="0"/>
              <w:suppressLineNumbers/>
              <w:suppressAutoHyphens/>
              <w:rPr>
                <w:rFonts w:ascii="Calibri" w:eastAsia="Lucida Sans Unicode" w:hAnsi="Calibri"/>
                <w:sz w:val="18"/>
                <w:szCs w:val="18"/>
                <w:highlight w:val="yellow"/>
              </w:rPr>
            </w:pPr>
            <w:r w:rsidRPr="00085556">
              <w:rPr>
                <w:rFonts w:ascii="Calibri" w:eastAsia="Lucida Sans Unicode" w:hAnsi="Calibri" w:cs="Calibri"/>
                <w:sz w:val="18"/>
                <w:szCs w:val="18"/>
              </w:rPr>
              <w:t>Prowadzenie zintensyfikowanego nadzoru pedagogicznego</w:t>
            </w:r>
          </w:p>
        </w:tc>
      </w:tr>
      <w:tr w:rsidR="004F670F" w:rsidRPr="00B76AA3" w:rsidTr="00A72FAB">
        <w:trPr>
          <w:trHeight w:val="1686"/>
        </w:trPr>
        <w:tc>
          <w:tcPr>
            <w:tcW w:w="2040" w:type="dxa"/>
          </w:tcPr>
          <w:p w:rsidR="004F670F" w:rsidRPr="00F206EA" w:rsidRDefault="004F670F" w:rsidP="004F670F">
            <w:pPr>
              <w:rPr>
                <w:rFonts w:ascii="Calibri" w:hAnsi="Calibri"/>
                <w:sz w:val="18"/>
                <w:szCs w:val="18"/>
              </w:rPr>
            </w:pPr>
            <w:r w:rsidRPr="00F206EA">
              <w:rPr>
                <w:rFonts w:ascii="Calibri" w:hAnsi="Calibri"/>
                <w:sz w:val="18"/>
                <w:szCs w:val="18"/>
              </w:rPr>
              <w:t xml:space="preserve">Opis zadania </w:t>
            </w:r>
          </w:p>
        </w:tc>
        <w:tc>
          <w:tcPr>
            <w:tcW w:w="7371" w:type="dxa"/>
          </w:tcPr>
          <w:p w:rsidR="004F670F" w:rsidRPr="00B76AA3" w:rsidRDefault="00085556" w:rsidP="00623438">
            <w:pPr>
              <w:widowControl w:val="0"/>
              <w:tabs>
                <w:tab w:val="left" w:pos="370"/>
              </w:tabs>
              <w:suppressAutoHyphens/>
              <w:snapToGrid w:val="0"/>
              <w:ind w:left="6" w:right="-11"/>
              <w:jc w:val="both"/>
              <w:rPr>
                <w:rFonts w:ascii="Calibri" w:hAnsi="Calibri"/>
                <w:sz w:val="18"/>
                <w:szCs w:val="18"/>
                <w:highlight w:val="yellow"/>
              </w:rPr>
            </w:pPr>
            <w:r w:rsidRPr="00085556">
              <w:rPr>
                <w:rFonts w:ascii="Calibri" w:hAnsi="Calibri"/>
                <w:sz w:val="18"/>
                <w:szCs w:val="18"/>
              </w:rPr>
              <w:t>Minister Edukacji Narodowej ustalił na rok szkolny</w:t>
            </w:r>
            <w:r w:rsidR="008964B7">
              <w:rPr>
                <w:rFonts w:ascii="Calibri" w:hAnsi="Calibri"/>
                <w:sz w:val="18"/>
                <w:szCs w:val="18"/>
              </w:rPr>
              <w:t xml:space="preserve"> </w:t>
            </w:r>
            <w:r w:rsidRPr="00085556">
              <w:rPr>
                <w:rFonts w:ascii="Calibri" w:hAnsi="Calibri"/>
                <w:sz w:val="18"/>
                <w:szCs w:val="18"/>
              </w:rPr>
              <w:t>2019/2020 kierunki realizacji polityki oświatowej państwa, w ty</w:t>
            </w:r>
            <w:r w:rsidR="00623438">
              <w:rPr>
                <w:rFonts w:ascii="Calibri" w:hAnsi="Calibri"/>
                <w:sz w:val="18"/>
                <w:szCs w:val="18"/>
              </w:rPr>
              <w:t xml:space="preserve">m w szkołach ponadpodstawowych: </w:t>
            </w:r>
            <w:r w:rsidRPr="00085556">
              <w:rPr>
                <w:rFonts w:ascii="Calibri" w:hAnsi="Calibri"/>
                <w:sz w:val="18"/>
                <w:szCs w:val="18"/>
              </w:rPr>
              <w:t xml:space="preserve">„Wdrażania nowej podstawy programowej kształcenia ogólnego w szkołach podstawowych i ponadpodstawowych”, „Rozwijania kreatywności, przedsiębiorczości i kompetencji cyfrowych uczniów, w tym bezpieczne i celowe wykorzystywanie technologii informacyjno-komunikacyjnych w realizacji podstawy programowej kształcenia ogólnego”. </w:t>
            </w:r>
            <w:r w:rsidR="00FB1099" w:rsidRPr="00FB1099">
              <w:rPr>
                <w:rFonts w:ascii="Calibri" w:hAnsi="Calibri"/>
                <w:sz w:val="18"/>
                <w:szCs w:val="18"/>
              </w:rPr>
              <w:t xml:space="preserve">W ramach nadzoru pedagogicznego Lubuskiego Kuratora Oświaty, ustalono prowadzenie kontroli planowych w zakresie: „Zgodności oferty kształcenia zawodowego z nową klasyfikacją </w:t>
            </w:r>
            <w:r w:rsidR="00623438">
              <w:rPr>
                <w:rFonts w:ascii="Calibri" w:hAnsi="Calibri"/>
                <w:sz w:val="18"/>
                <w:szCs w:val="18"/>
              </w:rPr>
              <w:t xml:space="preserve">zawodów szkolnictwa branżowego” </w:t>
            </w:r>
            <w:r w:rsidR="00FB1099" w:rsidRPr="00FB1099">
              <w:rPr>
                <w:rFonts w:ascii="Calibri" w:hAnsi="Calibri"/>
                <w:sz w:val="18"/>
                <w:szCs w:val="18"/>
              </w:rPr>
              <w:t>oraz monitorowanie, które dotyczyć będzie: „Wdrażania podstaw programowych kształcenia w zawodach szkolnictwa branżowego w zakresie warunków realizacji kształcenia w zawodzie” i „Kształcenia u uczniów kompetencji kluczowych”.</w:t>
            </w:r>
          </w:p>
        </w:tc>
      </w:tr>
      <w:tr w:rsidR="004F670F" w:rsidRPr="00B76AA3" w:rsidTr="00A72FAB">
        <w:trPr>
          <w:trHeight w:val="460"/>
        </w:trPr>
        <w:tc>
          <w:tcPr>
            <w:tcW w:w="2040" w:type="dxa"/>
          </w:tcPr>
          <w:p w:rsidR="004F670F" w:rsidRPr="00F206EA" w:rsidRDefault="004F670F" w:rsidP="004F670F">
            <w:pPr>
              <w:rPr>
                <w:rFonts w:ascii="Calibri" w:hAnsi="Calibri"/>
                <w:sz w:val="18"/>
                <w:szCs w:val="18"/>
              </w:rPr>
            </w:pPr>
            <w:r w:rsidRPr="00F206EA">
              <w:rPr>
                <w:rFonts w:ascii="Calibri" w:hAnsi="Calibri"/>
                <w:sz w:val="18"/>
                <w:szCs w:val="18"/>
              </w:rPr>
              <w:t>Zakładane efekty</w:t>
            </w:r>
          </w:p>
        </w:tc>
        <w:tc>
          <w:tcPr>
            <w:tcW w:w="7371" w:type="dxa"/>
          </w:tcPr>
          <w:p w:rsidR="004F670F" w:rsidRPr="00B76AA3" w:rsidRDefault="00085556" w:rsidP="00676C95">
            <w:pPr>
              <w:tabs>
                <w:tab w:val="left" w:pos="114"/>
                <w:tab w:val="left" w:pos="256"/>
              </w:tabs>
              <w:jc w:val="both"/>
              <w:rPr>
                <w:rFonts w:ascii="Calibri" w:hAnsi="Calibri"/>
                <w:sz w:val="18"/>
                <w:szCs w:val="18"/>
                <w:highlight w:val="yellow"/>
              </w:rPr>
            </w:pPr>
            <w:r w:rsidRPr="00085556">
              <w:rPr>
                <w:rFonts w:ascii="Calibri" w:hAnsi="Calibri"/>
                <w:sz w:val="18"/>
                <w:szCs w:val="18"/>
              </w:rPr>
              <w:t xml:space="preserve">Nowa podstawa programowa będzie sukcesywnie i prawidłowo wdrażana w roku </w:t>
            </w:r>
            <w:r w:rsidR="00676C95">
              <w:rPr>
                <w:rFonts w:ascii="Calibri" w:hAnsi="Calibri"/>
                <w:sz w:val="18"/>
                <w:szCs w:val="18"/>
              </w:rPr>
              <w:t>szkolnym 2019/2020</w:t>
            </w:r>
            <w:r w:rsidRPr="00085556">
              <w:rPr>
                <w:rFonts w:ascii="Calibri" w:hAnsi="Calibri"/>
                <w:sz w:val="18"/>
                <w:szCs w:val="18"/>
              </w:rPr>
              <w:t xml:space="preserve"> i roku szkolnym</w:t>
            </w:r>
            <w:r w:rsidR="00676C95">
              <w:rPr>
                <w:rFonts w:ascii="Calibri" w:hAnsi="Calibri"/>
                <w:sz w:val="18"/>
                <w:szCs w:val="18"/>
              </w:rPr>
              <w:t xml:space="preserve"> 2020/2021</w:t>
            </w:r>
            <w:r w:rsidRPr="00085556">
              <w:rPr>
                <w:rFonts w:ascii="Calibri" w:hAnsi="Calibri"/>
                <w:sz w:val="18"/>
                <w:szCs w:val="18"/>
              </w:rPr>
              <w:t>. Rozwijana będzie efektywnie kreatywność, przedsiębiorczość i kompetencje cyfrowe uczniów. Kształcenie odbywać się będzie zgodnie z nową klasyfikacją zawodów szkolnictwa branżowego. Szkoły skutecznie kształtować będą u uczniów kompetencje kluczowe.</w:t>
            </w:r>
          </w:p>
        </w:tc>
      </w:tr>
      <w:tr w:rsidR="004F670F" w:rsidRPr="00B76AA3" w:rsidTr="00A72FAB">
        <w:trPr>
          <w:trHeight w:val="340"/>
        </w:trPr>
        <w:tc>
          <w:tcPr>
            <w:tcW w:w="2040" w:type="dxa"/>
          </w:tcPr>
          <w:p w:rsidR="004F670F" w:rsidRPr="00F206EA" w:rsidRDefault="004F670F" w:rsidP="004F670F">
            <w:pPr>
              <w:rPr>
                <w:rFonts w:ascii="Calibri" w:hAnsi="Calibri"/>
                <w:sz w:val="18"/>
                <w:szCs w:val="18"/>
              </w:rPr>
            </w:pPr>
            <w:r w:rsidRPr="00F206EA">
              <w:rPr>
                <w:rFonts w:ascii="Calibri" w:hAnsi="Calibri"/>
                <w:sz w:val="18"/>
                <w:szCs w:val="18"/>
              </w:rPr>
              <w:t xml:space="preserve">Finansowanie </w:t>
            </w:r>
          </w:p>
        </w:tc>
        <w:tc>
          <w:tcPr>
            <w:tcW w:w="7371" w:type="dxa"/>
          </w:tcPr>
          <w:p w:rsidR="004F670F" w:rsidRPr="00B76AA3" w:rsidRDefault="004F670F" w:rsidP="004F670F">
            <w:pPr>
              <w:tabs>
                <w:tab w:val="left" w:pos="256"/>
              </w:tabs>
              <w:jc w:val="both"/>
              <w:rPr>
                <w:rFonts w:ascii="Calibri" w:hAnsi="Calibri"/>
                <w:sz w:val="18"/>
                <w:szCs w:val="18"/>
                <w:highlight w:val="yellow"/>
              </w:rPr>
            </w:pPr>
            <w:r w:rsidRPr="00085556">
              <w:rPr>
                <w:rFonts w:ascii="Calibri" w:hAnsi="Calibri"/>
                <w:sz w:val="18"/>
                <w:szCs w:val="18"/>
              </w:rPr>
              <w:t>Budżet LKO.</w:t>
            </w:r>
          </w:p>
        </w:tc>
      </w:tr>
      <w:tr w:rsidR="007B22DE" w:rsidRPr="00B76AA3" w:rsidTr="00A72FAB">
        <w:trPr>
          <w:trHeight w:val="323"/>
        </w:trPr>
        <w:tc>
          <w:tcPr>
            <w:tcW w:w="2040" w:type="dxa"/>
          </w:tcPr>
          <w:p w:rsidR="007B22DE" w:rsidRPr="00B76AA3" w:rsidRDefault="00A72FAB" w:rsidP="008964B7">
            <w:pPr>
              <w:rPr>
                <w:rFonts w:ascii="Calibri" w:hAnsi="Calibri"/>
                <w:sz w:val="18"/>
                <w:szCs w:val="18"/>
                <w:highlight w:val="yellow"/>
              </w:rPr>
            </w:pPr>
            <w:r w:rsidRPr="002B3F83">
              <w:rPr>
                <w:rFonts w:ascii="Calibri" w:hAnsi="Calibri"/>
                <w:sz w:val="18"/>
                <w:szCs w:val="18"/>
              </w:rPr>
              <w:lastRenderedPageBreak/>
              <w:t>Cel strategiczny (nr) SRWL2030</w:t>
            </w:r>
            <w:r>
              <w:rPr>
                <w:rFonts w:ascii="Calibri" w:hAnsi="Calibri"/>
                <w:sz w:val="18"/>
                <w:szCs w:val="18"/>
              </w:rPr>
              <w:t>, przyjęty przez ZWL 27.08.2019 roku</w:t>
            </w:r>
          </w:p>
        </w:tc>
        <w:tc>
          <w:tcPr>
            <w:tcW w:w="7371" w:type="dxa"/>
          </w:tcPr>
          <w:p w:rsidR="008964B7" w:rsidRPr="00B76AA3" w:rsidRDefault="008964B7" w:rsidP="008964B7">
            <w:pPr>
              <w:tabs>
                <w:tab w:val="left" w:pos="256"/>
              </w:tabs>
              <w:jc w:val="both"/>
              <w:rPr>
                <w:rFonts w:ascii="Calibri" w:hAnsi="Calibri"/>
                <w:sz w:val="18"/>
                <w:szCs w:val="18"/>
              </w:rPr>
            </w:pPr>
            <w:r w:rsidRPr="008964B7">
              <w:rPr>
                <w:rFonts w:ascii="Calibri" w:hAnsi="Calibri"/>
                <w:sz w:val="18"/>
                <w:szCs w:val="18"/>
              </w:rPr>
              <w:t>Cel strategiczny 1. Inteligentna i zielona gospodarka regionalna.</w:t>
            </w:r>
          </w:p>
          <w:p w:rsidR="007B22DE" w:rsidRPr="00B76AA3" w:rsidRDefault="007B22DE" w:rsidP="008964B7">
            <w:pPr>
              <w:tabs>
                <w:tab w:val="left" w:pos="256"/>
              </w:tabs>
              <w:jc w:val="both"/>
              <w:rPr>
                <w:rFonts w:ascii="Calibri" w:hAnsi="Calibri"/>
                <w:sz w:val="18"/>
                <w:szCs w:val="18"/>
                <w:highlight w:val="yellow"/>
              </w:rPr>
            </w:pPr>
          </w:p>
        </w:tc>
      </w:tr>
    </w:tbl>
    <w:p w:rsidR="004F670F" w:rsidRPr="00B76AA3" w:rsidRDefault="004F670F" w:rsidP="004F670F">
      <w:pPr>
        <w:jc w:val="both"/>
        <w:rPr>
          <w:rFonts w:ascii="Calibri" w:hAnsi="Calibri"/>
          <w:sz w:val="16"/>
          <w:szCs w:val="16"/>
          <w:highlight w:val="yellow"/>
        </w:rPr>
      </w:pPr>
    </w:p>
    <w:p w:rsidR="004F670F" w:rsidRPr="00B76AA3" w:rsidRDefault="004F670F" w:rsidP="00717B1E">
      <w:pPr>
        <w:jc w:val="both"/>
        <w:rPr>
          <w:rFonts w:ascii="Calibri" w:hAnsi="Calibri"/>
          <w:sz w:val="16"/>
          <w:szCs w:val="16"/>
          <w:highlight w:val="yellow"/>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40"/>
        <w:gridCol w:w="7371"/>
      </w:tblGrid>
      <w:tr w:rsidR="00DB4A43" w:rsidRPr="00B76AA3" w:rsidTr="00A72FAB">
        <w:trPr>
          <w:trHeight w:val="340"/>
        </w:trPr>
        <w:tc>
          <w:tcPr>
            <w:tcW w:w="2040" w:type="dxa"/>
          </w:tcPr>
          <w:p w:rsidR="00DB4A43" w:rsidRPr="00DE0147" w:rsidRDefault="00DB4A43" w:rsidP="006A3752">
            <w:pPr>
              <w:pStyle w:val="Tekstpodstawowy"/>
              <w:jc w:val="left"/>
              <w:rPr>
                <w:rFonts w:ascii="Calibri" w:hAnsi="Calibri"/>
                <w:sz w:val="18"/>
                <w:szCs w:val="18"/>
              </w:rPr>
            </w:pPr>
            <w:r w:rsidRPr="00DE0147">
              <w:rPr>
                <w:rFonts w:ascii="Calibri" w:hAnsi="Calibri"/>
                <w:sz w:val="18"/>
                <w:szCs w:val="18"/>
              </w:rPr>
              <w:t>Priorytet 2</w:t>
            </w:r>
          </w:p>
        </w:tc>
        <w:tc>
          <w:tcPr>
            <w:tcW w:w="7371" w:type="dxa"/>
          </w:tcPr>
          <w:p w:rsidR="00DB4A43" w:rsidRPr="00DE0147" w:rsidRDefault="00DB4A43" w:rsidP="006A3752">
            <w:pPr>
              <w:pStyle w:val="Tekstpodstawowy"/>
              <w:jc w:val="left"/>
              <w:rPr>
                <w:rFonts w:ascii="Calibri" w:hAnsi="Calibri"/>
                <w:sz w:val="18"/>
                <w:szCs w:val="18"/>
              </w:rPr>
            </w:pPr>
            <w:r w:rsidRPr="00DE0147">
              <w:rPr>
                <w:rFonts w:ascii="Calibri" w:hAnsi="Calibri"/>
                <w:sz w:val="18"/>
                <w:szCs w:val="18"/>
              </w:rPr>
              <w:t>Dostosowywanie kwalifikacji kadr do zmieniających się potrzeb rynku pracy</w:t>
            </w:r>
          </w:p>
        </w:tc>
      </w:tr>
      <w:tr w:rsidR="00DB4A43" w:rsidRPr="00B76AA3" w:rsidTr="00A72FAB">
        <w:trPr>
          <w:trHeight w:val="340"/>
        </w:trPr>
        <w:tc>
          <w:tcPr>
            <w:tcW w:w="2040" w:type="dxa"/>
          </w:tcPr>
          <w:p w:rsidR="00DB4A43" w:rsidRPr="00DE0147" w:rsidRDefault="00DB4A43" w:rsidP="006A3752">
            <w:pPr>
              <w:pStyle w:val="Tekstpodstawowy"/>
              <w:jc w:val="left"/>
              <w:rPr>
                <w:rFonts w:ascii="Calibri" w:hAnsi="Calibri"/>
                <w:sz w:val="18"/>
                <w:szCs w:val="18"/>
              </w:rPr>
            </w:pPr>
            <w:r w:rsidRPr="00DE0147">
              <w:rPr>
                <w:rFonts w:ascii="Calibri" w:hAnsi="Calibri"/>
                <w:sz w:val="18"/>
                <w:szCs w:val="18"/>
              </w:rPr>
              <w:t>Cel operacyjny 2.1.</w:t>
            </w:r>
          </w:p>
        </w:tc>
        <w:tc>
          <w:tcPr>
            <w:tcW w:w="7371" w:type="dxa"/>
          </w:tcPr>
          <w:p w:rsidR="00DB4A43" w:rsidRPr="00DE0147" w:rsidRDefault="00DB4A43" w:rsidP="006A3752">
            <w:pPr>
              <w:pStyle w:val="Tekstpodstawowy"/>
              <w:jc w:val="left"/>
              <w:rPr>
                <w:rFonts w:ascii="Calibri" w:hAnsi="Calibri"/>
                <w:sz w:val="18"/>
                <w:szCs w:val="18"/>
              </w:rPr>
            </w:pPr>
            <w:r w:rsidRPr="00DE0147">
              <w:rPr>
                <w:rFonts w:ascii="Calibri" w:hAnsi="Calibri"/>
                <w:bCs/>
                <w:sz w:val="18"/>
                <w:szCs w:val="18"/>
              </w:rPr>
              <w:t>Upowszechnianie informacji o możliwościach kształcenia zawodowego</w:t>
            </w:r>
          </w:p>
        </w:tc>
      </w:tr>
      <w:tr w:rsidR="00DB4A43" w:rsidRPr="00B76AA3" w:rsidTr="00A72FAB">
        <w:trPr>
          <w:trHeight w:val="454"/>
        </w:trPr>
        <w:tc>
          <w:tcPr>
            <w:tcW w:w="2040" w:type="dxa"/>
          </w:tcPr>
          <w:p w:rsidR="00DB4A43" w:rsidRPr="00DE0147" w:rsidRDefault="00DB4A43" w:rsidP="006A3752">
            <w:pPr>
              <w:pStyle w:val="Tekstpodstawowy"/>
              <w:jc w:val="left"/>
              <w:rPr>
                <w:rFonts w:ascii="Calibri" w:hAnsi="Calibri"/>
                <w:sz w:val="18"/>
                <w:szCs w:val="18"/>
              </w:rPr>
            </w:pPr>
            <w:r w:rsidRPr="00DE0147">
              <w:rPr>
                <w:rFonts w:ascii="Calibri" w:hAnsi="Calibri"/>
                <w:sz w:val="18"/>
                <w:szCs w:val="18"/>
              </w:rPr>
              <w:t>Zadanie 2.1.</w:t>
            </w:r>
            <w:r w:rsidR="004F670F" w:rsidRPr="00DE0147">
              <w:rPr>
                <w:rFonts w:ascii="Calibri" w:hAnsi="Calibri"/>
                <w:sz w:val="18"/>
                <w:szCs w:val="18"/>
              </w:rPr>
              <w:t>5</w:t>
            </w:r>
            <w:r w:rsidRPr="00DE0147">
              <w:rPr>
                <w:rFonts w:ascii="Calibri" w:hAnsi="Calibri"/>
                <w:sz w:val="18"/>
                <w:szCs w:val="18"/>
              </w:rPr>
              <w:t>.</w:t>
            </w:r>
          </w:p>
        </w:tc>
        <w:tc>
          <w:tcPr>
            <w:tcW w:w="7371" w:type="dxa"/>
          </w:tcPr>
          <w:p w:rsidR="00DB4A43" w:rsidRPr="00DE0147" w:rsidRDefault="00C26DB9" w:rsidP="00FA1C93">
            <w:pPr>
              <w:pStyle w:val="Zawartotabeli"/>
              <w:spacing w:after="0"/>
              <w:jc w:val="both"/>
              <w:rPr>
                <w:rFonts w:ascii="Calibri" w:hAnsi="Calibri"/>
                <w:sz w:val="18"/>
                <w:szCs w:val="18"/>
              </w:rPr>
            </w:pPr>
            <w:r w:rsidRPr="00DE0147">
              <w:rPr>
                <w:rFonts w:ascii="Calibri" w:hAnsi="Calibri" w:cs="Calibri"/>
                <w:sz w:val="18"/>
                <w:szCs w:val="18"/>
              </w:rPr>
              <w:t>Zapewnienie dostępu do informacji o aktualnych potrzebach na rynku pracy w województwie oraz możliwościach zdobywania nowych kwalifikacji zawodowych</w:t>
            </w:r>
          </w:p>
        </w:tc>
      </w:tr>
      <w:tr w:rsidR="00DB4A43" w:rsidRPr="00B76AA3" w:rsidTr="00A72FAB">
        <w:trPr>
          <w:trHeight w:val="1266"/>
        </w:trPr>
        <w:tc>
          <w:tcPr>
            <w:tcW w:w="2040" w:type="dxa"/>
          </w:tcPr>
          <w:p w:rsidR="00DB4A43" w:rsidRPr="00DE0147" w:rsidRDefault="00DB4A43" w:rsidP="00114DA1">
            <w:pPr>
              <w:pStyle w:val="Tekstpodstawowy"/>
              <w:jc w:val="left"/>
              <w:rPr>
                <w:rFonts w:ascii="Calibri" w:hAnsi="Calibri"/>
                <w:sz w:val="18"/>
                <w:szCs w:val="18"/>
              </w:rPr>
            </w:pPr>
            <w:r w:rsidRPr="00DE0147">
              <w:rPr>
                <w:rFonts w:ascii="Calibri" w:hAnsi="Calibri"/>
                <w:sz w:val="18"/>
                <w:szCs w:val="18"/>
              </w:rPr>
              <w:t xml:space="preserve">Opis zadania </w:t>
            </w:r>
          </w:p>
        </w:tc>
        <w:tc>
          <w:tcPr>
            <w:tcW w:w="7371" w:type="dxa"/>
          </w:tcPr>
          <w:p w:rsidR="008F766C" w:rsidRPr="00DE0147" w:rsidRDefault="00AB1BE9" w:rsidP="00ED19B6">
            <w:pPr>
              <w:pStyle w:val="Tekstpodstawowywcity"/>
              <w:tabs>
                <w:tab w:val="left" w:pos="228"/>
                <w:tab w:val="left" w:pos="370"/>
              </w:tabs>
              <w:suppressAutoHyphens/>
              <w:ind w:right="-11"/>
              <w:jc w:val="both"/>
              <w:rPr>
                <w:rFonts w:ascii="Calibri" w:hAnsi="Calibri"/>
                <w:sz w:val="18"/>
                <w:szCs w:val="18"/>
              </w:rPr>
            </w:pPr>
            <w:r w:rsidRPr="00DE0147">
              <w:rPr>
                <w:rFonts w:ascii="Calibri" w:hAnsi="Calibri"/>
                <w:sz w:val="18"/>
                <w:szCs w:val="18"/>
              </w:rPr>
              <w:t>Zapewnienie dostępu do informacji o aktualnych potrzebach na rynku pracy</w:t>
            </w:r>
            <w:r w:rsidR="00360692" w:rsidRPr="00DE0147">
              <w:rPr>
                <w:rFonts w:ascii="Calibri" w:hAnsi="Calibri"/>
                <w:sz w:val="18"/>
                <w:szCs w:val="18"/>
              </w:rPr>
              <w:t xml:space="preserve"> </w:t>
            </w:r>
            <w:r w:rsidRPr="00DE0147">
              <w:rPr>
                <w:rFonts w:ascii="Calibri" w:hAnsi="Calibri"/>
                <w:sz w:val="18"/>
                <w:szCs w:val="18"/>
              </w:rPr>
              <w:t>w województwie oraz możliwościach zdobywania nowych kwalifikacji zawodowych</w:t>
            </w:r>
            <w:r w:rsidR="008F766C" w:rsidRPr="00DE0147">
              <w:rPr>
                <w:rFonts w:ascii="Calibri" w:hAnsi="Calibri"/>
                <w:sz w:val="18"/>
                <w:szCs w:val="18"/>
              </w:rPr>
              <w:t xml:space="preserve"> poprzez prowadzenie Biblioteki Pedagogicznej WOM-u</w:t>
            </w:r>
            <w:r w:rsidRPr="00DE0147">
              <w:rPr>
                <w:rFonts w:ascii="Calibri" w:hAnsi="Calibri"/>
                <w:sz w:val="18"/>
                <w:szCs w:val="18"/>
              </w:rPr>
              <w:t>.</w:t>
            </w:r>
            <w:r w:rsidR="0015378C" w:rsidRPr="00DE0147">
              <w:rPr>
                <w:rFonts w:ascii="Calibri" w:hAnsi="Calibri"/>
                <w:sz w:val="18"/>
                <w:szCs w:val="18"/>
              </w:rPr>
              <w:t xml:space="preserve"> </w:t>
            </w:r>
            <w:r w:rsidRPr="00DE0147">
              <w:rPr>
                <w:rFonts w:ascii="Calibri" w:hAnsi="Calibri"/>
                <w:sz w:val="18"/>
                <w:szCs w:val="18"/>
              </w:rPr>
              <w:t>W ramach zadania planuje się</w:t>
            </w:r>
            <w:r w:rsidR="008F766C" w:rsidRPr="00DE0147">
              <w:rPr>
                <w:rFonts w:ascii="Calibri" w:hAnsi="Calibri"/>
                <w:sz w:val="18"/>
                <w:szCs w:val="18"/>
              </w:rPr>
              <w:t>:</w:t>
            </w:r>
          </w:p>
          <w:p w:rsidR="008F766C" w:rsidRPr="00DE0147" w:rsidRDefault="008F766C" w:rsidP="00D25F36">
            <w:pPr>
              <w:pStyle w:val="Tekstpodstawowywcity"/>
              <w:numPr>
                <w:ilvl w:val="0"/>
                <w:numId w:val="47"/>
              </w:numPr>
              <w:tabs>
                <w:tab w:val="left" w:pos="278"/>
              </w:tabs>
              <w:suppressAutoHyphens/>
              <w:ind w:left="0" w:right="-11" w:firstLine="0"/>
              <w:jc w:val="both"/>
              <w:rPr>
                <w:rFonts w:ascii="Calibri" w:hAnsi="Calibri"/>
                <w:sz w:val="18"/>
                <w:szCs w:val="18"/>
              </w:rPr>
            </w:pPr>
            <w:r w:rsidRPr="00DE0147">
              <w:rPr>
                <w:rFonts w:ascii="Calibri" w:hAnsi="Calibri"/>
                <w:sz w:val="18"/>
                <w:szCs w:val="18"/>
              </w:rPr>
              <w:t>gromadzenie, aktualizowanie i upowszechnianie informacji,</w:t>
            </w:r>
            <w:r w:rsidR="00EB28A9" w:rsidRPr="00DE0147">
              <w:rPr>
                <w:rFonts w:ascii="Calibri" w:hAnsi="Calibri"/>
                <w:sz w:val="18"/>
                <w:szCs w:val="18"/>
              </w:rPr>
              <w:t xml:space="preserve"> również elektronicznie</w:t>
            </w:r>
            <w:r w:rsidRPr="00DE0147">
              <w:rPr>
                <w:rFonts w:ascii="Calibri" w:hAnsi="Calibri"/>
                <w:sz w:val="18"/>
                <w:szCs w:val="18"/>
              </w:rPr>
              <w:t xml:space="preserve"> (strona internetowa WOM-u),</w:t>
            </w:r>
            <w:r w:rsidR="00FA37F1" w:rsidRPr="00DE0147">
              <w:rPr>
                <w:rFonts w:ascii="Calibri" w:hAnsi="Calibri"/>
                <w:sz w:val="18"/>
                <w:szCs w:val="18"/>
              </w:rPr>
              <w:t xml:space="preserve"> </w:t>
            </w:r>
            <w:r w:rsidRPr="00DE0147">
              <w:rPr>
                <w:rFonts w:ascii="Calibri" w:hAnsi="Calibri"/>
                <w:color w:val="000000"/>
                <w:sz w:val="18"/>
                <w:szCs w:val="18"/>
              </w:rPr>
              <w:t>o możliwościach kształcenia oraz doskonalenia zawodowego, w tym kształcenia na odległość, co stanowi jedną z form statutowej działalności</w:t>
            </w:r>
            <w:r w:rsidRPr="00DE0147">
              <w:rPr>
                <w:rFonts w:ascii="Calibri" w:hAnsi="Calibri"/>
                <w:spacing w:val="-6"/>
                <w:sz w:val="18"/>
                <w:szCs w:val="18"/>
              </w:rPr>
              <w:t xml:space="preserve"> Biblioteki Pedagogicznej WOM</w:t>
            </w:r>
            <w:r w:rsidRPr="00DE0147">
              <w:rPr>
                <w:rFonts w:ascii="Calibri" w:hAnsi="Calibri"/>
                <w:sz w:val="18"/>
                <w:szCs w:val="18"/>
              </w:rPr>
              <w:t xml:space="preserve">-u; </w:t>
            </w:r>
          </w:p>
          <w:p w:rsidR="008F766C" w:rsidRPr="004C37D6" w:rsidRDefault="008F766C" w:rsidP="00D25F36">
            <w:pPr>
              <w:pStyle w:val="Tekstpodstawowywcity"/>
              <w:numPr>
                <w:ilvl w:val="0"/>
                <w:numId w:val="47"/>
              </w:numPr>
              <w:tabs>
                <w:tab w:val="left" w:pos="278"/>
              </w:tabs>
              <w:suppressAutoHyphens/>
              <w:ind w:left="0" w:right="-11" w:firstLine="0"/>
              <w:jc w:val="both"/>
              <w:rPr>
                <w:rFonts w:ascii="Calibri" w:hAnsi="Calibri"/>
                <w:sz w:val="18"/>
                <w:szCs w:val="18"/>
              </w:rPr>
            </w:pPr>
            <w:r w:rsidRPr="004C37D6">
              <w:rPr>
                <w:rFonts w:ascii="Calibri" w:hAnsi="Calibri"/>
                <w:sz w:val="18"/>
                <w:szCs w:val="18"/>
              </w:rPr>
              <w:t>prowadzenie na stronie internetowej WOM-u w zakład</w:t>
            </w:r>
            <w:r w:rsidR="004C37D6" w:rsidRPr="004C37D6">
              <w:rPr>
                <w:rFonts w:ascii="Calibri" w:hAnsi="Calibri"/>
                <w:sz w:val="18"/>
                <w:szCs w:val="18"/>
              </w:rPr>
              <w:t>ce</w:t>
            </w:r>
            <w:r w:rsidRPr="004C37D6">
              <w:rPr>
                <w:rFonts w:ascii="Calibri" w:hAnsi="Calibri"/>
                <w:sz w:val="18"/>
                <w:szCs w:val="18"/>
              </w:rPr>
              <w:t xml:space="preserve"> </w:t>
            </w:r>
            <w:r w:rsidRPr="00676C95">
              <w:rPr>
                <w:rFonts w:ascii="Calibri" w:hAnsi="Calibri"/>
                <w:sz w:val="18"/>
                <w:szCs w:val="18"/>
              </w:rPr>
              <w:t>„Kształcenie zawodowe”</w:t>
            </w:r>
            <w:r w:rsidRPr="004C37D6">
              <w:rPr>
                <w:rFonts w:ascii="Calibri" w:hAnsi="Calibri"/>
                <w:sz w:val="18"/>
                <w:szCs w:val="18"/>
              </w:rPr>
              <w:t xml:space="preserve"> zawierającej: akty prawne regulujące kształcenie zawodowe, podstawę programową kształcenia w określonym zawodzie, programy nauczania, informacje</w:t>
            </w:r>
            <w:r w:rsidR="00EB28A9" w:rsidRPr="004C37D6">
              <w:rPr>
                <w:rFonts w:ascii="Calibri" w:hAnsi="Calibri"/>
                <w:sz w:val="18"/>
                <w:szCs w:val="18"/>
              </w:rPr>
              <w:t xml:space="preserve"> </w:t>
            </w:r>
            <w:r w:rsidRPr="004C37D6">
              <w:rPr>
                <w:rFonts w:ascii="Calibri" w:hAnsi="Calibri"/>
                <w:sz w:val="18"/>
                <w:szCs w:val="18"/>
              </w:rPr>
              <w:t>o egzaminach potwierdzających kwalifikacje w zawodach;</w:t>
            </w:r>
          </w:p>
          <w:p w:rsidR="008F766C" w:rsidRPr="004C37D6" w:rsidRDefault="008F766C" w:rsidP="00D25F36">
            <w:pPr>
              <w:pStyle w:val="Tekstpodstawowywcity"/>
              <w:numPr>
                <w:ilvl w:val="0"/>
                <w:numId w:val="47"/>
              </w:numPr>
              <w:tabs>
                <w:tab w:val="left" w:pos="278"/>
              </w:tabs>
              <w:suppressAutoHyphens/>
              <w:ind w:left="0" w:right="-11" w:firstLine="0"/>
              <w:jc w:val="both"/>
              <w:rPr>
                <w:rFonts w:ascii="Calibri" w:hAnsi="Calibri"/>
                <w:sz w:val="18"/>
                <w:szCs w:val="18"/>
              </w:rPr>
            </w:pPr>
            <w:r w:rsidRPr="004C37D6">
              <w:rPr>
                <w:rFonts w:ascii="Calibri" w:hAnsi="Calibri"/>
                <w:sz w:val="18"/>
                <w:szCs w:val="18"/>
              </w:rPr>
              <w:t xml:space="preserve">gromadzenie i udostępnianie księgozbioru z zakresu edukacji zawodowej, m.in. o zawodach deficytowych i nadwyżkowych w województwie lubuskim, informatorów dotyczących szkolnictwa zawodowego i wyższego na terenie województwa lubuskiego oraz na terenie kraju; </w:t>
            </w:r>
          </w:p>
          <w:p w:rsidR="00740596" w:rsidRPr="004C37D6" w:rsidRDefault="008F766C" w:rsidP="00D25F36">
            <w:pPr>
              <w:pStyle w:val="Tekstpodstawowywcity"/>
              <w:numPr>
                <w:ilvl w:val="0"/>
                <w:numId w:val="47"/>
              </w:numPr>
              <w:tabs>
                <w:tab w:val="left" w:pos="278"/>
              </w:tabs>
              <w:suppressAutoHyphens/>
              <w:ind w:left="6" w:right="-11" w:firstLine="0"/>
              <w:jc w:val="both"/>
              <w:rPr>
                <w:rFonts w:ascii="Calibri" w:hAnsi="Calibri"/>
                <w:sz w:val="18"/>
                <w:szCs w:val="18"/>
              </w:rPr>
            </w:pPr>
            <w:r w:rsidRPr="004C37D6">
              <w:rPr>
                <w:rFonts w:ascii="Calibri" w:hAnsi="Calibri"/>
                <w:sz w:val="18"/>
                <w:szCs w:val="18"/>
              </w:rPr>
              <w:t>gromadzenie informacji o ofertach pracy z województwa lubuskiego w celu wspierania osób bezrobotnych w uzyskaniu nowych umiejętności i poszukiwaniu pracy</w:t>
            </w:r>
            <w:r w:rsidR="005A3F43" w:rsidRPr="004C37D6">
              <w:rPr>
                <w:rFonts w:ascii="Calibri" w:hAnsi="Calibri"/>
                <w:sz w:val="18"/>
                <w:szCs w:val="18"/>
              </w:rPr>
              <w:t>.</w:t>
            </w:r>
          </w:p>
          <w:p w:rsidR="002A02E4" w:rsidRPr="00B76AA3" w:rsidRDefault="002A02E4" w:rsidP="0008173E">
            <w:pPr>
              <w:pStyle w:val="Tekstpodstawowywcity"/>
              <w:tabs>
                <w:tab w:val="left" w:pos="370"/>
              </w:tabs>
              <w:suppressAutoHyphens/>
              <w:ind w:left="6" w:right="-11"/>
              <w:jc w:val="both"/>
              <w:rPr>
                <w:rFonts w:ascii="Calibri" w:hAnsi="Calibri"/>
                <w:sz w:val="18"/>
                <w:szCs w:val="18"/>
                <w:highlight w:val="yellow"/>
              </w:rPr>
            </w:pPr>
            <w:r w:rsidRPr="004C37D6">
              <w:rPr>
                <w:rFonts w:ascii="Calibri" w:hAnsi="Calibri"/>
                <w:sz w:val="18"/>
                <w:szCs w:val="18"/>
              </w:rPr>
              <w:t>Działania Biblioteki w tym zakresie wspierane są przez nauczycieli konsultantów i doradców metodycznych</w:t>
            </w:r>
            <w:r w:rsidR="0008173E" w:rsidRPr="004C37D6">
              <w:rPr>
                <w:rFonts w:ascii="Calibri" w:hAnsi="Calibri"/>
                <w:sz w:val="18"/>
                <w:szCs w:val="18"/>
              </w:rPr>
              <w:t>.</w:t>
            </w:r>
            <w:r w:rsidRPr="004C37D6">
              <w:rPr>
                <w:rFonts w:ascii="Calibri" w:hAnsi="Calibri"/>
                <w:sz w:val="18"/>
                <w:szCs w:val="18"/>
              </w:rPr>
              <w:t xml:space="preserve"> </w:t>
            </w:r>
          </w:p>
        </w:tc>
      </w:tr>
      <w:tr w:rsidR="00DB4A43" w:rsidRPr="00B76AA3" w:rsidTr="00A72FAB">
        <w:trPr>
          <w:trHeight w:val="460"/>
        </w:trPr>
        <w:tc>
          <w:tcPr>
            <w:tcW w:w="2040" w:type="dxa"/>
          </w:tcPr>
          <w:p w:rsidR="00DB4A43" w:rsidRPr="00DE0147" w:rsidRDefault="00DB4A43" w:rsidP="00114DA1">
            <w:pPr>
              <w:pStyle w:val="Tekstpodstawowy"/>
              <w:jc w:val="left"/>
              <w:rPr>
                <w:rFonts w:ascii="Calibri" w:hAnsi="Calibri"/>
                <w:sz w:val="18"/>
                <w:szCs w:val="18"/>
              </w:rPr>
            </w:pPr>
            <w:r w:rsidRPr="00DE0147">
              <w:rPr>
                <w:rFonts w:ascii="Calibri" w:hAnsi="Calibri"/>
                <w:sz w:val="18"/>
                <w:szCs w:val="18"/>
              </w:rPr>
              <w:t>Zakładane efekty</w:t>
            </w:r>
          </w:p>
        </w:tc>
        <w:tc>
          <w:tcPr>
            <w:tcW w:w="7371" w:type="dxa"/>
          </w:tcPr>
          <w:p w:rsidR="004C37D6" w:rsidRPr="004C37D6" w:rsidRDefault="0008173E" w:rsidP="004C37D6">
            <w:pPr>
              <w:tabs>
                <w:tab w:val="left" w:pos="397"/>
              </w:tabs>
              <w:jc w:val="both"/>
              <w:rPr>
                <w:rFonts w:ascii="Calibri" w:hAnsi="Calibri"/>
                <w:sz w:val="18"/>
                <w:szCs w:val="18"/>
              </w:rPr>
            </w:pPr>
            <w:r w:rsidRPr="004C37D6">
              <w:rPr>
                <w:rFonts w:ascii="Calibri" w:hAnsi="Calibri"/>
                <w:sz w:val="18"/>
                <w:szCs w:val="18"/>
              </w:rPr>
              <w:t xml:space="preserve">Stałe i systematyczne upowszechnianie </w:t>
            </w:r>
            <w:r w:rsidR="004C37D6" w:rsidRPr="004C37D6">
              <w:rPr>
                <w:rFonts w:ascii="Calibri" w:hAnsi="Calibri"/>
                <w:sz w:val="18"/>
                <w:szCs w:val="18"/>
              </w:rPr>
              <w:t xml:space="preserve">aktualizowanych </w:t>
            </w:r>
            <w:r w:rsidRPr="004C37D6">
              <w:rPr>
                <w:rFonts w:ascii="Calibri" w:hAnsi="Calibri"/>
                <w:sz w:val="18"/>
                <w:szCs w:val="18"/>
              </w:rPr>
              <w:t xml:space="preserve">informacji na temat kształcenia zawodowego wśród nauczycieli, wychowawców, pedagogów szkolnych, doradców zawodowych. </w:t>
            </w:r>
            <w:r w:rsidR="0015378C" w:rsidRPr="004C37D6">
              <w:rPr>
                <w:rFonts w:ascii="Calibri" w:hAnsi="Calibri"/>
                <w:sz w:val="18"/>
                <w:szCs w:val="18"/>
              </w:rPr>
              <w:t>Wzbogacenie źródeł</w:t>
            </w:r>
            <w:r w:rsidR="004C37D6" w:rsidRPr="004C37D6">
              <w:rPr>
                <w:rFonts w:ascii="Calibri" w:hAnsi="Calibri"/>
                <w:sz w:val="18"/>
                <w:szCs w:val="18"/>
              </w:rPr>
              <w:t xml:space="preserve"> </w:t>
            </w:r>
            <w:r w:rsidR="0015378C" w:rsidRPr="004C37D6">
              <w:rPr>
                <w:rFonts w:ascii="Calibri" w:hAnsi="Calibri"/>
                <w:sz w:val="18"/>
                <w:szCs w:val="18"/>
              </w:rPr>
              <w:t>i zasobów informacji o możliwościach kształcenia, doskonalenia, przekwalifikowania się.</w:t>
            </w:r>
          </w:p>
          <w:p w:rsidR="00890C5C" w:rsidRPr="004C37D6" w:rsidRDefault="0008173E" w:rsidP="004C37D6">
            <w:pPr>
              <w:tabs>
                <w:tab w:val="left" w:pos="397"/>
              </w:tabs>
              <w:jc w:val="both"/>
              <w:rPr>
                <w:rFonts w:ascii="Calibri" w:hAnsi="Calibri"/>
                <w:sz w:val="18"/>
                <w:szCs w:val="18"/>
              </w:rPr>
            </w:pPr>
            <w:r w:rsidRPr="004C37D6">
              <w:rPr>
                <w:rFonts w:ascii="Calibri" w:hAnsi="Calibri"/>
                <w:sz w:val="18"/>
                <w:szCs w:val="18"/>
              </w:rPr>
              <w:t>Upowszechnienie wiedzy na temat doradztwa zawodowego w szkole.</w:t>
            </w:r>
          </w:p>
        </w:tc>
      </w:tr>
      <w:tr w:rsidR="00DB4A43" w:rsidRPr="00B76AA3" w:rsidTr="00A72FAB">
        <w:trPr>
          <w:trHeight w:val="340"/>
        </w:trPr>
        <w:tc>
          <w:tcPr>
            <w:tcW w:w="2040" w:type="dxa"/>
          </w:tcPr>
          <w:p w:rsidR="00DB4A43" w:rsidRPr="00DE0147" w:rsidRDefault="00DB4A43" w:rsidP="00114DA1">
            <w:pPr>
              <w:pStyle w:val="Tekstpodstawowy"/>
              <w:jc w:val="left"/>
              <w:rPr>
                <w:rFonts w:ascii="Calibri" w:hAnsi="Calibri"/>
                <w:sz w:val="18"/>
                <w:szCs w:val="18"/>
              </w:rPr>
            </w:pPr>
            <w:r w:rsidRPr="00DE0147">
              <w:rPr>
                <w:rFonts w:ascii="Calibri" w:hAnsi="Calibri"/>
                <w:sz w:val="18"/>
                <w:szCs w:val="18"/>
              </w:rPr>
              <w:t xml:space="preserve">Finansowanie </w:t>
            </w:r>
          </w:p>
        </w:tc>
        <w:tc>
          <w:tcPr>
            <w:tcW w:w="7371" w:type="dxa"/>
          </w:tcPr>
          <w:p w:rsidR="00DB4A43" w:rsidRPr="004C37D6" w:rsidRDefault="00DB4A43" w:rsidP="00114DA1">
            <w:pPr>
              <w:tabs>
                <w:tab w:val="left" w:pos="256"/>
              </w:tabs>
              <w:jc w:val="both"/>
              <w:rPr>
                <w:rFonts w:ascii="Calibri" w:hAnsi="Calibri"/>
                <w:sz w:val="18"/>
                <w:szCs w:val="18"/>
              </w:rPr>
            </w:pPr>
            <w:r w:rsidRPr="004C37D6">
              <w:rPr>
                <w:rFonts w:ascii="Calibri" w:hAnsi="Calibri"/>
                <w:sz w:val="18"/>
                <w:szCs w:val="18"/>
              </w:rPr>
              <w:t>Zadanie realizowane z posiadanych środków na bieżącą działalność.</w:t>
            </w:r>
          </w:p>
        </w:tc>
      </w:tr>
      <w:tr w:rsidR="007B22DE" w:rsidRPr="00B76AA3" w:rsidTr="00A72FAB">
        <w:trPr>
          <w:trHeight w:val="323"/>
        </w:trPr>
        <w:tc>
          <w:tcPr>
            <w:tcW w:w="2040" w:type="dxa"/>
          </w:tcPr>
          <w:p w:rsidR="007B22DE" w:rsidRPr="008964B7" w:rsidRDefault="00A72FAB" w:rsidP="00FA1C93">
            <w:pPr>
              <w:pStyle w:val="Tekstpodstawowy"/>
              <w:jc w:val="left"/>
              <w:rPr>
                <w:rFonts w:ascii="Calibri" w:hAnsi="Calibri"/>
                <w:sz w:val="18"/>
                <w:szCs w:val="18"/>
              </w:rPr>
            </w:pPr>
            <w:r w:rsidRPr="002B3F83">
              <w:rPr>
                <w:rFonts w:ascii="Calibri" w:hAnsi="Calibri"/>
                <w:sz w:val="18"/>
                <w:szCs w:val="18"/>
              </w:rPr>
              <w:t>Cel strategiczny (nr) SRWL2030</w:t>
            </w:r>
            <w:r>
              <w:rPr>
                <w:rFonts w:ascii="Calibri" w:hAnsi="Calibri"/>
                <w:sz w:val="18"/>
                <w:szCs w:val="18"/>
              </w:rPr>
              <w:t>, przyjęty przez ZWL 27.08.2019 roku</w:t>
            </w:r>
          </w:p>
        </w:tc>
        <w:tc>
          <w:tcPr>
            <w:tcW w:w="7371" w:type="dxa"/>
          </w:tcPr>
          <w:p w:rsidR="008964B7" w:rsidRPr="008964B7" w:rsidRDefault="008964B7" w:rsidP="008964B7">
            <w:pPr>
              <w:tabs>
                <w:tab w:val="left" w:pos="256"/>
              </w:tabs>
              <w:jc w:val="both"/>
              <w:rPr>
                <w:rFonts w:ascii="Calibri" w:hAnsi="Calibri"/>
                <w:sz w:val="18"/>
                <w:szCs w:val="18"/>
              </w:rPr>
            </w:pPr>
            <w:r w:rsidRPr="008964B7">
              <w:rPr>
                <w:rFonts w:ascii="Calibri" w:hAnsi="Calibri"/>
                <w:sz w:val="18"/>
                <w:szCs w:val="18"/>
              </w:rPr>
              <w:t>Cel strategiczny 1. Inteligentna i zielona gospodarka regionalna.</w:t>
            </w:r>
          </w:p>
          <w:p w:rsidR="007B22DE" w:rsidRPr="008964B7" w:rsidRDefault="007B22DE" w:rsidP="008964B7">
            <w:pPr>
              <w:tabs>
                <w:tab w:val="left" w:pos="256"/>
              </w:tabs>
              <w:jc w:val="both"/>
              <w:rPr>
                <w:rFonts w:ascii="Calibri" w:hAnsi="Calibri"/>
                <w:sz w:val="18"/>
                <w:szCs w:val="18"/>
              </w:rPr>
            </w:pPr>
          </w:p>
        </w:tc>
      </w:tr>
    </w:tbl>
    <w:p w:rsidR="009657C9" w:rsidRPr="00B76AA3" w:rsidRDefault="009657C9" w:rsidP="00717B1E">
      <w:pPr>
        <w:jc w:val="both"/>
        <w:rPr>
          <w:rFonts w:ascii="Calibri" w:hAnsi="Calibri"/>
          <w:sz w:val="16"/>
          <w:szCs w:val="16"/>
          <w:highlight w:val="yellow"/>
        </w:rPr>
      </w:pPr>
    </w:p>
    <w:p w:rsidR="009657C9" w:rsidRPr="00B76AA3" w:rsidRDefault="009657C9" w:rsidP="00717B1E">
      <w:pPr>
        <w:jc w:val="both"/>
        <w:rPr>
          <w:rFonts w:ascii="Calibri" w:hAnsi="Calibri"/>
          <w:sz w:val="16"/>
          <w:szCs w:val="16"/>
          <w:highlight w:val="yellow"/>
        </w:rPr>
      </w:pPr>
    </w:p>
    <w:p w:rsidR="00717B1E" w:rsidRPr="003D1E1B" w:rsidRDefault="00EB528F" w:rsidP="00717B1E">
      <w:pPr>
        <w:jc w:val="both"/>
        <w:rPr>
          <w:rFonts w:ascii="Calibri" w:hAnsi="Calibri"/>
          <w:b/>
          <w:sz w:val="18"/>
          <w:szCs w:val="18"/>
        </w:rPr>
      </w:pPr>
      <w:r w:rsidRPr="003D1E1B">
        <w:rPr>
          <w:rFonts w:ascii="Calibri" w:hAnsi="Calibri"/>
          <w:b/>
          <w:sz w:val="18"/>
          <w:szCs w:val="18"/>
        </w:rPr>
        <w:t>C</w:t>
      </w:r>
      <w:r w:rsidR="00717B1E" w:rsidRPr="003D1E1B">
        <w:rPr>
          <w:rFonts w:ascii="Calibri" w:hAnsi="Calibri"/>
          <w:b/>
          <w:sz w:val="18"/>
          <w:szCs w:val="18"/>
        </w:rPr>
        <w:t xml:space="preserve">el operacyjny 2.2 </w:t>
      </w:r>
      <w:r w:rsidR="00717B1E" w:rsidRPr="003D1E1B">
        <w:rPr>
          <w:rFonts w:ascii="Calibri" w:hAnsi="Calibri"/>
          <w:b/>
          <w:bCs/>
          <w:sz w:val="18"/>
          <w:szCs w:val="18"/>
        </w:rPr>
        <w:t>Poprawa dostosowywania kierunków kształcenia do potrzeb pracodawców, ze szczególnym uwzględnieniem potrzeb wynikających z wdrażania innowacji w gospodarce</w:t>
      </w:r>
    </w:p>
    <w:p w:rsidR="00717B1E" w:rsidRPr="003D1E1B" w:rsidRDefault="00717B1E" w:rsidP="00717B1E">
      <w:pPr>
        <w:pStyle w:val="Tekstpodstawowy"/>
        <w:rPr>
          <w:rFonts w:ascii="Calibri" w:hAnsi="Calibri"/>
          <w:sz w:val="16"/>
          <w:szCs w:val="16"/>
        </w:rPr>
      </w:pPr>
    </w:p>
    <w:p w:rsidR="005E3FA4" w:rsidRPr="00B76AA3" w:rsidRDefault="005E3FA4" w:rsidP="00AD3DD6">
      <w:pPr>
        <w:pStyle w:val="Tekstpodstawowy"/>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29"/>
        <w:gridCol w:w="7327"/>
      </w:tblGrid>
      <w:tr w:rsidR="00DB4A43" w:rsidRPr="00B76AA3" w:rsidTr="00FA1C93">
        <w:trPr>
          <w:trHeight w:val="340"/>
        </w:trPr>
        <w:tc>
          <w:tcPr>
            <w:tcW w:w="2029" w:type="dxa"/>
          </w:tcPr>
          <w:p w:rsidR="00DB4A43" w:rsidRPr="00B442C4" w:rsidRDefault="00DB4A43" w:rsidP="006A3752">
            <w:pPr>
              <w:pStyle w:val="Tekstpodstawowy"/>
              <w:jc w:val="left"/>
              <w:rPr>
                <w:rFonts w:ascii="Calibri" w:hAnsi="Calibri"/>
                <w:sz w:val="18"/>
                <w:szCs w:val="18"/>
              </w:rPr>
            </w:pPr>
            <w:r w:rsidRPr="00B442C4">
              <w:rPr>
                <w:rFonts w:ascii="Calibri" w:hAnsi="Calibri"/>
                <w:sz w:val="18"/>
                <w:szCs w:val="18"/>
              </w:rPr>
              <w:t>Priorytet 2</w:t>
            </w:r>
            <w:r w:rsidR="00A0415C" w:rsidRPr="00B442C4">
              <w:rPr>
                <w:rFonts w:ascii="Calibri" w:hAnsi="Calibri"/>
                <w:sz w:val="18"/>
                <w:szCs w:val="18"/>
              </w:rPr>
              <w:t xml:space="preserve"> </w:t>
            </w:r>
          </w:p>
        </w:tc>
        <w:tc>
          <w:tcPr>
            <w:tcW w:w="7327" w:type="dxa"/>
          </w:tcPr>
          <w:p w:rsidR="00DB4A43" w:rsidRPr="00B442C4" w:rsidRDefault="00DB4A43" w:rsidP="006A3752">
            <w:pPr>
              <w:pStyle w:val="Tekstpodstawowy"/>
              <w:jc w:val="left"/>
              <w:rPr>
                <w:rFonts w:ascii="Calibri" w:hAnsi="Calibri"/>
                <w:sz w:val="18"/>
                <w:szCs w:val="18"/>
              </w:rPr>
            </w:pPr>
            <w:r w:rsidRPr="00B442C4">
              <w:rPr>
                <w:rFonts w:ascii="Calibri" w:hAnsi="Calibri"/>
                <w:sz w:val="18"/>
                <w:szCs w:val="18"/>
              </w:rPr>
              <w:t>Dostosowywanie kwalifikacji kadr do zmieniających się potrzeb rynku pracy</w:t>
            </w:r>
          </w:p>
        </w:tc>
      </w:tr>
      <w:tr w:rsidR="00DB4A43" w:rsidRPr="00B76AA3" w:rsidTr="00FA1C93">
        <w:trPr>
          <w:trHeight w:val="454"/>
        </w:trPr>
        <w:tc>
          <w:tcPr>
            <w:tcW w:w="2029" w:type="dxa"/>
          </w:tcPr>
          <w:p w:rsidR="00DB4A43" w:rsidRPr="00B442C4" w:rsidRDefault="00DB4A43" w:rsidP="006A3752">
            <w:pPr>
              <w:pStyle w:val="Tekstpodstawowy"/>
              <w:jc w:val="left"/>
              <w:rPr>
                <w:rFonts w:ascii="Calibri" w:hAnsi="Calibri"/>
                <w:sz w:val="18"/>
                <w:szCs w:val="18"/>
              </w:rPr>
            </w:pPr>
            <w:r w:rsidRPr="00B442C4">
              <w:rPr>
                <w:rFonts w:ascii="Calibri" w:hAnsi="Calibri"/>
                <w:sz w:val="18"/>
                <w:szCs w:val="18"/>
              </w:rPr>
              <w:t>Cel operacyjny 2.2.</w:t>
            </w:r>
          </w:p>
        </w:tc>
        <w:tc>
          <w:tcPr>
            <w:tcW w:w="7327" w:type="dxa"/>
          </w:tcPr>
          <w:p w:rsidR="00DB4A43" w:rsidRPr="00B442C4" w:rsidRDefault="00DB4A43" w:rsidP="00FA1C93">
            <w:pPr>
              <w:pStyle w:val="Tekstpodstawowy"/>
              <w:rPr>
                <w:rFonts w:ascii="Calibri" w:hAnsi="Calibri"/>
                <w:sz w:val="18"/>
                <w:szCs w:val="18"/>
              </w:rPr>
            </w:pPr>
            <w:r w:rsidRPr="00B442C4">
              <w:rPr>
                <w:rFonts w:ascii="Calibri" w:hAnsi="Calibri"/>
                <w:bCs/>
                <w:sz w:val="18"/>
                <w:szCs w:val="18"/>
              </w:rPr>
              <w:t>Poprawa dostosowywania kierunków kształcenia do potrzeb pracodawców, ze szczególnym uwzględnieniem potrzeb wynikających</w:t>
            </w:r>
            <w:r w:rsidR="00AD3DD6" w:rsidRPr="00B442C4">
              <w:rPr>
                <w:rFonts w:ascii="Calibri" w:hAnsi="Calibri"/>
                <w:bCs/>
                <w:sz w:val="18"/>
                <w:szCs w:val="18"/>
              </w:rPr>
              <w:t xml:space="preserve"> </w:t>
            </w:r>
            <w:r w:rsidRPr="00B442C4">
              <w:rPr>
                <w:rFonts w:ascii="Calibri" w:hAnsi="Calibri"/>
                <w:bCs/>
                <w:sz w:val="18"/>
                <w:szCs w:val="18"/>
              </w:rPr>
              <w:t>z wdrażania innowacji w gospodarce</w:t>
            </w:r>
            <w:r w:rsidRPr="00B442C4">
              <w:rPr>
                <w:rFonts w:ascii="Calibri" w:hAnsi="Calibri"/>
                <w:sz w:val="18"/>
                <w:szCs w:val="18"/>
              </w:rPr>
              <w:t xml:space="preserve"> </w:t>
            </w:r>
          </w:p>
        </w:tc>
      </w:tr>
      <w:tr w:rsidR="008D7C0B" w:rsidRPr="00B76AA3" w:rsidTr="00FA1C93">
        <w:trPr>
          <w:trHeight w:val="454"/>
        </w:trPr>
        <w:tc>
          <w:tcPr>
            <w:tcW w:w="2029" w:type="dxa"/>
          </w:tcPr>
          <w:p w:rsidR="008D7C0B" w:rsidRPr="00B442C4" w:rsidRDefault="008D7C0B" w:rsidP="006A3752">
            <w:pPr>
              <w:rPr>
                <w:rFonts w:ascii="Calibri" w:hAnsi="Calibri"/>
                <w:sz w:val="18"/>
                <w:szCs w:val="18"/>
              </w:rPr>
            </w:pPr>
            <w:r w:rsidRPr="00B442C4">
              <w:rPr>
                <w:rFonts w:ascii="Calibri" w:hAnsi="Calibri"/>
                <w:sz w:val="18"/>
                <w:szCs w:val="18"/>
              </w:rPr>
              <w:t>Zadanie 2.2.1.</w:t>
            </w:r>
          </w:p>
        </w:tc>
        <w:tc>
          <w:tcPr>
            <w:tcW w:w="7327" w:type="dxa"/>
          </w:tcPr>
          <w:p w:rsidR="008D7C0B" w:rsidRPr="00B76AA3" w:rsidRDefault="00CC6391" w:rsidP="00FA1C93">
            <w:pPr>
              <w:pStyle w:val="Zawartotabeli"/>
              <w:spacing w:after="0"/>
              <w:jc w:val="both"/>
              <w:rPr>
                <w:rFonts w:ascii="Calibri" w:hAnsi="Calibri"/>
                <w:sz w:val="18"/>
                <w:szCs w:val="18"/>
                <w:highlight w:val="yellow"/>
              </w:rPr>
            </w:pPr>
            <w:r w:rsidRPr="00CC6391">
              <w:rPr>
                <w:rFonts w:ascii="Calibri" w:hAnsi="Calibri"/>
                <w:bCs/>
                <w:sz w:val="18"/>
                <w:szCs w:val="18"/>
              </w:rPr>
              <w:t>Promowanie nowoczesnych rozwiązań organizacyjnych w szkolnictwie zawodowym, w tym w dualnym</w:t>
            </w:r>
          </w:p>
        </w:tc>
      </w:tr>
      <w:tr w:rsidR="008D7C0B" w:rsidRPr="00B76AA3" w:rsidTr="00417694">
        <w:trPr>
          <w:trHeight w:val="2253"/>
        </w:trPr>
        <w:tc>
          <w:tcPr>
            <w:tcW w:w="2029" w:type="dxa"/>
          </w:tcPr>
          <w:p w:rsidR="008D7C0B" w:rsidRPr="00B442C4" w:rsidRDefault="008D7C0B" w:rsidP="00CC6391">
            <w:pPr>
              <w:rPr>
                <w:rFonts w:ascii="Calibri" w:hAnsi="Calibri"/>
                <w:sz w:val="18"/>
                <w:szCs w:val="18"/>
              </w:rPr>
            </w:pPr>
            <w:r w:rsidRPr="00B442C4">
              <w:rPr>
                <w:rFonts w:ascii="Calibri" w:hAnsi="Calibri"/>
                <w:sz w:val="18"/>
                <w:szCs w:val="18"/>
              </w:rPr>
              <w:t>Opis zadania</w:t>
            </w:r>
          </w:p>
        </w:tc>
        <w:tc>
          <w:tcPr>
            <w:tcW w:w="7327" w:type="dxa"/>
          </w:tcPr>
          <w:p w:rsidR="00CC6391" w:rsidRPr="00CC6391" w:rsidRDefault="00CC6391" w:rsidP="00CC6391">
            <w:pPr>
              <w:pStyle w:val="Tekstpodstawowywcity"/>
              <w:tabs>
                <w:tab w:val="left" w:pos="303"/>
              </w:tabs>
              <w:suppressAutoHyphens/>
              <w:ind w:right="-10"/>
              <w:jc w:val="both"/>
              <w:rPr>
                <w:rFonts w:ascii="Calibri" w:hAnsi="Calibri"/>
                <w:sz w:val="18"/>
                <w:szCs w:val="18"/>
              </w:rPr>
            </w:pPr>
            <w:r w:rsidRPr="00CC6391">
              <w:rPr>
                <w:rFonts w:ascii="Calibri" w:hAnsi="Calibri"/>
                <w:sz w:val="18"/>
                <w:szCs w:val="18"/>
              </w:rPr>
              <w:t xml:space="preserve">Kontynuowanie promowania tworzenia przez organy prowadzące centrów kształcenia zawodowego i ustawicznego (CKZiU). Powstawać będą kolejne centra, w tym w Gorzowie Wlkp. CKZiU, oprócz prowadzenia kształcenia zawodowego, podejmują działania w zakresie doskonalenia nauczycieli, poradnictwa zawodowego i informacji zawodowej oraz współpracy z pracodawcami i organizacjami pracodawców. </w:t>
            </w:r>
            <w:r w:rsidR="00FB1099">
              <w:rPr>
                <w:rFonts w:ascii="Calibri" w:hAnsi="Calibri"/>
                <w:sz w:val="18"/>
                <w:szCs w:val="18"/>
              </w:rPr>
              <w:t>Realizowane</w:t>
            </w:r>
            <w:r w:rsidRPr="00CC6391">
              <w:rPr>
                <w:rFonts w:ascii="Calibri" w:hAnsi="Calibri"/>
                <w:sz w:val="18"/>
                <w:szCs w:val="18"/>
              </w:rPr>
              <w:t xml:space="preserve"> działania są współfinansowane w ramach projektów UE realizowanych przez organy prowadzące. Daje to możliwość racjonalnego i efektywnego wykorzystania sprzętu, maszyn i urządzeń w procesie teoretycznego i praktycznego kształcenia zawodowego oraz doskonalenia zawodowego nauczycieli. </w:t>
            </w:r>
          </w:p>
          <w:p w:rsidR="008D7C0B" w:rsidRPr="00B76AA3" w:rsidRDefault="00CC6391" w:rsidP="00CC6391">
            <w:pPr>
              <w:pStyle w:val="Tekstpodstawowywcity"/>
              <w:tabs>
                <w:tab w:val="left" w:pos="303"/>
              </w:tabs>
              <w:suppressAutoHyphens/>
              <w:ind w:right="-10"/>
              <w:jc w:val="both"/>
              <w:rPr>
                <w:rFonts w:ascii="Calibri" w:hAnsi="Calibri"/>
                <w:sz w:val="18"/>
                <w:szCs w:val="18"/>
                <w:highlight w:val="yellow"/>
              </w:rPr>
            </w:pPr>
            <w:r w:rsidRPr="00CC6391">
              <w:rPr>
                <w:rFonts w:ascii="Calibri" w:hAnsi="Calibri"/>
                <w:sz w:val="18"/>
                <w:szCs w:val="18"/>
              </w:rPr>
              <w:t>Lubuski Kurator Oświaty zorganizuje lub obejmie patronatem konferencje, narady i seminaria promujące dobre praktyki kształcenia dualnego u pracodawców, szczególnie w zakresie wdrażania nowoczesnych technologii i innowacji w gospodarce.</w:t>
            </w:r>
          </w:p>
        </w:tc>
      </w:tr>
      <w:tr w:rsidR="008D7C0B" w:rsidRPr="00B76AA3" w:rsidTr="00397528">
        <w:tc>
          <w:tcPr>
            <w:tcW w:w="2029" w:type="dxa"/>
          </w:tcPr>
          <w:p w:rsidR="008D7C0B" w:rsidRPr="00CC6391" w:rsidRDefault="008D7C0B" w:rsidP="00AD3DD6">
            <w:pPr>
              <w:rPr>
                <w:rFonts w:ascii="Calibri" w:hAnsi="Calibri"/>
                <w:sz w:val="18"/>
                <w:szCs w:val="18"/>
              </w:rPr>
            </w:pPr>
            <w:r w:rsidRPr="00CC6391">
              <w:rPr>
                <w:rFonts w:ascii="Calibri" w:hAnsi="Calibri"/>
                <w:sz w:val="18"/>
                <w:szCs w:val="18"/>
              </w:rPr>
              <w:t xml:space="preserve">Zakładane efekty </w:t>
            </w:r>
          </w:p>
        </w:tc>
        <w:tc>
          <w:tcPr>
            <w:tcW w:w="7327" w:type="dxa"/>
          </w:tcPr>
          <w:p w:rsidR="00CC6391" w:rsidRPr="009F5B1D" w:rsidRDefault="00CC6391" w:rsidP="00D25F36">
            <w:pPr>
              <w:numPr>
                <w:ilvl w:val="0"/>
                <w:numId w:val="59"/>
              </w:numPr>
              <w:tabs>
                <w:tab w:val="left" w:pos="244"/>
              </w:tabs>
              <w:ind w:left="0" w:firstLine="0"/>
              <w:rPr>
                <w:rFonts w:ascii="Calibri" w:hAnsi="Calibri" w:cs="Calibri"/>
                <w:sz w:val="18"/>
                <w:szCs w:val="18"/>
              </w:rPr>
            </w:pPr>
            <w:r w:rsidRPr="009F5B1D">
              <w:rPr>
                <w:rFonts w:ascii="Calibri" w:hAnsi="Calibri" w:cs="Calibri"/>
                <w:sz w:val="18"/>
                <w:szCs w:val="18"/>
              </w:rPr>
              <w:t>kształcenie zawodowe realizowane będzie w kolejnych CKZiU odpowiednio wyposażonych pod względem techno-dydaktycznym;</w:t>
            </w:r>
          </w:p>
          <w:p w:rsidR="00CC6391" w:rsidRPr="009F5B1D" w:rsidRDefault="00CC6391" w:rsidP="00D25F36">
            <w:pPr>
              <w:numPr>
                <w:ilvl w:val="0"/>
                <w:numId w:val="59"/>
              </w:numPr>
              <w:tabs>
                <w:tab w:val="left" w:pos="244"/>
              </w:tabs>
              <w:ind w:left="0" w:firstLine="0"/>
              <w:rPr>
                <w:rFonts w:ascii="Calibri" w:hAnsi="Calibri" w:cs="Calibri"/>
                <w:sz w:val="18"/>
                <w:szCs w:val="18"/>
              </w:rPr>
            </w:pPr>
            <w:r w:rsidRPr="009F5B1D">
              <w:rPr>
                <w:rFonts w:ascii="Calibri" w:hAnsi="Calibri" w:cs="Calibri"/>
                <w:sz w:val="18"/>
                <w:szCs w:val="18"/>
              </w:rPr>
              <w:t>nauczyciele będą realizowali proces edukacyjny w oparciu o najnowsze rozwiązania techniczno-</w:t>
            </w:r>
            <w:r w:rsidRPr="009F5B1D">
              <w:rPr>
                <w:rFonts w:ascii="Calibri" w:hAnsi="Calibri" w:cs="Calibri"/>
                <w:sz w:val="18"/>
                <w:szCs w:val="18"/>
              </w:rPr>
              <w:lastRenderedPageBreak/>
              <w:t>technologiczne;</w:t>
            </w:r>
          </w:p>
          <w:p w:rsidR="00CC6391" w:rsidRPr="009F5B1D" w:rsidRDefault="00CC6391" w:rsidP="00D25F36">
            <w:pPr>
              <w:numPr>
                <w:ilvl w:val="0"/>
                <w:numId w:val="59"/>
              </w:numPr>
              <w:tabs>
                <w:tab w:val="left" w:pos="244"/>
              </w:tabs>
              <w:ind w:left="0" w:firstLine="0"/>
              <w:jc w:val="both"/>
              <w:rPr>
                <w:rFonts w:ascii="Calibri" w:hAnsi="Calibri" w:cs="Calibri"/>
                <w:sz w:val="18"/>
                <w:szCs w:val="18"/>
              </w:rPr>
            </w:pPr>
            <w:r w:rsidRPr="009F5B1D">
              <w:rPr>
                <w:rFonts w:ascii="Calibri" w:hAnsi="Calibri" w:cs="Calibri"/>
                <w:sz w:val="18"/>
                <w:szCs w:val="18"/>
              </w:rPr>
              <w:t>uczniowie uzyskają wyższe kompetencje kluczowe, w tym zawodowe, co umożliwi im skuteczne konkurowanie na krajowym i europejskim rynku pracy;</w:t>
            </w:r>
          </w:p>
          <w:p w:rsidR="008D7C0B" w:rsidRPr="00CC6391" w:rsidRDefault="00F371EB" w:rsidP="00D25F36">
            <w:pPr>
              <w:pStyle w:val="Zawartotabeli"/>
              <w:numPr>
                <w:ilvl w:val="0"/>
                <w:numId w:val="59"/>
              </w:numPr>
              <w:tabs>
                <w:tab w:val="left" w:pos="103"/>
                <w:tab w:val="left" w:pos="244"/>
              </w:tabs>
              <w:spacing w:after="0"/>
              <w:ind w:left="0" w:firstLine="0"/>
              <w:jc w:val="both"/>
              <w:rPr>
                <w:rFonts w:ascii="Calibri" w:hAnsi="Calibri"/>
                <w:sz w:val="18"/>
                <w:szCs w:val="18"/>
              </w:rPr>
            </w:pPr>
            <w:r>
              <w:rPr>
                <w:rFonts w:ascii="Calibri" w:hAnsi="Calibri" w:cs="Calibri"/>
                <w:sz w:val="18"/>
                <w:szCs w:val="18"/>
              </w:rPr>
              <w:t xml:space="preserve"> </w:t>
            </w:r>
            <w:r w:rsidR="00CC6391" w:rsidRPr="009F5B1D">
              <w:rPr>
                <w:rFonts w:ascii="Calibri" w:hAnsi="Calibri" w:cs="Calibri"/>
                <w:sz w:val="18"/>
                <w:szCs w:val="18"/>
              </w:rPr>
              <w:t>pracodawcy szerzej zaangażują się w tworzenie u siebie miejsc na kształcenie uczniów w systemie dualnym.</w:t>
            </w:r>
          </w:p>
        </w:tc>
      </w:tr>
      <w:tr w:rsidR="008D7C0B" w:rsidRPr="00B76AA3" w:rsidTr="00FA1C93">
        <w:trPr>
          <w:trHeight w:val="340"/>
        </w:trPr>
        <w:tc>
          <w:tcPr>
            <w:tcW w:w="2029" w:type="dxa"/>
          </w:tcPr>
          <w:p w:rsidR="008D7C0B" w:rsidRPr="00B442C4" w:rsidRDefault="008D7C0B" w:rsidP="00AD3DD6">
            <w:pPr>
              <w:rPr>
                <w:rFonts w:ascii="Calibri" w:hAnsi="Calibri"/>
                <w:sz w:val="18"/>
                <w:szCs w:val="18"/>
              </w:rPr>
            </w:pPr>
            <w:r w:rsidRPr="00B442C4">
              <w:rPr>
                <w:rFonts w:ascii="Calibri" w:hAnsi="Calibri"/>
                <w:sz w:val="18"/>
                <w:szCs w:val="18"/>
              </w:rPr>
              <w:lastRenderedPageBreak/>
              <w:t>Finansowanie</w:t>
            </w:r>
          </w:p>
        </w:tc>
        <w:tc>
          <w:tcPr>
            <w:tcW w:w="7327" w:type="dxa"/>
          </w:tcPr>
          <w:p w:rsidR="008D7C0B" w:rsidRPr="00B76AA3" w:rsidRDefault="004C53C9" w:rsidP="00BF6B69">
            <w:pPr>
              <w:pStyle w:val="Zawartotabeli"/>
              <w:spacing w:after="0"/>
              <w:jc w:val="both"/>
              <w:rPr>
                <w:rFonts w:ascii="Calibri" w:hAnsi="Calibri"/>
                <w:sz w:val="18"/>
                <w:szCs w:val="18"/>
                <w:highlight w:val="yellow"/>
              </w:rPr>
            </w:pPr>
            <w:r w:rsidRPr="00DC0E2D">
              <w:rPr>
                <w:rFonts w:ascii="Calibri" w:hAnsi="Calibri"/>
                <w:sz w:val="18"/>
                <w:szCs w:val="18"/>
              </w:rPr>
              <w:t>Budżet LKO.</w:t>
            </w:r>
          </w:p>
        </w:tc>
      </w:tr>
      <w:tr w:rsidR="00E80ADD" w:rsidRPr="00B76AA3" w:rsidTr="00397528">
        <w:trPr>
          <w:trHeight w:val="296"/>
        </w:trPr>
        <w:tc>
          <w:tcPr>
            <w:tcW w:w="2029" w:type="dxa"/>
          </w:tcPr>
          <w:p w:rsidR="00E80ADD" w:rsidRPr="008964B7" w:rsidRDefault="00A72FAB" w:rsidP="008964B7">
            <w:pPr>
              <w:rPr>
                <w:rFonts w:ascii="Calibri" w:hAnsi="Calibri"/>
                <w:sz w:val="18"/>
                <w:szCs w:val="18"/>
              </w:rPr>
            </w:pPr>
            <w:r w:rsidRPr="002B3F83">
              <w:rPr>
                <w:rFonts w:ascii="Calibri" w:hAnsi="Calibri"/>
                <w:sz w:val="18"/>
                <w:szCs w:val="18"/>
              </w:rPr>
              <w:t>Cel strategiczny (nr) SRWL2030</w:t>
            </w:r>
            <w:r>
              <w:rPr>
                <w:rFonts w:ascii="Calibri" w:hAnsi="Calibri"/>
                <w:sz w:val="18"/>
                <w:szCs w:val="18"/>
              </w:rPr>
              <w:t>, przyjęty przez ZWL 27.08.2019 roku</w:t>
            </w:r>
          </w:p>
        </w:tc>
        <w:tc>
          <w:tcPr>
            <w:tcW w:w="7327" w:type="dxa"/>
          </w:tcPr>
          <w:p w:rsidR="008964B7" w:rsidRPr="008964B7" w:rsidRDefault="008964B7" w:rsidP="008964B7">
            <w:pPr>
              <w:pStyle w:val="Zawartotabeli"/>
              <w:spacing w:after="0"/>
              <w:rPr>
                <w:rFonts w:ascii="Calibri" w:hAnsi="Calibri"/>
                <w:sz w:val="18"/>
                <w:szCs w:val="18"/>
              </w:rPr>
            </w:pPr>
            <w:r w:rsidRPr="008964B7">
              <w:rPr>
                <w:rFonts w:ascii="Calibri" w:hAnsi="Calibri"/>
                <w:sz w:val="18"/>
                <w:szCs w:val="18"/>
              </w:rPr>
              <w:t>Cel strategiczny 1. Inteligentna i zielona gospodarka regionalna.</w:t>
            </w:r>
          </w:p>
          <w:p w:rsidR="008964B7" w:rsidRPr="008964B7" w:rsidRDefault="008964B7" w:rsidP="008964B7">
            <w:pPr>
              <w:pStyle w:val="Zawartotabeli"/>
              <w:spacing w:after="0"/>
              <w:rPr>
                <w:rFonts w:ascii="Calibri" w:hAnsi="Calibri"/>
                <w:sz w:val="18"/>
                <w:szCs w:val="18"/>
              </w:rPr>
            </w:pPr>
            <w:r w:rsidRPr="008964B7">
              <w:rPr>
                <w:rFonts w:ascii="Calibri" w:hAnsi="Calibri"/>
                <w:sz w:val="18"/>
                <w:szCs w:val="18"/>
              </w:rPr>
              <w:t>Cel strategiczny 2. Region silny w wymiarze społecznym oraz bliski obywatelowi.</w:t>
            </w:r>
          </w:p>
          <w:p w:rsidR="00E80ADD" w:rsidRPr="008964B7" w:rsidRDefault="00E80ADD" w:rsidP="008964B7">
            <w:pPr>
              <w:pStyle w:val="Zawartotabeli"/>
              <w:spacing w:after="0"/>
              <w:jc w:val="both"/>
              <w:rPr>
                <w:rFonts w:ascii="Calibri" w:hAnsi="Calibri"/>
                <w:sz w:val="18"/>
                <w:szCs w:val="18"/>
              </w:rPr>
            </w:pPr>
          </w:p>
        </w:tc>
      </w:tr>
    </w:tbl>
    <w:p w:rsidR="005704CB" w:rsidRPr="00B76AA3" w:rsidRDefault="005704CB" w:rsidP="005704CB">
      <w:pPr>
        <w:pStyle w:val="Tekstpodstawowy"/>
        <w:rPr>
          <w:rFonts w:ascii="Calibri" w:hAnsi="Calibri"/>
          <w:sz w:val="16"/>
          <w:szCs w:val="16"/>
          <w:highlight w:val="yellow"/>
        </w:rPr>
      </w:pPr>
    </w:p>
    <w:p w:rsidR="009F5EAD" w:rsidRPr="00B76AA3" w:rsidRDefault="009F5EAD" w:rsidP="009F5EAD">
      <w:pPr>
        <w:pStyle w:val="Tekstpodstawowy"/>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29"/>
        <w:gridCol w:w="7327"/>
      </w:tblGrid>
      <w:tr w:rsidR="009F5EAD" w:rsidRPr="00B76AA3" w:rsidTr="00FA1C93">
        <w:trPr>
          <w:trHeight w:val="340"/>
        </w:trPr>
        <w:tc>
          <w:tcPr>
            <w:tcW w:w="2029" w:type="dxa"/>
          </w:tcPr>
          <w:p w:rsidR="009F5EAD" w:rsidRPr="00B442C4" w:rsidRDefault="009F5EAD" w:rsidP="00FA1C93">
            <w:pPr>
              <w:pStyle w:val="Tekstpodstawowy"/>
              <w:rPr>
                <w:rFonts w:ascii="Calibri" w:hAnsi="Calibri"/>
                <w:sz w:val="18"/>
                <w:szCs w:val="18"/>
              </w:rPr>
            </w:pPr>
            <w:r w:rsidRPr="00B442C4">
              <w:rPr>
                <w:rFonts w:ascii="Calibri" w:hAnsi="Calibri"/>
                <w:sz w:val="18"/>
                <w:szCs w:val="18"/>
              </w:rPr>
              <w:t xml:space="preserve">Priorytet 2 </w:t>
            </w:r>
          </w:p>
        </w:tc>
        <w:tc>
          <w:tcPr>
            <w:tcW w:w="7327" w:type="dxa"/>
          </w:tcPr>
          <w:p w:rsidR="009F5EAD" w:rsidRPr="00B442C4" w:rsidRDefault="009F5EAD" w:rsidP="00FA1C93">
            <w:pPr>
              <w:pStyle w:val="Tekstpodstawowy"/>
              <w:rPr>
                <w:rFonts w:ascii="Calibri" w:hAnsi="Calibri"/>
                <w:sz w:val="18"/>
                <w:szCs w:val="18"/>
              </w:rPr>
            </w:pPr>
            <w:r w:rsidRPr="00B442C4">
              <w:rPr>
                <w:rFonts w:ascii="Calibri" w:hAnsi="Calibri"/>
                <w:sz w:val="18"/>
                <w:szCs w:val="18"/>
              </w:rPr>
              <w:t>Dostosowywanie kwalifikacji kadr do zmieniających się potrzeb rynku pracy</w:t>
            </w:r>
          </w:p>
        </w:tc>
      </w:tr>
      <w:tr w:rsidR="009F5EAD" w:rsidRPr="00B76AA3" w:rsidTr="00FA1C93">
        <w:trPr>
          <w:trHeight w:val="454"/>
        </w:trPr>
        <w:tc>
          <w:tcPr>
            <w:tcW w:w="2029" w:type="dxa"/>
          </w:tcPr>
          <w:p w:rsidR="009F5EAD" w:rsidRPr="00B442C4" w:rsidRDefault="009F5EAD" w:rsidP="00FA1C93">
            <w:pPr>
              <w:pStyle w:val="Tekstpodstawowy"/>
              <w:rPr>
                <w:rFonts w:ascii="Calibri" w:hAnsi="Calibri"/>
                <w:sz w:val="18"/>
                <w:szCs w:val="18"/>
              </w:rPr>
            </w:pPr>
            <w:r w:rsidRPr="00B442C4">
              <w:rPr>
                <w:rFonts w:ascii="Calibri" w:hAnsi="Calibri"/>
                <w:sz w:val="18"/>
                <w:szCs w:val="18"/>
              </w:rPr>
              <w:t>Cel operacyjny 2.2.</w:t>
            </w:r>
          </w:p>
        </w:tc>
        <w:tc>
          <w:tcPr>
            <w:tcW w:w="7327" w:type="dxa"/>
          </w:tcPr>
          <w:p w:rsidR="009F5EAD" w:rsidRPr="00B442C4" w:rsidRDefault="009F5EAD" w:rsidP="00FA1C93">
            <w:pPr>
              <w:pStyle w:val="Tekstpodstawowy"/>
              <w:rPr>
                <w:rFonts w:ascii="Calibri" w:hAnsi="Calibri"/>
                <w:sz w:val="18"/>
                <w:szCs w:val="18"/>
              </w:rPr>
            </w:pPr>
            <w:r w:rsidRPr="00B442C4">
              <w:rPr>
                <w:rFonts w:ascii="Calibri" w:hAnsi="Calibri"/>
                <w:bCs/>
                <w:sz w:val="18"/>
                <w:szCs w:val="18"/>
              </w:rPr>
              <w:t>Poprawa dostosowywania kierunków kształcenia do potrzeb pracodawców, ze szczególnym uwzględnieniem potrzeb wynikających z wdrażania innowacji w gospodarce</w:t>
            </w:r>
            <w:r w:rsidRPr="00B442C4">
              <w:rPr>
                <w:rFonts w:ascii="Calibri" w:hAnsi="Calibri"/>
                <w:sz w:val="18"/>
                <w:szCs w:val="18"/>
              </w:rPr>
              <w:t xml:space="preserve"> </w:t>
            </w:r>
          </w:p>
        </w:tc>
      </w:tr>
      <w:tr w:rsidR="009F5EAD" w:rsidRPr="00B76AA3" w:rsidTr="00FA1C93">
        <w:trPr>
          <w:trHeight w:val="340"/>
        </w:trPr>
        <w:tc>
          <w:tcPr>
            <w:tcW w:w="2029" w:type="dxa"/>
          </w:tcPr>
          <w:p w:rsidR="009F5EAD" w:rsidRPr="00B442C4" w:rsidRDefault="009F5EAD" w:rsidP="00FA1C93">
            <w:pPr>
              <w:jc w:val="both"/>
              <w:rPr>
                <w:rFonts w:ascii="Calibri" w:hAnsi="Calibri"/>
                <w:sz w:val="18"/>
                <w:szCs w:val="18"/>
              </w:rPr>
            </w:pPr>
            <w:r w:rsidRPr="00B442C4">
              <w:rPr>
                <w:rFonts w:ascii="Calibri" w:hAnsi="Calibri"/>
                <w:sz w:val="18"/>
                <w:szCs w:val="18"/>
              </w:rPr>
              <w:t>Zadanie 2.2.</w:t>
            </w:r>
            <w:r>
              <w:rPr>
                <w:rFonts w:ascii="Calibri" w:hAnsi="Calibri"/>
                <w:sz w:val="18"/>
                <w:szCs w:val="18"/>
              </w:rPr>
              <w:t>2</w:t>
            </w:r>
            <w:r w:rsidRPr="00B442C4">
              <w:rPr>
                <w:rFonts w:ascii="Calibri" w:hAnsi="Calibri"/>
                <w:sz w:val="18"/>
                <w:szCs w:val="18"/>
              </w:rPr>
              <w:t>.</w:t>
            </w:r>
          </w:p>
        </w:tc>
        <w:tc>
          <w:tcPr>
            <w:tcW w:w="7327" w:type="dxa"/>
          </w:tcPr>
          <w:p w:rsidR="009F5EAD" w:rsidRPr="00B76AA3" w:rsidRDefault="009F5EAD" w:rsidP="00FA1C93">
            <w:pPr>
              <w:pStyle w:val="Zawartotabeli"/>
              <w:spacing w:after="0"/>
              <w:jc w:val="both"/>
              <w:rPr>
                <w:rFonts w:ascii="Calibri" w:hAnsi="Calibri"/>
                <w:sz w:val="18"/>
                <w:szCs w:val="18"/>
                <w:highlight w:val="yellow"/>
              </w:rPr>
            </w:pPr>
            <w:r w:rsidRPr="009F5EAD">
              <w:rPr>
                <w:rFonts w:ascii="Calibri" w:hAnsi="Calibri"/>
                <w:bCs/>
                <w:sz w:val="18"/>
                <w:szCs w:val="18"/>
              </w:rPr>
              <w:t>Rozwój infrastruktury edukacyjnej</w:t>
            </w:r>
          </w:p>
        </w:tc>
      </w:tr>
      <w:tr w:rsidR="009F5EAD" w:rsidRPr="00B76AA3" w:rsidTr="009F5B1D">
        <w:trPr>
          <w:trHeight w:val="2253"/>
        </w:trPr>
        <w:tc>
          <w:tcPr>
            <w:tcW w:w="2029" w:type="dxa"/>
          </w:tcPr>
          <w:p w:rsidR="009F5EAD" w:rsidRPr="00B442C4" w:rsidRDefault="009F5EAD" w:rsidP="009F5B1D">
            <w:pPr>
              <w:rPr>
                <w:rFonts w:ascii="Calibri" w:hAnsi="Calibri"/>
                <w:sz w:val="18"/>
                <w:szCs w:val="18"/>
              </w:rPr>
            </w:pPr>
            <w:r w:rsidRPr="00B442C4">
              <w:rPr>
                <w:rFonts w:ascii="Calibri" w:hAnsi="Calibri"/>
                <w:sz w:val="18"/>
                <w:szCs w:val="18"/>
              </w:rPr>
              <w:t>Opis zadania</w:t>
            </w:r>
          </w:p>
          <w:p w:rsidR="009F5EAD" w:rsidRPr="00B442C4" w:rsidRDefault="009F5EAD" w:rsidP="009F5B1D">
            <w:pPr>
              <w:rPr>
                <w:rFonts w:ascii="Calibri" w:hAnsi="Calibri"/>
                <w:sz w:val="18"/>
                <w:szCs w:val="18"/>
              </w:rPr>
            </w:pPr>
          </w:p>
        </w:tc>
        <w:tc>
          <w:tcPr>
            <w:tcW w:w="7327" w:type="dxa"/>
          </w:tcPr>
          <w:p w:rsidR="009F5EAD" w:rsidRPr="00B76AA3" w:rsidRDefault="00391B59" w:rsidP="009F5B1D">
            <w:pPr>
              <w:pStyle w:val="Tekstpodstawowywcity"/>
              <w:tabs>
                <w:tab w:val="left" w:pos="303"/>
              </w:tabs>
              <w:suppressAutoHyphens/>
              <w:ind w:right="-10"/>
              <w:jc w:val="both"/>
              <w:rPr>
                <w:rFonts w:ascii="Calibri" w:hAnsi="Calibri"/>
                <w:sz w:val="18"/>
                <w:szCs w:val="18"/>
                <w:highlight w:val="yellow"/>
              </w:rPr>
            </w:pPr>
            <w:r w:rsidRPr="00391B59">
              <w:rPr>
                <w:rFonts w:ascii="Calibri" w:hAnsi="Calibri"/>
                <w:sz w:val="18"/>
                <w:szCs w:val="18"/>
              </w:rPr>
              <w:t>Jednym z celów Działania 9.3 „Rozwój infrastruktury edukacyjnej” (w ramach RPO-L2020) jest stworzenie warunków nauczania praktycznego, odpowiadającego na potrzeby rynku. Infrastruktura szkolnictwa zawodowego ma być dostosowana do potrzeb gospodarki i wymogów rynku pracy. Wspierane będą inwestycje, polegające na stworzeniu warunków zbliżonych do rzeczywistego środowiska pracy zawodowej, m.in. pod kątem wyposażenia, doposażenia warsztatów, pracowni itp. Podejmowane działania w sposób szczególny będą koncentrować się na zawodach i sektorach zidentyfikowanych jako szczególnie istotne dla gospodarki i zgodne ze zdiagnozowanymi potrzebami regionalnego rynku pracy. W ramach RPO-L2020 wsparcie uzyskają m.in. działania poprawiające jakość infrastruktury służącej do szkoleń zawodowych w ramach pozaszkolnych form kształcenia ustawicznego i praktycznego. Wsparcie przeznaczone jest na komplementarne i zintegrowane inwestycje w infrastrukturę służącą do szkoleń zawodowych według jasno określonych potrzeb, polegające na: budowie, modernizacji infrastruktury placówek kształcenia ustawicznego i praktycznego, ośrodków prowadzących kształcenie, dokształcanie i doskonalenie zawodowe, kształcenie praktyczne i innych jednostek realizujących zadania w tym zakresie (w tym w szczególności warsztatów szkolnych i pracowni praktycznej nauki zawodu), a także zapewnieniu wyposażenia dydaktycznego i warsztatowego, jak tez pomocy optymalizujących proces nauki. Inwestycje przyczynią się do wyrównania szans życiowych oraz będą sprzyjać wzrostowi aktywności zawodowej.</w:t>
            </w:r>
          </w:p>
        </w:tc>
      </w:tr>
      <w:tr w:rsidR="009F5EAD" w:rsidRPr="00B76AA3" w:rsidTr="009F5B1D">
        <w:tc>
          <w:tcPr>
            <w:tcW w:w="2029" w:type="dxa"/>
          </w:tcPr>
          <w:p w:rsidR="009F5EAD" w:rsidRPr="00B442C4" w:rsidRDefault="009F5EAD" w:rsidP="009F5B1D">
            <w:pPr>
              <w:rPr>
                <w:rFonts w:ascii="Calibri" w:hAnsi="Calibri"/>
                <w:sz w:val="18"/>
                <w:szCs w:val="18"/>
              </w:rPr>
            </w:pPr>
            <w:r w:rsidRPr="00B442C4">
              <w:rPr>
                <w:rFonts w:ascii="Calibri" w:hAnsi="Calibri"/>
                <w:sz w:val="18"/>
                <w:szCs w:val="18"/>
              </w:rPr>
              <w:t xml:space="preserve">Zakładane efekty </w:t>
            </w:r>
          </w:p>
        </w:tc>
        <w:tc>
          <w:tcPr>
            <w:tcW w:w="7327" w:type="dxa"/>
          </w:tcPr>
          <w:p w:rsidR="00391B59" w:rsidRPr="009F5B1D" w:rsidRDefault="00391B59" w:rsidP="00D25F36">
            <w:pPr>
              <w:widowControl w:val="0"/>
              <w:numPr>
                <w:ilvl w:val="0"/>
                <w:numId w:val="67"/>
              </w:numPr>
              <w:tabs>
                <w:tab w:val="left" w:pos="103"/>
              </w:tabs>
              <w:suppressAutoHyphens/>
              <w:snapToGrid w:val="0"/>
              <w:ind w:left="0" w:right="-10" w:firstLine="0"/>
              <w:jc w:val="both"/>
              <w:rPr>
                <w:rFonts w:ascii="Calibri" w:hAnsi="Calibri" w:cs="Calibri"/>
                <w:sz w:val="18"/>
                <w:szCs w:val="18"/>
                <w:lang w:val="x-none"/>
              </w:rPr>
            </w:pPr>
            <w:r w:rsidRPr="009F5B1D">
              <w:rPr>
                <w:rFonts w:ascii="Calibri" w:hAnsi="Calibri" w:cs="Calibri"/>
                <w:sz w:val="18"/>
                <w:szCs w:val="18"/>
                <w:lang w:val="x-none"/>
              </w:rPr>
              <w:t xml:space="preserve">zwiększenie potencjału szkół zawodowych, a tym samym zwiększenie atrakcyjności wyboru kształcenia zawodowego jako ścieżki edukacyjnej; </w:t>
            </w:r>
          </w:p>
          <w:p w:rsidR="00391B59" w:rsidRPr="009F5B1D" w:rsidRDefault="00391B59" w:rsidP="00D25F36">
            <w:pPr>
              <w:widowControl w:val="0"/>
              <w:numPr>
                <w:ilvl w:val="0"/>
                <w:numId w:val="67"/>
              </w:numPr>
              <w:tabs>
                <w:tab w:val="left" w:pos="103"/>
              </w:tabs>
              <w:suppressAutoHyphens/>
              <w:snapToGrid w:val="0"/>
              <w:ind w:left="0" w:right="-10" w:firstLine="0"/>
              <w:jc w:val="both"/>
              <w:rPr>
                <w:rFonts w:ascii="Calibri" w:hAnsi="Calibri" w:cs="Calibri"/>
                <w:sz w:val="18"/>
                <w:szCs w:val="18"/>
                <w:lang w:val="x-none"/>
              </w:rPr>
            </w:pPr>
            <w:r w:rsidRPr="009F5B1D">
              <w:rPr>
                <w:rFonts w:ascii="Calibri" w:hAnsi="Calibri" w:cs="Calibri"/>
                <w:sz w:val="18"/>
                <w:szCs w:val="18"/>
                <w:lang w:val="x-none"/>
              </w:rPr>
              <w:t>wyposażenie absolwentów w cenione przez pracodawców umiejętności zawodowe;</w:t>
            </w:r>
          </w:p>
          <w:p w:rsidR="00391B59" w:rsidRPr="009F5B1D" w:rsidRDefault="00391B59" w:rsidP="00391B59">
            <w:pPr>
              <w:widowControl w:val="0"/>
              <w:tabs>
                <w:tab w:val="left" w:pos="103"/>
              </w:tabs>
              <w:suppressAutoHyphens/>
              <w:snapToGrid w:val="0"/>
              <w:ind w:right="-10"/>
              <w:jc w:val="both"/>
              <w:rPr>
                <w:rFonts w:ascii="Calibri" w:hAnsi="Calibri" w:cs="Calibri"/>
                <w:sz w:val="18"/>
                <w:szCs w:val="18"/>
              </w:rPr>
            </w:pPr>
            <w:r w:rsidRPr="009F5B1D">
              <w:rPr>
                <w:rFonts w:ascii="Calibri" w:hAnsi="Calibri" w:cs="Calibri"/>
                <w:sz w:val="18"/>
                <w:szCs w:val="18"/>
                <w:u w:val="single"/>
              </w:rPr>
              <w:t>wskaźniki rezultatu bezpośredniego</w:t>
            </w:r>
            <w:r w:rsidRPr="009F5B1D">
              <w:rPr>
                <w:rFonts w:ascii="Calibri" w:hAnsi="Calibri" w:cs="Calibri"/>
                <w:sz w:val="18"/>
                <w:szCs w:val="18"/>
              </w:rPr>
              <w:t>:</w:t>
            </w:r>
          </w:p>
          <w:p w:rsidR="00391B59" w:rsidRPr="009F5B1D" w:rsidRDefault="00391B59" w:rsidP="00D25F36">
            <w:pPr>
              <w:widowControl w:val="0"/>
              <w:numPr>
                <w:ilvl w:val="0"/>
                <w:numId w:val="42"/>
              </w:numPr>
              <w:tabs>
                <w:tab w:val="left" w:pos="103"/>
              </w:tabs>
              <w:suppressAutoHyphens/>
              <w:snapToGrid w:val="0"/>
              <w:ind w:left="0" w:right="-10" w:firstLine="0"/>
              <w:jc w:val="both"/>
              <w:rPr>
                <w:rFonts w:ascii="Calibri" w:hAnsi="Calibri" w:cs="Calibri"/>
                <w:sz w:val="18"/>
                <w:szCs w:val="18"/>
              </w:rPr>
            </w:pPr>
            <w:r w:rsidRPr="009F5B1D">
              <w:rPr>
                <w:rFonts w:ascii="Calibri" w:hAnsi="Calibri" w:cs="Calibri"/>
                <w:sz w:val="18"/>
                <w:szCs w:val="18"/>
              </w:rPr>
              <w:t>liczba użytkowników infrastruktury kształcenia zawodowego wspartej w programie (osoby/rok);</w:t>
            </w:r>
          </w:p>
          <w:p w:rsidR="00391B59" w:rsidRPr="009F5B1D" w:rsidRDefault="00391B59" w:rsidP="00D25F36">
            <w:pPr>
              <w:widowControl w:val="0"/>
              <w:numPr>
                <w:ilvl w:val="0"/>
                <w:numId w:val="42"/>
              </w:numPr>
              <w:tabs>
                <w:tab w:val="left" w:pos="103"/>
              </w:tabs>
              <w:suppressAutoHyphens/>
              <w:snapToGrid w:val="0"/>
              <w:ind w:left="0" w:right="-10" w:firstLine="0"/>
              <w:jc w:val="both"/>
              <w:rPr>
                <w:rFonts w:ascii="Calibri" w:hAnsi="Calibri" w:cs="Calibri"/>
                <w:sz w:val="18"/>
                <w:szCs w:val="18"/>
              </w:rPr>
            </w:pPr>
            <w:r w:rsidRPr="009F5B1D">
              <w:rPr>
                <w:rFonts w:ascii="Calibri" w:hAnsi="Calibri" w:cs="Calibri"/>
                <w:sz w:val="18"/>
                <w:szCs w:val="18"/>
              </w:rPr>
              <w:t>wzrost zatrudnienia we wspieranych przedsiębiorstwach;</w:t>
            </w:r>
          </w:p>
          <w:p w:rsidR="00391B59" w:rsidRPr="009F5B1D" w:rsidRDefault="00391B59" w:rsidP="00D25F36">
            <w:pPr>
              <w:widowControl w:val="0"/>
              <w:numPr>
                <w:ilvl w:val="0"/>
                <w:numId w:val="42"/>
              </w:numPr>
              <w:tabs>
                <w:tab w:val="left" w:pos="103"/>
              </w:tabs>
              <w:suppressAutoHyphens/>
              <w:snapToGrid w:val="0"/>
              <w:ind w:left="0" w:right="-10" w:firstLine="0"/>
              <w:jc w:val="both"/>
              <w:rPr>
                <w:rFonts w:ascii="Calibri" w:hAnsi="Calibri" w:cs="Calibri"/>
                <w:sz w:val="18"/>
                <w:szCs w:val="18"/>
              </w:rPr>
            </w:pPr>
            <w:r w:rsidRPr="009F5B1D">
              <w:rPr>
                <w:rFonts w:ascii="Calibri" w:hAnsi="Calibri" w:cs="Calibri"/>
                <w:sz w:val="18"/>
                <w:szCs w:val="18"/>
              </w:rPr>
              <w:t>liczba utrzymanych miejsc pracy;</w:t>
            </w:r>
          </w:p>
          <w:p w:rsidR="00391B59" w:rsidRPr="009F5B1D" w:rsidRDefault="00391B59" w:rsidP="00D25F36">
            <w:pPr>
              <w:widowControl w:val="0"/>
              <w:numPr>
                <w:ilvl w:val="0"/>
                <w:numId w:val="42"/>
              </w:numPr>
              <w:tabs>
                <w:tab w:val="left" w:pos="103"/>
              </w:tabs>
              <w:suppressAutoHyphens/>
              <w:snapToGrid w:val="0"/>
              <w:ind w:left="0" w:right="-10" w:firstLine="0"/>
              <w:jc w:val="both"/>
              <w:rPr>
                <w:rFonts w:ascii="Calibri" w:hAnsi="Calibri" w:cs="Calibri"/>
                <w:sz w:val="18"/>
                <w:szCs w:val="18"/>
              </w:rPr>
            </w:pPr>
            <w:r w:rsidRPr="009F5B1D">
              <w:rPr>
                <w:rFonts w:ascii="Calibri" w:hAnsi="Calibri" w:cs="Calibri"/>
                <w:sz w:val="18"/>
                <w:szCs w:val="18"/>
              </w:rPr>
              <w:t>liczba nowo utworzonych miejsc pracy;</w:t>
            </w:r>
          </w:p>
          <w:p w:rsidR="00395F58" w:rsidRPr="009F5B1D" w:rsidRDefault="00391B59" w:rsidP="00D25F36">
            <w:pPr>
              <w:widowControl w:val="0"/>
              <w:numPr>
                <w:ilvl w:val="0"/>
                <w:numId w:val="68"/>
              </w:numPr>
              <w:tabs>
                <w:tab w:val="left" w:pos="103"/>
              </w:tabs>
              <w:suppressAutoHyphens/>
              <w:snapToGrid w:val="0"/>
              <w:ind w:left="0" w:right="-10" w:firstLine="0"/>
              <w:jc w:val="both"/>
              <w:rPr>
                <w:rFonts w:ascii="Calibri" w:hAnsi="Calibri" w:cs="Calibri"/>
                <w:sz w:val="18"/>
                <w:szCs w:val="18"/>
              </w:rPr>
            </w:pPr>
            <w:r w:rsidRPr="009F5B1D">
              <w:rPr>
                <w:rFonts w:ascii="Calibri" w:hAnsi="Calibri" w:cs="Calibri"/>
                <w:sz w:val="18"/>
                <w:szCs w:val="18"/>
              </w:rPr>
              <w:t>zwiększenie potencjału szkół zawodowych, a tym samym zwiększenie atrakcyjności wyboru kształcenia zawod</w:t>
            </w:r>
            <w:r w:rsidR="00395F58" w:rsidRPr="009F5B1D">
              <w:rPr>
                <w:rFonts w:ascii="Calibri" w:hAnsi="Calibri" w:cs="Calibri"/>
                <w:sz w:val="18"/>
                <w:szCs w:val="18"/>
              </w:rPr>
              <w:t>owego jako ścieżki edukacyjnej;</w:t>
            </w:r>
          </w:p>
          <w:p w:rsidR="009F5EAD" w:rsidRDefault="00391B59" w:rsidP="00D25F36">
            <w:pPr>
              <w:widowControl w:val="0"/>
              <w:numPr>
                <w:ilvl w:val="0"/>
                <w:numId w:val="68"/>
              </w:numPr>
              <w:tabs>
                <w:tab w:val="left" w:pos="103"/>
              </w:tabs>
              <w:suppressAutoHyphens/>
              <w:snapToGrid w:val="0"/>
              <w:ind w:left="0" w:right="-10" w:firstLine="0"/>
              <w:jc w:val="both"/>
              <w:rPr>
                <w:rFonts w:ascii="Calibri" w:hAnsi="Calibri" w:cs="Calibri"/>
                <w:sz w:val="18"/>
                <w:szCs w:val="18"/>
              </w:rPr>
            </w:pPr>
            <w:r w:rsidRPr="009F5B1D">
              <w:rPr>
                <w:rFonts w:ascii="Calibri" w:hAnsi="Calibri" w:cs="Calibri"/>
                <w:sz w:val="18"/>
                <w:szCs w:val="18"/>
              </w:rPr>
              <w:t>wyposażenie absolwentów w cenione przez pracodawców umiejętności zawodowe i kompetencje.</w:t>
            </w:r>
          </w:p>
          <w:p w:rsidR="00070916" w:rsidRPr="009F5B1D" w:rsidRDefault="00070916" w:rsidP="00070916">
            <w:pPr>
              <w:widowControl w:val="0"/>
              <w:tabs>
                <w:tab w:val="left" w:pos="103"/>
              </w:tabs>
              <w:suppressAutoHyphens/>
              <w:snapToGrid w:val="0"/>
              <w:ind w:right="-10"/>
              <w:jc w:val="both"/>
              <w:rPr>
                <w:rFonts w:ascii="Calibri" w:hAnsi="Calibri" w:cs="Calibri"/>
                <w:sz w:val="18"/>
                <w:szCs w:val="18"/>
              </w:rPr>
            </w:pPr>
            <w:r w:rsidRPr="009F5B1D">
              <w:rPr>
                <w:rFonts w:ascii="Calibri" w:hAnsi="Calibri" w:cs="Calibri"/>
                <w:sz w:val="18"/>
                <w:szCs w:val="18"/>
                <w:u w:val="single"/>
              </w:rPr>
              <w:t>wskaźniki produktu</w:t>
            </w:r>
            <w:r w:rsidRPr="009F5B1D">
              <w:rPr>
                <w:rFonts w:ascii="Calibri" w:hAnsi="Calibri" w:cs="Calibri"/>
                <w:sz w:val="18"/>
                <w:szCs w:val="18"/>
              </w:rPr>
              <w:t>:</w:t>
            </w:r>
          </w:p>
          <w:p w:rsidR="00070916" w:rsidRPr="009F5B1D" w:rsidRDefault="00070916" w:rsidP="00D25F36">
            <w:pPr>
              <w:widowControl w:val="0"/>
              <w:numPr>
                <w:ilvl w:val="0"/>
                <w:numId w:val="67"/>
              </w:numPr>
              <w:tabs>
                <w:tab w:val="left" w:pos="103"/>
              </w:tabs>
              <w:suppressAutoHyphens/>
              <w:snapToGrid w:val="0"/>
              <w:ind w:left="0" w:right="-10" w:firstLine="0"/>
              <w:jc w:val="both"/>
              <w:rPr>
                <w:rFonts w:ascii="Calibri" w:hAnsi="Calibri" w:cs="Calibri"/>
                <w:sz w:val="18"/>
                <w:szCs w:val="18"/>
              </w:rPr>
            </w:pPr>
            <w:r w:rsidRPr="009F5B1D">
              <w:rPr>
                <w:rFonts w:ascii="Calibri" w:hAnsi="Calibri" w:cs="Calibri"/>
                <w:sz w:val="18"/>
                <w:szCs w:val="18"/>
              </w:rPr>
              <w:t>potencjał objętej wsparciem infrastruktury w zakresie opieki nad dziećmi lub infrastruktury edukacyjnej – w odnies</w:t>
            </w:r>
            <w:r>
              <w:rPr>
                <w:rFonts w:ascii="Calibri" w:hAnsi="Calibri" w:cs="Calibri"/>
                <w:sz w:val="18"/>
                <w:szCs w:val="18"/>
              </w:rPr>
              <w:t>ieniu do szkolnictwa zawodowego;</w:t>
            </w:r>
          </w:p>
          <w:p w:rsidR="00070916" w:rsidRPr="009F5B1D" w:rsidRDefault="00070916" w:rsidP="00D25F36">
            <w:pPr>
              <w:widowControl w:val="0"/>
              <w:numPr>
                <w:ilvl w:val="0"/>
                <w:numId w:val="67"/>
              </w:numPr>
              <w:tabs>
                <w:tab w:val="left" w:pos="103"/>
              </w:tabs>
              <w:suppressAutoHyphens/>
              <w:snapToGrid w:val="0"/>
              <w:ind w:left="0" w:right="-10" w:firstLine="0"/>
              <w:jc w:val="both"/>
              <w:rPr>
                <w:rFonts w:ascii="Calibri" w:hAnsi="Calibri" w:cs="Calibri"/>
                <w:sz w:val="18"/>
                <w:szCs w:val="18"/>
              </w:rPr>
            </w:pPr>
            <w:r w:rsidRPr="009F5B1D">
              <w:rPr>
                <w:rFonts w:ascii="Calibri" w:hAnsi="Calibri" w:cs="Calibri"/>
                <w:sz w:val="18"/>
                <w:szCs w:val="18"/>
              </w:rPr>
              <w:t>liczba obiektów infrastruktury jednostek organizacyjnych systemu oświaty/obiektów infras</w:t>
            </w:r>
            <w:r>
              <w:rPr>
                <w:rFonts w:ascii="Calibri" w:hAnsi="Calibri" w:cs="Calibri"/>
                <w:sz w:val="18"/>
                <w:szCs w:val="18"/>
              </w:rPr>
              <w:t>truktury kształcenia zawodowego.</w:t>
            </w:r>
          </w:p>
        </w:tc>
      </w:tr>
      <w:tr w:rsidR="009F5EAD" w:rsidRPr="00B76AA3" w:rsidTr="009F5B1D">
        <w:trPr>
          <w:trHeight w:val="296"/>
        </w:trPr>
        <w:tc>
          <w:tcPr>
            <w:tcW w:w="2029" w:type="dxa"/>
          </w:tcPr>
          <w:p w:rsidR="009F5EAD" w:rsidRPr="00B442C4" w:rsidRDefault="009F5EAD" w:rsidP="009F5B1D">
            <w:pPr>
              <w:rPr>
                <w:rFonts w:ascii="Calibri" w:hAnsi="Calibri"/>
                <w:sz w:val="18"/>
                <w:szCs w:val="18"/>
              </w:rPr>
            </w:pPr>
            <w:r w:rsidRPr="00B442C4">
              <w:rPr>
                <w:rFonts w:ascii="Calibri" w:hAnsi="Calibri"/>
                <w:sz w:val="18"/>
                <w:szCs w:val="18"/>
              </w:rPr>
              <w:t>Finansowanie</w:t>
            </w:r>
          </w:p>
        </w:tc>
        <w:tc>
          <w:tcPr>
            <w:tcW w:w="7327" w:type="dxa"/>
          </w:tcPr>
          <w:p w:rsidR="009F5EAD" w:rsidRPr="007F2A25" w:rsidRDefault="00BE639C" w:rsidP="006A3752">
            <w:pPr>
              <w:pStyle w:val="Zawartotabeli"/>
              <w:spacing w:after="0"/>
              <w:jc w:val="both"/>
              <w:rPr>
                <w:rFonts w:ascii="Calibri" w:hAnsi="Calibri"/>
                <w:sz w:val="18"/>
                <w:szCs w:val="18"/>
              </w:rPr>
            </w:pPr>
            <w:r w:rsidRPr="007F2A25">
              <w:rPr>
                <w:rFonts w:ascii="Calibri" w:hAnsi="Calibri"/>
                <w:sz w:val="18"/>
                <w:szCs w:val="18"/>
              </w:rPr>
              <w:t xml:space="preserve">Harmonogram naboru wniosków w ramach RPO – Lubuskie 2020 na 2020 rok zostanie opublikowany zgodnie z „ustawą wdrożeniową” do końca listopada </w:t>
            </w:r>
            <w:r w:rsidR="00F371EB" w:rsidRPr="007F2A25">
              <w:rPr>
                <w:rFonts w:ascii="Calibri" w:hAnsi="Calibri"/>
                <w:sz w:val="18"/>
                <w:szCs w:val="18"/>
              </w:rPr>
              <w:t>2019 r. Na chwilę obecną trwają</w:t>
            </w:r>
            <w:r w:rsidRPr="007F2A25">
              <w:rPr>
                <w:rFonts w:ascii="Calibri" w:hAnsi="Calibri"/>
                <w:sz w:val="18"/>
                <w:szCs w:val="18"/>
              </w:rPr>
              <w:t xml:space="preserve"> prace związ</w:t>
            </w:r>
            <w:r w:rsidR="006A3752">
              <w:rPr>
                <w:rFonts w:ascii="Calibri" w:hAnsi="Calibri"/>
                <w:sz w:val="18"/>
                <w:szCs w:val="18"/>
              </w:rPr>
              <w:t>ane z opracowaniem ww. dokumentu</w:t>
            </w:r>
            <w:r w:rsidRPr="007F2A25">
              <w:rPr>
                <w:rFonts w:ascii="Calibri" w:hAnsi="Calibri"/>
                <w:sz w:val="18"/>
                <w:szCs w:val="18"/>
              </w:rPr>
              <w:t>. Pozostała alokacja dla Działania wynosi 11,3 mln zł (Planowane przesunięcie alokacji w RPO -6 mln zł).</w:t>
            </w:r>
          </w:p>
        </w:tc>
      </w:tr>
      <w:tr w:rsidR="009F5EAD" w:rsidRPr="00B76AA3" w:rsidTr="00A72FAB">
        <w:trPr>
          <w:trHeight w:val="571"/>
        </w:trPr>
        <w:tc>
          <w:tcPr>
            <w:tcW w:w="2029" w:type="dxa"/>
          </w:tcPr>
          <w:p w:rsidR="009F5EAD" w:rsidRPr="00B442C4" w:rsidRDefault="00A72FAB" w:rsidP="007F2A25">
            <w:pPr>
              <w:rPr>
                <w:rFonts w:ascii="Calibri" w:hAnsi="Calibri"/>
                <w:sz w:val="18"/>
                <w:szCs w:val="18"/>
              </w:rPr>
            </w:pPr>
            <w:r w:rsidRPr="002B3F83">
              <w:rPr>
                <w:rFonts w:ascii="Calibri" w:hAnsi="Calibri"/>
                <w:sz w:val="18"/>
                <w:szCs w:val="18"/>
              </w:rPr>
              <w:t>Cel strategiczny (nr) SRWL2030</w:t>
            </w:r>
            <w:r>
              <w:rPr>
                <w:rFonts w:ascii="Calibri" w:hAnsi="Calibri"/>
                <w:sz w:val="18"/>
                <w:szCs w:val="18"/>
              </w:rPr>
              <w:t>, przyjęty przez ZWL 27.08.2019 roku</w:t>
            </w:r>
          </w:p>
        </w:tc>
        <w:tc>
          <w:tcPr>
            <w:tcW w:w="7327" w:type="dxa"/>
          </w:tcPr>
          <w:p w:rsidR="007F2A25" w:rsidRPr="007F2A25" w:rsidRDefault="007F2A25" w:rsidP="007F2A25">
            <w:pPr>
              <w:pStyle w:val="Zawartotabeli"/>
              <w:spacing w:after="0"/>
              <w:rPr>
                <w:rFonts w:ascii="Calibri" w:hAnsi="Calibri"/>
                <w:sz w:val="18"/>
                <w:szCs w:val="18"/>
              </w:rPr>
            </w:pPr>
            <w:r w:rsidRPr="007F2A25">
              <w:rPr>
                <w:rFonts w:ascii="Calibri" w:hAnsi="Calibri"/>
                <w:sz w:val="18"/>
                <w:szCs w:val="18"/>
              </w:rPr>
              <w:t>Cel strategiczny 1. Inteligentna i zielona gospodarka regionalna.</w:t>
            </w:r>
          </w:p>
          <w:p w:rsidR="009F5EAD" w:rsidRPr="007F2A25" w:rsidRDefault="007F2A25" w:rsidP="00A72FAB">
            <w:pPr>
              <w:pStyle w:val="Zawartotabeli"/>
              <w:rPr>
                <w:rFonts w:ascii="Calibri" w:hAnsi="Calibri"/>
                <w:sz w:val="18"/>
                <w:szCs w:val="18"/>
              </w:rPr>
            </w:pPr>
            <w:r w:rsidRPr="007F2A25">
              <w:rPr>
                <w:rFonts w:ascii="Calibri" w:hAnsi="Calibri"/>
                <w:sz w:val="18"/>
                <w:szCs w:val="18"/>
              </w:rPr>
              <w:t>Cel strategiczny 2. Region silny w wymiarze społecznym oraz bliski obywatelowi.</w:t>
            </w:r>
          </w:p>
        </w:tc>
      </w:tr>
    </w:tbl>
    <w:p w:rsidR="009F5EAD" w:rsidRPr="00B76AA3" w:rsidRDefault="009F5EAD" w:rsidP="009F5EAD">
      <w:pPr>
        <w:pStyle w:val="Tekstpodstawowy"/>
        <w:rPr>
          <w:rFonts w:ascii="Calibri" w:hAnsi="Calibri"/>
          <w:sz w:val="16"/>
          <w:szCs w:val="16"/>
          <w:highlight w:val="yellow"/>
        </w:rPr>
      </w:pPr>
    </w:p>
    <w:p w:rsidR="009F5EAD" w:rsidRPr="00B76AA3" w:rsidRDefault="009F5EAD" w:rsidP="00AD3DD6">
      <w:pPr>
        <w:pStyle w:val="Tekstpodstawowy"/>
        <w:rPr>
          <w:rFonts w:ascii="Calibri" w:hAnsi="Calibri"/>
          <w:sz w:val="16"/>
          <w:szCs w:val="16"/>
          <w:highlight w:val="yellow"/>
        </w:rPr>
      </w:pPr>
    </w:p>
    <w:p w:rsidR="00717B1E" w:rsidRPr="004C37D6" w:rsidRDefault="00717B1E" w:rsidP="00717B1E">
      <w:pPr>
        <w:pStyle w:val="Tekstpodstawowy"/>
        <w:rPr>
          <w:rFonts w:ascii="Calibri" w:hAnsi="Calibri"/>
          <w:b/>
          <w:sz w:val="18"/>
          <w:szCs w:val="18"/>
        </w:rPr>
      </w:pPr>
      <w:r w:rsidRPr="004C37D6">
        <w:rPr>
          <w:rFonts w:ascii="Calibri" w:hAnsi="Calibri"/>
          <w:b/>
          <w:sz w:val="18"/>
          <w:szCs w:val="18"/>
        </w:rPr>
        <w:t xml:space="preserve">Cel operacyjny 2.3 </w:t>
      </w:r>
      <w:r w:rsidRPr="004C37D6">
        <w:rPr>
          <w:rFonts w:ascii="Calibri" w:hAnsi="Calibri"/>
          <w:b/>
          <w:bCs/>
          <w:sz w:val="18"/>
          <w:szCs w:val="18"/>
        </w:rPr>
        <w:t>Podniesienie poziomu kształcenia w szkołach zawodowych</w:t>
      </w:r>
    </w:p>
    <w:p w:rsidR="00717B1E" w:rsidRPr="004C37D6" w:rsidRDefault="00717B1E" w:rsidP="00717B1E">
      <w:pPr>
        <w:pStyle w:val="Tekstpodstawowy"/>
        <w:rPr>
          <w:rFonts w:ascii="Calibri" w:hAnsi="Calibri"/>
          <w:sz w:val="16"/>
          <w:szCs w:val="16"/>
        </w:rPr>
      </w:pPr>
    </w:p>
    <w:p w:rsidR="00353A88" w:rsidRPr="004C37D6" w:rsidRDefault="00353A88" w:rsidP="009C4488">
      <w:pPr>
        <w:pStyle w:val="Tekstpodstawowy"/>
        <w:rPr>
          <w:rFonts w:ascii="Calibri" w:hAnsi="Calibri"/>
          <w:sz w:val="16"/>
          <w:szCs w:val="16"/>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29"/>
        <w:gridCol w:w="7327"/>
      </w:tblGrid>
      <w:tr w:rsidR="00717B1E" w:rsidRPr="004C37D6" w:rsidTr="00FA1C93">
        <w:trPr>
          <w:trHeight w:val="340"/>
        </w:trPr>
        <w:tc>
          <w:tcPr>
            <w:tcW w:w="2040" w:type="dxa"/>
          </w:tcPr>
          <w:p w:rsidR="00717B1E" w:rsidRPr="004C37D6" w:rsidRDefault="00717B1E" w:rsidP="00FA1C93">
            <w:pPr>
              <w:pStyle w:val="Tekstpodstawowy"/>
              <w:jc w:val="left"/>
              <w:rPr>
                <w:rFonts w:ascii="Calibri" w:hAnsi="Calibri"/>
                <w:sz w:val="18"/>
                <w:szCs w:val="18"/>
              </w:rPr>
            </w:pPr>
            <w:r w:rsidRPr="004C37D6">
              <w:rPr>
                <w:rFonts w:ascii="Calibri" w:hAnsi="Calibri"/>
                <w:sz w:val="18"/>
                <w:szCs w:val="18"/>
              </w:rPr>
              <w:lastRenderedPageBreak/>
              <w:t>Priorytet 2</w:t>
            </w:r>
          </w:p>
        </w:tc>
        <w:tc>
          <w:tcPr>
            <w:tcW w:w="7371" w:type="dxa"/>
          </w:tcPr>
          <w:p w:rsidR="00717B1E" w:rsidRPr="004C37D6" w:rsidRDefault="00717B1E" w:rsidP="00FA1C93">
            <w:pPr>
              <w:pStyle w:val="Tekstpodstawowy"/>
              <w:jc w:val="left"/>
              <w:rPr>
                <w:rFonts w:ascii="Calibri" w:hAnsi="Calibri"/>
                <w:sz w:val="18"/>
                <w:szCs w:val="18"/>
              </w:rPr>
            </w:pPr>
            <w:r w:rsidRPr="004C37D6">
              <w:rPr>
                <w:rFonts w:ascii="Calibri" w:hAnsi="Calibri"/>
                <w:sz w:val="18"/>
                <w:szCs w:val="18"/>
              </w:rPr>
              <w:t>Dostosowywanie kwalifikacji kadr do zmieniających się potrzeb rynku pracy</w:t>
            </w:r>
          </w:p>
        </w:tc>
      </w:tr>
      <w:tr w:rsidR="00717B1E" w:rsidRPr="004C37D6" w:rsidTr="00FA1C93">
        <w:trPr>
          <w:trHeight w:val="340"/>
        </w:trPr>
        <w:tc>
          <w:tcPr>
            <w:tcW w:w="2040" w:type="dxa"/>
          </w:tcPr>
          <w:p w:rsidR="00717B1E" w:rsidRPr="004C37D6" w:rsidRDefault="00717B1E" w:rsidP="00FA1C93">
            <w:pPr>
              <w:pStyle w:val="Tekstpodstawowy"/>
              <w:jc w:val="left"/>
              <w:rPr>
                <w:rFonts w:ascii="Calibri" w:hAnsi="Calibri"/>
                <w:sz w:val="18"/>
                <w:szCs w:val="18"/>
              </w:rPr>
            </w:pPr>
            <w:r w:rsidRPr="004C37D6">
              <w:rPr>
                <w:rFonts w:ascii="Calibri" w:hAnsi="Calibri"/>
                <w:sz w:val="18"/>
                <w:szCs w:val="18"/>
              </w:rPr>
              <w:t>Cel operacyjny 2.3.</w:t>
            </w:r>
          </w:p>
        </w:tc>
        <w:tc>
          <w:tcPr>
            <w:tcW w:w="7371" w:type="dxa"/>
          </w:tcPr>
          <w:p w:rsidR="00717B1E" w:rsidRPr="004C37D6" w:rsidRDefault="00717B1E" w:rsidP="00FA1C93">
            <w:pPr>
              <w:rPr>
                <w:rFonts w:ascii="Calibri" w:hAnsi="Calibri"/>
                <w:sz w:val="18"/>
                <w:szCs w:val="18"/>
              </w:rPr>
            </w:pPr>
            <w:r w:rsidRPr="004C37D6">
              <w:rPr>
                <w:rFonts w:ascii="Calibri" w:hAnsi="Calibri"/>
                <w:sz w:val="18"/>
                <w:szCs w:val="18"/>
              </w:rPr>
              <w:t>Podniesienie poziomu kształcenia w szkołach zawodowych</w:t>
            </w:r>
          </w:p>
        </w:tc>
      </w:tr>
      <w:tr w:rsidR="00717B1E" w:rsidRPr="004C37D6" w:rsidTr="00FA1C93">
        <w:trPr>
          <w:trHeight w:val="340"/>
        </w:trPr>
        <w:tc>
          <w:tcPr>
            <w:tcW w:w="2040" w:type="dxa"/>
          </w:tcPr>
          <w:p w:rsidR="00717B1E" w:rsidRPr="004C37D6" w:rsidRDefault="00717B1E" w:rsidP="00FA1C93">
            <w:pPr>
              <w:rPr>
                <w:rFonts w:ascii="Calibri" w:hAnsi="Calibri"/>
                <w:sz w:val="18"/>
                <w:szCs w:val="18"/>
              </w:rPr>
            </w:pPr>
            <w:r w:rsidRPr="004C37D6">
              <w:rPr>
                <w:rFonts w:ascii="Calibri" w:hAnsi="Calibri"/>
                <w:sz w:val="18"/>
                <w:szCs w:val="18"/>
              </w:rPr>
              <w:t>Zadanie 2.3.</w:t>
            </w:r>
            <w:r w:rsidR="005B5D75" w:rsidRPr="004C37D6">
              <w:rPr>
                <w:rFonts w:ascii="Calibri" w:hAnsi="Calibri"/>
                <w:sz w:val="18"/>
                <w:szCs w:val="18"/>
              </w:rPr>
              <w:t>1</w:t>
            </w:r>
            <w:r w:rsidRPr="004C37D6">
              <w:rPr>
                <w:rFonts w:ascii="Calibri" w:hAnsi="Calibri"/>
                <w:sz w:val="18"/>
                <w:szCs w:val="18"/>
              </w:rPr>
              <w:t>.</w:t>
            </w:r>
          </w:p>
        </w:tc>
        <w:tc>
          <w:tcPr>
            <w:tcW w:w="7371" w:type="dxa"/>
          </w:tcPr>
          <w:p w:rsidR="00717B1E" w:rsidRPr="004C37D6" w:rsidRDefault="007470E0" w:rsidP="00FA1C93">
            <w:pPr>
              <w:autoSpaceDE w:val="0"/>
              <w:autoSpaceDN w:val="0"/>
              <w:adjustRightInd w:val="0"/>
              <w:rPr>
                <w:rFonts w:ascii="Calibri" w:hAnsi="Calibri"/>
                <w:sz w:val="18"/>
                <w:szCs w:val="18"/>
              </w:rPr>
            </w:pPr>
            <w:r w:rsidRPr="004C37D6">
              <w:rPr>
                <w:rFonts w:ascii="Calibri" w:hAnsi="Calibri"/>
                <w:sz w:val="18"/>
                <w:szCs w:val="18"/>
              </w:rPr>
              <w:t>Podniesienie atrakcyjno</w:t>
            </w:r>
            <w:r w:rsidRPr="004C37D6">
              <w:rPr>
                <w:rFonts w:ascii="Calibri" w:eastAsia="TimesNewRoman" w:hAnsi="Calibri" w:cs="TimesNewRoman"/>
                <w:sz w:val="18"/>
                <w:szCs w:val="18"/>
              </w:rPr>
              <w:t>ś</w:t>
            </w:r>
            <w:r w:rsidRPr="004C37D6">
              <w:rPr>
                <w:rFonts w:ascii="Calibri" w:hAnsi="Calibri"/>
                <w:sz w:val="18"/>
                <w:szCs w:val="18"/>
              </w:rPr>
              <w:t>ci i jako</w:t>
            </w:r>
            <w:r w:rsidRPr="004C37D6">
              <w:rPr>
                <w:rFonts w:ascii="Calibri" w:eastAsia="TimesNewRoman" w:hAnsi="Calibri" w:cs="TimesNewRoman"/>
                <w:sz w:val="18"/>
                <w:szCs w:val="18"/>
              </w:rPr>
              <w:t>ś</w:t>
            </w:r>
            <w:r w:rsidRPr="004C37D6">
              <w:rPr>
                <w:rFonts w:ascii="Calibri" w:hAnsi="Calibri"/>
                <w:sz w:val="18"/>
                <w:szCs w:val="18"/>
              </w:rPr>
              <w:t>ci szkolnictwa zawodowego</w:t>
            </w:r>
          </w:p>
        </w:tc>
      </w:tr>
      <w:tr w:rsidR="00717B1E" w:rsidRPr="00B76AA3" w:rsidTr="00397528">
        <w:tc>
          <w:tcPr>
            <w:tcW w:w="2040" w:type="dxa"/>
          </w:tcPr>
          <w:p w:rsidR="00717B1E" w:rsidRPr="00B76AA3" w:rsidRDefault="00717B1E" w:rsidP="007D7C58">
            <w:pPr>
              <w:rPr>
                <w:rFonts w:ascii="Calibri" w:hAnsi="Calibri"/>
                <w:sz w:val="18"/>
                <w:szCs w:val="18"/>
                <w:highlight w:val="yellow"/>
              </w:rPr>
            </w:pPr>
            <w:r w:rsidRPr="004C37D6">
              <w:rPr>
                <w:rFonts w:ascii="Calibri" w:hAnsi="Calibri"/>
                <w:sz w:val="18"/>
                <w:szCs w:val="18"/>
              </w:rPr>
              <w:t>Opis zadania</w:t>
            </w:r>
          </w:p>
        </w:tc>
        <w:tc>
          <w:tcPr>
            <w:tcW w:w="7371" w:type="dxa"/>
          </w:tcPr>
          <w:p w:rsidR="00F72D71" w:rsidRPr="004C37D6" w:rsidRDefault="00F72D71" w:rsidP="00D25F36">
            <w:pPr>
              <w:pStyle w:val="Tekstpodstawowywcity"/>
              <w:numPr>
                <w:ilvl w:val="0"/>
                <w:numId w:val="19"/>
              </w:numPr>
              <w:tabs>
                <w:tab w:val="left" w:pos="244"/>
              </w:tabs>
              <w:suppressAutoHyphens/>
              <w:ind w:left="0" w:firstLine="103"/>
              <w:jc w:val="both"/>
              <w:rPr>
                <w:rFonts w:ascii="Calibri" w:hAnsi="Calibri"/>
                <w:sz w:val="18"/>
                <w:szCs w:val="18"/>
              </w:rPr>
            </w:pPr>
            <w:r w:rsidRPr="004C37D6">
              <w:rPr>
                <w:rFonts w:ascii="Calibri" w:hAnsi="Calibri"/>
                <w:sz w:val="18"/>
                <w:szCs w:val="18"/>
              </w:rPr>
              <w:t xml:space="preserve">Opracowanie programów i materiałów </w:t>
            </w:r>
            <w:r w:rsidR="008B46EE" w:rsidRPr="004C37D6">
              <w:rPr>
                <w:rFonts w:ascii="Calibri" w:hAnsi="Calibri"/>
                <w:sz w:val="18"/>
                <w:szCs w:val="18"/>
              </w:rPr>
              <w:t xml:space="preserve">metodycznych </w:t>
            </w:r>
            <w:r w:rsidRPr="004C37D6">
              <w:rPr>
                <w:rFonts w:ascii="Calibri" w:hAnsi="Calibri"/>
                <w:sz w:val="18"/>
                <w:szCs w:val="18"/>
              </w:rPr>
              <w:t xml:space="preserve">oraz przeprowadzenie </w:t>
            </w:r>
            <w:r w:rsidR="000302D3">
              <w:rPr>
                <w:rFonts w:ascii="Calibri" w:hAnsi="Calibri"/>
                <w:sz w:val="18"/>
                <w:szCs w:val="18"/>
              </w:rPr>
              <w:t xml:space="preserve">różnych form </w:t>
            </w:r>
            <w:r w:rsidRPr="004C37D6">
              <w:rPr>
                <w:rFonts w:ascii="Calibri" w:hAnsi="Calibri"/>
                <w:sz w:val="18"/>
                <w:szCs w:val="18"/>
              </w:rPr>
              <w:t>szkoleń dla nauczycieli kształcenia zawodowego:</w:t>
            </w:r>
          </w:p>
          <w:p w:rsidR="004C37D6" w:rsidRPr="00D95AE6" w:rsidRDefault="00723801" w:rsidP="00D25F36">
            <w:pPr>
              <w:pStyle w:val="Tekstpodstawowywcity"/>
              <w:numPr>
                <w:ilvl w:val="0"/>
                <w:numId w:val="48"/>
              </w:numPr>
              <w:tabs>
                <w:tab w:val="left" w:pos="103"/>
                <w:tab w:val="left" w:pos="244"/>
              </w:tabs>
              <w:suppressAutoHyphens/>
              <w:ind w:left="0" w:firstLine="0"/>
              <w:jc w:val="both"/>
              <w:rPr>
                <w:rFonts w:ascii="Calibri" w:hAnsi="Calibri"/>
                <w:sz w:val="18"/>
                <w:szCs w:val="18"/>
              </w:rPr>
            </w:pPr>
            <w:r w:rsidRPr="004710E0">
              <w:rPr>
                <w:rFonts w:ascii="Calibri" w:hAnsi="Calibri"/>
                <w:sz w:val="18"/>
                <w:szCs w:val="18"/>
              </w:rPr>
              <w:t>S</w:t>
            </w:r>
            <w:r w:rsidR="004C37D6" w:rsidRPr="004710E0">
              <w:rPr>
                <w:rFonts w:ascii="Calibri" w:hAnsi="Calibri"/>
                <w:sz w:val="18"/>
                <w:szCs w:val="18"/>
              </w:rPr>
              <w:t>eminarium: „</w:t>
            </w:r>
            <w:r w:rsidR="004C37D6" w:rsidRPr="00D95AE6">
              <w:rPr>
                <w:rFonts w:ascii="Calibri" w:hAnsi="Calibri"/>
                <w:sz w:val="18"/>
                <w:szCs w:val="18"/>
              </w:rPr>
              <w:t>Zmiany w zakresie przeprowadzania egzaminów zawodowych w szkołach branżowych”</w:t>
            </w:r>
            <w:r w:rsidRPr="00D95AE6">
              <w:rPr>
                <w:rFonts w:ascii="Calibri" w:hAnsi="Calibri"/>
                <w:sz w:val="18"/>
                <w:szCs w:val="18"/>
              </w:rPr>
              <w:t>.</w:t>
            </w:r>
          </w:p>
          <w:p w:rsidR="004C37D6" w:rsidRPr="00D95AE6" w:rsidRDefault="00723801" w:rsidP="00D25F36">
            <w:pPr>
              <w:pStyle w:val="Tekstpodstawowywcity"/>
              <w:numPr>
                <w:ilvl w:val="0"/>
                <w:numId w:val="48"/>
              </w:numPr>
              <w:tabs>
                <w:tab w:val="left" w:pos="103"/>
                <w:tab w:val="left" w:pos="244"/>
              </w:tabs>
              <w:suppressAutoHyphens/>
              <w:ind w:left="0" w:firstLine="0"/>
              <w:jc w:val="both"/>
              <w:rPr>
                <w:rFonts w:ascii="Calibri" w:hAnsi="Calibri"/>
                <w:sz w:val="18"/>
                <w:szCs w:val="18"/>
              </w:rPr>
            </w:pPr>
            <w:r w:rsidRPr="00D95AE6">
              <w:rPr>
                <w:rFonts w:ascii="Calibri" w:hAnsi="Calibri"/>
                <w:sz w:val="18"/>
                <w:szCs w:val="18"/>
              </w:rPr>
              <w:t>Warsztaty w szkole: „Modyfikowanie programów nauczania zawodu</w:t>
            </w:r>
            <w:r w:rsidR="004342AD" w:rsidRPr="00D95AE6">
              <w:rPr>
                <w:rFonts w:ascii="Calibri" w:hAnsi="Calibri"/>
                <w:sz w:val="18"/>
                <w:szCs w:val="18"/>
              </w:rPr>
              <w:t xml:space="preserve"> </w:t>
            </w:r>
            <w:r w:rsidRPr="00D95AE6">
              <w:rPr>
                <w:rFonts w:ascii="Calibri" w:hAnsi="Calibri"/>
                <w:sz w:val="18"/>
                <w:szCs w:val="18"/>
              </w:rPr>
              <w:t xml:space="preserve">z uwzględnieniem nowej podstawy programowej kształcenia w zawodzie obowiązującej od </w:t>
            </w:r>
            <w:r w:rsidR="007D03CE" w:rsidRPr="00D95AE6">
              <w:rPr>
                <w:rFonts w:ascii="Calibri" w:hAnsi="Calibri"/>
                <w:sz w:val="18"/>
                <w:szCs w:val="18"/>
              </w:rPr>
              <w:t>0</w:t>
            </w:r>
            <w:r w:rsidRPr="00D95AE6">
              <w:rPr>
                <w:rFonts w:ascii="Calibri" w:hAnsi="Calibri"/>
                <w:sz w:val="18"/>
                <w:szCs w:val="18"/>
              </w:rPr>
              <w:t>1.09.2019 r.</w:t>
            </w:r>
          </w:p>
          <w:p w:rsidR="00D63D79" w:rsidRPr="00D95AE6" w:rsidRDefault="004342AD" w:rsidP="00D25F36">
            <w:pPr>
              <w:pStyle w:val="Tekstpodstawowywcity"/>
              <w:numPr>
                <w:ilvl w:val="0"/>
                <w:numId w:val="48"/>
              </w:numPr>
              <w:tabs>
                <w:tab w:val="left" w:pos="103"/>
                <w:tab w:val="left" w:pos="244"/>
              </w:tabs>
              <w:suppressAutoHyphens/>
              <w:ind w:left="0" w:firstLine="0"/>
              <w:jc w:val="both"/>
              <w:rPr>
                <w:rFonts w:ascii="Calibri" w:hAnsi="Calibri"/>
                <w:sz w:val="18"/>
                <w:szCs w:val="18"/>
              </w:rPr>
            </w:pPr>
            <w:r w:rsidRPr="00D95AE6">
              <w:rPr>
                <w:rFonts w:ascii="Calibri" w:hAnsi="Calibri"/>
                <w:sz w:val="18"/>
                <w:szCs w:val="18"/>
              </w:rPr>
              <w:t>Szkolenie rad pedagogicznych nt. „Regulacji prawnych i procedury dotyczącej obowiązkowych szkoleń branżowych dla nauczycieli kształcenia zawodowego” oraz „Zmiany w zakresie przeprowadzania egzaminów zawodowych w szkołach branżowych”.</w:t>
            </w:r>
          </w:p>
          <w:p w:rsidR="00D63D79" w:rsidRDefault="00D63D79" w:rsidP="00D25F36">
            <w:pPr>
              <w:pStyle w:val="Tekstpodstawowywcity"/>
              <w:numPr>
                <w:ilvl w:val="0"/>
                <w:numId w:val="48"/>
              </w:numPr>
              <w:tabs>
                <w:tab w:val="left" w:pos="103"/>
                <w:tab w:val="left" w:pos="244"/>
              </w:tabs>
              <w:suppressAutoHyphens/>
              <w:ind w:left="0" w:firstLine="0"/>
              <w:jc w:val="both"/>
              <w:rPr>
                <w:rFonts w:ascii="Calibri" w:hAnsi="Calibri"/>
                <w:sz w:val="18"/>
                <w:szCs w:val="18"/>
              </w:rPr>
            </w:pPr>
            <w:r>
              <w:rPr>
                <w:rFonts w:ascii="Calibri" w:hAnsi="Calibri"/>
                <w:sz w:val="18"/>
                <w:szCs w:val="18"/>
              </w:rPr>
              <w:t>Dwie</w:t>
            </w:r>
            <w:r w:rsidRPr="00D63D79">
              <w:rPr>
                <w:rFonts w:ascii="Calibri" w:hAnsi="Calibri"/>
                <w:sz w:val="18"/>
                <w:szCs w:val="18"/>
              </w:rPr>
              <w:t xml:space="preserve"> edycj</w:t>
            </w:r>
            <w:r>
              <w:rPr>
                <w:rFonts w:ascii="Calibri" w:hAnsi="Calibri"/>
                <w:sz w:val="18"/>
                <w:szCs w:val="18"/>
              </w:rPr>
              <w:t>e</w:t>
            </w:r>
            <w:r w:rsidRPr="00D63D79">
              <w:rPr>
                <w:rFonts w:ascii="Calibri" w:hAnsi="Calibri"/>
                <w:sz w:val="18"/>
                <w:szCs w:val="18"/>
              </w:rPr>
              <w:t xml:space="preserve"> programu dla nauczycieli kształcenia zawodowego w zakresie metodyki kształcenia zawodowego</w:t>
            </w:r>
            <w:r>
              <w:rPr>
                <w:rFonts w:ascii="Calibri" w:hAnsi="Calibri"/>
                <w:sz w:val="18"/>
                <w:szCs w:val="18"/>
              </w:rPr>
              <w:t>, w tym opracowywanie</w:t>
            </w:r>
            <w:r w:rsidRPr="00D63D79">
              <w:rPr>
                <w:rFonts w:ascii="Calibri" w:hAnsi="Calibri"/>
                <w:sz w:val="18"/>
                <w:szCs w:val="18"/>
              </w:rPr>
              <w:t xml:space="preserve"> dokumentacji pedagogicznej nauczyciela zawodu</w:t>
            </w:r>
            <w:r>
              <w:rPr>
                <w:rFonts w:ascii="Calibri" w:hAnsi="Calibri"/>
                <w:sz w:val="18"/>
                <w:szCs w:val="18"/>
              </w:rPr>
              <w:t>.</w:t>
            </w:r>
          </w:p>
          <w:p w:rsidR="003A3F10" w:rsidRDefault="00D63D79" w:rsidP="00D25F36">
            <w:pPr>
              <w:pStyle w:val="Tekstpodstawowywcity"/>
              <w:numPr>
                <w:ilvl w:val="0"/>
                <w:numId w:val="48"/>
              </w:numPr>
              <w:tabs>
                <w:tab w:val="left" w:pos="103"/>
                <w:tab w:val="left" w:pos="244"/>
              </w:tabs>
              <w:suppressAutoHyphens/>
              <w:ind w:left="0" w:firstLine="0"/>
              <w:jc w:val="both"/>
              <w:rPr>
                <w:rFonts w:ascii="Calibri" w:hAnsi="Calibri"/>
                <w:sz w:val="18"/>
                <w:szCs w:val="18"/>
              </w:rPr>
            </w:pPr>
            <w:r w:rsidRPr="00D63D79">
              <w:rPr>
                <w:rFonts w:ascii="Calibri" w:hAnsi="Calibri"/>
                <w:sz w:val="18"/>
                <w:szCs w:val="18"/>
              </w:rPr>
              <w:t>Jedna edycja programu dla nauczycieli kształcenia zawodowego w zakresie metodyki kształcenia praktycznego</w:t>
            </w:r>
            <w:r>
              <w:rPr>
                <w:rFonts w:ascii="Calibri" w:hAnsi="Calibri"/>
                <w:sz w:val="18"/>
                <w:szCs w:val="18"/>
              </w:rPr>
              <w:t>, w tym</w:t>
            </w:r>
            <w:r w:rsidRPr="00D63D79">
              <w:rPr>
                <w:rFonts w:ascii="Calibri" w:hAnsi="Calibri"/>
                <w:sz w:val="18"/>
                <w:szCs w:val="18"/>
              </w:rPr>
              <w:t xml:space="preserve"> opracowywani</w:t>
            </w:r>
            <w:r>
              <w:rPr>
                <w:rFonts w:ascii="Calibri" w:hAnsi="Calibri"/>
                <w:sz w:val="18"/>
                <w:szCs w:val="18"/>
              </w:rPr>
              <w:t>e</w:t>
            </w:r>
            <w:r w:rsidRPr="00D63D79">
              <w:rPr>
                <w:rFonts w:ascii="Calibri" w:hAnsi="Calibri"/>
                <w:sz w:val="18"/>
                <w:szCs w:val="18"/>
              </w:rPr>
              <w:t xml:space="preserve"> dokumentacji pedagogicznej nauczyciela zawodu w zawodach samochodowych</w:t>
            </w:r>
            <w:r>
              <w:rPr>
                <w:rFonts w:ascii="Calibri" w:hAnsi="Calibri"/>
                <w:sz w:val="18"/>
                <w:szCs w:val="18"/>
              </w:rPr>
              <w:t>.</w:t>
            </w:r>
          </w:p>
          <w:p w:rsidR="009E1285" w:rsidRDefault="003A3F10" w:rsidP="00D25F36">
            <w:pPr>
              <w:pStyle w:val="Tekstpodstawowywcity"/>
              <w:numPr>
                <w:ilvl w:val="0"/>
                <w:numId w:val="48"/>
              </w:numPr>
              <w:tabs>
                <w:tab w:val="left" w:pos="103"/>
                <w:tab w:val="left" w:pos="244"/>
              </w:tabs>
              <w:suppressAutoHyphens/>
              <w:ind w:left="0" w:firstLine="0"/>
              <w:jc w:val="both"/>
              <w:rPr>
                <w:rFonts w:ascii="Calibri" w:hAnsi="Calibri"/>
                <w:sz w:val="18"/>
                <w:szCs w:val="18"/>
              </w:rPr>
            </w:pPr>
            <w:r>
              <w:rPr>
                <w:rFonts w:ascii="Calibri" w:hAnsi="Calibri"/>
                <w:sz w:val="18"/>
                <w:szCs w:val="18"/>
              </w:rPr>
              <w:t>K</w:t>
            </w:r>
            <w:r w:rsidRPr="003A3F10">
              <w:rPr>
                <w:rFonts w:ascii="Calibri" w:hAnsi="Calibri"/>
                <w:sz w:val="18"/>
                <w:szCs w:val="18"/>
              </w:rPr>
              <w:t>onferencj</w:t>
            </w:r>
            <w:r>
              <w:rPr>
                <w:rFonts w:ascii="Calibri" w:hAnsi="Calibri"/>
                <w:sz w:val="18"/>
                <w:szCs w:val="18"/>
              </w:rPr>
              <w:t>a</w:t>
            </w:r>
            <w:r w:rsidRPr="003A3F10">
              <w:rPr>
                <w:rFonts w:ascii="Calibri" w:hAnsi="Calibri"/>
                <w:sz w:val="18"/>
                <w:szCs w:val="18"/>
              </w:rPr>
              <w:t xml:space="preserve"> dla nauczycieli kształcenia zawodowego na temat zmian w kształceniu zawodowym w świetle realizacji reformy kształcenia zawodowego</w:t>
            </w:r>
            <w:r w:rsidR="00801854">
              <w:rPr>
                <w:rFonts w:ascii="Calibri" w:hAnsi="Calibri"/>
                <w:sz w:val="18"/>
                <w:szCs w:val="18"/>
              </w:rPr>
              <w:t>.</w:t>
            </w:r>
          </w:p>
          <w:p w:rsidR="007C2162" w:rsidRDefault="009E1285" w:rsidP="00D25F36">
            <w:pPr>
              <w:pStyle w:val="Tekstpodstawowywcity"/>
              <w:numPr>
                <w:ilvl w:val="0"/>
                <w:numId w:val="48"/>
              </w:numPr>
              <w:tabs>
                <w:tab w:val="left" w:pos="103"/>
                <w:tab w:val="left" w:pos="244"/>
              </w:tabs>
              <w:suppressAutoHyphens/>
              <w:ind w:left="0" w:firstLine="0"/>
              <w:jc w:val="both"/>
              <w:rPr>
                <w:rFonts w:ascii="Calibri" w:hAnsi="Calibri"/>
                <w:sz w:val="18"/>
                <w:szCs w:val="18"/>
              </w:rPr>
            </w:pPr>
            <w:r w:rsidRPr="009E1285">
              <w:rPr>
                <w:rFonts w:ascii="Calibri" w:hAnsi="Calibri"/>
                <w:sz w:val="18"/>
                <w:szCs w:val="18"/>
              </w:rPr>
              <w:t>Wsparcie nowej szkoły zawodowej w Czerw</w:t>
            </w:r>
            <w:r w:rsidR="00C52ACE">
              <w:rPr>
                <w:rFonts w:ascii="Calibri" w:hAnsi="Calibri"/>
                <w:sz w:val="18"/>
                <w:szCs w:val="18"/>
              </w:rPr>
              <w:t>ieńsk</w:t>
            </w:r>
            <w:r w:rsidRPr="009E1285">
              <w:rPr>
                <w:rFonts w:ascii="Calibri" w:hAnsi="Calibri"/>
                <w:sz w:val="18"/>
                <w:szCs w:val="18"/>
              </w:rPr>
              <w:t xml:space="preserve">u m.in. poprzez </w:t>
            </w:r>
            <w:r>
              <w:rPr>
                <w:rFonts w:ascii="Calibri" w:hAnsi="Calibri"/>
                <w:sz w:val="18"/>
                <w:szCs w:val="18"/>
              </w:rPr>
              <w:t>o</w:t>
            </w:r>
            <w:r w:rsidRPr="009E1285">
              <w:rPr>
                <w:rFonts w:ascii="Calibri" w:hAnsi="Calibri"/>
                <w:sz w:val="18"/>
                <w:szCs w:val="18"/>
              </w:rPr>
              <w:t>pracowanie programu, tematyki i zakresów cyklu konsultacji i innych działań na rzecz dobrej organizacji i realizacji kształcenia zawodowego w technikum.</w:t>
            </w:r>
          </w:p>
          <w:p w:rsidR="004B0D32" w:rsidRPr="007C2162" w:rsidRDefault="007C2162" w:rsidP="00D25F36">
            <w:pPr>
              <w:pStyle w:val="Tekstpodstawowywcity"/>
              <w:numPr>
                <w:ilvl w:val="0"/>
                <w:numId w:val="48"/>
              </w:numPr>
              <w:tabs>
                <w:tab w:val="left" w:pos="103"/>
                <w:tab w:val="left" w:pos="244"/>
              </w:tabs>
              <w:suppressAutoHyphens/>
              <w:ind w:left="0" w:firstLine="0"/>
              <w:jc w:val="both"/>
              <w:rPr>
                <w:rFonts w:ascii="Calibri" w:hAnsi="Calibri"/>
                <w:sz w:val="18"/>
                <w:szCs w:val="18"/>
              </w:rPr>
            </w:pPr>
            <w:r>
              <w:rPr>
                <w:rFonts w:ascii="Calibri" w:hAnsi="Calibri"/>
                <w:sz w:val="18"/>
                <w:szCs w:val="18"/>
              </w:rPr>
              <w:t>S</w:t>
            </w:r>
            <w:r w:rsidRPr="007C2162">
              <w:rPr>
                <w:rFonts w:ascii="Calibri" w:hAnsi="Calibri"/>
                <w:sz w:val="18"/>
                <w:szCs w:val="18"/>
              </w:rPr>
              <w:t>zkoleni</w:t>
            </w:r>
            <w:r>
              <w:rPr>
                <w:rFonts w:ascii="Calibri" w:hAnsi="Calibri"/>
                <w:sz w:val="18"/>
                <w:szCs w:val="18"/>
              </w:rPr>
              <w:t>e</w:t>
            </w:r>
            <w:r w:rsidRPr="007C2162">
              <w:rPr>
                <w:rFonts w:ascii="Calibri" w:hAnsi="Calibri"/>
                <w:sz w:val="18"/>
                <w:szCs w:val="18"/>
              </w:rPr>
              <w:t xml:space="preserve"> w zakresie unormowań prawnych i organizacji współpracy szkół branżowych z pracodawcami</w:t>
            </w:r>
            <w:r>
              <w:rPr>
                <w:rFonts w:ascii="Calibri" w:hAnsi="Calibri"/>
                <w:sz w:val="18"/>
                <w:szCs w:val="18"/>
              </w:rPr>
              <w:t>.</w:t>
            </w:r>
          </w:p>
          <w:p w:rsidR="007E2605" w:rsidRPr="00567AED" w:rsidRDefault="007E2605" w:rsidP="00D25F36">
            <w:pPr>
              <w:pStyle w:val="Tekstpodstawowywcity"/>
              <w:numPr>
                <w:ilvl w:val="0"/>
                <w:numId w:val="62"/>
              </w:numPr>
              <w:tabs>
                <w:tab w:val="left" w:pos="244"/>
              </w:tabs>
              <w:suppressAutoHyphens/>
              <w:spacing w:before="60" w:after="60"/>
              <w:ind w:left="0" w:right="-11" w:firstLine="0"/>
              <w:jc w:val="both"/>
              <w:rPr>
                <w:rFonts w:ascii="Calibri" w:hAnsi="Calibri" w:cs="Calibri"/>
                <w:i/>
                <w:sz w:val="18"/>
                <w:szCs w:val="18"/>
              </w:rPr>
            </w:pPr>
            <w:r w:rsidRPr="00567AED">
              <w:rPr>
                <w:rFonts w:ascii="Calibri" w:hAnsi="Calibri" w:cs="Calibri"/>
                <w:sz w:val="18"/>
                <w:szCs w:val="18"/>
              </w:rPr>
              <w:t>Konsultacje indywidualne nt. wdrażania nowych podstaw programowych kształcenia w zawodach szkolnictwa branżowego, modyfikowania programów nauczania z uwzględnieniem tych podstaw, form współpracy szkół zawodowych z pracodawcami oraz obowiązkowych szkoleń  branżowych nauczycieli kształcenia zawodowego.</w:t>
            </w:r>
          </w:p>
          <w:p w:rsidR="007E2605" w:rsidRPr="00567AED" w:rsidRDefault="007E2605" w:rsidP="00D25F36">
            <w:pPr>
              <w:pStyle w:val="Tekstpodstawowywcity"/>
              <w:numPr>
                <w:ilvl w:val="0"/>
                <w:numId w:val="62"/>
              </w:numPr>
              <w:tabs>
                <w:tab w:val="left" w:pos="244"/>
              </w:tabs>
              <w:suppressAutoHyphens/>
              <w:spacing w:before="60" w:after="60"/>
              <w:ind w:left="0" w:right="-11" w:firstLine="0"/>
              <w:jc w:val="both"/>
              <w:rPr>
                <w:rFonts w:ascii="Calibri" w:hAnsi="Calibri" w:cs="Calibri"/>
                <w:i/>
                <w:sz w:val="18"/>
                <w:szCs w:val="18"/>
              </w:rPr>
            </w:pPr>
            <w:r w:rsidRPr="008233D3">
              <w:rPr>
                <w:rFonts w:ascii="Calibri" w:hAnsi="Calibri"/>
                <w:sz w:val="18"/>
                <w:szCs w:val="18"/>
              </w:rPr>
              <w:t xml:space="preserve">Zorganizowanie i przeprowadzenie konferencji metodycznej dla nauczycieli kształcenia zawodowego północnej części województwa lubuskiego poświęconej innowacyjnym formom kształcenia oraz realizacji kształcenia dualnego i potrzebom rynku pracy. </w:t>
            </w:r>
          </w:p>
          <w:p w:rsidR="000C4E34" w:rsidRPr="00A57A42" w:rsidRDefault="00F72D71" w:rsidP="00D25F36">
            <w:pPr>
              <w:pStyle w:val="Tekstpodstawowywcity"/>
              <w:numPr>
                <w:ilvl w:val="0"/>
                <w:numId w:val="62"/>
              </w:numPr>
              <w:tabs>
                <w:tab w:val="left" w:pos="244"/>
              </w:tabs>
              <w:suppressAutoHyphens/>
              <w:spacing w:before="60" w:after="60"/>
              <w:ind w:left="0" w:right="-11" w:firstLine="0"/>
              <w:jc w:val="both"/>
              <w:rPr>
                <w:rFonts w:ascii="Calibri" w:hAnsi="Calibri" w:cs="Calibri"/>
                <w:sz w:val="18"/>
                <w:szCs w:val="18"/>
              </w:rPr>
            </w:pPr>
            <w:r w:rsidRPr="006B74D0">
              <w:rPr>
                <w:rFonts w:ascii="Calibri" w:hAnsi="Calibri"/>
                <w:sz w:val="18"/>
                <w:szCs w:val="18"/>
              </w:rPr>
              <w:t>Upowszechnianie informacji na temat kształcenia zawodowego, oczekiwań i potrzeb rynku pracy.</w:t>
            </w:r>
          </w:p>
        </w:tc>
      </w:tr>
      <w:tr w:rsidR="00717B1E" w:rsidRPr="00B76AA3" w:rsidTr="00397528">
        <w:tc>
          <w:tcPr>
            <w:tcW w:w="2040" w:type="dxa"/>
          </w:tcPr>
          <w:p w:rsidR="00717B1E" w:rsidRPr="00134948" w:rsidRDefault="00717B1E" w:rsidP="00902D2C">
            <w:pPr>
              <w:rPr>
                <w:rFonts w:ascii="Calibri" w:hAnsi="Calibri"/>
                <w:sz w:val="18"/>
                <w:szCs w:val="18"/>
              </w:rPr>
            </w:pPr>
            <w:r w:rsidRPr="00134948">
              <w:rPr>
                <w:rFonts w:ascii="Calibri" w:hAnsi="Calibri"/>
                <w:sz w:val="18"/>
                <w:szCs w:val="18"/>
              </w:rPr>
              <w:t>Zakładane e</w:t>
            </w:r>
            <w:r w:rsidR="00902D2C" w:rsidRPr="00134948">
              <w:rPr>
                <w:rFonts w:ascii="Calibri" w:hAnsi="Calibri"/>
                <w:sz w:val="18"/>
                <w:szCs w:val="18"/>
              </w:rPr>
              <w:t>fek</w:t>
            </w:r>
            <w:r w:rsidRPr="00134948">
              <w:rPr>
                <w:rFonts w:ascii="Calibri" w:hAnsi="Calibri"/>
                <w:sz w:val="18"/>
                <w:szCs w:val="18"/>
              </w:rPr>
              <w:t>ty</w:t>
            </w:r>
          </w:p>
        </w:tc>
        <w:tc>
          <w:tcPr>
            <w:tcW w:w="7371" w:type="dxa"/>
          </w:tcPr>
          <w:p w:rsidR="00CA565C" w:rsidRPr="00B76AA3" w:rsidRDefault="00542CB3" w:rsidP="00063025">
            <w:pPr>
              <w:pStyle w:val="Zawartotabeli"/>
              <w:tabs>
                <w:tab w:val="left" w:pos="103"/>
              </w:tabs>
              <w:spacing w:after="0"/>
              <w:jc w:val="both"/>
              <w:rPr>
                <w:rFonts w:ascii="Calibri" w:hAnsi="Calibri" w:cs="Calibri"/>
                <w:sz w:val="18"/>
                <w:szCs w:val="18"/>
                <w:highlight w:val="yellow"/>
              </w:rPr>
            </w:pPr>
            <w:r w:rsidRPr="00134948">
              <w:rPr>
                <w:rFonts w:ascii="Calibri" w:hAnsi="Calibri" w:cs="Calibri"/>
                <w:sz w:val="18"/>
                <w:szCs w:val="18"/>
              </w:rPr>
              <w:t>Podwyższenie jakości kształcenia zawodowego oraz jakości usług z zakresu edukacji zawodowej poprzez podnoszenie kompetencji zawodowych</w:t>
            </w:r>
            <w:r w:rsidR="007C2162">
              <w:rPr>
                <w:rFonts w:ascii="Calibri" w:hAnsi="Calibri" w:cs="Calibri"/>
                <w:sz w:val="18"/>
                <w:szCs w:val="18"/>
              </w:rPr>
              <w:t xml:space="preserve"> i</w:t>
            </w:r>
            <w:r w:rsidR="00801854">
              <w:rPr>
                <w:rFonts w:ascii="Calibri" w:hAnsi="Calibri" w:cs="Calibri"/>
                <w:sz w:val="18"/>
                <w:szCs w:val="18"/>
              </w:rPr>
              <w:t xml:space="preserve"> metodycznych</w:t>
            </w:r>
            <w:r w:rsidR="007C2162">
              <w:rPr>
                <w:rFonts w:ascii="Calibri" w:hAnsi="Calibri" w:cs="Calibri"/>
                <w:sz w:val="18"/>
                <w:szCs w:val="18"/>
              </w:rPr>
              <w:t xml:space="preserve"> </w:t>
            </w:r>
            <w:r w:rsidR="007C2162" w:rsidRPr="00134948">
              <w:rPr>
                <w:rFonts w:ascii="Calibri" w:hAnsi="Calibri" w:cs="Calibri"/>
                <w:sz w:val="18"/>
                <w:szCs w:val="18"/>
              </w:rPr>
              <w:t>nauczycieli</w:t>
            </w:r>
            <w:r w:rsidR="00801854">
              <w:rPr>
                <w:rFonts w:ascii="Calibri" w:hAnsi="Calibri" w:cs="Calibri"/>
                <w:sz w:val="18"/>
                <w:szCs w:val="18"/>
              </w:rPr>
              <w:t xml:space="preserve">, </w:t>
            </w:r>
            <w:r w:rsidR="007C2162">
              <w:rPr>
                <w:rFonts w:ascii="Calibri" w:hAnsi="Calibri" w:cs="Calibri"/>
                <w:sz w:val="18"/>
                <w:szCs w:val="18"/>
              </w:rPr>
              <w:t xml:space="preserve">ich </w:t>
            </w:r>
            <w:r w:rsidR="00801854">
              <w:rPr>
                <w:rFonts w:ascii="Calibri" w:hAnsi="Calibri" w:cs="Calibri"/>
                <w:sz w:val="18"/>
                <w:szCs w:val="18"/>
              </w:rPr>
              <w:t>wiedzy</w:t>
            </w:r>
            <w:r w:rsidR="007C2162">
              <w:rPr>
                <w:rFonts w:ascii="Calibri" w:hAnsi="Calibri" w:cs="Calibri"/>
                <w:sz w:val="18"/>
                <w:szCs w:val="18"/>
              </w:rPr>
              <w:t xml:space="preserve"> oraz</w:t>
            </w:r>
            <w:r w:rsidR="0065386D">
              <w:rPr>
                <w:rFonts w:ascii="Calibri" w:hAnsi="Calibri" w:cs="Calibri"/>
                <w:sz w:val="18"/>
                <w:szCs w:val="18"/>
              </w:rPr>
              <w:t xml:space="preserve"> opracowanie </w:t>
            </w:r>
            <w:r w:rsidR="007C2162">
              <w:rPr>
                <w:rFonts w:ascii="Calibri" w:hAnsi="Calibri" w:cs="Calibri"/>
                <w:sz w:val="18"/>
                <w:szCs w:val="18"/>
              </w:rPr>
              <w:t xml:space="preserve">różnej </w:t>
            </w:r>
            <w:r w:rsidR="0065386D">
              <w:rPr>
                <w:rFonts w:ascii="Calibri" w:hAnsi="Calibri" w:cs="Calibri"/>
                <w:sz w:val="18"/>
                <w:szCs w:val="18"/>
              </w:rPr>
              <w:t xml:space="preserve">dokumentacji pedagogicznej, materiałów, </w:t>
            </w:r>
            <w:r w:rsidR="0065386D" w:rsidRPr="00063025">
              <w:rPr>
                <w:rFonts w:ascii="Calibri" w:hAnsi="Calibri" w:cs="Calibri"/>
                <w:sz w:val="18"/>
                <w:szCs w:val="18"/>
              </w:rPr>
              <w:t xml:space="preserve">programów </w:t>
            </w:r>
            <w:r w:rsidR="00063025" w:rsidRPr="00063025">
              <w:rPr>
                <w:rFonts w:ascii="Calibri" w:hAnsi="Calibri" w:cs="Calibri"/>
                <w:sz w:val="18"/>
                <w:szCs w:val="18"/>
              </w:rPr>
              <w:t xml:space="preserve">(min. </w:t>
            </w:r>
            <w:r w:rsidRPr="00063025">
              <w:rPr>
                <w:rFonts w:ascii="Calibri" w:hAnsi="Calibri" w:cs="Calibri"/>
                <w:sz w:val="18"/>
                <w:szCs w:val="18"/>
              </w:rPr>
              <w:t>2</w:t>
            </w:r>
            <w:r w:rsidR="00063025" w:rsidRPr="00063025">
              <w:rPr>
                <w:rFonts w:ascii="Calibri" w:hAnsi="Calibri" w:cs="Calibri"/>
                <w:sz w:val="18"/>
                <w:szCs w:val="18"/>
              </w:rPr>
              <w:t>9</w:t>
            </w:r>
            <w:r w:rsidRPr="00063025">
              <w:rPr>
                <w:rFonts w:ascii="Calibri" w:hAnsi="Calibri" w:cs="Calibri"/>
                <w:sz w:val="18"/>
                <w:szCs w:val="18"/>
              </w:rPr>
              <w:t xml:space="preserve"> uczestników).</w:t>
            </w:r>
          </w:p>
        </w:tc>
      </w:tr>
      <w:tr w:rsidR="00717B1E" w:rsidRPr="00B76AA3" w:rsidTr="00406012">
        <w:trPr>
          <w:trHeight w:val="340"/>
        </w:trPr>
        <w:tc>
          <w:tcPr>
            <w:tcW w:w="2040" w:type="dxa"/>
          </w:tcPr>
          <w:p w:rsidR="00717B1E" w:rsidRPr="00134948" w:rsidRDefault="00050D98" w:rsidP="00EC3350">
            <w:pPr>
              <w:jc w:val="both"/>
              <w:rPr>
                <w:rFonts w:ascii="Calibri" w:hAnsi="Calibri"/>
                <w:sz w:val="18"/>
                <w:szCs w:val="18"/>
              </w:rPr>
            </w:pPr>
            <w:r w:rsidRPr="00134948">
              <w:rPr>
                <w:rFonts w:ascii="Calibri" w:hAnsi="Calibri"/>
                <w:sz w:val="18"/>
                <w:szCs w:val="18"/>
              </w:rPr>
              <w:t>Finansowanie</w:t>
            </w:r>
          </w:p>
        </w:tc>
        <w:tc>
          <w:tcPr>
            <w:tcW w:w="7371" w:type="dxa"/>
          </w:tcPr>
          <w:p w:rsidR="00C64106" w:rsidRPr="00B76AA3" w:rsidRDefault="003B5CC7" w:rsidP="00063025">
            <w:pPr>
              <w:pStyle w:val="Akapitzlist"/>
              <w:tabs>
                <w:tab w:val="left" w:pos="103"/>
              </w:tabs>
              <w:ind w:left="0"/>
              <w:jc w:val="both"/>
              <w:rPr>
                <w:rFonts w:ascii="Calibri" w:hAnsi="Calibri" w:cs="Arial"/>
                <w:sz w:val="18"/>
                <w:szCs w:val="18"/>
                <w:highlight w:val="yellow"/>
              </w:rPr>
            </w:pPr>
            <w:r w:rsidRPr="00134948">
              <w:rPr>
                <w:rFonts w:ascii="Calibri" w:hAnsi="Calibri" w:cs="Arial"/>
                <w:sz w:val="18"/>
                <w:szCs w:val="18"/>
              </w:rPr>
              <w:t>Zadani</w:t>
            </w:r>
            <w:r w:rsidR="00820D71" w:rsidRPr="00134948">
              <w:rPr>
                <w:rFonts w:ascii="Calibri" w:hAnsi="Calibri" w:cs="Arial"/>
                <w:sz w:val="18"/>
                <w:szCs w:val="18"/>
              </w:rPr>
              <w:t>e będzie realizowane</w:t>
            </w:r>
            <w:r w:rsidR="00D24F16" w:rsidRPr="00134948">
              <w:rPr>
                <w:rFonts w:ascii="Calibri" w:hAnsi="Calibri" w:cs="Arial"/>
                <w:sz w:val="18"/>
                <w:szCs w:val="18"/>
                <w:lang w:val="pl-PL"/>
              </w:rPr>
              <w:t xml:space="preserve"> </w:t>
            </w:r>
            <w:r w:rsidR="00820D71" w:rsidRPr="00134948">
              <w:rPr>
                <w:rFonts w:ascii="Calibri" w:hAnsi="Calibri" w:cs="Arial"/>
                <w:sz w:val="18"/>
                <w:szCs w:val="18"/>
              </w:rPr>
              <w:t>ze środków</w:t>
            </w:r>
            <w:r w:rsidR="00820D71" w:rsidRPr="00134948">
              <w:rPr>
                <w:rFonts w:ascii="Calibri" w:hAnsi="Calibri" w:cs="Arial"/>
                <w:sz w:val="18"/>
                <w:szCs w:val="18"/>
                <w:lang w:val="pl-PL"/>
              </w:rPr>
              <w:t xml:space="preserve"> własnych</w:t>
            </w:r>
            <w:r w:rsidR="00801854">
              <w:rPr>
                <w:rFonts w:ascii="Calibri" w:hAnsi="Calibri" w:cs="Arial"/>
                <w:sz w:val="18"/>
                <w:szCs w:val="18"/>
                <w:lang w:val="pl-PL"/>
              </w:rPr>
              <w:t>,</w:t>
            </w:r>
            <w:r w:rsidR="001231DD" w:rsidRPr="00134948">
              <w:rPr>
                <w:rFonts w:ascii="Calibri" w:hAnsi="Calibri"/>
                <w:sz w:val="18"/>
                <w:szCs w:val="18"/>
              </w:rPr>
              <w:t xml:space="preserve"> wpłat </w:t>
            </w:r>
            <w:r w:rsidR="001231DD" w:rsidRPr="00063025">
              <w:rPr>
                <w:rFonts w:ascii="Calibri" w:hAnsi="Calibri"/>
                <w:sz w:val="18"/>
                <w:szCs w:val="18"/>
              </w:rPr>
              <w:t>nauczycieli</w:t>
            </w:r>
            <w:r w:rsidR="00D24F16" w:rsidRPr="00063025">
              <w:rPr>
                <w:rFonts w:ascii="Calibri" w:hAnsi="Calibri"/>
                <w:sz w:val="18"/>
                <w:szCs w:val="18"/>
                <w:lang w:val="pl-PL"/>
              </w:rPr>
              <w:t xml:space="preserve"> </w:t>
            </w:r>
            <w:r w:rsidR="00801854" w:rsidRPr="00063025">
              <w:rPr>
                <w:rFonts w:ascii="Calibri" w:hAnsi="Calibri"/>
                <w:sz w:val="18"/>
                <w:szCs w:val="18"/>
                <w:lang w:val="pl-PL"/>
              </w:rPr>
              <w:t>oraz bezkosztow</w:t>
            </w:r>
            <w:r w:rsidR="00063025" w:rsidRPr="00063025">
              <w:rPr>
                <w:rFonts w:ascii="Calibri" w:hAnsi="Calibri"/>
                <w:sz w:val="18"/>
                <w:szCs w:val="18"/>
                <w:lang w:val="pl-PL"/>
              </w:rPr>
              <w:t>o</w:t>
            </w:r>
            <w:r w:rsidR="00820D71" w:rsidRPr="00063025">
              <w:rPr>
                <w:rFonts w:ascii="Calibri" w:hAnsi="Calibri" w:cs="Arial"/>
                <w:sz w:val="18"/>
                <w:szCs w:val="18"/>
                <w:lang w:val="pl-PL"/>
              </w:rPr>
              <w:t>.</w:t>
            </w:r>
          </w:p>
        </w:tc>
      </w:tr>
      <w:tr w:rsidR="00E80ADD" w:rsidRPr="00B76AA3" w:rsidTr="00CC5A8C">
        <w:trPr>
          <w:trHeight w:val="257"/>
        </w:trPr>
        <w:tc>
          <w:tcPr>
            <w:tcW w:w="2040" w:type="dxa"/>
          </w:tcPr>
          <w:p w:rsidR="00E80ADD" w:rsidRPr="00134948" w:rsidRDefault="00A72FAB" w:rsidP="007F2A25">
            <w:pPr>
              <w:rPr>
                <w:rFonts w:ascii="Calibri" w:hAnsi="Calibri"/>
                <w:sz w:val="18"/>
                <w:szCs w:val="18"/>
              </w:rPr>
            </w:pPr>
            <w:r w:rsidRPr="002B3F83">
              <w:rPr>
                <w:rFonts w:ascii="Calibri" w:hAnsi="Calibri"/>
                <w:sz w:val="18"/>
                <w:szCs w:val="18"/>
              </w:rPr>
              <w:t>Cel strategiczny (nr) SRWL2030</w:t>
            </w:r>
            <w:r>
              <w:rPr>
                <w:rFonts w:ascii="Calibri" w:hAnsi="Calibri"/>
                <w:sz w:val="18"/>
                <w:szCs w:val="18"/>
              </w:rPr>
              <w:t>, przyjęty przez ZWL 27.08.2019 roku</w:t>
            </w:r>
          </w:p>
        </w:tc>
        <w:tc>
          <w:tcPr>
            <w:tcW w:w="7371" w:type="dxa"/>
          </w:tcPr>
          <w:p w:rsidR="007F2A25" w:rsidRPr="007F2A25" w:rsidRDefault="007F2A25" w:rsidP="007F2A25">
            <w:pPr>
              <w:pStyle w:val="Akapitzlist"/>
              <w:tabs>
                <w:tab w:val="left" w:pos="103"/>
              </w:tabs>
              <w:ind w:left="0"/>
              <w:jc w:val="both"/>
              <w:rPr>
                <w:rFonts w:ascii="Calibri" w:hAnsi="Calibri" w:cs="Arial"/>
                <w:sz w:val="18"/>
                <w:szCs w:val="18"/>
              </w:rPr>
            </w:pPr>
            <w:r w:rsidRPr="007F2A25">
              <w:rPr>
                <w:rFonts w:ascii="Calibri" w:hAnsi="Calibri" w:cs="Arial"/>
                <w:sz w:val="18"/>
                <w:szCs w:val="18"/>
              </w:rPr>
              <w:t>Cel strategiczny 1. Inteligentna i zielona gospodarka regionalna.</w:t>
            </w:r>
          </w:p>
          <w:p w:rsidR="007F2A25" w:rsidRPr="00B76AA3" w:rsidRDefault="007F2A25" w:rsidP="007F2A25">
            <w:pPr>
              <w:pStyle w:val="Akapitzlist"/>
              <w:tabs>
                <w:tab w:val="left" w:pos="103"/>
              </w:tabs>
              <w:ind w:left="0"/>
              <w:jc w:val="both"/>
              <w:rPr>
                <w:rFonts w:ascii="Calibri" w:hAnsi="Calibri" w:cs="Arial"/>
                <w:sz w:val="18"/>
                <w:szCs w:val="18"/>
              </w:rPr>
            </w:pPr>
            <w:r w:rsidRPr="007F2A25">
              <w:rPr>
                <w:rFonts w:ascii="Calibri" w:hAnsi="Calibri" w:cs="Arial"/>
                <w:sz w:val="18"/>
                <w:szCs w:val="18"/>
              </w:rPr>
              <w:t>Cel strategiczny 2. Region silny w wymiarze społecznym oraz bliski obywatelowi</w:t>
            </w:r>
            <w:r>
              <w:rPr>
                <w:rFonts w:ascii="Calibri" w:hAnsi="Calibri" w:cs="Arial"/>
                <w:sz w:val="18"/>
                <w:szCs w:val="18"/>
                <w:lang w:val="pl-PL"/>
              </w:rPr>
              <w:t>.</w:t>
            </w:r>
          </w:p>
          <w:p w:rsidR="00E80ADD" w:rsidRPr="00B76AA3" w:rsidRDefault="00E80ADD" w:rsidP="007F2A25">
            <w:pPr>
              <w:pStyle w:val="Akapitzlist"/>
              <w:tabs>
                <w:tab w:val="left" w:pos="103"/>
              </w:tabs>
              <w:ind w:left="0"/>
              <w:jc w:val="both"/>
              <w:rPr>
                <w:rFonts w:ascii="Calibri" w:hAnsi="Calibri" w:cs="Arial"/>
                <w:sz w:val="18"/>
                <w:szCs w:val="18"/>
                <w:highlight w:val="yellow"/>
              </w:rPr>
            </w:pPr>
          </w:p>
        </w:tc>
      </w:tr>
    </w:tbl>
    <w:p w:rsidR="003C5B0A" w:rsidRPr="00B76AA3" w:rsidRDefault="003C5B0A" w:rsidP="00EC3350">
      <w:pPr>
        <w:jc w:val="both"/>
        <w:rPr>
          <w:rFonts w:ascii="Calibri" w:hAnsi="Calibri"/>
          <w:sz w:val="16"/>
          <w:szCs w:val="16"/>
          <w:highlight w:val="yellow"/>
        </w:rPr>
      </w:pPr>
    </w:p>
    <w:p w:rsidR="003C5B0A" w:rsidRPr="00B76AA3" w:rsidRDefault="003C5B0A">
      <w:pPr>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25"/>
        <w:gridCol w:w="7331"/>
      </w:tblGrid>
      <w:tr w:rsidR="00C32F78" w:rsidRPr="00B76AA3" w:rsidTr="00FA1C93">
        <w:trPr>
          <w:trHeight w:val="340"/>
        </w:trPr>
        <w:tc>
          <w:tcPr>
            <w:tcW w:w="2040" w:type="dxa"/>
          </w:tcPr>
          <w:p w:rsidR="00C32F78" w:rsidRPr="00D2369A" w:rsidRDefault="00C32F78" w:rsidP="00FA1C93">
            <w:pPr>
              <w:pStyle w:val="Tekstpodstawowy"/>
              <w:rPr>
                <w:rFonts w:ascii="Calibri" w:hAnsi="Calibri"/>
                <w:sz w:val="18"/>
                <w:szCs w:val="18"/>
              </w:rPr>
            </w:pPr>
            <w:r w:rsidRPr="00D2369A">
              <w:rPr>
                <w:rFonts w:ascii="Calibri" w:hAnsi="Calibri"/>
                <w:sz w:val="18"/>
                <w:szCs w:val="18"/>
              </w:rPr>
              <w:t>Priorytet 2</w:t>
            </w:r>
          </w:p>
        </w:tc>
        <w:tc>
          <w:tcPr>
            <w:tcW w:w="7390" w:type="dxa"/>
          </w:tcPr>
          <w:p w:rsidR="00C32F78" w:rsidRPr="00D2369A" w:rsidRDefault="00C32F78" w:rsidP="00FA1C93">
            <w:pPr>
              <w:pStyle w:val="Tekstpodstawowy"/>
              <w:rPr>
                <w:rFonts w:ascii="Calibri" w:hAnsi="Calibri"/>
                <w:sz w:val="18"/>
                <w:szCs w:val="18"/>
              </w:rPr>
            </w:pPr>
            <w:r w:rsidRPr="00D2369A">
              <w:rPr>
                <w:rFonts w:ascii="Calibri" w:hAnsi="Calibri"/>
                <w:sz w:val="18"/>
                <w:szCs w:val="18"/>
              </w:rPr>
              <w:t>Dostosowywanie kwalifikacji kadr do zmieniających się potrzeb rynku pracy</w:t>
            </w:r>
          </w:p>
        </w:tc>
      </w:tr>
      <w:tr w:rsidR="00C32F78" w:rsidRPr="00B76AA3" w:rsidTr="00FA1C93">
        <w:trPr>
          <w:trHeight w:val="340"/>
        </w:trPr>
        <w:tc>
          <w:tcPr>
            <w:tcW w:w="2040" w:type="dxa"/>
          </w:tcPr>
          <w:p w:rsidR="00C32F78" w:rsidRPr="00D2369A" w:rsidRDefault="00C32F78" w:rsidP="00FA1C93">
            <w:pPr>
              <w:pStyle w:val="Tekstpodstawowy"/>
              <w:rPr>
                <w:rFonts w:ascii="Calibri" w:hAnsi="Calibri"/>
                <w:sz w:val="18"/>
                <w:szCs w:val="18"/>
              </w:rPr>
            </w:pPr>
            <w:r w:rsidRPr="00D2369A">
              <w:rPr>
                <w:rFonts w:ascii="Calibri" w:hAnsi="Calibri"/>
                <w:sz w:val="18"/>
                <w:szCs w:val="18"/>
              </w:rPr>
              <w:t>Cel operacyjny 2.3.</w:t>
            </w:r>
          </w:p>
        </w:tc>
        <w:tc>
          <w:tcPr>
            <w:tcW w:w="7390" w:type="dxa"/>
          </w:tcPr>
          <w:p w:rsidR="00C32F78" w:rsidRPr="00D2369A" w:rsidRDefault="00C32F78" w:rsidP="00FA1C93">
            <w:pPr>
              <w:jc w:val="both"/>
              <w:rPr>
                <w:rFonts w:ascii="Calibri" w:hAnsi="Calibri"/>
                <w:sz w:val="18"/>
                <w:szCs w:val="18"/>
              </w:rPr>
            </w:pPr>
            <w:r w:rsidRPr="00D2369A">
              <w:rPr>
                <w:rFonts w:ascii="Calibri" w:hAnsi="Calibri"/>
                <w:sz w:val="18"/>
                <w:szCs w:val="18"/>
              </w:rPr>
              <w:t>Podniesienie poziomu kształcenia w szkołach zawodowych</w:t>
            </w:r>
          </w:p>
        </w:tc>
      </w:tr>
      <w:tr w:rsidR="00C32F78" w:rsidRPr="00B76AA3" w:rsidTr="00FA1C93">
        <w:trPr>
          <w:trHeight w:val="454"/>
        </w:trPr>
        <w:tc>
          <w:tcPr>
            <w:tcW w:w="2040" w:type="dxa"/>
          </w:tcPr>
          <w:p w:rsidR="00C32F78" w:rsidRPr="00D2369A" w:rsidRDefault="00C32F78" w:rsidP="00FA1C93">
            <w:pPr>
              <w:jc w:val="both"/>
              <w:rPr>
                <w:rFonts w:ascii="Calibri" w:hAnsi="Calibri"/>
                <w:sz w:val="18"/>
                <w:szCs w:val="18"/>
              </w:rPr>
            </w:pPr>
            <w:r w:rsidRPr="00D2369A">
              <w:rPr>
                <w:rFonts w:ascii="Calibri" w:hAnsi="Calibri"/>
                <w:sz w:val="18"/>
                <w:szCs w:val="18"/>
              </w:rPr>
              <w:t>Zadanie 2.3.</w:t>
            </w:r>
            <w:r w:rsidR="00126376" w:rsidRPr="00D2369A">
              <w:rPr>
                <w:rFonts w:ascii="Calibri" w:hAnsi="Calibri"/>
                <w:sz w:val="18"/>
                <w:szCs w:val="18"/>
              </w:rPr>
              <w:t>2</w:t>
            </w:r>
            <w:r w:rsidRPr="00D2369A">
              <w:rPr>
                <w:rFonts w:ascii="Calibri" w:hAnsi="Calibri"/>
                <w:sz w:val="18"/>
                <w:szCs w:val="18"/>
              </w:rPr>
              <w:t>.</w:t>
            </w:r>
          </w:p>
        </w:tc>
        <w:tc>
          <w:tcPr>
            <w:tcW w:w="7390" w:type="dxa"/>
          </w:tcPr>
          <w:p w:rsidR="00C32F78" w:rsidRPr="00D2369A" w:rsidRDefault="00C32F78" w:rsidP="00FA1C93">
            <w:pPr>
              <w:jc w:val="both"/>
              <w:rPr>
                <w:rFonts w:ascii="Calibri" w:hAnsi="Calibri"/>
                <w:b/>
                <w:sz w:val="18"/>
                <w:szCs w:val="18"/>
              </w:rPr>
            </w:pPr>
            <w:r w:rsidRPr="00D2369A">
              <w:rPr>
                <w:rFonts w:ascii="Calibri" w:hAnsi="Calibri"/>
                <w:bCs/>
                <w:sz w:val="18"/>
                <w:szCs w:val="18"/>
              </w:rPr>
              <w:t>Wspomaganie dyrektorów</w:t>
            </w:r>
            <w:r w:rsidR="00B53C40" w:rsidRPr="00D2369A">
              <w:rPr>
                <w:rFonts w:ascii="Calibri" w:hAnsi="Calibri"/>
                <w:bCs/>
                <w:sz w:val="18"/>
                <w:szCs w:val="18"/>
              </w:rPr>
              <w:t xml:space="preserve">, </w:t>
            </w:r>
            <w:r w:rsidRPr="00D2369A">
              <w:rPr>
                <w:rFonts w:ascii="Calibri" w:hAnsi="Calibri"/>
                <w:bCs/>
                <w:sz w:val="18"/>
                <w:szCs w:val="18"/>
              </w:rPr>
              <w:t>nauczycieli szkół i placówek prowadzących kształcenie zawodowe</w:t>
            </w:r>
            <w:r w:rsidR="00B53C40" w:rsidRPr="00D2369A">
              <w:rPr>
                <w:rFonts w:ascii="Calibri" w:hAnsi="Calibri"/>
                <w:bCs/>
                <w:sz w:val="18"/>
                <w:szCs w:val="18"/>
              </w:rPr>
              <w:t xml:space="preserve"> oraz </w:t>
            </w:r>
            <w:r w:rsidR="00B53C40" w:rsidRPr="00D2369A">
              <w:rPr>
                <w:rFonts w:ascii="Calibri" w:hAnsi="Calibri"/>
                <w:sz w:val="18"/>
                <w:szCs w:val="18"/>
              </w:rPr>
              <w:t>finansowanie szkoleń dla nauczycieli</w:t>
            </w:r>
          </w:p>
        </w:tc>
      </w:tr>
      <w:tr w:rsidR="00C32F78" w:rsidRPr="00B76AA3" w:rsidTr="00397528">
        <w:tc>
          <w:tcPr>
            <w:tcW w:w="2040" w:type="dxa"/>
          </w:tcPr>
          <w:p w:rsidR="00C32F78" w:rsidRPr="00C0294F" w:rsidRDefault="00C32F78" w:rsidP="00C22BB2">
            <w:pPr>
              <w:rPr>
                <w:rFonts w:ascii="Calibri" w:hAnsi="Calibri"/>
                <w:sz w:val="18"/>
                <w:szCs w:val="18"/>
              </w:rPr>
            </w:pPr>
            <w:r w:rsidRPr="00C0294F">
              <w:rPr>
                <w:rFonts w:ascii="Calibri" w:hAnsi="Calibri"/>
                <w:sz w:val="18"/>
                <w:szCs w:val="18"/>
              </w:rPr>
              <w:t>Opis zadania</w:t>
            </w:r>
          </w:p>
        </w:tc>
        <w:tc>
          <w:tcPr>
            <w:tcW w:w="7390" w:type="dxa"/>
          </w:tcPr>
          <w:p w:rsidR="00EF34D2" w:rsidRPr="00EC08B5" w:rsidRDefault="00EF34D2" w:rsidP="00D25F36">
            <w:pPr>
              <w:pStyle w:val="Tekstpodstawowywcity"/>
              <w:numPr>
                <w:ilvl w:val="0"/>
                <w:numId w:val="20"/>
              </w:numPr>
              <w:tabs>
                <w:tab w:val="left" w:pos="244"/>
              </w:tabs>
              <w:suppressAutoHyphens/>
              <w:ind w:left="0" w:right="-11" w:firstLine="103"/>
              <w:jc w:val="both"/>
              <w:rPr>
                <w:rFonts w:ascii="Calibri" w:hAnsi="Calibri"/>
                <w:sz w:val="18"/>
                <w:szCs w:val="18"/>
              </w:rPr>
            </w:pPr>
            <w:r w:rsidRPr="00EC08B5">
              <w:rPr>
                <w:rFonts w:ascii="Calibri" w:hAnsi="Calibri"/>
                <w:sz w:val="18"/>
                <w:szCs w:val="18"/>
              </w:rPr>
              <w:t xml:space="preserve">Realizacja zadań dotyczących doradztwa zawodowego </w:t>
            </w:r>
            <w:r w:rsidR="00DB4D28" w:rsidRPr="00EC08B5">
              <w:rPr>
                <w:rFonts w:ascii="Calibri" w:hAnsi="Calibri"/>
                <w:sz w:val="18"/>
                <w:szCs w:val="18"/>
              </w:rPr>
              <w:t xml:space="preserve">na poziomie regionalnym </w:t>
            </w:r>
            <w:r w:rsidR="00EC08B5" w:rsidRPr="00EC08B5">
              <w:rPr>
                <w:rFonts w:ascii="Calibri" w:hAnsi="Calibri"/>
                <w:sz w:val="18"/>
                <w:szCs w:val="18"/>
              </w:rPr>
              <w:t>(</w:t>
            </w:r>
            <w:r w:rsidRPr="00EC08B5">
              <w:rPr>
                <w:rFonts w:ascii="Calibri" w:hAnsi="Calibri"/>
                <w:sz w:val="18"/>
                <w:szCs w:val="18"/>
              </w:rPr>
              <w:t>m.in</w:t>
            </w:r>
            <w:r w:rsidR="00C5150F" w:rsidRPr="00EC08B5">
              <w:rPr>
                <w:rFonts w:ascii="Calibri" w:hAnsi="Calibri"/>
                <w:sz w:val="18"/>
                <w:szCs w:val="18"/>
              </w:rPr>
              <w:t xml:space="preserve"> </w:t>
            </w:r>
            <w:r w:rsidRPr="00EC08B5">
              <w:rPr>
                <w:rFonts w:ascii="Calibri" w:hAnsi="Calibri"/>
                <w:sz w:val="18"/>
                <w:szCs w:val="18"/>
              </w:rPr>
              <w:t xml:space="preserve">w projekcie </w:t>
            </w:r>
            <w:r w:rsidR="00C5150F" w:rsidRPr="00EC08B5">
              <w:rPr>
                <w:rFonts w:ascii="Calibri" w:hAnsi="Calibri"/>
                <w:sz w:val="18"/>
                <w:szCs w:val="18"/>
              </w:rPr>
              <w:t>„</w:t>
            </w:r>
            <w:r w:rsidRPr="00EC08B5">
              <w:rPr>
                <w:rFonts w:ascii="Calibri" w:hAnsi="Calibri"/>
                <w:sz w:val="18"/>
                <w:szCs w:val="18"/>
              </w:rPr>
              <w:t>Modernizacja kształcenia zawodowego w powiecie żarskim</w:t>
            </w:r>
            <w:r w:rsidR="00C5150F" w:rsidRPr="00EC08B5">
              <w:rPr>
                <w:rFonts w:ascii="Calibri" w:hAnsi="Calibri"/>
                <w:sz w:val="18"/>
                <w:szCs w:val="18"/>
              </w:rPr>
              <w:t>”</w:t>
            </w:r>
            <w:r w:rsidR="00EC08B5" w:rsidRPr="00EC08B5">
              <w:rPr>
                <w:rFonts w:ascii="Calibri" w:hAnsi="Calibri"/>
                <w:sz w:val="18"/>
                <w:szCs w:val="18"/>
              </w:rPr>
              <w:t>)</w:t>
            </w:r>
            <w:r w:rsidRPr="00EC08B5">
              <w:rPr>
                <w:rFonts w:ascii="Calibri" w:hAnsi="Calibri"/>
                <w:sz w:val="18"/>
                <w:szCs w:val="18"/>
              </w:rPr>
              <w:t xml:space="preserve"> oraz </w:t>
            </w:r>
            <w:r w:rsidR="00EC08B5" w:rsidRPr="00EC08B5">
              <w:rPr>
                <w:rFonts w:ascii="Calibri" w:hAnsi="Calibri"/>
                <w:sz w:val="18"/>
                <w:szCs w:val="18"/>
              </w:rPr>
              <w:t>d</w:t>
            </w:r>
            <w:r w:rsidRPr="00EC08B5">
              <w:rPr>
                <w:rFonts w:ascii="Calibri" w:hAnsi="Calibri"/>
                <w:sz w:val="18"/>
                <w:szCs w:val="18"/>
              </w:rPr>
              <w:t>oradztw</w:t>
            </w:r>
            <w:r w:rsidR="00EC08B5" w:rsidRPr="00EC08B5">
              <w:rPr>
                <w:rFonts w:ascii="Calibri" w:hAnsi="Calibri"/>
                <w:sz w:val="18"/>
                <w:szCs w:val="18"/>
              </w:rPr>
              <w:t>a</w:t>
            </w:r>
            <w:r w:rsidRPr="00EC08B5">
              <w:rPr>
                <w:rFonts w:ascii="Calibri" w:hAnsi="Calibri"/>
                <w:sz w:val="18"/>
                <w:szCs w:val="18"/>
              </w:rPr>
              <w:t xml:space="preserve"> edukacyjno-zawodowe</w:t>
            </w:r>
            <w:r w:rsidR="00EC08B5" w:rsidRPr="00EC08B5">
              <w:rPr>
                <w:rFonts w:ascii="Calibri" w:hAnsi="Calibri"/>
                <w:sz w:val="18"/>
                <w:szCs w:val="18"/>
              </w:rPr>
              <w:t>go</w:t>
            </w:r>
            <w:r w:rsidRPr="00EC08B5">
              <w:rPr>
                <w:rFonts w:ascii="Calibri" w:hAnsi="Calibri"/>
                <w:sz w:val="18"/>
                <w:szCs w:val="18"/>
              </w:rPr>
              <w:t xml:space="preserve"> w projekcie </w:t>
            </w:r>
            <w:r w:rsidR="00C5150F" w:rsidRPr="00EC08B5">
              <w:rPr>
                <w:rFonts w:ascii="Calibri" w:hAnsi="Calibri"/>
                <w:sz w:val="18"/>
                <w:szCs w:val="18"/>
              </w:rPr>
              <w:t>„</w:t>
            </w:r>
            <w:r w:rsidRPr="00EC08B5">
              <w:rPr>
                <w:rFonts w:ascii="Calibri" w:hAnsi="Calibri"/>
                <w:sz w:val="18"/>
                <w:szCs w:val="18"/>
              </w:rPr>
              <w:t>Modernizacja kształcenia zawodowego</w:t>
            </w:r>
            <w:r w:rsidR="00623438">
              <w:rPr>
                <w:rFonts w:ascii="Calibri" w:hAnsi="Calibri"/>
                <w:sz w:val="18"/>
                <w:szCs w:val="18"/>
              </w:rPr>
              <w:t xml:space="preserve"> </w:t>
            </w:r>
            <w:r w:rsidRPr="00EC08B5">
              <w:rPr>
                <w:rFonts w:ascii="Calibri" w:hAnsi="Calibri"/>
                <w:sz w:val="18"/>
                <w:szCs w:val="18"/>
              </w:rPr>
              <w:t>w Powiecie Strzelecko-Drezdeneckim</w:t>
            </w:r>
            <w:r w:rsidR="00C5150F" w:rsidRPr="00EC08B5">
              <w:rPr>
                <w:rFonts w:ascii="Calibri" w:hAnsi="Calibri"/>
                <w:sz w:val="18"/>
                <w:szCs w:val="18"/>
              </w:rPr>
              <w:t>”</w:t>
            </w:r>
            <w:r w:rsidRPr="00EC08B5">
              <w:rPr>
                <w:rFonts w:ascii="Calibri" w:hAnsi="Calibri"/>
                <w:sz w:val="18"/>
                <w:szCs w:val="18"/>
              </w:rPr>
              <w:t>. Pr</w:t>
            </w:r>
            <w:r w:rsidR="00C5150F" w:rsidRPr="00EC08B5">
              <w:rPr>
                <w:rFonts w:ascii="Calibri" w:hAnsi="Calibri"/>
                <w:sz w:val="18"/>
                <w:szCs w:val="18"/>
              </w:rPr>
              <w:t>ojekty realizowane w ramach RPO-</w:t>
            </w:r>
            <w:r w:rsidRPr="00EC08B5">
              <w:rPr>
                <w:rFonts w:ascii="Calibri" w:hAnsi="Calibri"/>
                <w:sz w:val="18"/>
                <w:szCs w:val="18"/>
              </w:rPr>
              <w:t>L2020, Oś 8 „Nowoczesna edukacja”, Działanie 8.4 „Doskonalenie jakości kszta</w:t>
            </w:r>
            <w:r w:rsidR="00623438">
              <w:rPr>
                <w:rFonts w:ascii="Calibri" w:hAnsi="Calibri"/>
                <w:sz w:val="18"/>
                <w:szCs w:val="18"/>
              </w:rPr>
              <w:t>łcenia zawodowego”, Poddziałania</w:t>
            </w:r>
            <w:r w:rsidRPr="00EC08B5">
              <w:rPr>
                <w:rFonts w:ascii="Calibri" w:hAnsi="Calibri"/>
                <w:sz w:val="18"/>
                <w:szCs w:val="18"/>
              </w:rPr>
              <w:t xml:space="preserve"> 8.4.1 Doskonalenie jakości kształcenia zawodowego, projekty realizowane poza formułą ZIT</w:t>
            </w:r>
            <w:r w:rsidR="00EC08B5" w:rsidRPr="00EC08B5">
              <w:rPr>
                <w:rFonts w:ascii="Calibri" w:hAnsi="Calibri"/>
                <w:sz w:val="18"/>
                <w:szCs w:val="18"/>
              </w:rPr>
              <w:t xml:space="preserve"> na podstawie umowy podpisanej z właściwym powiatem</w:t>
            </w:r>
            <w:r w:rsidRPr="00EC08B5">
              <w:rPr>
                <w:rFonts w:ascii="Calibri" w:hAnsi="Calibri"/>
                <w:sz w:val="18"/>
                <w:szCs w:val="18"/>
              </w:rPr>
              <w:t>.</w:t>
            </w:r>
          </w:p>
          <w:p w:rsidR="00981F7A" w:rsidRPr="00B76AA3" w:rsidRDefault="006C0A1A" w:rsidP="00C0294F">
            <w:pPr>
              <w:pStyle w:val="Tekstpodstawowywcity"/>
              <w:tabs>
                <w:tab w:val="left" w:pos="142"/>
                <w:tab w:val="left" w:pos="240"/>
              </w:tabs>
              <w:suppressAutoHyphens/>
              <w:ind w:right="-11"/>
              <w:jc w:val="both"/>
              <w:rPr>
                <w:rFonts w:ascii="Calibri" w:hAnsi="Calibri"/>
                <w:sz w:val="18"/>
                <w:szCs w:val="18"/>
                <w:highlight w:val="yellow"/>
              </w:rPr>
            </w:pPr>
            <w:r w:rsidRPr="00F366D4">
              <w:rPr>
                <w:rFonts w:ascii="Calibri" w:hAnsi="Calibri"/>
                <w:spacing w:val="-2"/>
                <w:sz w:val="18"/>
                <w:szCs w:val="18"/>
              </w:rPr>
              <w:t xml:space="preserve">II. </w:t>
            </w:r>
            <w:r w:rsidR="00981F7A" w:rsidRPr="00F366D4">
              <w:rPr>
                <w:rFonts w:ascii="Calibri" w:hAnsi="Calibri"/>
                <w:sz w:val="18"/>
                <w:szCs w:val="18"/>
              </w:rPr>
              <w:t>Realizacja kursów nadających nauczycielom nowe uprawnienia</w:t>
            </w:r>
            <w:r w:rsidR="00BD39A8" w:rsidRPr="00F366D4">
              <w:t xml:space="preserve"> </w:t>
            </w:r>
            <w:r w:rsidR="00BD39A8" w:rsidRPr="00F366D4">
              <w:rPr>
                <w:rFonts w:ascii="Calibri" w:hAnsi="Calibri"/>
                <w:sz w:val="18"/>
                <w:szCs w:val="18"/>
              </w:rPr>
              <w:t>oraz szkoleń doskonalących umiejętności pożądane na rynku pracy</w:t>
            </w:r>
            <w:r w:rsidR="00981F7A" w:rsidRPr="00F366D4">
              <w:rPr>
                <w:rFonts w:ascii="Calibri" w:hAnsi="Calibri"/>
                <w:sz w:val="18"/>
                <w:szCs w:val="18"/>
              </w:rPr>
              <w:t>, w tym kurs przygotowujący nauczycieli do prowadzenia zajęć edukacyjnych w zakresie udzielania pierwszej pomocy (20 uczestników)</w:t>
            </w:r>
            <w:r w:rsidR="0003362E" w:rsidRPr="00F366D4">
              <w:rPr>
                <w:rFonts w:ascii="Calibri" w:hAnsi="Calibri"/>
                <w:sz w:val="18"/>
                <w:szCs w:val="18"/>
              </w:rPr>
              <w:t>,</w:t>
            </w:r>
            <w:r w:rsidR="0003362E" w:rsidRPr="00F366D4">
              <w:rPr>
                <w:rFonts w:ascii="Calibri" w:hAnsi="Calibri"/>
                <w:iCs/>
                <w:sz w:val="18"/>
                <w:szCs w:val="18"/>
              </w:rPr>
              <w:t xml:space="preserve"> kurs na wychowawcę wypoczynku </w:t>
            </w:r>
            <w:r w:rsidR="0003362E" w:rsidRPr="00F366D4">
              <w:rPr>
                <w:rFonts w:ascii="Calibri" w:hAnsi="Calibri"/>
                <w:sz w:val="18"/>
                <w:szCs w:val="18"/>
              </w:rPr>
              <w:t>(</w:t>
            </w:r>
            <w:r w:rsidR="009827C9" w:rsidRPr="009827C9">
              <w:rPr>
                <w:rFonts w:ascii="Calibri" w:hAnsi="Calibri"/>
                <w:sz w:val="18"/>
                <w:szCs w:val="18"/>
              </w:rPr>
              <w:t xml:space="preserve">planuje się </w:t>
            </w:r>
            <w:r w:rsidR="0003362E" w:rsidRPr="00F366D4">
              <w:rPr>
                <w:rFonts w:ascii="Calibri" w:hAnsi="Calibri"/>
                <w:sz w:val="18"/>
                <w:szCs w:val="18"/>
              </w:rPr>
              <w:t xml:space="preserve">20 uczestników); </w:t>
            </w:r>
            <w:r w:rsidR="0003362E" w:rsidRPr="00F366D4">
              <w:rPr>
                <w:rFonts w:ascii="Calibri" w:hAnsi="Calibri"/>
                <w:iCs/>
                <w:sz w:val="18"/>
                <w:szCs w:val="18"/>
              </w:rPr>
              <w:t xml:space="preserve">kurs na kierownika wypoczynku </w:t>
            </w:r>
            <w:r w:rsidR="0003362E" w:rsidRPr="00F366D4">
              <w:rPr>
                <w:rFonts w:ascii="Calibri" w:hAnsi="Calibri"/>
                <w:sz w:val="18"/>
                <w:szCs w:val="18"/>
              </w:rPr>
              <w:t>(20 uczestników); kurs kierowników wycieczek szkolnych (20 uczestników)</w:t>
            </w:r>
            <w:r w:rsidR="00981F7A" w:rsidRPr="00F366D4">
              <w:rPr>
                <w:rFonts w:ascii="Calibri" w:hAnsi="Calibri"/>
                <w:sz w:val="18"/>
                <w:szCs w:val="18"/>
              </w:rPr>
              <w:t>.</w:t>
            </w:r>
          </w:p>
          <w:p w:rsidR="00981F7A" w:rsidRPr="009827C9" w:rsidRDefault="00981F7A" w:rsidP="00E1028C">
            <w:pPr>
              <w:tabs>
                <w:tab w:val="left" w:pos="263"/>
              </w:tabs>
              <w:jc w:val="both"/>
              <w:rPr>
                <w:rFonts w:ascii="Calibri" w:hAnsi="Calibri"/>
                <w:sz w:val="18"/>
                <w:szCs w:val="18"/>
              </w:rPr>
            </w:pPr>
            <w:r w:rsidRPr="009827C9">
              <w:rPr>
                <w:rFonts w:ascii="Calibri" w:hAnsi="Calibri"/>
                <w:sz w:val="18"/>
                <w:szCs w:val="18"/>
              </w:rPr>
              <w:lastRenderedPageBreak/>
              <w:t xml:space="preserve">III. </w:t>
            </w:r>
            <w:r w:rsidRPr="009827C9">
              <w:rPr>
                <w:rFonts w:ascii="Calibri" w:hAnsi="Calibri"/>
                <w:spacing w:val="-4"/>
                <w:sz w:val="18"/>
                <w:szCs w:val="18"/>
              </w:rPr>
              <w:t>Realizacja szkoleń z zakresu technologii informacyjno-komunikacyjnych</w:t>
            </w:r>
            <w:r w:rsidRPr="009827C9">
              <w:rPr>
                <w:rFonts w:ascii="Calibri" w:hAnsi="Calibri"/>
                <w:sz w:val="18"/>
                <w:szCs w:val="18"/>
              </w:rPr>
              <w:t xml:space="preserve"> (TIK) niezbędnych na rynku pracy, m.in. w zakresie: </w:t>
            </w:r>
          </w:p>
          <w:p w:rsidR="00981F7A" w:rsidRPr="009827C9" w:rsidRDefault="00981F7A" w:rsidP="00D25F36">
            <w:pPr>
              <w:pStyle w:val="Tekstpodstawowywcity"/>
              <w:numPr>
                <w:ilvl w:val="0"/>
                <w:numId w:val="16"/>
              </w:numPr>
              <w:tabs>
                <w:tab w:val="left" w:pos="103"/>
              </w:tabs>
              <w:suppressAutoHyphens/>
              <w:ind w:left="0" w:right="-11" w:firstLine="0"/>
              <w:jc w:val="both"/>
              <w:rPr>
                <w:rFonts w:ascii="Calibri" w:hAnsi="Calibri"/>
                <w:sz w:val="18"/>
                <w:szCs w:val="18"/>
              </w:rPr>
            </w:pPr>
            <w:r w:rsidRPr="009827C9">
              <w:rPr>
                <w:rFonts w:ascii="Calibri" w:hAnsi="Calibri"/>
                <w:sz w:val="18"/>
                <w:szCs w:val="18"/>
              </w:rPr>
              <w:t>stosowania technologii informacyjno-komunikacyjnych w pracy edukacyjnej,</w:t>
            </w:r>
            <w:r w:rsidR="00EC4202" w:rsidRPr="009827C9">
              <w:rPr>
                <w:rFonts w:ascii="Calibri" w:hAnsi="Calibri"/>
                <w:sz w:val="18"/>
                <w:szCs w:val="18"/>
              </w:rPr>
              <w:t xml:space="preserve"> </w:t>
            </w:r>
            <w:r w:rsidRPr="009827C9">
              <w:rPr>
                <w:rFonts w:ascii="Calibri" w:hAnsi="Calibri"/>
                <w:sz w:val="18"/>
                <w:szCs w:val="18"/>
              </w:rPr>
              <w:t>z wykorzystaniem urządzeń informacyjno-komunikacyjnych i stosowaniem multimedialnych urządzeń cyfrowych</w:t>
            </w:r>
            <w:r w:rsidR="00A93B90" w:rsidRPr="009827C9">
              <w:rPr>
                <w:rFonts w:ascii="Calibri" w:hAnsi="Calibri"/>
                <w:sz w:val="18"/>
                <w:szCs w:val="18"/>
              </w:rPr>
              <w:t xml:space="preserve"> (tablety, smartfony, laptopy) oraz bezpieczeństwa dzieci i młodzieży w Internecie</w:t>
            </w:r>
            <w:r w:rsidR="009827C9">
              <w:rPr>
                <w:rFonts w:ascii="Calibri" w:hAnsi="Calibri"/>
                <w:sz w:val="18"/>
                <w:szCs w:val="18"/>
              </w:rPr>
              <w:t xml:space="preserve"> (</w:t>
            </w:r>
            <w:r w:rsidR="00957858">
              <w:rPr>
                <w:rFonts w:ascii="Calibri" w:hAnsi="Calibri"/>
                <w:sz w:val="18"/>
                <w:szCs w:val="18"/>
              </w:rPr>
              <w:t xml:space="preserve">dla </w:t>
            </w:r>
            <w:r w:rsidR="009827C9">
              <w:rPr>
                <w:rFonts w:ascii="Calibri" w:hAnsi="Calibri"/>
                <w:sz w:val="18"/>
                <w:szCs w:val="18"/>
              </w:rPr>
              <w:t>ok. 240 uczestników)</w:t>
            </w:r>
            <w:r w:rsidRPr="009827C9">
              <w:rPr>
                <w:rFonts w:ascii="Calibri" w:hAnsi="Calibri"/>
                <w:sz w:val="18"/>
                <w:szCs w:val="18"/>
              </w:rPr>
              <w:t>;</w:t>
            </w:r>
          </w:p>
          <w:p w:rsidR="00957858" w:rsidRDefault="00981F7A" w:rsidP="00D25F36">
            <w:pPr>
              <w:pStyle w:val="Tekstpodstawowywcity"/>
              <w:numPr>
                <w:ilvl w:val="0"/>
                <w:numId w:val="16"/>
              </w:numPr>
              <w:tabs>
                <w:tab w:val="left" w:pos="103"/>
              </w:tabs>
              <w:suppressAutoHyphens/>
              <w:ind w:left="0" w:right="-11" w:firstLine="0"/>
              <w:jc w:val="both"/>
              <w:rPr>
                <w:rFonts w:ascii="Calibri" w:hAnsi="Calibri"/>
                <w:sz w:val="18"/>
                <w:szCs w:val="18"/>
              </w:rPr>
            </w:pPr>
            <w:r w:rsidRPr="00957858">
              <w:rPr>
                <w:rFonts w:ascii="Calibri" w:hAnsi="Calibri"/>
                <w:sz w:val="18"/>
                <w:szCs w:val="18"/>
              </w:rPr>
              <w:t xml:space="preserve">efektywnego stosowania różnych programów komputerowych w pracy edukacyjnej oraz promocyjnej szkoły dostosowanych do różnych poziomów przygotowania nauczycieli i innych pracowników szkoły, w tym </w:t>
            </w:r>
            <w:r w:rsidR="00957858">
              <w:rPr>
                <w:rFonts w:ascii="Calibri" w:hAnsi="Calibri"/>
                <w:sz w:val="18"/>
                <w:szCs w:val="18"/>
              </w:rPr>
              <w:t xml:space="preserve">realizacja </w:t>
            </w:r>
            <w:r w:rsidR="00A93B90" w:rsidRPr="00957858">
              <w:rPr>
                <w:rFonts w:ascii="Calibri" w:hAnsi="Calibri"/>
                <w:sz w:val="18"/>
                <w:szCs w:val="18"/>
              </w:rPr>
              <w:t>warsztat</w:t>
            </w:r>
            <w:r w:rsidR="00957858">
              <w:rPr>
                <w:rFonts w:ascii="Calibri" w:hAnsi="Calibri"/>
                <w:sz w:val="18"/>
                <w:szCs w:val="18"/>
              </w:rPr>
              <w:t>ów (ok. 400 uczestników)</w:t>
            </w:r>
            <w:r w:rsidR="00957858" w:rsidRPr="009827C9">
              <w:rPr>
                <w:rFonts w:ascii="Calibri" w:hAnsi="Calibri"/>
                <w:sz w:val="18"/>
                <w:szCs w:val="18"/>
              </w:rPr>
              <w:t>;</w:t>
            </w:r>
          </w:p>
          <w:p w:rsidR="000C4E34" w:rsidRPr="00A57A42" w:rsidRDefault="00957858" w:rsidP="00D25F36">
            <w:pPr>
              <w:pStyle w:val="Tekstpodstawowywcity"/>
              <w:numPr>
                <w:ilvl w:val="0"/>
                <w:numId w:val="16"/>
              </w:numPr>
              <w:tabs>
                <w:tab w:val="left" w:pos="103"/>
              </w:tabs>
              <w:suppressAutoHyphens/>
              <w:ind w:left="0" w:right="-11" w:firstLine="0"/>
              <w:jc w:val="both"/>
              <w:rPr>
                <w:rFonts w:ascii="Calibri" w:hAnsi="Calibri"/>
                <w:sz w:val="18"/>
                <w:szCs w:val="18"/>
              </w:rPr>
            </w:pPr>
            <w:r w:rsidRPr="00957858">
              <w:rPr>
                <w:rFonts w:ascii="Calibri" w:hAnsi="Calibri"/>
                <w:sz w:val="18"/>
                <w:szCs w:val="18"/>
              </w:rPr>
              <w:t>wdrażania nauczycieli do realizacji zajęć z programowania (kodowania) na wszystkich etapach nauczania (ok. 170 uczestników)</w:t>
            </w:r>
            <w:r w:rsidR="00B42498" w:rsidRPr="00957858">
              <w:rPr>
                <w:rFonts w:ascii="Calibri" w:hAnsi="Calibri"/>
                <w:sz w:val="18"/>
                <w:szCs w:val="18"/>
              </w:rPr>
              <w:t>.</w:t>
            </w:r>
          </w:p>
        </w:tc>
      </w:tr>
      <w:tr w:rsidR="00C32F78" w:rsidRPr="00B76AA3" w:rsidTr="00397528">
        <w:tc>
          <w:tcPr>
            <w:tcW w:w="2040" w:type="dxa"/>
          </w:tcPr>
          <w:p w:rsidR="00C32F78" w:rsidRPr="00C0294F" w:rsidRDefault="00C32F78" w:rsidP="003E1FD6">
            <w:pPr>
              <w:rPr>
                <w:rFonts w:ascii="Calibri" w:hAnsi="Calibri"/>
                <w:sz w:val="18"/>
                <w:szCs w:val="18"/>
              </w:rPr>
            </w:pPr>
            <w:r w:rsidRPr="00C0294F">
              <w:rPr>
                <w:rFonts w:ascii="Calibri" w:hAnsi="Calibri"/>
                <w:sz w:val="18"/>
                <w:szCs w:val="18"/>
              </w:rPr>
              <w:lastRenderedPageBreak/>
              <w:t>Zakładane efekty</w:t>
            </w:r>
          </w:p>
        </w:tc>
        <w:tc>
          <w:tcPr>
            <w:tcW w:w="7390" w:type="dxa"/>
          </w:tcPr>
          <w:p w:rsidR="00471EEC" w:rsidRPr="00471EEC" w:rsidRDefault="00EC08B5" w:rsidP="00D25F36">
            <w:pPr>
              <w:pStyle w:val="Tekstpodstawowywcity"/>
              <w:numPr>
                <w:ilvl w:val="0"/>
                <w:numId w:val="17"/>
              </w:numPr>
              <w:tabs>
                <w:tab w:val="left" w:pos="184"/>
              </w:tabs>
              <w:ind w:left="0" w:right="-11" w:firstLine="0"/>
              <w:jc w:val="both"/>
              <w:rPr>
                <w:rFonts w:ascii="Calibri" w:hAnsi="Calibri"/>
                <w:sz w:val="18"/>
                <w:szCs w:val="18"/>
              </w:rPr>
            </w:pPr>
            <w:r w:rsidRPr="00EC08B5">
              <w:rPr>
                <w:rFonts w:ascii="Calibri" w:hAnsi="Calibri"/>
                <w:sz w:val="18"/>
                <w:szCs w:val="18"/>
              </w:rPr>
              <w:t>W wyniku o</w:t>
            </w:r>
            <w:r w:rsidR="00EF34D2" w:rsidRPr="00EC08B5">
              <w:rPr>
                <w:rFonts w:ascii="Calibri" w:hAnsi="Calibri"/>
                <w:sz w:val="18"/>
                <w:szCs w:val="18"/>
              </w:rPr>
              <w:t>rganizacj</w:t>
            </w:r>
            <w:r w:rsidRPr="00EC08B5">
              <w:rPr>
                <w:rFonts w:ascii="Calibri" w:hAnsi="Calibri"/>
                <w:sz w:val="18"/>
                <w:szCs w:val="18"/>
              </w:rPr>
              <w:t xml:space="preserve">i działań projektowych (szkoleń, </w:t>
            </w:r>
            <w:r w:rsidR="00EF34D2" w:rsidRPr="00EC08B5">
              <w:rPr>
                <w:rFonts w:ascii="Calibri" w:hAnsi="Calibri"/>
                <w:sz w:val="18"/>
                <w:szCs w:val="18"/>
              </w:rPr>
              <w:t xml:space="preserve">konferencji, konkursów zawodoznawczych, wojewódzkich targów edukacji i pracy, </w:t>
            </w:r>
            <w:r w:rsidRPr="00EC08B5">
              <w:rPr>
                <w:rFonts w:ascii="Calibri" w:hAnsi="Calibri"/>
                <w:sz w:val="18"/>
                <w:szCs w:val="18"/>
              </w:rPr>
              <w:t>doskonalenia</w:t>
            </w:r>
            <w:r w:rsidR="00EF34D2" w:rsidRPr="00EC08B5">
              <w:rPr>
                <w:rFonts w:ascii="Calibri" w:hAnsi="Calibri"/>
                <w:sz w:val="18"/>
                <w:szCs w:val="18"/>
              </w:rPr>
              <w:t xml:space="preserve"> sieci doradców zawodowych i Szkolnych Punktów Informacji i Kariery (SPInK</w:t>
            </w:r>
            <w:r w:rsidR="00471EEC">
              <w:rPr>
                <w:rFonts w:ascii="Calibri" w:hAnsi="Calibri"/>
                <w:sz w:val="18"/>
                <w:szCs w:val="18"/>
              </w:rPr>
              <w:t>A</w:t>
            </w:r>
            <w:r w:rsidR="00EF34D2" w:rsidRPr="00EC08B5">
              <w:rPr>
                <w:rFonts w:ascii="Calibri" w:hAnsi="Calibri"/>
                <w:sz w:val="18"/>
                <w:szCs w:val="18"/>
              </w:rPr>
              <w:t>)</w:t>
            </w:r>
            <w:r>
              <w:rPr>
                <w:rFonts w:ascii="Calibri" w:hAnsi="Calibri"/>
                <w:sz w:val="18"/>
                <w:szCs w:val="18"/>
              </w:rPr>
              <w:t xml:space="preserve"> </w:t>
            </w:r>
            <w:r w:rsidRPr="00EC08B5">
              <w:rPr>
                <w:rFonts w:ascii="Calibri" w:hAnsi="Calibri"/>
                <w:sz w:val="18"/>
                <w:szCs w:val="18"/>
              </w:rPr>
              <w:t>nastąpi podniesienie kompetencji uczestników w zakresie doradztwa zawodowego, planowania kariery oraz diagnozowania skłonności zawodowych młodzieży</w:t>
            </w:r>
            <w:r w:rsidR="00471EEC">
              <w:rPr>
                <w:rFonts w:ascii="Calibri" w:hAnsi="Calibri"/>
                <w:sz w:val="18"/>
                <w:szCs w:val="18"/>
              </w:rPr>
              <w:t>.</w:t>
            </w:r>
            <w:r w:rsidR="00471EEC" w:rsidRPr="00471EEC">
              <w:rPr>
                <w:color w:val="000000"/>
                <w:sz w:val="22"/>
                <w:szCs w:val="22"/>
              </w:rPr>
              <w:t xml:space="preserve"> </w:t>
            </w:r>
            <w:r w:rsidR="00471EEC" w:rsidRPr="00471EEC">
              <w:rPr>
                <w:rFonts w:ascii="Calibri" w:hAnsi="Calibri"/>
                <w:sz w:val="18"/>
                <w:szCs w:val="18"/>
              </w:rPr>
              <w:t xml:space="preserve">Zakłada się </w:t>
            </w:r>
            <w:r w:rsidR="00DE0147">
              <w:rPr>
                <w:rFonts w:ascii="Calibri" w:hAnsi="Calibri"/>
                <w:sz w:val="18"/>
                <w:szCs w:val="18"/>
              </w:rPr>
              <w:t xml:space="preserve">też </w:t>
            </w:r>
            <w:r w:rsidR="00471EEC" w:rsidRPr="00471EEC">
              <w:rPr>
                <w:rFonts w:ascii="Calibri" w:hAnsi="Calibri"/>
                <w:sz w:val="18"/>
                <w:szCs w:val="18"/>
              </w:rPr>
              <w:t xml:space="preserve">podniesienie jakości i efektywności działań projektowych poprzez uwzględnienie wyników przeprowadzonej ewaluacji w szkołach kształcących w </w:t>
            </w:r>
            <w:r w:rsidR="00A57A42">
              <w:rPr>
                <w:rFonts w:ascii="Calibri" w:hAnsi="Calibri"/>
                <w:sz w:val="18"/>
                <w:szCs w:val="18"/>
              </w:rPr>
              <w:t>zawodzie w powiecie strzelecko-</w:t>
            </w:r>
            <w:r w:rsidR="00471EEC" w:rsidRPr="00471EEC">
              <w:rPr>
                <w:rFonts w:ascii="Calibri" w:hAnsi="Calibri"/>
                <w:sz w:val="18"/>
                <w:szCs w:val="18"/>
              </w:rPr>
              <w:t xml:space="preserve">drezdeneckim. </w:t>
            </w:r>
          </w:p>
          <w:p w:rsidR="00957858" w:rsidRDefault="009D2907" w:rsidP="00D25F36">
            <w:pPr>
              <w:pStyle w:val="Tekstpodstawowywcity"/>
              <w:numPr>
                <w:ilvl w:val="0"/>
                <w:numId w:val="17"/>
              </w:numPr>
              <w:tabs>
                <w:tab w:val="left" w:pos="184"/>
              </w:tabs>
              <w:ind w:left="0" w:right="-11" w:firstLine="0"/>
              <w:jc w:val="both"/>
              <w:rPr>
                <w:rFonts w:ascii="Calibri" w:hAnsi="Calibri"/>
                <w:sz w:val="18"/>
                <w:szCs w:val="18"/>
              </w:rPr>
            </w:pPr>
            <w:r w:rsidRPr="00C0294F">
              <w:rPr>
                <w:rFonts w:ascii="Calibri" w:hAnsi="Calibri"/>
                <w:sz w:val="18"/>
                <w:szCs w:val="18"/>
              </w:rPr>
              <w:t xml:space="preserve">Osoby uczestniczące w różnych formach </w:t>
            </w:r>
            <w:r w:rsidR="00C0294F" w:rsidRPr="00C0294F">
              <w:rPr>
                <w:rFonts w:ascii="Calibri" w:hAnsi="Calibri"/>
                <w:sz w:val="18"/>
                <w:szCs w:val="18"/>
              </w:rPr>
              <w:t xml:space="preserve">doskonalenia i </w:t>
            </w:r>
            <w:r w:rsidRPr="00C0294F">
              <w:rPr>
                <w:rFonts w:ascii="Calibri" w:hAnsi="Calibri"/>
                <w:sz w:val="18"/>
                <w:szCs w:val="18"/>
              </w:rPr>
              <w:t xml:space="preserve">dokształcania uzyskają nowe uprawnienia, </w:t>
            </w:r>
            <w:r w:rsidR="00C0294F" w:rsidRPr="00C0294F">
              <w:rPr>
                <w:rFonts w:ascii="Calibri" w:hAnsi="Calibri"/>
                <w:sz w:val="18"/>
                <w:szCs w:val="18"/>
              </w:rPr>
              <w:t xml:space="preserve">podniosą wiedzę i umiejętności pożądane na rynku pracy, </w:t>
            </w:r>
            <w:r w:rsidRPr="00C0294F">
              <w:rPr>
                <w:rFonts w:ascii="Calibri" w:hAnsi="Calibri"/>
                <w:sz w:val="18"/>
                <w:szCs w:val="18"/>
              </w:rPr>
              <w:t>co zwiększa możliwości utrzymania się na rynku pracy</w:t>
            </w:r>
            <w:r w:rsidR="00684BA7" w:rsidRPr="00C0294F">
              <w:rPr>
                <w:rFonts w:ascii="Calibri" w:hAnsi="Calibri"/>
                <w:sz w:val="18"/>
                <w:szCs w:val="18"/>
              </w:rPr>
              <w:t xml:space="preserve"> (ok. </w:t>
            </w:r>
            <w:r w:rsidR="00BD39A8" w:rsidRPr="00C0294F">
              <w:rPr>
                <w:rFonts w:ascii="Calibri" w:hAnsi="Calibri"/>
                <w:sz w:val="18"/>
                <w:szCs w:val="18"/>
              </w:rPr>
              <w:t>8</w:t>
            </w:r>
            <w:r w:rsidR="00684BA7" w:rsidRPr="00C0294F">
              <w:rPr>
                <w:rFonts w:ascii="Calibri" w:hAnsi="Calibri"/>
                <w:sz w:val="18"/>
                <w:szCs w:val="18"/>
              </w:rPr>
              <w:t xml:space="preserve">0 </w:t>
            </w:r>
            <w:r w:rsidR="00662E61" w:rsidRPr="00C0294F">
              <w:rPr>
                <w:rFonts w:ascii="Calibri" w:hAnsi="Calibri"/>
                <w:sz w:val="18"/>
                <w:szCs w:val="18"/>
              </w:rPr>
              <w:t>uczestnikó</w:t>
            </w:r>
            <w:r w:rsidR="004D737F" w:rsidRPr="00C0294F">
              <w:rPr>
                <w:rFonts w:ascii="Calibri" w:hAnsi="Calibri"/>
                <w:sz w:val="18"/>
                <w:szCs w:val="18"/>
              </w:rPr>
              <w:t>w</w:t>
            </w:r>
            <w:r w:rsidR="00684BA7" w:rsidRPr="00C0294F">
              <w:rPr>
                <w:rFonts w:ascii="Calibri" w:hAnsi="Calibri"/>
                <w:sz w:val="18"/>
                <w:szCs w:val="18"/>
              </w:rPr>
              <w:t>)</w:t>
            </w:r>
            <w:r w:rsidR="001E3645" w:rsidRPr="00C0294F">
              <w:rPr>
                <w:rFonts w:ascii="Calibri" w:hAnsi="Calibri"/>
                <w:sz w:val="18"/>
                <w:szCs w:val="18"/>
              </w:rPr>
              <w:t>.</w:t>
            </w:r>
          </w:p>
          <w:p w:rsidR="00CA656C" w:rsidRPr="00957858" w:rsidRDefault="009D2907" w:rsidP="00D25F36">
            <w:pPr>
              <w:pStyle w:val="Tekstpodstawowywcity"/>
              <w:numPr>
                <w:ilvl w:val="0"/>
                <w:numId w:val="17"/>
              </w:numPr>
              <w:tabs>
                <w:tab w:val="left" w:pos="184"/>
              </w:tabs>
              <w:ind w:left="0" w:right="-11" w:firstLine="0"/>
              <w:jc w:val="both"/>
              <w:rPr>
                <w:rFonts w:ascii="Calibri" w:hAnsi="Calibri"/>
                <w:sz w:val="18"/>
                <w:szCs w:val="18"/>
              </w:rPr>
            </w:pPr>
            <w:r w:rsidRPr="00957858">
              <w:rPr>
                <w:rFonts w:ascii="Calibri" w:hAnsi="Calibri"/>
                <w:sz w:val="18"/>
                <w:szCs w:val="18"/>
              </w:rPr>
              <w:t xml:space="preserve">Osoby uczestniczące w różnych formach szkoleń </w:t>
            </w:r>
            <w:r w:rsidR="00957858" w:rsidRPr="00957858">
              <w:rPr>
                <w:rFonts w:ascii="Calibri" w:hAnsi="Calibri"/>
                <w:sz w:val="18"/>
                <w:szCs w:val="18"/>
              </w:rPr>
              <w:t>poszerzą wiedzę i rozwiną umiejętności z zakresu programowania, stosowania nowoczesnych technologii informacyjno-komunikacyjnych oraz obsługi związanych z nimi urządzeń (tablet, smartfon, laptop) co zwiększa możliwości utrzymania się na rynku pracy (ok. 800 uczestników)</w:t>
            </w:r>
            <w:r w:rsidR="001E3BD6" w:rsidRPr="00957858">
              <w:rPr>
                <w:rFonts w:ascii="Calibri" w:hAnsi="Calibri"/>
                <w:sz w:val="18"/>
                <w:szCs w:val="18"/>
              </w:rPr>
              <w:t>.</w:t>
            </w:r>
          </w:p>
        </w:tc>
      </w:tr>
      <w:tr w:rsidR="00AD3DD6" w:rsidRPr="00B76AA3" w:rsidTr="00FA1C93">
        <w:trPr>
          <w:trHeight w:val="454"/>
        </w:trPr>
        <w:tc>
          <w:tcPr>
            <w:tcW w:w="2040" w:type="dxa"/>
          </w:tcPr>
          <w:p w:rsidR="00C32F78" w:rsidRPr="00B76AA3" w:rsidRDefault="00C32F78" w:rsidP="003E1FD6">
            <w:pPr>
              <w:rPr>
                <w:rFonts w:ascii="Calibri" w:hAnsi="Calibri"/>
                <w:sz w:val="18"/>
                <w:szCs w:val="18"/>
                <w:highlight w:val="yellow"/>
              </w:rPr>
            </w:pPr>
            <w:r w:rsidRPr="00C0294F">
              <w:rPr>
                <w:rFonts w:ascii="Calibri" w:hAnsi="Calibri"/>
                <w:sz w:val="18"/>
                <w:szCs w:val="18"/>
              </w:rPr>
              <w:t>Finansowanie</w:t>
            </w:r>
          </w:p>
        </w:tc>
        <w:tc>
          <w:tcPr>
            <w:tcW w:w="7390" w:type="dxa"/>
          </w:tcPr>
          <w:p w:rsidR="00C747DC" w:rsidRPr="00B76AA3" w:rsidRDefault="006C4551" w:rsidP="00B308E6">
            <w:pPr>
              <w:pStyle w:val="Tekstpodstawowywcity"/>
              <w:tabs>
                <w:tab w:val="left" w:pos="281"/>
                <w:tab w:val="left" w:pos="356"/>
              </w:tabs>
              <w:suppressAutoHyphens/>
              <w:ind w:right="-11"/>
              <w:jc w:val="both"/>
              <w:rPr>
                <w:rFonts w:ascii="Calibri" w:hAnsi="Calibri"/>
                <w:sz w:val="18"/>
                <w:szCs w:val="18"/>
                <w:highlight w:val="yellow"/>
              </w:rPr>
            </w:pPr>
            <w:r w:rsidRPr="00DE0147">
              <w:rPr>
                <w:rFonts w:ascii="Calibri" w:hAnsi="Calibri"/>
                <w:sz w:val="18"/>
                <w:szCs w:val="18"/>
              </w:rPr>
              <w:t>DS UM</w:t>
            </w:r>
            <w:r w:rsidR="009C6B24" w:rsidRPr="00DE0147">
              <w:rPr>
                <w:rFonts w:ascii="Calibri" w:hAnsi="Calibri"/>
                <w:sz w:val="18"/>
                <w:szCs w:val="18"/>
              </w:rPr>
              <w:t>WL</w:t>
            </w:r>
            <w:r w:rsidR="009C011E" w:rsidRPr="00DE0147">
              <w:rPr>
                <w:rFonts w:ascii="Calibri" w:hAnsi="Calibri"/>
                <w:sz w:val="18"/>
                <w:szCs w:val="18"/>
              </w:rPr>
              <w:t>:</w:t>
            </w:r>
            <w:r w:rsidRPr="00DE0147">
              <w:rPr>
                <w:rFonts w:ascii="Calibri" w:hAnsi="Calibri"/>
                <w:sz w:val="18"/>
                <w:szCs w:val="18"/>
              </w:rPr>
              <w:t xml:space="preserve"> </w:t>
            </w:r>
            <w:r w:rsidR="00C51E3B" w:rsidRPr="00DE0147">
              <w:rPr>
                <w:rFonts w:ascii="Calibri" w:hAnsi="Calibri"/>
                <w:sz w:val="18"/>
                <w:szCs w:val="18"/>
              </w:rPr>
              <w:t xml:space="preserve">działanie I. </w:t>
            </w:r>
            <w:r w:rsidR="00623438">
              <w:rPr>
                <w:rFonts w:ascii="Calibri" w:hAnsi="Calibri"/>
                <w:sz w:val="18"/>
                <w:szCs w:val="18"/>
              </w:rPr>
              <w:t>r</w:t>
            </w:r>
            <w:r w:rsidR="00C47480" w:rsidRPr="00DE0147">
              <w:rPr>
                <w:rFonts w:ascii="Calibri" w:hAnsi="Calibri"/>
                <w:sz w:val="18"/>
                <w:szCs w:val="18"/>
              </w:rPr>
              <w:t xml:space="preserve">ealizowane ze środków </w:t>
            </w:r>
            <w:r w:rsidR="003135D7" w:rsidRPr="00DE0147">
              <w:rPr>
                <w:rFonts w:ascii="Calibri" w:hAnsi="Calibri"/>
                <w:sz w:val="18"/>
                <w:szCs w:val="18"/>
              </w:rPr>
              <w:t>unijnych</w:t>
            </w:r>
            <w:r w:rsidR="00A53F1A" w:rsidRPr="00DE0147">
              <w:rPr>
                <w:rFonts w:ascii="Calibri" w:hAnsi="Calibri"/>
                <w:sz w:val="18"/>
                <w:szCs w:val="18"/>
              </w:rPr>
              <w:t>;</w:t>
            </w:r>
            <w:r w:rsidR="00C51E3B" w:rsidRPr="00DE0147">
              <w:rPr>
                <w:rFonts w:ascii="Calibri" w:hAnsi="Calibri"/>
                <w:sz w:val="18"/>
                <w:szCs w:val="18"/>
              </w:rPr>
              <w:t xml:space="preserve"> działani</w:t>
            </w:r>
            <w:r w:rsidR="00B308E6">
              <w:rPr>
                <w:rFonts w:ascii="Calibri" w:hAnsi="Calibri"/>
                <w:sz w:val="18"/>
                <w:szCs w:val="18"/>
              </w:rPr>
              <w:t>a</w:t>
            </w:r>
            <w:r w:rsidR="00C51E3B" w:rsidRPr="00DE0147">
              <w:rPr>
                <w:rFonts w:ascii="Calibri" w:hAnsi="Calibri"/>
                <w:sz w:val="18"/>
                <w:szCs w:val="18"/>
              </w:rPr>
              <w:t xml:space="preserve"> II.-I</w:t>
            </w:r>
            <w:r w:rsidR="00377A97" w:rsidRPr="00DE0147">
              <w:rPr>
                <w:rFonts w:ascii="Calibri" w:hAnsi="Calibri"/>
                <w:sz w:val="18"/>
                <w:szCs w:val="18"/>
              </w:rPr>
              <w:t>II</w:t>
            </w:r>
            <w:r w:rsidR="00C5150F" w:rsidRPr="00DE0147">
              <w:rPr>
                <w:rFonts w:ascii="Calibri" w:hAnsi="Calibri"/>
                <w:sz w:val="18"/>
                <w:szCs w:val="18"/>
              </w:rPr>
              <w:t xml:space="preserve">. </w:t>
            </w:r>
            <w:r w:rsidR="00623438">
              <w:rPr>
                <w:rFonts w:ascii="Calibri" w:hAnsi="Calibri"/>
                <w:sz w:val="18"/>
                <w:szCs w:val="18"/>
              </w:rPr>
              <w:t>r</w:t>
            </w:r>
            <w:r w:rsidR="00C51E3B" w:rsidRPr="00DE0147">
              <w:rPr>
                <w:rFonts w:ascii="Calibri" w:hAnsi="Calibri"/>
                <w:sz w:val="18"/>
                <w:szCs w:val="18"/>
              </w:rPr>
              <w:t>ealizowane</w:t>
            </w:r>
            <w:r w:rsidR="00C51E3B" w:rsidRPr="009C16A9">
              <w:rPr>
                <w:rFonts w:ascii="Calibri" w:hAnsi="Calibri"/>
                <w:sz w:val="18"/>
                <w:szCs w:val="18"/>
              </w:rPr>
              <w:t xml:space="preserve"> z wpłat nauczycieli – uczestników kursów/szkoleń</w:t>
            </w:r>
            <w:r w:rsidR="00A57A42">
              <w:rPr>
                <w:rFonts w:ascii="Calibri" w:hAnsi="Calibri"/>
                <w:sz w:val="18"/>
                <w:szCs w:val="18"/>
              </w:rPr>
              <w:t>.</w:t>
            </w:r>
          </w:p>
        </w:tc>
      </w:tr>
      <w:tr w:rsidR="00E80ADD" w:rsidRPr="00B76AA3" w:rsidTr="00397528">
        <w:trPr>
          <w:trHeight w:val="290"/>
        </w:trPr>
        <w:tc>
          <w:tcPr>
            <w:tcW w:w="2040" w:type="dxa"/>
          </w:tcPr>
          <w:p w:rsidR="00E80ADD" w:rsidRPr="00B76AA3" w:rsidRDefault="00A72FAB" w:rsidP="007F2A25">
            <w:pPr>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390" w:type="dxa"/>
          </w:tcPr>
          <w:p w:rsidR="007F2A25" w:rsidRPr="007F2A25" w:rsidRDefault="007F2A25" w:rsidP="007F2A25">
            <w:pPr>
              <w:pStyle w:val="Bezodstpw"/>
              <w:ind w:hanging="2"/>
              <w:jc w:val="both"/>
              <w:rPr>
                <w:sz w:val="18"/>
                <w:szCs w:val="18"/>
              </w:rPr>
            </w:pPr>
            <w:r w:rsidRPr="007F2A25">
              <w:rPr>
                <w:sz w:val="18"/>
                <w:szCs w:val="18"/>
              </w:rPr>
              <w:t>Cel strategiczny 1. Inteligentna i zielona gospodarka regionalna.</w:t>
            </w:r>
          </w:p>
          <w:p w:rsidR="007F2A25" w:rsidRPr="00B76AA3" w:rsidRDefault="007F2A25" w:rsidP="007F2A25">
            <w:pPr>
              <w:pStyle w:val="Bezodstpw"/>
              <w:ind w:hanging="2"/>
              <w:jc w:val="both"/>
              <w:rPr>
                <w:sz w:val="18"/>
                <w:szCs w:val="18"/>
              </w:rPr>
            </w:pPr>
            <w:r w:rsidRPr="007F2A25">
              <w:rPr>
                <w:sz w:val="18"/>
                <w:szCs w:val="18"/>
              </w:rPr>
              <w:t>Cel strategiczny 2. Region silny w wymiarze społecznym oraz bliski obywatelowi</w:t>
            </w:r>
            <w:r>
              <w:rPr>
                <w:sz w:val="18"/>
                <w:szCs w:val="18"/>
              </w:rPr>
              <w:t>.</w:t>
            </w:r>
          </w:p>
          <w:p w:rsidR="00E80ADD" w:rsidRPr="00B76AA3" w:rsidRDefault="00E80ADD" w:rsidP="007F2A25">
            <w:pPr>
              <w:pStyle w:val="Bezodstpw"/>
              <w:ind w:hanging="2"/>
              <w:jc w:val="both"/>
              <w:rPr>
                <w:sz w:val="18"/>
                <w:szCs w:val="18"/>
                <w:highlight w:val="yellow"/>
              </w:rPr>
            </w:pPr>
          </w:p>
        </w:tc>
      </w:tr>
    </w:tbl>
    <w:p w:rsidR="00C32F78" w:rsidRPr="00B76AA3" w:rsidRDefault="00C32F78" w:rsidP="00C32F78">
      <w:pPr>
        <w:pStyle w:val="Tekstpodstawowy"/>
        <w:rPr>
          <w:rFonts w:ascii="Calibri" w:hAnsi="Calibri"/>
          <w:sz w:val="16"/>
          <w:szCs w:val="16"/>
          <w:highlight w:val="yellow"/>
        </w:rPr>
      </w:pPr>
    </w:p>
    <w:p w:rsidR="00C32F78" w:rsidRPr="00B76AA3" w:rsidRDefault="00C32F78" w:rsidP="00C32F78">
      <w:pPr>
        <w:pStyle w:val="Tekstpodstawowy"/>
        <w:rPr>
          <w:rFonts w:ascii="Calibri" w:hAnsi="Calibri"/>
          <w:sz w:val="16"/>
          <w:szCs w:val="16"/>
          <w:highlight w:val="yellow"/>
        </w:rPr>
      </w:pPr>
    </w:p>
    <w:p w:rsidR="00717B1E" w:rsidRPr="00CF600C" w:rsidRDefault="00717B1E" w:rsidP="00C32F78">
      <w:pPr>
        <w:pStyle w:val="Tekstpodstawowy"/>
        <w:rPr>
          <w:rFonts w:ascii="Calibri" w:hAnsi="Calibri"/>
          <w:sz w:val="18"/>
          <w:szCs w:val="18"/>
        </w:rPr>
      </w:pPr>
      <w:r w:rsidRPr="00CF600C">
        <w:rPr>
          <w:rFonts w:ascii="Calibri" w:hAnsi="Calibri"/>
          <w:b/>
          <w:sz w:val="18"/>
          <w:szCs w:val="18"/>
        </w:rPr>
        <w:t xml:space="preserve">Cel operacyjny 2.4 </w:t>
      </w:r>
      <w:r w:rsidRPr="00CF600C">
        <w:rPr>
          <w:rFonts w:ascii="Calibri" w:hAnsi="Calibri"/>
          <w:b/>
          <w:bCs/>
          <w:sz w:val="18"/>
          <w:szCs w:val="18"/>
        </w:rPr>
        <w:t>Umożliwienie nabywania doświadczenia zawodowego przez młode osoby</w:t>
      </w:r>
    </w:p>
    <w:p w:rsidR="00FE12EA" w:rsidRPr="00B76AA3" w:rsidRDefault="00FE12EA" w:rsidP="00717B1E">
      <w:pPr>
        <w:pStyle w:val="Tekstpodstawowy"/>
        <w:rPr>
          <w:rFonts w:ascii="Calibri" w:hAnsi="Calibri"/>
          <w:sz w:val="16"/>
          <w:szCs w:val="16"/>
          <w:highlight w:val="yellow"/>
        </w:rPr>
      </w:pPr>
    </w:p>
    <w:p w:rsidR="0020692A" w:rsidRPr="00B76AA3" w:rsidRDefault="0020692A" w:rsidP="00717B1E">
      <w:pPr>
        <w:pStyle w:val="Tekstpodstawowy"/>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29"/>
        <w:gridCol w:w="7327"/>
      </w:tblGrid>
      <w:tr w:rsidR="00717B1E" w:rsidRPr="00B76AA3" w:rsidTr="00E477C9">
        <w:trPr>
          <w:trHeight w:val="340"/>
        </w:trPr>
        <w:tc>
          <w:tcPr>
            <w:tcW w:w="2040" w:type="dxa"/>
            <w:shd w:val="clear" w:color="auto" w:fill="auto"/>
          </w:tcPr>
          <w:p w:rsidR="00717B1E" w:rsidRPr="00E979CB" w:rsidRDefault="00717B1E" w:rsidP="00E477C9">
            <w:pPr>
              <w:pStyle w:val="Tekstpodstawowy"/>
              <w:rPr>
                <w:rFonts w:ascii="Calibri" w:hAnsi="Calibri"/>
                <w:sz w:val="18"/>
                <w:szCs w:val="18"/>
              </w:rPr>
            </w:pPr>
            <w:r w:rsidRPr="00E979CB">
              <w:rPr>
                <w:rFonts w:ascii="Calibri" w:hAnsi="Calibri"/>
                <w:sz w:val="18"/>
                <w:szCs w:val="18"/>
              </w:rPr>
              <w:t>Priorytet 2</w:t>
            </w:r>
          </w:p>
        </w:tc>
        <w:tc>
          <w:tcPr>
            <w:tcW w:w="7371" w:type="dxa"/>
            <w:shd w:val="clear" w:color="auto" w:fill="auto"/>
          </w:tcPr>
          <w:p w:rsidR="00717B1E" w:rsidRPr="00E979CB" w:rsidRDefault="00717B1E" w:rsidP="00E477C9">
            <w:pPr>
              <w:pStyle w:val="Tekstpodstawowy"/>
              <w:rPr>
                <w:rFonts w:ascii="Calibri" w:hAnsi="Calibri"/>
                <w:sz w:val="18"/>
                <w:szCs w:val="18"/>
              </w:rPr>
            </w:pPr>
            <w:r w:rsidRPr="00E979CB">
              <w:rPr>
                <w:rFonts w:ascii="Calibri" w:hAnsi="Calibri"/>
                <w:sz w:val="18"/>
                <w:szCs w:val="18"/>
              </w:rPr>
              <w:t>Dostosowywanie kwalifikacji kadr do zmieniających się potrzeb rynku pracy</w:t>
            </w:r>
          </w:p>
        </w:tc>
      </w:tr>
      <w:tr w:rsidR="00717B1E" w:rsidRPr="00B76AA3" w:rsidTr="00E477C9">
        <w:trPr>
          <w:trHeight w:val="340"/>
        </w:trPr>
        <w:tc>
          <w:tcPr>
            <w:tcW w:w="2040" w:type="dxa"/>
            <w:shd w:val="clear" w:color="auto" w:fill="auto"/>
          </w:tcPr>
          <w:p w:rsidR="00717B1E" w:rsidRPr="00E979CB" w:rsidRDefault="00717B1E" w:rsidP="00E477C9">
            <w:pPr>
              <w:pStyle w:val="Tekstpodstawowy"/>
              <w:rPr>
                <w:rFonts w:ascii="Calibri" w:hAnsi="Calibri"/>
                <w:sz w:val="18"/>
                <w:szCs w:val="18"/>
              </w:rPr>
            </w:pPr>
            <w:r w:rsidRPr="00E979CB">
              <w:rPr>
                <w:rFonts w:ascii="Calibri" w:hAnsi="Calibri"/>
                <w:sz w:val="18"/>
                <w:szCs w:val="18"/>
              </w:rPr>
              <w:t>Cel operacyjny 2.4.</w:t>
            </w:r>
          </w:p>
        </w:tc>
        <w:tc>
          <w:tcPr>
            <w:tcW w:w="7371" w:type="dxa"/>
            <w:shd w:val="clear" w:color="auto" w:fill="auto"/>
          </w:tcPr>
          <w:p w:rsidR="00717B1E" w:rsidRPr="00E979CB" w:rsidRDefault="00717B1E" w:rsidP="00E477C9">
            <w:pPr>
              <w:pStyle w:val="Tekstpodstawowy"/>
              <w:rPr>
                <w:rFonts w:ascii="Calibri" w:hAnsi="Calibri"/>
                <w:sz w:val="18"/>
                <w:szCs w:val="18"/>
              </w:rPr>
            </w:pPr>
            <w:r w:rsidRPr="00E979CB">
              <w:rPr>
                <w:rFonts w:ascii="Calibri" w:hAnsi="Calibri"/>
                <w:bCs/>
                <w:sz w:val="18"/>
                <w:szCs w:val="18"/>
              </w:rPr>
              <w:t>Umożliwienie nabywania doświadczenia zawodowego przez młode osoby</w:t>
            </w:r>
          </w:p>
        </w:tc>
      </w:tr>
      <w:tr w:rsidR="00717B1E" w:rsidRPr="00B76AA3" w:rsidTr="00E477C9">
        <w:trPr>
          <w:trHeight w:val="454"/>
        </w:trPr>
        <w:tc>
          <w:tcPr>
            <w:tcW w:w="2040" w:type="dxa"/>
            <w:shd w:val="clear" w:color="auto" w:fill="auto"/>
          </w:tcPr>
          <w:p w:rsidR="00717B1E" w:rsidRPr="00E979CB" w:rsidRDefault="00717B1E" w:rsidP="00E477C9">
            <w:pPr>
              <w:jc w:val="both"/>
              <w:rPr>
                <w:rFonts w:ascii="Calibri" w:hAnsi="Calibri"/>
                <w:sz w:val="18"/>
                <w:szCs w:val="18"/>
              </w:rPr>
            </w:pPr>
            <w:r w:rsidRPr="00E979CB">
              <w:rPr>
                <w:rFonts w:ascii="Calibri" w:hAnsi="Calibri"/>
                <w:sz w:val="18"/>
                <w:szCs w:val="18"/>
              </w:rPr>
              <w:t>Zadanie 2.4.1.</w:t>
            </w:r>
          </w:p>
        </w:tc>
        <w:tc>
          <w:tcPr>
            <w:tcW w:w="7371" w:type="dxa"/>
            <w:shd w:val="clear" w:color="auto" w:fill="auto"/>
          </w:tcPr>
          <w:p w:rsidR="00717B1E" w:rsidRPr="00677289" w:rsidRDefault="00717B1E" w:rsidP="00E477C9">
            <w:pPr>
              <w:jc w:val="both"/>
              <w:rPr>
                <w:rFonts w:ascii="Calibri" w:hAnsi="Calibri"/>
                <w:sz w:val="18"/>
                <w:szCs w:val="18"/>
              </w:rPr>
            </w:pPr>
            <w:r w:rsidRPr="00677289">
              <w:rPr>
                <w:rFonts w:ascii="Calibri" w:hAnsi="Calibri"/>
                <w:sz w:val="18"/>
                <w:szCs w:val="18"/>
              </w:rPr>
              <w:t>Inicjowanie i kierowanie przez publiczne służby zatrudnienia młodych osób na staż</w:t>
            </w:r>
            <w:r w:rsidR="00B01A50" w:rsidRPr="00677289">
              <w:rPr>
                <w:rFonts w:ascii="Calibri" w:hAnsi="Calibri"/>
                <w:sz w:val="18"/>
                <w:szCs w:val="18"/>
              </w:rPr>
              <w:t xml:space="preserve">, </w:t>
            </w:r>
            <w:r w:rsidR="005648AB" w:rsidRPr="00677289">
              <w:rPr>
                <w:rFonts w:ascii="Calibri" w:hAnsi="Calibri"/>
                <w:sz w:val="18"/>
                <w:szCs w:val="18"/>
              </w:rPr>
              <w:t>bon stażowy</w:t>
            </w:r>
            <w:r w:rsidR="00327047" w:rsidRPr="00677289">
              <w:rPr>
                <w:rFonts w:ascii="Calibri" w:hAnsi="Calibri"/>
                <w:sz w:val="18"/>
                <w:szCs w:val="18"/>
              </w:rPr>
              <w:br/>
            </w:r>
            <w:r w:rsidRPr="00677289">
              <w:rPr>
                <w:rFonts w:ascii="Calibri" w:hAnsi="Calibri"/>
                <w:sz w:val="18"/>
                <w:szCs w:val="18"/>
              </w:rPr>
              <w:t>i przygotowanie zawodowe dorosłych</w:t>
            </w:r>
          </w:p>
        </w:tc>
      </w:tr>
      <w:tr w:rsidR="00717B1E" w:rsidRPr="00B76AA3" w:rsidTr="00397528">
        <w:tc>
          <w:tcPr>
            <w:tcW w:w="2040" w:type="dxa"/>
            <w:shd w:val="clear" w:color="auto" w:fill="auto"/>
          </w:tcPr>
          <w:p w:rsidR="00717B1E" w:rsidRPr="00E979CB" w:rsidRDefault="00717B1E" w:rsidP="00AA6812">
            <w:pPr>
              <w:rPr>
                <w:rFonts w:ascii="Calibri" w:hAnsi="Calibri"/>
                <w:sz w:val="18"/>
                <w:szCs w:val="18"/>
              </w:rPr>
            </w:pPr>
            <w:r w:rsidRPr="00E979CB">
              <w:rPr>
                <w:rFonts w:ascii="Calibri" w:hAnsi="Calibri"/>
                <w:sz w:val="18"/>
                <w:szCs w:val="18"/>
              </w:rPr>
              <w:t>Opis zadania</w:t>
            </w:r>
          </w:p>
        </w:tc>
        <w:tc>
          <w:tcPr>
            <w:tcW w:w="7371" w:type="dxa"/>
            <w:shd w:val="clear" w:color="auto" w:fill="auto"/>
          </w:tcPr>
          <w:p w:rsidR="00717B1E" w:rsidRPr="00677289" w:rsidRDefault="00717B1E" w:rsidP="003559A2">
            <w:pPr>
              <w:jc w:val="both"/>
              <w:rPr>
                <w:rFonts w:ascii="Calibri" w:hAnsi="Calibri"/>
                <w:sz w:val="18"/>
                <w:szCs w:val="18"/>
              </w:rPr>
            </w:pPr>
            <w:r w:rsidRPr="00677289">
              <w:rPr>
                <w:rFonts w:ascii="Calibri" w:hAnsi="Calibri"/>
                <w:sz w:val="18"/>
                <w:szCs w:val="18"/>
              </w:rPr>
              <w:t>W celu umożliwienia młodym osobom zdobycia doświadczenia zawodowego, należy podejmować działania zmierzające do nabywania kompetencji zawodowych. W ramach stażu</w:t>
            </w:r>
            <w:r w:rsidR="00B01A50" w:rsidRPr="00677289">
              <w:rPr>
                <w:rFonts w:ascii="Calibri" w:hAnsi="Calibri"/>
                <w:sz w:val="18"/>
                <w:szCs w:val="18"/>
              </w:rPr>
              <w:t xml:space="preserve"> lub </w:t>
            </w:r>
            <w:r w:rsidR="005648AB" w:rsidRPr="00677289">
              <w:rPr>
                <w:rFonts w:ascii="Calibri" w:hAnsi="Calibri"/>
                <w:sz w:val="18"/>
                <w:szCs w:val="18"/>
              </w:rPr>
              <w:t>bonu stażowego</w:t>
            </w:r>
            <w:r w:rsidRPr="00677289">
              <w:rPr>
                <w:rFonts w:ascii="Calibri" w:hAnsi="Calibri"/>
                <w:sz w:val="18"/>
                <w:szCs w:val="18"/>
              </w:rPr>
              <w:t xml:space="preserve"> bezrobotni mają możliwość nabycia umiejętności praktycznych do wykonywania pracy przez wykonywanie zadań w miejscu pracy. W ramach przygotowania zawodowego dorosłych osoby bezrobotne otrzymają szansę zdobycia nowych kwalifikacji, umiejętności potwierdzonych zaświadczeniem</w:t>
            </w:r>
            <w:r w:rsidR="0091718A" w:rsidRPr="00677289">
              <w:rPr>
                <w:rFonts w:ascii="Calibri" w:hAnsi="Calibri"/>
                <w:sz w:val="18"/>
                <w:szCs w:val="18"/>
              </w:rPr>
              <w:t xml:space="preserve"> </w:t>
            </w:r>
            <w:r w:rsidR="00716BF5" w:rsidRPr="00677289">
              <w:rPr>
                <w:rFonts w:ascii="Calibri" w:hAnsi="Calibri"/>
                <w:sz w:val="18"/>
                <w:szCs w:val="18"/>
              </w:rPr>
              <w:t xml:space="preserve">lub świadectwem </w:t>
            </w:r>
            <w:r w:rsidRPr="00677289">
              <w:rPr>
                <w:rFonts w:ascii="Calibri" w:hAnsi="Calibri"/>
                <w:sz w:val="18"/>
                <w:szCs w:val="18"/>
              </w:rPr>
              <w:t>(w ramach przyuczenia do pracy dorosłych) lub uzyskania tytułu zawodowego lub tytułu czeladnika (w ramach praktycznej nauki zawodu). Dają też szansę „przebranżowienia”</w:t>
            </w:r>
            <w:r w:rsidR="00192438" w:rsidRPr="00677289">
              <w:rPr>
                <w:rFonts w:ascii="Calibri" w:hAnsi="Calibri"/>
                <w:sz w:val="18"/>
                <w:szCs w:val="18"/>
              </w:rPr>
              <w:t xml:space="preserve"> </w:t>
            </w:r>
            <w:r w:rsidRPr="00677289">
              <w:rPr>
                <w:rFonts w:ascii="Calibri" w:hAnsi="Calibri"/>
                <w:sz w:val="18"/>
                <w:szCs w:val="18"/>
              </w:rPr>
              <w:t>w sytuacji, gdy na lokalnym rynku pracy nie występuje zapotrzebowanie na określone zawody wyuczone.</w:t>
            </w:r>
          </w:p>
        </w:tc>
      </w:tr>
      <w:tr w:rsidR="00717B1E" w:rsidRPr="00B76AA3" w:rsidTr="00397528">
        <w:tc>
          <w:tcPr>
            <w:tcW w:w="2040" w:type="dxa"/>
          </w:tcPr>
          <w:p w:rsidR="00717B1E" w:rsidRPr="00E979CB" w:rsidRDefault="00D73B4F" w:rsidP="00D15E97">
            <w:pPr>
              <w:rPr>
                <w:rFonts w:ascii="Calibri" w:hAnsi="Calibri"/>
                <w:sz w:val="18"/>
                <w:szCs w:val="18"/>
              </w:rPr>
            </w:pPr>
            <w:r w:rsidRPr="00E979CB">
              <w:rPr>
                <w:rFonts w:ascii="Calibri" w:hAnsi="Calibri"/>
                <w:sz w:val="18"/>
                <w:szCs w:val="18"/>
              </w:rPr>
              <w:t xml:space="preserve">Zakładane </w:t>
            </w:r>
            <w:r w:rsidR="00717B1E" w:rsidRPr="00E979CB">
              <w:rPr>
                <w:rFonts w:ascii="Calibri" w:hAnsi="Calibri"/>
                <w:sz w:val="18"/>
                <w:szCs w:val="18"/>
              </w:rPr>
              <w:t>e</w:t>
            </w:r>
            <w:r w:rsidRPr="00E979CB">
              <w:rPr>
                <w:rFonts w:ascii="Calibri" w:hAnsi="Calibri"/>
                <w:sz w:val="18"/>
                <w:szCs w:val="18"/>
              </w:rPr>
              <w:t>fek</w:t>
            </w:r>
            <w:r w:rsidR="00717B1E" w:rsidRPr="00E979CB">
              <w:rPr>
                <w:rFonts w:ascii="Calibri" w:hAnsi="Calibri"/>
                <w:sz w:val="18"/>
                <w:szCs w:val="18"/>
              </w:rPr>
              <w:t>ty</w:t>
            </w:r>
          </w:p>
        </w:tc>
        <w:tc>
          <w:tcPr>
            <w:tcW w:w="7371" w:type="dxa"/>
          </w:tcPr>
          <w:p w:rsidR="00083000" w:rsidRPr="00A57A42" w:rsidRDefault="00083000" w:rsidP="00D25F36">
            <w:pPr>
              <w:pStyle w:val="Zawartotabeli"/>
              <w:numPr>
                <w:ilvl w:val="0"/>
                <w:numId w:val="5"/>
              </w:numPr>
              <w:tabs>
                <w:tab w:val="clear" w:pos="720"/>
                <w:tab w:val="num" w:pos="103"/>
              </w:tabs>
              <w:spacing w:after="0"/>
              <w:ind w:left="0" w:firstLine="0"/>
              <w:rPr>
                <w:rFonts w:ascii="Calibri" w:hAnsi="Calibri"/>
                <w:sz w:val="18"/>
                <w:szCs w:val="18"/>
              </w:rPr>
            </w:pPr>
            <w:r w:rsidRPr="00A57A42">
              <w:rPr>
                <w:rFonts w:ascii="Calibri" w:hAnsi="Calibri"/>
                <w:sz w:val="18"/>
                <w:szCs w:val="18"/>
              </w:rPr>
              <w:t>nabycie kwalifikacji zawodowych,</w:t>
            </w:r>
          </w:p>
          <w:p w:rsidR="00083000" w:rsidRPr="00A57A42" w:rsidRDefault="00083000" w:rsidP="00D25F36">
            <w:pPr>
              <w:pStyle w:val="Zawartotabeli"/>
              <w:numPr>
                <w:ilvl w:val="0"/>
                <w:numId w:val="5"/>
              </w:numPr>
              <w:tabs>
                <w:tab w:val="clear" w:pos="720"/>
                <w:tab w:val="num" w:pos="103"/>
              </w:tabs>
              <w:spacing w:after="0"/>
              <w:ind w:left="0" w:firstLine="0"/>
              <w:rPr>
                <w:rFonts w:ascii="Calibri" w:hAnsi="Calibri"/>
                <w:sz w:val="18"/>
                <w:szCs w:val="18"/>
              </w:rPr>
            </w:pPr>
            <w:r w:rsidRPr="00A57A42">
              <w:rPr>
                <w:rFonts w:ascii="Calibri" w:hAnsi="Calibri"/>
                <w:sz w:val="18"/>
                <w:szCs w:val="18"/>
              </w:rPr>
              <w:t>wzrost poczucia własnych kompetencji,</w:t>
            </w:r>
          </w:p>
          <w:p w:rsidR="007B30E2" w:rsidRPr="00A57A42" w:rsidRDefault="00083000" w:rsidP="00D25F36">
            <w:pPr>
              <w:pStyle w:val="Zawartotabeli"/>
              <w:numPr>
                <w:ilvl w:val="0"/>
                <w:numId w:val="5"/>
              </w:numPr>
              <w:tabs>
                <w:tab w:val="clear" w:pos="720"/>
                <w:tab w:val="num" w:pos="103"/>
              </w:tabs>
              <w:spacing w:after="0"/>
              <w:ind w:left="0" w:firstLine="0"/>
              <w:rPr>
                <w:rFonts w:ascii="Calibri" w:hAnsi="Calibri"/>
                <w:sz w:val="18"/>
                <w:szCs w:val="18"/>
              </w:rPr>
            </w:pPr>
            <w:r w:rsidRPr="00A57A42">
              <w:rPr>
                <w:rFonts w:ascii="Calibri" w:hAnsi="Calibri"/>
                <w:sz w:val="18"/>
                <w:szCs w:val="18"/>
              </w:rPr>
              <w:t>podwyższenie samooceny,</w:t>
            </w:r>
          </w:p>
          <w:p w:rsidR="00083000" w:rsidRPr="00A57A42" w:rsidRDefault="00083000" w:rsidP="00D25F36">
            <w:pPr>
              <w:pStyle w:val="Zawartotabeli"/>
              <w:numPr>
                <w:ilvl w:val="0"/>
                <w:numId w:val="5"/>
              </w:numPr>
              <w:tabs>
                <w:tab w:val="clear" w:pos="720"/>
                <w:tab w:val="num" w:pos="103"/>
              </w:tabs>
              <w:spacing w:after="0"/>
              <w:ind w:left="0" w:firstLine="0"/>
              <w:rPr>
                <w:rFonts w:ascii="Calibri" w:hAnsi="Calibri"/>
                <w:sz w:val="18"/>
                <w:szCs w:val="18"/>
              </w:rPr>
            </w:pPr>
            <w:r w:rsidRPr="00A57A42">
              <w:rPr>
                <w:rFonts w:ascii="Calibri" w:hAnsi="Calibri"/>
                <w:sz w:val="18"/>
                <w:szCs w:val="18"/>
              </w:rPr>
              <w:t>wzrost zaufania we własne możliwości.</w:t>
            </w:r>
          </w:p>
          <w:p w:rsidR="00083000" w:rsidRPr="00A57A42" w:rsidRDefault="00083000" w:rsidP="00716576">
            <w:pPr>
              <w:pStyle w:val="Bezodstpw"/>
              <w:tabs>
                <w:tab w:val="num" w:pos="103"/>
              </w:tabs>
              <w:rPr>
                <w:sz w:val="18"/>
                <w:szCs w:val="18"/>
              </w:rPr>
            </w:pPr>
          </w:p>
          <w:p w:rsidR="00170071" w:rsidRDefault="00083000" w:rsidP="00662E61">
            <w:pPr>
              <w:pStyle w:val="Bezodstpw"/>
              <w:jc w:val="both"/>
              <w:rPr>
                <w:sz w:val="18"/>
                <w:szCs w:val="18"/>
              </w:rPr>
            </w:pPr>
            <w:r w:rsidRPr="00A57A42">
              <w:rPr>
                <w:sz w:val="18"/>
                <w:szCs w:val="18"/>
              </w:rPr>
              <w:t>Na staż</w:t>
            </w:r>
            <w:r w:rsidR="00ED6190" w:rsidRPr="00A57A42">
              <w:rPr>
                <w:sz w:val="18"/>
                <w:szCs w:val="18"/>
              </w:rPr>
              <w:t>, bon stażowy</w:t>
            </w:r>
            <w:r w:rsidRPr="00A57A42">
              <w:rPr>
                <w:sz w:val="18"/>
                <w:szCs w:val="18"/>
              </w:rPr>
              <w:t xml:space="preserve"> i przygotowanie zawodowe dorosłych s</w:t>
            </w:r>
            <w:r w:rsidR="00717B1E" w:rsidRPr="00A57A42">
              <w:rPr>
                <w:sz w:val="18"/>
                <w:szCs w:val="18"/>
              </w:rPr>
              <w:t>kierowan</w:t>
            </w:r>
            <w:r w:rsidRPr="00A57A42">
              <w:rPr>
                <w:sz w:val="18"/>
                <w:szCs w:val="18"/>
              </w:rPr>
              <w:t>ych zostanie</w:t>
            </w:r>
            <w:r w:rsidR="00717B1E" w:rsidRPr="00A57A42">
              <w:rPr>
                <w:sz w:val="18"/>
                <w:szCs w:val="18"/>
              </w:rPr>
              <w:t xml:space="preserve"> </w:t>
            </w:r>
            <w:r w:rsidR="00C529A8" w:rsidRPr="00A57A42">
              <w:rPr>
                <w:sz w:val="18"/>
                <w:szCs w:val="18"/>
              </w:rPr>
              <w:t xml:space="preserve">około </w:t>
            </w:r>
            <w:r w:rsidR="009D35EA" w:rsidRPr="00A57A42">
              <w:rPr>
                <w:sz w:val="18"/>
                <w:szCs w:val="18"/>
              </w:rPr>
              <w:t>8</w:t>
            </w:r>
            <w:r w:rsidR="00467D0A" w:rsidRPr="00A57A42">
              <w:rPr>
                <w:sz w:val="18"/>
                <w:szCs w:val="18"/>
              </w:rPr>
              <w:t>00</w:t>
            </w:r>
            <w:r w:rsidR="00717B1E" w:rsidRPr="00A57A42">
              <w:rPr>
                <w:sz w:val="18"/>
                <w:szCs w:val="18"/>
              </w:rPr>
              <w:t xml:space="preserve"> </w:t>
            </w:r>
            <w:r w:rsidR="00E161F3" w:rsidRPr="00A57A42">
              <w:rPr>
                <w:sz w:val="18"/>
                <w:szCs w:val="18"/>
              </w:rPr>
              <w:t xml:space="preserve">młodych </w:t>
            </w:r>
            <w:r w:rsidR="00717B1E" w:rsidRPr="00A57A42">
              <w:rPr>
                <w:sz w:val="18"/>
                <w:szCs w:val="18"/>
              </w:rPr>
              <w:t>osób bezrobotnych.</w:t>
            </w:r>
          </w:p>
          <w:p w:rsidR="00863231" w:rsidRPr="00A57A42" w:rsidRDefault="00863231" w:rsidP="00C45C37">
            <w:pPr>
              <w:pStyle w:val="Bezodstpw"/>
              <w:jc w:val="both"/>
              <w:rPr>
                <w:sz w:val="18"/>
                <w:szCs w:val="18"/>
              </w:rPr>
            </w:pPr>
            <w:r w:rsidRPr="00C45C37">
              <w:rPr>
                <w:sz w:val="18"/>
                <w:szCs w:val="18"/>
              </w:rPr>
              <w:t>Zada</w:t>
            </w:r>
            <w:r w:rsidR="00C45C37">
              <w:rPr>
                <w:sz w:val="18"/>
                <w:szCs w:val="18"/>
              </w:rPr>
              <w:t xml:space="preserve">nie powiązane z zadaniami: </w:t>
            </w:r>
            <w:r w:rsidRPr="00C45C37">
              <w:rPr>
                <w:sz w:val="18"/>
                <w:szCs w:val="18"/>
              </w:rPr>
              <w:t>3.2.1</w:t>
            </w:r>
            <w:r w:rsidR="00C45C37">
              <w:rPr>
                <w:sz w:val="18"/>
                <w:szCs w:val="18"/>
              </w:rPr>
              <w:t>.</w:t>
            </w:r>
          </w:p>
        </w:tc>
      </w:tr>
      <w:tr w:rsidR="00717B1E" w:rsidRPr="00B76AA3" w:rsidTr="00E477C9">
        <w:trPr>
          <w:trHeight w:val="454"/>
        </w:trPr>
        <w:tc>
          <w:tcPr>
            <w:tcW w:w="2040" w:type="dxa"/>
          </w:tcPr>
          <w:p w:rsidR="00717B1E" w:rsidRPr="00E979CB" w:rsidRDefault="00170071" w:rsidP="00170071">
            <w:pPr>
              <w:rPr>
                <w:rFonts w:ascii="Calibri" w:hAnsi="Calibri"/>
                <w:sz w:val="18"/>
                <w:szCs w:val="18"/>
              </w:rPr>
            </w:pPr>
            <w:r w:rsidRPr="00E979CB">
              <w:rPr>
                <w:rFonts w:ascii="Calibri" w:hAnsi="Calibri"/>
                <w:sz w:val="18"/>
                <w:szCs w:val="18"/>
              </w:rPr>
              <w:t>Finan</w:t>
            </w:r>
            <w:r w:rsidR="00717B1E" w:rsidRPr="00E979CB">
              <w:rPr>
                <w:rFonts w:ascii="Calibri" w:hAnsi="Calibri"/>
                <w:sz w:val="18"/>
                <w:szCs w:val="18"/>
              </w:rPr>
              <w:t>sowanie</w:t>
            </w:r>
          </w:p>
        </w:tc>
        <w:tc>
          <w:tcPr>
            <w:tcW w:w="7371" w:type="dxa"/>
          </w:tcPr>
          <w:p w:rsidR="00717B1E" w:rsidRPr="00A57A42" w:rsidRDefault="00C529A8" w:rsidP="00677289">
            <w:pPr>
              <w:pStyle w:val="Bezodstpw"/>
              <w:ind w:hanging="2"/>
              <w:jc w:val="both"/>
              <w:rPr>
                <w:sz w:val="18"/>
                <w:szCs w:val="18"/>
              </w:rPr>
            </w:pPr>
            <w:r w:rsidRPr="00A57A42">
              <w:rPr>
                <w:sz w:val="18"/>
                <w:szCs w:val="18"/>
              </w:rPr>
              <w:t xml:space="preserve">Środki Funduszu Pracy </w:t>
            </w:r>
            <w:r w:rsidR="000A5FBB" w:rsidRPr="00A57A42">
              <w:rPr>
                <w:sz w:val="18"/>
                <w:szCs w:val="18"/>
              </w:rPr>
              <w:t>–</w:t>
            </w:r>
            <w:r w:rsidRPr="00A57A42">
              <w:rPr>
                <w:sz w:val="18"/>
                <w:szCs w:val="18"/>
              </w:rPr>
              <w:t xml:space="preserve"> </w:t>
            </w:r>
            <w:r w:rsidR="009D35EA" w:rsidRPr="00A57A42">
              <w:rPr>
                <w:sz w:val="18"/>
                <w:szCs w:val="18"/>
              </w:rPr>
              <w:t>2.0</w:t>
            </w:r>
            <w:r w:rsidR="000A5FBB" w:rsidRPr="00A57A42">
              <w:rPr>
                <w:sz w:val="18"/>
                <w:szCs w:val="18"/>
              </w:rPr>
              <w:t>00</w:t>
            </w:r>
            <w:r w:rsidRPr="00A57A42">
              <w:rPr>
                <w:sz w:val="18"/>
                <w:szCs w:val="18"/>
              </w:rPr>
              <w:t>,0</w:t>
            </w:r>
            <w:r w:rsidR="00F62EF1" w:rsidRPr="00A57A42">
              <w:rPr>
                <w:sz w:val="18"/>
                <w:szCs w:val="18"/>
              </w:rPr>
              <w:t xml:space="preserve"> tys. </w:t>
            </w:r>
            <w:r w:rsidR="00896507" w:rsidRPr="00A57A42">
              <w:rPr>
                <w:sz w:val="18"/>
                <w:szCs w:val="18"/>
              </w:rPr>
              <w:t>z</w:t>
            </w:r>
            <w:r w:rsidR="00F62EF1" w:rsidRPr="00A57A42">
              <w:rPr>
                <w:sz w:val="18"/>
                <w:szCs w:val="18"/>
              </w:rPr>
              <w:t>ł</w:t>
            </w:r>
            <w:r w:rsidRPr="00A57A42">
              <w:rPr>
                <w:sz w:val="18"/>
                <w:szCs w:val="18"/>
              </w:rPr>
              <w:t>. Właściwe kwoty zostaną ustalone po ogłoszeniu ustawy budżetowej na 20</w:t>
            </w:r>
            <w:r w:rsidR="00677289" w:rsidRPr="00A57A42">
              <w:rPr>
                <w:sz w:val="18"/>
                <w:szCs w:val="18"/>
              </w:rPr>
              <w:t>20</w:t>
            </w:r>
            <w:r w:rsidRPr="00A57A42">
              <w:rPr>
                <w:sz w:val="18"/>
                <w:szCs w:val="18"/>
              </w:rPr>
              <w:t xml:space="preserve"> rok.</w:t>
            </w:r>
          </w:p>
        </w:tc>
      </w:tr>
      <w:tr w:rsidR="00E80ADD" w:rsidRPr="00B76AA3" w:rsidTr="00397528">
        <w:trPr>
          <w:trHeight w:val="380"/>
        </w:trPr>
        <w:tc>
          <w:tcPr>
            <w:tcW w:w="2040" w:type="dxa"/>
          </w:tcPr>
          <w:p w:rsidR="00E80ADD" w:rsidRPr="00B76AA3" w:rsidRDefault="00A72FAB" w:rsidP="007F2A25">
            <w:pPr>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371" w:type="dxa"/>
          </w:tcPr>
          <w:p w:rsidR="007F2A25" w:rsidRPr="00B76AA3" w:rsidRDefault="007F2A25" w:rsidP="007F2A25">
            <w:pPr>
              <w:pStyle w:val="Bezodstpw"/>
              <w:ind w:hanging="2"/>
              <w:jc w:val="both"/>
              <w:rPr>
                <w:sz w:val="18"/>
                <w:szCs w:val="18"/>
              </w:rPr>
            </w:pPr>
            <w:r w:rsidRPr="007F2A25">
              <w:rPr>
                <w:sz w:val="18"/>
                <w:szCs w:val="18"/>
              </w:rPr>
              <w:t>Cel strategiczny 1. Inteligentna i zielona gospodarka regionalna.</w:t>
            </w:r>
          </w:p>
          <w:p w:rsidR="00E80ADD" w:rsidRPr="00B76AA3" w:rsidRDefault="00E80ADD" w:rsidP="007F2A25">
            <w:pPr>
              <w:pStyle w:val="Bezodstpw"/>
              <w:ind w:hanging="2"/>
              <w:jc w:val="both"/>
              <w:rPr>
                <w:sz w:val="18"/>
                <w:szCs w:val="18"/>
                <w:highlight w:val="yellow"/>
              </w:rPr>
            </w:pPr>
          </w:p>
        </w:tc>
      </w:tr>
    </w:tbl>
    <w:p w:rsidR="002816DD" w:rsidRPr="00B76AA3" w:rsidRDefault="002816DD" w:rsidP="002816DD">
      <w:pPr>
        <w:rPr>
          <w:rFonts w:ascii="Calibri" w:hAnsi="Calibri"/>
          <w:sz w:val="16"/>
          <w:szCs w:val="16"/>
          <w:highlight w:val="yellow"/>
        </w:rPr>
      </w:pPr>
    </w:p>
    <w:p w:rsidR="002816DD" w:rsidRPr="00B76AA3" w:rsidRDefault="002816DD" w:rsidP="002816DD">
      <w:pPr>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29"/>
        <w:gridCol w:w="7327"/>
      </w:tblGrid>
      <w:tr w:rsidR="00717B1E" w:rsidRPr="00B76AA3" w:rsidTr="00E477C9">
        <w:trPr>
          <w:trHeight w:val="227"/>
        </w:trPr>
        <w:tc>
          <w:tcPr>
            <w:tcW w:w="2040" w:type="dxa"/>
          </w:tcPr>
          <w:p w:rsidR="00717B1E" w:rsidRPr="004F3B34" w:rsidRDefault="00717B1E" w:rsidP="00E477C9">
            <w:pPr>
              <w:pStyle w:val="Nagwektabeli"/>
              <w:tabs>
                <w:tab w:val="left" w:pos="1290"/>
              </w:tabs>
              <w:spacing w:after="0"/>
              <w:jc w:val="left"/>
              <w:rPr>
                <w:rFonts w:ascii="Calibri" w:hAnsi="Calibri"/>
                <w:b w:val="0"/>
                <w:bCs w:val="0"/>
                <w:i w:val="0"/>
                <w:iCs w:val="0"/>
                <w:sz w:val="18"/>
                <w:szCs w:val="18"/>
              </w:rPr>
            </w:pPr>
            <w:r w:rsidRPr="004F3B34">
              <w:rPr>
                <w:rFonts w:ascii="Calibri" w:hAnsi="Calibri"/>
                <w:b w:val="0"/>
                <w:bCs w:val="0"/>
                <w:i w:val="0"/>
                <w:iCs w:val="0"/>
                <w:sz w:val="18"/>
                <w:szCs w:val="18"/>
              </w:rPr>
              <w:t>Priorytet 2</w:t>
            </w:r>
          </w:p>
        </w:tc>
        <w:tc>
          <w:tcPr>
            <w:tcW w:w="7371" w:type="dxa"/>
          </w:tcPr>
          <w:p w:rsidR="00717B1E" w:rsidRPr="004F3B34" w:rsidRDefault="00717B1E" w:rsidP="00E477C9">
            <w:pPr>
              <w:pStyle w:val="Tekstpodstawowy"/>
              <w:jc w:val="left"/>
              <w:rPr>
                <w:rFonts w:ascii="Calibri" w:hAnsi="Calibri"/>
                <w:sz w:val="18"/>
                <w:szCs w:val="18"/>
              </w:rPr>
            </w:pPr>
            <w:r w:rsidRPr="004F3B34">
              <w:rPr>
                <w:rFonts w:ascii="Calibri" w:hAnsi="Calibri"/>
                <w:sz w:val="18"/>
                <w:szCs w:val="18"/>
              </w:rPr>
              <w:t>Dostosowywanie kwalifikacji kadr do zmieniających się potrzeb rynku pracy</w:t>
            </w:r>
          </w:p>
        </w:tc>
      </w:tr>
      <w:tr w:rsidR="00717B1E" w:rsidRPr="00B76AA3" w:rsidTr="00E477C9">
        <w:trPr>
          <w:trHeight w:val="227"/>
        </w:trPr>
        <w:tc>
          <w:tcPr>
            <w:tcW w:w="2040" w:type="dxa"/>
          </w:tcPr>
          <w:p w:rsidR="00717B1E" w:rsidRPr="004F3B34" w:rsidRDefault="00717B1E" w:rsidP="00E477C9">
            <w:pPr>
              <w:pStyle w:val="Zawartotabeli"/>
              <w:spacing w:after="0"/>
              <w:rPr>
                <w:rFonts w:ascii="Calibri" w:hAnsi="Calibri"/>
                <w:sz w:val="18"/>
                <w:szCs w:val="18"/>
              </w:rPr>
            </w:pPr>
            <w:r w:rsidRPr="004F3B34">
              <w:rPr>
                <w:rFonts w:ascii="Calibri" w:hAnsi="Calibri"/>
                <w:sz w:val="18"/>
                <w:szCs w:val="18"/>
              </w:rPr>
              <w:t>Cel operacyjny 2.4.</w:t>
            </w:r>
          </w:p>
        </w:tc>
        <w:tc>
          <w:tcPr>
            <w:tcW w:w="7371" w:type="dxa"/>
          </w:tcPr>
          <w:p w:rsidR="00717B1E" w:rsidRPr="004F3B34" w:rsidRDefault="00717B1E" w:rsidP="00E477C9">
            <w:pPr>
              <w:pStyle w:val="Tekstpodstawowy"/>
              <w:jc w:val="left"/>
              <w:rPr>
                <w:rFonts w:ascii="Calibri" w:hAnsi="Calibri"/>
                <w:sz w:val="18"/>
                <w:szCs w:val="18"/>
              </w:rPr>
            </w:pPr>
            <w:r w:rsidRPr="004F3B34">
              <w:rPr>
                <w:rFonts w:ascii="Calibri" w:hAnsi="Calibri"/>
                <w:sz w:val="18"/>
                <w:szCs w:val="18"/>
              </w:rPr>
              <w:t>Umożliwienie nabywania doświadczenia zawodowego przez młode osoby</w:t>
            </w:r>
          </w:p>
        </w:tc>
      </w:tr>
      <w:tr w:rsidR="00717B1E" w:rsidRPr="00B76AA3" w:rsidTr="00E477C9">
        <w:trPr>
          <w:trHeight w:val="227"/>
        </w:trPr>
        <w:tc>
          <w:tcPr>
            <w:tcW w:w="2040" w:type="dxa"/>
          </w:tcPr>
          <w:p w:rsidR="00717B1E" w:rsidRPr="004F3B34" w:rsidRDefault="00717B1E" w:rsidP="00E477C9">
            <w:pPr>
              <w:pStyle w:val="Zawartotabeli"/>
              <w:spacing w:after="0"/>
              <w:rPr>
                <w:rFonts w:ascii="Calibri" w:hAnsi="Calibri"/>
                <w:sz w:val="18"/>
                <w:szCs w:val="18"/>
              </w:rPr>
            </w:pPr>
            <w:r w:rsidRPr="004F3B34">
              <w:rPr>
                <w:rFonts w:ascii="Calibri" w:hAnsi="Calibri"/>
                <w:sz w:val="18"/>
                <w:szCs w:val="18"/>
              </w:rPr>
              <w:t>Zadanie 2.4.2</w:t>
            </w:r>
          </w:p>
        </w:tc>
        <w:tc>
          <w:tcPr>
            <w:tcW w:w="7371" w:type="dxa"/>
          </w:tcPr>
          <w:p w:rsidR="00247E00" w:rsidRPr="00B76AA3" w:rsidRDefault="00D10458" w:rsidP="00E477C9">
            <w:pPr>
              <w:pStyle w:val="Zawartotabeli"/>
              <w:spacing w:after="0"/>
              <w:rPr>
                <w:rFonts w:ascii="Calibri" w:hAnsi="Calibri"/>
                <w:sz w:val="18"/>
                <w:szCs w:val="18"/>
                <w:highlight w:val="yellow"/>
              </w:rPr>
            </w:pPr>
            <w:r w:rsidRPr="005F704A">
              <w:rPr>
                <w:rFonts w:ascii="Calibri" w:hAnsi="Calibri"/>
                <w:sz w:val="18"/>
                <w:szCs w:val="18"/>
              </w:rPr>
              <w:t>Przygotowanie zawodowe i kształcenie młodzieży</w:t>
            </w:r>
            <w:r w:rsidR="00445FD6" w:rsidRPr="005F704A">
              <w:rPr>
                <w:rFonts w:ascii="Calibri" w:hAnsi="Calibri"/>
                <w:sz w:val="18"/>
                <w:szCs w:val="18"/>
              </w:rPr>
              <w:t xml:space="preserve"> realizowane przez OHP</w:t>
            </w:r>
          </w:p>
        </w:tc>
      </w:tr>
      <w:tr w:rsidR="00717B1E" w:rsidRPr="00B76AA3" w:rsidTr="00397528">
        <w:tc>
          <w:tcPr>
            <w:tcW w:w="2040" w:type="dxa"/>
          </w:tcPr>
          <w:p w:rsidR="00717B1E" w:rsidRPr="005F704A" w:rsidRDefault="00717B1E" w:rsidP="00D15E97">
            <w:pPr>
              <w:pStyle w:val="Zawartotabeli"/>
              <w:spacing w:after="0"/>
              <w:rPr>
                <w:rFonts w:ascii="Calibri" w:hAnsi="Calibri"/>
                <w:sz w:val="18"/>
                <w:szCs w:val="18"/>
              </w:rPr>
            </w:pPr>
            <w:r w:rsidRPr="005F704A">
              <w:rPr>
                <w:rFonts w:ascii="Calibri" w:hAnsi="Calibri"/>
                <w:sz w:val="18"/>
                <w:szCs w:val="18"/>
              </w:rPr>
              <w:t>Opis zadania</w:t>
            </w:r>
          </w:p>
        </w:tc>
        <w:tc>
          <w:tcPr>
            <w:tcW w:w="7371" w:type="dxa"/>
          </w:tcPr>
          <w:p w:rsidR="00247E00" w:rsidRPr="008333D9" w:rsidRDefault="00247E00" w:rsidP="00247E00">
            <w:pPr>
              <w:jc w:val="both"/>
              <w:rPr>
                <w:rFonts w:ascii="Calibri" w:hAnsi="Calibri"/>
                <w:sz w:val="18"/>
                <w:szCs w:val="18"/>
              </w:rPr>
            </w:pPr>
            <w:r w:rsidRPr="005F704A">
              <w:rPr>
                <w:rFonts w:ascii="Calibri" w:hAnsi="Calibri"/>
                <w:sz w:val="18"/>
                <w:szCs w:val="18"/>
              </w:rPr>
              <w:t xml:space="preserve">1.Przygotowanie uczestników OHP do zdobycia </w:t>
            </w:r>
            <w:r w:rsidRPr="008333D9">
              <w:rPr>
                <w:rFonts w:ascii="Calibri" w:hAnsi="Calibri"/>
                <w:sz w:val="18"/>
                <w:szCs w:val="18"/>
              </w:rPr>
              <w:t>wykształcenia</w:t>
            </w:r>
            <w:r w:rsidR="00192438" w:rsidRPr="008333D9">
              <w:rPr>
                <w:rFonts w:ascii="Calibri" w:hAnsi="Calibri"/>
                <w:sz w:val="18"/>
                <w:szCs w:val="18"/>
              </w:rPr>
              <w:t xml:space="preserve"> </w:t>
            </w:r>
            <w:r w:rsidRPr="008333D9">
              <w:rPr>
                <w:rFonts w:ascii="Calibri" w:hAnsi="Calibri"/>
                <w:sz w:val="18"/>
                <w:szCs w:val="18"/>
              </w:rPr>
              <w:t>i kwalifikacji zawodowych poprzez:</w:t>
            </w:r>
          </w:p>
          <w:p w:rsidR="00247E00" w:rsidRPr="005F704A" w:rsidRDefault="00247E00" w:rsidP="00D25F36">
            <w:pPr>
              <w:numPr>
                <w:ilvl w:val="0"/>
                <w:numId w:val="57"/>
              </w:numPr>
              <w:tabs>
                <w:tab w:val="clear" w:pos="720"/>
                <w:tab w:val="left" w:pos="237"/>
              </w:tabs>
              <w:ind w:left="0" w:firstLine="0"/>
              <w:jc w:val="both"/>
              <w:rPr>
                <w:rFonts w:ascii="Calibri" w:hAnsi="Calibri"/>
                <w:sz w:val="18"/>
                <w:szCs w:val="18"/>
              </w:rPr>
            </w:pPr>
            <w:r w:rsidRPr="008333D9">
              <w:rPr>
                <w:rFonts w:ascii="Calibri" w:hAnsi="Calibri"/>
                <w:sz w:val="18"/>
                <w:szCs w:val="18"/>
              </w:rPr>
              <w:t>przyuczenie do wykonywania pracy w działający</w:t>
            </w:r>
            <w:r w:rsidR="008333D9" w:rsidRPr="008333D9">
              <w:rPr>
                <w:rFonts w:ascii="Calibri" w:hAnsi="Calibri"/>
                <w:sz w:val="18"/>
                <w:szCs w:val="18"/>
              </w:rPr>
              <w:t>ch</w:t>
            </w:r>
            <w:r w:rsidRPr="008333D9">
              <w:rPr>
                <w:rFonts w:ascii="Calibri" w:hAnsi="Calibri"/>
                <w:sz w:val="18"/>
                <w:szCs w:val="18"/>
              </w:rPr>
              <w:t xml:space="preserve"> przy jednostkach OHP </w:t>
            </w:r>
            <w:r w:rsidR="008333D9" w:rsidRPr="008333D9">
              <w:rPr>
                <w:rFonts w:ascii="Calibri" w:hAnsi="Calibri"/>
                <w:sz w:val="18"/>
                <w:szCs w:val="18"/>
              </w:rPr>
              <w:t xml:space="preserve">szkołach podstawowych z </w:t>
            </w:r>
            <w:r w:rsidRPr="008333D9">
              <w:rPr>
                <w:rFonts w:ascii="Calibri" w:hAnsi="Calibri"/>
                <w:sz w:val="18"/>
                <w:szCs w:val="18"/>
              </w:rPr>
              <w:t>klasami przysposabiającymi do pracy,</w:t>
            </w:r>
            <w:r w:rsidR="008333D9" w:rsidRPr="008333D9">
              <w:rPr>
                <w:rFonts w:ascii="Calibri" w:hAnsi="Calibri"/>
                <w:sz w:val="18"/>
                <w:szCs w:val="18"/>
              </w:rPr>
              <w:t xml:space="preserve"> szkołach</w:t>
            </w:r>
            <w:r w:rsidR="008333D9">
              <w:rPr>
                <w:rFonts w:ascii="Calibri" w:hAnsi="Calibri"/>
                <w:sz w:val="18"/>
                <w:szCs w:val="18"/>
              </w:rPr>
              <w:t xml:space="preserve"> podstawowych dla dorosłych,</w:t>
            </w:r>
          </w:p>
          <w:p w:rsidR="00247E00" w:rsidRPr="005F704A" w:rsidRDefault="00247E00" w:rsidP="00D25F36">
            <w:pPr>
              <w:numPr>
                <w:ilvl w:val="0"/>
                <w:numId w:val="57"/>
              </w:numPr>
              <w:tabs>
                <w:tab w:val="clear" w:pos="720"/>
                <w:tab w:val="left" w:pos="237"/>
              </w:tabs>
              <w:ind w:left="0" w:firstLine="0"/>
              <w:jc w:val="both"/>
              <w:rPr>
                <w:rFonts w:ascii="Calibri" w:hAnsi="Calibri"/>
                <w:sz w:val="18"/>
                <w:szCs w:val="18"/>
              </w:rPr>
            </w:pPr>
            <w:r w:rsidRPr="005F704A">
              <w:rPr>
                <w:rFonts w:ascii="Calibri" w:hAnsi="Calibri"/>
                <w:sz w:val="18"/>
                <w:szCs w:val="18"/>
              </w:rPr>
              <w:t xml:space="preserve">naukę i przygotowanie do wykonywania zawodu w </w:t>
            </w:r>
            <w:r w:rsidR="008B409C" w:rsidRPr="005F704A">
              <w:rPr>
                <w:rFonts w:ascii="Calibri" w:hAnsi="Calibri"/>
                <w:sz w:val="18"/>
                <w:szCs w:val="18"/>
              </w:rPr>
              <w:t>trzyletnich szkołach branżowych I stopnia</w:t>
            </w:r>
            <w:r w:rsidRPr="005F704A">
              <w:rPr>
                <w:rFonts w:ascii="Calibri" w:hAnsi="Calibri"/>
                <w:sz w:val="18"/>
                <w:szCs w:val="18"/>
              </w:rPr>
              <w:t>.</w:t>
            </w:r>
          </w:p>
          <w:p w:rsidR="00717B1E" w:rsidRPr="005F704A" w:rsidRDefault="00247E00" w:rsidP="00247E00">
            <w:pPr>
              <w:jc w:val="both"/>
              <w:rPr>
                <w:rFonts w:ascii="Calibri" w:hAnsi="Calibri"/>
                <w:sz w:val="18"/>
                <w:szCs w:val="18"/>
              </w:rPr>
            </w:pPr>
            <w:r w:rsidRPr="005F704A">
              <w:rPr>
                <w:rFonts w:ascii="Calibri" w:hAnsi="Calibri"/>
                <w:sz w:val="18"/>
                <w:szCs w:val="18"/>
              </w:rPr>
              <w:t xml:space="preserve">2.Refundacja wynagrodzeń wypłacanych przez pracodawców młodocianym pracownikom </w:t>
            </w:r>
            <w:r w:rsidR="00934028" w:rsidRPr="005F704A">
              <w:rPr>
                <w:rFonts w:ascii="Calibri" w:hAnsi="Calibri"/>
                <w:sz w:val="18"/>
                <w:szCs w:val="18"/>
              </w:rPr>
              <w:t xml:space="preserve">zatrudnionym na podstawie umowy o pracę </w:t>
            </w:r>
            <w:r w:rsidRPr="005F704A">
              <w:rPr>
                <w:rFonts w:ascii="Calibri" w:hAnsi="Calibri"/>
                <w:sz w:val="18"/>
                <w:szCs w:val="18"/>
              </w:rPr>
              <w:t>i składek na ubezpieczenie społeczne od refundowanych wynagrodzeń</w:t>
            </w:r>
            <w:r w:rsidR="00934028" w:rsidRPr="005F704A">
              <w:rPr>
                <w:rFonts w:ascii="Calibri" w:hAnsi="Calibri"/>
                <w:sz w:val="18"/>
                <w:szCs w:val="18"/>
              </w:rPr>
              <w:t>, w celu przygotowania zawodowego</w:t>
            </w:r>
            <w:r w:rsidR="00DC36A3" w:rsidRPr="005F704A">
              <w:rPr>
                <w:rFonts w:ascii="Calibri" w:hAnsi="Calibri"/>
                <w:sz w:val="18"/>
                <w:szCs w:val="18"/>
              </w:rPr>
              <w:t>.</w:t>
            </w:r>
          </w:p>
        </w:tc>
      </w:tr>
      <w:tr w:rsidR="00717B1E" w:rsidRPr="00B76AA3" w:rsidTr="00397528">
        <w:tc>
          <w:tcPr>
            <w:tcW w:w="2040" w:type="dxa"/>
          </w:tcPr>
          <w:p w:rsidR="00717B1E" w:rsidRPr="00833F57" w:rsidRDefault="00717B1E" w:rsidP="00BE11AB">
            <w:pPr>
              <w:pStyle w:val="Zawartotabeli"/>
              <w:spacing w:after="0"/>
              <w:rPr>
                <w:rFonts w:ascii="Calibri" w:hAnsi="Calibri"/>
                <w:sz w:val="18"/>
                <w:szCs w:val="18"/>
              </w:rPr>
            </w:pPr>
            <w:r w:rsidRPr="00833F57">
              <w:rPr>
                <w:rFonts w:ascii="Calibri" w:hAnsi="Calibri"/>
                <w:sz w:val="18"/>
                <w:szCs w:val="18"/>
              </w:rPr>
              <w:t>Zakładane e</w:t>
            </w:r>
            <w:r w:rsidR="00BE11AB" w:rsidRPr="00833F57">
              <w:rPr>
                <w:rFonts w:ascii="Calibri" w:hAnsi="Calibri"/>
                <w:sz w:val="18"/>
                <w:szCs w:val="18"/>
              </w:rPr>
              <w:t>fek</w:t>
            </w:r>
            <w:r w:rsidRPr="00833F57">
              <w:rPr>
                <w:rFonts w:ascii="Calibri" w:hAnsi="Calibri"/>
                <w:sz w:val="18"/>
                <w:szCs w:val="18"/>
              </w:rPr>
              <w:t>ty</w:t>
            </w:r>
          </w:p>
        </w:tc>
        <w:tc>
          <w:tcPr>
            <w:tcW w:w="7371" w:type="dxa"/>
          </w:tcPr>
          <w:p w:rsidR="00247E00" w:rsidRPr="00833F57" w:rsidRDefault="00247E00" w:rsidP="00247E00">
            <w:pPr>
              <w:jc w:val="both"/>
              <w:rPr>
                <w:rFonts w:ascii="Calibri" w:hAnsi="Calibri"/>
                <w:sz w:val="18"/>
                <w:szCs w:val="18"/>
              </w:rPr>
            </w:pPr>
            <w:r w:rsidRPr="00833F57">
              <w:rPr>
                <w:rFonts w:ascii="Calibri" w:hAnsi="Calibri"/>
                <w:sz w:val="18"/>
                <w:szCs w:val="18"/>
              </w:rPr>
              <w:t>1.W zakresie przygotowania do zdobycia wykształcenia i kwalifikacji zawodowych w OHP</w:t>
            </w:r>
            <w:r w:rsidR="00573817" w:rsidRPr="00833F57">
              <w:rPr>
                <w:rFonts w:ascii="Calibri" w:hAnsi="Calibri"/>
                <w:sz w:val="18"/>
                <w:szCs w:val="18"/>
              </w:rPr>
              <w:t xml:space="preserve"> planuje się, że</w:t>
            </w:r>
            <w:r w:rsidRPr="00833F57">
              <w:rPr>
                <w:rFonts w:ascii="Calibri" w:hAnsi="Calibri"/>
                <w:sz w:val="18"/>
                <w:szCs w:val="18"/>
              </w:rPr>
              <w:t>:</w:t>
            </w:r>
          </w:p>
          <w:p w:rsidR="00065460" w:rsidRPr="00833F57" w:rsidRDefault="00247E00" w:rsidP="00D25F36">
            <w:pPr>
              <w:numPr>
                <w:ilvl w:val="0"/>
                <w:numId w:val="58"/>
              </w:numPr>
              <w:tabs>
                <w:tab w:val="clear" w:pos="720"/>
                <w:tab w:val="num" w:pos="240"/>
              </w:tabs>
              <w:ind w:left="0" w:firstLine="0"/>
              <w:jc w:val="both"/>
              <w:rPr>
                <w:rFonts w:ascii="Calibri" w:hAnsi="Calibri"/>
                <w:sz w:val="18"/>
                <w:szCs w:val="18"/>
              </w:rPr>
            </w:pPr>
            <w:r w:rsidRPr="00833F57">
              <w:rPr>
                <w:rFonts w:ascii="Calibri" w:hAnsi="Calibri"/>
                <w:sz w:val="18"/>
                <w:szCs w:val="18"/>
              </w:rPr>
              <w:t xml:space="preserve">nauką </w:t>
            </w:r>
            <w:r w:rsidR="00065460" w:rsidRPr="00833F57">
              <w:rPr>
                <w:rFonts w:ascii="Calibri" w:hAnsi="Calibri"/>
                <w:sz w:val="18"/>
                <w:szCs w:val="18"/>
              </w:rPr>
              <w:t xml:space="preserve">zawodu objętych zostanie </w:t>
            </w:r>
            <w:r w:rsidR="005F704A" w:rsidRPr="00833F57">
              <w:rPr>
                <w:rFonts w:ascii="Calibri" w:hAnsi="Calibri"/>
                <w:sz w:val="18"/>
                <w:szCs w:val="18"/>
              </w:rPr>
              <w:t>664</w:t>
            </w:r>
            <w:r w:rsidR="00065460" w:rsidRPr="00833F57">
              <w:rPr>
                <w:rFonts w:ascii="Calibri" w:hAnsi="Calibri"/>
                <w:sz w:val="18"/>
                <w:szCs w:val="18"/>
              </w:rPr>
              <w:t xml:space="preserve"> młodocianych</w:t>
            </w:r>
            <w:r w:rsidR="0067330D" w:rsidRPr="00833F57">
              <w:rPr>
                <w:rFonts w:ascii="Calibri" w:hAnsi="Calibri"/>
                <w:sz w:val="18"/>
                <w:szCs w:val="18"/>
              </w:rPr>
              <w:t>;</w:t>
            </w:r>
          </w:p>
          <w:p w:rsidR="00934028" w:rsidRPr="00833F57" w:rsidRDefault="00065460" w:rsidP="00D25F36">
            <w:pPr>
              <w:numPr>
                <w:ilvl w:val="0"/>
                <w:numId w:val="58"/>
              </w:numPr>
              <w:tabs>
                <w:tab w:val="clear" w:pos="720"/>
                <w:tab w:val="num" w:pos="240"/>
              </w:tabs>
              <w:ind w:left="0" w:firstLine="0"/>
              <w:jc w:val="both"/>
              <w:rPr>
                <w:rFonts w:ascii="Calibri" w:hAnsi="Calibri"/>
                <w:sz w:val="18"/>
                <w:szCs w:val="18"/>
              </w:rPr>
            </w:pPr>
            <w:r w:rsidRPr="00833F57">
              <w:rPr>
                <w:rFonts w:ascii="Calibri" w:hAnsi="Calibri"/>
                <w:sz w:val="18"/>
                <w:szCs w:val="18"/>
              </w:rPr>
              <w:t xml:space="preserve">przyuczeniem do wykonywania pracy objętych zostanie </w:t>
            </w:r>
            <w:r w:rsidR="00B3572C" w:rsidRPr="00833F57">
              <w:rPr>
                <w:rFonts w:ascii="Calibri" w:hAnsi="Calibri"/>
                <w:sz w:val="18"/>
                <w:szCs w:val="18"/>
              </w:rPr>
              <w:t>1</w:t>
            </w:r>
            <w:r w:rsidR="005F704A" w:rsidRPr="00833F57">
              <w:rPr>
                <w:rFonts w:ascii="Calibri" w:hAnsi="Calibri"/>
                <w:sz w:val="18"/>
                <w:szCs w:val="18"/>
              </w:rPr>
              <w:t>73</w:t>
            </w:r>
            <w:r w:rsidRPr="00833F57">
              <w:rPr>
                <w:rFonts w:ascii="Calibri" w:hAnsi="Calibri"/>
                <w:sz w:val="18"/>
                <w:szCs w:val="18"/>
              </w:rPr>
              <w:t xml:space="preserve"> młodocianych</w:t>
            </w:r>
            <w:r w:rsidR="00934028" w:rsidRPr="00833F57">
              <w:rPr>
                <w:rFonts w:ascii="Calibri" w:hAnsi="Calibri"/>
                <w:sz w:val="18"/>
                <w:szCs w:val="18"/>
              </w:rPr>
              <w:t>;</w:t>
            </w:r>
          </w:p>
          <w:p w:rsidR="00934028" w:rsidRPr="00833F57" w:rsidRDefault="00934028" w:rsidP="00D25F36">
            <w:pPr>
              <w:numPr>
                <w:ilvl w:val="0"/>
                <w:numId w:val="58"/>
              </w:numPr>
              <w:tabs>
                <w:tab w:val="clear" w:pos="720"/>
                <w:tab w:val="num" w:pos="240"/>
                <w:tab w:val="left" w:pos="526"/>
              </w:tabs>
              <w:ind w:left="0" w:firstLine="0"/>
              <w:jc w:val="both"/>
              <w:rPr>
                <w:rFonts w:ascii="Calibri" w:hAnsi="Calibri"/>
                <w:sz w:val="18"/>
                <w:szCs w:val="18"/>
              </w:rPr>
            </w:pPr>
            <w:r w:rsidRPr="00833F57">
              <w:rPr>
                <w:rFonts w:ascii="Calibri" w:hAnsi="Calibri"/>
                <w:sz w:val="18"/>
                <w:szCs w:val="18"/>
              </w:rPr>
              <w:t>do egzaminów zewnętrznych na tytuły kwalifikacyjne przed OKE</w:t>
            </w:r>
            <w:r w:rsidR="00573817" w:rsidRPr="00833F57">
              <w:rPr>
                <w:rFonts w:ascii="Calibri" w:hAnsi="Calibri"/>
                <w:sz w:val="18"/>
                <w:szCs w:val="18"/>
              </w:rPr>
              <w:t>,</w:t>
            </w:r>
            <w:r w:rsidRPr="00833F57">
              <w:rPr>
                <w:rFonts w:ascii="Calibri" w:hAnsi="Calibri"/>
                <w:sz w:val="18"/>
                <w:szCs w:val="18"/>
              </w:rPr>
              <w:t xml:space="preserve"> bądź przed Izbą Rzemieślniczą przystąpi ok. 1</w:t>
            </w:r>
            <w:r w:rsidR="005F704A" w:rsidRPr="00833F57">
              <w:rPr>
                <w:rFonts w:ascii="Calibri" w:hAnsi="Calibri"/>
                <w:sz w:val="18"/>
                <w:szCs w:val="18"/>
              </w:rPr>
              <w:t>3</w:t>
            </w:r>
            <w:r w:rsidRPr="00833F57">
              <w:rPr>
                <w:rFonts w:ascii="Calibri" w:hAnsi="Calibri"/>
                <w:sz w:val="18"/>
                <w:szCs w:val="18"/>
              </w:rPr>
              <w:t>0 uczestników.</w:t>
            </w:r>
          </w:p>
          <w:p w:rsidR="00717B1E" w:rsidRPr="00833F57" w:rsidRDefault="00247E00" w:rsidP="007E1017">
            <w:pPr>
              <w:jc w:val="both"/>
              <w:rPr>
                <w:rFonts w:ascii="Calibri" w:hAnsi="Calibri"/>
                <w:sz w:val="18"/>
                <w:szCs w:val="18"/>
              </w:rPr>
            </w:pPr>
            <w:r w:rsidRPr="00833F57">
              <w:rPr>
                <w:rFonts w:ascii="Calibri" w:hAnsi="Calibri"/>
                <w:sz w:val="18"/>
                <w:szCs w:val="18"/>
              </w:rPr>
              <w:t xml:space="preserve">2.W zakresie refundacji wynagrodzeń </w:t>
            </w:r>
            <w:r w:rsidR="00934028" w:rsidRPr="00833F57">
              <w:rPr>
                <w:rFonts w:ascii="Calibri" w:hAnsi="Calibri"/>
                <w:sz w:val="18"/>
                <w:szCs w:val="18"/>
              </w:rPr>
              <w:t xml:space="preserve">oraz składek na ubezpieczenia społeczne (od refundowanych wynagrodzeń) </w:t>
            </w:r>
            <w:r w:rsidRPr="00833F57">
              <w:rPr>
                <w:rFonts w:ascii="Calibri" w:hAnsi="Calibri"/>
                <w:sz w:val="18"/>
                <w:szCs w:val="18"/>
              </w:rPr>
              <w:t xml:space="preserve">pracodawcom kształcącym młodocianych pracowników </w:t>
            </w:r>
            <w:r w:rsidR="00934028" w:rsidRPr="00833F57">
              <w:rPr>
                <w:rFonts w:ascii="Calibri" w:hAnsi="Calibri"/>
                <w:sz w:val="18"/>
                <w:szCs w:val="18"/>
              </w:rPr>
              <w:t xml:space="preserve">zatrudnionych </w:t>
            </w:r>
            <w:r w:rsidR="00934028" w:rsidRPr="00AC19E6">
              <w:rPr>
                <w:rFonts w:ascii="Calibri" w:hAnsi="Calibri"/>
                <w:sz w:val="18"/>
                <w:szCs w:val="18"/>
              </w:rPr>
              <w:t xml:space="preserve">na podstawie umowy o pracę </w:t>
            </w:r>
            <w:r w:rsidRPr="00AC19E6">
              <w:rPr>
                <w:rFonts w:ascii="Calibri" w:hAnsi="Calibri"/>
                <w:sz w:val="18"/>
                <w:szCs w:val="18"/>
              </w:rPr>
              <w:t xml:space="preserve">w zakresie praktycznej nauki zawodu planuje się </w:t>
            </w:r>
            <w:r w:rsidR="00934028" w:rsidRPr="00AC19E6">
              <w:rPr>
                <w:rFonts w:ascii="Calibri" w:hAnsi="Calibri"/>
                <w:sz w:val="18"/>
                <w:szCs w:val="18"/>
              </w:rPr>
              <w:t>objąć pomocą</w:t>
            </w:r>
            <w:r w:rsidRPr="00AC19E6">
              <w:rPr>
                <w:rFonts w:ascii="Calibri" w:hAnsi="Calibri"/>
                <w:sz w:val="18"/>
                <w:szCs w:val="18"/>
              </w:rPr>
              <w:t xml:space="preserve"> </w:t>
            </w:r>
            <w:r w:rsidR="007E1017">
              <w:rPr>
                <w:rFonts w:ascii="Calibri" w:hAnsi="Calibri"/>
                <w:sz w:val="18"/>
                <w:szCs w:val="18"/>
              </w:rPr>
              <w:t>700</w:t>
            </w:r>
            <w:r w:rsidRPr="00AC19E6">
              <w:rPr>
                <w:rFonts w:ascii="Calibri" w:hAnsi="Calibri"/>
                <w:sz w:val="18"/>
                <w:szCs w:val="18"/>
              </w:rPr>
              <w:t xml:space="preserve"> pracodawców zatrudniających </w:t>
            </w:r>
            <w:r w:rsidR="00582578" w:rsidRPr="00AC19E6">
              <w:rPr>
                <w:rFonts w:ascii="Calibri" w:hAnsi="Calibri"/>
                <w:sz w:val="18"/>
                <w:szCs w:val="18"/>
              </w:rPr>
              <w:t>1.</w:t>
            </w:r>
            <w:r w:rsidR="005F704A" w:rsidRPr="00AC19E6">
              <w:rPr>
                <w:rFonts w:ascii="Calibri" w:hAnsi="Calibri"/>
                <w:sz w:val="18"/>
                <w:szCs w:val="18"/>
              </w:rPr>
              <w:t>1</w:t>
            </w:r>
            <w:r w:rsidR="00582578" w:rsidRPr="00AC19E6">
              <w:rPr>
                <w:rFonts w:ascii="Calibri" w:hAnsi="Calibri"/>
                <w:sz w:val="18"/>
                <w:szCs w:val="18"/>
              </w:rPr>
              <w:t xml:space="preserve">90 </w:t>
            </w:r>
            <w:r w:rsidRPr="00AC19E6">
              <w:rPr>
                <w:rFonts w:ascii="Calibri" w:hAnsi="Calibri"/>
                <w:sz w:val="18"/>
                <w:szCs w:val="18"/>
              </w:rPr>
              <w:t>młodocianych pracowników</w:t>
            </w:r>
            <w:r w:rsidR="00192438" w:rsidRPr="00AC19E6">
              <w:rPr>
                <w:rFonts w:ascii="Calibri" w:hAnsi="Calibri"/>
                <w:sz w:val="18"/>
                <w:szCs w:val="18"/>
              </w:rPr>
              <w:t xml:space="preserve"> </w:t>
            </w:r>
            <w:r w:rsidR="001E059D" w:rsidRPr="00AC19E6">
              <w:rPr>
                <w:rFonts w:ascii="Calibri" w:hAnsi="Calibri"/>
                <w:sz w:val="18"/>
                <w:szCs w:val="18"/>
              </w:rPr>
              <w:t xml:space="preserve">(w tym </w:t>
            </w:r>
            <w:r w:rsidR="00582578" w:rsidRPr="00AC19E6">
              <w:rPr>
                <w:rFonts w:ascii="Calibri" w:hAnsi="Calibri"/>
                <w:sz w:val="18"/>
                <w:szCs w:val="18"/>
              </w:rPr>
              <w:t>3</w:t>
            </w:r>
            <w:r w:rsidR="005F704A" w:rsidRPr="00AC19E6">
              <w:rPr>
                <w:rFonts w:ascii="Calibri" w:hAnsi="Calibri"/>
                <w:sz w:val="18"/>
                <w:szCs w:val="18"/>
              </w:rPr>
              <w:t>5</w:t>
            </w:r>
            <w:r w:rsidR="00582578" w:rsidRPr="00AC19E6">
              <w:rPr>
                <w:rFonts w:ascii="Calibri" w:hAnsi="Calibri"/>
                <w:sz w:val="18"/>
                <w:szCs w:val="18"/>
              </w:rPr>
              <w:t xml:space="preserve">0 </w:t>
            </w:r>
            <w:r w:rsidR="001E059D" w:rsidRPr="00AC19E6">
              <w:rPr>
                <w:rFonts w:ascii="Calibri" w:hAnsi="Calibri"/>
                <w:sz w:val="18"/>
                <w:szCs w:val="18"/>
              </w:rPr>
              <w:t>uczestników OHP</w:t>
            </w:r>
            <w:r w:rsidR="0091718A" w:rsidRPr="00AC19E6">
              <w:rPr>
                <w:rFonts w:ascii="Calibri" w:hAnsi="Calibri"/>
                <w:sz w:val="18"/>
                <w:szCs w:val="18"/>
              </w:rPr>
              <w:t>).</w:t>
            </w:r>
          </w:p>
        </w:tc>
      </w:tr>
      <w:tr w:rsidR="00717B1E" w:rsidRPr="00B76AA3" w:rsidTr="00E477C9">
        <w:trPr>
          <w:trHeight w:val="340"/>
        </w:trPr>
        <w:tc>
          <w:tcPr>
            <w:tcW w:w="2040" w:type="dxa"/>
          </w:tcPr>
          <w:p w:rsidR="00717B1E" w:rsidRPr="004F3B34" w:rsidRDefault="00BE11AB" w:rsidP="00717B1E">
            <w:pPr>
              <w:pStyle w:val="Zawartotabeli"/>
              <w:spacing w:after="0"/>
              <w:rPr>
                <w:rFonts w:ascii="Calibri" w:hAnsi="Calibri"/>
                <w:sz w:val="18"/>
                <w:szCs w:val="18"/>
              </w:rPr>
            </w:pPr>
            <w:r w:rsidRPr="004F3B34">
              <w:rPr>
                <w:rFonts w:ascii="Calibri" w:hAnsi="Calibri"/>
                <w:sz w:val="18"/>
                <w:szCs w:val="18"/>
              </w:rPr>
              <w:t>Finansowanie</w:t>
            </w:r>
          </w:p>
        </w:tc>
        <w:tc>
          <w:tcPr>
            <w:tcW w:w="7371" w:type="dxa"/>
          </w:tcPr>
          <w:p w:rsidR="00717B1E" w:rsidRPr="00B76AA3" w:rsidRDefault="00EB6675" w:rsidP="005F704A">
            <w:pPr>
              <w:jc w:val="both"/>
              <w:rPr>
                <w:rFonts w:ascii="Calibri" w:hAnsi="Calibri"/>
                <w:sz w:val="18"/>
                <w:szCs w:val="18"/>
                <w:highlight w:val="yellow"/>
              </w:rPr>
            </w:pPr>
            <w:r w:rsidRPr="005F704A">
              <w:rPr>
                <w:rFonts w:ascii="Calibri" w:hAnsi="Calibri"/>
                <w:sz w:val="18"/>
                <w:szCs w:val="18"/>
              </w:rPr>
              <w:t>Środki budżetowe LWK OHP, Fundusz Pracy.</w:t>
            </w:r>
            <w:r w:rsidR="00BE11AB" w:rsidRPr="005F704A">
              <w:rPr>
                <w:rFonts w:ascii="Calibri" w:hAnsi="Calibri"/>
                <w:sz w:val="18"/>
                <w:szCs w:val="18"/>
              </w:rPr>
              <w:t xml:space="preserve"> </w:t>
            </w:r>
            <w:r w:rsidR="00034AE9" w:rsidRPr="005F704A">
              <w:rPr>
                <w:rFonts w:ascii="Calibri" w:hAnsi="Calibri"/>
                <w:sz w:val="18"/>
                <w:szCs w:val="18"/>
              </w:rPr>
              <w:t xml:space="preserve">Przewidywana kwota z przeznaczeniem na zadanie wymienione w pkt 2 to </w:t>
            </w:r>
            <w:r w:rsidR="005F704A" w:rsidRPr="005F704A">
              <w:rPr>
                <w:rFonts w:ascii="Calibri" w:hAnsi="Calibri"/>
                <w:sz w:val="18"/>
                <w:szCs w:val="18"/>
              </w:rPr>
              <w:t>10</w:t>
            </w:r>
            <w:r w:rsidR="00582578" w:rsidRPr="005F704A">
              <w:rPr>
                <w:rFonts w:ascii="Calibri" w:hAnsi="Calibri"/>
                <w:sz w:val="18"/>
                <w:szCs w:val="18"/>
              </w:rPr>
              <w:t>.</w:t>
            </w:r>
            <w:r w:rsidR="005F704A" w:rsidRPr="005F704A">
              <w:rPr>
                <w:rFonts w:ascii="Calibri" w:hAnsi="Calibri"/>
                <w:sz w:val="18"/>
                <w:szCs w:val="18"/>
              </w:rPr>
              <w:t>0</w:t>
            </w:r>
            <w:r w:rsidR="00582578" w:rsidRPr="005F704A">
              <w:rPr>
                <w:rFonts w:ascii="Calibri" w:hAnsi="Calibri"/>
                <w:sz w:val="18"/>
                <w:szCs w:val="18"/>
              </w:rPr>
              <w:t>8</w:t>
            </w:r>
            <w:r w:rsidR="005F704A" w:rsidRPr="005F704A">
              <w:rPr>
                <w:rFonts w:ascii="Calibri" w:hAnsi="Calibri"/>
                <w:sz w:val="18"/>
                <w:szCs w:val="18"/>
              </w:rPr>
              <w:t>9</w:t>
            </w:r>
            <w:r w:rsidR="00582578" w:rsidRPr="005F704A">
              <w:rPr>
                <w:rFonts w:ascii="Calibri" w:hAnsi="Calibri"/>
                <w:sz w:val="18"/>
                <w:szCs w:val="18"/>
              </w:rPr>
              <w:t>,</w:t>
            </w:r>
            <w:r w:rsidR="005F704A" w:rsidRPr="005F704A">
              <w:rPr>
                <w:rFonts w:ascii="Calibri" w:hAnsi="Calibri"/>
                <w:sz w:val="18"/>
                <w:szCs w:val="18"/>
              </w:rPr>
              <w:t>7</w:t>
            </w:r>
            <w:r w:rsidR="00582578" w:rsidRPr="005F704A">
              <w:rPr>
                <w:rFonts w:ascii="Calibri" w:hAnsi="Calibri"/>
                <w:sz w:val="18"/>
                <w:szCs w:val="18"/>
              </w:rPr>
              <w:t xml:space="preserve"> </w:t>
            </w:r>
            <w:r w:rsidR="00034AE9" w:rsidRPr="005F704A">
              <w:rPr>
                <w:rFonts w:ascii="Calibri" w:hAnsi="Calibri"/>
                <w:sz w:val="18"/>
                <w:szCs w:val="18"/>
              </w:rPr>
              <w:t>tys.</w:t>
            </w:r>
            <w:r w:rsidR="00E44BEE" w:rsidRPr="005F704A">
              <w:rPr>
                <w:rFonts w:ascii="Calibri" w:hAnsi="Calibri"/>
                <w:sz w:val="18"/>
                <w:szCs w:val="18"/>
              </w:rPr>
              <w:t xml:space="preserve"> </w:t>
            </w:r>
            <w:r w:rsidR="00034AE9" w:rsidRPr="005F704A">
              <w:rPr>
                <w:rFonts w:ascii="Calibri" w:hAnsi="Calibri"/>
                <w:sz w:val="18"/>
                <w:szCs w:val="18"/>
              </w:rPr>
              <w:t>zł.</w:t>
            </w:r>
          </w:p>
        </w:tc>
      </w:tr>
      <w:tr w:rsidR="00F80B08" w:rsidRPr="00B76AA3" w:rsidTr="00397528">
        <w:trPr>
          <w:trHeight w:val="408"/>
        </w:trPr>
        <w:tc>
          <w:tcPr>
            <w:tcW w:w="2040" w:type="dxa"/>
          </w:tcPr>
          <w:p w:rsidR="00F80B08" w:rsidRPr="00B76AA3" w:rsidRDefault="00A72FAB" w:rsidP="004F3B34">
            <w:pPr>
              <w:pStyle w:val="Zawartotabeli"/>
              <w:spacing w:after="0"/>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371" w:type="dxa"/>
          </w:tcPr>
          <w:p w:rsidR="007C56E2" w:rsidRPr="00B76AA3" w:rsidRDefault="007C56E2" w:rsidP="007C56E2">
            <w:pPr>
              <w:jc w:val="both"/>
              <w:rPr>
                <w:rFonts w:ascii="Calibri" w:hAnsi="Calibri"/>
                <w:sz w:val="18"/>
                <w:szCs w:val="18"/>
              </w:rPr>
            </w:pPr>
            <w:r w:rsidRPr="007C56E2">
              <w:rPr>
                <w:rFonts w:ascii="Calibri" w:hAnsi="Calibri"/>
                <w:sz w:val="18"/>
                <w:szCs w:val="18"/>
              </w:rPr>
              <w:t>Cel strategiczny 1. Inteligentna i zielona gospodarka regionalna.</w:t>
            </w:r>
          </w:p>
          <w:p w:rsidR="00F80B08" w:rsidRPr="00B76AA3" w:rsidRDefault="00F80B08" w:rsidP="007C56E2">
            <w:pPr>
              <w:jc w:val="both"/>
              <w:rPr>
                <w:rFonts w:ascii="Calibri" w:hAnsi="Calibri"/>
                <w:sz w:val="18"/>
                <w:szCs w:val="18"/>
                <w:highlight w:val="yellow"/>
              </w:rPr>
            </w:pPr>
          </w:p>
        </w:tc>
      </w:tr>
    </w:tbl>
    <w:p w:rsidR="003C5B0A" w:rsidRPr="00B76AA3" w:rsidRDefault="003C5B0A" w:rsidP="00717B1E">
      <w:pPr>
        <w:pStyle w:val="Tekstpodstawowy"/>
        <w:rPr>
          <w:rFonts w:ascii="Calibri" w:hAnsi="Calibri"/>
          <w:sz w:val="16"/>
          <w:szCs w:val="16"/>
          <w:highlight w:val="yellow"/>
        </w:rPr>
      </w:pPr>
    </w:p>
    <w:p w:rsidR="0020692A" w:rsidRPr="00B76AA3" w:rsidRDefault="0020692A" w:rsidP="00717B1E">
      <w:pPr>
        <w:pStyle w:val="Tekstpodstawowy"/>
        <w:rPr>
          <w:rFonts w:ascii="Calibri" w:hAnsi="Calibri"/>
          <w:sz w:val="16"/>
          <w:szCs w:val="16"/>
          <w:highlight w:val="yellow"/>
        </w:rPr>
      </w:pPr>
    </w:p>
    <w:p w:rsidR="00717B1E" w:rsidRPr="00417906" w:rsidRDefault="00717B1E" w:rsidP="00717B1E">
      <w:pPr>
        <w:pStyle w:val="Tekstpodstawowy"/>
        <w:rPr>
          <w:rFonts w:ascii="Calibri" w:hAnsi="Calibri"/>
          <w:b/>
          <w:bCs/>
          <w:sz w:val="18"/>
          <w:szCs w:val="18"/>
        </w:rPr>
      </w:pPr>
      <w:r w:rsidRPr="00417906">
        <w:rPr>
          <w:rFonts w:ascii="Calibri" w:hAnsi="Calibri"/>
          <w:b/>
          <w:sz w:val="18"/>
          <w:szCs w:val="18"/>
        </w:rPr>
        <w:t>Cel operacyjny 2.5</w:t>
      </w:r>
      <w:r w:rsidRPr="00417906">
        <w:rPr>
          <w:rFonts w:ascii="Calibri" w:hAnsi="Calibri"/>
          <w:b/>
          <w:bCs/>
          <w:sz w:val="18"/>
          <w:szCs w:val="18"/>
        </w:rPr>
        <w:t xml:space="preserve"> Wsparcie rozwoju kształcenia ustawicznego w formach pozaszkolnych</w:t>
      </w:r>
    </w:p>
    <w:p w:rsidR="003559A2" w:rsidRDefault="003559A2" w:rsidP="00717B1E">
      <w:pPr>
        <w:pStyle w:val="Tekstpodstawowy"/>
        <w:rPr>
          <w:rFonts w:ascii="Calibri" w:hAnsi="Calibri"/>
          <w:bCs/>
          <w:sz w:val="16"/>
          <w:szCs w:val="16"/>
          <w:highlight w:val="yellow"/>
        </w:rPr>
      </w:pPr>
    </w:p>
    <w:p w:rsidR="00F91DAB" w:rsidRPr="00B76AA3" w:rsidRDefault="00F91DAB" w:rsidP="00717B1E">
      <w:pPr>
        <w:pStyle w:val="Tekstpodstawowy"/>
        <w:rPr>
          <w:rFonts w:ascii="Calibri" w:hAnsi="Calibri"/>
          <w:bCs/>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29"/>
        <w:gridCol w:w="7327"/>
      </w:tblGrid>
      <w:tr w:rsidR="00192438" w:rsidRPr="00B76AA3" w:rsidTr="00E477C9">
        <w:trPr>
          <w:trHeight w:val="340"/>
        </w:trPr>
        <w:tc>
          <w:tcPr>
            <w:tcW w:w="2040" w:type="dxa"/>
          </w:tcPr>
          <w:p w:rsidR="00717B1E" w:rsidRPr="00497B79" w:rsidRDefault="00717B1E" w:rsidP="00717B1E">
            <w:pPr>
              <w:pStyle w:val="Tekstpodstawowy"/>
              <w:jc w:val="left"/>
              <w:rPr>
                <w:rFonts w:ascii="Calibri" w:hAnsi="Calibri"/>
                <w:sz w:val="18"/>
                <w:szCs w:val="18"/>
              </w:rPr>
            </w:pPr>
            <w:r w:rsidRPr="00497B79">
              <w:rPr>
                <w:rFonts w:ascii="Calibri" w:hAnsi="Calibri"/>
                <w:sz w:val="18"/>
                <w:szCs w:val="18"/>
              </w:rPr>
              <w:t>Priorytet 2</w:t>
            </w:r>
          </w:p>
        </w:tc>
        <w:tc>
          <w:tcPr>
            <w:tcW w:w="7371" w:type="dxa"/>
          </w:tcPr>
          <w:p w:rsidR="00717B1E" w:rsidRPr="00497B79" w:rsidRDefault="00717B1E" w:rsidP="00D114CC">
            <w:pPr>
              <w:pStyle w:val="Tekstpodstawowy"/>
              <w:jc w:val="left"/>
              <w:rPr>
                <w:rFonts w:ascii="Calibri" w:hAnsi="Calibri"/>
                <w:sz w:val="18"/>
                <w:szCs w:val="18"/>
              </w:rPr>
            </w:pPr>
            <w:r w:rsidRPr="00497B79">
              <w:rPr>
                <w:rFonts w:ascii="Calibri" w:hAnsi="Calibri"/>
                <w:sz w:val="18"/>
                <w:szCs w:val="18"/>
              </w:rPr>
              <w:t>Dostosowywanie kwalifikacji kadr do zmieniających się potrzeb rynku pracy</w:t>
            </w:r>
          </w:p>
        </w:tc>
      </w:tr>
      <w:tr w:rsidR="00192438" w:rsidRPr="00B76AA3" w:rsidTr="00E477C9">
        <w:trPr>
          <w:trHeight w:val="340"/>
        </w:trPr>
        <w:tc>
          <w:tcPr>
            <w:tcW w:w="2040" w:type="dxa"/>
          </w:tcPr>
          <w:p w:rsidR="00717B1E" w:rsidRPr="00497B79" w:rsidRDefault="00717B1E" w:rsidP="00717B1E">
            <w:pPr>
              <w:pStyle w:val="Tekstpodstawowy"/>
              <w:jc w:val="left"/>
              <w:rPr>
                <w:rFonts w:ascii="Calibri" w:hAnsi="Calibri"/>
                <w:sz w:val="18"/>
                <w:szCs w:val="18"/>
              </w:rPr>
            </w:pPr>
            <w:r w:rsidRPr="00497B79">
              <w:rPr>
                <w:rFonts w:ascii="Calibri" w:hAnsi="Calibri"/>
                <w:sz w:val="18"/>
                <w:szCs w:val="18"/>
              </w:rPr>
              <w:t>Cel operacyjny 2.5.</w:t>
            </w:r>
          </w:p>
        </w:tc>
        <w:tc>
          <w:tcPr>
            <w:tcW w:w="7371" w:type="dxa"/>
          </w:tcPr>
          <w:p w:rsidR="00717B1E" w:rsidRPr="00497B79" w:rsidRDefault="00717B1E" w:rsidP="00D114CC">
            <w:pPr>
              <w:pStyle w:val="Tekstpodstawowy"/>
              <w:jc w:val="left"/>
              <w:rPr>
                <w:rFonts w:ascii="Calibri" w:hAnsi="Calibri"/>
                <w:sz w:val="18"/>
                <w:szCs w:val="18"/>
              </w:rPr>
            </w:pPr>
            <w:r w:rsidRPr="00497B79">
              <w:rPr>
                <w:rFonts w:ascii="Calibri" w:hAnsi="Calibri"/>
                <w:bCs/>
                <w:sz w:val="18"/>
                <w:szCs w:val="18"/>
              </w:rPr>
              <w:t>Wsparcie rozwoju kształcenia ustawicznego w formach pozaszkolnych</w:t>
            </w:r>
          </w:p>
        </w:tc>
      </w:tr>
      <w:tr w:rsidR="00192438" w:rsidRPr="00B76AA3" w:rsidTr="00E477C9">
        <w:trPr>
          <w:trHeight w:val="454"/>
        </w:trPr>
        <w:tc>
          <w:tcPr>
            <w:tcW w:w="2040" w:type="dxa"/>
          </w:tcPr>
          <w:p w:rsidR="00717B1E" w:rsidRPr="00497B79" w:rsidRDefault="00D552F2" w:rsidP="002B2FAC">
            <w:pPr>
              <w:rPr>
                <w:rFonts w:ascii="Calibri" w:hAnsi="Calibri"/>
                <w:sz w:val="18"/>
                <w:szCs w:val="18"/>
              </w:rPr>
            </w:pPr>
            <w:r w:rsidRPr="00497B79">
              <w:rPr>
                <w:rFonts w:ascii="Calibri" w:hAnsi="Calibri"/>
                <w:sz w:val="18"/>
                <w:szCs w:val="18"/>
              </w:rPr>
              <w:t>Zadanie 2.5.</w:t>
            </w:r>
            <w:r w:rsidR="002B2FAC">
              <w:rPr>
                <w:rFonts w:ascii="Calibri" w:hAnsi="Calibri"/>
                <w:sz w:val="18"/>
                <w:szCs w:val="18"/>
              </w:rPr>
              <w:t>1</w:t>
            </w:r>
            <w:r w:rsidR="00717B1E" w:rsidRPr="00497B79">
              <w:rPr>
                <w:rFonts w:ascii="Calibri" w:hAnsi="Calibri"/>
                <w:sz w:val="18"/>
                <w:szCs w:val="18"/>
              </w:rPr>
              <w:t>.</w:t>
            </w:r>
          </w:p>
        </w:tc>
        <w:tc>
          <w:tcPr>
            <w:tcW w:w="7371" w:type="dxa"/>
          </w:tcPr>
          <w:p w:rsidR="00717B1E" w:rsidRPr="00497B79" w:rsidRDefault="00717B1E" w:rsidP="00B71F7E">
            <w:pPr>
              <w:jc w:val="both"/>
              <w:rPr>
                <w:rFonts w:ascii="Calibri" w:hAnsi="Calibri"/>
                <w:sz w:val="18"/>
                <w:szCs w:val="18"/>
              </w:rPr>
            </w:pPr>
            <w:r w:rsidRPr="00497B79">
              <w:rPr>
                <w:rFonts w:ascii="Calibri" w:hAnsi="Calibri"/>
                <w:sz w:val="18"/>
                <w:szCs w:val="18"/>
              </w:rPr>
              <w:t>Integrowanie i upowszechnianie informacji o ofercie instytucji szkoleniowych</w:t>
            </w:r>
            <w:r w:rsidR="00423275" w:rsidRPr="00497B79">
              <w:rPr>
                <w:rFonts w:ascii="Calibri" w:hAnsi="Calibri"/>
                <w:sz w:val="18"/>
                <w:szCs w:val="18"/>
              </w:rPr>
              <w:t xml:space="preserve"> oraz potwierdzanie działalności wykonywanej na terenie RP</w:t>
            </w:r>
          </w:p>
        </w:tc>
      </w:tr>
      <w:tr w:rsidR="00192438" w:rsidRPr="00B76AA3" w:rsidTr="00397528">
        <w:trPr>
          <w:trHeight w:val="1169"/>
        </w:trPr>
        <w:tc>
          <w:tcPr>
            <w:tcW w:w="2040" w:type="dxa"/>
          </w:tcPr>
          <w:p w:rsidR="00717B1E" w:rsidRPr="00497B79" w:rsidRDefault="00717B1E" w:rsidP="00D15E97">
            <w:pPr>
              <w:rPr>
                <w:rFonts w:ascii="Calibri" w:hAnsi="Calibri"/>
                <w:sz w:val="18"/>
                <w:szCs w:val="18"/>
              </w:rPr>
            </w:pPr>
            <w:r w:rsidRPr="00497B79">
              <w:rPr>
                <w:rFonts w:ascii="Calibri" w:hAnsi="Calibri"/>
                <w:sz w:val="18"/>
                <w:szCs w:val="18"/>
              </w:rPr>
              <w:t>Opis zadania</w:t>
            </w:r>
          </w:p>
        </w:tc>
        <w:tc>
          <w:tcPr>
            <w:tcW w:w="7371" w:type="dxa"/>
          </w:tcPr>
          <w:p w:rsidR="00717B1E" w:rsidRPr="00497B79" w:rsidRDefault="00717B1E" w:rsidP="00717B1E">
            <w:pPr>
              <w:pStyle w:val="Tekstpodstawowywcity"/>
              <w:tabs>
                <w:tab w:val="left" w:pos="303"/>
              </w:tabs>
              <w:suppressAutoHyphens/>
              <w:ind w:right="-10"/>
              <w:jc w:val="both"/>
              <w:rPr>
                <w:rFonts w:ascii="Calibri" w:hAnsi="Calibri"/>
                <w:sz w:val="18"/>
                <w:szCs w:val="18"/>
              </w:rPr>
            </w:pPr>
            <w:r w:rsidRPr="00497B79">
              <w:rPr>
                <w:rFonts w:ascii="Calibri" w:hAnsi="Calibri"/>
                <w:sz w:val="18"/>
                <w:szCs w:val="18"/>
              </w:rPr>
              <w:t>W celu dalszego rozwoju kształcenia ustawicznego, poprawy oferty edukacyjnej ważne jest zintegrowanie i promocja oferty szkoleniowej.</w:t>
            </w:r>
          </w:p>
          <w:p w:rsidR="00717B1E" w:rsidRPr="00497B79" w:rsidRDefault="00717B1E" w:rsidP="003A6A98">
            <w:pPr>
              <w:pStyle w:val="Tekstpodstawowywcity"/>
              <w:tabs>
                <w:tab w:val="left" w:pos="303"/>
              </w:tabs>
              <w:suppressAutoHyphens/>
              <w:ind w:right="-10"/>
              <w:jc w:val="both"/>
              <w:rPr>
                <w:rFonts w:ascii="Calibri" w:hAnsi="Calibri"/>
                <w:sz w:val="18"/>
                <w:szCs w:val="18"/>
              </w:rPr>
            </w:pPr>
            <w:r w:rsidRPr="00497B79">
              <w:rPr>
                <w:rFonts w:ascii="Calibri" w:hAnsi="Calibri"/>
                <w:sz w:val="18"/>
                <w:szCs w:val="18"/>
              </w:rPr>
              <w:t>Instytucja szkoleniowa oferująca szkolenia dla bezrobotnych</w:t>
            </w:r>
            <w:r w:rsidR="002C47F1" w:rsidRPr="00497B79">
              <w:rPr>
                <w:rFonts w:ascii="Calibri" w:hAnsi="Calibri"/>
                <w:sz w:val="18"/>
                <w:szCs w:val="18"/>
              </w:rPr>
              <w:t xml:space="preserve"> </w:t>
            </w:r>
            <w:r w:rsidRPr="00497B79">
              <w:rPr>
                <w:rFonts w:ascii="Calibri" w:hAnsi="Calibri"/>
                <w:sz w:val="18"/>
                <w:szCs w:val="18"/>
              </w:rPr>
              <w:t>i poszukujących pracy musi uzyskać wpis do rejestru instytucji szkoleniowych (RIS) prowadzonego przez WUP.</w:t>
            </w:r>
            <w:r w:rsidR="00885063" w:rsidRPr="00497B79">
              <w:rPr>
                <w:rFonts w:ascii="Calibri" w:hAnsi="Calibri"/>
                <w:sz w:val="18"/>
                <w:szCs w:val="18"/>
              </w:rPr>
              <w:t xml:space="preserve"> </w:t>
            </w:r>
            <w:r w:rsidR="00A0153F" w:rsidRPr="00497B79">
              <w:rPr>
                <w:rFonts w:ascii="Calibri" w:hAnsi="Calibri"/>
                <w:sz w:val="18"/>
                <w:szCs w:val="18"/>
              </w:rPr>
              <w:t>Zainteresowani we własnym zakresie mogą sprawdzić czy instytucja szkoleniowa powiadomiła WUP o kontynuowaniu działalności szkoleniowej w kolejnym roku kalendarzowym i czy nadal wpisana jest do rejestru.</w:t>
            </w:r>
          </w:p>
          <w:p w:rsidR="00234079" w:rsidRPr="00497B79" w:rsidRDefault="00C5150F" w:rsidP="00BA3977">
            <w:pPr>
              <w:jc w:val="both"/>
              <w:rPr>
                <w:rFonts w:ascii="Calibri" w:hAnsi="Calibri"/>
                <w:sz w:val="18"/>
                <w:szCs w:val="18"/>
              </w:rPr>
            </w:pPr>
            <w:r w:rsidRPr="00497B79">
              <w:rPr>
                <w:rFonts w:ascii="Calibri" w:hAnsi="Calibri"/>
                <w:sz w:val="18"/>
                <w:szCs w:val="18"/>
              </w:rPr>
              <w:t xml:space="preserve">Na wniosek jednostki uprawnionej </w:t>
            </w:r>
            <w:r w:rsidR="00885063" w:rsidRPr="00497B79">
              <w:rPr>
                <w:rFonts w:ascii="Calibri" w:hAnsi="Calibri"/>
                <w:sz w:val="18"/>
                <w:szCs w:val="18"/>
              </w:rPr>
              <w:t>WUP d</w:t>
            </w:r>
            <w:r w:rsidR="00234079" w:rsidRPr="00497B79">
              <w:rPr>
                <w:rFonts w:ascii="Calibri" w:hAnsi="Calibri"/>
                <w:sz w:val="18"/>
                <w:szCs w:val="18"/>
              </w:rPr>
              <w:t>okon</w:t>
            </w:r>
            <w:r w:rsidR="00885063" w:rsidRPr="00497B79">
              <w:rPr>
                <w:rFonts w:ascii="Calibri" w:hAnsi="Calibri"/>
                <w:sz w:val="18"/>
                <w:szCs w:val="18"/>
              </w:rPr>
              <w:t>uje</w:t>
            </w:r>
            <w:r w:rsidR="00234079" w:rsidRPr="00497B79">
              <w:rPr>
                <w:rFonts w:ascii="Calibri" w:hAnsi="Calibri"/>
                <w:sz w:val="18"/>
                <w:szCs w:val="18"/>
              </w:rPr>
              <w:t xml:space="preserve"> </w:t>
            </w:r>
            <w:r w:rsidR="00BD392B" w:rsidRPr="00497B79">
              <w:rPr>
                <w:rFonts w:ascii="Calibri" w:hAnsi="Calibri"/>
                <w:sz w:val="18"/>
                <w:szCs w:val="18"/>
              </w:rPr>
              <w:t>wpisu do rejestru instytucji szkoleniowych, następnie w</w:t>
            </w:r>
            <w:r w:rsidR="00234079" w:rsidRPr="00497B79">
              <w:rPr>
                <w:rFonts w:ascii="Calibri" w:hAnsi="Calibri"/>
                <w:sz w:val="18"/>
                <w:szCs w:val="18"/>
              </w:rPr>
              <w:t>ystawia zaświadcze</w:t>
            </w:r>
            <w:r w:rsidR="00BD392B" w:rsidRPr="00497B79">
              <w:rPr>
                <w:rFonts w:ascii="Calibri" w:hAnsi="Calibri"/>
                <w:sz w:val="18"/>
                <w:szCs w:val="18"/>
              </w:rPr>
              <w:t>nie</w:t>
            </w:r>
            <w:r w:rsidRPr="00497B79">
              <w:rPr>
                <w:rFonts w:ascii="Calibri" w:hAnsi="Calibri"/>
                <w:sz w:val="18"/>
                <w:szCs w:val="18"/>
              </w:rPr>
              <w:t xml:space="preserve"> o dokonanym wpisie; </w:t>
            </w:r>
            <w:r w:rsidR="00F25337" w:rsidRPr="00497B79">
              <w:rPr>
                <w:rFonts w:ascii="Calibri" w:hAnsi="Calibri"/>
                <w:sz w:val="18"/>
                <w:szCs w:val="18"/>
              </w:rPr>
              <w:t xml:space="preserve">na </w:t>
            </w:r>
            <w:r w:rsidR="00234079" w:rsidRPr="00497B79">
              <w:rPr>
                <w:rFonts w:ascii="Calibri" w:hAnsi="Calibri"/>
                <w:sz w:val="18"/>
                <w:szCs w:val="18"/>
              </w:rPr>
              <w:t xml:space="preserve">wniosek lub z urzędu </w:t>
            </w:r>
            <w:r w:rsidR="00F25337" w:rsidRPr="00497B79">
              <w:rPr>
                <w:rFonts w:ascii="Calibri" w:hAnsi="Calibri"/>
                <w:sz w:val="18"/>
                <w:szCs w:val="18"/>
              </w:rPr>
              <w:t xml:space="preserve">wykreśla </w:t>
            </w:r>
            <w:r w:rsidR="00234079" w:rsidRPr="00497B79">
              <w:rPr>
                <w:rFonts w:ascii="Calibri" w:hAnsi="Calibri"/>
                <w:sz w:val="18"/>
                <w:szCs w:val="18"/>
              </w:rPr>
              <w:t>instytucj</w:t>
            </w:r>
            <w:r w:rsidR="00BD392B" w:rsidRPr="00497B79">
              <w:rPr>
                <w:rFonts w:ascii="Calibri" w:hAnsi="Calibri"/>
                <w:sz w:val="18"/>
                <w:szCs w:val="18"/>
              </w:rPr>
              <w:t>ę</w:t>
            </w:r>
            <w:r w:rsidR="00234079" w:rsidRPr="00497B79">
              <w:rPr>
                <w:rFonts w:ascii="Calibri" w:hAnsi="Calibri"/>
                <w:sz w:val="18"/>
                <w:szCs w:val="18"/>
              </w:rPr>
              <w:t xml:space="preserve"> szkoleniow</w:t>
            </w:r>
            <w:r w:rsidR="00BD392B" w:rsidRPr="00497B79">
              <w:rPr>
                <w:rFonts w:ascii="Calibri" w:hAnsi="Calibri"/>
                <w:sz w:val="18"/>
                <w:szCs w:val="18"/>
              </w:rPr>
              <w:t>ą</w:t>
            </w:r>
            <w:r w:rsidR="00234079" w:rsidRPr="00497B79">
              <w:rPr>
                <w:rFonts w:ascii="Calibri" w:hAnsi="Calibri"/>
                <w:sz w:val="18"/>
                <w:szCs w:val="18"/>
              </w:rPr>
              <w:t xml:space="preserve"> z rejestru</w:t>
            </w:r>
            <w:r w:rsidRPr="00497B79">
              <w:rPr>
                <w:rFonts w:ascii="Calibri" w:hAnsi="Calibri"/>
                <w:sz w:val="18"/>
                <w:szCs w:val="18"/>
              </w:rPr>
              <w:t>;</w:t>
            </w:r>
            <w:r w:rsidR="00234079" w:rsidRPr="00497B79">
              <w:rPr>
                <w:rFonts w:ascii="Calibri" w:hAnsi="Calibri"/>
                <w:sz w:val="18"/>
                <w:szCs w:val="18"/>
              </w:rPr>
              <w:t xml:space="preserve"> na wniosek podmiotów </w:t>
            </w:r>
            <w:r w:rsidRPr="00497B79">
              <w:rPr>
                <w:rFonts w:ascii="Calibri" w:hAnsi="Calibri"/>
                <w:sz w:val="18"/>
                <w:szCs w:val="18"/>
              </w:rPr>
              <w:t xml:space="preserve">wprowadza </w:t>
            </w:r>
            <w:r w:rsidR="00234079" w:rsidRPr="00497B79">
              <w:rPr>
                <w:rFonts w:ascii="Calibri" w:hAnsi="Calibri"/>
                <w:sz w:val="18"/>
                <w:szCs w:val="18"/>
              </w:rPr>
              <w:t>zmiany</w:t>
            </w:r>
            <w:r w:rsidR="002C47F1" w:rsidRPr="00497B79">
              <w:rPr>
                <w:rFonts w:ascii="Calibri" w:hAnsi="Calibri"/>
                <w:sz w:val="18"/>
                <w:szCs w:val="18"/>
              </w:rPr>
              <w:t xml:space="preserve"> </w:t>
            </w:r>
            <w:r w:rsidR="00F25337" w:rsidRPr="00497B79">
              <w:rPr>
                <w:rFonts w:ascii="Calibri" w:hAnsi="Calibri"/>
                <w:sz w:val="18"/>
                <w:szCs w:val="18"/>
              </w:rPr>
              <w:t>danych</w:t>
            </w:r>
            <w:r w:rsidRPr="00497B79">
              <w:rPr>
                <w:rFonts w:ascii="Calibri" w:hAnsi="Calibri"/>
                <w:sz w:val="18"/>
                <w:szCs w:val="18"/>
              </w:rPr>
              <w:t>;</w:t>
            </w:r>
            <w:r w:rsidR="00F25337" w:rsidRPr="00497B79">
              <w:rPr>
                <w:rFonts w:ascii="Calibri" w:hAnsi="Calibri"/>
                <w:sz w:val="18"/>
                <w:szCs w:val="18"/>
              </w:rPr>
              <w:t xml:space="preserve"> p</w:t>
            </w:r>
            <w:r w:rsidR="00234079" w:rsidRPr="00497B79">
              <w:rPr>
                <w:rFonts w:ascii="Calibri" w:hAnsi="Calibri"/>
                <w:sz w:val="18"/>
                <w:szCs w:val="18"/>
              </w:rPr>
              <w:t>rzeprowadz</w:t>
            </w:r>
            <w:r w:rsidR="00BD392B" w:rsidRPr="00497B79">
              <w:rPr>
                <w:rFonts w:ascii="Calibri" w:hAnsi="Calibri"/>
                <w:sz w:val="18"/>
                <w:szCs w:val="18"/>
              </w:rPr>
              <w:t>a</w:t>
            </w:r>
            <w:r w:rsidR="00234079" w:rsidRPr="00497B79">
              <w:rPr>
                <w:rFonts w:ascii="Calibri" w:hAnsi="Calibri"/>
                <w:sz w:val="18"/>
                <w:szCs w:val="18"/>
              </w:rPr>
              <w:t xml:space="preserve"> aktualizacj</w:t>
            </w:r>
            <w:r w:rsidR="00BD392B" w:rsidRPr="00497B79">
              <w:rPr>
                <w:rFonts w:ascii="Calibri" w:hAnsi="Calibri"/>
                <w:sz w:val="18"/>
                <w:szCs w:val="18"/>
              </w:rPr>
              <w:t>ę</w:t>
            </w:r>
            <w:r w:rsidR="00234079" w:rsidRPr="00497B79">
              <w:rPr>
                <w:rFonts w:ascii="Calibri" w:hAnsi="Calibri"/>
                <w:sz w:val="18"/>
                <w:szCs w:val="18"/>
              </w:rPr>
              <w:t xml:space="preserve"> danych instytucji szkoleniowych.</w:t>
            </w:r>
          </w:p>
          <w:p w:rsidR="00423275" w:rsidRPr="00497B79" w:rsidRDefault="00423275" w:rsidP="00423275">
            <w:pPr>
              <w:pStyle w:val="Tekstpodstawowywcity"/>
              <w:tabs>
                <w:tab w:val="left" w:pos="303"/>
              </w:tabs>
              <w:suppressAutoHyphens/>
              <w:ind w:left="20" w:right="-10"/>
              <w:jc w:val="both"/>
              <w:rPr>
                <w:rFonts w:ascii="Calibri" w:hAnsi="Calibri"/>
                <w:sz w:val="18"/>
                <w:szCs w:val="18"/>
              </w:rPr>
            </w:pPr>
          </w:p>
          <w:p w:rsidR="00423275" w:rsidRPr="00497B79" w:rsidRDefault="00E50B9B" w:rsidP="00E50B9B">
            <w:pPr>
              <w:jc w:val="both"/>
              <w:rPr>
                <w:rFonts w:ascii="Calibri" w:hAnsi="Calibri"/>
                <w:sz w:val="18"/>
                <w:szCs w:val="18"/>
              </w:rPr>
            </w:pPr>
            <w:r w:rsidRPr="00E50B9B">
              <w:rPr>
                <w:rFonts w:ascii="Calibri" w:hAnsi="Calibri"/>
                <w:sz w:val="18"/>
                <w:szCs w:val="18"/>
              </w:rPr>
              <w:t>Upoważniony przez marszałka województwa organ (WUP), na wniosek osoby wykonującej działalność w Rzeczypospolitej Polskiej, zamierzającej wykonywać tę działalność w państwie członkowskim, w którym jest ona regulowana, wydaje zaświadczenie stwierdzające charakter, okres i rodzaj działalności wykonywanej przez tę osobę w Rzeczypospolitej Polskiej oraz zawierające informacje</w:t>
            </w:r>
            <w:r>
              <w:rPr>
                <w:rFonts w:ascii="Calibri" w:hAnsi="Calibri"/>
                <w:sz w:val="18"/>
                <w:szCs w:val="18"/>
              </w:rPr>
              <w:t xml:space="preserve"> </w:t>
            </w:r>
            <w:r w:rsidRPr="00E50B9B">
              <w:rPr>
                <w:rFonts w:ascii="Calibri" w:hAnsi="Calibri"/>
                <w:sz w:val="18"/>
                <w:szCs w:val="18"/>
              </w:rPr>
              <w:t xml:space="preserve">o doświadczeniu zawodowym nabytym podczas wykonywania tej działalności na własny rachunek oraz podczas zatrudnienia przy jej wykonywaniu, w tym </w:t>
            </w:r>
            <w:r w:rsidRPr="00E50B9B">
              <w:rPr>
                <w:rFonts w:ascii="Calibri" w:hAnsi="Calibri"/>
                <w:sz w:val="18"/>
                <w:szCs w:val="18"/>
              </w:rPr>
              <w:br/>
              <w:t>w charakterze kierownika przedsiębiorstwa.</w:t>
            </w:r>
            <w:r>
              <w:rPr>
                <w:rFonts w:ascii="Calibri" w:hAnsi="Calibri"/>
                <w:sz w:val="18"/>
                <w:szCs w:val="18"/>
              </w:rPr>
              <w:t xml:space="preserve"> </w:t>
            </w:r>
          </w:p>
        </w:tc>
      </w:tr>
      <w:tr w:rsidR="00192438" w:rsidRPr="00B76AA3" w:rsidTr="00397528">
        <w:tc>
          <w:tcPr>
            <w:tcW w:w="2040" w:type="dxa"/>
          </w:tcPr>
          <w:p w:rsidR="00717B1E" w:rsidRPr="00497B79" w:rsidRDefault="00717B1E" w:rsidP="00E5329A">
            <w:pPr>
              <w:rPr>
                <w:rFonts w:ascii="Calibri" w:hAnsi="Calibri"/>
                <w:sz w:val="18"/>
                <w:szCs w:val="18"/>
              </w:rPr>
            </w:pPr>
            <w:r w:rsidRPr="00497B79">
              <w:rPr>
                <w:rFonts w:ascii="Calibri" w:hAnsi="Calibri"/>
                <w:sz w:val="18"/>
                <w:szCs w:val="18"/>
              </w:rPr>
              <w:t>Zakładane e</w:t>
            </w:r>
            <w:r w:rsidR="00E5329A" w:rsidRPr="00497B79">
              <w:rPr>
                <w:rFonts w:ascii="Calibri" w:hAnsi="Calibri"/>
                <w:sz w:val="18"/>
                <w:szCs w:val="18"/>
              </w:rPr>
              <w:t>fek</w:t>
            </w:r>
            <w:r w:rsidRPr="00497B79">
              <w:rPr>
                <w:rFonts w:ascii="Calibri" w:hAnsi="Calibri"/>
                <w:sz w:val="18"/>
                <w:szCs w:val="18"/>
              </w:rPr>
              <w:t>ty</w:t>
            </w:r>
          </w:p>
        </w:tc>
        <w:tc>
          <w:tcPr>
            <w:tcW w:w="7371" w:type="dxa"/>
          </w:tcPr>
          <w:p w:rsidR="00423275" w:rsidRPr="00497B79" w:rsidRDefault="00423275" w:rsidP="00423275">
            <w:pPr>
              <w:pStyle w:val="Zawartotabeli"/>
              <w:tabs>
                <w:tab w:val="left" w:pos="139"/>
              </w:tabs>
              <w:spacing w:after="0"/>
              <w:ind w:left="18"/>
              <w:jc w:val="both"/>
              <w:rPr>
                <w:rFonts w:ascii="Calibri" w:hAnsi="Calibri"/>
                <w:sz w:val="18"/>
                <w:szCs w:val="18"/>
              </w:rPr>
            </w:pPr>
            <w:r w:rsidRPr="00497B79">
              <w:rPr>
                <w:rFonts w:ascii="Calibri" w:hAnsi="Calibri"/>
                <w:sz w:val="18"/>
                <w:szCs w:val="18"/>
              </w:rPr>
              <w:t>Upowszechnienie informacji o dostępnej ofercie szkoleniowej.</w:t>
            </w:r>
          </w:p>
          <w:p w:rsidR="00423275" w:rsidRPr="00497B79" w:rsidRDefault="000517A3" w:rsidP="00423275">
            <w:pPr>
              <w:pStyle w:val="Zawartotabeli"/>
              <w:tabs>
                <w:tab w:val="left" w:pos="139"/>
              </w:tabs>
              <w:spacing w:after="0"/>
              <w:ind w:left="18"/>
              <w:jc w:val="both"/>
              <w:rPr>
                <w:rFonts w:ascii="Calibri" w:hAnsi="Calibri"/>
                <w:sz w:val="18"/>
                <w:szCs w:val="18"/>
              </w:rPr>
            </w:pPr>
            <w:r w:rsidRPr="00497B79">
              <w:rPr>
                <w:rFonts w:ascii="Calibri" w:hAnsi="Calibri"/>
                <w:sz w:val="18"/>
                <w:szCs w:val="18"/>
              </w:rPr>
              <w:t>Realizacja zadania odbywać się będzie w oparciu o bieżące potrzeby</w:t>
            </w:r>
            <w:r w:rsidR="003E60E5" w:rsidRPr="00497B79">
              <w:rPr>
                <w:rFonts w:ascii="Calibri" w:hAnsi="Calibri"/>
                <w:sz w:val="18"/>
                <w:szCs w:val="18"/>
              </w:rPr>
              <w:t xml:space="preserve"> (r</w:t>
            </w:r>
            <w:r w:rsidRPr="00497B79">
              <w:rPr>
                <w:rFonts w:ascii="Calibri" w:hAnsi="Calibri"/>
                <w:sz w:val="18"/>
                <w:szCs w:val="18"/>
              </w:rPr>
              <w:t>ezultaty określane będą na podstawie liczby</w:t>
            </w:r>
            <w:r w:rsidR="00717B1E" w:rsidRPr="00497B79">
              <w:rPr>
                <w:rFonts w:ascii="Calibri" w:hAnsi="Calibri"/>
                <w:sz w:val="18"/>
                <w:szCs w:val="18"/>
              </w:rPr>
              <w:t xml:space="preserve"> instytucj</w:t>
            </w:r>
            <w:r w:rsidR="00423275" w:rsidRPr="00497B79">
              <w:rPr>
                <w:rFonts w:ascii="Calibri" w:hAnsi="Calibri"/>
                <w:sz w:val="18"/>
                <w:szCs w:val="18"/>
              </w:rPr>
              <w:t>i w RIS</w:t>
            </w:r>
            <w:r w:rsidR="003E60E5" w:rsidRPr="00497B79">
              <w:rPr>
                <w:rFonts w:ascii="Calibri" w:hAnsi="Calibri"/>
                <w:sz w:val="18"/>
                <w:szCs w:val="18"/>
              </w:rPr>
              <w:t>)</w:t>
            </w:r>
            <w:r w:rsidR="00423275" w:rsidRPr="00497B79">
              <w:rPr>
                <w:rFonts w:ascii="Calibri" w:hAnsi="Calibri"/>
                <w:sz w:val="18"/>
                <w:szCs w:val="18"/>
              </w:rPr>
              <w:t>.</w:t>
            </w:r>
          </w:p>
          <w:p w:rsidR="00EA6F66" w:rsidRPr="00497B79" w:rsidRDefault="00EA6F66" w:rsidP="00423275">
            <w:pPr>
              <w:pStyle w:val="Zawartotabeli"/>
              <w:tabs>
                <w:tab w:val="left" w:pos="139"/>
              </w:tabs>
              <w:spacing w:after="0"/>
              <w:ind w:left="18"/>
              <w:jc w:val="both"/>
              <w:rPr>
                <w:rFonts w:ascii="Calibri" w:hAnsi="Calibri"/>
                <w:sz w:val="18"/>
                <w:szCs w:val="18"/>
              </w:rPr>
            </w:pPr>
          </w:p>
          <w:p w:rsidR="00717B1E" w:rsidRPr="00497B79" w:rsidRDefault="00423275" w:rsidP="00E50B9B">
            <w:pPr>
              <w:pStyle w:val="Zawartotabeli"/>
              <w:tabs>
                <w:tab w:val="left" w:pos="139"/>
              </w:tabs>
              <w:spacing w:after="0"/>
              <w:ind w:left="17"/>
              <w:jc w:val="both"/>
              <w:rPr>
                <w:rFonts w:ascii="Calibri" w:hAnsi="Calibri"/>
                <w:sz w:val="18"/>
                <w:szCs w:val="18"/>
              </w:rPr>
            </w:pPr>
            <w:r w:rsidRPr="00497B79">
              <w:rPr>
                <w:rFonts w:ascii="Calibri" w:hAnsi="Calibri"/>
                <w:sz w:val="18"/>
                <w:szCs w:val="18"/>
              </w:rPr>
              <w:t>Efektem będzie ilość wydanych zaświadczeń stwierdzających charakter, okres i rodzaj działal</w:t>
            </w:r>
            <w:r w:rsidR="00E50B9B">
              <w:rPr>
                <w:rFonts w:ascii="Calibri" w:hAnsi="Calibri"/>
                <w:sz w:val="18"/>
                <w:szCs w:val="18"/>
              </w:rPr>
              <w:t xml:space="preserve">ności </w:t>
            </w:r>
            <w:r w:rsidR="00E50B9B">
              <w:rPr>
                <w:rFonts w:ascii="Calibri" w:hAnsi="Calibri"/>
                <w:sz w:val="18"/>
                <w:szCs w:val="18"/>
              </w:rPr>
              <w:lastRenderedPageBreak/>
              <w:t>wykonywanej na terenie RP, a co za tym m</w:t>
            </w:r>
            <w:r w:rsidR="00E50B9B" w:rsidRPr="00E50B9B">
              <w:rPr>
                <w:rFonts w:ascii="Calibri" w:hAnsi="Calibri"/>
                <w:sz w:val="18"/>
                <w:szCs w:val="18"/>
              </w:rPr>
              <w:t>ożliwość wykorzystania nabytych umiejętności przy wykonywaniu działalności na własny rachunek oraz podczas zatrudnienia przy jej wykonywaniu, w tym w charakterze kierownika przedsiębiorstwa do ubiegania się o pracę za granicą</w:t>
            </w:r>
            <w:r w:rsidR="00E50B9B">
              <w:rPr>
                <w:rFonts w:ascii="Calibri" w:hAnsi="Calibri"/>
                <w:sz w:val="18"/>
                <w:szCs w:val="18"/>
              </w:rPr>
              <w:t>.</w:t>
            </w:r>
          </w:p>
        </w:tc>
      </w:tr>
      <w:tr w:rsidR="00192438" w:rsidRPr="00B76AA3" w:rsidTr="00E477C9">
        <w:trPr>
          <w:trHeight w:val="340"/>
        </w:trPr>
        <w:tc>
          <w:tcPr>
            <w:tcW w:w="2040" w:type="dxa"/>
          </w:tcPr>
          <w:p w:rsidR="00717B1E" w:rsidRPr="00497B79" w:rsidRDefault="00E5329A" w:rsidP="00E5329A">
            <w:pPr>
              <w:rPr>
                <w:rFonts w:ascii="Calibri" w:hAnsi="Calibri"/>
                <w:sz w:val="18"/>
                <w:szCs w:val="18"/>
              </w:rPr>
            </w:pPr>
            <w:r w:rsidRPr="00497B79">
              <w:rPr>
                <w:rFonts w:ascii="Calibri" w:hAnsi="Calibri"/>
                <w:sz w:val="18"/>
                <w:szCs w:val="18"/>
              </w:rPr>
              <w:lastRenderedPageBreak/>
              <w:t>Finan</w:t>
            </w:r>
            <w:r w:rsidR="00717B1E" w:rsidRPr="00497B79">
              <w:rPr>
                <w:rFonts w:ascii="Calibri" w:hAnsi="Calibri"/>
                <w:sz w:val="18"/>
                <w:szCs w:val="18"/>
              </w:rPr>
              <w:t>s</w:t>
            </w:r>
            <w:r w:rsidRPr="00497B79">
              <w:rPr>
                <w:rFonts w:ascii="Calibri" w:hAnsi="Calibri"/>
                <w:sz w:val="18"/>
                <w:szCs w:val="18"/>
              </w:rPr>
              <w:t>ow</w:t>
            </w:r>
            <w:r w:rsidR="00717B1E" w:rsidRPr="00497B79">
              <w:rPr>
                <w:rFonts w:ascii="Calibri" w:hAnsi="Calibri"/>
                <w:sz w:val="18"/>
                <w:szCs w:val="18"/>
              </w:rPr>
              <w:t>anie</w:t>
            </w:r>
          </w:p>
        </w:tc>
        <w:tc>
          <w:tcPr>
            <w:tcW w:w="7371" w:type="dxa"/>
          </w:tcPr>
          <w:p w:rsidR="00717B1E" w:rsidRPr="00497B79" w:rsidRDefault="00717B1E" w:rsidP="002D5594">
            <w:pPr>
              <w:pStyle w:val="Bezodstpw"/>
              <w:ind w:hanging="2"/>
              <w:jc w:val="both"/>
              <w:rPr>
                <w:sz w:val="18"/>
                <w:szCs w:val="18"/>
              </w:rPr>
            </w:pPr>
            <w:r w:rsidRPr="00497B79">
              <w:rPr>
                <w:sz w:val="18"/>
                <w:szCs w:val="18"/>
              </w:rPr>
              <w:t>Nakłady zostaną poniesione w ramach środków na bieżącą działalność</w:t>
            </w:r>
            <w:r w:rsidR="002D5594" w:rsidRPr="00497B79">
              <w:rPr>
                <w:sz w:val="18"/>
                <w:szCs w:val="18"/>
              </w:rPr>
              <w:t>.</w:t>
            </w:r>
          </w:p>
        </w:tc>
      </w:tr>
      <w:tr w:rsidR="00F80B08" w:rsidRPr="00B76AA3" w:rsidTr="00397528">
        <w:trPr>
          <w:trHeight w:val="297"/>
        </w:trPr>
        <w:tc>
          <w:tcPr>
            <w:tcW w:w="2040" w:type="dxa"/>
          </w:tcPr>
          <w:p w:rsidR="00F80B08" w:rsidRPr="005511A2" w:rsidRDefault="00A72FAB" w:rsidP="005511A2">
            <w:pPr>
              <w:rPr>
                <w:rFonts w:ascii="Calibri" w:hAnsi="Calibri"/>
                <w:sz w:val="18"/>
                <w:szCs w:val="18"/>
              </w:rPr>
            </w:pPr>
            <w:r w:rsidRPr="002B3F83">
              <w:rPr>
                <w:rFonts w:ascii="Calibri" w:hAnsi="Calibri"/>
                <w:sz w:val="18"/>
                <w:szCs w:val="18"/>
              </w:rPr>
              <w:t>Cel strategiczny (nr) SRWL2030</w:t>
            </w:r>
            <w:r>
              <w:rPr>
                <w:rFonts w:ascii="Calibri" w:hAnsi="Calibri"/>
                <w:sz w:val="18"/>
                <w:szCs w:val="18"/>
              </w:rPr>
              <w:t>, przyjęty przez ZWL 27.08.2019 roku</w:t>
            </w:r>
          </w:p>
        </w:tc>
        <w:tc>
          <w:tcPr>
            <w:tcW w:w="7371" w:type="dxa"/>
          </w:tcPr>
          <w:p w:rsidR="005511A2" w:rsidRPr="005511A2" w:rsidRDefault="005511A2" w:rsidP="005511A2">
            <w:pPr>
              <w:pStyle w:val="Bezodstpw"/>
              <w:ind w:hanging="2"/>
              <w:rPr>
                <w:sz w:val="18"/>
                <w:szCs w:val="18"/>
              </w:rPr>
            </w:pPr>
            <w:r w:rsidRPr="005511A2">
              <w:rPr>
                <w:sz w:val="18"/>
                <w:szCs w:val="18"/>
              </w:rPr>
              <w:t>Cel strategiczny 1. Inteligentna i zielona gospodarka regionalna.</w:t>
            </w:r>
          </w:p>
          <w:p w:rsidR="00F80B08" w:rsidRPr="005511A2" w:rsidRDefault="00F80B08" w:rsidP="005511A2">
            <w:pPr>
              <w:pStyle w:val="Bezodstpw"/>
              <w:ind w:hanging="2"/>
              <w:jc w:val="both"/>
              <w:rPr>
                <w:sz w:val="18"/>
                <w:szCs w:val="18"/>
              </w:rPr>
            </w:pPr>
          </w:p>
        </w:tc>
      </w:tr>
    </w:tbl>
    <w:p w:rsidR="00717B1E" w:rsidRPr="00B76AA3" w:rsidRDefault="00717B1E" w:rsidP="00717B1E">
      <w:pPr>
        <w:pStyle w:val="Tekstpodstawowy"/>
        <w:rPr>
          <w:rFonts w:ascii="Calibri" w:hAnsi="Calibri"/>
          <w:sz w:val="16"/>
          <w:szCs w:val="16"/>
          <w:highlight w:val="yellow"/>
        </w:rPr>
      </w:pPr>
    </w:p>
    <w:p w:rsidR="00716AFA" w:rsidRPr="00B76AA3" w:rsidRDefault="00716AFA" w:rsidP="00717B1E">
      <w:pPr>
        <w:pStyle w:val="Tekstpodstawowy"/>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29"/>
        <w:gridCol w:w="7327"/>
      </w:tblGrid>
      <w:tr w:rsidR="00717B1E" w:rsidRPr="00B76AA3" w:rsidTr="00E477C9">
        <w:trPr>
          <w:trHeight w:val="340"/>
        </w:trPr>
        <w:tc>
          <w:tcPr>
            <w:tcW w:w="2040" w:type="dxa"/>
          </w:tcPr>
          <w:p w:rsidR="00717B1E" w:rsidRPr="00EC62BB" w:rsidRDefault="00717B1E" w:rsidP="00E477C9">
            <w:pPr>
              <w:pStyle w:val="Tekstpodstawowy"/>
              <w:jc w:val="left"/>
              <w:rPr>
                <w:rFonts w:ascii="Calibri" w:hAnsi="Calibri"/>
                <w:sz w:val="18"/>
                <w:szCs w:val="18"/>
              </w:rPr>
            </w:pPr>
            <w:r w:rsidRPr="00EC62BB">
              <w:rPr>
                <w:rFonts w:ascii="Calibri" w:hAnsi="Calibri"/>
                <w:sz w:val="18"/>
                <w:szCs w:val="18"/>
              </w:rPr>
              <w:t>Priorytet 2</w:t>
            </w:r>
          </w:p>
        </w:tc>
        <w:tc>
          <w:tcPr>
            <w:tcW w:w="7371" w:type="dxa"/>
          </w:tcPr>
          <w:p w:rsidR="00717B1E" w:rsidRPr="00EC62BB" w:rsidRDefault="00717B1E" w:rsidP="00E477C9">
            <w:pPr>
              <w:pStyle w:val="Tekstpodstawowy"/>
              <w:jc w:val="left"/>
              <w:rPr>
                <w:rFonts w:ascii="Calibri" w:hAnsi="Calibri"/>
                <w:sz w:val="18"/>
                <w:szCs w:val="18"/>
              </w:rPr>
            </w:pPr>
            <w:r w:rsidRPr="00EC62BB">
              <w:rPr>
                <w:rFonts w:ascii="Calibri" w:hAnsi="Calibri"/>
                <w:sz w:val="18"/>
                <w:szCs w:val="18"/>
              </w:rPr>
              <w:t>Dostosowywanie kwalifikacji kadr do zmieniających się potrzeb rynku pracy</w:t>
            </w:r>
          </w:p>
        </w:tc>
      </w:tr>
      <w:tr w:rsidR="00717B1E" w:rsidRPr="00B76AA3" w:rsidTr="00E477C9">
        <w:trPr>
          <w:trHeight w:val="340"/>
        </w:trPr>
        <w:tc>
          <w:tcPr>
            <w:tcW w:w="2040" w:type="dxa"/>
          </w:tcPr>
          <w:p w:rsidR="00717B1E" w:rsidRPr="00EC62BB" w:rsidRDefault="00717B1E" w:rsidP="00E477C9">
            <w:pPr>
              <w:pStyle w:val="Tekstpodstawowy"/>
              <w:jc w:val="left"/>
              <w:rPr>
                <w:rFonts w:ascii="Calibri" w:hAnsi="Calibri"/>
                <w:sz w:val="18"/>
                <w:szCs w:val="18"/>
              </w:rPr>
            </w:pPr>
            <w:r w:rsidRPr="00EC62BB">
              <w:rPr>
                <w:rFonts w:ascii="Calibri" w:hAnsi="Calibri"/>
                <w:sz w:val="18"/>
                <w:szCs w:val="18"/>
              </w:rPr>
              <w:t>Cel operacyjny 2.5.</w:t>
            </w:r>
          </w:p>
        </w:tc>
        <w:tc>
          <w:tcPr>
            <w:tcW w:w="7371" w:type="dxa"/>
          </w:tcPr>
          <w:p w:rsidR="00717B1E" w:rsidRPr="00EC62BB" w:rsidRDefault="00717B1E" w:rsidP="00E477C9">
            <w:pPr>
              <w:pStyle w:val="Tekstpodstawowy"/>
              <w:jc w:val="left"/>
              <w:rPr>
                <w:rFonts w:ascii="Calibri" w:hAnsi="Calibri"/>
                <w:sz w:val="18"/>
                <w:szCs w:val="18"/>
              </w:rPr>
            </w:pPr>
            <w:r w:rsidRPr="00EC62BB">
              <w:rPr>
                <w:rFonts w:ascii="Calibri" w:hAnsi="Calibri"/>
                <w:bCs/>
                <w:sz w:val="18"/>
                <w:szCs w:val="18"/>
              </w:rPr>
              <w:t>Wsparcie rozwoju kształcenia ustawicznego w formach pozaszkolnych</w:t>
            </w:r>
          </w:p>
        </w:tc>
      </w:tr>
      <w:tr w:rsidR="00717B1E" w:rsidRPr="00B76AA3" w:rsidTr="00E477C9">
        <w:trPr>
          <w:trHeight w:val="340"/>
        </w:trPr>
        <w:tc>
          <w:tcPr>
            <w:tcW w:w="2040" w:type="dxa"/>
          </w:tcPr>
          <w:p w:rsidR="00717B1E" w:rsidRPr="00EC62BB" w:rsidRDefault="00D552F2" w:rsidP="00E477C9">
            <w:pPr>
              <w:rPr>
                <w:rFonts w:ascii="Calibri" w:hAnsi="Calibri"/>
                <w:sz w:val="18"/>
                <w:szCs w:val="18"/>
              </w:rPr>
            </w:pPr>
            <w:r w:rsidRPr="00EC62BB">
              <w:rPr>
                <w:rFonts w:ascii="Calibri" w:hAnsi="Calibri"/>
                <w:sz w:val="18"/>
                <w:szCs w:val="18"/>
              </w:rPr>
              <w:t>Zadanie 2.5.</w:t>
            </w:r>
            <w:r w:rsidR="002B2FAC">
              <w:rPr>
                <w:rFonts w:ascii="Calibri" w:hAnsi="Calibri"/>
                <w:sz w:val="18"/>
                <w:szCs w:val="18"/>
              </w:rPr>
              <w:t>2</w:t>
            </w:r>
            <w:r w:rsidR="00717B1E" w:rsidRPr="00EC62BB">
              <w:rPr>
                <w:rFonts w:ascii="Calibri" w:hAnsi="Calibri"/>
                <w:sz w:val="18"/>
                <w:szCs w:val="18"/>
              </w:rPr>
              <w:t>.</w:t>
            </w:r>
          </w:p>
        </w:tc>
        <w:tc>
          <w:tcPr>
            <w:tcW w:w="7371" w:type="dxa"/>
          </w:tcPr>
          <w:p w:rsidR="00717B1E" w:rsidRPr="0009701C" w:rsidRDefault="00717B1E" w:rsidP="00E477C9">
            <w:pPr>
              <w:rPr>
                <w:rFonts w:ascii="Calibri" w:hAnsi="Calibri"/>
                <w:sz w:val="18"/>
                <w:szCs w:val="18"/>
              </w:rPr>
            </w:pPr>
            <w:r w:rsidRPr="0009701C">
              <w:rPr>
                <w:rFonts w:ascii="Calibri" w:hAnsi="Calibri"/>
                <w:sz w:val="18"/>
                <w:szCs w:val="18"/>
              </w:rPr>
              <w:t>Dostosowanie kierunków szkolenia zawodowego do zmieniających się potrzeb</w:t>
            </w:r>
          </w:p>
        </w:tc>
      </w:tr>
      <w:tr w:rsidR="00717B1E" w:rsidRPr="00B76AA3" w:rsidTr="00397528">
        <w:tc>
          <w:tcPr>
            <w:tcW w:w="2040" w:type="dxa"/>
          </w:tcPr>
          <w:p w:rsidR="00717B1E" w:rsidRPr="00EC62BB" w:rsidRDefault="00717B1E" w:rsidP="00017614">
            <w:pPr>
              <w:rPr>
                <w:rFonts w:ascii="Calibri" w:hAnsi="Calibri"/>
                <w:sz w:val="18"/>
                <w:szCs w:val="18"/>
              </w:rPr>
            </w:pPr>
            <w:r w:rsidRPr="00EC62BB">
              <w:rPr>
                <w:rFonts w:ascii="Calibri" w:hAnsi="Calibri"/>
                <w:sz w:val="18"/>
                <w:szCs w:val="18"/>
              </w:rPr>
              <w:t>Opis zadania</w:t>
            </w:r>
          </w:p>
        </w:tc>
        <w:tc>
          <w:tcPr>
            <w:tcW w:w="7371" w:type="dxa"/>
          </w:tcPr>
          <w:p w:rsidR="00717B1E" w:rsidRPr="00C46AA2" w:rsidRDefault="00717B1E" w:rsidP="00717B1E">
            <w:pPr>
              <w:pStyle w:val="Tekstpodstawowy"/>
              <w:ind w:left="-23"/>
              <w:rPr>
                <w:rFonts w:ascii="Calibri" w:hAnsi="Calibri"/>
                <w:sz w:val="18"/>
                <w:szCs w:val="18"/>
              </w:rPr>
            </w:pPr>
            <w:r w:rsidRPr="00C46AA2">
              <w:rPr>
                <w:rFonts w:ascii="Calibri" w:hAnsi="Calibri"/>
                <w:sz w:val="18"/>
                <w:szCs w:val="18"/>
              </w:rPr>
              <w:t>Kształcenie w formach szkolnych osób dorosłych z własnej inicjatywy zainteresowanych uzupełnieniem lub podwyższeniem swojego wykształcenia i kwalifikacji.</w:t>
            </w:r>
          </w:p>
          <w:p w:rsidR="00717B1E" w:rsidRPr="00C46AA2" w:rsidRDefault="00717B1E" w:rsidP="00717B1E">
            <w:pPr>
              <w:pStyle w:val="Tekstpodstawowy"/>
              <w:ind w:left="-23"/>
              <w:rPr>
                <w:rFonts w:ascii="Calibri" w:hAnsi="Calibri"/>
                <w:sz w:val="18"/>
                <w:szCs w:val="18"/>
              </w:rPr>
            </w:pPr>
            <w:r w:rsidRPr="00C46AA2">
              <w:rPr>
                <w:rFonts w:ascii="Calibri" w:hAnsi="Calibri"/>
                <w:sz w:val="18"/>
                <w:szCs w:val="18"/>
              </w:rPr>
              <w:t xml:space="preserve">Wsparcie </w:t>
            </w:r>
            <w:r w:rsidR="00B05197" w:rsidRPr="00C46AA2">
              <w:rPr>
                <w:rFonts w:ascii="Calibri" w:hAnsi="Calibri"/>
                <w:sz w:val="18"/>
                <w:szCs w:val="18"/>
              </w:rPr>
              <w:t xml:space="preserve">przez publiczne służby zatrudnienia </w:t>
            </w:r>
            <w:r w:rsidRPr="00C46AA2">
              <w:rPr>
                <w:rFonts w:ascii="Calibri" w:hAnsi="Calibri"/>
                <w:sz w:val="18"/>
                <w:szCs w:val="18"/>
              </w:rPr>
              <w:t>uczestnictwa</w:t>
            </w:r>
            <w:r w:rsidR="00FE12EA" w:rsidRPr="00C46AA2">
              <w:rPr>
                <w:rFonts w:ascii="Calibri" w:hAnsi="Calibri"/>
                <w:sz w:val="18"/>
                <w:szCs w:val="18"/>
              </w:rPr>
              <w:t xml:space="preserve"> </w:t>
            </w:r>
            <w:r w:rsidRPr="00C46AA2">
              <w:rPr>
                <w:rFonts w:ascii="Calibri" w:hAnsi="Calibri"/>
                <w:sz w:val="18"/>
                <w:szCs w:val="18"/>
              </w:rPr>
              <w:t xml:space="preserve">w szkoleniach osób </w:t>
            </w:r>
            <w:r w:rsidR="00B05197" w:rsidRPr="00C46AA2">
              <w:rPr>
                <w:rFonts w:ascii="Calibri" w:hAnsi="Calibri"/>
                <w:sz w:val="18"/>
                <w:szCs w:val="18"/>
              </w:rPr>
              <w:t>bezrobotnych</w:t>
            </w:r>
            <w:r w:rsidRPr="00C46AA2">
              <w:rPr>
                <w:rFonts w:ascii="Calibri" w:hAnsi="Calibri"/>
                <w:sz w:val="18"/>
                <w:szCs w:val="18"/>
              </w:rPr>
              <w:t xml:space="preserve"> oraz poszukujących pracy</w:t>
            </w:r>
            <w:r w:rsidR="00B05197" w:rsidRPr="00C46AA2">
              <w:rPr>
                <w:rFonts w:ascii="Calibri" w:hAnsi="Calibri"/>
                <w:sz w:val="18"/>
                <w:szCs w:val="18"/>
              </w:rPr>
              <w:t xml:space="preserve"> (szkolenia zawodowe, </w:t>
            </w:r>
            <w:r w:rsidR="003559A2" w:rsidRPr="00C46AA2">
              <w:rPr>
                <w:rFonts w:ascii="Calibri" w:hAnsi="Calibri"/>
                <w:sz w:val="18"/>
                <w:szCs w:val="18"/>
              </w:rPr>
              <w:t xml:space="preserve">bony szkoleniowe, </w:t>
            </w:r>
            <w:r w:rsidR="00B05197" w:rsidRPr="00C46AA2">
              <w:rPr>
                <w:rFonts w:ascii="Calibri" w:hAnsi="Calibri"/>
                <w:sz w:val="18"/>
                <w:szCs w:val="18"/>
              </w:rPr>
              <w:t>staże, przygotowanie zawodowe dorosłych)</w:t>
            </w:r>
            <w:r w:rsidRPr="00C46AA2">
              <w:rPr>
                <w:rFonts w:ascii="Calibri" w:hAnsi="Calibri"/>
                <w:sz w:val="18"/>
                <w:szCs w:val="18"/>
              </w:rPr>
              <w:t>.</w:t>
            </w:r>
          </w:p>
          <w:p w:rsidR="00717B1E" w:rsidRPr="00C46AA2" w:rsidRDefault="00717B1E" w:rsidP="00717B1E">
            <w:pPr>
              <w:pStyle w:val="Tekstpodstawowywcity"/>
              <w:tabs>
                <w:tab w:val="left" w:pos="303"/>
              </w:tabs>
              <w:suppressAutoHyphens/>
              <w:ind w:left="20" w:right="-10"/>
              <w:jc w:val="both"/>
              <w:rPr>
                <w:rFonts w:ascii="Calibri" w:hAnsi="Calibri"/>
                <w:sz w:val="18"/>
                <w:szCs w:val="18"/>
              </w:rPr>
            </w:pPr>
            <w:r w:rsidRPr="00C46AA2">
              <w:rPr>
                <w:rFonts w:ascii="Calibri" w:hAnsi="Calibri"/>
                <w:sz w:val="18"/>
                <w:szCs w:val="18"/>
              </w:rPr>
              <w:t>Wychodząc naprzeciw ciągle dokonującym się zmianom na rynku pracy, konieczne jest stałe nabywanie lub uzupełnianie kwalifikacji zawodowych. W celu trafnego wyboru kierunku uzupełniania lub podwyższania kwalifikacji niezbędna jest analiza oferty edukacyjnej. Stąd</w:t>
            </w:r>
            <w:r w:rsidR="00327047" w:rsidRPr="00C46AA2">
              <w:rPr>
                <w:rFonts w:ascii="Calibri" w:hAnsi="Calibri"/>
                <w:sz w:val="18"/>
                <w:szCs w:val="18"/>
              </w:rPr>
              <w:br/>
            </w:r>
            <w:r w:rsidRPr="00C46AA2">
              <w:rPr>
                <w:rFonts w:ascii="Calibri" w:hAnsi="Calibri"/>
                <w:sz w:val="18"/>
                <w:szCs w:val="18"/>
              </w:rPr>
              <w:t>w oparciu</w:t>
            </w:r>
            <w:r w:rsidR="002C47F1" w:rsidRPr="00C46AA2">
              <w:rPr>
                <w:rFonts w:ascii="Calibri" w:hAnsi="Calibri"/>
                <w:sz w:val="18"/>
                <w:szCs w:val="18"/>
              </w:rPr>
              <w:t xml:space="preserve"> </w:t>
            </w:r>
            <w:r w:rsidRPr="00C46AA2">
              <w:rPr>
                <w:rFonts w:ascii="Calibri" w:hAnsi="Calibri"/>
                <w:sz w:val="18"/>
                <w:szCs w:val="18"/>
              </w:rPr>
              <w:t>o analizę zapotrzebowania na zawody i specjalności oraz zgłoszone potrzeby pracodawców na określone umiejętności zawodowe, sporządzany jest plan szkoleń osób bezrobotnych</w:t>
            </w:r>
            <w:r w:rsidR="009A4C67" w:rsidRPr="00C46AA2">
              <w:rPr>
                <w:rFonts w:ascii="Calibri" w:hAnsi="Calibri"/>
                <w:sz w:val="18"/>
                <w:szCs w:val="18"/>
              </w:rPr>
              <w:t xml:space="preserve"> </w:t>
            </w:r>
            <w:r w:rsidRPr="00C46AA2">
              <w:rPr>
                <w:rFonts w:ascii="Calibri" w:hAnsi="Calibri"/>
                <w:sz w:val="18"/>
                <w:szCs w:val="18"/>
              </w:rPr>
              <w:t>i poszukujących pracy. Zgodnie ze standardami i warunkami prowadzenia usług rynku pracy powiatowy urząd pracy sporządza plan szkoleń na okres jednego roku</w:t>
            </w:r>
            <w:r w:rsidR="002F25F7" w:rsidRPr="00C46AA2">
              <w:rPr>
                <w:rFonts w:ascii="Calibri" w:hAnsi="Calibri"/>
                <w:sz w:val="18"/>
                <w:szCs w:val="18"/>
              </w:rPr>
              <w:t>, który</w:t>
            </w:r>
            <w:r w:rsidRPr="00C46AA2">
              <w:rPr>
                <w:rFonts w:ascii="Calibri" w:hAnsi="Calibri"/>
                <w:sz w:val="18"/>
                <w:szCs w:val="18"/>
              </w:rPr>
              <w:t xml:space="preserve"> obejmuje szkolenia grupowe oraz szkolenia z zakresu </w:t>
            </w:r>
            <w:r w:rsidR="003005C4" w:rsidRPr="00C46AA2">
              <w:rPr>
                <w:rFonts w:ascii="Calibri" w:hAnsi="Calibri"/>
                <w:sz w:val="18"/>
                <w:szCs w:val="18"/>
              </w:rPr>
              <w:t>umiejętności</w:t>
            </w:r>
            <w:r w:rsidRPr="00C46AA2">
              <w:rPr>
                <w:rFonts w:ascii="Calibri" w:hAnsi="Calibri"/>
                <w:sz w:val="18"/>
                <w:szCs w:val="18"/>
              </w:rPr>
              <w:t xml:space="preserve"> poszukiwania pracy.</w:t>
            </w:r>
          </w:p>
          <w:p w:rsidR="00863231" w:rsidRDefault="00863231" w:rsidP="000F17B8">
            <w:pPr>
              <w:pStyle w:val="Tekstpodstawowywcity"/>
              <w:tabs>
                <w:tab w:val="left" w:pos="303"/>
              </w:tabs>
              <w:suppressAutoHyphens/>
              <w:ind w:left="20" w:right="-10"/>
              <w:jc w:val="both"/>
              <w:rPr>
                <w:rFonts w:ascii="Calibri" w:hAnsi="Calibri"/>
                <w:sz w:val="18"/>
                <w:szCs w:val="18"/>
              </w:rPr>
            </w:pPr>
          </w:p>
          <w:p w:rsidR="003559A2" w:rsidRDefault="00717B1E" w:rsidP="000F17B8">
            <w:pPr>
              <w:pStyle w:val="Tekstpodstawowywcity"/>
              <w:tabs>
                <w:tab w:val="left" w:pos="303"/>
              </w:tabs>
              <w:suppressAutoHyphens/>
              <w:ind w:left="20" w:right="-10"/>
              <w:jc w:val="both"/>
              <w:rPr>
                <w:rFonts w:ascii="Calibri" w:hAnsi="Calibri"/>
                <w:sz w:val="18"/>
                <w:szCs w:val="18"/>
              </w:rPr>
            </w:pPr>
            <w:r w:rsidRPr="00C46AA2">
              <w:rPr>
                <w:rFonts w:ascii="Calibri" w:hAnsi="Calibri"/>
                <w:sz w:val="18"/>
                <w:szCs w:val="18"/>
              </w:rPr>
              <w:t xml:space="preserve">Do zadań samorządu województwa należy </w:t>
            </w:r>
            <w:r w:rsidR="003559A2" w:rsidRPr="00C46AA2">
              <w:rPr>
                <w:rFonts w:ascii="Calibri" w:hAnsi="Calibri"/>
                <w:sz w:val="18"/>
                <w:szCs w:val="18"/>
              </w:rPr>
              <w:t xml:space="preserve">coroczne </w:t>
            </w:r>
            <w:r w:rsidRPr="00C46AA2">
              <w:rPr>
                <w:rFonts w:ascii="Calibri" w:hAnsi="Calibri"/>
                <w:sz w:val="18"/>
                <w:szCs w:val="18"/>
              </w:rPr>
              <w:t xml:space="preserve">określanie, po zasięgnięciu opinii </w:t>
            </w:r>
            <w:r w:rsidR="000F17B8" w:rsidRPr="00C46AA2">
              <w:rPr>
                <w:rFonts w:ascii="Calibri" w:hAnsi="Calibri"/>
                <w:sz w:val="18"/>
                <w:szCs w:val="18"/>
              </w:rPr>
              <w:t>W</w:t>
            </w:r>
            <w:r w:rsidRPr="00C46AA2">
              <w:rPr>
                <w:rFonts w:ascii="Calibri" w:hAnsi="Calibri"/>
                <w:sz w:val="18"/>
                <w:szCs w:val="18"/>
              </w:rPr>
              <w:t xml:space="preserve">ojewódzkiej </w:t>
            </w:r>
            <w:r w:rsidR="000F17B8" w:rsidRPr="00C46AA2">
              <w:rPr>
                <w:rFonts w:ascii="Calibri" w:hAnsi="Calibri"/>
                <w:sz w:val="18"/>
                <w:szCs w:val="18"/>
              </w:rPr>
              <w:t>R</w:t>
            </w:r>
            <w:r w:rsidRPr="00C46AA2">
              <w:rPr>
                <w:rFonts w:ascii="Calibri" w:hAnsi="Calibri"/>
                <w:sz w:val="18"/>
                <w:szCs w:val="18"/>
              </w:rPr>
              <w:t xml:space="preserve">ady </w:t>
            </w:r>
            <w:r w:rsidR="000F17B8" w:rsidRPr="00C46AA2">
              <w:rPr>
                <w:rFonts w:ascii="Calibri" w:hAnsi="Calibri"/>
                <w:sz w:val="18"/>
                <w:szCs w:val="18"/>
              </w:rPr>
              <w:t>R</w:t>
            </w:r>
            <w:r w:rsidR="00240511" w:rsidRPr="00C46AA2">
              <w:rPr>
                <w:rFonts w:ascii="Calibri" w:hAnsi="Calibri"/>
                <w:sz w:val="18"/>
                <w:szCs w:val="18"/>
              </w:rPr>
              <w:t xml:space="preserve">ynku </w:t>
            </w:r>
            <w:r w:rsidR="000F17B8" w:rsidRPr="00C46AA2">
              <w:rPr>
                <w:rFonts w:ascii="Calibri" w:hAnsi="Calibri"/>
                <w:sz w:val="18"/>
                <w:szCs w:val="18"/>
              </w:rPr>
              <w:t>P</w:t>
            </w:r>
            <w:r w:rsidRPr="00C46AA2">
              <w:rPr>
                <w:rFonts w:ascii="Calibri" w:hAnsi="Calibri"/>
                <w:sz w:val="18"/>
                <w:szCs w:val="18"/>
              </w:rPr>
              <w:t>ra</w:t>
            </w:r>
            <w:r w:rsidR="00240511" w:rsidRPr="00C46AA2">
              <w:rPr>
                <w:rFonts w:ascii="Calibri" w:hAnsi="Calibri"/>
                <w:sz w:val="18"/>
                <w:szCs w:val="18"/>
              </w:rPr>
              <w:t>cy</w:t>
            </w:r>
            <w:r w:rsidRPr="00C46AA2">
              <w:rPr>
                <w:rFonts w:ascii="Calibri" w:hAnsi="Calibri"/>
                <w:sz w:val="18"/>
                <w:szCs w:val="18"/>
              </w:rPr>
              <w:t>, wykazu zawodów, w których za przygotowanie zawodowe młodocianych pracowników może być dokonywana refundacja kosztów wynagrodzenia i składek na ubezpieczenia społeczne poniesionych przez pracodawcę. Dążyć się będzie do</w:t>
            </w:r>
            <w:r w:rsidR="001E1CEF" w:rsidRPr="00C46AA2">
              <w:rPr>
                <w:rFonts w:ascii="Calibri" w:hAnsi="Calibri"/>
                <w:sz w:val="18"/>
                <w:szCs w:val="18"/>
              </w:rPr>
              <w:t xml:space="preserve"> dostosowywania kierunków przygotowania zawodowego do potrzeb rynku pracy.</w:t>
            </w:r>
          </w:p>
          <w:p w:rsidR="00C45C37" w:rsidRDefault="00C45C37" w:rsidP="000F17B8">
            <w:pPr>
              <w:pStyle w:val="Tekstpodstawowywcity"/>
              <w:tabs>
                <w:tab w:val="left" w:pos="303"/>
              </w:tabs>
              <w:suppressAutoHyphens/>
              <w:ind w:left="20" w:right="-10"/>
              <w:jc w:val="both"/>
              <w:rPr>
                <w:rFonts w:ascii="Calibri" w:hAnsi="Calibri"/>
                <w:sz w:val="18"/>
                <w:szCs w:val="18"/>
              </w:rPr>
            </w:pPr>
          </w:p>
          <w:p w:rsidR="00C45C37" w:rsidRPr="00C46AA2" w:rsidRDefault="00C45C37" w:rsidP="00C45C37">
            <w:pPr>
              <w:pStyle w:val="Tekstpodstawowywcity"/>
              <w:tabs>
                <w:tab w:val="left" w:pos="303"/>
              </w:tabs>
              <w:suppressAutoHyphens/>
              <w:ind w:left="20" w:right="-10"/>
              <w:jc w:val="both"/>
              <w:rPr>
                <w:rFonts w:ascii="Calibri" w:hAnsi="Calibri"/>
                <w:sz w:val="18"/>
                <w:szCs w:val="18"/>
              </w:rPr>
            </w:pPr>
            <w:r w:rsidRPr="00C45C37">
              <w:rPr>
                <w:rFonts w:ascii="Calibri" w:hAnsi="Calibri"/>
                <w:sz w:val="18"/>
                <w:szCs w:val="18"/>
              </w:rPr>
              <w:t>Zadanie powiązane z zadaniami: 3.2.1</w:t>
            </w:r>
          </w:p>
        </w:tc>
      </w:tr>
      <w:tr w:rsidR="00717B1E" w:rsidRPr="00B76AA3" w:rsidTr="00BE29CE">
        <w:tc>
          <w:tcPr>
            <w:tcW w:w="2040" w:type="dxa"/>
            <w:tcBorders>
              <w:bottom w:val="single" w:sz="4" w:space="0" w:color="auto"/>
            </w:tcBorders>
          </w:tcPr>
          <w:p w:rsidR="00717B1E" w:rsidRPr="00EC62BB" w:rsidRDefault="003E787D" w:rsidP="003E787D">
            <w:pPr>
              <w:rPr>
                <w:rFonts w:ascii="Calibri" w:hAnsi="Calibri"/>
                <w:sz w:val="18"/>
                <w:szCs w:val="18"/>
              </w:rPr>
            </w:pPr>
            <w:r w:rsidRPr="00EC62BB">
              <w:rPr>
                <w:rFonts w:ascii="Calibri" w:hAnsi="Calibri"/>
                <w:sz w:val="18"/>
                <w:szCs w:val="18"/>
              </w:rPr>
              <w:t xml:space="preserve">Zakładane </w:t>
            </w:r>
            <w:r w:rsidR="00717B1E" w:rsidRPr="00EC62BB">
              <w:rPr>
                <w:rFonts w:ascii="Calibri" w:hAnsi="Calibri"/>
                <w:sz w:val="18"/>
                <w:szCs w:val="18"/>
              </w:rPr>
              <w:t>e</w:t>
            </w:r>
            <w:r w:rsidRPr="00EC62BB">
              <w:rPr>
                <w:rFonts w:ascii="Calibri" w:hAnsi="Calibri"/>
                <w:sz w:val="18"/>
                <w:szCs w:val="18"/>
              </w:rPr>
              <w:t>fek</w:t>
            </w:r>
            <w:r w:rsidR="00717B1E" w:rsidRPr="00EC62BB">
              <w:rPr>
                <w:rFonts w:ascii="Calibri" w:hAnsi="Calibri"/>
                <w:sz w:val="18"/>
                <w:szCs w:val="18"/>
              </w:rPr>
              <w:t>ty</w:t>
            </w:r>
          </w:p>
        </w:tc>
        <w:tc>
          <w:tcPr>
            <w:tcW w:w="7371" w:type="dxa"/>
            <w:tcBorders>
              <w:bottom w:val="single" w:sz="4" w:space="0" w:color="auto"/>
            </w:tcBorders>
          </w:tcPr>
          <w:p w:rsidR="00B308E6" w:rsidRDefault="00717B1E" w:rsidP="00D25F36">
            <w:pPr>
              <w:pStyle w:val="Zawartotabeli"/>
              <w:numPr>
                <w:ilvl w:val="0"/>
                <w:numId w:val="75"/>
              </w:numPr>
              <w:tabs>
                <w:tab w:val="left" w:pos="99"/>
              </w:tabs>
              <w:spacing w:after="0"/>
              <w:ind w:left="0" w:firstLine="0"/>
              <w:jc w:val="both"/>
              <w:rPr>
                <w:rFonts w:ascii="Calibri" w:hAnsi="Calibri"/>
                <w:sz w:val="18"/>
                <w:szCs w:val="18"/>
              </w:rPr>
            </w:pPr>
            <w:r w:rsidRPr="00C46AA2">
              <w:rPr>
                <w:rFonts w:ascii="Calibri" w:hAnsi="Calibri"/>
                <w:sz w:val="18"/>
                <w:szCs w:val="18"/>
              </w:rPr>
              <w:t>opracowanie planów szkoleń przez powiatowe urzędy pracy</w:t>
            </w:r>
            <w:r w:rsidR="00264436" w:rsidRPr="00C46AA2">
              <w:rPr>
                <w:rFonts w:ascii="Calibri" w:hAnsi="Calibri"/>
                <w:sz w:val="18"/>
                <w:szCs w:val="18"/>
              </w:rPr>
              <w:t>,</w:t>
            </w:r>
          </w:p>
          <w:p w:rsidR="00B308E6" w:rsidRDefault="00717B1E" w:rsidP="00D25F36">
            <w:pPr>
              <w:pStyle w:val="Zawartotabeli"/>
              <w:numPr>
                <w:ilvl w:val="0"/>
                <w:numId w:val="75"/>
              </w:numPr>
              <w:tabs>
                <w:tab w:val="left" w:pos="99"/>
              </w:tabs>
              <w:spacing w:after="0"/>
              <w:ind w:left="-2" w:firstLine="0"/>
              <w:jc w:val="both"/>
              <w:rPr>
                <w:rFonts w:ascii="Calibri" w:hAnsi="Calibri"/>
                <w:sz w:val="18"/>
                <w:szCs w:val="18"/>
              </w:rPr>
            </w:pPr>
            <w:r w:rsidRPr="00B308E6">
              <w:rPr>
                <w:rFonts w:ascii="Calibri" w:hAnsi="Calibri"/>
                <w:sz w:val="18"/>
                <w:szCs w:val="18"/>
              </w:rPr>
              <w:t>uzyskanie nowych kwalifikacji zawodowych lub uzupełnienie już posiadanych przez</w:t>
            </w:r>
            <w:r w:rsidR="00C529A8" w:rsidRPr="00B308E6">
              <w:rPr>
                <w:rFonts w:ascii="Calibri" w:hAnsi="Calibri"/>
                <w:sz w:val="18"/>
                <w:szCs w:val="18"/>
              </w:rPr>
              <w:t xml:space="preserve"> około </w:t>
            </w:r>
            <w:r w:rsidR="009D35EA" w:rsidRPr="00B308E6">
              <w:rPr>
                <w:rFonts w:ascii="Calibri" w:hAnsi="Calibri"/>
                <w:sz w:val="18"/>
                <w:szCs w:val="18"/>
              </w:rPr>
              <w:t>5</w:t>
            </w:r>
            <w:r w:rsidR="00C529A8" w:rsidRPr="00B308E6">
              <w:rPr>
                <w:rFonts w:ascii="Calibri" w:hAnsi="Calibri"/>
                <w:sz w:val="18"/>
                <w:szCs w:val="18"/>
              </w:rPr>
              <w:t xml:space="preserve">00 </w:t>
            </w:r>
            <w:r w:rsidRPr="00B308E6">
              <w:rPr>
                <w:rFonts w:ascii="Calibri" w:hAnsi="Calibri"/>
                <w:sz w:val="18"/>
                <w:szCs w:val="18"/>
              </w:rPr>
              <w:t>osób bezrobotnych</w:t>
            </w:r>
            <w:r w:rsidR="00B1631F" w:rsidRPr="00B308E6">
              <w:rPr>
                <w:rFonts w:ascii="Calibri" w:hAnsi="Calibri"/>
                <w:sz w:val="18"/>
                <w:szCs w:val="18"/>
              </w:rPr>
              <w:t>,</w:t>
            </w:r>
          </w:p>
          <w:p w:rsidR="00B308E6" w:rsidRDefault="00B1631F" w:rsidP="00D25F36">
            <w:pPr>
              <w:pStyle w:val="Zawartotabeli"/>
              <w:numPr>
                <w:ilvl w:val="0"/>
                <w:numId w:val="75"/>
              </w:numPr>
              <w:tabs>
                <w:tab w:val="left" w:pos="99"/>
              </w:tabs>
              <w:spacing w:after="0"/>
              <w:ind w:left="-2" w:firstLine="0"/>
              <w:jc w:val="both"/>
              <w:rPr>
                <w:rFonts w:ascii="Calibri" w:hAnsi="Calibri"/>
                <w:sz w:val="18"/>
                <w:szCs w:val="18"/>
              </w:rPr>
            </w:pPr>
            <w:r w:rsidRPr="00B308E6">
              <w:rPr>
                <w:rFonts w:ascii="Calibri" w:hAnsi="Calibri"/>
                <w:sz w:val="18"/>
                <w:szCs w:val="18"/>
              </w:rPr>
              <w:t>nabycie doświadczenia zawodowego w ramach staży oraz przygotowania zawodo</w:t>
            </w:r>
            <w:r w:rsidR="003E787D" w:rsidRPr="00B308E6">
              <w:rPr>
                <w:rFonts w:ascii="Calibri" w:hAnsi="Calibri"/>
                <w:sz w:val="18"/>
                <w:szCs w:val="18"/>
              </w:rPr>
              <w:t>wego dorosłych przez</w:t>
            </w:r>
            <w:r w:rsidR="00C529A8" w:rsidRPr="00B308E6">
              <w:rPr>
                <w:rFonts w:ascii="Calibri" w:hAnsi="Calibri"/>
                <w:sz w:val="18"/>
                <w:szCs w:val="18"/>
              </w:rPr>
              <w:t xml:space="preserve"> około </w:t>
            </w:r>
            <w:r w:rsidR="009D35EA" w:rsidRPr="00B308E6">
              <w:rPr>
                <w:rFonts w:ascii="Calibri" w:hAnsi="Calibri"/>
                <w:sz w:val="18"/>
                <w:szCs w:val="18"/>
              </w:rPr>
              <w:t>1.0</w:t>
            </w:r>
            <w:r w:rsidR="008105CE" w:rsidRPr="00B308E6">
              <w:rPr>
                <w:rFonts w:ascii="Calibri" w:hAnsi="Calibri"/>
                <w:sz w:val="18"/>
                <w:szCs w:val="18"/>
              </w:rPr>
              <w:t>0</w:t>
            </w:r>
            <w:r w:rsidR="00C529A8" w:rsidRPr="00B308E6">
              <w:rPr>
                <w:rFonts w:ascii="Calibri" w:hAnsi="Calibri"/>
                <w:sz w:val="18"/>
                <w:szCs w:val="18"/>
              </w:rPr>
              <w:t>0</w:t>
            </w:r>
            <w:r w:rsidR="003E787D" w:rsidRPr="00B308E6">
              <w:rPr>
                <w:rFonts w:ascii="Calibri" w:hAnsi="Calibri"/>
                <w:sz w:val="18"/>
                <w:szCs w:val="18"/>
              </w:rPr>
              <w:t xml:space="preserve"> osób,</w:t>
            </w:r>
          </w:p>
          <w:p w:rsidR="00B308E6" w:rsidRDefault="003E787D" w:rsidP="00D25F36">
            <w:pPr>
              <w:pStyle w:val="Zawartotabeli"/>
              <w:numPr>
                <w:ilvl w:val="0"/>
                <w:numId w:val="75"/>
              </w:numPr>
              <w:tabs>
                <w:tab w:val="left" w:pos="99"/>
              </w:tabs>
              <w:spacing w:after="0"/>
              <w:ind w:left="-2" w:firstLine="0"/>
              <w:jc w:val="both"/>
              <w:rPr>
                <w:rFonts w:ascii="Calibri" w:hAnsi="Calibri"/>
                <w:sz w:val="18"/>
                <w:szCs w:val="18"/>
              </w:rPr>
            </w:pPr>
            <w:r w:rsidRPr="00B308E6">
              <w:rPr>
                <w:rFonts w:ascii="Calibri" w:hAnsi="Calibri"/>
                <w:sz w:val="18"/>
                <w:szCs w:val="18"/>
              </w:rPr>
              <w:t xml:space="preserve">upowszechnienie informacji na temat oferty szkoleń organizowanych przez </w:t>
            </w:r>
            <w:r w:rsidR="00B308E6">
              <w:rPr>
                <w:rFonts w:ascii="Calibri" w:hAnsi="Calibri"/>
                <w:sz w:val="18"/>
                <w:szCs w:val="18"/>
              </w:rPr>
              <w:t>PUP-y</w:t>
            </w:r>
            <w:r w:rsidRPr="00B308E6">
              <w:rPr>
                <w:rFonts w:ascii="Calibri" w:hAnsi="Calibri"/>
                <w:sz w:val="18"/>
                <w:szCs w:val="18"/>
              </w:rPr>
              <w:t>,</w:t>
            </w:r>
          </w:p>
          <w:p w:rsidR="00B308E6" w:rsidRDefault="003E787D" w:rsidP="00D25F36">
            <w:pPr>
              <w:pStyle w:val="Zawartotabeli"/>
              <w:numPr>
                <w:ilvl w:val="0"/>
                <w:numId w:val="75"/>
              </w:numPr>
              <w:tabs>
                <w:tab w:val="left" w:pos="99"/>
              </w:tabs>
              <w:spacing w:after="0"/>
              <w:ind w:left="-2" w:firstLine="0"/>
              <w:jc w:val="both"/>
              <w:rPr>
                <w:rFonts w:ascii="Calibri" w:hAnsi="Calibri"/>
                <w:sz w:val="18"/>
                <w:szCs w:val="18"/>
              </w:rPr>
            </w:pPr>
            <w:r w:rsidRPr="00B308E6">
              <w:rPr>
                <w:rFonts w:ascii="Calibri" w:hAnsi="Calibri"/>
                <w:sz w:val="18"/>
                <w:szCs w:val="18"/>
              </w:rPr>
              <w:t>dostosowanie tematyki szkoleń do potrzeb rynku pracy,</w:t>
            </w:r>
          </w:p>
          <w:p w:rsidR="00B308E6" w:rsidRDefault="003E787D" w:rsidP="00D25F36">
            <w:pPr>
              <w:pStyle w:val="Zawartotabeli"/>
              <w:numPr>
                <w:ilvl w:val="0"/>
                <w:numId w:val="75"/>
              </w:numPr>
              <w:tabs>
                <w:tab w:val="left" w:pos="99"/>
              </w:tabs>
              <w:spacing w:after="0"/>
              <w:ind w:left="-2" w:firstLine="0"/>
              <w:jc w:val="both"/>
              <w:rPr>
                <w:rFonts w:ascii="Calibri" w:hAnsi="Calibri"/>
                <w:sz w:val="18"/>
                <w:szCs w:val="18"/>
              </w:rPr>
            </w:pPr>
            <w:r w:rsidRPr="00B308E6">
              <w:rPr>
                <w:rFonts w:ascii="Calibri" w:hAnsi="Calibri"/>
                <w:sz w:val="18"/>
                <w:szCs w:val="18"/>
              </w:rPr>
              <w:t>umożliwienie zdobycia zawodu w ramach przygotowania zawodowego młodocianych,</w:t>
            </w:r>
          </w:p>
          <w:p w:rsidR="003E787D" w:rsidRPr="00C46AA2" w:rsidRDefault="003E787D" w:rsidP="00D25F36">
            <w:pPr>
              <w:pStyle w:val="Zawartotabeli"/>
              <w:numPr>
                <w:ilvl w:val="0"/>
                <w:numId w:val="75"/>
              </w:numPr>
              <w:tabs>
                <w:tab w:val="left" w:pos="99"/>
              </w:tabs>
              <w:spacing w:after="0"/>
              <w:ind w:left="-2" w:firstLine="0"/>
              <w:jc w:val="both"/>
              <w:rPr>
                <w:rFonts w:ascii="Calibri" w:hAnsi="Calibri"/>
                <w:sz w:val="18"/>
                <w:szCs w:val="18"/>
              </w:rPr>
            </w:pPr>
            <w:r w:rsidRPr="00C46AA2">
              <w:rPr>
                <w:rFonts w:ascii="Calibri" w:hAnsi="Calibri"/>
                <w:sz w:val="18"/>
                <w:szCs w:val="18"/>
              </w:rPr>
              <w:t>osoby uczestniczące w formach szkolnych poprzez nabycie nowych kwalifikacji zawodowych podniosą poczucie własnych kompetencji, jak również nastąpi podwyższenie ich samooceny.</w:t>
            </w:r>
          </w:p>
        </w:tc>
      </w:tr>
      <w:tr w:rsidR="00717B1E" w:rsidRPr="00B76AA3" w:rsidTr="00E477C9">
        <w:trPr>
          <w:trHeight w:val="401"/>
        </w:trPr>
        <w:tc>
          <w:tcPr>
            <w:tcW w:w="2040" w:type="dxa"/>
          </w:tcPr>
          <w:p w:rsidR="00717B1E" w:rsidRPr="00EC62BB" w:rsidRDefault="003E787D" w:rsidP="00E477C9">
            <w:pPr>
              <w:jc w:val="both"/>
              <w:rPr>
                <w:rFonts w:ascii="Calibri" w:hAnsi="Calibri"/>
                <w:sz w:val="18"/>
                <w:szCs w:val="18"/>
              </w:rPr>
            </w:pPr>
            <w:r w:rsidRPr="00EC62BB">
              <w:rPr>
                <w:rFonts w:ascii="Calibri" w:hAnsi="Calibri"/>
                <w:sz w:val="18"/>
                <w:szCs w:val="18"/>
              </w:rPr>
              <w:t>Finan</w:t>
            </w:r>
            <w:r w:rsidR="00717B1E" w:rsidRPr="00EC62BB">
              <w:rPr>
                <w:rFonts w:ascii="Calibri" w:hAnsi="Calibri"/>
                <w:sz w:val="18"/>
                <w:szCs w:val="18"/>
              </w:rPr>
              <w:t>sowanie</w:t>
            </w:r>
          </w:p>
        </w:tc>
        <w:tc>
          <w:tcPr>
            <w:tcW w:w="7371" w:type="dxa"/>
          </w:tcPr>
          <w:p w:rsidR="00717B1E" w:rsidRPr="00C46AA2" w:rsidRDefault="00C754CF" w:rsidP="00E477C9">
            <w:pPr>
              <w:pStyle w:val="Bezodstpw"/>
              <w:ind w:hanging="2"/>
              <w:jc w:val="both"/>
              <w:rPr>
                <w:sz w:val="18"/>
                <w:szCs w:val="18"/>
              </w:rPr>
            </w:pPr>
            <w:r w:rsidRPr="00C46AA2">
              <w:rPr>
                <w:sz w:val="18"/>
                <w:szCs w:val="18"/>
              </w:rPr>
              <w:t xml:space="preserve">Środki Funduszu Pracy </w:t>
            </w:r>
            <w:r w:rsidR="00C529A8" w:rsidRPr="00C46AA2">
              <w:rPr>
                <w:sz w:val="18"/>
                <w:szCs w:val="18"/>
              </w:rPr>
              <w:t xml:space="preserve">około </w:t>
            </w:r>
            <w:r w:rsidR="009D35EA" w:rsidRPr="00C46AA2">
              <w:rPr>
                <w:sz w:val="18"/>
                <w:szCs w:val="18"/>
              </w:rPr>
              <w:t>3</w:t>
            </w:r>
            <w:r w:rsidR="008105CE" w:rsidRPr="00C46AA2">
              <w:rPr>
                <w:sz w:val="18"/>
                <w:szCs w:val="18"/>
              </w:rPr>
              <w:t>.0</w:t>
            </w:r>
            <w:r w:rsidR="00C529A8" w:rsidRPr="00C46AA2">
              <w:rPr>
                <w:sz w:val="18"/>
                <w:szCs w:val="18"/>
              </w:rPr>
              <w:t>00,0 tys. zł</w:t>
            </w:r>
            <w:r w:rsidR="00717B1E" w:rsidRPr="00C46AA2">
              <w:rPr>
                <w:sz w:val="18"/>
                <w:szCs w:val="18"/>
              </w:rPr>
              <w:t>.</w:t>
            </w:r>
            <w:r w:rsidR="00C529A8" w:rsidRPr="00C46AA2">
              <w:rPr>
                <w:sz w:val="18"/>
                <w:szCs w:val="18"/>
              </w:rPr>
              <w:t xml:space="preserve"> </w:t>
            </w:r>
            <w:r w:rsidR="00D33510" w:rsidRPr="00C46AA2">
              <w:rPr>
                <w:sz w:val="18"/>
                <w:szCs w:val="18"/>
              </w:rPr>
              <w:t>Środki będące w dyspozycji jednostek na bieżącą działalność.</w:t>
            </w:r>
            <w:r w:rsidR="00DE12EE" w:rsidRPr="00C46AA2">
              <w:rPr>
                <w:sz w:val="18"/>
                <w:szCs w:val="18"/>
              </w:rPr>
              <w:t xml:space="preserve"> </w:t>
            </w:r>
            <w:r w:rsidR="00C529A8" w:rsidRPr="00C46AA2">
              <w:rPr>
                <w:sz w:val="18"/>
                <w:szCs w:val="18"/>
              </w:rPr>
              <w:t>Właściwe kwoty zostaną ustalone po ogłoszeniu ustawy budżetowej</w:t>
            </w:r>
            <w:r w:rsidR="00DE12EE" w:rsidRPr="00C46AA2">
              <w:rPr>
                <w:sz w:val="18"/>
                <w:szCs w:val="18"/>
              </w:rPr>
              <w:t xml:space="preserve"> na 20</w:t>
            </w:r>
            <w:r w:rsidR="0009701C" w:rsidRPr="00C46AA2">
              <w:rPr>
                <w:sz w:val="18"/>
                <w:szCs w:val="18"/>
              </w:rPr>
              <w:t>20</w:t>
            </w:r>
            <w:r w:rsidR="00DE12EE" w:rsidRPr="00C46AA2">
              <w:rPr>
                <w:sz w:val="18"/>
                <w:szCs w:val="18"/>
              </w:rPr>
              <w:t xml:space="preserve"> rok.</w:t>
            </w:r>
          </w:p>
        </w:tc>
      </w:tr>
      <w:tr w:rsidR="0071341C" w:rsidRPr="00B76AA3" w:rsidTr="00BE29CE">
        <w:trPr>
          <w:trHeight w:val="401"/>
        </w:trPr>
        <w:tc>
          <w:tcPr>
            <w:tcW w:w="2040" w:type="dxa"/>
            <w:tcBorders>
              <w:bottom w:val="single" w:sz="4" w:space="0" w:color="auto"/>
            </w:tcBorders>
          </w:tcPr>
          <w:p w:rsidR="0071341C" w:rsidRPr="005511A2" w:rsidRDefault="00A72FAB" w:rsidP="00EC62BB">
            <w:pPr>
              <w:rPr>
                <w:rFonts w:ascii="Calibri" w:hAnsi="Calibri"/>
                <w:sz w:val="18"/>
                <w:szCs w:val="18"/>
              </w:rPr>
            </w:pPr>
            <w:r w:rsidRPr="002B3F83">
              <w:rPr>
                <w:rFonts w:ascii="Calibri" w:hAnsi="Calibri"/>
                <w:sz w:val="18"/>
                <w:szCs w:val="18"/>
              </w:rPr>
              <w:t>Cel strategiczny (nr) SRWL2030</w:t>
            </w:r>
            <w:r>
              <w:rPr>
                <w:rFonts w:ascii="Calibri" w:hAnsi="Calibri"/>
                <w:sz w:val="18"/>
                <w:szCs w:val="18"/>
              </w:rPr>
              <w:t>, przyjęty przez ZWL 27.08.2019 roku</w:t>
            </w:r>
          </w:p>
        </w:tc>
        <w:tc>
          <w:tcPr>
            <w:tcW w:w="7371" w:type="dxa"/>
            <w:tcBorders>
              <w:bottom w:val="single" w:sz="4" w:space="0" w:color="auto"/>
            </w:tcBorders>
          </w:tcPr>
          <w:p w:rsidR="0071341C" w:rsidRPr="005511A2" w:rsidRDefault="005511A2" w:rsidP="005511A2">
            <w:pPr>
              <w:pStyle w:val="Bezodstpw"/>
              <w:ind w:hanging="2"/>
              <w:rPr>
                <w:sz w:val="18"/>
                <w:szCs w:val="18"/>
              </w:rPr>
            </w:pPr>
            <w:r w:rsidRPr="005511A2">
              <w:rPr>
                <w:sz w:val="18"/>
                <w:szCs w:val="18"/>
              </w:rPr>
              <w:t>Cel strategiczny 1. Inteligentna i zielona gospodarka regionalna.</w:t>
            </w:r>
          </w:p>
        </w:tc>
      </w:tr>
    </w:tbl>
    <w:p w:rsidR="00FC01F6" w:rsidRPr="00B76AA3" w:rsidRDefault="00FC01F6" w:rsidP="006A1D4E">
      <w:pPr>
        <w:pStyle w:val="Tekstpodstawowy"/>
        <w:rPr>
          <w:rFonts w:ascii="Calibri" w:hAnsi="Calibri"/>
          <w:sz w:val="16"/>
          <w:szCs w:val="16"/>
          <w:highlight w:val="yellow"/>
        </w:rPr>
      </w:pPr>
    </w:p>
    <w:p w:rsidR="00535C2C" w:rsidRPr="00B76AA3" w:rsidRDefault="00535C2C" w:rsidP="006A1D4E">
      <w:pPr>
        <w:pStyle w:val="Tekstpodstawowy"/>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29"/>
        <w:gridCol w:w="7327"/>
      </w:tblGrid>
      <w:tr w:rsidR="00FC01F6" w:rsidRPr="00B76AA3" w:rsidTr="00676130">
        <w:trPr>
          <w:trHeight w:val="340"/>
        </w:trPr>
        <w:tc>
          <w:tcPr>
            <w:tcW w:w="2040" w:type="dxa"/>
          </w:tcPr>
          <w:p w:rsidR="00FC01F6" w:rsidRPr="009C1569" w:rsidRDefault="00FC01F6" w:rsidP="00E477C9">
            <w:pPr>
              <w:pStyle w:val="Tekstpodstawowy"/>
              <w:jc w:val="left"/>
              <w:rPr>
                <w:rFonts w:ascii="Calibri" w:hAnsi="Calibri"/>
                <w:sz w:val="18"/>
                <w:szCs w:val="18"/>
              </w:rPr>
            </w:pPr>
            <w:r w:rsidRPr="009C1569">
              <w:rPr>
                <w:rFonts w:ascii="Calibri" w:hAnsi="Calibri"/>
                <w:sz w:val="18"/>
                <w:szCs w:val="18"/>
              </w:rPr>
              <w:t>Priorytet 2</w:t>
            </w:r>
          </w:p>
        </w:tc>
        <w:tc>
          <w:tcPr>
            <w:tcW w:w="7371" w:type="dxa"/>
          </w:tcPr>
          <w:p w:rsidR="00FC01F6" w:rsidRPr="009C1569" w:rsidRDefault="00FC01F6" w:rsidP="00E477C9">
            <w:pPr>
              <w:pStyle w:val="Tekstpodstawowy"/>
              <w:jc w:val="left"/>
              <w:rPr>
                <w:rFonts w:ascii="Calibri" w:hAnsi="Calibri"/>
                <w:sz w:val="18"/>
                <w:szCs w:val="18"/>
              </w:rPr>
            </w:pPr>
            <w:r w:rsidRPr="009C1569">
              <w:rPr>
                <w:rFonts w:ascii="Calibri" w:hAnsi="Calibri"/>
                <w:sz w:val="18"/>
                <w:szCs w:val="18"/>
              </w:rPr>
              <w:t>Dostosowywanie kwalifikacji kadr do zmieniających się potrzeb rynku pracy</w:t>
            </w:r>
          </w:p>
        </w:tc>
      </w:tr>
      <w:tr w:rsidR="00FC01F6" w:rsidRPr="00B76AA3" w:rsidTr="00676130">
        <w:trPr>
          <w:trHeight w:val="340"/>
        </w:trPr>
        <w:tc>
          <w:tcPr>
            <w:tcW w:w="2040" w:type="dxa"/>
          </w:tcPr>
          <w:p w:rsidR="00FC01F6" w:rsidRPr="009C1569" w:rsidRDefault="00FC01F6" w:rsidP="00E477C9">
            <w:pPr>
              <w:pStyle w:val="Tekstpodstawowy"/>
              <w:jc w:val="left"/>
              <w:rPr>
                <w:rFonts w:ascii="Calibri" w:hAnsi="Calibri"/>
                <w:sz w:val="18"/>
                <w:szCs w:val="18"/>
              </w:rPr>
            </w:pPr>
            <w:r w:rsidRPr="009C1569">
              <w:rPr>
                <w:rFonts w:ascii="Calibri" w:hAnsi="Calibri"/>
                <w:sz w:val="18"/>
                <w:szCs w:val="18"/>
              </w:rPr>
              <w:t>Cel operacyjny 2.5.</w:t>
            </w:r>
          </w:p>
        </w:tc>
        <w:tc>
          <w:tcPr>
            <w:tcW w:w="7371" w:type="dxa"/>
          </w:tcPr>
          <w:p w:rsidR="00FC01F6" w:rsidRPr="009C1569" w:rsidRDefault="00FC01F6" w:rsidP="00E477C9">
            <w:pPr>
              <w:pStyle w:val="Tekstpodstawowy"/>
              <w:jc w:val="left"/>
              <w:rPr>
                <w:rFonts w:ascii="Calibri" w:hAnsi="Calibri"/>
                <w:sz w:val="18"/>
                <w:szCs w:val="18"/>
              </w:rPr>
            </w:pPr>
            <w:r w:rsidRPr="009C1569">
              <w:rPr>
                <w:rFonts w:ascii="Calibri" w:hAnsi="Calibri"/>
                <w:bCs/>
                <w:sz w:val="18"/>
                <w:szCs w:val="18"/>
              </w:rPr>
              <w:t>Wsparcie rozwoju kształcenia ustawicznego w formach pozaszkolnych</w:t>
            </w:r>
          </w:p>
        </w:tc>
      </w:tr>
      <w:tr w:rsidR="00FC01F6" w:rsidRPr="00B76AA3" w:rsidTr="00676130">
        <w:trPr>
          <w:trHeight w:val="340"/>
        </w:trPr>
        <w:tc>
          <w:tcPr>
            <w:tcW w:w="2040" w:type="dxa"/>
          </w:tcPr>
          <w:p w:rsidR="00FC01F6" w:rsidRPr="009C1569" w:rsidRDefault="00FC01F6" w:rsidP="00E477C9">
            <w:pPr>
              <w:rPr>
                <w:rFonts w:ascii="Calibri" w:hAnsi="Calibri"/>
                <w:sz w:val="18"/>
                <w:szCs w:val="18"/>
              </w:rPr>
            </w:pPr>
            <w:r w:rsidRPr="009C1569">
              <w:rPr>
                <w:rFonts w:ascii="Calibri" w:hAnsi="Calibri"/>
                <w:sz w:val="18"/>
                <w:szCs w:val="18"/>
              </w:rPr>
              <w:t>Zadanie 2.5.</w:t>
            </w:r>
            <w:r w:rsidR="002B2FAC">
              <w:rPr>
                <w:rFonts w:ascii="Calibri" w:hAnsi="Calibri"/>
                <w:sz w:val="18"/>
                <w:szCs w:val="18"/>
              </w:rPr>
              <w:t>3</w:t>
            </w:r>
            <w:r w:rsidRPr="009C1569">
              <w:rPr>
                <w:rFonts w:ascii="Calibri" w:hAnsi="Calibri"/>
                <w:sz w:val="18"/>
                <w:szCs w:val="18"/>
              </w:rPr>
              <w:t>.</w:t>
            </w:r>
          </w:p>
        </w:tc>
        <w:tc>
          <w:tcPr>
            <w:tcW w:w="7371" w:type="dxa"/>
          </w:tcPr>
          <w:p w:rsidR="00FC01F6" w:rsidRPr="00C64D13" w:rsidRDefault="00FC01F6" w:rsidP="00E477C9">
            <w:pPr>
              <w:rPr>
                <w:rFonts w:ascii="Calibri" w:hAnsi="Calibri"/>
                <w:sz w:val="18"/>
                <w:szCs w:val="18"/>
              </w:rPr>
            </w:pPr>
            <w:r w:rsidRPr="00C64D13">
              <w:rPr>
                <w:rFonts w:ascii="Calibri" w:hAnsi="Calibri"/>
                <w:sz w:val="18"/>
                <w:szCs w:val="18"/>
              </w:rPr>
              <w:t>Krajowy Fundusz Szkoleniowy</w:t>
            </w:r>
          </w:p>
        </w:tc>
      </w:tr>
      <w:tr w:rsidR="00FC01F6" w:rsidRPr="00B76AA3" w:rsidTr="00676130">
        <w:tc>
          <w:tcPr>
            <w:tcW w:w="2040" w:type="dxa"/>
          </w:tcPr>
          <w:p w:rsidR="00FC01F6" w:rsidRPr="009C1569" w:rsidRDefault="00FC01F6" w:rsidP="00D15E97">
            <w:pPr>
              <w:rPr>
                <w:rFonts w:ascii="Calibri" w:hAnsi="Calibri"/>
                <w:sz w:val="18"/>
                <w:szCs w:val="18"/>
              </w:rPr>
            </w:pPr>
            <w:r w:rsidRPr="009C1569">
              <w:rPr>
                <w:rFonts w:ascii="Calibri" w:hAnsi="Calibri"/>
                <w:sz w:val="18"/>
                <w:szCs w:val="18"/>
              </w:rPr>
              <w:t>Opis zadania</w:t>
            </w:r>
          </w:p>
        </w:tc>
        <w:tc>
          <w:tcPr>
            <w:tcW w:w="7371" w:type="dxa"/>
          </w:tcPr>
          <w:p w:rsidR="00FC01F6" w:rsidRPr="00C46AA2" w:rsidRDefault="00FC01F6" w:rsidP="004410C9">
            <w:pPr>
              <w:pStyle w:val="Tekstpodstawowywcity"/>
              <w:tabs>
                <w:tab w:val="left" w:pos="303"/>
              </w:tabs>
              <w:suppressAutoHyphens/>
              <w:ind w:left="23" w:right="-11"/>
              <w:jc w:val="both"/>
              <w:rPr>
                <w:rFonts w:ascii="Calibri" w:hAnsi="Calibri"/>
                <w:bCs/>
                <w:sz w:val="18"/>
                <w:szCs w:val="18"/>
              </w:rPr>
            </w:pPr>
            <w:r w:rsidRPr="00C46AA2">
              <w:rPr>
                <w:rFonts w:ascii="Calibri" w:hAnsi="Calibri"/>
                <w:sz w:val="18"/>
                <w:szCs w:val="18"/>
              </w:rPr>
              <w:t>Krajow</w:t>
            </w:r>
            <w:r w:rsidR="00274FD8" w:rsidRPr="00C46AA2">
              <w:rPr>
                <w:rFonts w:ascii="Calibri" w:hAnsi="Calibri"/>
                <w:sz w:val="18"/>
                <w:szCs w:val="18"/>
              </w:rPr>
              <w:t xml:space="preserve">y Fundusz Szkoleniowy </w:t>
            </w:r>
            <w:r w:rsidRPr="00C46AA2">
              <w:rPr>
                <w:rFonts w:ascii="Calibri" w:hAnsi="Calibri"/>
                <w:sz w:val="18"/>
                <w:szCs w:val="18"/>
              </w:rPr>
              <w:t xml:space="preserve">jest przeznaczony </w:t>
            </w:r>
            <w:r w:rsidRPr="00C46AA2">
              <w:rPr>
                <w:rFonts w:ascii="Calibri" w:hAnsi="Calibri"/>
                <w:bCs/>
                <w:sz w:val="18"/>
                <w:szCs w:val="18"/>
              </w:rPr>
              <w:t>na kształcenie pracodawców i pracowników</w:t>
            </w:r>
            <w:r w:rsidRPr="00C46AA2">
              <w:rPr>
                <w:rFonts w:ascii="Calibri" w:hAnsi="Calibri"/>
                <w:sz w:val="18"/>
                <w:szCs w:val="18"/>
              </w:rPr>
              <w:t xml:space="preserve">. </w:t>
            </w:r>
          </w:p>
          <w:p w:rsidR="00FC01F6" w:rsidRPr="00C46AA2" w:rsidRDefault="00FC01F6" w:rsidP="004410C9">
            <w:pPr>
              <w:pStyle w:val="Tekstpodstawowywcity"/>
              <w:tabs>
                <w:tab w:val="left" w:pos="303"/>
              </w:tabs>
              <w:suppressAutoHyphens/>
              <w:ind w:left="20" w:right="-10"/>
              <w:jc w:val="both"/>
              <w:rPr>
                <w:rFonts w:ascii="Calibri" w:hAnsi="Calibri"/>
                <w:bCs/>
                <w:sz w:val="18"/>
                <w:szCs w:val="18"/>
              </w:rPr>
            </w:pPr>
            <w:r w:rsidRPr="00C46AA2">
              <w:rPr>
                <w:rFonts w:ascii="Calibri" w:hAnsi="Calibri"/>
                <w:bCs/>
                <w:sz w:val="18"/>
                <w:szCs w:val="18"/>
              </w:rPr>
              <w:t>Środki z Krajowego Funduszu Szkoleniowego PUP może przyznać na:</w:t>
            </w:r>
          </w:p>
          <w:p w:rsidR="00FC01F6" w:rsidRPr="00C46AA2" w:rsidRDefault="00FC01F6" w:rsidP="00D25F36">
            <w:pPr>
              <w:pStyle w:val="Tekstpodstawowywcity"/>
              <w:numPr>
                <w:ilvl w:val="0"/>
                <w:numId w:val="28"/>
              </w:numPr>
              <w:tabs>
                <w:tab w:val="left" w:pos="99"/>
              </w:tabs>
              <w:suppressAutoHyphens/>
              <w:ind w:left="0" w:right="-10" w:firstLine="0"/>
              <w:jc w:val="both"/>
              <w:rPr>
                <w:rFonts w:ascii="Calibri" w:hAnsi="Calibri"/>
                <w:sz w:val="18"/>
                <w:szCs w:val="18"/>
              </w:rPr>
            </w:pPr>
            <w:r w:rsidRPr="00C46AA2">
              <w:rPr>
                <w:rFonts w:ascii="Calibri" w:hAnsi="Calibri"/>
                <w:sz w:val="18"/>
                <w:szCs w:val="18"/>
              </w:rPr>
              <w:t>kursy i studia podyplomowe,</w:t>
            </w:r>
          </w:p>
          <w:p w:rsidR="00FC01F6" w:rsidRPr="00C46AA2" w:rsidRDefault="00FC01F6" w:rsidP="00D25F36">
            <w:pPr>
              <w:pStyle w:val="Tekstpodstawowywcity"/>
              <w:numPr>
                <w:ilvl w:val="0"/>
                <w:numId w:val="28"/>
              </w:numPr>
              <w:tabs>
                <w:tab w:val="left" w:pos="99"/>
              </w:tabs>
              <w:suppressAutoHyphens/>
              <w:ind w:left="0" w:right="-10" w:firstLine="0"/>
              <w:jc w:val="both"/>
              <w:rPr>
                <w:rFonts w:ascii="Calibri" w:hAnsi="Calibri"/>
                <w:sz w:val="18"/>
                <w:szCs w:val="18"/>
              </w:rPr>
            </w:pPr>
            <w:r w:rsidRPr="00C46AA2">
              <w:rPr>
                <w:rFonts w:ascii="Calibri" w:hAnsi="Calibri"/>
                <w:sz w:val="18"/>
                <w:szCs w:val="18"/>
              </w:rPr>
              <w:t>egzaminy potwierdzające kwalifikacje lub uprawnienia zawodowe,</w:t>
            </w:r>
          </w:p>
          <w:p w:rsidR="00FC01F6" w:rsidRPr="00C46AA2" w:rsidRDefault="00FC01F6" w:rsidP="00D25F36">
            <w:pPr>
              <w:pStyle w:val="Tekstpodstawowywcity"/>
              <w:numPr>
                <w:ilvl w:val="0"/>
                <w:numId w:val="28"/>
              </w:numPr>
              <w:tabs>
                <w:tab w:val="left" w:pos="99"/>
              </w:tabs>
              <w:suppressAutoHyphens/>
              <w:ind w:left="0" w:right="-10" w:firstLine="0"/>
              <w:jc w:val="both"/>
              <w:rPr>
                <w:rFonts w:ascii="Calibri" w:hAnsi="Calibri"/>
                <w:sz w:val="18"/>
                <w:szCs w:val="18"/>
              </w:rPr>
            </w:pPr>
            <w:r w:rsidRPr="00C46AA2">
              <w:rPr>
                <w:rFonts w:ascii="Calibri" w:hAnsi="Calibri"/>
                <w:sz w:val="18"/>
                <w:szCs w:val="18"/>
              </w:rPr>
              <w:t>badania lekarskie i psychologiczne wymagane do podjęcia kształcenia lub pracy zawodowej po ukończonym kształceniu,</w:t>
            </w:r>
          </w:p>
          <w:p w:rsidR="00FC01F6" w:rsidRPr="00C46AA2" w:rsidRDefault="00FC01F6" w:rsidP="00D25F36">
            <w:pPr>
              <w:pStyle w:val="Tekstpodstawowywcity"/>
              <w:numPr>
                <w:ilvl w:val="0"/>
                <w:numId w:val="28"/>
              </w:numPr>
              <w:tabs>
                <w:tab w:val="left" w:pos="99"/>
              </w:tabs>
              <w:suppressAutoHyphens/>
              <w:ind w:left="0" w:right="-10" w:firstLine="0"/>
              <w:jc w:val="both"/>
              <w:rPr>
                <w:rFonts w:ascii="Calibri" w:hAnsi="Calibri"/>
                <w:sz w:val="18"/>
                <w:szCs w:val="18"/>
              </w:rPr>
            </w:pPr>
            <w:r w:rsidRPr="00C46AA2">
              <w:rPr>
                <w:rFonts w:ascii="Calibri" w:hAnsi="Calibri"/>
                <w:sz w:val="18"/>
                <w:szCs w:val="18"/>
              </w:rPr>
              <w:lastRenderedPageBreak/>
              <w:t>ubezpieczenie od następstw nieszczęśliwych wypadków w związku z podjętym kształceniem.</w:t>
            </w:r>
          </w:p>
          <w:p w:rsidR="00FC01F6" w:rsidRPr="00C46AA2" w:rsidRDefault="00FC01F6" w:rsidP="004410C9">
            <w:pPr>
              <w:pStyle w:val="Tekstpodstawowywcity"/>
              <w:tabs>
                <w:tab w:val="left" w:pos="303"/>
              </w:tabs>
              <w:suppressAutoHyphens/>
              <w:ind w:left="20" w:right="-10"/>
              <w:jc w:val="both"/>
              <w:rPr>
                <w:rFonts w:ascii="Calibri" w:hAnsi="Calibri"/>
                <w:bCs/>
                <w:sz w:val="18"/>
                <w:szCs w:val="18"/>
              </w:rPr>
            </w:pPr>
            <w:r w:rsidRPr="00C46AA2">
              <w:rPr>
                <w:rFonts w:ascii="Calibri" w:hAnsi="Calibri"/>
                <w:bCs/>
                <w:sz w:val="18"/>
                <w:szCs w:val="18"/>
              </w:rPr>
              <w:t>Pracodawca planujący zorganizowanie szkolenia (studiów podyplomowych) musi złożyć do powiatowego urzędu pracy, właściwego ze względu na siedzibę pracodawcy albo miejsce prowadzenia działalności, wniosek o dofinansowanie kosztów kształcenia ustawicznego.</w:t>
            </w:r>
          </w:p>
          <w:p w:rsidR="00FC01F6" w:rsidRPr="00C46AA2" w:rsidRDefault="00FC01F6" w:rsidP="00966465">
            <w:pPr>
              <w:pStyle w:val="Tekstpodstawowywcity"/>
              <w:tabs>
                <w:tab w:val="left" w:pos="121"/>
              </w:tabs>
              <w:suppressAutoHyphens/>
              <w:ind w:right="-10"/>
              <w:jc w:val="both"/>
              <w:rPr>
                <w:rFonts w:ascii="Calibri" w:hAnsi="Calibri"/>
                <w:sz w:val="18"/>
                <w:szCs w:val="18"/>
              </w:rPr>
            </w:pPr>
            <w:r w:rsidRPr="00C46AA2">
              <w:rPr>
                <w:rFonts w:ascii="Calibri" w:hAnsi="Calibri"/>
                <w:sz w:val="18"/>
                <w:szCs w:val="18"/>
              </w:rPr>
              <w:t>Ponadto wojewódzkie i powiatowe urzędy pracy oraz M</w:t>
            </w:r>
            <w:r w:rsidR="0001660B" w:rsidRPr="00C46AA2">
              <w:rPr>
                <w:rFonts w:ascii="Calibri" w:hAnsi="Calibri"/>
                <w:sz w:val="18"/>
                <w:szCs w:val="18"/>
              </w:rPr>
              <w:t>R</w:t>
            </w:r>
            <w:r w:rsidRPr="00C46AA2">
              <w:rPr>
                <w:rFonts w:ascii="Calibri" w:hAnsi="Calibri"/>
                <w:sz w:val="18"/>
                <w:szCs w:val="18"/>
              </w:rPr>
              <w:t>PiPS mogą przezn</w:t>
            </w:r>
            <w:r w:rsidR="00274FD8" w:rsidRPr="00C46AA2">
              <w:rPr>
                <w:rFonts w:ascii="Calibri" w:hAnsi="Calibri"/>
                <w:sz w:val="18"/>
                <w:szCs w:val="18"/>
              </w:rPr>
              <w:t xml:space="preserve">aczyć środki na: promocję KFS; </w:t>
            </w:r>
            <w:r w:rsidRPr="00C46AA2">
              <w:rPr>
                <w:rFonts w:ascii="Calibri" w:hAnsi="Calibri"/>
                <w:sz w:val="18"/>
                <w:szCs w:val="18"/>
              </w:rPr>
              <w:t>konsultacje i poradnictwo dla pracodawców w zakresie korzystania z KFS; określanie zapotrzebowania na zawody na rynku pracy; badanie efektywności wsparcia udzielonego ze środków KFS.</w:t>
            </w:r>
          </w:p>
        </w:tc>
      </w:tr>
      <w:tr w:rsidR="00FC01F6" w:rsidRPr="00B76AA3" w:rsidTr="00676130">
        <w:tc>
          <w:tcPr>
            <w:tcW w:w="2040" w:type="dxa"/>
          </w:tcPr>
          <w:p w:rsidR="00FC01F6" w:rsidRPr="009C1569" w:rsidRDefault="00FC01F6" w:rsidP="004410C9">
            <w:pPr>
              <w:rPr>
                <w:rFonts w:ascii="Calibri" w:hAnsi="Calibri"/>
                <w:sz w:val="18"/>
                <w:szCs w:val="18"/>
              </w:rPr>
            </w:pPr>
            <w:r w:rsidRPr="009C1569">
              <w:rPr>
                <w:rFonts w:ascii="Calibri" w:hAnsi="Calibri"/>
                <w:sz w:val="18"/>
                <w:szCs w:val="18"/>
              </w:rPr>
              <w:lastRenderedPageBreak/>
              <w:t>Zakładane efekty</w:t>
            </w:r>
          </w:p>
        </w:tc>
        <w:tc>
          <w:tcPr>
            <w:tcW w:w="7371" w:type="dxa"/>
          </w:tcPr>
          <w:p w:rsidR="00966465" w:rsidRPr="00C46AA2" w:rsidRDefault="00274FD8" w:rsidP="00D25F36">
            <w:pPr>
              <w:pStyle w:val="Zawartotabeli"/>
              <w:numPr>
                <w:ilvl w:val="0"/>
                <w:numId w:val="7"/>
              </w:numPr>
              <w:tabs>
                <w:tab w:val="left" w:pos="99"/>
              </w:tabs>
              <w:spacing w:after="0"/>
              <w:ind w:left="0" w:hanging="2"/>
              <w:jc w:val="both"/>
              <w:rPr>
                <w:rFonts w:ascii="Calibri" w:hAnsi="Calibri"/>
                <w:sz w:val="18"/>
                <w:szCs w:val="18"/>
              </w:rPr>
            </w:pPr>
            <w:r w:rsidRPr="00C46AA2">
              <w:rPr>
                <w:rFonts w:ascii="Calibri" w:hAnsi="Calibri"/>
                <w:sz w:val="18"/>
                <w:szCs w:val="18"/>
              </w:rPr>
              <w:t>liczba osób, które skorzystają</w:t>
            </w:r>
            <w:r w:rsidR="000D1ED0" w:rsidRPr="00C46AA2">
              <w:rPr>
                <w:rFonts w:ascii="Calibri" w:hAnsi="Calibri"/>
                <w:sz w:val="18"/>
                <w:szCs w:val="18"/>
              </w:rPr>
              <w:t xml:space="preserve"> ze wsparcia w ramach KFS </w:t>
            </w:r>
            <w:r w:rsidR="006A3752">
              <w:rPr>
                <w:rFonts w:ascii="Calibri" w:hAnsi="Calibri"/>
                <w:sz w:val="18"/>
                <w:szCs w:val="18"/>
              </w:rPr>
              <w:t>– 2</w:t>
            </w:r>
            <w:r w:rsidR="009D35EA" w:rsidRPr="00C46AA2">
              <w:rPr>
                <w:rFonts w:ascii="Calibri" w:hAnsi="Calibri"/>
                <w:sz w:val="18"/>
                <w:szCs w:val="18"/>
              </w:rPr>
              <w:t>.0</w:t>
            </w:r>
            <w:r w:rsidR="000D1ED0" w:rsidRPr="00C46AA2">
              <w:rPr>
                <w:rFonts w:ascii="Calibri" w:hAnsi="Calibri"/>
                <w:sz w:val="18"/>
                <w:szCs w:val="18"/>
              </w:rPr>
              <w:t>0</w:t>
            </w:r>
            <w:r w:rsidRPr="00C46AA2">
              <w:rPr>
                <w:rFonts w:ascii="Calibri" w:hAnsi="Calibri"/>
                <w:sz w:val="18"/>
                <w:szCs w:val="18"/>
              </w:rPr>
              <w:t>0</w:t>
            </w:r>
            <w:r w:rsidR="00966465" w:rsidRPr="00C46AA2">
              <w:rPr>
                <w:rFonts w:ascii="Calibri" w:hAnsi="Calibri"/>
                <w:sz w:val="18"/>
                <w:szCs w:val="18"/>
              </w:rPr>
              <w:t xml:space="preserve"> osób</w:t>
            </w:r>
            <w:r w:rsidR="00CB72F8" w:rsidRPr="00C46AA2">
              <w:rPr>
                <w:rFonts w:ascii="Calibri" w:hAnsi="Calibri"/>
                <w:sz w:val="18"/>
                <w:szCs w:val="18"/>
              </w:rPr>
              <w:t>;</w:t>
            </w:r>
          </w:p>
          <w:p w:rsidR="00FC01F6" w:rsidRPr="00C46AA2" w:rsidRDefault="00FC01F6" w:rsidP="00D25F36">
            <w:pPr>
              <w:pStyle w:val="Zawartotabeli"/>
              <w:numPr>
                <w:ilvl w:val="0"/>
                <w:numId w:val="7"/>
              </w:numPr>
              <w:tabs>
                <w:tab w:val="left" w:pos="99"/>
              </w:tabs>
              <w:spacing w:after="0"/>
              <w:ind w:left="0" w:hanging="2"/>
              <w:jc w:val="both"/>
              <w:rPr>
                <w:rFonts w:ascii="Calibri" w:hAnsi="Calibri"/>
                <w:sz w:val="18"/>
                <w:szCs w:val="18"/>
              </w:rPr>
            </w:pPr>
            <w:r w:rsidRPr="00C46AA2">
              <w:rPr>
                <w:rFonts w:ascii="Calibri" w:hAnsi="Calibri"/>
                <w:sz w:val="18"/>
                <w:szCs w:val="18"/>
              </w:rPr>
              <w:t>upowszechnienie informacji na temat KFS</w:t>
            </w:r>
            <w:r w:rsidR="00CB72F8" w:rsidRPr="00C46AA2">
              <w:rPr>
                <w:rFonts w:ascii="Calibri" w:hAnsi="Calibri"/>
                <w:sz w:val="18"/>
                <w:szCs w:val="18"/>
              </w:rPr>
              <w:t>;</w:t>
            </w:r>
          </w:p>
          <w:p w:rsidR="00066517" w:rsidRPr="00C46AA2" w:rsidRDefault="00FC01F6" w:rsidP="00D25F36">
            <w:pPr>
              <w:pStyle w:val="Zawartotabeli"/>
              <w:numPr>
                <w:ilvl w:val="0"/>
                <w:numId w:val="7"/>
              </w:numPr>
              <w:tabs>
                <w:tab w:val="left" w:pos="99"/>
              </w:tabs>
              <w:spacing w:after="0"/>
              <w:ind w:left="0" w:hanging="2"/>
              <w:jc w:val="both"/>
              <w:rPr>
                <w:rFonts w:ascii="Calibri" w:hAnsi="Calibri"/>
                <w:sz w:val="18"/>
                <w:szCs w:val="18"/>
              </w:rPr>
            </w:pPr>
            <w:r w:rsidRPr="00C46AA2">
              <w:rPr>
                <w:rFonts w:ascii="Calibri" w:hAnsi="Calibri"/>
                <w:sz w:val="18"/>
                <w:szCs w:val="18"/>
              </w:rPr>
              <w:t>wzrost wiedzy pracodawców i pracowników na temat KFS</w:t>
            </w:r>
            <w:r w:rsidR="00CB72F8" w:rsidRPr="00C46AA2">
              <w:rPr>
                <w:rFonts w:ascii="Calibri" w:hAnsi="Calibri"/>
                <w:sz w:val="18"/>
                <w:szCs w:val="18"/>
              </w:rPr>
              <w:t>;</w:t>
            </w:r>
          </w:p>
          <w:p w:rsidR="00FC01F6" w:rsidRPr="00C46AA2" w:rsidRDefault="00FC01F6" w:rsidP="00D25F36">
            <w:pPr>
              <w:pStyle w:val="Zawartotabeli"/>
              <w:numPr>
                <w:ilvl w:val="0"/>
                <w:numId w:val="7"/>
              </w:numPr>
              <w:tabs>
                <w:tab w:val="left" w:pos="99"/>
              </w:tabs>
              <w:spacing w:after="0"/>
              <w:ind w:left="0" w:hanging="2"/>
              <w:jc w:val="both"/>
              <w:rPr>
                <w:rFonts w:ascii="Calibri" w:hAnsi="Calibri"/>
                <w:sz w:val="18"/>
                <w:szCs w:val="18"/>
              </w:rPr>
            </w:pPr>
            <w:r w:rsidRPr="00C46AA2">
              <w:rPr>
                <w:rFonts w:ascii="Calibri" w:hAnsi="Calibri"/>
                <w:sz w:val="18"/>
                <w:szCs w:val="18"/>
              </w:rPr>
              <w:t>uzyskanie nowych kwalifikacji zawodowych lub uzupełnienie już posiadanych przez pracodawców i/lub pracowników.</w:t>
            </w:r>
          </w:p>
        </w:tc>
      </w:tr>
      <w:tr w:rsidR="00FC01F6" w:rsidRPr="00B76AA3" w:rsidTr="00676130">
        <w:trPr>
          <w:trHeight w:val="633"/>
        </w:trPr>
        <w:tc>
          <w:tcPr>
            <w:tcW w:w="2040" w:type="dxa"/>
          </w:tcPr>
          <w:p w:rsidR="00FC01F6" w:rsidRPr="009C1569" w:rsidRDefault="00FC01F6" w:rsidP="004410C9">
            <w:pPr>
              <w:rPr>
                <w:rFonts w:ascii="Calibri" w:hAnsi="Calibri"/>
                <w:sz w:val="18"/>
                <w:szCs w:val="18"/>
              </w:rPr>
            </w:pPr>
            <w:r w:rsidRPr="009C1569">
              <w:rPr>
                <w:rFonts w:ascii="Calibri" w:hAnsi="Calibri"/>
                <w:sz w:val="18"/>
                <w:szCs w:val="18"/>
              </w:rPr>
              <w:t>Finansowanie</w:t>
            </w:r>
          </w:p>
        </w:tc>
        <w:tc>
          <w:tcPr>
            <w:tcW w:w="7371" w:type="dxa"/>
          </w:tcPr>
          <w:p w:rsidR="00FC01F6" w:rsidRPr="00B76AA3" w:rsidRDefault="00FC01F6" w:rsidP="006A3752">
            <w:pPr>
              <w:pStyle w:val="Bezodstpw"/>
              <w:ind w:hanging="2"/>
              <w:jc w:val="both"/>
              <w:rPr>
                <w:sz w:val="18"/>
                <w:szCs w:val="18"/>
                <w:highlight w:val="yellow"/>
              </w:rPr>
            </w:pPr>
            <w:r w:rsidRPr="00C64D13">
              <w:rPr>
                <w:sz w:val="18"/>
                <w:szCs w:val="18"/>
              </w:rPr>
              <w:t>Środki Krajowego Funduszu Szkoleniowego (</w:t>
            </w:r>
            <w:r w:rsidR="0055353C" w:rsidRPr="00C64D13">
              <w:rPr>
                <w:sz w:val="18"/>
                <w:szCs w:val="18"/>
              </w:rPr>
              <w:t>na realizację zadań przez PUP-y</w:t>
            </w:r>
            <w:r w:rsidR="0055353C">
              <w:rPr>
                <w:sz w:val="18"/>
                <w:szCs w:val="18"/>
              </w:rPr>
              <w:t xml:space="preserve"> – szacunkowe nakłady; 5.033,0 tys. zł</w:t>
            </w:r>
            <w:r w:rsidRPr="00C64D13">
              <w:rPr>
                <w:sz w:val="18"/>
                <w:szCs w:val="18"/>
              </w:rPr>
              <w:t>. Środki będące w dyspozycji jednostek na bieżącą działalność.</w:t>
            </w:r>
            <w:r w:rsidR="00DE12EE" w:rsidRPr="00C64D13">
              <w:rPr>
                <w:sz w:val="18"/>
                <w:szCs w:val="18"/>
              </w:rPr>
              <w:t xml:space="preserve"> </w:t>
            </w:r>
            <w:r w:rsidRPr="00C64D13">
              <w:rPr>
                <w:sz w:val="18"/>
                <w:szCs w:val="18"/>
              </w:rPr>
              <w:t>Właściwe kwoty zostaną ustalone po ogłoszeniu ustawy budżetowej</w:t>
            </w:r>
            <w:r w:rsidR="00DE12EE" w:rsidRPr="00C64D13">
              <w:rPr>
                <w:sz w:val="18"/>
                <w:szCs w:val="18"/>
              </w:rPr>
              <w:t xml:space="preserve"> na 20</w:t>
            </w:r>
            <w:r w:rsidR="00C64D13" w:rsidRPr="00C64D13">
              <w:rPr>
                <w:sz w:val="18"/>
                <w:szCs w:val="18"/>
              </w:rPr>
              <w:t>20</w:t>
            </w:r>
            <w:r w:rsidR="00DE12EE" w:rsidRPr="00C64D13">
              <w:rPr>
                <w:sz w:val="18"/>
                <w:szCs w:val="18"/>
              </w:rPr>
              <w:t xml:space="preserve"> rok</w:t>
            </w:r>
            <w:r w:rsidRPr="00C64D13">
              <w:rPr>
                <w:sz w:val="18"/>
                <w:szCs w:val="18"/>
              </w:rPr>
              <w:t>.</w:t>
            </w:r>
          </w:p>
        </w:tc>
      </w:tr>
      <w:tr w:rsidR="00A10654" w:rsidRPr="00B76AA3" w:rsidTr="00676130">
        <w:trPr>
          <w:trHeight w:val="633"/>
        </w:trPr>
        <w:tc>
          <w:tcPr>
            <w:tcW w:w="2040" w:type="dxa"/>
          </w:tcPr>
          <w:p w:rsidR="00A10654" w:rsidRPr="00B76AA3" w:rsidRDefault="00A72FAB" w:rsidP="00737A18">
            <w:pPr>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371" w:type="dxa"/>
          </w:tcPr>
          <w:p w:rsidR="00737A18" w:rsidRPr="00B76AA3" w:rsidRDefault="00737A18" w:rsidP="00737A18">
            <w:pPr>
              <w:pStyle w:val="Bezodstpw"/>
              <w:ind w:hanging="2"/>
              <w:jc w:val="both"/>
              <w:rPr>
                <w:sz w:val="18"/>
                <w:szCs w:val="18"/>
              </w:rPr>
            </w:pPr>
            <w:r w:rsidRPr="00737A18">
              <w:rPr>
                <w:sz w:val="18"/>
                <w:szCs w:val="18"/>
              </w:rPr>
              <w:t>Cel strategiczny 1. Inteligentna i zielona gospodarka regionalna.</w:t>
            </w:r>
          </w:p>
          <w:p w:rsidR="00A10654" w:rsidRPr="00B76AA3" w:rsidRDefault="00A10654" w:rsidP="00737A18">
            <w:pPr>
              <w:pStyle w:val="Bezodstpw"/>
              <w:ind w:hanging="2"/>
              <w:jc w:val="both"/>
              <w:rPr>
                <w:sz w:val="18"/>
                <w:szCs w:val="18"/>
                <w:highlight w:val="yellow"/>
              </w:rPr>
            </w:pPr>
          </w:p>
        </w:tc>
      </w:tr>
    </w:tbl>
    <w:p w:rsidR="00EE4A05" w:rsidRPr="00B76AA3" w:rsidRDefault="00EE4A05" w:rsidP="0088317E">
      <w:pPr>
        <w:pStyle w:val="Tekstpodstawowy"/>
        <w:rPr>
          <w:rFonts w:ascii="Calibri" w:hAnsi="Calibri"/>
          <w:sz w:val="16"/>
          <w:szCs w:val="16"/>
          <w:highlight w:val="yellow"/>
        </w:rPr>
      </w:pPr>
    </w:p>
    <w:p w:rsidR="003144EF" w:rsidRPr="00B76AA3" w:rsidRDefault="003144EF" w:rsidP="003144EF">
      <w:pPr>
        <w:pStyle w:val="Tekstpodstawowy"/>
        <w:rPr>
          <w:rFonts w:ascii="Calibri" w:hAnsi="Calibri"/>
          <w:sz w:val="16"/>
          <w:szCs w:val="16"/>
          <w:highlight w:val="yellow"/>
        </w:rPr>
      </w:pPr>
    </w:p>
    <w:p w:rsidR="003144EF" w:rsidRPr="00B76AA3" w:rsidRDefault="003144EF" w:rsidP="003144EF">
      <w:pPr>
        <w:pStyle w:val="Tekstpodstawowy"/>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29"/>
        <w:gridCol w:w="7327"/>
      </w:tblGrid>
      <w:tr w:rsidR="003144EF" w:rsidRPr="00B76AA3" w:rsidTr="00646F0C">
        <w:trPr>
          <w:trHeight w:val="340"/>
        </w:trPr>
        <w:tc>
          <w:tcPr>
            <w:tcW w:w="2029" w:type="dxa"/>
          </w:tcPr>
          <w:p w:rsidR="003144EF" w:rsidRPr="00AE1422" w:rsidRDefault="003144EF" w:rsidP="00646F0C">
            <w:pPr>
              <w:pStyle w:val="Tekstpodstawowy"/>
              <w:jc w:val="left"/>
              <w:rPr>
                <w:rFonts w:ascii="Calibri" w:hAnsi="Calibri"/>
                <w:sz w:val="18"/>
                <w:szCs w:val="18"/>
              </w:rPr>
            </w:pPr>
            <w:r w:rsidRPr="00AE1422">
              <w:rPr>
                <w:rFonts w:ascii="Calibri" w:hAnsi="Calibri"/>
                <w:sz w:val="18"/>
                <w:szCs w:val="18"/>
              </w:rPr>
              <w:t>Priorytet 2</w:t>
            </w:r>
          </w:p>
        </w:tc>
        <w:tc>
          <w:tcPr>
            <w:tcW w:w="7327" w:type="dxa"/>
          </w:tcPr>
          <w:p w:rsidR="003144EF" w:rsidRPr="00AE1422" w:rsidRDefault="003144EF" w:rsidP="00646F0C">
            <w:pPr>
              <w:pStyle w:val="Tekstpodstawowy"/>
              <w:jc w:val="left"/>
              <w:rPr>
                <w:rFonts w:ascii="Calibri" w:hAnsi="Calibri"/>
                <w:sz w:val="18"/>
                <w:szCs w:val="18"/>
              </w:rPr>
            </w:pPr>
            <w:r w:rsidRPr="00AE1422">
              <w:rPr>
                <w:rFonts w:ascii="Calibri" w:hAnsi="Calibri"/>
                <w:sz w:val="18"/>
                <w:szCs w:val="18"/>
              </w:rPr>
              <w:t>Dostosowywanie kwalifikacji kadr do zmieniających się potrzeb rynku pracy</w:t>
            </w:r>
          </w:p>
        </w:tc>
      </w:tr>
      <w:tr w:rsidR="003144EF" w:rsidRPr="00B76AA3" w:rsidTr="00646F0C">
        <w:trPr>
          <w:trHeight w:val="340"/>
        </w:trPr>
        <w:tc>
          <w:tcPr>
            <w:tcW w:w="2029" w:type="dxa"/>
          </w:tcPr>
          <w:p w:rsidR="003144EF" w:rsidRPr="00AE1422" w:rsidRDefault="003144EF" w:rsidP="00646F0C">
            <w:pPr>
              <w:pStyle w:val="Tekstpodstawowy"/>
              <w:jc w:val="left"/>
              <w:rPr>
                <w:rFonts w:ascii="Calibri" w:hAnsi="Calibri"/>
                <w:sz w:val="18"/>
                <w:szCs w:val="18"/>
              </w:rPr>
            </w:pPr>
            <w:r w:rsidRPr="00AE1422">
              <w:rPr>
                <w:rFonts w:ascii="Calibri" w:hAnsi="Calibri"/>
                <w:sz w:val="18"/>
                <w:szCs w:val="18"/>
              </w:rPr>
              <w:t>Cel operacyjny 2.5.</w:t>
            </w:r>
          </w:p>
        </w:tc>
        <w:tc>
          <w:tcPr>
            <w:tcW w:w="7327" w:type="dxa"/>
          </w:tcPr>
          <w:p w:rsidR="003144EF" w:rsidRPr="00AE1422" w:rsidRDefault="003144EF" w:rsidP="00646F0C">
            <w:pPr>
              <w:pStyle w:val="Tekstpodstawowy"/>
              <w:jc w:val="left"/>
              <w:rPr>
                <w:rFonts w:ascii="Calibri" w:hAnsi="Calibri"/>
                <w:sz w:val="18"/>
                <w:szCs w:val="18"/>
              </w:rPr>
            </w:pPr>
            <w:r w:rsidRPr="00AE1422">
              <w:rPr>
                <w:rFonts w:ascii="Calibri" w:hAnsi="Calibri"/>
                <w:bCs/>
                <w:sz w:val="18"/>
                <w:szCs w:val="18"/>
              </w:rPr>
              <w:t>Wsparcie rozwoju kształcenia ustawicznego w formach pozaszkolnych</w:t>
            </w:r>
          </w:p>
        </w:tc>
      </w:tr>
      <w:tr w:rsidR="003144EF" w:rsidRPr="00B76AA3" w:rsidTr="00646F0C">
        <w:trPr>
          <w:trHeight w:val="454"/>
        </w:trPr>
        <w:tc>
          <w:tcPr>
            <w:tcW w:w="2029" w:type="dxa"/>
          </w:tcPr>
          <w:p w:rsidR="003144EF" w:rsidRPr="00AE1422" w:rsidRDefault="003144EF" w:rsidP="00646F0C">
            <w:pPr>
              <w:jc w:val="both"/>
              <w:rPr>
                <w:rFonts w:ascii="Calibri" w:hAnsi="Calibri"/>
                <w:sz w:val="18"/>
                <w:szCs w:val="18"/>
              </w:rPr>
            </w:pPr>
            <w:r w:rsidRPr="00AE1422">
              <w:rPr>
                <w:rFonts w:ascii="Calibri" w:hAnsi="Calibri"/>
                <w:sz w:val="18"/>
                <w:szCs w:val="18"/>
              </w:rPr>
              <w:t>Zadanie 2.5.</w:t>
            </w:r>
            <w:r>
              <w:rPr>
                <w:rFonts w:ascii="Calibri" w:hAnsi="Calibri"/>
                <w:sz w:val="18"/>
                <w:szCs w:val="18"/>
              </w:rPr>
              <w:t>4</w:t>
            </w:r>
            <w:r w:rsidRPr="00AE1422">
              <w:rPr>
                <w:rFonts w:ascii="Calibri" w:hAnsi="Calibri"/>
                <w:sz w:val="18"/>
                <w:szCs w:val="18"/>
              </w:rPr>
              <w:t>.</w:t>
            </w:r>
          </w:p>
        </w:tc>
        <w:tc>
          <w:tcPr>
            <w:tcW w:w="7327" w:type="dxa"/>
          </w:tcPr>
          <w:p w:rsidR="003144EF" w:rsidRPr="00087611" w:rsidRDefault="00764BD2" w:rsidP="00646F0C">
            <w:pPr>
              <w:jc w:val="both"/>
              <w:rPr>
                <w:rFonts w:ascii="Calibri" w:hAnsi="Calibri"/>
                <w:sz w:val="18"/>
                <w:szCs w:val="18"/>
              </w:rPr>
            </w:pPr>
            <w:r w:rsidRPr="00764BD2">
              <w:rPr>
                <w:rFonts w:ascii="Calibri" w:hAnsi="Calibri"/>
                <w:sz w:val="18"/>
                <w:szCs w:val="18"/>
              </w:rPr>
              <w:t>Wsparcie MMŚP w ramach Lubuskich Bonów</w:t>
            </w:r>
          </w:p>
        </w:tc>
      </w:tr>
      <w:tr w:rsidR="003144EF" w:rsidRPr="00B76AA3" w:rsidTr="00646F0C">
        <w:tc>
          <w:tcPr>
            <w:tcW w:w="2029" w:type="dxa"/>
          </w:tcPr>
          <w:p w:rsidR="003144EF" w:rsidRPr="00AE1422" w:rsidRDefault="003144EF" w:rsidP="00646F0C">
            <w:pPr>
              <w:rPr>
                <w:rFonts w:ascii="Calibri" w:hAnsi="Calibri"/>
                <w:sz w:val="18"/>
                <w:szCs w:val="18"/>
              </w:rPr>
            </w:pPr>
            <w:r w:rsidRPr="00AE1422">
              <w:rPr>
                <w:rFonts w:ascii="Calibri" w:hAnsi="Calibri"/>
                <w:sz w:val="18"/>
                <w:szCs w:val="18"/>
              </w:rPr>
              <w:t>Opis zadania</w:t>
            </w:r>
          </w:p>
        </w:tc>
        <w:tc>
          <w:tcPr>
            <w:tcW w:w="7327" w:type="dxa"/>
            <w:vAlign w:val="center"/>
          </w:tcPr>
          <w:p w:rsidR="00764BD2" w:rsidRPr="00764BD2" w:rsidRDefault="00764BD2" w:rsidP="00764BD2">
            <w:pPr>
              <w:tabs>
                <w:tab w:val="left" w:pos="239"/>
              </w:tabs>
              <w:jc w:val="both"/>
              <w:rPr>
                <w:rFonts w:ascii="Calibri" w:hAnsi="Calibri"/>
                <w:sz w:val="18"/>
                <w:szCs w:val="18"/>
              </w:rPr>
            </w:pPr>
            <w:r w:rsidRPr="00764BD2">
              <w:rPr>
                <w:rFonts w:ascii="Calibri" w:hAnsi="Calibri"/>
                <w:sz w:val="18"/>
                <w:szCs w:val="18"/>
              </w:rPr>
              <w:t>ARR i ZIPH:</w:t>
            </w:r>
          </w:p>
          <w:p w:rsidR="00764BD2" w:rsidRPr="00764BD2" w:rsidRDefault="00764BD2" w:rsidP="00764BD2">
            <w:pPr>
              <w:tabs>
                <w:tab w:val="left" w:pos="239"/>
              </w:tabs>
              <w:jc w:val="both"/>
              <w:rPr>
                <w:rFonts w:ascii="Calibri" w:hAnsi="Calibri"/>
                <w:sz w:val="18"/>
                <w:szCs w:val="18"/>
              </w:rPr>
            </w:pPr>
            <w:r w:rsidRPr="00764BD2">
              <w:rPr>
                <w:rFonts w:ascii="Calibri" w:hAnsi="Calibri"/>
                <w:sz w:val="18"/>
                <w:szCs w:val="18"/>
              </w:rPr>
              <w:t>Agencja Rozwoju Regionalnego w 2020 r. jako beneficjent będzie realizował projekt „Lubuskie Bony Rozwojowe w subregionie zielonogórskim</w:t>
            </w:r>
            <w:r w:rsidR="00614DA1" w:rsidRPr="00764BD2">
              <w:rPr>
                <w:rFonts w:ascii="Calibri" w:hAnsi="Calibri"/>
                <w:sz w:val="18"/>
                <w:szCs w:val="18"/>
              </w:rPr>
              <w:t xml:space="preserve"> </w:t>
            </w:r>
            <w:r w:rsidR="00614DA1">
              <w:rPr>
                <w:rFonts w:ascii="Calibri" w:hAnsi="Calibri"/>
                <w:sz w:val="18"/>
                <w:szCs w:val="18"/>
              </w:rPr>
              <w:t>- II edycja</w:t>
            </w:r>
            <w:r w:rsidRPr="00764BD2">
              <w:rPr>
                <w:rFonts w:ascii="Calibri" w:hAnsi="Calibri"/>
                <w:sz w:val="18"/>
                <w:szCs w:val="18"/>
              </w:rPr>
              <w:t xml:space="preserve">”. </w:t>
            </w:r>
            <w:r w:rsidR="00E67891" w:rsidRPr="00E67891">
              <w:rPr>
                <w:rFonts w:ascii="Calibri" w:hAnsi="Calibri"/>
                <w:sz w:val="18"/>
                <w:szCs w:val="18"/>
              </w:rPr>
              <w:t>Natomiast Zachodnia Izba Przemysłowo –</w:t>
            </w:r>
            <w:r w:rsidR="00646B98">
              <w:rPr>
                <w:rFonts w:ascii="Calibri" w:hAnsi="Calibri"/>
                <w:sz w:val="18"/>
                <w:szCs w:val="18"/>
              </w:rPr>
              <w:t xml:space="preserve"> Handlowa w Gorzowie Wlkp. (ZIP</w:t>
            </w:r>
            <w:r w:rsidR="00E67891" w:rsidRPr="00E67891">
              <w:rPr>
                <w:rFonts w:ascii="Calibri" w:hAnsi="Calibri"/>
                <w:sz w:val="18"/>
                <w:szCs w:val="18"/>
              </w:rPr>
              <w:t>H) będzie realizowała projekt „Lubuskie Bony Szkoleniowe w subregionie gorzowskim – EDYCJA II”</w:t>
            </w:r>
            <w:r w:rsidRPr="00764BD2">
              <w:rPr>
                <w:rFonts w:ascii="Calibri" w:hAnsi="Calibri"/>
                <w:sz w:val="18"/>
                <w:szCs w:val="18"/>
              </w:rPr>
              <w:t>. Projekty te realizowane są</w:t>
            </w:r>
            <w:r w:rsidRPr="00764BD2">
              <w:rPr>
                <w:rFonts w:ascii="Calibri" w:hAnsi="Calibri"/>
                <w:sz w:val="18"/>
                <w:szCs w:val="18"/>
              </w:rPr>
              <w:br/>
              <w:t>w ramach RPO Lubuskie-2020 (Działania 6.5. „Usługi rozwojowe dla MMŚP”) i są realizowane</w:t>
            </w:r>
            <w:r w:rsidRPr="00764BD2">
              <w:rPr>
                <w:rFonts w:ascii="Calibri" w:hAnsi="Calibri"/>
                <w:sz w:val="18"/>
                <w:szCs w:val="18"/>
              </w:rPr>
              <w:br/>
              <w:t>w ramach Podmiotowego Systemu Finasowania (PSF), który gwarantuje przedsiębiorcy możliwość dokonania samodzielnego wyboru usług rozwojowych w ramach oferty dostępnej w Bazie Usług Rozwojowych, odpowiadających w największym stopniu na aktualne potrzeby przedsiębiorcy. Wsparcie skierowane jest wyłącznie do mikro, małych i średnich przedsiębiorstw (MMŚP) prowadzących działalność na obszarze województwa lubuskiego – subregionu zielonogórskiego</w:t>
            </w:r>
            <w:r w:rsidRPr="00764BD2">
              <w:rPr>
                <w:rFonts w:ascii="Calibri" w:hAnsi="Calibri"/>
                <w:sz w:val="18"/>
                <w:szCs w:val="18"/>
              </w:rPr>
              <w:br/>
              <w:t>(w przypadku ARR) oraz subregionu gorzowskiego (ZIPH). Lubuscy przedsiębiorcy będą mogli uzyskać dofinansowanie na kształcenie swoich pracowników w ramach usług rozwojowych, które dzielą się na:</w:t>
            </w:r>
          </w:p>
          <w:p w:rsidR="00764BD2" w:rsidRPr="00764BD2" w:rsidRDefault="00764BD2" w:rsidP="00D25F36">
            <w:pPr>
              <w:numPr>
                <w:ilvl w:val="1"/>
                <w:numId w:val="50"/>
              </w:numPr>
              <w:tabs>
                <w:tab w:val="left" w:pos="103"/>
              </w:tabs>
              <w:ind w:hanging="1440"/>
              <w:jc w:val="both"/>
              <w:rPr>
                <w:rFonts w:ascii="Calibri" w:hAnsi="Calibri"/>
                <w:sz w:val="18"/>
                <w:szCs w:val="18"/>
              </w:rPr>
            </w:pPr>
            <w:r w:rsidRPr="00764BD2">
              <w:rPr>
                <w:rFonts w:ascii="Calibri" w:hAnsi="Calibri"/>
                <w:sz w:val="18"/>
                <w:szCs w:val="18"/>
              </w:rPr>
              <w:t>usługi szkoleniowe (szkolenia, studia podyplomowe, e-learning),</w:t>
            </w:r>
          </w:p>
          <w:p w:rsidR="00764BD2" w:rsidRPr="00764BD2" w:rsidRDefault="00764BD2" w:rsidP="00D25F36">
            <w:pPr>
              <w:numPr>
                <w:ilvl w:val="1"/>
                <w:numId w:val="50"/>
              </w:numPr>
              <w:tabs>
                <w:tab w:val="left" w:pos="103"/>
              </w:tabs>
              <w:ind w:hanging="1440"/>
              <w:jc w:val="both"/>
              <w:rPr>
                <w:rFonts w:ascii="Calibri" w:hAnsi="Calibri"/>
                <w:sz w:val="18"/>
                <w:szCs w:val="18"/>
              </w:rPr>
            </w:pPr>
            <w:r w:rsidRPr="00764BD2">
              <w:rPr>
                <w:rFonts w:ascii="Calibri" w:hAnsi="Calibri"/>
                <w:sz w:val="18"/>
                <w:szCs w:val="18"/>
              </w:rPr>
              <w:t>usługi doradcze (doradztwo, mentoring, facylitacja, coaching),</w:t>
            </w:r>
          </w:p>
          <w:p w:rsidR="00764BD2" w:rsidRPr="00764BD2" w:rsidRDefault="00764BD2" w:rsidP="00D25F36">
            <w:pPr>
              <w:numPr>
                <w:ilvl w:val="1"/>
                <w:numId w:val="50"/>
              </w:numPr>
              <w:tabs>
                <w:tab w:val="left" w:pos="103"/>
              </w:tabs>
              <w:ind w:hanging="1440"/>
              <w:jc w:val="both"/>
              <w:rPr>
                <w:rFonts w:ascii="Calibri" w:hAnsi="Calibri"/>
                <w:sz w:val="18"/>
                <w:szCs w:val="18"/>
              </w:rPr>
            </w:pPr>
            <w:r w:rsidRPr="00764BD2">
              <w:rPr>
                <w:rFonts w:ascii="Calibri" w:hAnsi="Calibri"/>
                <w:sz w:val="18"/>
                <w:szCs w:val="18"/>
              </w:rPr>
              <w:t>usługi jednorazowe (egzamin).</w:t>
            </w:r>
          </w:p>
          <w:p w:rsidR="003144EF" w:rsidRPr="00087611" w:rsidRDefault="00764BD2" w:rsidP="00764BD2">
            <w:pPr>
              <w:tabs>
                <w:tab w:val="left" w:pos="239"/>
              </w:tabs>
              <w:jc w:val="both"/>
              <w:rPr>
                <w:rFonts w:ascii="Calibri" w:hAnsi="Calibri"/>
                <w:sz w:val="18"/>
                <w:szCs w:val="18"/>
              </w:rPr>
            </w:pPr>
            <w:r w:rsidRPr="00764BD2">
              <w:rPr>
                <w:rFonts w:ascii="Calibri" w:hAnsi="Calibri"/>
                <w:sz w:val="18"/>
                <w:szCs w:val="18"/>
              </w:rPr>
              <w:t>W województwie lubuskim dystrybucja środków Europejskiego Funduszu Społecznego jest dokonywana w oparciu o system bonów.</w:t>
            </w:r>
          </w:p>
        </w:tc>
      </w:tr>
      <w:tr w:rsidR="003144EF" w:rsidRPr="00B76AA3" w:rsidTr="00646F0C">
        <w:tc>
          <w:tcPr>
            <w:tcW w:w="2029" w:type="dxa"/>
          </w:tcPr>
          <w:p w:rsidR="003144EF" w:rsidRPr="00AE1422" w:rsidRDefault="003144EF" w:rsidP="00646F0C">
            <w:pPr>
              <w:rPr>
                <w:rFonts w:ascii="Calibri" w:hAnsi="Calibri"/>
                <w:sz w:val="18"/>
                <w:szCs w:val="18"/>
              </w:rPr>
            </w:pPr>
            <w:r w:rsidRPr="00AE1422">
              <w:rPr>
                <w:rFonts w:ascii="Calibri" w:hAnsi="Calibri"/>
                <w:sz w:val="18"/>
                <w:szCs w:val="18"/>
              </w:rPr>
              <w:t>Zakładane efekty</w:t>
            </w:r>
          </w:p>
        </w:tc>
        <w:tc>
          <w:tcPr>
            <w:tcW w:w="7327" w:type="dxa"/>
            <w:vAlign w:val="center"/>
          </w:tcPr>
          <w:p w:rsidR="00764BD2" w:rsidRPr="00764BD2" w:rsidRDefault="00764BD2" w:rsidP="00764BD2">
            <w:pPr>
              <w:jc w:val="both"/>
              <w:rPr>
                <w:rFonts w:ascii="Calibri" w:hAnsi="Calibri"/>
                <w:sz w:val="18"/>
                <w:szCs w:val="18"/>
                <w:lang w:eastAsia="x-none"/>
              </w:rPr>
            </w:pPr>
            <w:r w:rsidRPr="00764BD2">
              <w:rPr>
                <w:rFonts w:ascii="Calibri" w:hAnsi="Calibri"/>
                <w:sz w:val="18"/>
                <w:szCs w:val="18"/>
                <w:lang w:eastAsia="x-none"/>
              </w:rPr>
              <w:t xml:space="preserve">ARR </w:t>
            </w:r>
            <w:r w:rsidR="00634D14">
              <w:rPr>
                <w:rFonts w:ascii="Calibri" w:hAnsi="Calibri"/>
                <w:sz w:val="18"/>
                <w:szCs w:val="18"/>
                <w:lang w:eastAsia="x-none"/>
              </w:rPr>
              <w:t>i ZIP</w:t>
            </w:r>
            <w:r w:rsidRPr="00764BD2">
              <w:rPr>
                <w:rFonts w:ascii="Calibri" w:hAnsi="Calibri"/>
                <w:sz w:val="18"/>
                <w:szCs w:val="18"/>
                <w:lang w:eastAsia="x-none"/>
              </w:rPr>
              <w:t>H:</w:t>
            </w:r>
          </w:p>
          <w:p w:rsidR="00764BD2" w:rsidRDefault="00764BD2" w:rsidP="00D25F36">
            <w:pPr>
              <w:numPr>
                <w:ilvl w:val="0"/>
                <w:numId w:val="60"/>
              </w:numPr>
              <w:tabs>
                <w:tab w:val="left" w:pos="103"/>
              </w:tabs>
              <w:ind w:left="0" w:hanging="39"/>
              <w:jc w:val="both"/>
              <w:rPr>
                <w:rFonts w:ascii="Calibri" w:hAnsi="Calibri"/>
                <w:sz w:val="18"/>
                <w:szCs w:val="18"/>
                <w:lang w:eastAsia="x-none"/>
              </w:rPr>
            </w:pPr>
            <w:r w:rsidRPr="00764BD2">
              <w:rPr>
                <w:rFonts w:ascii="Calibri" w:hAnsi="Calibri"/>
                <w:sz w:val="18"/>
                <w:szCs w:val="18"/>
                <w:lang w:eastAsia="x-none"/>
              </w:rPr>
              <w:t>podniesienie kompetencji i kwalifikacji 403 lubuskich przedsiębiorców z sektora MMŚP oraz 1.039 pracowników w powiatach: zielonogórskim, świebodzińskim, krośnieńskim, wschowskim, nowosolskim, żarskim, żagańskim oraz m. Zielona Góra w okresie 01.202</w:t>
            </w:r>
            <w:r w:rsidR="00894ADA">
              <w:rPr>
                <w:rFonts w:ascii="Calibri" w:hAnsi="Calibri"/>
                <w:sz w:val="18"/>
                <w:szCs w:val="18"/>
                <w:lang w:eastAsia="x-none"/>
              </w:rPr>
              <w:t>0</w:t>
            </w:r>
            <w:r w:rsidR="00646B98">
              <w:rPr>
                <w:rFonts w:ascii="Calibri" w:hAnsi="Calibri"/>
                <w:sz w:val="18"/>
                <w:szCs w:val="18"/>
                <w:lang w:eastAsia="x-none"/>
              </w:rPr>
              <w:t xml:space="preserve"> r.-12.2022 r.</w:t>
            </w:r>
            <w:r w:rsidRPr="00764BD2">
              <w:rPr>
                <w:rFonts w:ascii="Calibri" w:hAnsi="Calibri"/>
                <w:sz w:val="18"/>
                <w:szCs w:val="18"/>
                <w:lang w:eastAsia="x-none"/>
              </w:rPr>
              <w:t>;</w:t>
            </w:r>
          </w:p>
          <w:p w:rsidR="003144EF" w:rsidRPr="00E67891" w:rsidRDefault="00E67891" w:rsidP="00D25F36">
            <w:pPr>
              <w:numPr>
                <w:ilvl w:val="0"/>
                <w:numId w:val="60"/>
              </w:numPr>
              <w:tabs>
                <w:tab w:val="left" w:pos="103"/>
              </w:tabs>
              <w:ind w:left="0" w:hanging="39"/>
              <w:jc w:val="both"/>
              <w:rPr>
                <w:rFonts w:ascii="Calibri" w:hAnsi="Calibri"/>
                <w:sz w:val="18"/>
                <w:szCs w:val="18"/>
                <w:lang w:eastAsia="x-none"/>
              </w:rPr>
            </w:pPr>
            <w:r w:rsidRPr="00E67891">
              <w:rPr>
                <w:rFonts w:ascii="Calibri" w:hAnsi="Calibri"/>
                <w:sz w:val="18"/>
                <w:szCs w:val="18"/>
                <w:lang w:eastAsia="x-none"/>
              </w:rPr>
              <w:t>podniesienie kompetencji i kwalifikacji 405 lubuskich przedsiębiorców z sektora MMŚP oraz 1.033 pracowników w powiatach: gorzowskim, m. Gorzów Wlkp., strzelecko-drezdeneckim, słubickim, sulęcińskim i międzyrzeckim</w:t>
            </w:r>
            <w:r>
              <w:rPr>
                <w:rFonts w:ascii="Calibri" w:hAnsi="Calibri"/>
                <w:sz w:val="18"/>
                <w:szCs w:val="18"/>
                <w:lang w:eastAsia="x-none"/>
              </w:rPr>
              <w:t>.</w:t>
            </w:r>
          </w:p>
        </w:tc>
      </w:tr>
      <w:tr w:rsidR="00764BD2" w:rsidRPr="00B76AA3" w:rsidTr="00646F0C">
        <w:trPr>
          <w:trHeight w:val="274"/>
        </w:trPr>
        <w:tc>
          <w:tcPr>
            <w:tcW w:w="2029" w:type="dxa"/>
          </w:tcPr>
          <w:p w:rsidR="00764BD2" w:rsidRPr="00AE1422" w:rsidRDefault="00764BD2" w:rsidP="00764BD2">
            <w:pPr>
              <w:rPr>
                <w:rFonts w:ascii="Calibri" w:hAnsi="Calibri"/>
                <w:sz w:val="18"/>
                <w:szCs w:val="18"/>
              </w:rPr>
            </w:pPr>
            <w:r w:rsidRPr="00AE1422">
              <w:rPr>
                <w:rFonts w:ascii="Calibri" w:hAnsi="Calibri"/>
                <w:sz w:val="18"/>
                <w:szCs w:val="18"/>
              </w:rPr>
              <w:t>Finansowanie</w:t>
            </w:r>
          </w:p>
        </w:tc>
        <w:tc>
          <w:tcPr>
            <w:tcW w:w="7327" w:type="dxa"/>
          </w:tcPr>
          <w:p w:rsidR="00764BD2" w:rsidRPr="00E67891" w:rsidRDefault="00764BD2" w:rsidP="00764BD2">
            <w:pPr>
              <w:jc w:val="both"/>
              <w:rPr>
                <w:rFonts w:ascii="Calibri" w:hAnsi="Calibri"/>
                <w:sz w:val="18"/>
                <w:szCs w:val="18"/>
              </w:rPr>
            </w:pPr>
            <w:r w:rsidRPr="00E67891">
              <w:rPr>
                <w:rFonts w:ascii="Calibri" w:hAnsi="Calibri"/>
                <w:sz w:val="18"/>
                <w:szCs w:val="18"/>
              </w:rPr>
              <w:t>ARR: 14.999,</w:t>
            </w:r>
            <w:r w:rsidR="00E67891" w:rsidRPr="00E67891">
              <w:rPr>
                <w:rFonts w:ascii="Calibri" w:hAnsi="Calibri"/>
                <w:sz w:val="18"/>
                <w:szCs w:val="18"/>
              </w:rPr>
              <w:t>9</w:t>
            </w:r>
            <w:r w:rsidRPr="00E67891">
              <w:rPr>
                <w:rFonts w:ascii="Calibri" w:hAnsi="Calibri"/>
                <w:sz w:val="18"/>
                <w:szCs w:val="18"/>
              </w:rPr>
              <w:t xml:space="preserve"> tys. zł.</w:t>
            </w:r>
          </w:p>
          <w:p w:rsidR="00764BD2" w:rsidRPr="00C0594E" w:rsidRDefault="00634D14" w:rsidP="00764BD2">
            <w:pPr>
              <w:jc w:val="both"/>
              <w:rPr>
                <w:rFonts w:ascii="Calibri" w:hAnsi="Calibri"/>
                <w:sz w:val="18"/>
                <w:szCs w:val="18"/>
                <w:highlight w:val="yellow"/>
              </w:rPr>
            </w:pPr>
            <w:r>
              <w:rPr>
                <w:rFonts w:ascii="Calibri" w:hAnsi="Calibri"/>
                <w:sz w:val="18"/>
                <w:szCs w:val="18"/>
              </w:rPr>
              <w:t>ZIP</w:t>
            </w:r>
            <w:r w:rsidR="00E67891" w:rsidRPr="00E67891">
              <w:rPr>
                <w:rFonts w:ascii="Calibri" w:hAnsi="Calibri"/>
                <w:sz w:val="18"/>
                <w:szCs w:val="18"/>
              </w:rPr>
              <w:t>H: 14.999,9 tys. zł.</w:t>
            </w:r>
          </w:p>
        </w:tc>
      </w:tr>
      <w:tr w:rsidR="00764BD2" w:rsidRPr="00B76AA3" w:rsidTr="00646F0C">
        <w:trPr>
          <w:trHeight w:val="274"/>
        </w:trPr>
        <w:tc>
          <w:tcPr>
            <w:tcW w:w="2029" w:type="dxa"/>
          </w:tcPr>
          <w:p w:rsidR="00764BD2" w:rsidRPr="00764BD2" w:rsidRDefault="00764BD2" w:rsidP="00764BD2">
            <w:pPr>
              <w:rPr>
                <w:rFonts w:ascii="Calibri" w:hAnsi="Calibri"/>
                <w:sz w:val="18"/>
                <w:szCs w:val="18"/>
              </w:rPr>
            </w:pPr>
            <w:r w:rsidRPr="00764BD2">
              <w:rPr>
                <w:rFonts w:ascii="Calibri" w:hAnsi="Calibri"/>
                <w:sz w:val="18"/>
                <w:szCs w:val="18"/>
              </w:rPr>
              <w:t xml:space="preserve">Wpisywanie się zadania w SRWL2030 - Cel strategiczny (nr) </w:t>
            </w:r>
          </w:p>
        </w:tc>
        <w:tc>
          <w:tcPr>
            <w:tcW w:w="7327" w:type="dxa"/>
          </w:tcPr>
          <w:p w:rsidR="00764BD2" w:rsidRPr="00764BD2" w:rsidRDefault="00764BD2" w:rsidP="00764BD2">
            <w:pPr>
              <w:tabs>
                <w:tab w:val="left" w:pos="244"/>
              </w:tabs>
              <w:jc w:val="both"/>
              <w:rPr>
                <w:rFonts w:ascii="Calibri" w:hAnsi="Calibri"/>
                <w:sz w:val="18"/>
                <w:szCs w:val="18"/>
              </w:rPr>
            </w:pPr>
            <w:r w:rsidRPr="00764BD2">
              <w:rPr>
                <w:rFonts w:ascii="Calibri" w:hAnsi="Calibri"/>
                <w:sz w:val="18"/>
                <w:szCs w:val="18"/>
              </w:rPr>
              <w:t>Cel strategiczny 1. Inteligentna i zielona gospodarka regionalna.</w:t>
            </w:r>
          </w:p>
        </w:tc>
      </w:tr>
    </w:tbl>
    <w:p w:rsidR="003144EF" w:rsidRPr="00847B47" w:rsidRDefault="003144EF" w:rsidP="003144EF">
      <w:pPr>
        <w:rPr>
          <w:rFonts w:ascii="Calibri" w:hAnsi="Calibri"/>
          <w:sz w:val="16"/>
          <w:szCs w:val="16"/>
          <w:highlight w:val="yellow"/>
        </w:rPr>
      </w:pPr>
    </w:p>
    <w:p w:rsidR="003144EF" w:rsidRDefault="003144EF" w:rsidP="0088317E">
      <w:pPr>
        <w:pStyle w:val="Tekstpodstawowy"/>
        <w:rPr>
          <w:rFonts w:ascii="Calibri" w:hAnsi="Calibri"/>
          <w:sz w:val="16"/>
          <w:szCs w:val="16"/>
          <w:highlight w:val="yellow"/>
        </w:rPr>
      </w:pPr>
    </w:p>
    <w:p w:rsidR="003144EF" w:rsidRPr="00B76AA3" w:rsidRDefault="003144EF" w:rsidP="0088317E">
      <w:pPr>
        <w:pStyle w:val="Tekstpodstawowy"/>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29"/>
        <w:gridCol w:w="7327"/>
      </w:tblGrid>
      <w:tr w:rsidR="0088317E" w:rsidRPr="00B76AA3" w:rsidTr="00E477C9">
        <w:trPr>
          <w:trHeight w:val="340"/>
        </w:trPr>
        <w:tc>
          <w:tcPr>
            <w:tcW w:w="2029" w:type="dxa"/>
          </w:tcPr>
          <w:p w:rsidR="0088317E" w:rsidRPr="00AE1422" w:rsidRDefault="0088317E" w:rsidP="006076D7">
            <w:pPr>
              <w:pStyle w:val="Tekstpodstawowy"/>
              <w:jc w:val="left"/>
              <w:rPr>
                <w:rFonts w:ascii="Calibri" w:hAnsi="Calibri"/>
                <w:sz w:val="18"/>
                <w:szCs w:val="18"/>
              </w:rPr>
            </w:pPr>
            <w:r w:rsidRPr="00AE1422">
              <w:rPr>
                <w:rFonts w:ascii="Calibri" w:hAnsi="Calibri"/>
                <w:sz w:val="18"/>
                <w:szCs w:val="18"/>
              </w:rPr>
              <w:t>Priorytet 2</w:t>
            </w:r>
          </w:p>
        </w:tc>
        <w:tc>
          <w:tcPr>
            <w:tcW w:w="7327" w:type="dxa"/>
          </w:tcPr>
          <w:p w:rsidR="0088317E" w:rsidRPr="00AE1422" w:rsidRDefault="0088317E" w:rsidP="00D114CC">
            <w:pPr>
              <w:pStyle w:val="Tekstpodstawowy"/>
              <w:jc w:val="left"/>
              <w:rPr>
                <w:rFonts w:ascii="Calibri" w:hAnsi="Calibri"/>
                <w:sz w:val="18"/>
                <w:szCs w:val="18"/>
              </w:rPr>
            </w:pPr>
            <w:r w:rsidRPr="00AE1422">
              <w:rPr>
                <w:rFonts w:ascii="Calibri" w:hAnsi="Calibri"/>
                <w:sz w:val="18"/>
                <w:szCs w:val="18"/>
              </w:rPr>
              <w:t>Dostosowywanie kwalifikacji kadr do zmieniających się potrzeb rynku pracy</w:t>
            </w:r>
          </w:p>
        </w:tc>
      </w:tr>
      <w:tr w:rsidR="0088317E" w:rsidRPr="00B76AA3" w:rsidTr="00E477C9">
        <w:trPr>
          <w:trHeight w:val="340"/>
        </w:trPr>
        <w:tc>
          <w:tcPr>
            <w:tcW w:w="2029" w:type="dxa"/>
          </w:tcPr>
          <w:p w:rsidR="0088317E" w:rsidRPr="00AE1422" w:rsidRDefault="0088317E" w:rsidP="006076D7">
            <w:pPr>
              <w:pStyle w:val="Tekstpodstawowy"/>
              <w:jc w:val="left"/>
              <w:rPr>
                <w:rFonts w:ascii="Calibri" w:hAnsi="Calibri"/>
                <w:sz w:val="18"/>
                <w:szCs w:val="18"/>
              </w:rPr>
            </w:pPr>
            <w:r w:rsidRPr="00AE1422">
              <w:rPr>
                <w:rFonts w:ascii="Calibri" w:hAnsi="Calibri"/>
                <w:sz w:val="18"/>
                <w:szCs w:val="18"/>
              </w:rPr>
              <w:lastRenderedPageBreak/>
              <w:t>Cel operacyjny 2.5.</w:t>
            </w:r>
          </w:p>
        </w:tc>
        <w:tc>
          <w:tcPr>
            <w:tcW w:w="7327" w:type="dxa"/>
          </w:tcPr>
          <w:p w:rsidR="0088317E" w:rsidRPr="00AE1422" w:rsidRDefault="0088317E" w:rsidP="00D114CC">
            <w:pPr>
              <w:pStyle w:val="Tekstpodstawowy"/>
              <w:jc w:val="left"/>
              <w:rPr>
                <w:rFonts w:ascii="Calibri" w:hAnsi="Calibri"/>
                <w:sz w:val="18"/>
                <w:szCs w:val="18"/>
              </w:rPr>
            </w:pPr>
            <w:r w:rsidRPr="00AE1422">
              <w:rPr>
                <w:rFonts w:ascii="Calibri" w:hAnsi="Calibri"/>
                <w:bCs/>
                <w:sz w:val="18"/>
                <w:szCs w:val="18"/>
              </w:rPr>
              <w:t>Wsparcie rozwoju kształcenia ustawicznego w formach pozaszkolnych</w:t>
            </w:r>
          </w:p>
        </w:tc>
      </w:tr>
      <w:tr w:rsidR="0088317E" w:rsidRPr="00B76AA3" w:rsidTr="00E477C9">
        <w:trPr>
          <w:trHeight w:val="454"/>
        </w:trPr>
        <w:tc>
          <w:tcPr>
            <w:tcW w:w="2029" w:type="dxa"/>
          </w:tcPr>
          <w:p w:rsidR="0088317E" w:rsidRPr="00AE1422" w:rsidRDefault="0088317E" w:rsidP="00E477C9">
            <w:pPr>
              <w:jc w:val="both"/>
              <w:rPr>
                <w:rFonts w:ascii="Calibri" w:hAnsi="Calibri"/>
                <w:sz w:val="18"/>
                <w:szCs w:val="18"/>
              </w:rPr>
            </w:pPr>
            <w:r w:rsidRPr="00AE1422">
              <w:rPr>
                <w:rFonts w:ascii="Calibri" w:hAnsi="Calibri"/>
                <w:sz w:val="18"/>
                <w:szCs w:val="18"/>
              </w:rPr>
              <w:t>Zadanie 2.5.</w:t>
            </w:r>
            <w:r w:rsidR="003144EF">
              <w:rPr>
                <w:rFonts w:ascii="Calibri" w:hAnsi="Calibri"/>
                <w:sz w:val="18"/>
                <w:szCs w:val="18"/>
              </w:rPr>
              <w:t>5</w:t>
            </w:r>
            <w:r w:rsidRPr="00AE1422">
              <w:rPr>
                <w:rFonts w:ascii="Calibri" w:hAnsi="Calibri"/>
                <w:sz w:val="18"/>
                <w:szCs w:val="18"/>
              </w:rPr>
              <w:t>.</w:t>
            </w:r>
          </w:p>
        </w:tc>
        <w:tc>
          <w:tcPr>
            <w:tcW w:w="7327" w:type="dxa"/>
          </w:tcPr>
          <w:p w:rsidR="0088317E" w:rsidRPr="00087611" w:rsidRDefault="0088317E" w:rsidP="00E477C9">
            <w:pPr>
              <w:jc w:val="both"/>
              <w:rPr>
                <w:rFonts w:ascii="Calibri" w:hAnsi="Calibri"/>
                <w:sz w:val="18"/>
                <w:szCs w:val="18"/>
              </w:rPr>
            </w:pPr>
            <w:r w:rsidRPr="00087611">
              <w:rPr>
                <w:rFonts w:ascii="Calibri" w:hAnsi="Calibri"/>
                <w:sz w:val="18"/>
                <w:szCs w:val="18"/>
              </w:rPr>
              <w:t>Upowszechnienie kształcenia ustawicznego osób dorosłych w tym będących</w:t>
            </w:r>
            <w:r w:rsidR="00FE016B" w:rsidRPr="00087611">
              <w:rPr>
                <w:rFonts w:ascii="Calibri" w:hAnsi="Calibri"/>
                <w:sz w:val="18"/>
                <w:szCs w:val="18"/>
              </w:rPr>
              <w:t xml:space="preserve"> </w:t>
            </w:r>
            <w:r w:rsidRPr="00087611">
              <w:rPr>
                <w:rFonts w:ascii="Calibri" w:hAnsi="Calibri"/>
                <w:sz w:val="18"/>
                <w:szCs w:val="18"/>
              </w:rPr>
              <w:t>w szczególnej sytuacji na rynku pracy</w:t>
            </w:r>
            <w:r w:rsidR="00274FD8" w:rsidRPr="00087611">
              <w:rPr>
                <w:rFonts w:ascii="Calibri" w:hAnsi="Calibri"/>
                <w:sz w:val="18"/>
                <w:szCs w:val="18"/>
              </w:rPr>
              <w:t xml:space="preserve"> oraz d</w:t>
            </w:r>
            <w:r w:rsidR="004A3456" w:rsidRPr="00087611">
              <w:rPr>
                <w:rFonts w:ascii="Calibri" w:hAnsi="Calibri"/>
                <w:sz w:val="18"/>
                <w:szCs w:val="18"/>
              </w:rPr>
              <w:t>oskonalenie ich umiejętności zawodowych</w:t>
            </w:r>
          </w:p>
        </w:tc>
      </w:tr>
      <w:tr w:rsidR="00B2499D" w:rsidRPr="00B76AA3" w:rsidTr="00397528">
        <w:tc>
          <w:tcPr>
            <w:tcW w:w="2029" w:type="dxa"/>
          </w:tcPr>
          <w:p w:rsidR="00B2499D" w:rsidRPr="00AE1422" w:rsidRDefault="00B2499D" w:rsidP="00017614">
            <w:pPr>
              <w:rPr>
                <w:rFonts w:ascii="Calibri" w:hAnsi="Calibri"/>
                <w:sz w:val="18"/>
                <w:szCs w:val="18"/>
              </w:rPr>
            </w:pPr>
            <w:r w:rsidRPr="00AE1422">
              <w:rPr>
                <w:rFonts w:ascii="Calibri" w:hAnsi="Calibri"/>
                <w:sz w:val="18"/>
                <w:szCs w:val="18"/>
              </w:rPr>
              <w:t>Opis zadania</w:t>
            </w:r>
          </w:p>
        </w:tc>
        <w:tc>
          <w:tcPr>
            <w:tcW w:w="7327" w:type="dxa"/>
            <w:vAlign w:val="center"/>
          </w:tcPr>
          <w:p w:rsidR="00394557" w:rsidRDefault="00B308E6" w:rsidP="00D25F36">
            <w:pPr>
              <w:numPr>
                <w:ilvl w:val="0"/>
                <w:numId w:val="63"/>
              </w:numPr>
              <w:tabs>
                <w:tab w:val="left" w:pos="239"/>
              </w:tabs>
              <w:ind w:left="0" w:hanging="39"/>
              <w:jc w:val="both"/>
              <w:rPr>
                <w:rFonts w:ascii="Calibri" w:hAnsi="Calibri"/>
                <w:sz w:val="18"/>
                <w:szCs w:val="18"/>
              </w:rPr>
            </w:pPr>
            <w:r>
              <w:rPr>
                <w:rFonts w:ascii="Calibri" w:hAnsi="Calibri"/>
                <w:sz w:val="18"/>
                <w:szCs w:val="18"/>
              </w:rPr>
              <w:t>Działanie</w:t>
            </w:r>
            <w:r w:rsidR="00394557">
              <w:rPr>
                <w:rFonts w:ascii="Calibri" w:hAnsi="Calibri"/>
                <w:sz w:val="18"/>
                <w:szCs w:val="18"/>
              </w:rPr>
              <w:t xml:space="preserve"> 8.3</w:t>
            </w:r>
            <w:r w:rsidR="00394557" w:rsidRPr="00394557">
              <w:rPr>
                <w:rFonts w:ascii="Calibri" w:hAnsi="Calibri"/>
                <w:sz w:val="18"/>
                <w:szCs w:val="18"/>
              </w:rPr>
              <w:t xml:space="preserve"> „Upowszechnienie kształcenia ustawicznego związanego z nabywaniem i doskonaleniem kwalifikacji zawodowych</w:t>
            </w:r>
            <w:r w:rsidR="00394557">
              <w:rPr>
                <w:rFonts w:ascii="Calibri" w:hAnsi="Calibri"/>
                <w:sz w:val="18"/>
                <w:szCs w:val="18"/>
              </w:rPr>
              <w:t xml:space="preserve">”, którego celem jest </w:t>
            </w:r>
            <w:r w:rsidR="00394557" w:rsidRPr="00394557">
              <w:rPr>
                <w:rFonts w:ascii="Calibri" w:hAnsi="Calibri"/>
                <w:sz w:val="18"/>
                <w:szCs w:val="18"/>
              </w:rPr>
              <w:t>upowszechnienie kształcenia ustawicznego osób dorosłych, w tym będących w szczególnej sytuacji na rynku pracy. Dotychczasowe doświadczenia, związane z interwencją Europejskiego Funduszu Społecznego, wykazały konieczność skutecznej koncentracji i intensyfikacji działań polegających na upowszechnieniu idei uczenia się przez cale życie. Zmniejszeniu dysproporcji w upowszechnieniu kształcenia ustawicznego, zwłaszcza na terenach wiejskich i miejskich zagrożonych degradacją, będą służyć zarówno programy skierowane do osób dorosłych, które umożliwią uzupełnianie, zmianę lub podwyższanie wykształcenia ogólnego oraz kwalifikacji zawodowych, jak też usługi doradcze i informacyjne w zakresie formalnego oraz pozaszkolnego kształcenia osób dorosłych. Wyzwaniem pozostaje niedopasowanie umiejętności pracowników do wymagań miejsc pracy, oraz rozmieszczenie siły roboczej, w tym także wykwalifikowanych kadr, nie pokrywające się z rozmieszczeniem popytu na pracowników. Wymagania w zakresie, kompetencji i kwalifikacji pracowników będą stale wzrastać i będą dotyczyły wszystkich poziomów zatrudnienia. W związku z tym, istnieje potrzeba lepszego dopasowania kwalifikacji pracowników do wymagań rynku pracy, niezbędne jest stałe doskonalenie kluczowych kompetencji oraz kompetencji profesjonalnych w taki sposób, by być gotowym do reorientacji zawodowej, nawet pod koniec aktywności na rynku pracy. Również wśród pracodawców najbardziej cenione są osoby o określonych, potwierdzonych kwalifikacjach zawodowych bądź takie, które gotowe są na podjęcie działań służących ich podnoszeniu lub uzupełnieniu. Wsparcie w ramach zadania  realizowane będzie w oparciu o popytowy system dystrybucji usług rozwojowych, co pozwoli na skuteczniejszą pomoc odbiorcom i ułatwi dostęp do środków finansowych. Realizowane usługi rozwojowe powinny potwierdzać nabyte kwalifikacje w sposób zgodny z Krajowymi Ramami Kwalifikacji. Ten rodzaj wsparcia pozwoli również odpowiedzieć na krótko i średnio terminowe potrzeby gospodarki, a także przygotuje mieszkańców regionu do funkcjonowania na nieprzewidywalnym rynku pracy w długim okresie</w:t>
            </w:r>
            <w:r w:rsidR="00394557">
              <w:rPr>
                <w:rFonts w:ascii="Calibri" w:hAnsi="Calibri"/>
                <w:sz w:val="18"/>
                <w:szCs w:val="18"/>
              </w:rPr>
              <w:t>.</w:t>
            </w:r>
            <w:r w:rsidR="00705940" w:rsidRPr="00705940">
              <w:rPr>
                <w:rFonts w:ascii="Calibri" w:hAnsi="Calibri"/>
                <w:sz w:val="22"/>
                <w:szCs w:val="22"/>
              </w:rPr>
              <w:t xml:space="preserve"> </w:t>
            </w:r>
            <w:r w:rsidR="00705940" w:rsidRPr="00705940">
              <w:rPr>
                <w:rFonts w:ascii="Calibri" w:hAnsi="Calibri"/>
                <w:sz w:val="18"/>
                <w:szCs w:val="18"/>
              </w:rPr>
              <w:t>Wstępnie planowany termin rozpoczęcia naboru w konkursie: kwiecień 2020</w:t>
            </w:r>
            <w:r w:rsidR="00737A18">
              <w:rPr>
                <w:rFonts w:ascii="Calibri" w:hAnsi="Calibri"/>
                <w:sz w:val="18"/>
                <w:szCs w:val="18"/>
              </w:rPr>
              <w:t xml:space="preserve"> r.</w:t>
            </w:r>
          </w:p>
          <w:p w:rsidR="005D3780" w:rsidRPr="00394557" w:rsidRDefault="006A3752" w:rsidP="00D25F36">
            <w:pPr>
              <w:numPr>
                <w:ilvl w:val="0"/>
                <w:numId w:val="63"/>
              </w:numPr>
              <w:tabs>
                <w:tab w:val="left" w:pos="239"/>
              </w:tabs>
              <w:ind w:left="0" w:hanging="39"/>
              <w:jc w:val="both"/>
              <w:rPr>
                <w:rFonts w:ascii="Calibri" w:hAnsi="Calibri"/>
                <w:sz w:val="18"/>
                <w:szCs w:val="18"/>
              </w:rPr>
            </w:pPr>
            <w:r>
              <w:rPr>
                <w:rFonts w:ascii="Calibri" w:hAnsi="Calibri"/>
                <w:sz w:val="18"/>
                <w:szCs w:val="18"/>
              </w:rPr>
              <w:t xml:space="preserve">Celem </w:t>
            </w:r>
            <w:r w:rsidR="005D3780" w:rsidRPr="00394557">
              <w:rPr>
                <w:rFonts w:ascii="Calibri" w:hAnsi="Calibri"/>
                <w:sz w:val="18"/>
                <w:szCs w:val="18"/>
              </w:rPr>
              <w:t>Działania 8.5 „Doskonalenie umiejętności zawodowych osób dorosłych” (w ramach RPO-L2020) jest zwiększenie umiejętności zawodowych osób dorosłych. Zmniejszeniu dysproporcji</w:t>
            </w:r>
            <w:r w:rsidR="00327047" w:rsidRPr="00394557">
              <w:rPr>
                <w:rFonts w:ascii="Calibri" w:hAnsi="Calibri"/>
                <w:sz w:val="18"/>
                <w:szCs w:val="18"/>
              </w:rPr>
              <w:br/>
            </w:r>
            <w:r w:rsidR="005D3780" w:rsidRPr="00394557">
              <w:rPr>
                <w:rFonts w:ascii="Calibri" w:hAnsi="Calibri"/>
                <w:sz w:val="18"/>
                <w:szCs w:val="18"/>
              </w:rPr>
              <w:t>w upowszechnieniu kształcenia zawodowego osób dorosłych, zwłaszcza na terenach wiejskich</w:t>
            </w:r>
            <w:r w:rsidR="00327047" w:rsidRPr="00394557">
              <w:rPr>
                <w:rFonts w:ascii="Calibri" w:hAnsi="Calibri"/>
                <w:sz w:val="18"/>
                <w:szCs w:val="18"/>
              </w:rPr>
              <w:br/>
            </w:r>
            <w:r w:rsidR="005D3780" w:rsidRPr="00394557">
              <w:rPr>
                <w:rFonts w:ascii="Calibri" w:hAnsi="Calibri"/>
                <w:sz w:val="18"/>
                <w:szCs w:val="18"/>
              </w:rPr>
              <w:t>i miejskich zagrożonych degradacją, będą służyć zarówno programy skierowane do osób dorosłych (w formie kwalifikacyjnych kursów zawodowych i kursów umiejętności zawodowych), które umożliwią uzupełnianie, zmianę lub podwyższanie kwalifikacji zawodowych, jak też usługi doradcze i informacyjne w zakresie formalnego oraz pozaszkolnego kształcenia osób dorosłych pozwalające na właściwy dobór kursów zawodowych do umiejętności i preferencji uczestnika projektu. Większe szanse na rynku pracy mają osoby, których umiejętności zawodowe zostały potwierdzone w powszechnie uznany sposób. Uczenie się dorosłych może w istotny sposób przyczynić się do zwiększenia szans na zatrudnienie/utrzymanie miejsca pracy, dostęp do miejsc pracy o lepszych warunkach. Również wśród pracodawców najbardziej cenione są osoby</w:t>
            </w:r>
            <w:r w:rsidR="00327047" w:rsidRPr="00394557">
              <w:rPr>
                <w:rFonts w:ascii="Calibri" w:hAnsi="Calibri"/>
                <w:sz w:val="18"/>
                <w:szCs w:val="18"/>
              </w:rPr>
              <w:br/>
            </w:r>
            <w:r w:rsidR="005D3780" w:rsidRPr="00394557">
              <w:rPr>
                <w:rFonts w:ascii="Calibri" w:hAnsi="Calibri"/>
                <w:sz w:val="18"/>
                <w:szCs w:val="18"/>
              </w:rPr>
              <w:t>o określonych, potwierdzonych kwalifikacjach zawodowych bądź takie, które gotowe są na podjęcie działań służących ich podnoszeniu lub uzupełnieniu. Interwencja w tym obszarze ma na celu popularyzację podnoszenia kwalifikacji zawodowych wśród dorosłych mieszkańców regionu. Wsparcie udzielane w ramach RPO</w:t>
            </w:r>
            <w:r w:rsidR="00FE016B" w:rsidRPr="00394557">
              <w:rPr>
                <w:rFonts w:ascii="Calibri" w:hAnsi="Calibri"/>
                <w:sz w:val="18"/>
                <w:szCs w:val="18"/>
              </w:rPr>
              <w:t>-L2020</w:t>
            </w:r>
            <w:r w:rsidR="005D3780" w:rsidRPr="00394557">
              <w:rPr>
                <w:rFonts w:ascii="Calibri" w:hAnsi="Calibri"/>
                <w:sz w:val="18"/>
                <w:szCs w:val="18"/>
              </w:rPr>
              <w:t xml:space="preserve"> obejmuje działania ukierunkowane na przeprowadzenie formalnej oceny i certyfikacji umiejętności i kompetencji osiągniętych przez uczestników wsparcia. Powyższe oznacza, iż pomoc w zakresie podniesienia kompetencji lub kwalifikacji jest walidowana w postaci certyfikacji (kursy, szkolenia i inne formy wsparcia kończą się np. egzaminem</w:t>
            </w:r>
            <w:r w:rsidR="00327047" w:rsidRPr="00394557">
              <w:rPr>
                <w:rFonts w:ascii="Calibri" w:hAnsi="Calibri"/>
                <w:sz w:val="18"/>
                <w:szCs w:val="18"/>
              </w:rPr>
              <w:br/>
            </w:r>
            <w:r w:rsidR="005D3780" w:rsidRPr="00394557">
              <w:rPr>
                <w:rFonts w:ascii="Calibri" w:hAnsi="Calibri"/>
                <w:sz w:val="18"/>
                <w:szCs w:val="18"/>
              </w:rPr>
              <w:t>i certyfikatem). Wsparcie realizowane będzie w oparciu o popytowy system dystrybucji usług rozwojowych. Realizowane usługi rozwojowe powinny potwierdzać nabyte kwalifikacje w sposób zgodny z Krajowymi Ramami Kwalifikacji lub w inny uznany powszechnie sposób potwierdzania kwalifikacji zawodowych.</w:t>
            </w:r>
          </w:p>
          <w:p w:rsidR="00850AAC" w:rsidRPr="00087611" w:rsidRDefault="00850AAC" w:rsidP="00537F26">
            <w:pPr>
              <w:tabs>
                <w:tab w:val="left" w:pos="239"/>
              </w:tabs>
              <w:jc w:val="both"/>
              <w:rPr>
                <w:rFonts w:ascii="Calibri" w:hAnsi="Calibri"/>
                <w:sz w:val="18"/>
                <w:szCs w:val="18"/>
              </w:rPr>
            </w:pPr>
            <w:r w:rsidRPr="00850AAC">
              <w:rPr>
                <w:rFonts w:ascii="Calibri" w:hAnsi="Calibri"/>
                <w:sz w:val="18"/>
                <w:szCs w:val="18"/>
              </w:rPr>
              <w:t>Wstępnie planowany termin rozpoczęcia naboru w konkursie z Działania 8.</w:t>
            </w:r>
            <w:r w:rsidR="00537F26">
              <w:rPr>
                <w:rFonts w:ascii="Calibri" w:hAnsi="Calibri"/>
                <w:sz w:val="18"/>
                <w:szCs w:val="18"/>
              </w:rPr>
              <w:t>5</w:t>
            </w:r>
            <w:r w:rsidRPr="00850AAC">
              <w:rPr>
                <w:rFonts w:ascii="Calibri" w:hAnsi="Calibri"/>
                <w:sz w:val="18"/>
                <w:szCs w:val="18"/>
              </w:rPr>
              <w:t xml:space="preserve"> RPO: maj 2020</w:t>
            </w:r>
            <w:r w:rsidR="00737A18">
              <w:rPr>
                <w:rFonts w:ascii="Calibri" w:hAnsi="Calibri"/>
                <w:sz w:val="18"/>
                <w:szCs w:val="18"/>
              </w:rPr>
              <w:t xml:space="preserve"> r</w:t>
            </w:r>
            <w:r w:rsidRPr="00850AAC">
              <w:rPr>
                <w:rFonts w:ascii="Calibri" w:hAnsi="Calibri"/>
                <w:sz w:val="18"/>
                <w:szCs w:val="18"/>
              </w:rPr>
              <w:t>.</w:t>
            </w:r>
          </w:p>
        </w:tc>
      </w:tr>
      <w:tr w:rsidR="00B2499D" w:rsidRPr="00B76AA3" w:rsidTr="00397528">
        <w:tc>
          <w:tcPr>
            <w:tcW w:w="2029" w:type="dxa"/>
          </w:tcPr>
          <w:p w:rsidR="00B2499D" w:rsidRPr="00AE1422" w:rsidRDefault="00B2499D" w:rsidP="006076D7">
            <w:pPr>
              <w:rPr>
                <w:rFonts w:ascii="Calibri" w:hAnsi="Calibri"/>
                <w:sz w:val="18"/>
                <w:szCs w:val="18"/>
              </w:rPr>
            </w:pPr>
            <w:r w:rsidRPr="00AE1422">
              <w:rPr>
                <w:rFonts w:ascii="Calibri" w:hAnsi="Calibri"/>
                <w:sz w:val="18"/>
                <w:szCs w:val="18"/>
              </w:rPr>
              <w:t>Zakładane efekty</w:t>
            </w:r>
          </w:p>
        </w:tc>
        <w:tc>
          <w:tcPr>
            <w:tcW w:w="7327" w:type="dxa"/>
            <w:vAlign w:val="center"/>
          </w:tcPr>
          <w:p w:rsidR="00394557" w:rsidRPr="004B01F2" w:rsidRDefault="00394557" w:rsidP="00D25F36">
            <w:pPr>
              <w:pStyle w:val="Akapitzlist"/>
              <w:numPr>
                <w:ilvl w:val="0"/>
                <w:numId w:val="64"/>
              </w:numPr>
              <w:ind w:hanging="759"/>
              <w:contextualSpacing/>
              <w:jc w:val="both"/>
              <w:rPr>
                <w:rFonts w:ascii="Calibri" w:hAnsi="Calibri" w:cs="Calibri"/>
                <w:sz w:val="18"/>
                <w:szCs w:val="18"/>
                <w:u w:val="single"/>
              </w:rPr>
            </w:pPr>
          </w:p>
          <w:p w:rsidR="00394557" w:rsidRPr="00BF458A" w:rsidRDefault="004B01F2" w:rsidP="004B01F2">
            <w:pPr>
              <w:pStyle w:val="Bezodstpw"/>
              <w:rPr>
                <w:rFonts w:cs="Calibri"/>
                <w:sz w:val="18"/>
                <w:szCs w:val="18"/>
              </w:rPr>
            </w:pPr>
            <w:r w:rsidRPr="00BF458A">
              <w:rPr>
                <w:rFonts w:cs="Calibri"/>
                <w:sz w:val="18"/>
                <w:szCs w:val="18"/>
                <w:u w:val="single"/>
              </w:rPr>
              <w:t>w</w:t>
            </w:r>
            <w:r w:rsidR="00394557" w:rsidRPr="00BF458A">
              <w:rPr>
                <w:rFonts w:cs="Calibri"/>
                <w:sz w:val="18"/>
                <w:szCs w:val="18"/>
                <w:u w:val="single"/>
              </w:rPr>
              <w:t>skaźniki rezultatu bezpośredniego</w:t>
            </w:r>
            <w:r w:rsidR="00394557" w:rsidRPr="00BF458A">
              <w:rPr>
                <w:rFonts w:cs="Calibri"/>
                <w:sz w:val="18"/>
                <w:szCs w:val="18"/>
              </w:rPr>
              <w:t>:</w:t>
            </w:r>
          </w:p>
          <w:p w:rsidR="00394557" w:rsidRPr="00BF458A" w:rsidRDefault="00C46AA2" w:rsidP="00D25F36">
            <w:pPr>
              <w:pStyle w:val="Bezodstpw"/>
              <w:numPr>
                <w:ilvl w:val="0"/>
                <w:numId w:val="72"/>
              </w:numPr>
              <w:tabs>
                <w:tab w:val="left" w:pos="96"/>
              </w:tabs>
              <w:ind w:left="0" w:firstLine="0"/>
              <w:jc w:val="both"/>
              <w:rPr>
                <w:rFonts w:cs="Calibri"/>
                <w:sz w:val="18"/>
                <w:szCs w:val="18"/>
              </w:rPr>
            </w:pPr>
            <w:r w:rsidRPr="00BF458A">
              <w:rPr>
                <w:rFonts w:cs="Calibri"/>
                <w:sz w:val="18"/>
                <w:szCs w:val="18"/>
              </w:rPr>
              <w:t>liczba</w:t>
            </w:r>
            <w:r w:rsidR="00394557" w:rsidRPr="00BF458A">
              <w:rPr>
                <w:rFonts w:cs="Calibri"/>
                <w:sz w:val="18"/>
                <w:szCs w:val="18"/>
              </w:rPr>
              <w:t xml:space="preserve"> osób o niskich kwalifikacjach, które uzyskały kwalifikacje lub nabyły kompetencje po opuszczeniu programu – wartość docelowa wskaźnika – 692</w:t>
            </w:r>
            <w:r w:rsidR="00B8446C" w:rsidRPr="00BF458A">
              <w:rPr>
                <w:rFonts w:cs="Calibri"/>
                <w:sz w:val="18"/>
                <w:szCs w:val="18"/>
              </w:rPr>
              <w:t>;</w:t>
            </w:r>
          </w:p>
          <w:p w:rsidR="00394557" w:rsidRPr="00BF458A" w:rsidRDefault="00D43109" w:rsidP="00D25F36">
            <w:pPr>
              <w:pStyle w:val="Bezodstpw"/>
              <w:numPr>
                <w:ilvl w:val="0"/>
                <w:numId w:val="72"/>
              </w:numPr>
              <w:tabs>
                <w:tab w:val="left" w:pos="96"/>
              </w:tabs>
              <w:ind w:left="0" w:firstLine="0"/>
              <w:jc w:val="both"/>
              <w:rPr>
                <w:rFonts w:cs="Calibri"/>
                <w:sz w:val="18"/>
                <w:szCs w:val="18"/>
              </w:rPr>
            </w:pPr>
            <w:r w:rsidRPr="00BF458A">
              <w:rPr>
                <w:rFonts w:cs="Calibri"/>
                <w:sz w:val="18"/>
                <w:szCs w:val="18"/>
              </w:rPr>
              <w:t>l</w:t>
            </w:r>
            <w:r w:rsidR="00394557" w:rsidRPr="00BF458A">
              <w:rPr>
                <w:rFonts w:cs="Calibri"/>
                <w:sz w:val="18"/>
                <w:szCs w:val="18"/>
              </w:rPr>
              <w:t>iczba osób w wieku 50 lat i więcej, które uzyskały kwalifikacje lub nabyły kompetencje po opuszczeniu programu - wartość docelowa wskaźnika – 236</w:t>
            </w:r>
            <w:r w:rsidR="00B8446C" w:rsidRPr="00BF458A">
              <w:rPr>
                <w:rFonts w:cs="Calibri"/>
                <w:sz w:val="18"/>
                <w:szCs w:val="18"/>
              </w:rPr>
              <w:t>;</w:t>
            </w:r>
          </w:p>
          <w:p w:rsidR="00394557" w:rsidRPr="00BF458A" w:rsidRDefault="00D43109" w:rsidP="00D25F36">
            <w:pPr>
              <w:pStyle w:val="Bezodstpw"/>
              <w:numPr>
                <w:ilvl w:val="0"/>
                <w:numId w:val="72"/>
              </w:numPr>
              <w:tabs>
                <w:tab w:val="left" w:pos="96"/>
              </w:tabs>
              <w:ind w:left="0" w:firstLine="0"/>
              <w:jc w:val="both"/>
              <w:rPr>
                <w:rFonts w:cs="Calibri"/>
                <w:sz w:val="18"/>
                <w:szCs w:val="18"/>
              </w:rPr>
            </w:pPr>
            <w:r w:rsidRPr="00BF458A">
              <w:rPr>
                <w:rFonts w:cs="Calibri"/>
                <w:sz w:val="18"/>
                <w:szCs w:val="18"/>
              </w:rPr>
              <w:t>l</w:t>
            </w:r>
            <w:r w:rsidR="00394557" w:rsidRPr="00BF458A">
              <w:rPr>
                <w:rFonts w:cs="Calibri"/>
                <w:sz w:val="18"/>
                <w:szCs w:val="18"/>
              </w:rPr>
              <w:t xml:space="preserve">iczba osób w wieku 25 lat i więcej, które uzyskały kwalifikacje lub nabyły kompetencje po opuszczeniu programu - wartość docelowa wskaźnika </w:t>
            </w:r>
            <w:r w:rsidR="00B8446C" w:rsidRPr="00BF458A">
              <w:rPr>
                <w:rFonts w:cs="Calibri"/>
                <w:sz w:val="18"/>
                <w:szCs w:val="18"/>
              </w:rPr>
              <w:t>–</w:t>
            </w:r>
            <w:r w:rsidR="00394557" w:rsidRPr="00BF458A">
              <w:rPr>
                <w:rFonts w:cs="Calibri"/>
                <w:sz w:val="18"/>
                <w:szCs w:val="18"/>
              </w:rPr>
              <w:t xml:space="preserve"> 717</w:t>
            </w:r>
            <w:r w:rsidR="00B8446C" w:rsidRPr="00BF458A">
              <w:rPr>
                <w:rFonts w:cs="Calibri"/>
                <w:sz w:val="18"/>
                <w:szCs w:val="18"/>
              </w:rPr>
              <w:t>.</w:t>
            </w:r>
          </w:p>
          <w:p w:rsidR="00394557" w:rsidRPr="00BF458A" w:rsidRDefault="004B01F2" w:rsidP="004B01F2">
            <w:pPr>
              <w:pStyle w:val="Bezodstpw"/>
              <w:jc w:val="both"/>
              <w:rPr>
                <w:rFonts w:cs="Calibri"/>
                <w:sz w:val="18"/>
                <w:szCs w:val="18"/>
              </w:rPr>
            </w:pPr>
            <w:r w:rsidRPr="00BF458A">
              <w:rPr>
                <w:rFonts w:cs="Calibri"/>
                <w:sz w:val="18"/>
                <w:szCs w:val="18"/>
                <w:u w:val="single"/>
              </w:rPr>
              <w:t>w</w:t>
            </w:r>
            <w:r w:rsidR="00394557" w:rsidRPr="00BF458A">
              <w:rPr>
                <w:rFonts w:cs="Calibri"/>
                <w:sz w:val="18"/>
                <w:szCs w:val="18"/>
                <w:u w:val="single"/>
              </w:rPr>
              <w:t>skaźniki produktu</w:t>
            </w:r>
            <w:r w:rsidR="00394557" w:rsidRPr="00BF458A">
              <w:rPr>
                <w:rFonts w:cs="Calibri"/>
                <w:sz w:val="18"/>
                <w:szCs w:val="18"/>
              </w:rPr>
              <w:t>:</w:t>
            </w:r>
          </w:p>
          <w:p w:rsidR="00394557" w:rsidRPr="00BF458A" w:rsidRDefault="00D43109" w:rsidP="00D25F36">
            <w:pPr>
              <w:pStyle w:val="Bezodstpw"/>
              <w:numPr>
                <w:ilvl w:val="0"/>
                <w:numId w:val="73"/>
              </w:numPr>
              <w:tabs>
                <w:tab w:val="left" w:pos="96"/>
              </w:tabs>
              <w:ind w:left="0" w:firstLine="0"/>
              <w:jc w:val="both"/>
              <w:rPr>
                <w:rFonts w:cs="Calibri"/>
                <w:sz w:val="18"/>
                <w:szCs w:val="18"/>
              </w:rPr>
            </w:pPr>
            <w:r w:rsidRPr="00BF458A">
              <w:rPr>
                <w:rFonts w:cs="Calibri"/>
                <w:sz w:val="18"/>
                <w:szCs w:val="18"/>
              </w:rPr>
              <w:lastRenderedPageBreak/>
              <w:t>l</w:t>
            </w:r>
            <w:r w:rsidR="00394557" w:rsidRPr="00BF458A">
              <w:rPr>
                <w:rFonts w:cs="Calibri"/>
                <w:sz w:val="18"/>
                <w:szCs w:val="18"/>
              </w:rPr>
              <w:t>iczba osób o niskich kwalifikacjach objętych wsparciem w programie - wartość docelowa wskaźnika – 844</w:t>
            </w:r>
            <w:r w:rsidR="00B8446C" w:rsidRPr="00BF458A">
              <w:rPr>
                <w:rFonts w:cs="Calibri"/>
                <w:sz w:val="18"/>
                <w:szCs w:val="18"/>
              </w:rPr>
              <w:t>;</w:t>
            </w:r>
          </w:p>
          <w:p w:rsidR="00394557" w:rsidRPr="00BF458A" w:rsidRDefault="00D43109" w:rsidP="00D25F36">
            <w:pPr>
              <w:pStyle w:val="Bezodstpw"/>
              <w:numPr>
                <w:ilvl w:val="0"/>
                <w:numId w:val="73"/>
              </w:numPr>
              <w:tabs>
                <w:tab w:val="left" w:pos="96"/>
              </w:tabs>
              <w:ind w:left="0" w:firstLine="0"/>
              <w:jc w:val="both"/>
              <w:rPr>
                <w:rFonts w:cs="Calibri"/>
                <w:sz w:val="18"/>
                <w:szCs w:val="18"/>
              </w:rPr>
            </w:pPr>
            <w:r w:rsidRPr="00BF458A">
              <w:rPr>
                <w:rFonts w:cs="Calibri"/>
                <w:sz w:val="18"/>
                <w:szCs w:val="18"/>
              </w:rPr>
              <w:t>l</w:t>
            </w:r>
            <w:r w:rsidR="00394557" w:rsidRPr="00BF458A">
              <w:rPr>
                <w:rFonts w:cs="Calibri"/>
                <w:sz w:val="18"/>
                <w:szCs w:val="18"/>
              </w:rPr>
              <w:t>iczba osób w wieku 50 lat i więcej objętych wsparciem w programie - wartość docelowa wskaźnika – 338</w:t>
            </w:r>
            <w:r w:rsidR="00B8446C" w:rsidRPr="00BF458A">
              <w:rPr>
                <w:rFonts w:cs="Calibri"/>
                <w:sz w:val="18"/>
                <w:szCs w:val="18"/>
              </w:rPr>
              <w:t>;</w:t>
            </w:r>
          </w:p>
          <w:p w:rsidR="00394557" w:rsidRPr="00BF458A" w:rsidRDefault="00D43109" w:rsidP="00D25F36">
            <w:pPr>
              <w:pStyle w:val="Bezodstpw"/>
              <w:numPr>
                <w:ilvl w:val="0"/>
                <w:numId w:val="73"/>
              </w:numPr>
              <w:tabs>
                <w:tab w:val="left" w:pos="96"/>
              </w:tabs>
              <w:ind w:left="0" w:firstLine="0"/>
              <w:jc w:val="both"/>
              <w:rPr>
                <w:rFonts w:cs="Calibri"/>
                <w:sz w:val="18"/>
                <w:szCs w:val="18"/>
              </w:rPr>
            </w:pPr>
            <w:r w:rsidRPr="00BF458A">
              <w:rPr>
                <w:rFonts w:cs="Calibri"/>
                <w:sz w:val="18"/>
                <w:szCs w:val="18"/>
              </w:rPr>
              <w:t>l</w:t>
            </w:r>
            <w:r w:rsidR="00394557" w:rsidRPr="00BF458A">
              <w:rPr>
                <w:rFonts w:cs="Calibri"/>
                <w:sz w:val="18"/>
                <w:szCs w:val="18"/>
              </w:rPr>
              <w:t>iczba osób w wieku 25 lat i więcej objętych wsparciem w programie - wartość docelowa wskaźnika – 844</w:t>
            </w:r>
            <w:r w:rsidR="00B8446C" w:rsidRPr="00BF458A">
              <w:rPr>
                <w:rFonts w:cs="Calibri"/>
                <w:sz w:val="18"/>
                <w:szCs w:val="18"/>
              </w:rPr>
              <w:t>.</w:t>
            </w:r>
          </w:p>
          <w:p w:rsidR="00394557" w:rsidRPr="00980D37" w:rsidRDefault="00394557" w:rsidP="00D25F36">
            <w:pPr>
              <w:pStyle w:val="Akapitzlist"/>
              <w:numPr>
                <w:ilvl w:val="0"/>
                <w:numId w:val="64"/>
              </w:numPr>
              <w:ind w:hanging="720"/>
              <w:contextualSpacing/>
              <w:jc w:val="both"/>
              <w:rPr>
                <w:rFonts w:ascii="Calibri" w:hAnsi="Calibri" w:cs="Calibri"/>
                <w:sz w:val="18"/>
                <w:szCs w:val="18"/>
                <w:u w:val="single"/>
              </w:rPr>
            </w:pPr>
          </w:p>
          <w:p w:rsidR="00394557" w:rsidRPr="00980D37" w:rsidRDefault="004B01F2" w:rsidP="003F139E">
            <w:pPr>
              <w:pStyle w:val="Akapitzlist"/>
              <w:ind w:left="0"/>
              <w:contextualSpacing/>
              <w:jc w:val="both"/>
              <w:rPr>
                <w:rFonts w:ascii="Calibri" w:hAnsi="Calibri" w:cs="Calibri"/>
                <w:sz w:val="18"/>
                <w:szCs w:val="18"/>
                <w:u w:val="single"/>
              </w:rPr>
            </w:pPr>
            <w:r>
              <w:rPr>
                <w:rFonts w:ascii="Calibri" w:hAnsi="Calibri" w:cs="Calibri"/>
                <w:sz w:val="18"/>
                <w:szCs w:val="18"/>
                <w:u w:val="single"/>
                <w:lang w:val="pl-PL"/>
              </w:rPr>
              <w:t>w</w:t>
            </w:r>
            <w:r w:rsidR="00C46AA2">
              <w:rPr>
                <w:rFonts w:ascii="Calibri" w:hAnsi="Calibri" w:cs="Calibri"/>
                <w:sz w:val="18"/>
                <w:szCs w:val="18"/>
                <w:u w:val="single"/>
                <w:lang w:val="pl-PL"/>
              </w:rPr>
              <w:t>skaźniki</w:t>
            </w:r>
            <w:r w:rsidR="00394557" w:rsidRPr="00980D37">
              <w:rPr>
                <w:rFonts w:ascii="Calibri" w:hAnsi="Calibri" w:cs="Calibri"/>
                <w:sz w:val="18"/>
                <w:szCs w:val="18"/>
                <w:u w:val="single"/>
              </w:rPr>
              <w:t xml:space="preserve"> rezultatu bezpośredniego</w:t>
            </w:r>
            <w:r w:rsidR="00394557" w:rsidRPr="00980D37">
              <w:rPr>
                <w:rFonts w:ascii="Calibri" w:hAnsi="Calibri" w:cs="Calibri"/>
                <w:sz w:val="18"/>
                <w:szCs w:val="18"/>
              </w:rPr>
              <w:t>:</w:t>
            </w:r>
          </w:p>
          <w:p w:rsidR="00394557" w:rsidRPr="00980D37" w:rsidRDefault="00394557" w:rsidP="00D25F36">
            <w:pPr>
              <w:pStyle w:val="Akapitzlist"/>
              <w:numPr>
                <w:ilvl w:val="0"/>
                <w:numId w:val="44"/>
              </w:numPr>
              <w:tabs>
                <w:tab w:val="left" w:pos="96"/>
              </w:tabs>
              <w:ind w:left="0" w:firstLine="0"/>
              <w:contextualSpacing/>
              <w:jc w:val="both"/>
              <w:rPr>
                <w:rFonts w:ascii="Calibri" w:hAnsi="Calibri" w:cs="Calibri"/>
                <w:sz w:val="18"/>
                <w:szCs w:val="18"/>
              </w:rPr>
            </w:pPr>
            <w:r w:rsidRPr="00980D37">
              <w:rPr>
                <w:rFonts w:ascii="Calibri" w:hAnsi="Calibri" w:cs="Calibri"/>
                <w:sz w:val="18"/>
                <w:szCs w:val="18"/>
              </w:rPr>
              <w:t>liczba osób, które uzyskały kwalifikacje w ramach pozaszkolnych form kształcenia</w:t>
            </w:r>
            <w:r w:rsidRPr="00980D37">
              <w:rPr>
                <w:rFonts w:ascii="Calibri" w:hAnsi="Calibri" w:cs="Calibri"/>
                <w:sz w:val="18"/>
                <w:szCs w:val="18"/>
                <w:lang w:val="pl-PL"/>
              </w:rPr>
              <w:t xml:space="preserve"> </w:t>
            </w:r>
            <w:r w:rsidRPr="00980D37">
              <w:rPr>
                <w:rFonts w:ascii="Calibri" w:hAnsi="Calibri" w:cs="Calibri"/>
                <w:sz w:val="18"/>
                <w:szCs w:val="18"/>
              </w:rPr>
              <w:t>– wartość docelowa wskaźnika – 400</w:t>
            </w:r>
            <w:r w:rsidRPr="00980D37">
              <w:rPr>
                <w:rFonts w:ascii="Calibri" w:hAnsi="Calibri" w:cs="Calibri"/>
                <w:sz w:val="18"/>
                <w:szCs w:val="18"/>
                <w:lang w:val="pl-PL"/>
              </w:rPr>
              <w:t>.</w:t>
            </w:r>
          </w:p>
          <w:p w:rsidR="00394557" w:rsidRPr="00980D37" w:rsidRDefault="004B01F2" w:rsidP="003F139E">
            <w:pPr>
              <w:pStyle w:val="Akapitzlist"/>
              <w:tabs>
                <w:tab w:val="left" w:pos="96"/>
              </w:tabs>
              <w:ind w:left="0"/>
              <w:contextualSpacing/>
              <w:jc w:val="both"/>
              <w:rPr>
                <w:rFonts w:ascii="Calibri" w:hAnsi="Calibri" w:cs="Calibri"/>
                <w:sz w:val="18"/>
                <w:szCs w:val="18"/>
              </w:rPr>
            </w:pPr>
            <w:r>
              <w:rPr>
                <w:rFonts w:ascii="Calibri" w:hAnsi="Calibri" w:cs="Calibri"/>
                <w:sz w:val="18"/>
                <w:szCs w:val="18"/>
                <w:u w:val="single"/>
                <w:lang w:val="pl-PL"/>
              </w:rPr>
              <w:t>w</w:t>
            </w:r>
            <w:r w:rsidR="00A31844">
              <w:rPr>
                <w:rFonts w:ascii="Calibri" w:hAnsi="Calibri" w:cs="Calibri"/>
                <w:sz w:val="18"/>
                <w:szCs w:val="18"/>
                <w:u w:val="single"/>
                <w:lang w:val="pl-PL"/>
              </w:rPr>
              <w:t>skaźniki</w:t>
            </w:r>
            <w:r w:rsidR="00394557" w:rsidRPr="00980D37">
              <w:rPr>
                <w:rFonts w:ascii="Calibri" w:hAnsi="Calibri" w:cs="Calibri"/>
                <w:sz w:val="18"/>
                <w:szCs w:val="18"/>
                <w:u w:val="single"/>
              </w:rPr>
              <w:t xml:space="preserve"> produktu</w:t>
            </w:r>
            <w:r w:rsidR="00394557" w:rsidRPr="00980D37">
              <w:rPr>
                <w:rFonts w:ascii="Calibri" w:hAnsi="Calibri" w:cs="Calibri"/>
                <w:sz w:val="18"/>
                <w:szCs w:val="18"/>
              </w:rPr>
              <w:t>:</w:t>
            </w:r>
          </w:p>
          <w:p w:rsidR="00394557" w:rsidRPr="00980D37" w:rsidRDefault="00394557" w:rsidP="00D25F36">
            <w:pPr>
              <w:pStyle w:val="Akapitzlist"/>
              <w:numPr>
                <w:ilvl w:val="0"/>
                <w:numId w:val="44"/>
              </w:numPr>
              <w:tabs>
                <w:tab w:val="left" w:pos="96"/>
              </w:tabs>
              <w:ind w:left="0" w:firstLine="0"/>
              <w:contextualSpacing/>
              <w:jc w:val="both"/>
              <w:rPr>
                <w:rFonts w:ascii="Calibri" w:hAnsi="Calibri" w:cs="Calibri"/>
                <w:sz w:val="18"/>
                <w:szCs w:val="18"/>
              </w:rPr>
            </w:pPr>
            <w:r w:rsidRPr="00980D37">
              <w:rPr>
                <w:rFonts w:ascii="Calibri" w:hAnsi="Calibri" w:cs="Calibri"/>
                <w:sz w:val="18"/>
                <w:szCs w:val="18"/>
              </w:rPr>
              <w:t>liczba osób, uczestniczących w pozaszkolnych formach kształcenia w programie - wartość docelowa wskaźnika – 506</w:t>
            </w:r>
            <w:r w:rsidRPr="00980D37">
              <w:rPr>
                <w:rFonts w:ascii="Calibri" w:hAnsi="Calibri" w:cs="Calibri"/>
                <w:sz w:val="18"/>
                <w:szCs w:val="18"/>
                <w:lang w:val="pl-PL"/>
              </w:rPr>
              <w:t>.</w:t>
            </w:r>
          </w:p>
          <w:p w:rsidR="00B2499D" w:rsidRPr="00B76AA3" w:rsidRDefault="00394557" w:rsidP="003F139E">
            <w:pPr>
              <w:pStyle w:val="Akapitzlist"/>
              <w:ind w:left="0"/>
              <w:contextualSpacing/>
              <w:jc w:val="both"/>
              <w:rPr>
                <w:rFonts w:ascii="Calibri" w:hAnsi="Calibri"/>
                <w:sz w:val="18"/>
                <w:szCs w:val="18"/>
                <w:highlight w:val="yellow"/>
                <w:lang w:val="pl-PL"/>
              </w:rPr>
            </w:pPr>
            <w:r w:rsidRPr="00980D37">
              <w:rPr>
                <w:rFonts w:ascii="Calibri" w:hAnsi="Calibri" w:cs="Calibri"/>
                <w:sz w:val="18"/>
                <w:szCs w:val="18"/>
              </w:rPr>
              <w:t>Wartości wskaźników określone na zakończenie realizacji RPO</w:t>
            </w:r>
            <w:r w:rsidRPr="00980D37">
              <w:rPr>
                <w:rFonts w:ascii="Calibri" w:hAnsi="Calibri" w:cs="Calibri"/>
                <w:sz w:val="18"/>
                <w:szCs w:val="18"/>
                <w:lang w:val="pl-PL"/>
              </w:rPr>
              <w:t>-</w:t>
            </w:r>
            <w:r w:rsidRPr="00980D37">
              <w:rPr>
                <w:rFonts w:ascii="Calibri" w:hAnsi="Calibri" w:cs="Calibri"/>
                <w:sz w:val="18"/>
                <w:szCs w:val="18"/>
              </w:rPr>
              <w:t>Lubuskie 2020</w:t>
            </w:r>
            <w:r w:rsidR="00CF6C7B" w:rsidRPr="00980D37">
              <w:rPr>
                <w:rFonts w:ascii="Calibri" w:hAnsi="Calibri" w:cs="Calibri"/>
                <w:sz w:val="18"/>
                <w:szCs w:val="18"/>
                <w:lang w:val="pl-PL"/>
              </w:rPr>
              <w:t>.</w:t>
            </w:r>
          </w:p>
        </w:tc>
      </w:tr>
      <w:tr w:rsidR="00B2499D" w:rsidRPr="00B76AA3" w:rsidTr="00D15E97">
        <w:trPr>
          <w:trHeight w:val="274"/>
        </w:trPr>
        <w:tc>
          <w:tcPr>
            <w:tcW w:w="2029" w:type="dxa"/>
          </w:tcPr>
          <w:p w:rsidR="00B2499D" w:rsidRPr="00AE1422" w:rsidRDefault="00B2499D" w:rsidP="006076D7">
            <w:pPr>
              <w:rPr>
                <w:rFonts w:ascii="Calibri" w:hAnsi="Calibri"/>
                <w:sz w:val="18"/>
                <w:szCs w:val="18"/>
              </w:rPr>
            </w:pPr>
            <w:r w:rsidRPr="00AE1422">
              <w:rPr>
                <w:rFonts w:ascii="Calibri" w:hAnsi="Calibri"/>
                <w:sz w:val="18"/>
                <w:szCs w:val="18"/>
              </w:rPr>
              <w:lastRenderedPageBreak/>
              <w:t>Finansowanie</w:t>
            </w:r>
          </w:p>
        </w:tc>
        <w:tc>
          <w:tcPr>
            <w:tcW w:w="7327" w:type="dxa"/>
          </w:tcPr>
          <w:p w:rsidR="00705940" w:rsidRPr="00A31844" w:rsidRDefault="00705940" w:rsidP="00D25F36">
            <w:pPr>
              <w:numPr>
                <w:ilvl w:val="0"/>
                <w:numId w:val="65"/>
              </w:numPr>
              <w:tabs>
                <w:tab w:val="left" w:pos="244"/>
              </w:tabs>
              <w:ind w:left="-39" w:firstLine="0"/>
              <w:jc w:val="both"/>
              <w:rPr>
                <w:rFonts w:ascii="Calibri" w:hAnsi="Calibri"/>
                <w:sz w:val="18"/>
                <w:szCs w:val="18"/>
              </w:rPr>
            </w:pPr>
            <w:r w:rsidRPr="00A31844">
              <w:rPr>
                <w:rFonts w:ascii="Calibri" w:hAnsi="Calibri"/>
                <w:sz w:val="18"/>
                <w:szCs w:val="18"/>
              </w:rPr>
              <w:t>Wstępnie planowana kwota dofinansowania w konkurs</w:t>
            </w:r>
            <w:r w:rsidR="00E35C79">
              <w:rPr>
                <w:rFonts w:ascii="Calibri" w:hAnsi="Calibri"/>
                <w:sz w:val="18"/>
                <w:szCs w:val="18"/>
              </w:rPr>
              <w:t>ie z Działania 8.3 RPO: 3.634,0</w:t>
            </w:r>
            <w:r w:rsidRPr="00A31844">
              <w:rPr>
                <w:rFonts w:ascii="Calibri" w:hAnsi="Calibri"/>
                <w:sz w:val="18"/>
                <w:szCs w:val="18"/>
              </w:rPr>
              <w:t xml:space="preserve"> tys. zł.</w:t>
            </w:r>
          </w:p>
          <w:p w:rsidR="00346539" w:rsidRPr="00A31844" w:rsidRDefault="00346539" w:rsidP="00D25F36">
            <w:pPr>
              <w:numPr>
                <w:ilvl w:val="0"/>
                <w:numId w:val="65"/>
              </w:numPr>
              <w:tabs>
                <w:tab w:val="left" w:pos="244"/>
              </w:tabs>
              <w:ind w:left="-39" w:firstLine="0"/>
              <w:jc w:val="both"/>
              <w:rPr>
                <w:rFonts w:ascii="Calibri" w:hAnsi="Calibri"/>
                <w:sz w:val="18"/>
                <w:szCs w:val="18"/>
              </w:rPr>
            </w:pPr>
            <w:r w:rsidRPr="00A31844">
              <w:rPr>
                <w:rFonts w:ascii="Calibri" w:hAnsi="Calibri"/>
                <w:sz w:val="18"/>
                <w:szCs w:val="18"/>
              </w:rPr>
              <w:t>Wstępnie planowana kwota dofinansowania w konkursie</w:t>
            </w:r>
            <w:r w:rsidR="00705940" w:rsidRPr="00A31844">
              <w:t xml:space="preserve"> </w:t>
            </w:r>
            <w:r w:rsidR="00705940" w:rsidRPr="00A31844">
              <w:rPr>
                <w:rFonts w:ascii="Calibri" w:hAnsi="Calibri"/>
                <w:sz w:val="18"/>
                <w:szCs w:val="18"/>
              </w:rPr>
              <w:t>z Działania 8.5 RPO</w:t>
            </w:r>
            <w:r w:rsidRPr="00A31844">
              <w:rPr>
                <w:rFonts w:ascii="Calibri" w:hAnsi="Calibri"/>
                <w:sz w:val="18"/>
                <w:szCs w:val="18"/>
              </w:rPr>
              <w:t>: 11.776</w:t>
            </w:r>
            <w:r w:rsidR="00705940" w:rsidRPr="00A31844">
              <w:rPr>
                <w:rFonts w:ascii="Calibri" w:hAnsi="Calibri"/>
                <w:sz w:val="18"/>
                <w:szCs w:val="18"/>
              </w:rPr>
              <w:t>,0</w:t>
            </w:r>
            <w:r w:rsidRPr="00A31844">
              <w:rPr>
                <w:rFonts w:ascii="Calibri" w:hAnsi="Calibri"/>
                <w:sz w:val="18"/>
                <w:szCs w:val="18"/>
              </w:rPr>
              <w:t xml:space="preserve"> tys.</w:t>
            </w:r>
            <w:r w:rsidR="00850AAC" w:rsidRPr="00A31844">
              <w:rPr>
                <w:rFonts w:ascii="Calibri" w:hAnsi="Calibri"/>
                <w:sz w:val="18"/>
                <w:szCs w:val="18"/>
              </w:rPr>
              <w:t xml:space="preserve"> zł.</w:t>
            </w:r>
          </w:p>
          <w:p w:rsidR="00B2499D" w:rsidRPr="00A31844" w:rsidRDefault="00346539" w:rsidP="00B2666A">
            <w:pPr>
              <w:tabs>
                <w:tab w:val="left" w:pos="244"/>
              </w:tabs>
              <w:jc w:val="both"/>
              <w:rPr>
                <w:rFonts w:ascii="Calibri" w:hAnsi="Calibri"/>
                <w:sz w:val="18"/>
                <w:szCs w:val="18"/>
              </w:rPr>
            </w:pPr>
            <w:r w:rsidRPr="00A31844">
              <w:rPr>
                <w:rFonts w:ascii="Calibri" w:hAnsi="Calibri"/>
                <w:sz w:val="18"/>
                <w:szCs w:val="18"/>
              </w:rPr>
              <w:t>Zgodnie z art. 47 ust. 1 ustawy z 11 lipca 2014</w:t>
            </w:r>
            <w:r w:rsidR="00531825">
              <w:rPr>
                <w:rFonts w:ascii="Calibri" w:hAnsi="Calibri"/>
                <w:sz w:val="18"/>
                <w:szCs w:val="18"/>
              </w:rPr>
              <w:t xml:space="preserve"> </w:t>
            </w:r>
            <w:r w:rsidRPr="00A31844">
              <w:rPr>
                <w:rFonts w:ascii="Calibri" w:hAnsi="Calibri"/>
                <w:sz w:val="18"/>
                <w:szCs w:val="18"/>
              </w:rPr>
              <w:t>r. o zasadach realizacji programów w zakresie polityki spójności finansowanych w perspektywie finansowej 2014–2020: „Instytucja zarządzająca do 30 listopada każdego roku zamieszcza na swojej stronie internetowej oraz na portalu harmonogram naborów wniosków o dofinansowanie projektu w trybie konkursowym”</w:t>
            </w:r>
            <w:r w:rsidR="00B2666A" w:rsidRPr="00A31844">
              <w:rPr>
                <w:rFonts w:ascii="Calibri" w:hAnsi="Calibri"/>
                <w:sz w:val="18"/>
                <w:szCs w:val="18"/>
              </w:rPr>
              <w:t>.</w:t>
            </w:r>
          </w:p>
        </w:tc>
      </w:tr>
      <w:tr w:rsidR="00A10654" w:rsidRPr="00B76AA3" w:rsidTr="00D15E97">
        <w:trPr>
          <w:trHeight w:val="274"/>
        </w:trPr>
        <w:tc>
          <w:tcPr>
            <w:tcW w:w="2029" w:type="dxa"/>
          </w:tcPr>
          <w:p w:rsidR="00A10654" w:rsidRPr="00B76AA3" w:rsidRDefault="00A72FAB" w:rsidP="00737A18">
            <w:pPr>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327" w:type="dxa"/>
          </w:tcPr>
          <w:p w:rsidR="00737A18" w:rsidRPr="00B76AA3" w:rsidRDefault="00737A18" w:rsidP="00737A18">
            <w:pPr>
              <w:tabs>
                <w:tab w:val="left" w:pos="244"/>
              </w:tabs>
              <w:jc w:val="both"/>
              <w:rPr>
                <w:rFonts w:ascii="Calibri" w:hAnsi="Calibri"/>
                <w:sz w:val="18"/>
                <w:szCs w:val="18"/>
              </w:rPr>
            </w:pPr>
            <w:r w:rsidRPr="00737A18">
              <w:rPr>
                <w:rFonts w:ascii="Calibri" w:hAnsi="Calibri"/>
                <w:sz w:val="18"/>
                <w:szCs w:val="18"/>
              </w:rPr>
              <w:t>Cel strategiczny 1. Inteligentna i zielona gospodarka regionalna.</w:t>
            </w:r>
          </w:p>
          <w:p w:rsidR="00A10654" w:rsidRPr="00B76AA3" w:rsidRDefault="00A10654" w:rsidP="00737A18">
            <w:pPr>
              <w:tabs>
                <w:tab w:val="left" w:pos="244"/>
              </w:tabs>
              <w:jc w:val="both"/>
              <w:rPr>
                <w:rFonts w:ascii="Calibri" w:hAnsi="Calibri"/>
                <w:sz w:val="18"/>
                <w:szCs w:val="18"/>
                <w:highlight w:val="yellow"/>
              </w:rPr>
            </w:pPr>
          </w:p>
        </w:tc>
      </w:tr>
    </w:tbl>
    <w:p w:rsidR="00FE12EA" w:rsidRPr="00847B47" w:rsidRDefault="00FE12EA" w:rsidP="00592553">
      <w:pPr>
        <w:rPr>
          <w:rFonts w:ascii="Calibri" w:hAnsi="Calibri"/>
          <w:sz w:val="16"/>
          <w:szCs w:val="16"/>
          <w:highlight w:val="yellow"/>
        </w:rPr>
      </w:pPr>
    </w:p>
    <w:p w:rsidR="0020692A" w:rsidRPr="00847B47" w:rsidRDefault="0020692A" w:rsidP="00592553">
      <w:pPr>
        <w:rPr>
          <w:rFonts w:ascii="Calibri" w:hAnsi="Calibri"/>
          <w:sz w:val="16"/>
          <w:szCs w:val="16"/>
          <w:highlight w:val="yellow"/>
        </w:rPr>
      </w:pPr>
    </w:p>
    <w:p w:rsidR="00717B1E" w:rsidRPr="008532FD" w:rsidRDefault="00717B1E" w:rsidP="00592553">
      <w:pPr>
        <w:rPr>
          <w:rFonts w:ascii="Calibri" w:hAnsi="Calibri"/>
          <w:sz w:val="18"/>
          <w:szCs w:val="18"/>
        </w:rPr>
      </w:pPr>
      <w:r w:rsidRPr="008532FD">
        <w:rPr>
          <w:rFonts w:ascii="Calibri" w:hAnsi="Calibri"/>
          <w:b/>
          <w:sz w:val="18"/>
          <w:szCs w:val="18"/>
        </w:rPr>
        <w:t>PRIORYTET 3. PROMOCJA WŁĄCZENIA ZAWODOWEGO I SPOŁECZNEGO</w:t>
      </w:r>
    </w:p>
    <w:p w:rsidR="00717B1E" w:rsidRPr="008532FD" w:rsidRDefault="00717B1E" w:rsidP="00717B1E">
      <w:pPr>
        <w:pStyle w:val="Tekstpodstawowy"/>
        <w:rPr>
          <w:rFonts w:ascii="Calibri" w:hAnsi="Calibri"/>
          <w:sz w:val="16"/>
          <w:szCs w:val="16"/>
        </w:rPr>
      </w:pPr>
    </w:p>
    <w:p w:rsidR="00717B1E" w:rsidRPr="008532FD" w:rsidRDefault="00717B1E" w:rsidP="00717B1E">
      <w:pPr>
        <w:pStyle w:val="Tekstpodstawowy"/>
        <w:rPr>
          <w:rFonts w:ascii="Calibri" w:hAnsi="Calibri"/>
          <w:b/>
          <w:sz w:val="18"/>
          <w:szCs w:val="18"/>
        </w:rPr>
      </w:pPr>
      <w:r w:rsidRPr="008532FD">
        <w:rPr>
          <w:rFonts w:ascii="Calibri" w:hAnsi="Calibri"/>
          <w:b/>
          <w:sz w:val="18"/>
          <w:szCs w:val="18"/>
        </w:rPr>
        <w:t xml:space="preserve">Cel operacyjny 3.1. </w:t>
      </w:r>
      <w:r w:rsidRPr="008532FD">
        <w:rPr>
          <w:rFonts w:ascii="Calibri" w:hAnsi="Calibri"/>
          <w:b/>
          <w:bCs/>
          <w:sz w:val="18"/>
          <w:szCs w:val="18"/>
        </w:rPr>
        <w:t>Wzmocnienie motywacji osób w szczególnej sytuacji do reintegracji zawodowej i społecznej</w:t>
      </w:r>
      <w:r w:rsidRPr="008532FD">
        <w:rPr>
          <w:rFonts w:ascii="Calibri" w:hAnsi="Calibri"/>
          <w:b/>
          <w:sz w:val="18"/>
          <w:szCs w:val="18"/>
        </w:rPr>
        <w:t xml:space="preserve"> </w:t>
      </w:r>
    </w:p>
    <w:p w:rsidR="006A13C3" w:rsidRPr="008532FD" w:rsidRDefault="006A13C3" w:rsidP="006A13C3">
      <w:pPr>
        <w:pStyle w:val="Tekstpodstawowy"/>
        <w:rPr>
          <w:rFonts w:ascii="Calibri" w:hAnsi="Calibri"/>
          <w:sz w:val="16"/>
          <w:szCs w:val="16"/>
        </w:rPr>
      </w:pPr>
    </w:p>
    <w:p w:rsidR="0020692A" w:rsidRPr="008532FD" w:rsidRDefault="0020692A" w:rsidP="006A13C3">
      <w:pPr>
        <w:pStyle w:val="Tekstpodstawowy"/>
        <w:rPr>
          <w:rFonts w:ascii="Calibri" w:hAnsi="Calibri"/>
          <w:sz w:val="16"/>
          <w:szCs w:val="16"/>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29"/>
        <w:gridCol w:w="7327"/>
      </w:tblGrid>
      <w:tr w:rsidR="006A13C3" w:rsidRPr="008532FD" w:rsidTr="00F62A0A">
        <w:trPr>
          <w:trHeight w:val="227"/>
        </w:trPr>
        <w:tc>
          <w:tcPr>
            <w:tcW w:w="2029" w:type="dxa"/>
          </w:tcPr>
          <w:p w:rsidR="006A13C3" w:rsidRPr="008532FD" w:rsidRDefault="006A13C3" w:rsidP="00E477C9">
            <w:pPr>
              <w:pStyle w:val="Nagwektabeli"/>
              <w:snapToGrid w:val="0"/>
              <w:spacing w:after="0"/>
              <w:jc w:val="left"/>
              <w:rPr>
                <w:rFonts w:ascii="Calibri" w:hAnsi="Calibri"/>
                <w:b w:val="0"/>
                <w:bCs w:val="0"/>
                <w:i w:val="0"/>
                <w:iCs w:val="0"/>
                <w:sz w:val="18"/>
                <w:szCs w:val="18"/>
              </w:rPr>
            </w:pPr>
            <w:r w:rsidRPr="008532FD">
              <w:rPr>
                <w:rFonts w:ascii="Calibri" w:hAnsi="Calibri"/>
                <w:b w:val="0"/>
                <w:bCs w:val="0"/>
                <w:i w:val="0"/>
                <w:iCs w:val="0"/>
                <w:sz w:val="18"/>
                <w:szCs w:val="18"/>
              </w:rPr>
              <w:t xml:space="preserve">Priorytet 3 </w:t>
            </w:r>
          </w:p>
        </w:tc>
        <w:tc>
          <w:tcPr>
            <w:tcW w:w="7327" w:type="dxa"/>
          </w:tcPr>
          <w:p w:rsidR="006A13C3" w:rsidRPr="008532FD" w:rsidRDefault="006A13C3" w:rsidP="00E477C9">
            <w:pPr>
              <w:pStyle w:val="Tekstpodstawowywypunktowanie"/>
              <w:suppressAutoHyphens w:val="0"/>
              <w:snapToGrid w:val="0"/>
              <w:spacing w:after="0"/>
              <w:jc w:val="left"/>
              <w:rPr>
                <w:rFonts w:ascii="Calibri" w:hAnsi="Calibri"/>
                <w:sz w:val="18"/>
                <w:szCs w:val="18"/>
              </w:rPr>
            </w:pPr>
            <w:r w:rsidRPr="008532FD">
              <w:rPr>
                <w:rFonts w:ascii="Calibri" w:hAnsi="Calibri"/>
                <w:sz w:val="18"/>
                <w:szCs w:val="18"/>
              </w:rPr>
              <w:t>Promocja włączenia zawodowego i społecznego</w:t>
            </w:r>
          </w:p>
        </w:tc>
      </w:tr>
      <w:tr w:rsidR="006A13C3" w:rsidRPr="008532FD" w:rsidTr="00F62A0A">
        <w:trPr>
          <w:trHeight w:val="227"/>
        </w:trPr>
        <w:tc>
          <w:tcPr>
            <w:tcW w:w="2029" w:type="dxa"/>
          </w:tcPr>
          <w:p w:rsidR="006A13C3" w:rsidRPr="008532FD" w:rsidRDefault="006A13C3" w:rsidP="00E477C9">
            <w:pPr>
              <w:pStyle w:val="Zawartotabeli"/>
              <w:snapToGrid w:val="0"/>
              <w:spacing w:after="0"/>
              <w:rPr>
                <w:rFonts w:ascii="Calibri" w:hAnsi="Calibri"/>
                <w:sz w:val="18"/>
                <w:szCs w:val="18"/>
              </w:rPr>
            </w:pPr>
            <w:r w:rsidRPr="008532FD">
              <w:rPr>
                <w:rFonts w:ascii="Calibri" w:hAnsi="Calibri"/>
                <w:sz w:val="18"/>
                <w:szCs w:val="18"/>
              </w:rPr>
              <w:t>Cel operacyjny 3.1.</w:t>
            </w:r>
          </w:p>
        </w:tc>
        <w:tc>
          <w:tcPr>
            <w:tcW w:w="7327" w:type="dxa"/>
          </w:tcPr>
          <w:p w:rsidR="006A13C3" w:rsidRPr="008532FD" w:rsidRDefault="006A13C3" w:rsidP="00E477C9">
            <w:pPr>
              <w:pStyle w:val="Tekstpodstawowy"/>
              <w:jc w:val="left"/>
              <w:rPr>
                <w:rFonts w:ascii="Calibri" w:hAnsi="Calibri"/>
                <w:sz w:val="18"/>
                <w:szCs w:val="18"/>
              </w:rPr>
            </w:pPr>
            <w:r w:rsidRPr="008532FD">
              <w:rPr>
                <w:rFonts w:ascii="Calibri" w:hAnsi="Calibri"/>
                <w:sz w:val="18"/>
                <w:szCs w:val="18"/>
              </w:rPr>
              <w:t xml:space="preserve">Wzmocnienie motywacji osób w szczególnej sytuacji do reintegracji zawodowej i społecznej </w:t>
            </w:r>
          </w:p>
        </w:tc>
      </w:tr>
      <w:tr w:rsidR="006A13C3" w:rsidRPr="00B76AA3" w:rsidTr="00E477C9">
        <w:trPr>
          <w:trHeight w:val="170"/>
        </w:trPr>
        <w:tc>
          <w:tcPr>
            <w:tcW w:w="2029" w:type="dxa"/>
          </w:tcPr>
          <w:p w:rsidR="006A13C3" w:rsidRPr="008532FD" w:rsidRDefault="006A13C3" w:rsidP="00E477C9">
            <w:pPr>
              <w:pStyle w:val="Zawartotabeli"/>
              <w:snapToGrid w:val="0"/>
              <w:spacing w:after="0"/>
              <w:rPr>
                <w:rFonts w:ascii="Calibri" w:hAnsi="Calibri"/>
                <w:sz w:val="18"/>
                <w:szCs w:val="18"/>
              </w:rPr>
            </w:pPr>
            <w:r w:rsidRPr="008532FD">
              <w:rPr>
                <w:rFonts w:ascii="Calibri" w:hAnsi="Calibri"/>
                <w:sz w:val="18"/>
                <w:szCs w:val="18"/>
              </w:rPr>
              <w:t>Zadanie 3.1.1.</w:t>
            </w:r>
          </w:p>
        </w:tc>
        <w:tc>
          <w:tcPr>
            <w:tcW w:w="7327" w:type="dxa"/>
          </w:tcPr>
          <w:p w:rsidR="00CA5D64" w:rsidRPr="00B76AA3" w:rsidRDefault="00211D6F" w:rsidP="00E477C9">
            <w:pPr>
              <w:pStyle w:val="Zawartotabeli"/>
              <w:snapToGrid w:val="0"/>
              <w:spacing w:after="0"/>
              <w:rPr>
                <w:rFonts w:ascii="Calibri" w:hAnsi="Calibri"/>
                <w:bCs/>
                <w:iCs/>
                <w:sz w:val="18"/>
                <w:szCs w:val="18"/>
                <w:highlight w:val="yellow"/>
              </w:rPr>
            </w:pPr>
            <w:r w:rsidRPr="00B07EAB">
              <w:rPr>
                <w:rFonts w:ascii="Calibri" w:hAnsi="Calibri"/>
                <w:sz w:val="18"/>
                <w:szCs w:val="18"/>
              </w:rPr>
              <w:t xml:space="preserve">Poprawa dostępu do zatrudnienia oraz podnoszenie poziomu aktywności zawodowej </w:t>
            </w:r>
            <w:r w:rsidR="00CA5D64" w:rsidRPr="00B07EAB">
              <w:rPr>
                <w:rFonts w:ascii="Calibri" w:hAnsi="Calibri"/>
                <w:sz w:val="18"/>
                <w:szCs w:val="18"/>
              </w:rPr>
              <w:t xml:space="preserve">oraz </w:t>
            </w:r>
            <w:r w:rsidR="00150D8E" w:rsidRPr="00B07EAB">
              <w:rPr>
                <w:rFonts w:ascii="Calibri" w:hAnsi="Calibri"/>
                <w:sz w:val="18"/>
                <w:szCs w:val="18"/>
              </w:rPr>
              <w:t>działania</w:t>
            </w:r>
            <w:r w:rsidR="00CA5D64" w:rsidRPr="00B07EAB">
              <w:rPr>
                <w:rFonts w:ascii="Calibri" w:hAnsi="Calibri"/>
                <w:sz w:val="18"/>
                <w:szCs w:val="18"/>
              </w:rPr>
              <w:t xml:space="preserve"> ukierunkowane na określone grupy zawodowe</w:t>
            </w:r>
          </w:p>
        </w:tc>
      </w:tr>
      <w:tr w:rsidR="00211D6F" w:rsidRPr="00B76AA3" w:rsidTr="00F12B37">
        <w:trPr>
          <w:trHeight w:val="2706"/>
        </w:trPr>
        <w:tc>
          <w:tcPr>
            <w:tcW w:w="2029" w:type="dxa"/>
          </w:tcPr>
          <w:p w:rsidR="00211D6F" w:rsidRPr="00AC512F" w:rsidRDefault="00211D6F" w:rsidP="009D64A7">
            <w:pPr>
              <w:pStyle w:val="Zawartotabeli"/>
              <w:snapToGrid w:val="0"/>
              <w:spacing w:after="0"/>
              <w:rPr>
                <w:rFonts w:ascii="Calibri" w:hAnsi="Calibri"/>
                <w:sz w:val="18"/>
                <w:szCs w:val="18"/>
              </w:rPr>
            </w:pPr>
            <w:r w:rsidRPr="00AC512F">
              <w:rPr>
                <w:rFonts w:ascii="Calibri" w:hAnsi="Calibri"/>
                <w:sz w:val="18"/>
                <w:szCs w:val="18"/>
              </w:rPr>
              <w:t>Opis zadania</w:t>
            </w:r>
          </w:p>
        </w:tc>
        <w:tc>
          <w:tcPr>
            <w:tcW w:w="7327" w:type="dxa"/>
          </w:tcPr>
          <w:p w:rsidR="00A51CC3" w:rsidRPr="00AC512F" w:rsidRDefault="00AC512F" w:rsidP="00D25F36">
            <w:pPr>
              <w:pStyle w:val="Zawartotabeli"/>
              <w:numPr>
                <w:ilvl w:val="0"/>
                <w:numId w:val="15"/>
              </w:numPr>
              <w:tabs>
                <w:tab w:val="clear" w:pos="720"/>
                <w:tab w:val="left" w:pos="210"/>
                <w:tab w:val="num" w:pos="244"/>
              </w:tabs>
              <w:snapToGrid w:val="0"/>
              <w:spacing w:after="0"/>
              <w:ind w:left="0" w:firstLine="0"/>
              <w:jc w:val="both"/>
              <w:rPr>
                <w:rFonts w:ascii="Calibri" w:hAnsi="Calibri"/>
                <w:sz w:val="18"/>
                <w:szCs w:val="18"/>
              </w:rPr>
            </w:pPr>
            <w:r w:rsidRPr="00AC512F">
              <w:rPr>
                <w:rFonts w:ascii="Calibri" w:hAnsi="Calibri"/>
                <w:sz w:val="18"/>
                <w:szCs w:val="18"/>
              </w:rPr>
              <w:t>Oferowanie wsparcia dla uczestników rynku pracy w ich funkcjonowaniu na rynku pracy oraz w życiu społecznym poprzez powszechne udostępnianie informacji z zakresu</w:t>
            </w:r>
            <w:r w:rsidR="00A51CC3" w:rsidRPr="00AC512F">
              <w:rPr>
                <w:rFonts w:ascii="Calibri" w:hAnsi="Calibri"/>
                <w:sz w:val="18"/>
                <w:szCs w:val="18"/>
              </w:rPr>
              <w:t>:</w:t>
            </w:r>
          </w:p>
          <w:p w:rsidR="00A51CC3" w:rsidRPr="00AC512F" w:rsidRDefault="00A51CC3" w:rsidP="00D25F36">
            <w:pPr>
              <w:numPr>
                <w:ilvl w:val="1"/>
                <w:numId w:val="77"/>
              </w:numPr>
              <w:tabs>
                <w:tab w:val="clear" w:pos="1440"/>
                <w:tab w:val="num" w:pos="99"/>
                <w:tab w:val="left" w:pos="186"/>
              </w:tabs>
              <w:ind w:left="0" w:firstLine="0"/>
              <w:jc w:val="both"/>
              <w:rPr>
                <w:rFonts w:ascii="Calibri" w:eastAsia="Lucida Sans Unicode" w:hAnsi="Calibri"/>
                <w:sz w:val="18"/>
                <w:szCs w:val="18"/>
              </w:rPr>
            </w:pPr>
            <w:r w:rsidRPr="00AC512F">
              <w:rPr>
                <w:rFonts w:ascii="Calibri" w:eastAsia="Lucida Sans Unicode" w:hAnsi="Calibri"/>
                <w:sz w:val="18"/>
                <w:szCs w:val="18"/>
              </w:rPr>
              <w:t>poradnictwa, doradztwa i informacji zawodowej;</w:t>
            </w:r>
          </w:p>
          <w:p w:rsidR="00A51CC3" w:rsidRPr="00AC512F" w:rsidRDefault="00A51CC3" w:rsidP="00D25F36">
            <w:pPr>
              <w:numPr>
                <w:ilvl w:val="1"/>
                <w:numId w:val="77"/>
              </w:numPr>
              <w:tabs>
                <w:tab w:val="clear" w:pos="1440"/>
                <w:tab w:val="num" w:pos="99"/>
                <w:tab w:val="left" w:pos="186"/>
              </w:tabs>
              <w:ind w:left="0" w:firstLine="0"/>
              <w:jc w:val="both"/>
              <w:rPr>
                <w:rFonts w:ascii="Calibri" w:eastAsia="Lucida Sans Unicode" w:hAnsi="Calibri"/>
                <w:sz w:val="18"/>
                <w:szCs w:val="18"/>
              </w:rPr>
            </w:pPr>
            <w:r w:rsidRPr="00AC512F">
              <w:rPr>
                <w:rFonts w:ascii="Calibri" w:eastAsia="Lucida Sans Unicode" w:hAnsi="Calibri"/>
                <w:sz w:val="18"/>
                <w:szCs w:val="18"/>
              </w:rPr>
              <w:t xml:space="preserve">pośrednictwa pracy; </w:t>
            </w:r>
          </w:p>
          <w:p w:rsidR="00A51CC3" w:rsidRPr="00AC512F" w:rsidRDefault="00A51CC3" w:rsidP="00D25F36">
            <w:pPr>
              <w:numPr>
                <w:ilvl w:val="1"/>
                <w:numId w:val="77"/>
              </w:numPr>
              <w:tabs>
                <w:tab w:val="clear" w:pos="1440"/>
                <w:tab w:val="num" w:pos="99"/>
                <w:tab w:val="left" w:pos="186"/>
              </w:tabs>
              <w:ind w:left="0" w:firstLine="0"/>
              <w:jc w:val="both"/>
              <w:rPr>
                <w:rFonts w:ascii="Calibri" w:eastAsia="Lucida Sans Unicode" w:hAnsi="Calibri"/>
                <w:sz w:val="18"/>
                <w:szCs w:val="18"/>
              </w:rPr>
            </w:pPr>
            <w:r w:rsidRPr="00AC512F">
              <w:rPr>
                <w:rFonts w:ascii="Calibri" w:eastAsia="Lucida Sans Unicode" w:hAnsi="Calibri"/>
                <w:sz w:val="18"/>
                <w:szCs w:val="18"/>
              </w:rPr>
              <w:t xml:space="preserve">możliwości uzupełnienia podstawowego wykształcenia ogólnego i zawodowego; </w:t>
            </w:r>
          </w:p>
          <w:p w:rsidR="00A51CC3" w:rsidRPr="00AC512F" w:rsidRDefault="00A51CC3" w:rsidP="00D25F36">
            <w:pPr>
              <w:numPr>
                <w:ilvl w:val="1"/>
                <w:numId w:val="77"/>
              </w:numPr>
              <w:tabs>
                <w:tab w:val="clear" w:pos="1440"/>
                <w:tab w:val="num" w:pos="99"/>
                <w:tab w:val="left" w:pos="186"/>
              </w:tabs>
              <w:ind w:left="0" w:firstLine="0"/>
              <w:jc w:val="both"/>
              <w:rPr>
                <w:rFonts w:ascii="Calibri" w:eastAsia="Lucida Sans Unicode" w:hAnsi="Calibri"/>
                <w:sz w:val="18"/>
                <w:szCs w:val="18"/>
              </w:rPr>
            </w:pPr>
            <w:r w:rsidRPr="00AC512F">
              <w:rPr>
                <w:rFonts w:ascii="Calibri" w:eastAsia="Lucida Sans Unicode" w:hAnsi="Calibri"/>
                <w:sz w:val="18"/>
                <w:szCs w:val="18"/>
              </w:rPr>
              <w:t>usług edukacyjno-szkoleniowych umożliwiających naukę zawodu, przekwalifikowanie, poszerzenie i zdobycie kolejnych kompetencji zawodowych;</w:t>
            </w:r>
          </w:p>
          <w:p w:rsidR="00A51CC3" w:rsidRPr="00AC512F" w:rsidRDefault="00A51CC3" w:rsidP="00D25F36">
            <w:pPr>
              <w:numPr>
                <w:ilvl w:val="1"/>
                <w:numId w:val="77"/>
              </w:numPr>
              <w:tabs>
                <w:tab w:val="clear" w:pos="1440"/>
                <w:tab w:val="num" w:pos="99"/>
                <w:tab w:val="left" w:pos="186"/>
              </w:tabs>
              <w:ind w:left="0" w:firstLine="0"/>
              <w:jc w:val="both"/>
              <w:rPr>
                <w:rFonts w:ascii="Calibri" w:eastAsia="Lucida Sans Unicode" w:hAnsi="Calibri"/>
                <w:sz w:val="18"/>
                <w:szCs w:val="18"/>
              </w:rPr>
            </w:pPr>
            <w:r w:rsidRPr="00AC512F">
              <w:rPr>
                <w:rFonts w:ascii="Calibri" w:eastAsia="Lucida Sans Unicode" w:hAnsi="Calibri"/>
                <w:sz w:val="18"/>
                <w:szCs w:val="18"/>
              </w:rPr>
              <w:t>projektów edukacyjnych dla młodzieży, współfinansowanych z EFS;</w:t>
            </w:r>
          </w:p>
          <w:p w:rsidR="00A51CC3" w:rsidRPr="00AC512F" w:rsidRDefault="00A51CC3" w:rsidP="00D25F36">
            <w:pPr>
              <w:pStyle w:val="Zawartotabeli"/>
              <w:numPr>
                <w:ilvl w:val="1"/>
                <w:numId w:val="77"/>
              </w:numPr>
              <w:tabs>
                <w:tab w:val="clear" w:pos="1440"/>
                <w:tab w:val="num" w:pos="99"/>
                <w:tab w:val="left" w:pos="186"/>
              </w:tabs>
              <w:snapToGrid w:val="0"/>
              <w:spacing w:after="0"/>
              <w:ind w:left="0" w:firstLine="0"/>
              <w:jc w:val="both"/>
              <w:rPr>
                <w:rFonts w:ascii="Calibri" w:hAnsi="Calibri"/>
                <w:sz w:val="18"/>
                <w:szCs w:val="18"/>
              </w:rPr>
            </w:pPr>
            <w:r w:rsidRPr="00AC512F">
              <w:rPr>
                <w:rFonts w:ascii="Calibri" w:hAnsi="Calibri"/>
                <w:sz w:val="18"/>
                <w:szCs w:val="18"/>
              </w:rPr>
              <w:t>innych usług oferowanych na terenie województwa lubuskiego z zakresu rynku pracy</w:t>
            </w:r>
            <w:r w:rsidR="00803429" w:rsidRPr="00AC512F">
              <w:rPr>
                <w:rFonts w:ascii="Calibri" w:hAnsi="Calibri"/>
                <w:sz w:val="18"/>
                <w:szCs w:val="18"/>
              </w:rPr>
              <w:t>.</w:t>
            </w:r>
          </w:p>
          <w:p w:rsidR="00C965BD" w:rsidRPr="00AC512F" w:rsidRDefault="00A51CC3" w:rsidP="00D25F36">
            <w:pPr>
              <w:numPr>
                <w:ilvl w:val="0"/>
                <w:numId w:val="15"/>
              </w:numPr>
              <w:tabs>
                <w:tab w:val="clear" w:pos="720"/>
                <w:tab w:val="num" w:pos="0"/>
                <w:tab w:val="left" w:pos="186"/>
              </w:tabs>
              <w:ind w:left="0" w:firstLine="0"/>
              <w:jc w:val="both"/>
              <w:rPr>
                <w:rFonts w:ascii="Calibri" w:eastAsia="Lucida Sans Unicode" w:hAnsi="Calibri"/>
                <w:sz w:val="18"/>
                <w:szCs w:val="18"/>
              </w:rPr>
            </w:pPr>
            <w:r w:rsidRPr="00AC512F">
              <w:rPr>
                <w:rFonts w:ascii="Calibri" w:eastAsia="Lucida Sans Unicode" w:hAnsi="Calibri"/>
                <w:sz w:val="18"/>
                <w:szCs w:val="18"/>
              </w:rPr>
              <w:t xml:space="preserve">Funkcjonowanie platform internetowych ECAM i Zielona Linia integrujących zasoby informacyjne OHP. </w:t>
            </w:r>
          </w:p>
          <w:p w:rsidR="00C965BD" w:rsidRPr="00AC512F" w:rsidRDefault="00C965BD" w:rsidP="00D25F36">
            <w:pPr>
              <w:numPr>
                <w:ilvl w:val="0"/>
                <w:numId w:val="15"/>
              </w:numPr>
              <w:tabs>
                <w:tab w:val="clear" w:pos="720"/>
                <w:tab w:val="num" w:pos="0"/>
                <w:tab w:val="left" w:pos="186"/>
              </w:tabs>
              <w:ind w:left="0" w:firstLine="0"/>
              <w:jc w:val="both"/>
              <w:rPr>
                <w:rFonts w:ascii="Calibri" w:eastAsia="Lucida Sans Unicode" w:hAnsi="Calibri"/>
                <w:sz w:val="18"/>
                <w:szCs w:val="18"/>
              </w:rPr>
            </w:pPr>
            <w:r w:rsidRPr="00AC512F">
              <w:rPr>
                <w:rFonts w:ascii="Calibri" w:eastAsia="Lucida Sans Unicode" w:hAnsi="Calibri"/>
                <w:sz w:val="18"/>
                <w:szCs w:val="18"/>
              </w:rPr>
              <w:t>Selekcjonowanie, redagowanie i wysyłanie do publikacji artykułów sporządzonych przez pracowników Centrów Edukacji i Pracy Młodzieży.</w:t>
            </w:r>
          </w:p>
          <w:p w:rsidR="00C965BD" w:rsidRPr="00AC512F" w:rsidRDefault="00C965BD" w:rsidP="00D25F36">
            <w:pPr>
              <w:numPr>
                <w:ilvl w:val="0"/>
                <w:numId w:val="15"/>
              </w:numPr>
              <w:tabs>
                <w:tab w:val="clear" w:pos="720"/>
                <w:tab w:val="num" w:pos="0"/>
                <w:tab w:val="left" w:pos="186"/>
              </w:tabs>
              <w:ind w:left="0" w:firstLine="0"/>
              <w:jc w:val="both"/>
              <w:rPr>
                <w:rFonts w:ascii="Calibri" w:eastAsia="Lucida Sans Unicode" w:hAnsi="Calibri"/>
                <w:sz w:val="18"/>
                <w:szCs w:val="18"/>
              </w:rPr>
            </w:pPr>
            <w:r w:rsidRPr="00AC512F">
              <w:rPr>
                <w:rFonts w:ascii="Calibri" w:eastAsia="Lucida Sans Unicode" w:hAnsi="Calibri"/>
                <w:sz w:val="18"/>
                <w:szCs w:val="18"/>
              </w:rPr>
              <w:t xml:space="preserve">Organizacja i udział w targach oraz </w:t>
            </w:r>
            <w:r w:rsidR="006A3752">
              <w:rPr>
                <w:rFonts w:ascii="Calibri" w:eastAsia="Lucida Sans Unicode" w:hAnsi="Calibri"/>
                <w:sz w:val="18"/>
                <w:szCs w:val="18"/>
              </w:rPr>
              <w:t xml:space="preserve">w </w:t>
            </w:r>
            <w:r w:rsidRPr="00AC512F">
              <w:rPr>
                <w:rFonts w:ascii="Calibri" w:eastAsia="Lucida Sans Unicode" w:hAnsi="Calibri"/>
                <w:sz w:val="18"/>
                <w:szCs w:val="18"/>
              </w:rPr>
              <w:t>innych imprez</w:t>
            </w:r>
            <w:r w:rsidR="006A3752">
              <w:rPr>
                <w:rFonts w:ascii="Calibri" w:eastAsia="Lucida Sans Unicode" w:hAnsi="Calibri"/>
                <w:sz w:val="18"/>
                <w:szCs w:val="18"/>
              </w:rPr>
              <w:t>ach</w:t>
            </w:r>
            <w:r w:rsidRPr="00AC512F">
              <w:rPr>
                <w:rFonts w:ascii="Calibri" w:eastAsia="Lucida Sans Unicode" w:hAnsi="Calibri"/>
                <w:sz w:val="18"/>
                <w:szCs w:val="18"/>
              </w:rPr>
              <w:t xml:space="preserve"> związanych z pośrednictwem pracy.</w:t>
            </w:r>
          </w:p>
        </w:tc>
      </w:tr>
      <w:tr w:rsidR="00211D6F" w:rsidRPr="00B76AA3" w:rsidTr="00A107DE">
        <w:tc>
          <w:tcPr>
            <w:tcW w:w="2029" w:type="dxa"/>
          </w:tcPr>
          <w:p w:rsidR="00211D6F" w:rsidRPr="00564F0B" w:rsidRDefault="00211D6F" w:rsidP="004A68D4">
            <w:pPr>
              <w:pStyle w:val="Zawartotabeli"/>
              <w:snapToGrid w:val="0"/>
              <w:spacing w:after="0"/>
              <w:rPr>
                <w:rFonts w:ascii="Calibri" w:hAnsi="Calibri"/>
                <w:sz w:val="18"/>
                <w:szCs w:val="18"/>
              </w:rPr>
            </w:pPr>
            <w:r w:rsidRPr="00564F0B">
              <w:rPr>
                <w:rFonts w:ascii="Calibri" w:hAnsi="Calibri"/>
                <w:sz w:val="18"/>
                <w:szCs w:val="18"/>
              </w:rPr>
              <w:t>Zakładane efekty</w:t>
            </w:r>
          </w:p>
        </w:tc>
        <w:tc>
          <w:tcPr>
            <w:tcW w:w="7327" w:type="dxa"/>
          </w:tcPr>
          <w:p w:rsidR="0065484D" w:rsidRPr="00564F0B" w:rsidRDefault="0065484D" w:rsidP="00D25F36">
            <w:pPr>
              <w:pStyle w:val="Akapitzlist"/>
              <w:numPr>
                <w:ilvl w:val="0"/>
                <w:numId w:val="76"/>
              </w:numPr>
              <w:tabs>
                <w:tab w:val="left" w:pos="99"/>
              </w:tabs>
              <w:ind w:left="0" w:firstLine="0"/>
              <w:contextualSpacing/>
              <w:jc w:val="both"/>
              <w:rPr>
                <w:rFonts w:ascii="Calibri" w:hAnsi="Calibri"/>
                <w:sz w:val="18"/>
                <w:szCs w:val="18"/>
                <w:lang w:val="pl-PL" w:eastAsia="pl-PL"/>
              </w:rPr>
            </w:pPr>
            <w:r w:rsidRPr="00564F0B">
              <w:rPr>
                <w:rFonts w:ascii="Calibri" w:hAnsi="Calibri"/>
                <w:sz w:val="18"/>
                <w:szCs w:val="18"/>
                <w:lang w:val="pl-PL" w:eastAsia="pl-PL"/>
              </w:rPr>
              <w:t>dostępność do informacji dotyczących rynku pracy oraz kształcenia i wychowania pod ogólnodostępnym numerem telefonu ECAM 19524;</w:t>
            </w:r>
          </w:p>
          <w:p w:rsidR="00436190" w:rsidRPr="00564F0B" w:rsidRDefault="0065484D" w:rsidP="00D25F36">
            <w:pPr>
              <w:pStyle w:val="Akapitzlist"/>
              <w:numPr>
                <w:ilvl w:val="0"/>
                <w:numId w:val="76"/>
              </w:numPr>
              <w:tabs>
                <w:tab w:val="left" w:pos="99"/>
              </w:tabs>
              <w:ind w:left="0" w:firstLine="0"/>
              <w:contextualSpacing/>
              <w:jc w:val="both"/>
              <w:rPr>
                <w:rFonts w:ascii="Calibri" w:hAnsi="Calibri"/>
                <w:sz w:val="18"/>
                <w:szCs w:val="18"/>
                <w:lang w:val="pl-PL" w:eastAsia="pl-PL"/>
              </w:rPr>
            </w:pPr>
            <w:r w:rsidRPr="00564F0B">
              <w:rPr>
                <w:rFonts w:ascii="Calibri" w:hAnsi="Calibri"/>
                <w:sz w:val="18"/>
                <w:szCs w:val="18"/>
                <w:lang w:val="pl-PL" w:eastAsia="pl-PL"/>
              </w:rPr>
              <w:t>możliwość korzystania z portali internetowych ECAM, Zielona Linia w celu poszerzenia wiedzy na temat możliwości zatrudnienia na terenie całej Polski;</w:t>
            </w:r>
          </w:p>
          <w:p w:rsidR="00564F0B" w:rsidRPr="00564F0B" w:rsidRDefault="0065484D" w:rsidP="00D25F36">
            <w:pPr>
              <w:pStyle w:val="Akapitzlist"/>
              <w:numPr>
                <w:ilvl w:val="0"/>
                <w:numId w:val="76"/>
              </w:numPr>
              <w:tabs>
                <w:tab w:val="left" w:pos="99"/>
              </w:tabs>
              <w:ind w:left="0" w:firstLine="0"/>
              <w:contextualSpacing/>
              <w:jc w:val="both"/>
              <w:rPr>
                <w:rFonts w:ascii="Calibri" w:hAnsi="Calibri"/>
                <w:sz w:val="18"/>
                <w:szCs w:val="18"/>
                <w:lang w:val="pl-PL" w:eastAsia="pl-PL"/>
              </w:rPr>
            </w:pPr>
            <w:r w:rsidRPr="00564F0B">
              <w:rPr>
                <w:rFonts w:ascii="Calibri" w:hAnsi="Calibri"/>
                <w:sz w:val="18"/>
                <w:szCs w:val="18"/>
                <w:lang w:val="pl-PL" w:eastAsia="pl-PL"/>
              </w:rPr>
              <w:t>zwiększenie szans na podjęcie zatrudnienia poprzez aktywne korzystanie z możliwości jakie dają portale ECAM i Zielona Linia oraz infolinia ECAM</w:t>
            </w:r>
            <w:r w:rsidR="00564F0B" w:rsidRPr="00564F0B">
              <w:rPr>
                <w:rFonts w:ascii="Calibri" w:hAnsi="Calibri"/>
                <w:sz w:val="18"/>
                <w:szCs w:val="18"/>
                <w:lang w:val="pl-PL" w:eastAsia="pl-PL"/>
              </w:rPr>
              <w:t>;</w:t>
            </w:r>
          </w:p>
          <w:p w:rsidR="00CA5D64" w:rsidRPr="00564F0B" w:rsidRDefault="00564F0B" w:rsidP="00D25F36">
            <w:pPr>
              <w:pStyle w:val="Akapitzlist"/>
              <w:numPr>
                <w:ilvl w:val="0"/>
                <w:numId w:val="76"/>
              </w:numPr>
              <w:tabs>
                <w:tab w:val="left" w:pos="99"/>
              </w:tabs>
              <w:ind w:left="0" w:firstLine="0"/>
              <w:contextualSpacing/>
              <w:jc w:val="both"/>
              <w:rPr>
                <w:rFonts w:ascii="Calibri" w:hAnsi="Calibri"/>
                <w:sz w:val="18"/>
                <w:szCs w:val="18"/>
                <w:lang w:val="pl-PL" w:eastAsia="pl-PL"/>
              </w:rPr>
            </w:pPr>
            <w:r w:rsidRPr="00564F0B">
              <w:rPr>
                <w:rFonts w:ascii="Calibri" w:hAnsi="Calibri"/>
                <w:sz w:val="18"/>
                <w:szCs w:val="18"/>
                <w:lang w:val="pl-PL" w:eastAsia="pl-PL"/>
              </w:rPr>
              <w:t>promocja usług OHP.</w:t>
            </w:r>
          </w:p>
        </w:tc>
      </w:tr>
      <w:tr w:rsidR="00211D6F" w:rsidRPr="00B76AA3" w:rsidTr="00F62A0A">
        <w:trPr>
          <w:trHeight w:val="227"/>
        </w:trPr>
        <w:tc>
          <w:tcPr>
            <w:tcW w:w="2029" w:type="dxa"/>
          </w:tcPr>
          <w:p w:rsidR="00211D6F" w:rsidRPr="00564F0B" w:rsidRDefault="00211D6F" w:rsidP="00F62A0A">
            <w:pPr>
              <w:pStyle w:val="Zawartotabeli"/>
              <w:snapToGrid w:val="0"/>
              <w:spacing w:after="0"/>
              <w:rPr>
                <w:rFonts w:ascii="Calibri" w:hAnsi="Calibri"/>
                <w:sz w:val="18"/>
                <w:szCs w:val="18"/>
              </w:rPr>
            </w:pPr>
            <w:r w:rsidRPr="00564F0B">
              <w:rPr>
                <w:rFonts w:ascii="Calibri" w:hAnsi="Calibri"/>
                <w:sz w:val="18"/>
                <w:szCs w:val="18"/>
              </w:rPr>
              <w:t>Finansowanie</w:t>
            </w:r>
          </w:p>
        </w:tc>
        <w:tc>
          <w:tcPr>
            <w:tcW w:w="7327" w:type="dxa"/>
          </w:tcPr>
          <w:p w:rsidR="00211D6F" w:rsidRPr="00564F0B" w:rsidRDefault="00211D6F" w:rsidP="00F62A0A">
            <w:pPr>
              <w:rPr>
                <w:rFonts w:ascii="Calibri" w:hAnsi="Calibri"/>
                <w:sz w:val="18"/>
                <w:szCs w:val="18"/>
              </w:rPr>
            </w:pPr>
            <w:r w:rsidRPr="00564F0B">
              <w:rPr>
                <w:rFonts w:ascii="Calibri" w:hAnsi="Calibri"/>
                <w:sz w:val="18"/>
                <w:szCs w:val="18"/>
              </w:rPr>
              <w:t xml:space="preserve">Środki budżetowe </w:t>
            </w:r>
            <w:r w:rsidR="005F704A">
              <w:rPr>
                <w:rFonts w:ascii="Calibri" w:hAnsi="Calibri"/>
                <w:sz w:val="18"/>
                <w:szCs w:val="18"/>
              </w:rPr>
              <w:t>LWK OH</w:t>
            </w:r>
          </w:p>
        </w:tc>
      </w:tr>
      <w:tr w:rsidR="00A10654" w:rsidRPr="00B76AA3" w:rsidTr="00F62A0A">
        <w:tc>
          <w:tcPr>
            <w:tcW w:w="2029" w:type="dxa"/>
          </w:tcPr>
          <w:p w:rsidR="00A10654" w:rsidRPr="00737A18" w:rsidRDefault="00A72FAB" w:rsidP="00F62A0A">
            <w:pPr>
              <w:pStyle w:val="Zawartotabeli"/>
              <w:snapToGrid w:val="0"/>
              <w:spacing w:after="0"/>
              <w:rPr>
                <w:rFonts w:ascii="Calibri" w:hAnsi="Calibri"/>
                <w:sz w:val="18"/>
                <w:szCs w:val="18"/>
              </w:rPr>
            </w:pPr>
            <w:r w:rsidRPr="002B3F83">
              <w:rPr>
                <w:rFonts w:ascii="Calibri" w:hAnsi="Calibri"/>
                <w:sz w:val="18"/>
                <w:szCs w:val="18"/>
              </w:rPr>
              <w:t>Cel strategiczny (nr) SRWL2030</w:t>
            </w:r>
            <w:r>
              <w:rPr>
                <w:rFonts w:ascii="Calibri" w:hAnsi="Calibri"/>
                <w:sz w:val="18"/>
                <w:szCs w:val="18"/>
              </w:rPr>
              <w:t>, przyjęty przez ZWL 27.08.2019 roku</w:t>
            </w:r>
          </w:p>
        </w:tc>
        <w:tc>
          <w:tcPr>
            <w:tcW w:w="7327" w:type="dxa"/>
          </w:tcPr>
          <w:p w:rsidR="00A10654" w:rsidRPr="00737A18" w:rsidRDefault="00737A18" w:rsidP="00F62A0A">
            <w:pPr>
              <w:rPr>
                <w:rFonts w:ascii="Calibri" w:hAnsi="Calibri"/>
                <w:sz w:val="18"/>
                <w:szCs w:val="18"/>
              </w:rPr>
            </w:pPr>
            <w:r w:rsidRPr="00737A18">
              <w:rPr>
                <w:rFonts w:ascii="Calibri" w:hAnsi="Calibri"/>
                <w:sz w:val="18"/>
                <w:szCs w:val="18"/>
              </w:rPr>
              <w:t>Cel strategiczny 2. Region silny w wymiarze społecznym oraz bliski obywatelowi.</w:t>
            </w:r>
          </w:p>
        </w:tc>
      </w:tr>
    </w:tbl>
    <w:p w:rsidR="00560488" w:rsidRPr="00B76AA3" w:rsidRDefault="00560488" w:rsidP="006A13C3">
      <w:pPr>
        <w:pStyle w:val="Tekstpodstawowy"/>
        <w:rPr>
          <w:rFonts w:ascii="Calibri" w:hAnsi="Calibri"/>
          <w:sz w:val="16"/>
          <w:szCs w:val="16"/>
          <w:highlight w:val="yellow"/>
        </w:rPr>
      </w:pPr>
    </w:p>
    <w:p w:rsidR="00417694" w:rsidRPr="00B76AA3" w:rsidRDefault="00417694" w:rsidP="006A13C3">
      <w:pPr>
        <w:pStyle w:val="Tekstpodstawowy"/>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29"/>
        <w:gridCol w:w="7327"/>
      </w:tblGrid>
      <w:tr w:rsidR="00717B1E" w:rsidRPr="00B76AA3" w:rsidTr="00F62A0A">
        <w:trPr>
          <w:trHeight w:val="227"/>
        </w:trPr>
        <w:tc>
          <w:tcPr>
            <w:tcW w:w="2040" w:type="dxa"/>
          </w:tcPr>
          <w:p w:rsidR="00717B1E" w:rsidRPr="00B81CB4" w:rsidRDefault="00717B1E" w:rsidP="006A3752">
            <w:pPr>
              <w:pStyle w:val="Nagwektabeli"/>
              <w:tabs>
                <w:tab w:val="left" w:pos="1290"/>
              </w:tabs>
              <w:spacing w:after="0"/>
              <w:jc w:val="left"/>
              <w:rPr>
                <w:rFonts w:ascii="Calibri" w:hAnsi="Calibri"/>
                <w:b w:val="0"/>
                <w:bCs w:val="0"/>
                <w:i w:val="0"/>
                <w:iCs w:val="0"/>
                <w:sz w:val="18"/>
                <w:szCs w:val="18"/>
              </w:rPr>
            </w:pPr>
            <w:r w:rsidRPr="00B81CB4">
              <w:rPr>
                <w:rFonts w:ascii="Calibri" w:hAnsi="Calibri"/>
                <w:b w:val="0"/>
                <w:bCs w:val="0"/>
                <w:i w:val="0"/>
                <w:iCs w:val="0"/>
                <w:sz w:val="18"/>
                <w:szCs w:val="18"/>
              </w:rPr>
              <w:t>Priorytet 3</w:t>
            </w:r>
          </w:p>
        </w:tc>
        <w:tc>
          <w:tcPr>
            <w:tcW w:w="7371" w:type="dxa"/>
          </w:tcPr>
          <w:p w:rsidR="00717B1E" w:rsidRPr="00B81CB4" w:rsidRDefault="00717B1E" w:rsidP="006A3752">
            <w:pPr>
              <w:pStyle w:val="Tekstpodstawowywypunktowanie"/>
              <w:suppressAutoHyphens w:val="0"/>
              <w:snapToGrid w:val="0"/>
              <w:spacing w:after="0"/>
              <w:jc w:val="left"/>
              <w:rPr>
                <w:rFonts w:ascii="Calibri" w:hAnsi="Calibri"/>
                <w:sz w:val="18"/>
                <w:szCs w:val="18"/>
              </w:rPr>
            </w:pPr>
            <w:r w:rsidRPr="00B81CB4">
              <w:rPr>
                <w:rFonts w:ascii="Calibri" w:hAnsi="Calibri"/>
                <w:sz w:val="18"/>
                <w:szCs w:val="18"/>
              </w:rPr>
              <w:t>Promocja włączenia zawodowego i społecznego</w:t>
            </w:r>
          </w:p>
        </w:tc>
      </w:tr>
      <w:tr w:rsidR="00717B1E" w:rsidRPr="00B76AA3" w:rsidTr="00F62A0A">
        <w:trPr>
          <w:trHeight w:val="227"/>
        </w:trPr>
        <w:tc>
          <w:tcPr>
            <w:tcW w:w="2040" w:type="dxa"/>
          </w:tcPr>
          <w:p w:rsidR="00717B1E" w:rsidRPr="00B81CB4" w:rsidRDefault="00717B1E" w:rsidP="006A3752">
            <w:pPr>
              <w:pStyle w:val="Zawartotabeli"/>
              <w:spacing w:after="0"/>
              <w:rPr>
                <w:rFonts w:ascii="Calibri" w:hAnsi="Calibri"/>
                <w:sz w:val="18"/>
                <w:szCs w:val="18"/>
              </w:rPr>
            </w:pPr>
            <w:r w:rsidRPr="00B81CB4">
              <w:rPr>
                <w:rFonts w:ascii="Calibri" w:hAnsi="Calibri"/>
                <w:sz w:val="18"/>
                <w:szCs w:val="18"/>
              </w:rPr>
              <w:t>Cel operacyjny 3.1.</w:t>
            </w:r>
          </w:p>
        </w:tc>
        <w:tc>
          <w:tcPr>
            <w:tcW w:w="7371" w:type="dxa"/>
          </w:tcPr>
          <w:p w:rsidR="00717B1E" w:rsidRPr="00B81CB4" w:rsidRDefault="00717B1E" w:rsidP="006A3752">
            <w:pPr>
              <w:pStyle w:val="Tekstpodstawowy"/>
              <w:jc w:val="left"/>
              <w:rPr>
                <w:rFonts w:ascii="Calibri" w:hAnsi="Calibri"/>
                <w:sz w:val="18"/>
                <w:szCs w:val="18"/>
              </w:rPr>
            </w:pPr>
            <w:r w:rsidRPr="00B81CB4">
              <w:rPr>
                <w:rFonts w:ascii="Calibri" w:hAnsi="Calibri"/>
                <w:sz w:val="18"/>
                <w:szCs w:val="18"/>
              </w:rPr>
              <w:t>Wzmocnienie motywacji osób w szczególnej sytuacji do rein</w:t>
            </w:r>
            <w:r w:rsidR="00526C14" w:rsidRPr="00B81CB4">
              <w:rPr>
                <w:rFonts w:ascii="Calibri" w:hAnsi="Calibri"/>
                <w:sz w:val="18"/>
                <w:szCs w:val="18"/>
              </w:rPr>
              <w:t>tegracji zawodowej i społecznej</w:t>
            </w:r>
          </w:p>
        </w:tc>
      </w:tr>
      <w:tr w:rsidR="00717B1E" w:rsidRPr="00B76AA3" w:rsidTr="00F62A0A">
        <w:trPr>
          <w:trHeight w:val="283"/>
        </w:trPr>
        <w:tc>
          <w:tcPr>
            <w:tcW w:w="2040" w:type="dxa"/>
          </w:tcPr>
          <w:p w:rsidR="00717B1E" w:rsidRPr="00B81CB4" w:rsidRDefault="00717B1E" w:rsidP="006A3752">
            <w:pPr>
              <w:pStyle w:val="Zawartotabeli"/>
              <w:spacing w:after="0"/>
              <w:rPr>
                <w:rFonts w:ascii="Calibri" w:hAnsi="Calibri"/>
                <w:sz w:val="18"/>
                <w:szCs w:val="18"/>
              </w:rPr>
            </w:pPr>
            <w:r w:rsidRPr="00B81CB4">
              <w:rPr>
                <w:rFonts w:ascii="Calibri" w:hAnsi="Calibri"/>
                <w:sz w:val="18"/>
                <w:szCs w:val="18"/>
              </w:rPr>
              <w:t>Zadanie 3.1.</w:t>
            </w:r>
            <w:r w:rsidR="00444E07" w:rsidRPr="00B81CB4">
              <w:rPr>
                <w:rFonts w:ascii="Calibri" w:hAnsi="Calibri"/>
                <w:sz w:val="18"/>
                <w:szCs w:val="18"/>
              </w:rPr>
              <w:t>2</w:t>
            </w:r>
            <w:r w:rsidRPr="00B81CB4">
              <w:rPr>
                <w:rFonts w:ascii="Calibri" w:hAnsi="Calibri"/>
                <w:sz w:val="18"/>
                <w:szCs w:val="18"/>
              </w:rPr>
              <w:t>.</w:t>
            </w:r>
          </w:p>
        </w:tc>
        <w:tc>
          <w:tcPr>
            <w:tcW w:w="7371" w:type="dxa"/>
          </w:tcPr>
          <w:p w:rsidR="00717B1E" w:rsidRPr="00B76AA3" w:rsidRDefault="00717B1E" w:rsidP="006A3752">
            <w:pPr>
              <w:pStyle w:val="Zawartotabeli"/>
              <w:spacing w:after="0"/>
              <w:rPr>
                <w:rFonts w:ascii="Calibri" w:hAnsi="Calibri"/>
                <w:sz w:val="18"/>
                <w:szCs w:val="18"/>
                <w:highlight w:val="yellow"/>
              </w:rPr>
            </w:pPr>
            <w:r w:rsidRPr="00C25C48">
              <w:rPr>
                <w:rFonts w:ascii="Calibri" w:hAnsi="Calibri"/>
                <w:sz w:val="18"/>
                <w:szCs w:val="18"/>
              </w:rPr>
              <w:t xml:space="preserve">Pomoc w aktywnym poszukiwaniu pracy poprzez indywidualne </w:t>
            </w:r>
            <w:r w:rsidR="00187B43" w:rsidRPr="00C25C48">
              <w:rPr>
                <w:rFonts w:ascii="Calibri" w:hAnsi="Calibri"/>
                <w:sz w:val="18"/>
                <w:szCs w:val="18"/>
              </w:rPr>
              <w:t xml:space="preserve">i grupowe porady zawodowe </w:t>
            </w:r>
            <w:r w:rsidRPr="00C25C48">
              <w:rPr>
                <w:rFonts w:ascii="Calibri" w:hAnsi="Calibri"/>
                <w:sz w:val="18"/>
                <w:szCs w:val="18"/>
              </w:rPr>
              <w:t>oraz spotkania informacyjne</w:t>
            </w:r>
          </w:p>
        </w:tc>
      </w:tr>
      <w:tr w:rsidR="00717B1E" w:rsidRPr="00B76AA3" w:rsidTr="00A107DE">
        <w:trPr>
          <w:trHeight w:val="2341"/>
        </w:trPr>
        <w:tc>
          <w:tcPr>
            <w:tcW w:w="2040" w:type="dxa"/>
          </w:tcPr>
          <w:p w:rsidR="00717B1E" w:rsidRPr="00B81CB4" w:rsidRDefault="00717B1E" w:rsidP="00017614">
            <w:pPr>
              <w:pStyle w:val="Zawartotabeli"/>
              <w:spacing w:after="0"/>
              <w:rPr>
                <w:rFonts w:ascii="Calibri" w:hAnsi="Calibri"/>
                <w:sz w:val="18"/>
                <w:szCs w:val="18"/>
              </w:rPr>
            </w:pPr>
            <w:r w:rsidRPr="00B81CB4">
              <w:rPr>
                <w:rFonts w:ascii="Calibri" w:hAnsi="Calibri"/>
                <w:sz w:val="18"/>
                <w:szCs w:val="18"/>
              </w:rPr>
              <w:t>Opis zadania</w:t>
            </w:r>
          </w:p>
        </w:tc>
        <w:tc>
          <w:tcPr>
            <w:tcW w:w="7371" w:type="dxa"/>
          </w:tcPr>
          <w:p w:rsidR="00717B1E" w:rsidRPr="00C25C48" w:rsidRDefault="00717B1E" w:rsidP="00717B1E">
            <w:pPr>
              <w:pStyle w:val="Tekstpodstawowywcity"/>
              <w:tabs>
                <w:tab w:val="left" w:pos="303"/>
              </w:tabs>
              <w:suppressAutoHyphens/>
              <w:ind w:right="-10"/>
              <w:jc w:val="both"/>
              <w:rPr>
                <w:rFonts w:ascii="Calibri" w:hAnsi="Calibri"/>
                <w:sz w:val="18"/>
                <w:szCs w:val="18"/>
              </w:rPr>
            </w:pPr>
            <w:r w:rsidRPr="00C25C48">
              <w:rPr>
                <w:rFonts w:ascii="Calibri" w:hAnsi="Calibri"/>
                <w:sz w:val="18"/>
                <w:szCs w:val="18"/>
              </w:rPr>
              <w:t>Aktywizacja osób bezrobotnych znajdujących się</w:t>
            </w:r>
            <w:r w:rsidR="005B382B" w:rsidRPr="00C25C48">
              <w:rPr>
                <w:rFonts w:ascii="Calibri" w:hAnsi="Calibri"/>
                <w:sz w:val="18"/>
                <w:szCs w:val="18"/>
              </w:rPr>
              <w:t xml:space="preserve"> </w:t>
            </w:r>
            <w:r w:rsidRPr="00C25C48">
              <w:rPr>
                <w:rFonts w:ascii="Calibri" w:hAnsi="Calibri"/>
                <w:sz w:val="18"/>
                <w:szCs w:val="18"/>
              </w:rPr>
              <w:t>w szczególnie trudnej sytuacji na rynku poprzez poradnictwo indywidualne i grupowe:</w:t>
            </w:r>
          </w:p>
          <w:p w:rsidR="00717B1E" w:rsidRPr="00C25C48" w:rsidRDefault="00717B1E" w:rsidP="00D25F36">
            <w:pPr>
              <w:pStyle w:val="Tekstpodstawowywcity"/>
              <w:numPr>
                <w:ilvl w:val="0"/>
                <w:numId w:val="78"/>
              </w:numPr>
              <w:tabs>
                <w:tab w:val="left" w:pos="87"/>
              </w:tabs>
              <w:suppressAutoHyphens/>
              <w:ind w:left="0" w:right="-10" w:firstLine="0"/>
              <w:jc w:val="both"/>
              <w:rPr>
                <w:rFonts w:ascii="Calibri" w:hAnsi="Calibri"/>
                <w:sz w:val="18"/>
                <w:szCs w:val="18"/>
              </w:rPr>
            </w:pPr>
            <w:r w:rsidRPr="00C25C48">
              <w:rPr>
                <w:rFonts w:ascii="Calibri" w:hAnsi="Calibri"/>
                <w:sz w:val="18"/>
                <w:szCs w:val="18"/>
              </w:rPr>
              <w:t>osoby długotrwale bezrobotne,</w:t>
            </w:r>
          </w:p>
          <w:p w:rsidR="00717B1E" w:rsidRPr="00C25C48" w:rsidRDefault="00717B1E" w:rsidP="00D25F36">
            <w:pPr>
              <w:pStyle w:val="Tekstpodstawowywcity"/>
              <w:numPr>
                <w:ilvl w:val="0"/>
                <w:numId w:val="78"/>
              </w:numPr>
              <w:tabs>
                <w:tab w:val="left" w:pos="87"/>
              </w:tabs>
              <w:suppressAutoHyphens/>
              <w:ind w:left="0" w:right="-10" w:firstLine="0"/>
              <w:jc w:val="both"/>
              <w:rPr>
                <w:rFonts w:ascii="Calibri" w:hAnsi="Calibri"/>
                <w:sz w:val="18"/>
                <w:szCs w:val="18"/>
              </w:rPr>
            </w:pPr>
            <w:r w:rsidRPr="00C25C48">
              <w:rPr>
                <w:rFonts w:ascii="Calibri" w:hAnsi="Calibri"/>
                <w:sz w:val="18"/>
                <w:szCs w:val="18"/>
              </w:rPr>
              <w:t>osoby po 5</w:t>
            </w:r>
            <w:r w:rsidR="00C72604" w:rsidRPr="00C25C48">
              <w:rPr>
                <w:rFonts w:ascii="Calibri" w:hAnsi="Calibri"/>
                <w:sz w:val="18"/>
                <w:szCs w:val="18"/>
              </w:rPr>
              <w:t>0</w:t>
            </w:r>
            <w:r w:rsidRPr="00C25C48">
              <w:rPr>
                <w:rFonts w:ascii="Calibri" w:hAnsi="Calibri"/>
                <w:sz w:val="18"/>
                <w:szCs w:val="18"/>
              </w:rPr>
              <w:t xml:space="preserve"> roku życia,</w:t>
            </w:r>
          </w:p>
          <w:p w:rsidR="00C72604" w:rsidRPr="00C25C48" w:rsidRDefault="00C72604" w:rsidP="00D25F36">
            <w:pPr>
              <w:pStyle w:val="Tekstpodstawowywcity"/>
              <w:numPr>
                <w:ilvl w:val="0"/>
                <w:numId w:val="78"/>
              </w:numPr>
              <w:tabs>
                <w:tab w:val="left" w:pos="87"/>
              </w:tabs>
              <w:suppressAutoHyphens/>
              <w:ind w:left="0" w:right="-10" w:firstLine="0"/>
              <w:jc w:val="both"/>
              <w:rPr>
                <w:rFonts w:ascii="Calibri" w:hAnsi="Calibri"/>
                <w:sz w:val="18"/>
                <w:szCs w:val="18"/>
              </w:rPr>
            </w:pPr>
            <w:r w:rsidRPr="00C25C48">
              <w:rPr>
                <w:rFonts w:ascii="Calibri" w:hAnsi="Calibri"/>
                <w:sz w:val="18"/>
                <w:szCs w:val="18"/>
              </w:rPr>
              <w:t>osoby korzystające ze świadczeń pomocy społecznej,</w:t>
            </w:r>
          </w:p>
          <w:p w:rsidR="00C72604" w:rsidRPr="00C25C48" w:rsidRDefault="00C72604" w:rsidP="00D25F36">
            <w:pPr>
              <w:pStyle w:val="Tekstpodstawowywcity"/>
              <w:numPr>
                <w:ilvl w:val="0"/>
                <w:numId w:val="78"/>
              </w:numPr>
              <w:tabs>
                <w:tab w:val="left" w:pos="87"/>
              </w:tabs>
              <w:suppressAutoHyphens/>
              <w:ind w:left="0" w:right="-10" w:firstLine="0"/>
              <w:jc w:val="both"/>
              <w:rPr>
                <w:rFonts w:ascii="Calibri" w:hAnsi="Calibri"/>
                <w:sz w:val="18"/>
                <w:szCs w:val="18"/>
              </w:rPr>
            </w:pPr>
            <w:r w:rsidRPr="00C25C48">
              <w:rPr>
                <w:rFonts w:ascii="Calibri" w:hAnsi="Calibri"/>
                <w:sz w:val="18"/>
                <w:szCs w:val="18"/>
              </w:rPr>
              <w:t>osoby posiadające co najmniej 1 dziecko do 6 roku życia,</w:t>
            </w:r>
          </w:p>
          <w:p w:rsidR="00C72604" w:rsidRPr="00C25C48" w:rsidRDefault="00C72604" w:rsidP="00D25F36">
            <w:pPr>
              <w:pStyle w:val="Tekstpodstawowywcity"/>
              <w:numPr>
                <w:ilvl w:val="0"/>
                <w:numId w:val="78"/>
              </w:numPr>
              <w:tabs>
                <w:tab w:val="left" w:pos="87"/>
              </w:tabs>
              <w:suppressAutoHyphens/>
              <w:ind w:left="0" w:right="-10" w:firstLine="0"/>
              <w:jc w:val="both"/>
              <w:rPr>
                <w:rFonts w:ascii="Calibri" w:hAnsi="Calibri"/>
                <w:sz w:val="18"/>
                <w:szCs w:val="18"/>
              </w:rPr>
            </w:pPr>
            <w:r w:rsidRPr="00C25C48">
              <w:rPr>
                <w:rFonts w:ascii="Calibri" w:hAnsi="Calibri"/>
                <w:sz w:val="18"/>
                <w:szCs w:val="18"/>
              </w:rPr>
              <w:t>osoby posiadające co najmniej 1 dziecko niepełnosprawne do 18 roku życia,</w:t>
            </w:r>
          </w:p>
          <w:p w:rsidR="00717B1E" w:rsidRPr="00C25C48" w:rsidRDefault="00C72604" w:rsidP="00D25F36">
            <w:pPr>
              <w:pStyle w:val="Tekstpodstawowywcity"/>
              <w:numPr>
                <w:ilvl w:val="0"/>
                <w:numId w:val="78"/>
              </w:numPr>
              <w:tabs>
                <w:tab w:val="left" w:pos="87"/>
              </w:tabs>
              <w:suppressAutoHyphens/>
              <w:ind w:left="0" w:right="-10" w:firstLine="0"/>
              <w:jc w:val="both"/>
              <w:rPr>
                <w:rFonts w:ascii="Calibri" w:hAnsi="Calibri"/>
                <w:sz w:val="18"/>
                <w:szCs w:val="18"/>
              </w:rPr>
            </w:pPr>
            <w:r w:rsidRPr="00C25C48">
              <w:rPr>
                <w:rFonts w:ascii="Calibri" w:hAnsi="Calibri"/>
                <w:sz w:val="18"/>
                <w:szCs w:val="18"/>
              </w:rPr>
              <w:t>niepełnosprawni</w:t>
            </w:r>
            <w:r w:rsidR="00717B1E" w:rsidRPr="00C25C48">
              <w:rPr>
                <w:rFonts w:ascii="Calibri" w:hAnsi="Calibri"/>
                <w:sz w:val="18"/>
                <w:szCs w:val="18"/>
              </w:rPr>
              <w:t>.</w:t>
            </w:r>
          </w:p>
          <w:p w:rsidR="0039245F" w:rsidRPr="00C25C48" w:rsidRDefault="00717B1E" w:rsidP="00974929">
            <w:pPr>
              <w:pStyle w:val="Tekstpodstawowywcity"/>
              <w:tabs>
                <w:tab w:val="left" w:pos="303"/>
              </w:tabs>
              <w:suppressAutoHyphens/>
              <w:ind w:right="-10"/>
              <w:jc w:val="both"/>
              <w:rPr>
                <w:rFonts w:ascii="Calibri" w:hAnsi="Calibri"/>
                <w:sz w:val="18"/>
                <w:szCs w:val="18"/>
              </w:rPr>
            </w:pPr>
            <w:r w:rsidRPr="00C25C48">
              <w:rPr>
                <w:rFonts w:ascii="Calibri" w:hAnsi="Calibri"/>
                <w:sz w:val="18"/>
                <w:szCs w:val="18"/>
              </w:rPr>
              <w:t>Zadanie będzie realizowane przez Centra Informacji</w:t>
            </w:r>
            <w:r w:rsidR="00EC275B" w:rsidRPr="00C25C48">
              <w:rPr>
                <w:rFonts w:ascii="Calibri" w:hAnsi="Calibri"/>
                <w:sz w:val="18"/>
                <w:szCs w:val="18"/>
              </w:rPr>
              <w:t xml:space="preserve"> </w:t>
            </w:r>
            <w:r w:rsidRPr="00C25C48">
              <w:rPr>
                <w:rFonts w:ascii="Calibri" w:hAnsi="Calibri"/>
                <w:sz w:val="18"/>
                <w:szCs w:val="18"/>
              </w:rPr>
              <w:t>i Planowania Kariery Zawodowej</w:t>
            </w:r>
            <w:r w:rsidR="00C96426" w:rsidRPr="00C25C48">
              <w:rPr>
                <w:rFonts w:ascii="Calibri" w:hAnsi="Calibri"/>
                <w:sz w:val="18"/>
                <w:szCs w:val="18"/>
              </w:rPr>
              <w:t>.</w:t>
            </w:r>
          </w:p>
          <w:p w:rsidR="00BB0113" w:rsidRPr="00B76AA3" w:rsidRDefault="00BB0113" w:rsidP="00974929">
            <w:pPr>
              <w:pStyle w:val="Tekstpodstawowywcity"/>
              <w:tabs>
                <w:tab w:val="left" w:pos="303"/>
              </w:tabs>
              <w:suppressAutoHyphens/>
              <w:ind w:right="-10"/>
              <w:jc w:val="both"/>
              <w:rPr>
                <w:rFonts w:ascii="Calibri" w:hAnsi="Calibri"/>
                <w:sz w:val="18"/>
                <w:szCs w:val="18"/>
                <w:highlight w:val="yellow"/>
              </w:rPr>
            </w:pPr>
          </w:p>
          <w:p w:rsidR="00BB0113" w:rsidRPr="00B76AA3" w:rsidRDefault="00BB0113" w:rsidP="00974929">
            <w:pPr>
              <w:pStyle w:val="Tekstpodstawowywcity"/>
              <w:tabs>
                <w:tab w:val="left" w:pos="303"/>
              </w:tabs>
              <w:suppressAutoHyphens/>
              <w:ind w:right="-10"/>
              <w:jc w:val="both"/>
              <w:rPr>
                <w:rFonts w:ascii="Calibri" w:hAnsi="Calibri"/>
                <w:sz w:val="18"/>
                <w:szCs w:val="18"/>
                <w:highlight w:val="yellow"/>
              </w:rPr>
            </w:pPr>
            <w:r w:rsidRPr="0041390D">
              <w:rPr>
                <w:rFonts w:ascii="Calibri" w:hAnsi="Calibri"/>
                <w:sz w:val="18"/>
                <w:szCs w:val="18"/>
              </w:rPr>
              <w:t>Za</w:t>
            </w:r>
            <w:r w:rsidR="00274FD8" w:rsidRPr="0041390D">
              <w:rPr>
                <w:rFonts w:ascii="Calibri" w:hAnsi="Calibri"/>
                <w:sz w:val="18"/>
                <w:szCs w:val="18"/>
              </w:rPr>
              <w:t>danie powiązane z zadaniem 2.1.2</w:t>
            </w:r>
            <w:r w:rsidR="00303A7D" w:rsidRPr="0041390D">
              <w:rPr>
                <w:rFonts w:ascii="Calibri" w:hAnsi="Calibri"/>
                <w:sz w:val="18"/>
                <w:szCs w:val="18"/>
              </w:rPr>
              <w:t>.</w:t>
            </w:r>
          </w:p>
        </w:tc>
      </w:tr>
      <w:tr w:rsidR="00717B1E" w:rsidRPr="00B76AA3" w:rsidTr="00A107DE">
        <w:tc>
          <w:tcPr>
            <w:tcW w:w="2040" w:type="dxa"/>
          </w:tcPr>
          <w:p w:rsidR="00717B1E" w:rsidRPr="00B81CB4" w:rsidRDefault="00717B1E" w:rsidP="00017614">
            <w:pPr>
              <w:pStyle w:val="Zawartotabeli"/>
              <w:spacing w:after="0"/>
              <w:rPr>
                <w:rFonts w:ascii="Calibri" w:hAnsi="Calibri"/>
                <w:sz w:val="18"/>
                <w:szCs w:val="18"/>
              </w:rPr>
            </w:pPr>
            <w:r w:rsidRPr="00B81CB4">
              <w:rPr>
                <w:rFonts w:ascii="Calibri" w:hAnsi="Calibri"/>
                <w:sz w:val="18"/>
                <w:szCs w:val="18"/>
              </w:rPr>
              <w:t>Zakładane e</w:t>
            </w:r>
            <w:r w:rsidR="0039245F" w:rsidRPr="00B81CB4">
              <w:rPr>
                <w:rFonts w:ascii="Calibri" w:hAnsi="Calibri"/>
                <w:sz w:val="18"/>
                <w:szCs w:val="18"/>
              </w:rPr>
              <w:t>fek</w:t>
            </w:r>
            <w:r w:rsidRPr="00B81CB4">
              <w:rPr>
                <w:rFonts w:ascii="Calibri" w:hAnsi="Calibri"/>
                <w:sz w:val="18"/>
                <w:szCs w:val="18"/>
              </w:rPr>
              <w:t>ty</w:t>
            </w:r>
          </w:p>
        </w:tc>
        <w:tc>
          <w:tcPr>
            <w:tcW w:w="7371" w:type="dxa"/>
          </w:tcPr>
          <w:p w:rsidR="0039245F" w:rsidRPr="00A3482C" w:rsidRDefault="0039245F" w:rsidP="00D25F36">
            <w:pPr>
              <w:pStyle w:val="Zawartotabeli"/>
              <w:numPr>
                <w:ilvl w:val="0"/>
                <w:numId w:val="78"/>
              </w:numPr>
              <w:tabs>
                <w:tab w:val="left" w:pos="99"/>
              </w:tabs>
              <w:spacing w:after="0"/>
              <w:ind w:left="0" w:firstLine="0"/>
              <w:jc w:val="both"/>
              <w:rPr>
                <w:rFonts w:ascii="Calibri" w:hAnsi="Calibri"/>
                <w:sz w:val="18"/>
                <w:szCs w:val="18"/>
              </w:rPr>
            </w:pPr>
            <w:r w:rsidRPr="00A3482C">
              <w:rPr>
                <w:rFonts w:ascii="Calibri" w:hAnsi="Calibri"/>
                <w:sz w:val="18"/>
                <w:szCs w:val="18"/>
              </w:rPr>
              <w:t>odbudowanie poczucia własnej wartości,</w:t>
            </w:r>
          </w:p>
          <w:p w:rsidR="0039245F" w:rsidRPr="00A3482C" w:rsidRDefault="0039245F" w:rsidP="00D25F36">
            <w:pPr>
              <w:pStyle w:val="Zawartotabeli"/>
              <w:numPr>
                <w:ilvl w:val="0"/>
                <w:numId w:val="78"/>
              </w:numPr>
              <w:tabs>
                <w:tab w:val="left" w:pos="99"/>
              </w:tabs>
              <w:spacing w:after="0"/>
              <w:ind w:left="0" w:firstLine="0"/>
              <w:jc w:val="both"/>
              <w:rPr>
                <w:rFonts w:ascii="Calibri" w:hAnsi="Calibri"/>
                <w:sz w:val="18"/>
                <w:szCs w:val="18"/>
              </w:rPr>
            </w:pPr>
            <w:r w:rsidRPr="00A3482C">
              <w:rPr>
                <w:rFonts w:ascii="Calibri" w:hAnsi="Calibri"/>
                <w:sz w:val="18"/>
                <w:szCs w:val="18"/>
              </w:rPr>
              <w:t>odbudowanie wiary we własne siły,</w:t>
            </w:r>
          </w:p>
          <w:p w:rsidR="0039245F" w:rsidRPr="00A3482C" w:rsidRDefault="0039245F" w:rsidP="00D25F36">
            <w:pPr>
              <w:pStyle w:val="Zawartotabeli"/>
              <w:numPr>
                <w:ilvl w:val="0"/>
                <w:numId w:val="78"/>
              </w:numPr>
              <w:tabs>
                <w:tab w:val="left" w:pos="99"/>
              </w:tabs>
              <w:spacing w:after="0"/>
              <w:ind w:left="0" w:firstLine="0"/>
              <w:jc w:val="both"/>
              <w:rPr>
                <w:rFonts w:ascii="Calibri" w:hAnsi="Calibri"/>
                <w:sz w:val="18"/>
                <w:szCs w:val="18"/>
              </w:rPr>
            </w:pPr>
            <w:r w:rsidRPr="00A3482C">
              <w:rPr>
                <w:rFonts w:ascii="Calibri" w:hAnsi="Calibri"/>
                <w:sz w:val="18"/>
                <w:szCs w:val="18"/>
              </w:rPr>
              <w:t>poprawa umiejętności komunikacyjnych,</w:t>
            </w:r>
          </w:p>
          <w:p w:rsidR="0039245F" w:rsidRPr="00A3482C" w:rsidRDefault="0039245F" w:rsidP="00D25F36">
            <w:pPr>
              <w:pStyle w:val="Zawartotabeli"/>
              <w:numPr>
                <w:ilvl w:val="0"/>
                <w:numId w:val="78"/>
              </w:numPr>
              <w:tabs>
                <w:tab w:val="left" w:pos="99"/>
              </w:tabs>
              <w:spacing w:after="0"/>
              <w:ind w:left="0" w:firstLine="0"/>
              <w:jc w:val="both"/>
              <w:rPr>
                <w:rFonts w:ascii="Calibri" w:hAnsi="Calibri"/>
                <w:sz w:val="18"/>
                <w:szCs w:val="18"/>
              </w:rPr>
            </w:pPr>
            <w:r w:rsidRPr="00A3482C">
              <w:rPr>
                <w:rFonts w:ascii="Calibri" w:hAnsi="Calibri"/>
                <w:sz w:val="18"/>
                <w:szCs w:val="18"/>
              </w:rPr>
              <w:t>budowanie pozytywnych relacji z grupą,</w:t>
            </w:r>
          </w:p>
          <w:p w:rsidR="0039245F" w:rsidRPr="00A3482C" w:rsidRDefault="0039245F" w:rsidP="00D25F36">
            <w:pPr>
              <w:pStyle w:val="Zawartotabeli"/>
              <w:numPr>
                <w:ilvl w:val="0"/>
                <w:numId w:val="78"/>
              </w:numPr>
              <w:tabs>
                <w:tab w:val="left" w:pos="99"/>
              </w:tabs>
              <w:spacing w:after="0"/>
              <w:ind w:left="0" w:firstLine="0"/>
              <w:jc w:val="both"/>
              <w:rPr>
                <w:rFonts w:ascii="Calibri" w:hAnsi="Calibri"/>
                <w:sz w:val="18"/>
                <w:szCs w:val="18"/>
              </w:rPr>
            </w:pPr>
            <w:r w:rsidRPr="00A3482C">
              <w:rPr>
                <w:rFonts w:ascii="Calibri" w:hAnsi="Calibri"/>
                <w:sz w:val="18"/>
                <w:szCs w:val="18"/>
              </w:rPr>
              <w:t>poprawa umiejętności zarządzania czasem,</w:t>
            </w:r>
            <w:r w:rsidR="00503A23" w:rsidRPr="00A3482C">
              <w:rPr>
                <w:rFonts w:ascii="Calibri" w:hAnsi="Calibri"/>
                <w:sz w:val="18"/>
                <w:szCs w:val="18"/>
              </w:rPr>
              <w:t xml:space="preserve"> planowania zadań</w:t>
            </w:r>
            <w:r w:rsidR="008D0D4D" w:rsidRPr="00A3482C">
              <w:rPr>
                <w:rFonts w:ascii="Calibri" w:hAnsi="Calibri"/>
                <w:sz w:val="18"/>
                <w:szCs w:val="18"/>
              </w:rPr>
              <w:t>,</w:t>
            </w:r>
          </w:p>
          <w:p w:rsidR="0039245F" w:rsidRPr="00A3482C" w:rsidRDefault="0039245F" w:rsidP="00D25F36">
            <w:pPr>
              <w:pStyle w:val="Zawartotabeli"/>
              <w:numPr>
                <w:ilvl w:val="0"/>
                <w:numId w:val="78"/>
              </w:numPr>
              <w:tabs>
                <w:tab w:val="left" w:pos="99"/>
              </w:tabs>
              <w:spacing w:after="0"/>
              <w:ind w:left="0" w:firstLine="0"/>
              <w:jc w:val="both"/>
              <w:rPr>
                <w:rFonts w:ascii="Calibri" w:hAnsi="Calibri"/>
                <w:sz w:val="18"/>
                <w:szCs w:val="18"/>
              </w:rPr>
            </w:pPr>
            <w:r w:rsidRPr="00A3482C">
              <w:rPr>
                <w:rFonts w:ascii="Calibri" w:hAnsi="Calibri"/>
                <w:sz w:val="18"/>
                <w:szCs w:val="18"/>
              </w:rPr>
              <w:t>poprawa umiejętności pisania dokumentów aplikacyjnych,</w:t>
            </w:r>
          </w:p>
          <w:p w:rsidR="00FA712C" w:rsidRPr="00A3482C" w:rsidRDefault="0039245F" w:rsidP="00D25F36">
            <w:pPr>
              <w:pStyle w:val="Zawartotabeli"/>
              <w:numPr>
                <w:ilvl w:val="0"/>
                <w:numId w:val="78"/>
              </w:numPr>
              <w:tabs>
                <w:tab w:val="left" w:pos="99"/>
              </w:tabs>
              <w:spacing w:after="0"/>
              <w:ind w:left="0" w:firstLine="0"/>
              <w:jc w:val="both"/>
              <w:rPr>
                <w:rFonts w:ascii="Calibri" w:hAnsi="Calibri"/>
                <w:sz w:val="18"/>
                <w:szCs w:val="18"/>
              </w:rPr>
            </w:pPr>
            <w:r w:rsidRPr="00A3482C">
              <w:rPr>
                <w:rFonts w:ascii="Calibri" w:hAnsi="Calibri"/>
                <w:sz w:val="18"/>
                <w:szCs w:val="18"/>
              </w:rPr>
              <w:t>zmiana sposobu myślenia o pracy,</w:t>
            </w:r>
          </w:p>
          <w:p w:rsidR="0039245F" w:rsidRPr="00A3482C" w:rsidRDefault="0039245F" w:rsidP="00D25F36">
            <w:pPr>
              <w:pStyle w:val="Zawartotabeli"/>
              <w:numPr>
                <w:ilvl w:val="0"/>
                <w:numId w:val="78"/>
              </w:numPr>
              <w:tabs>
                <w:tab w:val="left" w:pos="99"/>
                <w:tab w:val="left" w:pos="324"/>
              </w:tabs>
              <w:spacing w:after="0"/>
              <w:ind w:left="0" w:firstLine="0"/>
              <w:jc w:val="both"/>
              <w:rPr>
                <w:rFonts w:ascii="Calibri" w:hAnsi="Calibri"/>
                <w:sz w:val="18"/>
                <w:szCs w:val="18"/>
              </w:rPr>
            </w:pPr>
            <w:r w:rsidRPr="00A3482C">
              <w:rPr>
                <w:rFonts w:ascii="Calibri" w:hAnsi="Calibri"/>
                <w:sz w:val="18"/>
                <w:szCs w:val="18"/>
              </w:rPr>
              <w:t>zmotywowanie do aktywnego i skutecznego poszukiwania</w:t>
            </w:r>
            <w:r w:rsidR="00FA712C" w:rsidRPr="00A3482C">
              <w:rPr>
                <w:rFonts w:ascii="Calibri" w:hAnsi="Calibri"/>
                <w:sz w:val="18"/>
                <w:szCs w:val="18"/>
              </w:rPr>
              <w:t xml:space="preserve"> </w:t>
            </w:r>
            <w:r w:rsidRPr="00A3482C">
              <w:rPr>
                <w:rFonts w:ascii="Calibri" w:hAnsi="Calibri"/>
                <w:sz w:val="18"/>
                <w:szCs w:val="18"/>
              </w:rPr>
              <w:t>zatrudnienia,</w:t>
            </w:r>
          </w:p>
          <w:p w:rsidR="0039245F" w:rsidRPr="00A3482C" w:rsidRDefault="0039245F" w:rsidP="00D25F36">
            <w:pPr>
              <w:pStyle w:val="Zawartotabeli"/>
              <w:numPr>
                <w:ilvl w:val="0"/>
                <w:numId w:val="78"/>
              </w:numPr>
              <w:tabs>
                <w:tab w:val="left" w:pos="99"/>
              </w:tabs>
              <w:spacing w:after="0"/>
              <w:ind w:left="0" w:firstLine="0"/>
              <w:jc w:val="both"/>
              <w:rPr>
                <w:rFonts w:ascii="Calibri" w:hAnsi="Calibri"/>
                <w:sz w:val="18"/>
                <w:szCs w:val="18"/>
              </w:rPr>
            </w:pPr>
            <w:r w:rsidRPr="00A3482C">
              <w:rPr>
                <w:rFonts w:ascii="Calibri" w:hAnsi="Calibri"/>
                <w:sz w:val="18"/>
                <w:szCs w:val="18"/>
              </w:rPr>
              <w:t>nabycie umiejętności akceptowania siebie,</w:t>
            </w:r>
          </w:p>
          <w:p w:rsidR="0052750F" w:rsidRPr="00A3482C" w:rsidRDefault="0039245F" w:rsidP="00D25F36">
            <w:pPr>
              <w:pStyle w:val="Zawartotabeli"/>
              <w:numPr>
                <w:ilvl w:val="0"/>
                <w:numId w:val="78"/>
              </w:numPr>
              <w:tabs>
                <w:tab w:val="left" w:pos="99"/>
              </w:tabs>
              <w:spacing w:after="0"/>
              <w:ind w:left="0" w:firstLine="0"/>
              <w:jc w:val="both"/>
              <w:rPr>
                <w:rFonts w:ascii="Calibri" w:hAnsi="Calibri"/>
                <w:sz w:val="18"/>
                <w:szCs w:val="18"/>
              </w:rPr>
            </w:pPr>
            <w:r w:rsidRPr="00A3482C">
              <w:rPr>
                <w:rFonts w:ascii="Calibri" w:hAnsi="Calibri"/>
                <w:sz w:val="18"/>
                <w:szCs w:val="18"/>
              </w:rPr>
              <w:t>rozpoznawanie w sobie słabych i mocnych stron,</w:t>
            </w:r>
          </w:p>
          <w:p w:rsidR="00D80BB9" w:rsidRPr="00A3482C" w:rsidRDefault="0039245F" w:rsidP="00D25F36">
            <w:pPr>
              <w:pStyle w:val="Zawartotabeli"/>
              <w:numPr>
                <w:ilvl w:val="0"/>
                <w:numId w:val="78"/>
              </w:numPr>
              <w:tabs>
                <w:tab w:val="left" w:pos="99"/>
              </w:tabs>
              <w:spacing w:after="0"/>
              <w:ind w:left="0" w:firstLine="0"/>
              <w:jc w:val="both"/>
              <w:rPr>
                <w:rFonts w:ascii="Calibri" w:hAnsi="Calibri"/>
                <w:sz w:val="18"/>
                <w:szCs w:val="18"/>
              </w:rPr>
            </w:pPr>
            <w:r w:rsidRPr="00A3482C">
              <w:rPr>
                <w:rFonts w:ascii="Calibri" w:hAnsi="Calibri"/>
                <w:sz w:val="18"/>
                <w:szCs w:val="18"/>
              </w:rPr>
              <w:t>pozytywne mówienie o swoich kwalifikacjach</w:t>
            </w:r>
            <w:r w:rsidR="00DF0C32" w:rsidRPr="00A3482C">
              <w:rPr>
                <w:rFonts w:ascii="Calibri" w:hAnsi="Calibri"/>
                <w:sz w:val="18"/>
                <w:szCs w:val="18"/>
              </w:rPr>
              <w:t xml:space="preserve"> </w:t>
            </w:r>
            <w:r w:rsidRPr="00A3482C">
              <w:rPr>
                <w:rFonts w:ascii="Calibri" w:hAnsi="Calibri"/>
                <w:sz w:val="18"/>
                <w:szCs w:val="18"/>
              </w:rPr>
              <w:t>i umiejętnościach</w:t>
            </w:r>
            <w:r w:rsidR="00503A23" w:rsidRPr="00A3482C">
              <w:rPr>
                <w:rFonts w:ascii="Calibri" w:hAnsi="Calibri"/>
                <w:sz w:val="18"/>
                <w:szCs w:val="18"/>
              </w:rPr>
              <w:t>,</w:t>
            </w:r>
          </w:p>
          <w:p w:rsidR="00A12F16" w:rsidRPr="00A3482C" w:rsidRDefault="001F0EAC" w:rsidP="00D25F36">
            <w:pPr>
              <w:pStyle w:val="Zawartotabeli"/>
              <w:numPr>
                <w:ilvl w:val="0"/>
                <w:numId w:val="78"/>
              </w:numPr>
              <w:tabs>
                <w:tab w:val="left" w:pos="99"/>
              </w:tabs>
              <w:spacing w:after="0"/>
              <w:ind w:left="0" w:firstLine="0"/>
              <w:jc w:val="both"/>
              <w:rPr>
                <w:rFonts w:ascii="Calibri" w:hAnsi="Calibri"/>
                <w:sz w:val="18"/>
                <w:szCs w:val="18"/>
              </w:rPr>
            </w:pPr>
            <w:r w:rsidRPr="00A3482C">
              <w:rPr>
                <w:rFonts w:ascii="Calibri" w:hAnsi="Calibri"/>
                <w:sz w:val="18"/>
                <w:szCs w:val="18"/>
              </w:rPr>
              <w:t>nabycie umiejętności stosowania technik relaksacyjnych,</w:t>
            </w:r>
          </w:p>
          <w:p w:rsidR="00717B1E" w:rsidRPr="00A3482C" w:rsidRDefault="001F0EAC" w:rsidP="00D25F36">
            <w:pPr>
              <w:pStyle w:val="Zawartotabeli"/>
              <w:numPr>
                <w:ilvl w:val="0"/>
                <w:numId w:val="78"/>
              </w:numPr>
              <w:tabs>
                <w:tab w:val="left" w:pos="99"/>
              </w:tabs>
              <w:spacing w:after="0"/>
              <w:ind w:left="0" w:firstLine="0"/>
              <w:jc w:val="both"/>
              <w:rPr>
                <w:rFonts w:ascii="Calibri" w:hAnsi="Calibri"/>
                <w:sz w:val="18"/>
                <w:szCs w:val="18"/>
              </w:rPr>
            </w:pPr>
            <w:r w:rsidRPr="00A3482C">
              <w:rPr>
                <w:rFonts w:ascii="Calibri" w:hAnsi="Calibri"/>
                <w:sz w:val="18"/>
                <w:szCs w:val="18"/>
              </w:rPr>
              <w:t>nabycie umiejętności w zakresie obsługi komputera i internetu</w:t>
            </w:r>
            <w:r w:rsidR="0039245F" w:rsidRPr="00A3482C">
              <w:rPr>
                <w:rFonts w:ascii="Calibri" w:hAnsi="Calibri"/>
                <w:sz w:val="18"/>
                <w:szCs w:val="18"/>
              </w:rPr>
              <w:t>.</w:t>
            </w:r>
          </w:p>
          <w:p w:rsidR="0052750F" w:rsidRPr="00A3482C" w:rsidRDefault="0052750F" w:rsidP="00A61BAE">
            <w:pPr>
              <w:pStyle w:val="Zawartotabeli"/>
              <w:tabs>
                <w:tab w:val="left" w:pos="323"/>
              </w:tabs>
              <w:spacing w:after="0"/>
              <w:jc w:val="both"/>
              <w:rPr>
                <w:rFonts w:ascii="Calibri" w:hAnsi="Calibri"/>
                <w:sz w:val="18"/>
                <w:szCs w:val="18"/>
              </w:rPr>
            </w:pPr>
            <w:r w:rsidRPr="00A3482C">
              <w:rPr>
                <w:rFonts w:ascii="Calibri" w:hAnsi="Calibri"/>
                <w:sz w:val="18"/>
                <w:szCs w:val="18"/>
              </w:rPr>
              <w:t xml:space="preserve">Różnego rodzaju usługami świadczonymi przez Centra zostanie objętych </w:t>
            </w:r>
            <w:r w:rsidR="00A61BAE" w:rsidRPr="00A3482C">
              <w:rPr>
                <w:rFonts w:ascii="Calibri" w:hAnsi="Calibri"/>
                <w:sz w:val="18"/>
                <w:szCs w:val="18"/>
              </w:rPr>
              <w:t>2</w:t>
            </w:r>
            <w:r w:rsidR="00274FD8" w:rsidRPr="00A3482C">
              <w:rPr>
                <w:rFonts w:ascii="Calibri" w:hAnsi="Calibri"/>
                <w:sz w:val="18"/>
                <w:szCs w:val="18"/>
              </w:rPr>
              <w:t>.500</w:t>
            </w:r>
            <w:r w:rsidRPr="00A3482C">
              <w:rPr>
                <w:rFonts w:ascii="Calibri" w:hAnsi="Calibri"/>
                <w:sz w:val="18"/>
                <w:szCs w:val="18"/>
              </w:rPr>
              <w:t xml:space="preserve"> osób zarejestrowanych </w:t>
            </w:r>
            <w:r w:rsidR="00710F85" w:rsidRPr="00A3482C">
              <w:rPr>
                <w:rFonts w:ascii="Calibri" w:hAnsi="Calibri"/>
                <w:sz w:val="18"/>
                <w:szCs w:val="18"/>
              </w:rPr>
              <w:t xml:space="preserve">i niezarejestrowanych </w:t>
            </w:r>
            <w:r w:rsidRPr="00A3482C">
              <w:rPr>
                <w:rFonts w:ascii="Calibri" w:hAnsi="Calibri"/>
                <w:sz w:val="18"/>
                <w:szCs w:val="18"/>
              </w:rPr>
              <w:t>w urzędach pracy.</w:t>
            </w:r>
          </w:p>
        </w:tc>
      </w:tr>
      <w:tr w:rsidR="00717B1E" w:rsidRPr="00B76AA3" w:rsidTr="00F62A0A">
        <w:trPr>
          <w:trHeight w:val="227"/>
        </w:trPr>
        <w:tc>
          <w:tcPr>
            <w:tcW w:w="2040" w:type="dxa"/>
          </w:tcPr>
          <w:p w:rsidR="00717B1E" w:rsidRPr="00B81CB4" w:rsidRDefault="00CB6834" w:rsidP="00CB6834">
            <w:pPr>
              <w:pStyle w:val="Zawartotabeli"/>
              <w:spacing w:after="0"/>
              <w:rPr>
                <w:rFonts w:ascii="Calibri" w:hAnsi="Calibri"/>
                <w:sz w:val="18"/>
                <w:szCs w:val="18"/>
              </w:rPr>
            </w:pPr>
            <w:r w:rsidRPr="00B81CB4">
              <w:rPr>
                <w:rFonts w:ascii="Calibri" w:hAnsi="Calibri"/>
                <w:sz w:val="18"/>
                <w:szCs w:val="18"/>
              </w:rPr>
              <w:t>Finan</w:t>
            </w:r>
            <w:r w:rsidR="00717B1E" w:rsidRPr="00B81CB4">
              <w:rPr>
                <w:rFonts w:ascii="Calibri" w:hAnsi="Calibri"/>
                <w:sz w:val="18"/>
                <w:szCs w:val="18"/>
              </w:rPr>
              <w:t>sowanie</w:t>
            </w:r>
          </w:p>
        </w:tc>
        <w:tc>
          <w:tcPr>
            <w:tcW w:w="7371" w:type="dxa"/>
          </w:tcPr>
          <w:p w:rsidR="00717B1E" w:rsidRPr="00A3482C" w:rsidRDefault="00E95D3C" w:rsidP="00BE29CE">
            <w:pPr>
              <w:jc w:val="both"/>
              <w:rPr>
                <w:rFonts w:ascii="Calibri" w:hAnsi="Calibri"/>
                <w:sz w:val="18"/>
                <w:szCs w:val="18"/>
              </w:rPr>
            </w:pPr>
            <w:r w:rsidRPr="00A3482C">
              <w:rPr>
                <w:rFonts w:ascii="Calibri" w:hAnsi="Calibri"/>
                <w:sz w:val="18"/>
                <w:szCs w:val="18"/>
              </w:rPr>
              <w:t>Zadanie realizowane z posiadanych środków na bieżącą działalność</w:t>
            </w:r>
            <w:r w:rsidR="00BE29CE" w:rsidRPr="00A3482C">
              <w:rPr>
                <w:rFonts w:ascii="Calibri" w:hAnsi="Calibri"/>
                <w:sz w:val="18"/>
                <w:szCs w:val="18"/>
              </w:rPr>
              <w:t>.</w:t>
            </w:r>
          </w:p>
        </w:tc>
      </w:tr>
      <w:tr w:rsidR="00A10654" w:rsidRPr="00B76AA3" w:rsidTr="002F5991">
        <w:trPr>
          <w:trHeight w:val="234"/>
        </w:trPr>
        <w:tc>
          <w:tcPr>
            <w:tcW w:w="2040" w:type="dxa"/>
          </w:tcPr>
          <w:p w:rsidR="00A10654" w:rsidRPr="00EF02F5" w:rsidRDefault="00A72FAB" w:rsidP="00EF02F5">
            <w:pPr>
              <w:pStyle w:val="Zawartotabeli"/>
              <w:spacing w:after="0"/>
              <w:rPr>
                <w:rFonts w:ascii="Calibri" w:hAnsi="Calibri"/>
                <w:sz w:val="18"/>
                <w:szCs w:val="18"/>
              </w:rPr>
            </w:pPr>
            <w:r w:rsidRPr="002B3F83">
              <w:rPr>
                <w:rFonts w:ascii="Calibri" w:hAnsi="Calibri"/>
                <w:sz w:val="18"/>
                <w:szCs w:val="18"/>
              </w:rPr>
              <w:t>Cel strategiczny (nr) SRWL2030</w:t>
            </w:r>
            <w:r>
              <w:rPr>
                <w:rFonts w:ascii="Calibri" w:hAnsi="Calibri"/>
                <w:sz w:val="18"/>
                <w:szCs w:val="18"/>
              </w:rPr>
              <w:t>, przyjęty przez ZWL 27.08.2019 roku</w:t>
            </w:r>
          </w:p>
        </w:tc>
        <w:tc>
          <w:tcPr>
            <w:tcW w:w="7371" w:type="dxa"/>
          </w:tcPr>
          <w:p w:rsidR="00A10654" w:rsidRPr="00EF02F5" w:rsidRDefault="00EF02F5" w:rsidP="00EF02F5">
            <w:pPr>
              <w:jc w:val="both"/>
              <w:rPr>
                <w:rFonts w:ascii="Calibri" w:hAnsi="Calibri"/>
                <w:sz w:val="18"/>
                <w:szCs w:val="18"/>
              </w:rPr>
            </w:pPr>
            <w:r w:rsidRPr="00EF02F5">
              <w:rPr>
                <w:rFonts w:ascii="Calibri" w:hAnsi="Calibri"/>
                <w:sz w:val="18"/>
                <w:szCs w:val="18"/>
              </w:rPr>
              <w:t>Cel strategiczny 2. Region silny w wymiarze społecznym oraz bliski obywatelowi.</w:t>
            </w:r>
          </w:p>
        </w:tc>
      </w:tr>
    </w:tbl>
    <w:p w:rsidR="00FE12EA" w:rsidRPr="00B76AA3" w:rsidRDefault="00FE12EA" w:rsidP="00717B1E">
      <w:pPr>
        <w:pStyle w:val="Tekstpodstawowy"/>
        <w:rPr>
          <w:rFonts w:ascii="Calibri" w:hAnsi="Calibri"/>
          <w:sz w:val="16"/>
          <w:szCs w:val="16"/>
          <w:highlight w:val="yellow"/>
        </w:rPr>
      </w:pPr>
    </w:p>
    <w:p w:rsidR="00843CD3" w:rsidRPr="00B81CB4" w:rsidRDefault="00843CD3" w:rsidP="00717B1E">
      <w:pPr>
        <w:pStyle w:val="Tekstpodstawowy"/>
        <w:rPr>
          <w:rFonts w:ascii="Calibri" w:hAnsi="Calibri"/>
          <w:sz w:val="16"/>
          <w:szCs w:val="16"/>
        </w:rPr>
      </w:pPr>
    </w:p>
    <w:p w:rsidR="00717B1E" w:rsidRPr="00B81CB4" w:rsidRDefault="00717B1E" w:rsidP="00717B1E">
      <w:pPr>
        <w:pStyle w:val="Tekstpodstawowy"/>
        <w:rPr>
          <w:rFonts w:ascii="Calibri" w:hAnsi="Calibri"/>
          <w:b/>
          <w:bCs/>
          <w:sz w:val="18"/>
          <w:szCs w:val="18"/>
        </w:rPr>
      </w:pPr>
      <w:r w:rsidRPr="00B81CB4">
        <w:rPr>
          <w:rFonts w:ascii="Calibri" w:hAnsi="Calibri"/>
          <w:b/>
          <w:sz w:val="18"/>
          <w:szCs w:val="18"/>
        </w:rPr>
        <w:t xml:space="preserve">Cel operacyjny 3.2. </w:t>
      </w:r>
      <w:r w:rsidRPr="00B81CB4">
        <w:rPr>
          <w:rFonts w:ascii="Calibri" w:hAnsi="Calibri"/>
          <w:b/>
          <w:bCs/>
          <w:sz w:val="18"/>
          <w:szCs w:val="18"/>
        </w:rPr>
        <w:t>Rozwój aktywnej integracji</w:t>
      </w:r>
    </w:p>
    <w:p w:rsidR="00A9141B" w:rsidRPr="00B81CB4" w:rsidRDefault="00A9141B" w:rsidP="00717B1E">
      <w:pPr>
        <w:pStyle w:val="Tekstpodstawowy"/>
        <w:rPr>
          <w:rFonts w:ascii="Calibri" w:hAnsi="Calibri"/>
          <w:bCs/>
          <w:sz w:val="16"/>
          <w:szCs w:val="16"/>
        </w:rPr>
      </w:pPr>
    </w:p>
    <w:p w:rsidR="00843CD3" w:rsidRPr="00B81CB4" w:rsidRDefault="00843CD3" w:rsidP="00717B1E">
      <w:pPr>
        <w:pStyle w:val="Tekstpodstawowy"/>
        <w:rPr>
          <w:rFonts w:ascii="Calibri" w:hAnsi="Calibri"/>
          <w:bCs/>
          <w:sz w:val="16"/>
          <w:szCs w:val="16"/>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29"/>
        <w:gridCol w:w="7327"/>
      </w:tblGrid>
      <w:tr w:rsidR="00E51CF8" w:rsidRPr="00B81CB4" w:rsidTr="00F62A0A">
        <w:trPr>
          <w:trHeight w:val="227"/>
        </w:trPr>
        <w:tc>
          <w:tcPr>
            <w:tcW w:w="2029" w:type="dxa"/>
          </w:tcPr>
          <w:p w:rsidR="00E51CF8" w:rsidRPr="00B81CB4" w:rsidRDefault="00E51CF8" w:rsidP="006A3752">
            <w:pPr>
              <w:pStyle w:val="Nagwektabeli"/>
              <w:snapToGrid w:val="0"/>
              <w:spacing w:after="0"/>
              <w:jc w:val="left"/>
              <w:rPr>
                <w:rFonts w:ascii="Calibri" w:hAnsi="Calibri"/>
                <w:b w:val="0"/>
                <w:bCs w:val="0"/>
                <w:i w:val="0"/>
                <w:iCs w:val="0"/>
                <w:sz w:val="18"/>
                <w:szCs w:val="18"/>
              </w:rPr>
            </w:pPr>
            <w:r w:rsidRPr="00B81CB4">
              <w:rPr>
                <w:rFonts w:ascii="Calibri" w:hAnsi="Calibri"/>
                <w:b w:val="0"/>
                <w:bCs w:val="0"/>
                <w:i w:val="0"/>
                <w:iCs w:val="0"/>
                <w:sz w:val="18"/>
                <w:szCs w:val="18"/>
              </w:rPr>
              <w:t xml:space="preserve">Priorytet 3 </w:t>
            </w:r>
          </w:p>
        </w:tc>
        <w:tc>
          <w:tcPr>
            <w:tcW w:w="7327" w:type="dxa"/>
          </w:tcPr>
          <w:p w:rsidR="00E51CF8" w:rsidRPr="00B81CB4" w:rsidRDefault="00E51CF8" w:rsidP="006A3752">
            <w:pPr>
              <w:pStyle w:val="Tekstpodstawowywypunktowanie"/>
              <w:suppressAutoHyphens w:val="0"/>
              <w:snapToGrid w:val="0"/>
              <w:spacing w:after="0"/>
              <w:jc w:val="left"/>
              <w:rPr>
                <w:rFonts w:ascii="Calibri" w:hAnsi="Calibri"/>
                <w:sz w:val="18"/>
                <w:szCs w:val="18"/>
              </w:rPr>
            </w:pPr>
            <w:r w:rsidRPr="00B81CB4">
              <w:rPr>
                <w:rFonts w:ascii="Calibri" w:hAnsi="Calibri"/>
                <w:sz w:val="18"/>
                <w:szCs w:val="18"/>
              </w:rPr>
              <w:t>Promocja włączenia zawodowego i społecznego</w:t>
            </w:r>
          </w:p>
        </w:tc>
      </w:tr>
      <w:tr w:rsidR="00E51CF8" w:rsidRPr="00B81CB4" w:rsidTr="00F62A0A">
        <w:trPr>
          <w:trHeight w:val="227"/>
        </w:trPr>
        <w:tc>
          <w:tcPr>
            <w:tcW w:w="2029" w:type="dxa"/>
          </w:tcPr>
          <w:p w:rsidR="00E51CF8" w:rsidRPr="00B81CB4" w:rsidRDefault="00E51CF8" w:rsidP="006A3752">
            <w:pPr>
              <w:pStyle w:val="Zawartotabeli"/>
              <w:snapToGrid w:val="0"/>
              <w:spacing w:after="0"/>
              <w:rPr>
                <w:rFonts w:ascii="Calibri" w:hAnsi="Calibri"/>
                <w:sz w:val="18"/>
                <w:szCs w:val="18"/>
              </w:rPr>
            </w:pPr>
            <w:r w:rsidRPr="00B81CB4">
              <w:rPr>
                <w:rFonts w:ascii="Calibri" w:hAnsi="Calibri"/>
                <w:sz w:val="18"/>
                <w:szCs w:val="18"/>
              </w:rPr>
              <w:t>Cel operacyjny 3.2.</w:t>
            </w:r>
          </w:p>
        </w:tc>
        <w:tc>
          <w:tcPr>
            <w:tcW w:w="7327" w:type="dxa"/>
          </w:tcPr>
          <w:p w:rsidR="00E51CF8" w:rsidRPr="00B81CB4" w:rsidRDefault="00E51CF8" w:rsidP="006A3752">
            <w:pPr>
              <w:snapToGrid w:val="0"/>
              <w:rPr>
                <w:rFonts w:ascii="Calibri" w:hAnsi="Calibri"/>
                <w:sz w:val="18"/>
                <w:szCs w:val="18"/>
              </w:rPr>
            </w:pPr>
            <w:r w:rsidRPr="00B81CB4">
              <w:rPr>
                <w:rFonts w:ascii="Calibri" w:hAnsi="Calibri"/>
                <w:bCs/>
                <w:sz w:val="18"/>
                <w:szCs w:val="18"/>
              </w:rPr>
              <w:t>Rozwój aktywnej integracji</w:t>
            </w:r>
            <w:r w:rsidRPr="00B81CB4">
              <w:rPr>
                <w:rFonts w:ascii="Calibri" w:hAnsi="Calibri"/>
                <w:sz w:val="18"/>
                <w:szCs w:val="18"/>
              </w:rPr>
              <w:t xml:space="preserve"> </w:t>
            </w:r>
          </w:p>
        </w:tc>
      </w:tr>
      <w:tr w:rsidR="00E51CF8" w:rsidRPr="00B76AA3" w:rsidTr="00F62A0A">
        <w:trPr>
          <w:trHeight w:val="227"/>
        </w:trPr>
        <w:tc>
          <w:tcPr>
            <w:tcW w:w="2029" w:type="dxa"/>
          </w:tcPr>
          <w:p w:rsidR="00E51CF8" w:rsidRPr="00B81CB4" w:rsidRDefault="00E51CF8" w:rsidP="006A3752">
            <w:pPr>
              <w:pStyle w:val="Zawartotabeli"/>
              <w:snapToGrid w:val="0"/>
              <w:spacing w:after="0"/>
              <w:rPr>
                <w:rFonts w:ascii="Calibri" w:hAnsi="Calibri"/>
                <w:sz w:val="18"/>
                <w:szCs w:val="18"/>
              </w:rPr>
            </w:pPr>
            <w:r w:rsidRPr="00B81CB4">
              <w:rPr>
                <w:rFonts w:ascii="Calibri" w:hAnsi="Calibri"/>
                <w:sz w:val="18"/>
                <w:szCs w:val="18"/>
              </w:rPr>
              <w:t>Zadanie 3.2.1.</w:t>
            </w:r>
          </w:p>
        </w:tc>
        <w:tc>
          <w:tcPr>
            <w:tcW w:w="7327" w:type="dxa"/>
          </w:tcPr>
          <w:p w:rsidR="00E51CF8" w:rsidRPr="00060287" w:rsidRDefault="00E51CF8" w:rsidP="006A3752">
            <w:pPr>
              <w:rPr>
                <w:rFonts w:ascii="Calibri" w:hAnsi="Calibri"/>
                <w:sz w:val="18"/>
                <w:szCs w:val="18"/>
              </w:rPr>
            </w:pPr>
            <w:r w:rsidRPr="00060287">
              <w:rPr>
                <w:rFonts w:ascii="Calibri" w:hAnsi="Calibri"/>
                <w:sz w:val="18"/>
                <w:szCs w:val="18"/>
              </w:rPr>
              <w:t>Aktywizacja osób w szczególnej sytuacji na rynku pracy</w:t>
            </w:r>
          </w:p>
        </w:tc>
      </w:tr>
      <w:tr w:rsidR="00E51CF8" w:rsidRPr="00B76AA3" w:rsidTr="00A107DE">
        <w:tc>
          <w:tcPr>
            <w:tcW w:w="2029" w:type="dxa"/>
          </w:tcPr>
          <w:p w:rsidR="00E51CF8" w:rsidRPr="00B81CB4" w:rsidRDefault="00E51CF8" w:rsidP="00592553">
            <w:pPr>
              <w:pStyle w:val="Zawartotabeli"/>
              <w:snapToGrid w:val="0"/>
              <w:spacing w:after="0"/>
              <w:rPr>
                <w:rFonts w:ascii="Calibri" w:hAnsi="Calibri"/>
                <w:sz w:val="18"/>
                <w:szCs w:val="18"/>
              </w:rPr>
            </w:pPr>
            <w:r w:rsidRPr="00B81CB4">
              <w:rPr>
                <w:rFonts w:ascii="Calibri" w:hAnsi="Calibri"/>
                <w:sz w:val="18"/>
                <w:szCs w:val="18"/>
              </w:rPr>
              <w:t>Opis zadania</w:t>
            </w:r>
          </w:p>
        </w:tc>
        <w:tc>
          <w:tcPr>
            <w:tcW w:w="7327" w:type="dxa"/>
          </w:tcPr>
          <w:p w:rsidR="00CC1D86" w:rsidRPr="00060287" w:rsidRDefault="0050186E" w:rsidP="009D35EA">
            <w:pPr>
              <w:pStyle w:val="Tekstpodstawowy"/>
              <w:rPr>
                <w:rFonts w:ascii="Calibri" w:hAnsi="Calibri"/>
                <w:sz w:val="18"/>
                <w:szCs w:val="18"/>
              </w:rPr>
            </w:pPr>
            <w:r w:rsidRPr="00060287">
              <w:rPr>
                <w:rFonts w:ascii="Calibri" w:hAnsi="Calibri"/>
                <w:sz w:val="18"/>
                <w:szCs w:val="18"/>
              </w:rPr>
              <w:t>Działania zmierzające do ograniczenia zjawiska długotrwałego bezrobocia</w:t>
            </w:r>
            <w:r w:rsidR="00C735F0" w:rsidRPr="00060287">
              <w:rPr>
                <w:rFonts w:ascii="Calibri" w:hAnsi="Calibri"/>
                <w:sz w:val="18"/>
                <w:szCs w:val="18"/>
              </w:rPr>
              <w:t xml:space="preserve"> </w:t>
            </w:r>
            <w:r w:rsidRPr="00060287">
              <w:rPr>
                <w:rFonts w:ascii="Calibri" w:hAnsi="Calibri"/>
                <w:sz w:val="18"/>
                <w:szCs w:val="18"/>
              </w:rPr>
              <w:t>i jego przyczyn poprzez wsparcie dla osób bezrobotnych</w:t>
            </w:r>
            <w:r w:rsidR="00192438" w:rsidRPr="00060287">
              <w:rPr>
                <w:rFonts w:ascii="Calibri" w:hAnsi="Calibri"/>
                <w:sz w:val="18"/>
                <w:szCs w:val="18"/>
              </w:rPr>
              <w:t xml:space="preserve"> </w:t>
            </w:r>
            <w:r w:rsidRPr="00060287">
              <w:rPr>
                <w:rFonts w:ascii="Calibri" w:hAnsi="Calibri"/>
                <w:sz w:val="18"/>
                <w:szCs w:val="18"/>
              </w:rPr>
              <w:t>i długotrwale bezrobotnych w zakresie reintegracji zawodowej</w:t>
            </w:r>
            <w:r w:rsidR="00384090" w:rsidRPr="00060287">
              <w:rPr>
                <w:rFonts w:ascii="Calibri" w:hAnsi="Calibri"/>
                <w:sz w:val="18"/>
                <w:szCs w:val="18"/>
              </w:rPr>
              <w:t>,</w:t>
            </w:r>
            <w:r w:rsidRPr="00060287">
              <w:rPr>
                <w:rFonts w:ascii="Calibri" w:hAnsi="Calibri"/>
                <w:sz w:val="18"/>
                <w:szCs w:val="18"/>
              </w:rPr>
              <w:t xml:space="preserve"> tak aby nie wypadły</w:t>
            </w:r>
            <w:r w:rsidR="00E87C6A" w:rsidRPr="00060287">
              <w:rPr>
                <w:rFonts w:ascii="Calibri" w:hAnsi="Calibri"/>
                <w:sz w:val="18"/>
                <w:szCs w:val="18"/>
              </w:rPr>
              <w:t xml:space="preserve"> </w:t>
            </w:r>
            <w:r w:rsidRPr="00060287">
              <w:rPr>
                <w:rFonts w:ascii="Calibri" w:hAnsi="Calibri"/>
                <w:sz w:val="18"/>
                <w:szCs w:val="18"/>
              </w:rPr>
              <w:t>z rynku pracy oraz wsparcie dla otoczenia społecznego tych osób. Osobom bezrobotnym oferowane będą aktywne formy przeciwdziałania bezrobociu. W ramach zadania planuje się realizację projektów, zakładających wsparcie osób długotrwale bezrobotnych</w:t>
            </w:r>
            <w:r w:rsidR="00327047" w:rsidRPr="00060287">
              <w:rPr>
                <w:rFonts w:ascii="Calibri" w:hAnsi="Calibri"/>
                <w:sz w:val="18"/>
                <w:szCs w:val="18"/>
              </w:rPr>
              <w:br/>
            </w:r>
            <w:r w:rsidRPr="00060287">
              <w:rPr>
                <w:rFonts w:ascii="Calibri" w:hAnsi="Calibri"/>
                <w:sz w:val="18"/>
                <w:szCs w:val="18"/>
              </w:rPr>
              <w:t>w procesie powrotu na rynek pracy. Planuje się zastosowanie głównie: szkoleń (usługi rynku pracy) oraz jednorazowych środków na podjęcie działalności gospodarczej, środków na wyposażenie/doposażenie miejsc pracy, prace interwencyjne, staże</w:t>
            </w:r>
            <w:r w:rsidR="00E87C6A" w:rsidRPr="00060287">
              <w:rPr>
                <w:rFonts w:ascii="Calibri" w:hAnsi="Calibri"/>
                <w:sz w:val="18"/>
                <w:szCs w:val="18"/>
              </w:rPr>
              <w:t xml:space="preserve"> </w:t>
            </w:r>
            <w:r w:rsidRPr="00060287">
              <w:rPr>
                <w:rFonts w:ascii="Calibri" w:hAnsi="Calibri"/>
                <w:sz w:val="18"/>
                <w:szCs w:val="18"/>
              </w:rPr>
              <w:t>i przygotowanie zawodowe (instrumenty rynku pracy).</w:t>
            </w:r>
            <w:r w:rsidR="00274FD8" w:rsidRPr="00060287">
              <w:rPr>
                <w:rFonts w:ascii="Calibri" w:hAnsi="Calibri"/>
                <w:sz w:val="18"/>
                <w:szCs w:val="18"/>
              </w:rPr>
              <w:t xml:space="preserve"> </w:t>
            </w:r>
            <w:r w:rsidR="009D35EA" w:rsidRPr="00060287">
              <w:rPr>
                <w:rFonts w:ascii="Calibri" w:hAnsi="Calibri"/>
                <w:sz w:val="18"/>
                <w:szCs w:val="18"/>
              </w:rPr>
              <w:t>W miarę potrzeb i możliwości r</w:t>
            </w:r>
            <w:r w:rsidR="00274FD8" w:rsidRPr="00060287">
              <w:rPr>
                <w:rFonts w:ascii="Calibri" w:hAnsi="Calibri"/>
                <w:sz w:val="18"/>
                <w:szCs w:val="18"/>
              </w:rPr>
              <w:t xml:space="preserve">ealizowane będą również „nowe” formy, </w:t>
            </w:r>
            <w:r w:rsidR="00313BB5" w:rsidRPr="00060287">
              <w:rPr>
                <w:rFonts w:ascii="Calibri" w:hAnsi="Calibri"/>
                <w:sz w:val="18"/>
                <w:szCs w:val="18"/>
              </w:rPr>
              <w:t>tj. grant na telepracę i świadczenie aktywizacyjne, wspomagające aktywizację bezrobotnych rodziców powracających na rynek pracy (posiadających co najmni</w:t>
            </w:r>
            <w:r w:rsidR="000D1ED0" w:rsidRPr="00060287">
              <w:rPr>
                <w:rFonts w:ascii="Calibri" w:hAnsi="Calibri"/>
                <w:sz w:val="18"/>
                <w:szCs w:val="18"/>
              </w:rPr>
              <w:t>ej 1 dziecko</w:t>
            </w:r>
            <w:r w:rsidR="00327047" w:rsidRPr="00060287">
              <w:rPr>
                <w:rFonts w:ascii="Calibri" w:hAnsi="Calibri"/>
                <w:sz w:val="18"/>
                <w:szCs w:val="18"/>
              </w:rPr>
              <w:br/>
            </w:r>
            <w:r w:rsidR="000D1ED0" w:rsidRPr="00060287">
              <w:rPr>
                <w:rFonts w:ascii="Calibri" w:hAnsi="Calibri"/>
                <w:sz w:val="18"/>
                <w:szCs w:val="18"/>
              </w:rPr>
              <w:t>w wiek</w:t>
            </w:r>
            <w:r w:rsidR="00313BB5" w:rsidRPr="00060287">
              <w:rPr>
                <w:rFonts w:ascii="Calibri" w:hAnsi="Calibri"/>
                <w:sz w:val="18"/>
                <w:szCs w:val="18"/>
              </w:rPr>
              <w:t xml:space="preserve">u do 6–ciu lat, lub bezrobotnych sprawujących opiekę nad osobą zależną, którzy w okresie 3 lat przed rejestracją w urzędzie pracy jako bezrobotni zrezygnowali z zatrudnienia lub innej pracy zarobkowej z uwagi na konieczność wychowywania dziecka </w:t>
            </w:r>
            <w:r w:rsidR="000D1ED0" w:rsidRPr="00060287">
              <w:rPr>
                <w:rFonts w:ascii="Calibri" w:hAnsi="Calibri"/>
                <w:sz w:val="18"/>
                <w:szCs w:val="18"/>
              </w:rPr>
              <w:t>lub sprawowania opieki nad osobą</w:t>
            </w:r>
            <w:r w:rsidR="00274FD8" w:rsidRPr="00060287">
              <w:rPr>
                <w:rFonts w:ascii="Calibri" w:hAnsi="Calibri"/>
                <w:sz w:val="18"/>
                <w:szCs w:val="18"/>
              </w:rPr>
              <w:t xml:space="preserve"> </w:t>
            </w:r>
            <w:r w:rsidR="00274FD8" w:rsidRPr="00060287">
              <w:rPr>
                <w:rFonts w:ascii="Calibri" w:hAnsi="Calibri"/>
                <w:sz w:val="18"/>
                <w:szCs w:val="18"/>
              </w:rPr>
              <w:lastRenderedPageBreak/>
              <w:t>zależną),</w:t>
            </w:r>
            <w:r w:rsidR="00317AB5" w:rsidRPr="00060287">
              <w:rPr>
                <w:rFonts w:ascii="Calibri" w:hAnsi="Calibri"/>
                <w:sz w:val="18"/>
                <w:szCs w:val="18"/>
              </w:rPr>
              <w:t xml:space="preserve"> bony na za</w:t>
            </w:r>
            <w:r w:rsidR="00CC1D86" w:rsidRPr="00060287">
              <w:rPr>
                <w:rFonts w:ascii="Calibri" w:hAnsi="Calibri"/>
                <w:sz w:val="18"/>
                <w:szCs w:val="18"/>
              </w:rPr>
              <w:t xml:space="preserve">siedlenie, bony zatrudnieniowe, </w:t>
            </w:r>
            <w:r w:rsidR="00317AB5" w:rsidRPr="00060287">
              <w:rPr>
                <w:rFonts w:ascii="Calibri" w:hAnsi="Calibri"/>
                <w:sz w:val="18"/>
                <w:szCs w:val="18"/>
              </w:rPr>
              <w:t>refundacja składek z</w:t>
            </w:r>
            <w:r w:rsidR="00CC1D86" w:rsidRPr="00060287">
              <w:rPr>
                <w:rFonts w:ascii="Calibri" w:hAnsi="Calibri"/>
                <w:sz w:val="18"/>
                <w:szCs w:val="18"/>
              </w:rPr>
              <w:t>a</w:t>
            </w:r>
            <w:r w:rsidR="009D35EA" w:rsidRPr="00060287">
              <w:rPr>
                <w:rFonts w:ascii="Calibri" w:hAnsi="Calibri"/>
                <w:sz w:val="18"/>
                <w:szCs w:val="18"/>
              </w:rPr>
              <w:t xml:space="preserve"> zatrudnionych po raz pierwszy.</w:t>
            </w:r>
          </w:p>
          <w:p w:rsidR="00274FD8" w:rsidRPr="00060287" w:rsidRDefault="00274FD8" w:rsidP="00274FD8">
            <w:pPr>
              <w:pStyle w:val="Tekstpodstawowywcity"/>
              <w:tabs>
                <w:tab w:val="left" w:pos="303"/>
              </w:tabs>
              <w:suppressAutoHyphens/>
              <w:ind w:left="20" w:right="-10"/>
              <w:jc w:val="both"/>
              <w:rPr>
                <w:rFonts w:ascii="Calibri" w:hAnsi="Calibri"/>
                <w:sz w:val="18"/>
                <w:szCs w:val="18"/>
              </w:rPr>
            </w:pPr>
            <w:r w:rsidRPr="00060287">
              <w:rPr>
                <w:rFonts w:ascii="Calibri" w:hAnsi="Calibri"/>
                <w:sz w:val="18"/>
                <w:szCs w:val="18"/>
              </w:rPr>
              <w:t>Jednocześnie podejmowane będą inicjatywy na rzecz pozostałych grup bezrobotnych znajdujących się w szczególnej sytuacji na rynku pracy, wymienione w art. 49 ustawy o promocji.</w:t>
            </w:r>
          </w:p>
          <w:p w:rsidR="00274FD8" w:rsidRPr="00060287" w:rsidRDefault="00274FD8" w:rsidP="00274FD8">
            <w:pPr>
              <w:pStyle w:val="Tekstpodstawowywcity"/>
              <w:tabs>
                <w:tab w:val="left" w:pos="322"/>
              </w:tabs>
              <w:suppressAutoHyphens/>
              <w:ind w:right="-10"/>
              <w:jc w:val="both"/>
              <w:rPr>
                <w:rFonts w:ascii="Calibri" w:hAnsi="Calibri"/>
                <w:sz w:val="18"/>
                <w:szCs w:val="18"/>
              </w:rPr>
            </w:pPr>
            <w:r w:rsidRPr="00060287">
              <w:rPr>
                <w:rFonts w:ascii="Calibri" w:hAnsi="Calibri"/>
                <w:sz w:val="18"/>
                <w:szCs w:val="18"/>
              </w:rPr>
              <w:t xml:space="preserve">Zadanie będzie realizowane w sposób bezpośredni przez powiatowe urzędy pracy województwa lubuskiego. </w:t>
            </w:r>
          </w:p>
          <w:p w:rsidR="00CC5A8C" w:rsidRPr="00060287" w:rsidRDefault="00CC5A8C" w:rsidP="00274FD8">
            <w:pPr>
              <w:pStyle w:val="Tekstpodstawowywcity"/>
              <w:tabs>
                <w:tab w:val="left" w:pos="322"/>
              </w:tabs>
              <w:suppressAutoHyphens/>
              <w:ind w:right="-10"/>
              <w:jc w:val="both"/>
              <w:rPr>
                <w:rFonts w:ascii="Calibri" w:hAnsi="Calibri"/>
                <w:sz w:val="18"/>
                <w:szCs w:val="18"/>
              </w:rPr>
            </w:pPr>
          </w:p>
          <w:p w:rsidR="00C529A8" w:rsidRPr="00060287" w:rsidRDefault="00C529A8" w:rsidP="00C45C37">
            <w:pPr>
              <w:pStyle w:val="Tekstpodstawowywcity"/>
              <w:tabs>
                <w:tab w:val="left" w:pos="322"/>
              </w:tabs>
              <w:suppressAutoHyphens/>
              <w:ind w:right="-10"/>
              <w:jc w:val="both"/>
              <w:rPr>
                <w:rFonts w:ascii="Calibri" w:hAnsi="Calibri"/>
                <w:sz w:val="18"/>
                <w:szCs w:val="18"/>
              </w:rPr>
            </w:pPr>
            <w:r w:rsidRPr="00C45C37">
              <w:rPr>
                <w:rFonts w:ascii="Calibri" w:hAnsi="Calibri"/>
                <w:sz w:val="18"/>
                <w:szCs w:val="18"/>
              </w:rPr>
              <w:t>Zada</w:t>
            </w:r>
            <w:r w:rsidR="00EB28A9" w:rsidRPr="00C45C37">
              <w:rPr>
                <w:rFonts w:ascii="Calibri" w:hAnsi="Calibri"/>
                <w:sz w:val="18"/>
                <w:szCs w:val="18"/>
              </w:rPr>
              <w:t>nie powiązane z zadaniami: 1.1.4</w:t>
            </w:r>
            <w:r w:rsidRPr="00C45C37">
              <w:rPr>
                <w:rFonts w:ascii="Calibri" w:hAnsi="Calibri"/>
                <w:sz w:val="18"/>
                <w:szCs w:val="18"/>
              </w:rPr>
              <w:t>., 2.4.1., 2.5.</w:t>
            </w:r>
            <w:r w:rsidR="00C45C37" w:rsidRPr="00C45C37">
              <w:rPr>
                <w:rFonts w:ascii="Calibri" w:hAnsi="Calibri"/>
                <w:sz w:val="18"/>
                <w:szCs w:val="18"/>
              </w:rPr>
              <w:t>2</w:t>
            </w:r>
            <w:r w:rsidRPr="00C45C37">
              <w:rPr>
                <w:rFonts w:ascii="Calibri" w:hAnsi="Calibri"/>
                <w:sz w:val="18"/>
                <w:szCs w:val="18"/>
              </w:rPr>
              <w:t>.</w:t>
            </w:r>
          </w:p>
        </w:tc>
      </w:tr>
      <w:tr w:rsidR="00E51CF8" w:rsidRPr="00B76AA3" w:rsidTr="00A107DE">
        <w:tc>
          <w:tcPr>
            <w:tcW w:w="2029" w:type="dxa"/>
          </w:tcPr>
          <w:p w:rsidR="00E51CF8" w:rsidRPr="00B81CB4" w:rsidRDefault="00E51CF8" w:rsidP="00A777E2">
            <w:pPr>
              <w:pStyle w:val="Zawartotabeli"/>
              <w:snapToGrid w:val="0"/>
              <w:spacing w:after="0"/>
              <w:rPr>
                <w:rFonts w:ascii="Calibri" w:hAnsi="Calibri"/>
                <w:sz w:val="18"/>
                <w:szCs w:val="18"/>
              </w:rPr>
            </w:pPr>
            <w:r w:rsidRPr="00B81CB4">
              <w:rPr>
                <w:rFonts w:ascii="Calibri" w:hAnsi="Calibri"/>
                <w:sz w:val="18"/>
                <w:szCs w:val="18"/>
              </w:rPr>
              <w:lastRenderedPageBreak/>
              <w:t>Zakładane e</w:t>
            </w:r>
            <w:r w:rsidR="00A777E2" w:rsidRPr="00B81CB4">
              <w:rPr>
                <w:rFonts w:ascii="Calibri" w:hAnsi="Calibri"/>
                <w:sz w:val="18"/>
                <w:szCs w:val="18"/>
              </w:rPr>
              <w:t>fek</w:t>
            </w:r>
            <w:r w:rsidRPr="00B81CB4">
              <w:rPr>
                <w:rFonts w:ascii="Calibri" w:hAnsi="Calibri"/>
                <w:sz w:val="18"/>
                <w:szCs w:val="18"/>
              </w:rPr>
              <w:t>ty</w:t>
            </w:r>
          </w:p>
        </w:tc>
        <w:tc>
          <w:tcPr>
            <w:tcW w:w="7327" w:type="dxa"/>
          </w:tcPr>
          <w:p w:rsidR="00E51CF8" w:rsidRPr="0024330E" w:rsidRDefault="00C529A8" w:rsidP="00190392">
            <w:pPr>
              <w:jc w:val="both"/>
              <w:rPr>
                <w:rFonts w:ascii="Calibri" w:hAnsi="Calibri"/>
                <w:sz w:val="18"/>
                <w:szCs w:val="18"/>
              </w:rPr>
            </w:pPr>
            <w:r w:rsidRPr="0024330E">
              <w:rPr>
                <w:rFonts w:ascii="Calibri" w:hAnsi="Calibri"/>
                <w:sz w:val="18"/>
                <w:szCs w:val="18"/>
              </w:rPr>
              <w:t xml:space="preserve">Aktywizacją zawodową </w:t>
            </w:r>
            <w:r w:rsidR="00317AB5" w:rsidRPr="0024330E">
              <w:rPr>
                <w:rFonts w:ascii="Calibri" w:hAnsi="Calibri"/>
                <w:sz w:val="18"/>
                <w:szCs w:val="18"/>
              </w:rPr>
              <w:t xml:space="preserve">objętych zostanie około </w:t>
            </w:r>
            <w:r w:rsidR="006A3752">
              <w:rPr>
                <w:rFonts w:ascii="Calibri" w:hAnsi="Calibri"/>
                <w:sz w:val="18"/>
                <w:szCs w:val="18"/>
              </w:rPr>
              <w:t>1</w:t>
            </w:r>
            <w:r w:rsidR="001F4FE9" w:rsidRPr="0024330E">
              <w:rPr>
                <w:rFonts w:ascii="Calibri" w:hAnsi="Calibri"/>
                <w:sz w:val="18"/>
                <w:szCs w:val="18"/>
              </w:rPr>
              <w:t>.</w:t>
            </w:r>
            <w:r w:rsidR="006A3752">
              <w:rPr>
                <w:rFonts w:ascii="Calibri" w:hAnsi="Calibri"/>
                <w:sz w:val="18"/>
                <w:szCs w:val="18"/>
              </w:rPr>
              <w:t>5</w:t>
            </w:r>
            <w:r w:rsidR="001F4FE9" w:rsidRPr="0024330E">
              <w:rPr>
                <w:rFonts w:ascii="Calibri" w:hAnsi="Calibri"/>
                <w:sz w:val="18"/>
                <w:szCs w:val="18"/>
              </w:rPr>
              <w:t>00</w:t>
            </w:r>
            <w:r w:rsidR="00317AB5" w:rsidRPr="0024330E">
              <w:rPr>
                <w:rFonts w:ascii="Calibri" w:hAnsi="Calibri"/>
                <w:sz w:val="18"/>
                <w:szCs w:val="18"/>
              </w:rPr>
              <w:t xml:space="preserve"> osób, w tym </w:t>
            </w:r>
            <w:r w:rsidRPr="0024330E">
              <w:rPr>
                <w:rFonts w:ascii="Calibri" w:hAnsi="Calibri"/>
                <w:sz w:val="18"/>
                <w:szCs w:val="18"/>
              </w:rPr>
              <w:t>w ramach prac społecznie-użytecznych</w:t>
            </w:r>
            <w:r w:rsidR="00E51CF8" w:rsidRPr="0024330E">
              <w:rPr>
                <w:rFonts w:ascii="Calibri" w:hAnsi="Calibri"/>
                <w:sz w:val="18"/>
                <w:szCs w:val="18"/>
              </w:rPr>
              <w:t xml:space="preserve"> zostanie objętych </w:t>
            </w:r>
            <w:r w:rsidRPr="0024330E">
              <w:rPr>
                <w:rFonts w:ascii="Calibri" w:hAnsi="Calibri"/>
                <w:sz w:val="18"/>
                <w:szCs w:val="18"/>
              </w:rPr>
              <w:t xml:space="preserve">ok. </w:t>
            </w:r>
            <w:r w:rsidR="00320808" w:rsidRPr="0024330E">
              <w:rPr>
                <w:rFonts w:ascii="Calibri" w:hAnsi="Calibri"/>
                <w:sz w:val="18"/>
                <w:szCs w:val="18"/>
              </w:rPr>
              <w:t>5</w:t>
            </w:r>
            <w:r w:rsidR="001F4FE9" w:rsidRPr="0024330E">
              <w:rPr>
                <w:rFonts w:ascii="Calibri" w:hAnsi="Calibri"/>
                <w:sz w:val="18"/>
                <w:szCs w:val="18"/>
              </w:rPr>
              <w:t>00</w:t>
            </w:r>
            <w:r w:rsidRPr="0024330E">
              <w:rPr>
                <w:rFonts w:ascii="Calibri" w:hAnsi="Calibri"/>
                <w:sz w:val="18"/>
                <w:szCs w:val="18"/>
              </w:rPr>
              <w:t xml:space="preserve"> </w:t>
            </w:r>
            <w:r w:rsidR="00E51CF8" w:rsidRPr="0024330E">
              <w:rPr>
                <w:rFonts w:ascii="Calibri" w:hAnsi="Calibri"/>
                <w:sz w:val="18"/>
                <w:szCs w:val="18"/>
              </w:rPr>
              <w:t>osób bezrobotnych.</w:t>
            </w:r>
          </w:p>
          <w:p w:rsidR="00A777E2" w:rsidRPr="0024330E" w:rsidRDefault="00A777E2" w:rsidP="001F2240">
            <w:pPr>
              <w:jc w:val="both"/>
              <w:rPr>
                <w:rFonts w:ascii="Calibri" w:hAnsi="Calibri"/>
                <w:sz w:val="18"/>
                <w:szCs w:val="18"/>
              </w:rPr>
            </w:pPr>
            <w:r w:rsidRPr="0024330E">
              <w:rPr>
                <w:rFonts w:ascii="Calibri" w:hAnsi="Calibri"/>
                <w:sz w:val="18"/>
                <w:szCs w:val="18"/>
              </w:rPr>
              <w:t>Zmiana postawy osób bezrobotnych w związku z rozwojem umiejętności zawodowych, podwyższeniem samooceny</w:t>
            </w:r>
            <w:r w:rsidR="001F2240" w:rsidRPr="0024330E">
              <w:rPr>
                <w:rFonts w:ascii="Calibri" w:hAnsi="Calibri"/>
                <w:sz w:val="18"/>
                <w:szCs w:val="18"/>
              </w:rPr>
              <w:t xml:space="preserve"> </w:t>
            </w:r>
            <w:r w:rsidRPr="0024330E">
              <w:rPr>
                <w:rFonts w:ascii="Calibri" w:hAnsi="Calibri"/>
                <w:sz w:val="18"/>
                <w:szCs w:val="18"/>
              </w:rPr>
              <w:t>i motywacji, wzrostem świadomości i chęci do samodzielnego poszukiwania pracy oraz nabywania nowych kwalifikacji.</w:t>
            </w:r>
          </w:p>
        </w:tc>
      </w:tr>
      <w:tr w:rsidR="00E51CF8" w:rsidRPr="00B76AA3" w:rsidTr="00F62A0A">
        <w:trPr>
          <w:trHeight w:val="340"/>
        </w:trPr>
        <w:tc>
          <w:tcPr>
            <w:tcW w:w="2029" w:type="dxa"/>
          </w:tcPr>
          <w:p w:rsidR="00E51CF8" w:rsidRPr="00B81CB4" w:rsidRDefault="00A777E2" w:rsidP="00A777E2">
            <w:pPr>
              <w:pStyle w:val="Zawartotabeli"/>
              <w:snapToGrid w:val="0"/>
              <w:spacing w:after="0"/>
              <w:rPr>
                <w:rFonts w:ascii="Calibri" w:hAnsi="Calibri"/>
                <w:sz w:val="18"/>
                <w:szCs w:val="18"/>
              </w:rPr>
            </w:pPr>
            <w:r w:rsidRPr="00B81CB4">
              <w:rPr>
                <w:rFonts w:ascii="Calibri" w:hAnsi="Calibri"/>
                <w:sz w:val="18"/>
                <w:szCs w:val="18"/>
              </w:rPr>
              <w:t>Finan</w:t>
            </w:r>
            <w:r w:rsidR="00E51CF8" w:rsidRPr="00B81CB4">
              <w:rPr>
                <w:rFonts w:ascii="Calibri" w:hAnsi="Calibri"/>
                <w:sz w:val="18"/>
                <w:szCs w:val="18"/>
              </w:rPr>
              <w:t>sowanie</w:t>
            </w:r>
          </w:p>
        </w:tc>
        <w:tc>
          <w:tcPr>
            <w:tcW w:w="7327" w:type="dxa"/>
          </w:tcPr>
          <w:p w:rsidR="00317AB5" w:rsidRPr="0024330E" w:rsidRDefault="00E51CF8" w:rsidP="00467D0A">
            <w:pPr>
              <w:pStyle w:val="Zawartotabeli"/>
              <w:snapToGrid w:val="0"/>
              <w:spacing w:after="0"/>
              <w:jc w:val="both"/>
              <w:rPr>
                <w:rFonts w:ascii="Calibri" w:hAnsi="Calibri"/>
                <w:sz w:val="18"/>
                <w:szCs w:val="18"/>
              </w:rPr>
            </w:pPr>
            <w:r w:rsidRPr="0024330E">
              <w:rPr>
                <w:rFonts w:ascii="Calibri" w:hAnsi="Calibri"/>
                <w:sz w:val="18"/>
                <w:szCs w:val="18"/>
              </w:rPr>
              <w:t>Środki Fun</w:t>
            </w:r>
            <w:r w:rsidR="00C529A8" w:rsidRPr="0024330E">
              <w:rPr>
                <w:rFonts w:ascii="Calibri" w:hAnsi="Calibri"/>
                <w:sz w:val="18"/>
                <w:szCs w:val="18"/>
              </w:rPr>
              <w:t>duszu Prac</w:t>
            </w:r>
            <w:r w:rsidR="00865091" w:rsidRPr="0024330E">
              <w:rPr>
                <w:rFonts w:ascii="Calibri" w:hAnsi="Calibri"/>
                <w:sz w:val="18"/>
                <w:szCs w:val="18"/>
              </w:rPr>
              <w:t>y</w:t>
            </w:r>
            <w:r w:rsidR="00C529A8" w:rsidRPr="0024330E">
              <w:rPr>
                <w:rFonts w:ascii="Calibri" w:hAnsi="Calibri"/>
                <w:sz w:val="18"/>
                <w:szCs w:val="18"/>
              </w:rPr>
              <w:t xml:space="preserve"> – około </w:t>
            </w:r>
            <w:r w:rsidR="00320808" w:rsidRPr="0024330E">
              <w:rPr>
                <w:rFonts w:ascii="Calibri" w:hAnsi="Calibri"/>
                <w:sz w:val="18"/>
                <w:szCs w:val="18"/>
              </w:rPr>
              <w:t>10</w:t>
            </w:r>
            <w:r w:rsidR="0001660B" w:rsidRPr="0024330E">
              <w:rPr>
                <w:rFonts w:ascii="Calibri" w:hAnsi="Calibri"/>
                <w:sz w:val="18"/>
                <w:szCs w:val="18"/>
              </w:rPr>
              <w:t>.0</w:t>
            </w:r>
            <w:r w:rsidR="00C529A8" w:rsidRPr="0024330E">
              <w:rPr>
                <w:rFonts w:ascii="Calibri" w:hAnsi="Calibri"/>
                <w:sz w:val="18"/>
                <w:szCs w:val="18"/>
              </w:rPr>
              <w:t>00,0</w:t>
            </w:r>
            <w:r w:rsidRPr="0024330E">
              <w:rPr>
                <w:rFonts w:ascii="Calibri" w:hAnsi="Calibri"/>
                <w:sz w:val="18"/>
                <w:szCs w:val="18"/>
              </w:rPr>
              <w:t xml:space="preserve"> tys. zł.</w:t>
            </w:r>
          </w:p>
          <w:p w:rsidR="00E51CF8" w:rsidRPr="0024330E" w:rsidRDefault="00C529A8" w:rsidP="00060287">
            <w:pPr>
              <w:pStyle w:val="Zawartotabeli"/>
              <w:snapToGrid w:val="0"/>
              <w:spacing w:after="0"/>
              <w:jc w:val="both"/>
              <w:rPr>
                <w:rFonts w:ascii="Calibri" w:hAnsi="Calibri"/>
                <w:sz w:val="18"/>
                <w:szCs w:val="18"/>
              </w:rPr>
            </w:pPr>
            <w:r w:rsidRPr="0024330E">
              <w:rPr>
                <w:rFonts w:ascii="Calibri" w:hAnsi="Calibri"/>
                <w:sz w:val="18"/>
                <w:szCs w:val="18"/>
              </w:rPr>
              <w:t>Właściwe nakłady zostaną ustalone po ogłoszeniu ustawy budżetowej na 20</w:t>
            </w:r>
            <w:r w:rsidR="00060287" w:rsidRPr="0024330E">
              <w:rPr>
                <w:rFonts w:ascii="Calibri" w:hAnsi="Calibri"/>
                <w:sz w:val="18"/>
                <w:szCs w:val="18"/>
              </w:rPr>
              <w:t>20</w:t>
            </w:r>
            <w:r w:rsidRPr="0024330E">
              <w:rPr>
                <w:rFonts w:ascii="Calibri" w:hAnsi="Calibri"/>
                <w:sz w:val="18"/>
                <w:szCs w:val="18"/>
              </w:rPr>
              <w:t xml:space="preserve"> rok.</w:t>
            </w:r>
          </w:p>
        </w:tc>
      </w:tr>
      <w:tr w:rsidR="000E51D5" w:rsidRPr="00B76AA3" w:rsidTr="00A107DE">
        <w:tc>
          <w:tcPr>
            <w:tcW w:w="2029" w:type="dxa"/>
          </w:tcPr>
          <w:p w:rsidR="000E51D5" w:rsidRPr="00B76AA3" w:rsidRDefault="00A72FAB" w:rsidP="00EF02F5">
            <w:pPr>
              <w:pStyle w:val="Zawartotabeli"/>
              <w:snapToGrid w:val="0"/>
              <w:spacing w:after="0"/>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327" w:type="dxa"/>
          </w:tcPr>
          <w:p w:rsidR="00EF02F5" w:rsidRPr="00B76AA3" w:rsidRDefault="00EF02F5" w:rsidP="00EF02F5">
            <w:pPr>
              <w:pStyle w:val="Zawartotabeli"/>
              <w:snapToGrid w:val="0"/>
              <w:jc w:val="both"/>
              <w:rPr>
                <w:rFonts w:ascii="Calibri" w:hAnsi="Calibri"/>
                <w:sz w:val="18"/>
                <w:szCs w:val="18"/>
              </w:rPr>
            </w:pPr>
            <w:r w:rsidRPr="00EF02F5">
              <w:rPr>
                <w:rFonts w:ascii="Calibri" w:hAnsi="Calibri"/>
                <w:sz w:val="18"/>
                <w:szCs w:val="18"/>
              </w:rPr>
              <w:t>Cel strategiczny 2. Region silny w wymiarze społecznym oraz bliski obywatelowi</w:t>
            </w:r>
            <w:r>
              <w:rPr>
                <w:rFonts w:ascii="Calibri" w:hAnsi="Calibri"/>
                <w:sz w:val="18"/>
                <w:szCs w:val="18"/>
              </w:rPr>
              <w:t>.</w:t>
            </w:r>
          </w:p>
          <w:p w:rsidR="000E51D5" w:rsidRPr="00B76AA3" w:rsidRDefault="000E51D5" w:rsidP="00EF02F5">
            <w:pPr>
              <w:pStyle w:val="Zawartotabeli"/>
              <w:snapToGrid w:val="0"/>
              <w:spacing w:after="0"/>
              <w:jc w:val="both"/>
              <w:rPr>
                <w:rFonts w:ascii="Calibri" w:hAnsi="Calibri"/>
                <w:sz w:val="18"/>
                <w:szCs w:val="18"/>
                <w:highlight w:val="yellow"/>
              </w:rPr>
            </w:pPr>
          </w:p>
        </w:tc>
      </w:tr>
    </w:tbl>
    <w:p w:rsidR="00D3560E" w:rsidRPr="00B76AA3" w:rsidRDefault="00D3560E" w:rsidP="00E51CF8">
      <w:pPr>
        <w:rPr>
          <w:rFonts w:ascii="Calibri" w:hAnsi="Calibri"/>
          <w:sz w:val="16"/>
          <w:szCs w:val="16"/>
          <w:highlight w:val="yellow"/>
        </w:rPr>
      </w:pPr>
    </w:p>
    <w:p w:rsidR="000A1C03" w:rsidRPr="00B76AA3" w:rsidRDefault="000A1C03" w:rsidP="000A1C03">
      <w:pPr>
        <w:pStyle w:val="Tekstpodstawowy"/>
        <w:rPr>
          <w:rFonts w:ascii="Calibri" w:hAnsi="Calibri"/>
          <w:bCs/>
          <w:sz w:val="16"/>
          <w:szCs w:val="16"/>
          <w:highlight w:val="yellow"/>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7335"/>
      </w:tblGrid>
      <w:tr w:rsidR="000A1C03" w:rsidRPr="00B76AA3" w:rsidTr="006B50B9">
        <w:trPr>
          <w:trHeight w:val="340"/>
          <w:jc w:val="center"/>
        </w:trPr>
        <w:tc>
          <w:tcPr>
            <w:tcW w:w="2092" w:type="dxa"/>
          </w:tcPr>
          <w:p w:rsidR="000A1C03" w:rsidRPr="00B81CB4" w:rsidRDefault="000A1C03" w:rsidP="00A72FAB">
            <w:pPr>
              <w:pStyle w:val="Tekstpodstawowy"/>
              <w:ind w:left="-38"/>
              <w:jc w:val="left"/>
              <w:rPr>
                <w:rFonts w:ascii="Calibri" w:hAnsi="Calibri"/>
                <w:sz w:val="18"/>
                <w:szCs w:val="18"/>
              </w:rPr>
            </w:pPr>
            <w:r w:rsidRPr="00B81CB4">
              <w:rPr>
                <w:rFonts w:ascii="Calibri" w:hAnsi="Calibri"/>
                <w:sz w:val="18"/>
                <w:szCs w:val="18"/>
              </w:rPr>
              <w:t>Priorytet 3</w:t>
            </w:r>
          </w:p>
        </w:tc>
        <w:tc>
          <w:tcPr>
            <w:tcW w:w="7335" w:type="dxa"/>
          </w:tcPr>
          <w:p w:rsidR="000A1C03" w:rsidRPr="00B81CB4" w:rsidRDefault="000A1C03" w:rsidP="006B50B9">
            <w:pPr>
              <w:pStyle w:val="Tekstpodstawowywypunktowanie"/>
              <w:suppressAutoHyphens w:val="0"/>
              <w:snapToGrid w:val="0"/>
              <w:spacing w:after="0"/>
              <w:jc w:val="left"/>
              <w:rPr>
                <w:rFonts w:ascii="Calibri" w:hAnsi="Calibri"/>
                <w:sz w:val="18"/>
                <w:szCs w:val="18"/>
              </w:rPr>
            </w:pPr>
            <w:r w:rsidRPr="00B81CB4">
              <w:rPr>
                <w:rFonts w:ascii="Calibri" w:hAnsi="Calibri"/>
                <w:sz w:val="18"/>
                <w:szCs w:val="18"/>
              </w:rPr>
              <w:t>Promocja włączenia zawodowego i społecznego</w:t>
            </w:r>
          </w:p>
        </w:tc>
      </w:tr>
      <w:tr w:rsidR="000A1C03" w:rsidRPr="00B76AA3" w:rsidTr="006B50B9">
        <w:trPr>
          <w:trHeight w:val="340"/>
          <w:jc w:val="center"/>
        </w:trPr>
        <w:tc>
          <w:tcPr>
            <w:tcW w:w="2092" w:type="dxa"/>
          </w:tcPr>
          <w:p w:rsidR="000A1C03" w:rsidRPr="00B81CB4" w:rsidRDefault="000A1C03" w:rsidP="00A72FAB">
            <w:pPr>
              <w:pStyle w:val="Tekstpodstawowy"/>
              <w:ind w:left="-38"/>
              <w:jc w:val="left"/>
              <w:rPr>
                <w:rFonts w:ascii="Calibri" w:hAnsi="Calibri"/>
                <w:sz w:val="18"/>
                <w:szCs w:val="18"/>
              </w:rPr>
            </w:pPr>
            <w:r w:rsidRPr="00B81CB4">
              <w:rPr>
                <w:rFonts w:ascii="Calibri" w:hAnsi="Calibri"/>
                <w:sz w:val="18"/>
                <w:szCs w:val="18"/>
              </w:rPr>
              <w:t>Cel operacyjny 3.2</w:t>
            </w:r>
          </w:p>
        </w:tc>
        <w:tc>
          <w:tcPr>
            <w:tcW w:w="7335" w:type="dxa"/>
          </w:tcPr>
          <w:p w:rsidR="000A1C03" w:rsidRPr="00B81CB4" w:rsidRDefault="000A1C03" w:rsidP="006B50B9">
            <w:pPr>
              <w:snapToGrid w:val="0"/>
              <w:rPr>
                <w:rFonts w:ascii="Calibri" w:hAnsi="Calibri"/>
                <w:sz w:val="18"/>
                <w:szCs w:val="18"/>
              </w:rPr>
            </w:pPr>
            <w:r w:rsidRPr="00B81CB4">
              <w:rPr>
                <w:rFonts w:ascii="Calibri" w:hAnsi="Calibri"/>
                <w:bCs/>
                <w:sz w:val="18"/>
                <w:szCs w:val="18"/>
              </w:rPr>
              <w:t>Rozwój aktywnej integracji</w:t>
            </w:r>
            <w:r w:rsidRPr="00B81CB4">
              <w:rPr>
                <w:rFonts w:ascii="Calibri" w:hAnsi="Calibri"/>
                <w:sz w:val="18"/>
                <w:szCs w:val="18"/>
              </w:rPr>
              <w:t xml:space="preserve"> </w:t>
            </w:r>
          </w:p>
        </w:tc>
      </w:tr>
      <w:tr w:rsidR="000A1C03" w:rsidRPr="00B76AA3" w:rsidTr="006B50B9">
        <w:trPr>
          <w:trHeight w:val="340"/>
          <w:jc w:val="center"/>
        </w:trPr>
        <w:tc>
          <w:tcPr>
            <w:tcW w:w="2092" w:type="dxa"/>
          </w:tcPr>
          <w:p w:rsidR="000A1C03" w:rsidRPr="00B81CB4" w:rsidRDefault="000A1C03" w:rsidP="00A72FAB">
            <w:pPr>
              <w:pStyle w:val="Tekstpodstawowy"/>
              <w:ind w:left="-38"/>
              <w:jc w:val="left"/>
              <w:rPr>
                <w:rFonts w:ascii="Calibri" w:hAnsi="Calibri"/>
                <w:sz w:val="18"/>
                <w:szCs w:val="18"/>
              </w:rPr>
            </w:pPr>
            <w:r w:rsidRPr="00B81CB4">
              <w:rPr>
                <w:rFonts w:ascii="Calibri" w:hAnsi="Calibri"/>
                <w:sz w:val="18"/>
                <w:szCs w:val="18"/>
              </w:rPr>
              <w:t>Zadanie 3.2.2.</w:t>
            </w:r>
          </w:p>
        </w:tc>
        <w:tc>
          <w:tcPr>
            <w:tcW w:w="7335" w:type="dxa"/>
          </w:tcPr>
          <w:p w:rsidR="000A1C03" w:rsidRPr="00B76AA3" w:rsidRDefault="005675F8" w:rsidP="006B50B9">
            <w:pPr>
              <w:autoSpaceDE w:val="0"/>
              <w:autoSpaceDN w:val="0"/>
              <w:adjustRightInd w:val="0"/>
              <w:rPr>
                <w:rFonts w:ascii="Calibri" w:hAnsi="Calibri"/>
                <w:sz w:val="18"/>
                <w:szCs w:val="18"/>
                <w:highlight w:val="yellow"/>
              </w:rPr>
            </w:pPr>
            <w:r w:rsidRPr="007734ED">
              <w:rPr>
                <w:rFonts w:ascii="Calibri" w:hAnsi="Calibri" w:cs="Calibri"/>
                <w:bCs/>
                <w:sz w:val="18"/>
                <w:szCs w:val="18"/>
              </w:rPr>
              <w:t>Wsparcie osób młodych na regionalnym rynku pracy</w:t>
            </w:r>
          </w:p>
        </w:tc>
      </w:tr>
      <w:tr w:rsidR="000A1C03" w:rsidRPr="00B76AA3" w:rsidTr="006B50B9">
        <w:trPr>
          <w:trHeight w:val="425"/>
          <w:jc w:val="center"/>
        </w:trPr>
        <w:tc>
          <w:tcPr>
            <w:tcW w:w="2092" w:type="dxa"/>
          </w:tcPr>
          <w:p w:rsidR="000A1C03" w:rsidRPr="00B81CB4" w:rsidRDefault="000A1C03" w:rsidP="00A72FAB">
            <w:pPr>
              <w:pStyle w:val="Tekstpodstawowy"/>
              <w:ind w:left="-38"/>
              <w:jc w:val="left"/>
              <w:rPr>
                <w:rFonts w:ascii="Calibri" w:hAnsi="Calibri"/>
                <w:sz w:val="18"/>
                <w:szCs w:val="18"/>
              </w:rPr>
            </w:pPr>
            <w:r w:rsidRPr="00B81CB4">
              <w:rPr>
                <w:rFonts w:ascii="Calibri" w:hAnsi="Calibri"/>
                <w:sz w:val="18"/>
                <w:szCs w:val="18"/>
              </w:rPr>
              <w:t>Opis zadania</w:t>
            </w:r>
          </w:p>
        </w:tc>
        <w:tc>
          <w:tcPr>
            <w:tcW w:w="7335" w:type="dxa"/>
          </w:tcPr>
          <w:p w:rsidR="00FE54FF" w:rsidRPr="00B76AA3" w:rsidRDefault="00FE54FF" w:rsidP="006B50B9">
            <w:pPr>
              <w:widowControl w:val="0"/>
              <w:autoSpaceDE w:val="0"/>
              <w:autoSpaceDN w:val="0"/>
              <w:adjustRightInd w:val="0"/>
              <w:jc w:val="both"/>
              <w:rPr>
                <w:rFonts w:ascii="Calibri" w:eastAsia="Batang" w:hAnsi="Calibri" w:cs="Batang"/>
                <w:bCs/>
                <w:color w:val="000000"/>
                <w:sz w:val="18"/>
                <w:szCs w:val="18"/>
                <w:highlight w:val="yellow"/>
              </w:rPr>
            </w:pPr>
            <w:r w:rsidRPr="00CF1DD0">
              <w:rPr>
                <w:rFonts w:ascii="Calibri" w:eastAsia="Batang" w:hAnsi="Calibri" w:cs="Batang"/>
                <w:bCs/>
                <w:color w:val="000000"/>
                <w:sz w:val="18"/>
                <w:szCs w:val="18"/>
              </w:rPr>
              <w:t xml:space="preserve">Zadanie </w:t>
            </w:r>
            <w:r w:rsidR="00CF1DD0">
              <w:rPr>
                <w:rFonts w:ascii="Calibri" w:eastAsia="Batang" w:hAnsi="Calibri" w:cs="Batang"/>
                <w:bCs/>
                <w:color w:val="000000"/>
                <w:sz w:val="18"/>
                <w:szCs w:val="18"/>
              </w:rPr>
              <w:t>realizowane w</w:t>
            </w:r>
            <w:r w:rsidR="00CF1DD0" w:rsidRPr="00CF1DD0">
              <w:rPr>
                <w:rFonts w:ascii="Calibri" w:eastAsia="Batang" w:hAnsi="Calibri" w:cs="Batang"/>
                <w:bCs/>
                <w:color w:val="000000"/>
                <w:sz w:val="18"/>
                <w:szCs w:val="18"/>
              </w:rPr>
              <w:t xml:space="preserve"> ramach wdrażania komponentu regionalnego Programu Operacyjnego Wiedza Edukacja Rozwój 2014-2020</w:t>
            </w:r>
          </w:p>
          <w:p w:rsidR="00924007" w:rsidRPr="00562613" w:rsidRDefault="00924007" w:rsidP="006B50B9">
            <w:pPr>
              <w:widowControl w:val="0"/>
              <w:autoSpaceDE w:val="0"/>
              <w:autoSpaceDN w:val="0"/>
              <w:adjustRightInd w:val="0"/>
              <w:jc w:val="both"/>
              <w:rPr>
                <w:rFonts w:ascii="Calibri" w:eastAsia="Batang" w:hAnsi="Calibri" w:cs="Batang"/>
                <w:bCs/>
                <w:color w:val="000000"/>
                <w:sz w:val="18"/>
                <w:szCs w:val="18"/>
                <w:u w:val="single"/>
              </w:rPr>
            </w:pPr>
            <w:r w:rsidRPr="00562613">
              <w:rPr>
                <w:rFonts w:ascii="Calibri" w:eastAsia="Batang" w:hAnsi="Calibri" w:cs="Batang"/>
                <w:bCs/>
                <w:color w:val="000000"/>
                <w:sz w:val="18"/>
                <w:szCs w:val="18"/>
                <w:u w:val="single"/>
              </w:rPr>
              <w:t>Poddziałanie 1.1.1 (projekty pozakonkursowe PUP)</w:t>
            </w:r>
            <w:r w:rsidR="00562613">
              <w:rPr>
                <w:rFonts w:ascii="Calibri" w:eastAsia="Batang" w:hAnsi="Calibri" w:cs="Batang"/>
                <w:bCs/>
                <w:color w:val="000000"/>
                <w:sz w:val="18"/>
                <w:szCs w:val="18"/>
                <w:u w:val="single"/>
              </w:rPr>
              <w:t>:</w:t>
            </w:r>
          </w:p>
          <w:p w:rsidR="00924007" w:rsidRPr="00924007" w:rsidRDefault="00562613" w:rsidP="006B50B9">
            <w:pPr>
              <w:widowControl w:val="0"/>
              <w:autoSpaceDE w:val="0"/>
              <w:autoSpaceDN w:val="0"/>
              <w:adjustRightInd w:val="0"/>
              <w:jc w:val="both"/>
              <w:rPr>
                <w:rFonts w:ascii="Calibri" w:eastAsia="Batang" w:hAnsi="Calibri" w:cs="Batang"/>
                <w:bCs/>
                <w:color w:val="000000"/>
                <w:sz w:val="18"/>
                <w:szCs w:val="18"/>
              </w:rPr>
            </w:pPr>
            <w:r>
              <w:rPr>
                <w:rFonts w:ascii="Calibri" w:eastAsia="Batang" w:hAnsi="Calibri" w:cs="Batang"/>
                <w:bCs/>
                <w:color w:val="000000"/>
                <w:sz w:val="18"/>
                <w:szCs w:val="18"/>
              </w:rPr>
              <w:t>f</w:t>
            </w:r>
            <w:r w:rsidR="00924007" w:rsidRPr="00924007">
              <w:rPr>
                <w:rFonts w:ascii="Calibri" w:eastAsia="Batang" w:hAnsi="Calibri" w:cs="Batang"/>
                <w:bCs/>
                <w:color w:val="000000"/>
                <w:sz w:val="18"/>
                <w:szCs w:val="18"/>
              </w:rPr>
              <w:t xml:space="preserve">ormy wsparcia to instrumenty i usługi rynku pracy wynikające z </w:t>
            </w:r>
            <w:r w:rsidR="00F963F4">
              <w:rPr>
                <w:rFonts w:ascii="Calibri" w:eastAsia="Batang" w:hAnsi="Calibri" w:cs="Batang"/>
                <w:bCs/>
                <w:color w:val="000000"/>
                <w:sz w:val="18"/>
                <w:szCs w:val="18"/>
              </w:rPr>
              <w:t>u</w:t>
            </w:r>
            <w:r w:rsidR="00924007" w:rsidRPr="00924007">
              <w:rPr>
                <w:rFonts w:ascii="Calibri" w:eastAsia="Batang" w:hAnsi="Calibri" w:cs="Batang"/>
                <w:bCs/>
                <w:color w:val="000000"/>
                <w:sz w:val="18"/>
                <w:szCs w:val="18"/>
              </w:rPr>
              <w:t xml:space="preserve">stawy </w:t>
            </w:r>
            <w:r w:rsidR="00F963F4">
              <w:rPr>
                <w:rFonts w:ascii="Calibri" w:eastAsia="Batang" w:hAnsi="Calibri" w:cs="Batang"/>
                <w:bCs/>
                <w:color w:val="000000"/>
                <w:sz w:val="18"/>
                <w:szCs w:val="18"/>
              </w:rPr>
              <w:t xml:space="preserve">o promocji zatrudnienia, </w:t>
            </w:r>
            <w:r w:rsidR="00924007" w:rsidRPr="00924007">
              <w:rPr>
                <w:rFonts w:ascii="Calibri" w:eastAsia="Batang" w:hAnsi="Calibri" w:cs="Batang"/>
                <w:bCs/>
                <w:color w:val="000000"/>
                <w:sz w:val="18"/>
                <w:szCs w:val="18"/>
              </w:rPr>
              <w:t>z wyłączeniem robót publicznych.</w:t>
            </w:r>
          </w:p>
          <w:p w:rsidR="00924007" w:rsidRPr="00924007" w:rsidRDefault="00924007" w:rsidP="006B50B9">
            <w:pPr>
              <w:widowControl w:val="0"/>
              <w:autoSpaceDE w:val="0"/>
              <w:autoSpaceDN w:val="0"/>
              <w:adjustRightInd w:val="0"/>
              <w:jc w:val="both"/>
              <w:rPr>
                <w:rFonts w:ascii="Calibri" w:eastAsia="Batang" w:hAnsi="Calibri" w:cs="Batang"/>
                <w:bCs/>
                <w:color w:val="000000"/>
                <w:sz w:val="18"/>
                <w:szCs w:val="18"/>
              </w:rPr>
            </w:pPr>
            <w:r w:rsidRPr="00924007">
              <w:rPr>
                <w:rFonts w:ascii="Calibri" w:eastAsia="Batang" w:hAnsi="Calibri" w:cs="Batang"/>
                <w:bCs/>
                <w:color w:val="000000"/>
                <w:sz w:val="18"/>
                <w:szCs w:val="18"/>
              </w:rPr>
              <w:t xml:space="preserve">Uczestnikami projektu są osoby młode w wieku 18-29 lat bez pracy, w tym osoby z niepełnosprawnościami, zarejestrowane w PUP jako bezrobotne, spośród których co najmniej 60% stanowią osoby, które nie uczestniczą w kształceniu i szkoleniu (tzw. młodzież NEET), zgodnie z definicją osoby z kategorii NEET, przyjętą w Programie Operacyjnym Wiedza Edukacja Rozwój 2014-2020. </w:t>
            </w:r>
          </w:p>
          <w:p w:rsidR="00924007" w:rsidRPr="00924007" w:rsidRDefault="00924007" w:rsidP="006B50B9">
            <w:pPr>
              <w:widowControl w:val="0"/>
              <w:autoSpaceDE w:val="0"/>
              <w:autoSpaceDN w:val="0"/>
              <w:adjustRightInd w:val="0"/>
              <w:jc w:val="both"/>
              <w:rPr>
                <w:rFonts w:ascii="Calibri" w:eastAsia="Batang" w:hAnsi="Calibri" w:cs="Batang"/>
                <w:bCs/>
                <w:color w:val="000000"/>
                <w:sz w:val="18"/>
                <w:szCs w:val="18"/>
              </w:rPr>
            </w:pPr>
            <w:r w:rsidRPr="00924007">
              <w:rPr>
                <w:rFonts w:ascii="Calibri" w:eastAsia="Batang" w:hAnsi="Calibri" w:cs="Batang"/>
                <w:bCs/>
                <w:color w:val="000000"/>
                <w:sz w:val="18"/>
                <w:szCs w:val="18"/>
              </w:rPr>
              <w:t>Planowany termin ogłoszenia naboru: I kwartał 2020 r.</w:t>
            </w:r>
          </w:p>
          <w:p w:rsidR="00562613" w:rsidRDefault="00562613" w:rsidP="006B50B9">
            <w:pPr>
              <w:widowControl w:val="0"/>
              <w:autoSpaceDE w:val="0"/>
              <w:autoSpaceDN w:val="0"/>
              <w:adjustRightInd w:val="0"/>
              <w:jc w:val="both"/>
              <w:rPr>
                <w:rFonts w:ascii="Calibri" w:eastAsia="Batang" w:hAnsi="Calibri" w:cs="Batang"/>
                <w:bCs/>
                <w:color w:val="000000"/>
                <w:sz w:val="18"/>
                <w:szCs w:val="18"/>
              </w:rPr>
            </w:pPr>
          </w:p>
          <w:p w:rsidR="00924007" w:rsidRPr="00562613" w:rsidRDefault="00924007" w:rsidP="006B50B9">
            <w:pPr>
              <w:widowControl w:val="0"/>
              <w:autoSpaceDE w:val="0"/>
              <w:autoSpaceDN w:val="0"/>
              <w:adjustRightInd w:val="0"/>
              <w:jc w:val="both"/>
              <w:rPr>
                <w:rFonts w:ascii="Calibri" w:eastAsia="Batang" w:hAnsi="Calibri" w:cs="Batang"/>
                <w:bCs/>
                <w:color w:val="000000"/>
                <w:sz w:val="18"/>
                <w:szCs w:val="18"/>
                <w:u w:val="single"/>
              </w:rPr>
            </w:pPr>
            <w:r w:rsidRPr="00562613">
              <w:rPr>
                <w:rFonts w:ascii="Calibri" w:eastAsia="Batang" w:hAnsi="Calibri" w:cs="Batang"/>
                <w:bCs/>
                <w:color w:val="000000"/>
                <w:sz w:val="18"/>
                <w:szCs w:val="18"/>
                <w:u w:val="single"/>
              </w:rPr>
              <w:t>Poddziałanie 1.2.1 (projekty konkursowe)</w:t>
            </w:r>
            <w:r w:rsidR="00562613">
              <w:rPr>
                <w:rFonts w:ascii="Calibri" w:eastAsia="Batang" w:hAnsi="Calibri" w:cs="Batang"/>
                <w:bCs/>
                <w:color w:val="000000"/>
                <w:sz w:val="18"/>
                <w:szCs w:val="18"/>
                <w:u w:val="single"/>
              </w:rPr>
              <w:t>:</w:t>
            </w:r>
          </w:p>
          <w:p w:rsidR="00924007" w:rsidRPr="0024330E" w:rsidRDefault="00562613" w:rsidP="006B50B9">
            <w:pPr>
              <w:widowControl w:val="0"/>
              <w:autoSpaceDE w:val="0"/>
              <w:autoSpaceDN w:val="0"/>
              <w:adjustRightInd w:val="0"/>
              <w:jc w:val="both"/>
              <w:rPr>
                <w:rFonts w:ascii="Calibri" w:eastAsia="Batang" w:hAnsi="Calibri" w:cs="Batang"/>
                <w:bCs/>
                <w:color w:val="000000"/>
                <w:sz w:val="18"/>
                <w:szCs w:val="18"/>
              </w:rPr>
            </w:pPr>
            <w:r>
              <w:rPr>
                <w:rFonts w:ascii="Calibri" w:eastAsia="Batang" w:hAnsi="Calibri" w:cs="Batang"/>
                <w:bCs/>
                <w:color w:val="000000"/>
                <w:sz w:val="18"/>
                <w:szCs w:val="18"/>
              </w:rPr>
              <w:t>f</w:t>
            </w:r>
            <w:r w:rsidR="00924007" w:rsidRPr="00924007">
              <w:rPr>
                <w:rFonts w:ascii="Calibri" w:eastAsia="Batang" w:hAnsi="Calibri" w:cs="Batang"/>
                <w:bCs/>
                <w:color w:val="000000"/>
                <w:sz w:val="18"/>
                <w:szCs w:val="18"/>
              </w:rPr>
              <w:t>ormy wsparcia mają na celu dokonanie indywidualnej i kompleksowej aktywizacji zawodowo-</w:t>
            </w:r>
            <w:r w:rsidR="00924007" w:rsidRPr="0024330E">
              <w:rPr>
                <w:rFonts w:ascii="Calibri" w:eastAsia="Batang" w:hAnsi="Calibri" w:cs="Batang"/>
                <w:bCs/>
                <w:color w:val="000000"/>
                <w:sz w:val="18"/>
                <w:szCs w:val="18"/>
              </w:rPr>
              <w:t xml:space="preserve">edukacyjnej osób młodych m.in. poprzez: </w:t>
            </w:r>
          </w:p>
          <w:p w:rsidR="00924007" w:rsidRPr="0024330E" w:rsidRDefault="00F963F4" w:rsidP="006B50B9">
            <w:pPr>
              <w:widowControl w:val="0"/>
              <w:tabs>
                <w:tab w:val="left" w:pos="178"/>
              </w:tabs>
              <w:autoSpaceDE w:val="0"/>
              <w:autoSpaceDN w:val="0"/>
              <w:adjustRightInd w:val="0"/>
              <w:jc w:val="both"/>
              <w:rPr>
                <w:rFonts w:ascii="Calibri" w:eastAsia="Batang" w:hAnsi="Calibri" w:cs="Batang"/>
                <w:bCs/>
                <w:color w:val="000000"/>
                <w:sz w:val="18"/>
                <w:szCs w:val="18"/>
              </w:rPr>
            </w:pPr>
            <w:r>
              <w:rPr>
                <w:rFonts w:ascii="Calibri" w:eastAsia="Batang" w:hAnsi="Calibri" w:cs="Batang"/>
                <w:bCs/>
                <w:color w:val="000000"/>
                <w:sz w:val="18"/>
                <w:szCs w:val="18"/>
              </w:rPr>
              <w:t xml:space="preserve">- </w:t>
            </w:r>
            <w:r w:rsidR="00924007" w:rsidRPr="0024330E">
              <w:rPr>
                <w:rFonts w:ascii="Calibri" w:eastAsia="Batang" w:hAnsi="Calibri" w:cs="Batang"/>
                <w:bCs/>
                <w:color w:val="000000"/>
                <w:sz w:val="18"/>
                <w:szCs w:val="18"/>
              </w:rPr>
              <w:t>IPD,</w:t>
            </w:r>
          </w:p>
          <w:p w:rsidR="00924007" w:rsidRPr="0024330E" w:rsidRDefault="00F963F4" w:rsidP="006B50B9">
            <w:pPr>
              <w:widowControl w:val="0"/>
              <w:tabs>
                <w:tab w:val="left" w:pos="178"/>
              </w:tabs>
              <w:autoSpaceDE w:val="0"/>
              <w:autoSpaceDN w:val="0"/>
              <w:adjustRightInd w:val="0"/>
              <w:jc w:val="both"/>
              <w:rPr>
                <w:rFonts w:ascii="Calibri" w:eastAsia="Batang" w:hAnsi="Calibri" w:cs="Batang"/>
                <w:bCs/>
                <w:color w:val="000000"/>
                <w:sz w:val="18"/>
                <w:szCs w:val="18"/>
              </w:rPr>
            </w:pPr>
            <w:r>
              <w:rPr>
                <w:rFonts w:ascii="Calibri" w:eastAsia="Batang" w:hAnsi="Calibri" w:cs="Batang"/>
                <w:bCs/>
                <w:color w:val="000000"/>
                <w:sz w:val="18"/>
                <w:szCs w:val="18"/>
              </w:rPr>
              <w:t xml:space="preserve">- </w:t>
            </w:r>
            <w:r w:rsidR="00924007" w:rsidRPr="0024330E">
              <w:rPr>
                <w:rFonts w:ascii="Calibri" w:eastAsia="Batang" w:hAnsi="Calibri" w:cs="Batang"/>
                <w:bCs/>
                <w:color w:val="000000"/>
                <w:sz w:val="18"/>
                <w:szCs w:val="18"/>
              </w:rPr>
              <w:t>poradnictwo zawodowe,</w:t>
            </w:r>
          </w:p>
          <w:p w:rsidR="00F963F4" w:rsidRDefault="00F963F4" w:rsidP="006B50B9">
            <w:pPr>
              <w:widowControl w:val="0"/>
              <w:tabs>
                <w:tab w:val="left" w:pos="178"/>
              </w:tabs>
              <w:autoSpaceDE w:val="0"/>
              <w:autoSpaceDN w:val="0"/>
              <w:adjustRightInd w:val="0"/>
              <w:jc w:val="both"/>
              <w:rPr>
                <w:rFonts w:ascii="Calibri" w:eastAsia="Batang" w:hAnsi="Calibri" w:cs="Batang"/>
                <w:bCs/>
                <w:color w:val="000000"/>
                <w:sz w:val="18"/>
                <w:szCs w:val="18"/>
              </w:rPr>
            </w:pPr>
            <w:r>
              <w:rPr>
                <w:rFonts w:ascii="Calibri" w:eastAsia="Batang" w:hAnsi="Calibri" w:cs="Batang"/>
                <w:bCs/>
                <w:color w:val="000000"/>
                <w:sz w:val="18"/>
                <w:szCs w:val="18"/>
              </w:rPr>
              <w:t xml:space="preserve">- </w:t>
            </w:r>
            <w:r w:rsidR="00924007" w:rsidRPr="0024330E">
              <w:rPr>
                <w:rFonts w:ascii="Calibri" w:eastAsia="Batang" w:hAnsi="Calibri" w:cs="Batang"/>
                <w:bCs/>
                <w:color w:val="000000"/>
                <w:sz w:val="18"/>
                <w:szCs w:val="18"/>
              </w:rPr>
              <w:t>pośrednictwo pracy,</w:t>
            </w:r>
          </w:p>
          <w:p w:rsidR="00924007" w:rsidRPr="00F963F4" w:rsidRDefault="00F963F4" w:rsidP="006B50B9">
            <w:pPr>
              <w:widowControl w:val="0"/>
              <w:tabs>
                <w:tab w:val="left" w:pos="178"/>
              </w:tabs>
              <w:autoSpaceDE w:val="0"/>
              <w:autoSpaceDN w:val="0"/>
              <w:adjustRightInd w:val="0"/>
              <w:jc w:val="both"/>
              <w:rPr>
                <w:rFonts w:ascii="Calibri" w:eastAsia="Batang" w:hAnsi="Calibri" w:cs="Batang"/>
                <w:bCs/>
                <w:color w:val="000000"/>
                <w:sz w:val="18"/>
                <w:szCs w:val="18"/>
              </w:rPr>
            </w:pPr>
            <w:r>
              <w:rPr>
                <w:rFonts w:ascii="Calibri" w:eastAsia="Batang" w:hAnsi="Calibri" w:cs="Batang"/>
                <w:bCs/>
                <w:color w:val="000000"/>
                <w:sz w:val="18"/>
                <w:szCs w:val="18"/>
              </w:rPr>
              <w:t xml:space="preserve">- </w:t>
            </w:r>
            <w:r w:rsidR="00924007" w:rsidRPr="00F963F4">
              <w:rPr>
                <w:rFonts w:ascii="Calibri" w:eastAsia="Batang" w:hAnsi="Calibri" w:cs="Batang"/>
                <w:bCs/>
                <w:color w:val="000000"/>
                <w:sz w:val="18"/>
                <w:szCs w:val="18"/>
              </w:rPr>
              <w:t>szkolenia,</w:t>
            </w:r>
          </w:p>
          <w:p w:rsidR="00924007" w:rsidRPr="0024330E" w:rsidRDefault="00F963F4" w:rsidP="006B50B9">
            <w:pPr>
              <w:widowControl w:val="0"/>
              <w:tabs>
                <w:tab w:val="left" w:pos="178"/>
              </w:tabs>
              <w:autoSpaceDE w:val="0"/>
              <w:autoSpaceDN w:val="0"/>
              <w:adjustRightInd w:val="0"/>
              <w:jc w:val="both"/>
              <w:rPr>
                <w:rFonts w:ascii="Calibri" w:eastAsia="Batang" w:hAnsi="Calibri" w:cs="Batang"/>
                <w:bCs/>
                <w:color w:val="000000"/>
                <w:sz w:val="18"/>
                <w:szCs w:val="18"/>
              </w:rPr>
            </w:pPr>
            <w:r>
              <w:rPr>
                <w:rFonts w:ascii="Calibri" w:eastAsia="Batang" w:hAnsi="Calibri" w:cs="Batang"/>
                <w:bCs/>
                <w:color w:val="000000"/>
                <w:sz w:val="18"/>
                <w:szCs w:val="18"/>
              </w:rPr>
              <w:t xml:space="preserve">- </w:t>
            </w:r>
            <w:r w:rsidR="00924007" w:rsidRPr="0024330E">
              <w:rPr>
                <w:rFonts w:ascii="Calibri" w:eastAsia="Batang" w:hAnsi="Calibri" w:cs="Batang"/>
                <w:bCs/>
                <w:color w:val="000000"/>
                <w:sz w:val="18"/>
                <w:szCs w:val="18"/>
              </w:rPr>
              <w:t>staże,</w:t>
            </w:r>
          </w:p>
          <w:p w:rsidR="00924007" w:rsidRPr="0024330E" w:rsidRDefault="00F963F4" w:rsidP="006B50B9">
            <w:pPr>
              <w:widowControl w:val="0"/>
              <w:tabs>
                <w:tab w:val="left" w:pos="178"/>
              </w:tabs>
              <w:autoSpaceDE w:val="0"/>
              <w:autoSpaceDN w:val="0"/>
              <w:adjustRightInd w:val="0"/>
              <w:jc w:val="both"/>
              <w:rPr>
                <w:rFonts w:ascii="Calibri" w:eastAsia="Batang" w:hAnsi="Calibri" w:cs="Batang"/>
                <w:bCs/>
                <w:color w:val="000000"/>
                <w:sz w:val="18"/>
                <w:szCs w:val="18"/>
              </w:rPr>
            </w:pPr>
            <w:r>
              <w:rPr>
                <w:rFonts w:ascii="Calibri" w:eastAsia="Batang" w:hAnsi="Calibri" w:cs="Batang"/>
                <w:bCs/>
                <w:color w:val="000000"/>
                <w:sz w:val="18"/>
                <w:szCs w:val="18"/>
              </w:rPr>
              <w:t xml:space="preserve">- </w:t>
            </w:r>
            <w:r w:rsidR="00924007" w:rsidRPr="0024330E">
              <w:rPr>
                <w:rFonts w:ascii="Calibri" w:eastAsia="Batang" w:hAnsi="Calibri" w:cs="Batang"/>
                <w:bCs/>
                <w:color w:val="000000"/>
                <w:sz w:val="18"/>
                <w:szCs w:val="18"/>
              </w:rPr>
              <w:t>subsydiowane zatrudnienie,</w:t>
            </w:r>
          </w:p>
          <w:p w:rsidR="00924007" w:rsidRPr="0024330E" w:rsidRDefault="00F963F4" w:rsidP="006B50B9">
            <w:pPr>
              <w:widowControl w:val="0"/>
              <w:tabs>
                <w:tab w:val="left" w:pos="178"/>
              </w:tabs>
              <w:autoSpaceDE w:val="0"/>
              <w:autoSpaceDN w:val="0"/>
              <w:adjustRightInd w:val="0"/>
              <w:jc w:val="both"/>
              <w:rPr>
                <w:rFonts w:ascii="Calibri" w:eastAsia="Batang" w:hAnsi="Calibri" w:cs="Batang"/>
                <w:bCs/>
                <w:color w:val="000000"/>
                <w:sz w:val="18"/>
                <w:szCs w:val="18"/>
              </w:rPr>
            </w:pPr>
            <w:r>
              <w:rPr>
                <w:rFonts w:ascii="Calibri" w:eastAsia="Batang" w:hAnsi="Calibri" w:cs="Batang"/>
                <w:bCs/>
                <w:color w:val="000000"/>
                <w:sz w:val="18"/>
                <w:szCs w:val="18"/>
              </w:rPr>
              <w:t xml:space="preserve">- </w:t>
            </w:r>
            <w:r w:rsidR="00924007" w:rsidRPr="0024330E">
              <w:rPr>
                <w:rFonts w:ascii="Calibri" w:eastAsia="Batang" w:hAnsi="Calibri" w:cs="Batang"/>
                <w:bCs/>
                <w:color w:val="000000"/>
                <w:sz w:val="18"/>
                <w:szCs w:val="18"/>
              </w:rPr>
              <w:t>finansowanie kosztów dojazdu,</w:t>
            </w:r>
          </w:p>
          <w:p w:rsidR="00924007" w:rsidRPr="0024330E" w:rsidRDefault="00F963F4" w:rsidP="006B50B9">
            <w:pPr>
              <w:widowControl w:val="0"/>
              <w:tabs>
                <w:tab w:val="left" w:pos="178"/>
              </w:tabs>
              <w:autoSpaceDE w:val="0"/>
              <w:autoSpaceDN w:val="0"/>
              <w:adjustRightInd w:val="0"/>
              <w:jc w:val="both"/>
              <w:rPr>
                <w:rFonts w:ascii="Calibri" w:eastAsia="Batang" w:hAnsi="Calibri" w:cs="Batang"/>
                <w:bCs/>
                <w:color w:val="000000"/>
                <w:sz w:val="18"/>
                <w:szCs w:val="18"/>
              </w:rPr>
            </w:pPr>
            <w:r>
              <w:rPr>
                <w:rFonts w:ascii="Calibri" w:eastAsia="Batang" w:hAnsi="Calibri" w:cs="Batang"/>
                <w:bCs/>
                <w:color w:val="000000"/>
                <w:sz w:val="18"/>
                <w:szCs w:val="18"/>
              </w:rPr>
              <w:t xml:space="preserve">- </w:t>
            </w:r>
            <w:r w:rsidR="00924007" w:rsidRPr="0024330E">
              <w:rPr>
                <w:rFonts w:ascii="Calibri" w:eastAsia="Batang" w:hAnsi="Calibri" w:cs="Batang"/>
                <w:bCs/>
                <w:color w:val="000000"/>
                <w:sz w:val="18"/>
                <w:szCs w:val="18"/>
              </w:rPr>
              <w:t>zapewnienie środków na zasiedlenie,</w:t>
            </w:r>
          </w:p>
          <w:p w:rsidR="00924007" w:rsidRPr="0024330E" w:rsidRDefault="00F963F4" w:rsidP="006B50B9">
            <w:pPr>
              <w:widowControl w:val="0"/>
              <w:tabs>
                <w:tab w:val="left" w:pos="178"/>
              </w:tabs>
              <w:autoSpaceDE w:val="0"/>
              <w:autoSpaceDN w:val="0"/>
              <w:adjustRightInd w:val="0"/>
              <w:jc w:val="both"/>
              <w:rPr>
                <w:rFonts w:ascii="Calibri" w:eastAsia="Batang" w:hAnsi="Calibri" w:cs="Batang"/>
                <w:bCs/>
                <w:color w:val="000000"/>
                <w:sz w:val="18"/>
                <w:szCs w:val="18"/>
              </w:rPr>
            </w:pPr>
            <w:r>
              <w:rPr>
                <w:rFonts w:ascii="Calibri" w:eastAsia="Batang" w:hAnsi="Calibri" w:cs="Batang"/>
                <w:bCs/>
                <w:color w:val="000000"/>
                <w:sz w:val="18"/>
                <w:szCs w:val="18"/>
              </w:rPr>
              <w:t xml:space="preserve">- </w:t>
            </w:r>
            <w:r w:rsidR="00924007" w:rsidRPr="0024330E">
              <w:rPr>
                <w:rFonts w:ascii="Calibri" w:eastAsia="Batang" w:hAnsi="Calibri" w:cs="Batang"/>
                <w:bCs/>
                <w:color w:val="000000"/>
                <w:sz w:val="18"/>
                <w:szCs w:val="18"/>
              </w:rPr>
              <w:t>wsparcie asystenta osoby z niepełnosprawnością,</w:t>
            </w:r>
          </w:p>
          <w:p w:rsidR="00924007" w:rsidRPr="00924007" w:rsidRDefault="00F963F4" w:rsidP="006B50B9">
            <w:pPr>
              <w:widowControl w:val="0"/>
              <w:tabs>
                <w:tab w:val="left" w:pos="178"/>
              </w:tabs>
              <w:autoSpaceDE w:val="0"/>
              <w:autoSpaceDN w:val="0"/>
              <w:adjustRightInd w:val="0"/>
              <w:jc w:val="both"/>
              <w:rPr>
                <w:rFonts w:ascii="Calibri" w:eastAsia="Batang" w:hAnsi="Calibri" w:cs="Batang"/>
                <w:bCs/>
                <w:color w:val="000000"/>
                <w:sz w:val="18"/>
                <w:szCs w:val="18"/>
              </w:rPr>
            </w:pPr>
            <w:r>
              <w:rPr>
                <w:rFonts w:ascii="Calibri" w:eastAsia="Batang" w:hAnsi="Calibri" w:cs="Batang"/>
                <w:bCs/>
                <w:color w:val="000000"/>
                <w:sz w:val="18"/>
                <w:szCs w:val="18"/>
              </w:rPr>
              <w:t xml:space="preserve">- </w:t>
            </w:r>
            <w:r w:rsidR="00924007" w:rsidRPr="0024330E">
              <w:rPr>
                <w:rFonts w:ascii="Calibri" w:eastAsia="Batang" w:hAnsi="Calibri" w:cs="Batang"/>
                <w:bCs/>
                <w:color w:val="000000"/>
                <w:sz w:val="18"/>
                <w:szCs w:val="18"/>
              </w:rPr>
              <w:t>dotacje na rozpoczęcie działalności</w:t>
            </w:r>
            <w:r w:rsidR="003C3423" w:rsidRPr="0024330E">
              <w:rPr>
                <w:rFonts w:ascii="Calibri" w:eastAsia="Batang" w:hAnsi="Calibri" w:cs="Batang"/>
                <w:bCs/>
                <w:color w:val="000000"/>
                <w:sz w:val="18"/>
                <w:szCs w:val="18"/>
              </w:rPr>
              <w:t>.</w:t>
            </w:r>
          </w:p>
          <w:p w:rsidR="00924007" w:rsidRPr="00924007" w:rsidRDefault="00924007" w:rsidP="006B50B9">
            <w:pPr>
              <w:widowControl w:val="0"/>
              <w:autoSpaceDE w:val="0"/>
              <w:autoSpaceDN w:val="0"/>
              <w:adjustRightInd w:val="0"/>
              <w:jc w:val="both"/>
              <w:rPr>
                <w:rFonts w:ascii="Calibri" w:eastAsia="Batang" w:hAnsi="Calibri" w:cs="Batang"/>
                <w:bCs/>
                <w:color w:val="000000"/>
                <w:sz w:val="18"/>
                <w:szCs w:val="18"/>
              </w:rPr>
            </w:pPr>
          </w:p>
          <w:p w:rsidR="00924007" w:rsidRPr="00924007" w:rsidRDefault="00924007" w:rsidP="006B50B9">
            <w:pPr>
              <w:widowControl w:val="0"/>
              <w:autoSpaceDE w:val="0"/>
              <w:autoSpaceDN w:val="0"/>
              <w:adjustRightInd w:val="0"/>
              <w:jc w:val="both"/>
              <w:rPr>
                <w:rFonts w:ascii="Calibri" w:eastAsia="Batang" w:hAnsi="Calibri" w:cs="Batang"/>
                <w:bCs/>
                <w:color w:val="000000"/>
                <w:sz w:val="18"/>
                <w:szCs w:val="18"/>
              </w:rPr>
            </w:pPr>
            <w:r w:rsidRPr="00924007">
              <w:rPr>
                <w:rFonts w:ascii="Calibri" w:eastAsia="Batang" w:hAnsi="Calibri" w:cs="Batang"/>
                <w:bCs/>
                <w:color w:val="000000"/>
                <w:sz w:val="18"/>
                <w:szCs w:val="18"/>
              </w:rPr>
              <w:t>Uczestnikami projektu są wyłącznie osoby w wieku 15-29 lat:</w:t>
            </w:r>
          </w:p>
          <w:p w:rsidR="00924007" w:rsidRPr="00924007" w:rsidRDefault="00924007" w:rsidP="00D25F36">
            <w:pPr>
              <w:widowControl w:val="0"/>
              <w:numPr>
                <w:ilvl w:val="0"/>
                <w:numId w:val="79"/>
              </w:numPr>
              <w:tabs>
                <w:tab w:val="left" w:pos="178"/>
              </w:tabs>
              <w:autoSpaceDE w:val="0"/>
              <w:autoSpaceDN w:val="0"/>
              <w:adjustRightInd w:val="0"/>
              <w:ind w:left="0" w:firstLine="0"/>
              <w:jc w:val="both"/>
              <w:rPr>
                <w:rFonts w:ascii="Calibri" w:eastAsia="Batang" w:hAnsi="Calibri" w:cs="Batang"/>
                <w:bCs/>
                <w:color w:val="000000"/>
                <w:sz w:val="18"/>
                <w:szCs w:val="18"/>
              </w:rPr>
            </w:pPr>
            <w:r w:rsidRPr="00924007">
              <w:rPr>
                <w:rFonts w:ascii="Calibri" w:eastAsia="Batang" w:hAnsi="Calibri" w:cs="Batang"/>
                <w:bCs/>
                <w:color w:val="000000"/>
                <w:sz w:val="18"/>
                <w:szCs w:val="18"/>
              </w:rPr>
              <w:t>bierne zawodowo lub bezrobotne niezarejestrowane w urzędzie pracy, w tym osoby z niepełnosprawnościami</w:t>
            </w:r>
            <w:r w:rsidR="0024330E">
              <w:rPr>
                <w:rFonts w:ascii="Calibri" w:eastAsia="Batang" w:hAnsi="Calibri" w:cs="Batang"/>
                <w:bCs/>
                <w:color w:val="000000"/>
                <w:sz w:val="18"/>
                <w:szCs w:val="18"/>
              </w:rPr>
              <w:t xml:space="preserve"> </w:t>
            </w:r>
            <w:r w:rsidRPr="00924007">
              <w:rPr>
                <w:rFonts w:ascii="Calibri" w:eastAsia="Batang" w:hAnsi="Calibri" w:cs="Batang"/>
                <w:bCs/>
                <w:color w:val="000000"/>
                <w:sz w:val="18"/>
                <w:szCs w:val="18"/>
              </w:rPr>
              <w:t>i/lub</w:t>
            </w:r>
          </w:p>
          <w:p w:rsidR="00924007" w:rsidRPr="00924007" w:rsidRDefault="00924007" w:rsidP="00D25F36">
            <w:pPr>
              <w:widowControl w:val="0"/>
              <w:numPr>
                <w:ilvl w:val="0"/>
                <w:numId w:val="79"/>
              </w:numPr>
              <w:tabs>
                <w:tab w:val="left" w:pos="178"/>
              </w:tabs>
              <w:autoSpaceDE w:val="0"/>
              <w:autoSpaceDN w:val="0"/>
              <w:adjustRightInd w:val="0"/>
              <w:ind w:left="0" w:firstLine="0"/>
              <w:jc w:val="both"/>
              <w:rPr>
                <w:rFonts w:ascii="Calibri" w:eastAsia="Batang" w:hAnsi="Calibri" w:cs="Batang"/>
                <w:bCs/>
                <w:color w:val="000000"/>
                <w:sz w:val="18"/>
                <w:szCs w:val="18"/>
              </w:rPr>
            </w:pPr>
            <w:r w:rsidRPr="00924007">
              <w:rPr>
                <w:rFonts w:ascii="Calibri" w:eastAsia="Batang" w:hAnsi="Calibri" w:cs="Batang"/>
                <w:bCs/>
                <w:color w:val="000000"/>
                <w:sz w:val="18"/>
                <w:szCs w:val="18"/>
              </w:rPr>
              <w:t>imigranci, zgodnie z definicją zawartą w Wytycznych w zakresie realizacji przedsięwzięć z udziałem środków Europejskiego Funduszu Społecznego w obszarze rynku pracy na lata 2014-2020 i/lub</w:t>
            </w:r>
          </w:p>
          <w:p w:rsidR="00924007" w:rsidRPr="00924007" w:rsidRDefault="00924007" w:rsidP="00D25F36">
            <w:pPr>
              <w:widowControl w:val="0"/>
              <w:numPr>
                <w:ilvl w:val="0"/>
                <w:numId w:val="79"/>
              </w:numPr>
              <w:tabs>
                <w:tab w:val="left" w:pos="178"/>
              </w:tabs>
              <w:autoSpaceDE w:val="0"/>
              <w:autoSpaceDN w:val="0"/>
              <w:adjustRightInd w:val="0"/>
              <w:ind w:left="0" w:firstLine="0"/>
              <w:jc w:val="both"/>
              <w:rPr>
                <w:rFonts w:ascii="Calibri" w:eastAsia="Batang" w:hAnsi="Calibri" w:cs="Batang"/>
                <w:bCs/>
                <w:color w:val="000000"/>
                <w:sz w:val="18"/>
                <w:szCs w:val="18"/>
              </w:rPr>
            </w:pPr>
            <w:r w:rsidRPr="00924007">
              <w:rPr>
                <w:rFonts w:ascii="Calibri" w:eastAsia="Batang" w:hAnsi="Calibri" w:cs="Batang"/>
                <w:bCs/>
                <w:color w:val="000000"/>
                <w:sz w:val="18"/>
                <w:szCs w:val="18"/>
              </w:rPr>
              <w:t>reemigranci, zgodnie z definicją zawartą w Wytycznych w zakresie realizacji przedsięwzięć z udziałem środków Europejskiego Funduszu Społecznego w obszarze rynku pracy na lata 2014-2020 i/lub</w:t>
            </w:r>
          </w:p>
          <w:p w:rsidR="00924007" w:rsidRPr="00924007" w:rsidRDefault="00924007" w:rsidP="00D25F36">
            <w:pPr>
              <w:widowControl w:val="0"/>
              <w:numPr>
                <w:ilvl w:val="0"/>
                <w:numId w:val="79"/>
              </w:numPr>
              <w:tabs>
                <w:tab w:val="left" w:pos="178"/>
              </w:tabs>
              <w:autoSpaceDE w:val="0"/>
              <w:autoSpaceDN w:val="0"/>
              <w:adjustRightInd w:val="0"/>
              <w:ind w:left="0" w:firstLine="0"/>
              <w:jc w:val="both"/>
              <w:rPr>
                <w:rFonts w:ascii="Calibri" w:eastAsia="Batang" w:hAnsi="Calibri" w:cs="Batang"/>
                <w:bCs/>
                <w:color w:val="000000"/>
                <w:sz w:val="18"/>
                <w:szCs w:val="18"/>
              </w:rPr>
            </w:pPr>
            <w:r w:rsidRPr="00924007">
              <w:rPr>
                <w:rFonts w:ascii="Calibri" w:eastAsia="Batang" w:hAnsi="Calibri" w:cs="Batang"/>
                <w:bCs/>
                <w:color w:val="000000"/>
                <w:sz w:val="18"/>
                <w:szCs w:val="18"/>
              </w:rPr>
              <w:t xml:space="preserve">osoby odchodzące z rolnictwa i ich rodziny, ubodzy pracujący, osoby zatrudnione na umowach </w:t>
            </w:r>
            <w:r w:rsidRPr="00924007">
              <w:rPr>
                <w:rFonts w:ascii="Calibri" w:eastAsia="Batang" w:hAnsi="Calibri" w:cs="Batang"/>
                <w:bCs/>
                <w:color w:val="000000"/>
                <w:sz w:val="18"/>
                <w:szCs w:val="18"/>
              </w:rPr>
              <w:lastRenderedPageBreak/>
              <w:t>krótkoterminowych oraz pracujący w ramach umów cywilno-prawnych, zgodnie z definicjami zawartymi w Wytycznych w zakresie realizacji przedsięwzięć z udziałem środków Europejskiego Funduszu Społecznego w obszarze rynku pracy na lata 2014-2020</w:t>
            </w:r>
          </w:p>
          <w:p w:rsidR="00924007" w:rsidRPr="00924007" w:rsidRDefault="00924007" w:rsidP="006B50B9">
            <w:pPr>
              <w:widowControl w:val="0"/>
              <w:autoSpaceDE w:val="0"/>
              <w:autoSpaceDN w:val="0"/>
              <w:adjustRightInd w:val="0"/>
              <w:jc w:val="both"/>
              <w:rPr>
                <w:rFonts w:ascii="Calibri" w:eastAsia="Batang" w:hAnsi="Calibri" w:cs="Batang"/>
                <w:bCs/>
                <w:color w:val="000000"/>
                <w:sz w:val="18"/>
                <w:szCs w:val="18"/>
              </w:rPr>
            </w:pPr>
            <w:r w:rsidRPr="00924007">
              <w:rPr>
                <w:rFonts w:ascii="Calibri" w:eastAsia="Batang" w:hAnsi="Calibri" w:cs="Batang"/>
                <w:bCs/>
                <w:color w:val="000000"/>
                <w:sz w:val="18"/>
                <w:szCs w:val="18"/>
              </w:rPr>
              <w:t>z wyłączeniem osób należących do grupy docelowej określonej dla trybu konkursowego w poddziałaniu 1.3.1.</w:t>
            </w:r>
          </w:p>
          <w:p w:rsidR="000A1C03" w:rsidRPr="00B76AA3" w:rsidRDefault="00924007" w:rsidP="006B50B9">
            <w:pPr>
              <w:widowControl w:val="0"/>
              <w:autoSpaceDE w:val="0"/>
              <w:autoSpaceDN w:val="0"/>
              <w:adjustRightInd w:val="0"/>
              <w:jc w:val="both"/>
              <w:rPr>
                <w:rFonts w:ascii="Calibri" w:hAnsi="Calibri"/>
                <w:spacing w:val="-3"/>
                <w:sz w:val="18"/>
                <w:szCs w:val="18"/>
                <w:highlight w:val="yellow"/>
              </w:rPr>
            </w:pPr>
            <w:r w:rsidRPr="00924007">
              <w:rPr>
                <w:rFonts w:ascii="Calibri" w:eastAsia="Batang" w:hAnsi="Calibri" w:cs="Batang"/>
                <w:bCs/>
                <w:color w:val="000000"/>
                <w:sz w:val="18"/>
                <w:szCs w:val="18"/>
              </w:rPr>
              <w:t>Planowany termin ogłoszenia naboru: I kwartał 2020 r.</w:t>
            </w:r>
          </w:p>
        </w:tc>
      </w:tr>
      <w:tr w:rsidR="000A1C03" w:rsidRPr="00B76AA3" w:rsidTr="006B50B9">
        <w:trPr>
          <w:trHeight w:val="452"/>
          <w:jc w:val="center"/>
        </w:trPr>
        <w:tc>
          <w:tcPr>
            <w:tcW w:w="2092" w:type="dxa"/>
          </w:tcPr>
          <w:p w:rsidR="000A1C03" w:rsidRPr="0024330E" w:rsidRDefault="000A1C03" w:rsidP="00A72FAB">
            <w:pPr>
              <w:pStyle w:val="Tekstpodstawowy"/>
              <w:ind w:left="-38"/>
              <w:rPr>
                <w:rFonts w:ascii="Calibri" w:hAnsi="Calibri"/>
                <w:sz w:val="18"/>
                <w:szCs w:val="18"/>
              </w:rPr>
            </w:pPr>
            <w:r w:rsidRPr="0024330E">
              <w:rPr>
                <w:rFonts w:ascii="Calibri" w:hAnsi="Calibri"/>
                <w:sz w:val="18"/>
                <w:szCs w:val="18"/>
              </w:rPr>
              <w:lastRenderedPageBreak/>
              <w:t>Zakładane efekty</w:t>
            </w:r>
          </w:p>
        </w:tc>
        <w:tc>
          <w:tcPr>
            <w:tcW w:w="7335" w:type="dxa"/>
          </w:tcPr>
          <w:p w:rsidR="00154648" w:rsidRPr="0024330E" w:rsidRDefault="00154648" w:rsidP="006B50B9">
            <w:pPr>
              <w:pStyle w:val="Zawartotabeli"/>
              <w:spacing w:after="0"/>
              <w:jc w:val="both"/>
              <w:rPr>
                <w:rFonts w:ascii="Calibri" w:hAnsi="Calibri"/>
                <w:sz w:val="18"/>
                <w:szCs w:val="18"/>
                <w:highlight w:val="yellow"/>
              </w:rPr>
            </w:pPr>
            <w:r w:rsidRPr="0024330E">
              <w:rPr>
                <w:rFonts w:ascii="Calibri" w:hAnsi="Calibri"/>
                <w:sz w:val="18"/>
                <w:szCs w:val="18"/>
              </w:rPr>
              <w:t>W związku z trwającym przeglądem śródokresowym (w tym ponownym procesem dezagregacji wskaźników) określenie liczbowe zakładanych efektów jest na tą chwilę niemożliwe.</w:t>
            </w:r>
          </w:p>
        </w:tc>
      </w:tr>
      <w:tr w:rsidR="000A1C03" w:rsidRPr="00B76AA3" w:rsidTr="006B50B9">
        <w:trPr>
          <w:trHeight w:val="252"/>
          <w:jc w:val="center"/>
        </w:trPr>
        <w:tc>
          <w:tcPr>
            <w:tcW w:w="2092" w:type="dxa"/>
          </w:tcPr>
          <w:p w:rsidR="000A1C03" w:rsidRPr="00B81CB4" w:rsidRDefault="000A1C03" w:rsidP="00A72FAB">
            <w:pPr>
              <w:pStyle w:val="Tekstpodstawowy"/>
              <w:ind w:left="-38"/>
              <w:rPr>
                <w:rFonts w:ascii="Calibri" w:hAnsi="Calibri"/>
                <w:sz w:val="18"/>
                <w:szCs w:val="18"/>
              </w:rPr>
            </w:pPr>
            <w:r w:rsidRPr="00B81CB4">
              <w:rPr>
                <w:rFonts w:ascii="Calibri" w:hAnsi="Calibri"/>
                <w:sz w:val="18"/>
                <w:szCs w:val="18"/>
              </w:rPr>
              <w:t>Finansowanie</w:t>
            </w:r>
          </w:p>
        </w:tc>
        <w:tc>
          <w:tcPr>
            <w:tcW w:w="7335" w:type="dxa"/>
          </w:tcPr>
          <w:p w:rsidR="00230829" w:rsidRPr="00230829" w:rsidRDefault="00230829" w:rsidP="006B50B9">
            <w:pPr>
              <w:widowControl w:val="0"/>
              <w:suppressAutoHyphens/>
              <w:snapToGrid w:val="0"/>
              <w:jc w:val="both"/>
              <w:rPr>
                <w:rFonts w:ascii="Calibri" w:hAnsi="Calibri"/>
                <w:sz w:val="18"/>
                <w:szCs w:val="18"/>
              </w:rPr>
            </w:pPr>
            <w:r w:rsidRPr="00230829">
              <w:rPr>
                <w:rFonts w:ascii="Calibri" w:hAnsi="Calibri"/>
                <w:sz w:val="18"/>
                <w:szCs w:val="18"/>
              </w:rPr>
              <w:t>Przewidywana wysokość środków Funduszu Pracy na 2020 r. na realizację projektów</w:t>
            </w:r>
            <w:r w:rsidR="0024330E">
              <w:rPr>
                <w:rFonts w:ascii="Calibri" w:hAnsi="Calibri"/>
                <w:sz w:val="18"/>
                <w:szCs w:val="18"/>
              </w:rPr>
              <w:t xml:space="preserve"> pozakonkursowych wynosi 17.893</w:t>
            </w:r>
            <w:r w:rsidR="006A3752">
              <w:rPr>
                <w:rFonts w:ascii="Calibri" w:hAnsi="Calibri"/>
                <w:sz w:val="18"/>
                <w:szCs w:val="18"/>
              </w:rPr>
              <w:t>,7 tys.</w:t>
            </w:r>
            <w:r w:rsidRPr="00230829">
              <w:rPr>
                <w:rFonts w:ascii="Calibri" w:hAnsi="Calibri"/>
                <w:sz w:val="18"/>
                <w:szCs w:val="18"/>
              </w:rPr>
              <w:t xml:space="preserve"> zł.</w:t>
            </w:r>
          </w:p>
          <w:p w:rsidR="00230829" w:rsidRPr="00230829" w:rsidRDefault="00230829" w:rsidP="006B50B9">
            <w:pPr>
              <w:widowControl w:val="0"/>
              <w:suppressAutoHyphens/>
              <w:snapToGrid w:val="0"/>
              <w:jc w:val="both"/>
              <w:rPr>
                <w:rFonts w:ascii="Calibri" w:hAnsi="Calibri"/>
                <w:sz w:val="18"/>
                <w:szCs w:val="18"/>
              </w:rPr>
            </w:pPr>
          </w:p>
          <w:p w:rsidR="006C2865" w:rsidRPr="00B76AA3" w:rsidRDefault="00230829" w:rsidP="006B50B9">
            <w:pPr>
              <w:widowControl w:val="0"/>
              <w:suppressAutoHyphens/>
              <w:snapToGrid w:val="0"/>
              <w:jc w:val="both"/>
              <w:rPr>
                <w:rFonts w:ascii="Calibri" w:hAnsi="Calibri"/>
                <w:sz w:val="18"/>
                <w:szCs w:val="18"/>
                <w:highlight w:val="yellow"/>
              </w:rPr>
            </w:pPr>
            <w:r w:rsidRPr="00230829">
              <w:rPr>
                <w:rFonts w:ascii="Calibri" w:hAnsi="Calibri"/>
                <w:sz w:val="18"/>
                <w:szCs w:val="18"/>
              </w:rPr>
              <w:t>Przewidywana wysokość środków planowana do zakontraktowania w konkursie wynosi 24 mln zł.</w:t>
            </w:r>
          </w:p>
        </w:tc>
      </w:tr>
      <w:tr w:rsidR="000E51D5" w:rsidRPr="00B76AA3" w:rsidTr="006B50B9">
        <w:trPr>
          <w:trHeight w:val="252"/>
          <w:jc w:val="center"/>
        </w:trPr>
        <w:tc>
          <w:tcPr>
            <w:tcW w:w="2092" w:type="dxa"/>
          </w:tcPr>
          <w:p w:rsidR="000E51D5" w:rsidRPr="00B76AA3" w:rsidRDefault="00A72FAB" w:rsidP="00A72FAB">
            <w:pPr>
              <w:pStyle w:val="Tekstpodstawowy"/>
              <w:ind w:left="-38"/>
              <w:jc w:val="left"/>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335" w:type="dxa"/>
          </w:tcPr>
          <w:p w:rsidR="000E51D5" w:rsidRPr="00B76AA3" w:rsidRDefault="00EF02F5" w:rsidP="006B50B9">
            <w:pPr>
              <w:widowControl w:val="0"/>
              <w:suppressAutoHyphens/>
              <w:snapToGrid w:val="0"/>
              <w:jc w:val="both"/>
              <w:rPr>
                <w:rFonts w:ascii="Calibri" w:hAnsi="Calibri"/>
                <w:sz w:val="18"/>
                <w:szCs w:val="18"/>
                <w:highlight w:val="yellow"/>
              </w:rPr>
            </w:pPr>
            <w:r w:rsidRPr="00EF02F5">
              <w:rPr>
                <w:rFonts w:ascii="Calibri" w:hAnsi="Calibri"/>
                <w:sz w:val="18"/>
                <w:szCs w:val="18"/>
              </w:rPr>
              <w:t>Cel strategiczny 2. Region silny w wymiarze społecznym oraz bliski obywatelowi</w:t>
            </w:r>
            <w:r>
              <w:rPr>
                <w:rFonts w:ascii="Calibri" w:hAnsi="Calibri"/>
                <w:sz w:val="18"/>
                <w:szCs w:val="18"/>
              </w:rPr>
              <w:t>.</w:t>
            </w:r>
          </w:p>
        </w:tc>
      </w:tr>
    </w:tbl>
    <w:p w:rsidR="000A1C03" w:rsidRPr="00B76AA3" w:rsidRDefault="000A1C03" w:rsidP="000A1C03">
      <w:pPr>
        <w:pStyle w:val="Tekstpodstawowy"/>
        <w:rPr>
          <w:rFonts w:ascii="Calibri" w:hAnsi="Calibri"/>
          <w:bCs/>
          <w:sz w:val="16"/>
          <w:szCs w:val="16"/>
          <w:highlight w:val="yellow"/>
        </w:rPr>
      </w:pPr>
    </w:p>
    <w:p w:rsidR="00695187" w:rsidRPr="00B76AA3" w:rsidRDefault="00695187" w:rsidP="00695187">
      <w:pPr>
        <w:pStyle w:val="Tekstpodstawowy"/>
        <w:rPr>
          <w:rFonts w:ascii="Calibri" w:hAnsi="Calibri"/>
          <w:sz w:val="16"/>
          <w:szCs w:val="16"/>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2"/>
        <w:gridCol w:w="7274"/>
      </w:tblGrid>
      <w:tr w:rsidR="00695187" w:rsidRPr="00B76AA3" w:rsidTr="00F62A0A">
        <w:trPr>
          <w:trHeight w:val="340"/>
          <w:jc w:val="center"/>
        </w:trPr>
        <w:tc>
          <w:tcPr>
            <w:tcW w:w="2046" w:type="dxa"/>
          </w:tcPr>
          <w:p w:rsidR="00695187" w:rsidRPr="000C326A" w:rsidRDefault="00695187" w:rsidP="00C565A0">
            <w:pPr>
              <w:pStyle w:val="Tekstpodstawowy"/>
              <w:ind w:left="-38"/>
              <w:rPr>
                <w:rFonts w:ascii="Calibri" w:hAnsi="Calibri"/>
                <w:sz w:val="18"/>
                <w:szCs w:val="18"/>
              </w:rPr>
            </w:pPr>
            <w:r w:rsidRPr="000C326A">
              <w:rPr>
                <w:rFonts w:ascii="Calibri" w:hAnsi="Calibri"/>
                <w:sz w:val="18"/>
                <w:szCs w:val="18"/>
              </w:rPr>
              <w:t>Priorytet 3</w:t>
            </w:r>
          </w:p>
        </w:tc>
        <w:tc>
          <w:tcPr>
            <w:tcW w:w="7147" w:type="dxa"/>
          </w:tcPr>
          <w:p w:rsidR="00695187" w:rsidRPr="000C326A" w:rsidRDefault="00695187" w:rsidP="00F036F6">
            <w:pPr>
              <w:pStyle w:val="Tekstpodstawowywypunktowanie"/>
              <w:suppressAutoHyphens w:val="0"/>
              <w:snapToGrid w:val="0"/>
              <w:spacing w:after="0"/>
              <w:rPr>
                <w:rFonts w:ascii="Calibri" w:hAnsi="Calibri"/>
                <w:sz w:val="18"/>
                <w:szCs w:val="18"/>
              </w:rPr>
            </w:pPr>
            <w:r w:rsidRPr="000C326A">
              <w:rPr>
                <w:rFonts w:ascii="Calibri" w:hAnsi="Calibri"/>
                <w:sz w:val="18"/>
                <w:szCs w:val="18"/>
              </w:rPr>
              <w:t>Promocja włączenia zawodowego i społecznego</w:t>
            </w:r>
          </w:p>
        </w:tc>
      </w:tr>
      <w:tr w:rsidR="00695187" w:rsidRPr="00B76AA3" w:rsidTr="00F62A0A">
        <w:trPr>
          <w:trHeight w:val="340"/>
          <w:jc w:val="center"/>
        </w:trPr>
        <w:tc>
          <w:tcPr>
            <w:tcW w:w="2046" w:type="dxa"/>
          </w:tcPr>
          <w:p w:rsidR="00695187" w:rsidRPr="000C326A" w:rsidRDefault="00695187" w:rsidP="00C565A0">
            <w:pPr>
              <w:pStyle w:val="Tekstpodstawowy"/>
              <w:ind w:left="-38"/>
              <w:rPr>
                <w:rFonts w:ascii="Calibri" w:hAnsi="Calibri"/>
                <w:sz w:val="18"/>
                <w:szCs w:val="18"/>
              </w:rPr>
            </w:pPr>
            <w:r w:rsidRPr="000C326A">
              <w:rPr>
                <w:rFonts w:ascii="Calibri" w:hAnsi="Calibri"/>
                <w:sz w:val="18"/>
                <w:szCs w:val="18"/>
              </w:rPr>
              <w:t>Cel operacyjny 3.2</w:t>
            </w:r>
          </w:p>
        </w:tc>
        <w:tc>
          <w:tcPr>
            <w:tcW w:w="7147" w:type="dxa"/>
          </w:tcPr>
          <w:p w:rsidR="00695187" w:rsidRPr="000C326A" w:rsidRDefault="00695187" w:rsidP="00F036F6">
            <w:pPr>
              <w:snapToGrid w:val="0"/>
              <w:jc w:val="both"/>
              <w:rPr>
                <w:rFonts w:ascii="Calibri" w:hAnsi="Calibri"/>
                <w:sz w:val="18"/>
                <w:szCs w:val="18"/>
              </w:rPr>
            </w:pPr>
            <w:r w:rsidRPr="000C326A">
              <w:rPr>
                <w:rFonts w:ascii="Calibri" w:hAnsi="Calibri"/>
                <w:bCs/>
                <w:sz w:val="18"/>
                <w:szCs w:val="18"/>
              </w:rPr>
              <w:t>Rozwój aktywnej integracji</w:t>
            </w:r>
            <w:r w:rsidRPr="000C326A">
              <w:rPr>
                <w:rFonts w:ascii="Calibri" w:hAnsi="Calibri"/>
                <w:sz w:val="18"/>
                <w:szCs w:val="18"/>
              </w:rPr>
              <w:t xml:space="preserve"> </w:t>
            </w:r>
          </w:p>
        </w:tc>
      </w:tr>
      <w:tr w:rsidR="00695187" w:rsidRPr="00B76AA3" w:rsidTr="00F62A0A">
        <w:trPr>
          <w:trHeight w:val="454"/>
          <w:jc w:val="center"/>
        </w:trPr>
        <w:tc>
          <w:tcPr>
            <w:tcW w:w="2046" w:type="dxa"/>
          </w:tcPr>
          <w:p w:rsidR="00695187" w:rsidRPr="000C326A" w:rsidRDefault="00695187" w:rsidP="00C565A0">
            <w:pPr>
              <w:pStyle w:val="Tekstpodstawowy"/>
              <w:ind w:left="-38"/>
              <w:jc w:val="left"/>
              <w:rPr>
                <w:rFonts w:ascii="Calibri" w:hAnsi="Calibri"/>
                <w:sz w:val="18"/>
                <w:szCs w:val="18"/>
              </w:rPr>
            </w:pPr>
            <w:r w:rsidRPr="000C326A">
              <w:rPr>
                <w:rFonts w:ascii="Calibri" w:hAnsi="Calibri"/>
                <w:sz w:val="18"/>
                <w:szCs w:val="18"/>
              </w:rPr>
              <w:t>Zadanie 3.2.3.</w:t>
            </w:r>
          </w:p>
        </w:tc>
        <w:tc>
          <w:tcPr>
            <w:tcW w:w="7147" w:type="dxa"/>
          </w:tcPr>
          <w:p w:rsidR="00695187" w:rsidRPr="00F94D72" w:rsidRDefault="00695187" w:rsidP="009D383A">
            <w:pPr>
              <w:ind w:left="8"/>
              <w:jc w:val="both"/>
              <w:rPr>
                <w:rFonts w:ascii="Calibri" w:hAnsi="Calibri"/>
                <w:sz w:val="18"/>
                <w:szCs w:val="18"/>
              </w:rPr>
            </w:pPr>
            <w:r w:rsidRPr="00F94D72">
              <w:rPr>
                <w:rFonts w:ascii="Calibri" w:hAnsi="Calibri"/>
                <w:sz w:val="18"/>
                <w:szCs w:val="18"/>
              </w:rPr>
              <w:t>Aktywizacja zawodowa osób bezrobotnych oraz poszukujących pracy i jednocześnie nie posiadających zatrudnienia realizowana przez powiatowe urzędy pracy</w:t>
            </w:r>
          </w:p>
        </w:tc>
      </w:tr>
      <w:tr w:rsidR="00695187" w:rsidRPr="00B76AA3" w:rsidTr="00A107DE">
        <w:trPr>
          <w:trHeight w:val="425"/>
          <w:jc w:val="center"/>
        </w:trPr>
        <w:tc>
          <w:tcPr>
            <w:tcW w:w="2046" w:type="dxa"/>
          </w:tcPr>
          <w:p w:rsidR="00695187" w:rsidRPr="000C326A" w:rsidRDefault="00695187" w:rsidP="00C565A0">
            <w:pPr>
              <w:pStyle w:val="Tekstpodstawowy"/>
              <w:ind w:left="-38"/>
              <w:jc w:val="left"/>
              <w:rPr>
                <w:rFonts w:ascii="Calibri" w:hAnsi="Calibri"/>
                <w:sz w:val="18"/>
                <w:szCs w:val="18"/>
              </w:rPr>
            </w:pPr>
            <w:r w:rsidRPr="000C326A">
              <w:rPr>
                <w:rFonts w:ascii="Calibri" w:hAnsi="Calibri"/>
                <w:sz w:val="18"/>
                <w:szCs w:val="18"/>
              </w:rPr>
              <w:t>Opis zadania</w:t>
            </w:r>
          </w:p>
        </w:tc>
        <w:tc>
          <w:tcPr>
            <w:tcW w:w="7147" w:type="dxa"/>
          </w:tcPr>
          <w:p w:rsidR="00695187" w:rsidRPr="00F94D72" w:rsidRDefault="00695187" w:rsidP="00F036F6">
            <w:pPr>
              <w:pStyle w:val="Tekstpodstawowywcity"/>
              <w:tabs>
                <w:tab w:val="left" w:pos="303"/>
              </w:tabs>
              <w:suppressAutoHyphens/>
              <w:ind w:left="20" w:right="-10"/>
              <w:jc w:val="both"/>
              <w:rPr>
                <w:rFonts w:ascii="Calibri" w:hAnsi="Calibri"/>
                <w:sz w:val="18"/>
                <w:szCs w:val="18"/>
              </w:rPr>
            </w:pPr>
            <w:r w:rsidRPr="00F94D72">
              <w:rPr>
                <w:rFonts w:ascii="Calibri" w:hAnsi="Calibri"/>
                <w:sz w:val="18"/>
                <w:szCs w:val="18"/>
              </w:rPr>
              <w:t xml:space="preserve">Celem zadania jest podniesienie zdolności do zatrudnienia osób pozostających bez pracy znajdujących się w szczególnie niekorzystnej sytuacji na rynku pracy, tj. kobiet, osób w wieku 50+, osób z niepełnosprawnościami, osób długotrwale bezrobotnych i osób o niskich kwalifikacjach. </w:t>
            </w:r>
          </w:p>
          <w:p w:rsidR="00695187" w:rsidRPr="00F94D72" w:rsidRDefault="00695187" w:rsidP="00F036F6">
            <w:pPr>
              <w:pStyle w:val="Tekstpodstawowywcity"/>
              <w:tabs>
                <w:tab w:val="left" w:pos="303"/>
              </w:tabs>
              <w:suppressAutoHyphens/>
              <w:ind w:left="20" w:right="-10"/>
              <w:jc w:val="both"/>
              <w:rPr>
                <w:rFonts w:ascii="Calibri" w:hAnsi="Calibri"/>
                <w:sz w:val="18"/>
                <w:szCs w:val="18"/>
              </w:rPr>
            </w:pPr>
            <w:r w:rsidRPr="00F94D72">
              <w:rPr>
                <w:rFonts w:ascii="Calibri" w:hAnsi="Calibri"/>
                <w:sz w:val="18"/>
                <w:szCs w:val="18"/>
              </w:rPr>
              <w:t>Zadanie realizowane będzie poprzez zastosowanie w projektach instrumentów i usług rynku pracy określonych w ustawie o promocji</w:t>
            </w:r>
            <w:r w:rsidRPr="00F94D72">
              <w:rPr>
                <w:rFonts w:ascii="Calibri" w:hAnsi="Calibri"/>
                <w:i/>
                <w:sz w:val="18"/>
                <w:szCs w:val="18"/>
              </w:rPr>
              <w:t xml:space="preserve"> </w:t>
            </w:r>
            <w:r w:rsidRPr="00F94D72">
              <w:rPr>
                <w:rFonts w:ascii="Calibri" w:hAnsi="Calibri"/>
                <w:sz w:val="18"/>
                <w:szCs w:val="18"/>
              </w:rPr>
              <w:t>i odnoszących się do operacji wskazanych</w:t>
            </w:r>
            <w:r w:rsidR="00327047" w:rsidRPr="00F94D72">
              <w:rPr>
                <w:rFonts w:ascii="Calibri" w:hAnsi="Calibri"/>
                <w:sz w:val="18"/>
                <w:szCs w:val="18"/>
              </w:rPr>
              <w:br/>
            </w:r>
            <w:r w:rsidRPr="00F94D72">
              <w:rPr>
                <w:rFonts w:ascii="Calibri" w:hAnsi="Calibri"/>
                <w:sz w:val="18"/>
                <w:szCs w:val="18"/>
              </w:rPr>
              <w:t>w Szczegółowym Opisie Osi Priorytetowych RPO</w:t>
            </w:r>
            <w:r w:rsidR="005D3DCB" w:rsidRPr="00F94D72">
              <w:rPr>
                <w:rFonts w:ascii="Calibri" w:hAnsi="Calibri"/>
                <w:sz w:val="18"/>
                <w:szCs w:val="18"/>
              </w:rPr>
              <w:t>-</w:t>
            </w:r>
            <w:r w:rsidRPr="00F94D72">
              <w:rPr>
                <w:rFonts w:ascii="Calibri" w:hAnsi="Calibri"/>
                <w:sz w:val="18"/>
                <w:szCs w:val="18"/>
              </w:rPr>
              <w:t>Lubuskie 2020 dla Działania 6.1. Tym samym realizowane będą:</w:t>
            </w:r>
          </w:p>
          <w:p w:rsidR="00695187" w:rsidRPr="00F94D72" w:rsidRDefault="00695187" w:rsidP="00EB28A9">
            <w:pPr>
              <w:pStyle w:val="Tekstpodstawowywcity"/>
              <w:tabs>
                <w:tab w:val="left" w:pos="153"/>
              </w:tabs>
              <w:suppressAutoHyphens/>
              <w:ind w:left="20" w:right="-10"/>
              <w:jc w:val="both"/>
              <w:rPr>
                <w:rFonts w:ascii="Calibri" w:hAnsi="Calibri"/>
                <w:sz w:val="18"/>
                <w:szCs w:val="18"/>
              </w:rPr>
            </w:pPr>
            <w:r w:rsidRPr="00F94D72">
              <w:rPr>
                <w:rFonts w:ascii="Calibri" w:hAnsi="Calibri"/>
                <w:sz w:val="18"/>
                <w:szCs w:val="18"/>
              </w:rPr>
              <w:t xml:space="preserve">1.Instrumenty i usługi rynku pracy służące indywidualizacji wsparcia oraz pomocy w zakresie określenia ścieżki zawodowej (obligatoryjne, które zadecydują o wyborze dalszych adekwatnych form wsparcia): </w:t>
            </w:r>
          </w:p>
          <w:p w:rsidR="00695187" w:rsidRPr="00F94D72" w:rsidRDefault="00695187" w:rsidP="00D25F36">
            <w:pPr>
              <w:pStyle w:val="Tekstpodstawowywcity"/>
              <w:numPr>
                <w:ilvl w:val="1"/>
                <w:numId w:val="35"/>
              </w:numPr>
              <w:tabs>
                <w:tab w:val="left" w:pos="175"/>
              </w:tabs>
              <w:suppressAutoHyphens/>
              <w:ind w:left="33" w:right="-10" w:firstLine="0"/>
              <w:jc w:val="both"/>
              <w:rPr>
                <w:rFonts w:ascii="Calibri" w:hAnsi="Calibri"/>
                <w:sz w:val="18"/>
                <w:szCs w:val="18"/>
              </w:rPr>
            </w:pPr>
            <w:r w:rsidRPr="00F94D72">
              <w:rPr>
                <w:rFonts w:ascii="Calibri" w:hAnsi="Calibri"/>
                <w:sz w:val="18"/>
                <w:szCs w:val="18"/>
              </w:rPr>
              <w:t xml:space="preserve">identyfikacja potrzeb osób pozostających bez zatrudnienia, w tym m.in. poprzez zastosowanie Indywidualnych Planów Działania, diagnozowanie potrzeb szkoleniowych oraz możliwości doskonalenia zawodowego w regionie, </w:t>
            </w:r>
          </w:p>
          <w:p w:rsidR="00695187" w:rsidRPr="00F94D72" w:rsidRDefault="00695187" w:rsidP="00D25F36">
            <w:pPr>
              <w:pStyle w:val="Tekstpodstawowywcity"/>
              <w:numPr>
                <w:ilvl w:val="1"/>
                <w:numId w:val="35"/>
              </w:numPr>
              <w:tabs>
                <w:tab w:val="left" w:pos="175"/>
              </w:tabs>
              <w:suppressAutoHyphens/>
              <w:ind w:left="33" w:right="-10" w:firstLine="0"/>
              <w:jc w:val="both"/>
              <w:rPr>
                <w:rFonts w:ascii="Calibri" w:hAnsi="Calibri"/>
                <w:sz w:val="18"/>
                <w:szCs w:val="18"/>
              </w:rPr>
            </w:pPr>
            <w:r w:rsidRPr="00F94D72">
              <w:rPr>
                <w:rFonts w:ascii="Calibri" w:hAnsi="Calibri"/>
                <w:sz w:val="18"/>
                <w:szCs w:val="18"/>
              </w:rPr>
              <w:t>kompleksowe i indywidualne pośrednictwo pracy w zakresie wyboru zawodu zgodnego</w:t>
            </w:r>
            <w:r w:rsidR="00327047" w:rsidRPr="00F94D72">
              <w:rPr>
                <w:rFonts w:ascii="Calibri" w:hAnsi="Calibri"/>
                <w:sz w:val="18"/>
                <w:szCs w:val="18"/>
              </w:rPr>
              <w:br/>
            </w:r>
            <w:r w:rsidRPr="00F94D72">
              <w:rPr>
                <w:rFonts w:ascii="Calibri" w:hAnsi="Calibri"/>
                <w:sz w:val="18"/>
                <w:szCs w:val="18"/>
              </w:rPr>
              <w:t>z kwalifikacjami i kompetencjami wspieranej osoby lub poradnictwo zawodowe w zakresie planowania rozwoju kariery zawodowej, w tym podnoszenia lub uzupełniania kompetencji</w:t>
            </w:r>
            <w:r w:rsidR="00327047" w:rsidRPr="00F94D72">
              <w:rPr>
                <w:rFonts w:ascii="Calibri" w:hAnsi="Calibri"/>
                <w:sz w:val="18"/>
                <w:szCs w:val="18"/>
              </w:rPr>
              <w:br/>
            </w:r>
            <w:r w:rsidRPr="00F94D72">
              <w:rPr>
                <w:rFonts w:ascii="Calibri" w:hAnsi="Calibri"/>
                <w:sz w:val="18"/>
                <w:szCs w:val="18"/>
              </w:rPr>
              <w:t xml:space="preserve">i kwalifikacji zawodowych. </w:t>
            </w:r>
          </w:p>
          <w:p w:rsidR="00695187" w:rsidRPr="00F94D72" w:rsidRDefault="00EB28A9" w:rsidP="00F036F6">
            <w:pPr>
              <w:pStyle w:val="Tekstpodstawowywcity"/>
              <w:tabs>
                <w:tab w:val="left" w:pos="303"/>
              </w:tabs>
              <w:suppressAutoHyphens/>
              <w:ind w:left="20" w:right="-10"/>
              <w:jc w:val="both"/>
              <w:rPr>
                <w:rFonts w:ascii="Calibri" w:hAnsi="Calibri"/>
                <w:sz w:val="18"/>
                <w:szCs w:val="18"/>
              </w:rPr>
            </w:pPr>
            <w:r w:rsidRPr="00F94D72">
              <w:rPr>
                <w:rFonts w:ascii="Calibri" w:hAnsi="Calibri"/>
                <w:sz w:val="18"/>
                <w:szCs w:val="18"/>
              </w:rPr>
              <w:t>2.</w:t>
            </w:r>
            <w:r w:rsidR="00695187" w:rsidRPr="00F94D72">
              <w:rPr>
                <w:rFonts w:ascii="Calibri" w:hAnsi="Calibri"/>
                <w:sz w:val="18"/>
                <w:szCs w:val="18"/>
              </w:rPr>
              <w:t xml:space="preserve">Instrumenty i usługi rynku pracy skierowane do osób, u których zidentyfikowano potrzebę uzupełnienia lub zdobycia nowych umiejętności i kompetencji: </w:t>
            </w:r>
          </w:p>
          <w:p w:rsidR="00695187" w:rsidRPr="00F94D72" w:rsidRDefault="00695187" w:rsidP="00D25F36">
            <w:pPr>
              <w:pStyle w:val="Tekstpodstawowywcity"/>
              <w:numPr>
                <w:ilvl w:val="1"/>
                <w:numId w:val="34"/>
              </w:numPr>
              <w:tabs>
                <w:tab w:val="left" w:pos="175"/>
              </w:tabs>
              <w:suppressAutoHyphens/>
              <w:ind w:left="33" w:right="-10" w:firstLine="0"/>
              <w:jc w:val="both"/>
              <w:rPr>
                <w:rFonts w:ascii="Calibri" w:hAnsi="Calibri"/>
                <w:sz w:val="18"/>
                <w:szCs w:val="18"/>
              </w:rPr>
            </w:pPr>
            <w:r w:rsidRPr="00F94D72">
              <w:rPr>
                <w:rFonts w:ascii="Calibri" w:hAnsi="Calibri"/>
                <w:sz w:val="18"/>
                <w:szCs w:val="18"/>
              </w:rPr>
              <w:t xml:space="preserve">nauka aktywnego poszukiwania pracy (zajęcia aktywizacyjne, warsztaty z zakresu umiejętności poszukiwania pracy, konsultacje indywidualne), </w:t>
            </w:r>
          </w:p>
          <w:p w:rsidR="00695187" w:rsidRPr="00F94D72" w:rsidRDefault="00695187" w:rsidP="00D25F36">
            <w:pPr>
              <w:pStyle w:val="Tekstpodstawowywcity"/>
              <w:numPr>
                <w:ilvl w:val="1"/>
                <w:numId w:val="34"/>
              </w:numPr>
              <w:tabs>
                <w:tab w:val="left" w:pos="175"/>
              </w:tabs>
              <w:suppressAutoHyphens/>
              <w:ind w:left="33" w:right="-10" w:firstLine="0"/>
              <w:jc w:val="both"/>
              <w:rPr>
                <w:rFonts w:ascii="Calibri" w:hAnsi="Calibri"/>
                <w:sz w:val="18"/>
                <w:szCs w:val="18"/>
              </w:rPr>
            </w:pPr>
            <w:r w:rsidRPr="00F94D72">
              <w:rPr>
                <w:rFonts w:ascii="Calibri" w:hAnsi="Calibri"/>
                <w:sz w:val="18"/>
                <w:szCs w:val="18"/>
              </w:rPr>
              <w:t xml:space="preserve">nabywanie, podwyższanie lub dostosowywanie kompetencji i kwalifikacji, niezbędnych na rynku pracy w kontekście zidentyfikowanych potrzeb osoby, której udzielane jest wsparcie, m.in. poprzez wysokiej jakości szkolenia i kursy. </w:t>
            </w:r>
          </w:p>
          <w:p w:rsidR="00695187" w:rsidRPr="00F94D72" w:rsidRDefault="00EB28A9" w:rsidP="00F036F6">
            <w:pPr>
              <w:pStyle w:val="Tekstpodstawowywcity"/>
              <w:tabs>
                <w:tab w:val="left" w:pos="303"/>
              </w:tabs>
              <w:suppressAutoHyphens/>
              <w:ind w:left="20" w:right="-10"/>
              <w:jc w:val="both"/>
              <w:rPr>
                <w:rFonts w:ascii="Calibri" w:hAnsi="Calibri"/>
                <w:sz w:val="18"/>
                <w:szCs w:val="18"/>
              </w:rPr>
            </w:pPr>
            <w:r w:rsidRPr="00F94D72">
              <w:rPr>
                <w:rFonts w:ascii="Calibri" w:hAnsi="Calibri"/>
                <w:sz w:val="18"/>
                <w:szCs w:val="18"/>
              </w:rPr>
              <w:t>3.</w:t>
            </w:r>
            <w:r w:rsidR="00695187" w:rsidRPr="00F94D72">
              <w:rPr>
                <w:rFonts w:ascii="Calibri" w:hAnsi="Calibri"/>
                <w:sz w:val="18"/>
                <w:szCs w:val="18"/>
              </w:rPr>
              <w:t xml:space="preserve">Instrumenty i usługi rynku pracy służące zdobyciu doświadczenia zawodowego wymaganego przez pracodawców: </w:t>
            </w:r>
          </w:p>
          <w:p w:rsidR="00695187" w:rsidRPr="00F94D72" w:rsidRDefault="00695187" w:rsidP="00D25F36">
            <w:pPr>
              <w:pStyle w:val="Tekstpodstawowywcity"/>
              <w:numPr>
                <w:ilvl w:val="1"/>
                <w:numId w:val="32"/>
              </w:numPr>
              <w:tabs>
                <w:tab w:val="left" w:pos="175"/>
              </w:tabs>
              <w:suppressAutoHyphens/>
              <w:ind w:left="33" w:right="-10" w:firstLine="0"/>
              <w:jc w:val="both"/>
              <w:rPr>
                <w:rFonts w:ascii="Calibri" w:hAnsi="Calibri"/>
                <w:sz w:val="18"/>
                <w:szCs w:val="18"/>
              </w:rPr>
            </w:pPr>
            <w:r w:rsidRPr="00F94D72">
              <w:rPr>
                <w:rFonts w:ascii="Calibri" w:hAnsi="Calibri"/>
                <w:sz w:val="18"/>
                <w:szCs w:val="18"/>
              </w:rPr>
              <w:t>nabywanie lub uzupełnianie doświadczenia zawodowego oraz praktycznych umiejętności</w:t>
            </w:r>
            <w:r w:rsidR="00327047" w:rsidRPr="00F94D72">
              <w:rPr>
                <w:rFonts w:ascii="Calibri" w:hAnsi="Calibri"/>
                <w:sz w:val="18"/>
                <w:szCs w:val="18"/>
              </w:rPr>
              <w:br/>
            </w:r>
            <w:r w:rsidRPr="00F94D72">
              <w:rPr>
                <w:rFonts w:ascii="Calibri" w:hAnsi="Calibri"/>
                <w:sz w:val="18"/>
                <w:szCs w:val="18"/>
              </w:rPr>
              <w:t xml:space="preserve">w zakresie wykonywania danego zawodu, m.in. poprzez staże i praktyki zawodowe, </w:t>
            </w:r>
          </w:p>
          <w:p w:rsidR="00695187" w:rsidRPr="00F94D72" w:rsidRDefault="00695187" w:rsidP="00D25F36">
            <w:pPr>
              <w:pStyle w:val="Tekstpodstawowywcity"/>
              <w:numPr>
                <w:ilvl w:val="1"/>
                <w:numId w:val="32"/>
              </w:numPr>
              <w:tabs>
                <w:tab w:val="left" w:pos="175"/>
              </w:tabs>
              <w:suppressAutoHyphens/>
              <w:ind w:left="33" w:right="-10" w:firstLine="0"/>
              <w:jc w:val="both"/>
              <w:rPr>
                <w:rFonts w:ascii="Calibri" w:hAnsi="Calibri"/>
                <w:sz w:val="18"/>
                <w:szCs w:val="18"/>
              </w:rPr>
            </w:pPr>
            <w:r w:rsidRPr="00F94D72">
              <w:rPr>
                <w:rFonts w:ascii="Calibri" w:hAnsi="Calibri"/>
                <w:sz w:val="18"/>
                <w:szCs w:val="18"/>
              </w:rPr>
              <w:t xml:space="preserve">wsparcie zatrudnienia u przedsiębiorcy lub innego pracodawcy, stanowiące zachętę do zatrudnienia. </w:t>
            </w:r>
          </w:p>
          <w:p w:rsidR="00695187" w:rsidRPr="00F94D72" w:rsidRDefault="00695187" w:rsidP="00F036F6">
            <w:pPr>
              <w:pStyle w:val="Tekstpodstawowywcity"/>
              <w:tabs>
                <w:tab w:val="left" w:pos="303"/>
              </w:tabs>
              <w:suppressAutoHyphens/>
              <w:ind w:left="20" w:right="-10"/>
              <w:jc w:val="both"/>
              <w:rPr>
                <w:rFonts w:ascii="Calibri" w:hAnsi="Calibri"/>
                <w:sz w:val="18"/>
                <w:szCs w:val="18"/>
              </w:rPr>
            </w:pPr>
            <w:r w:rsidRPr="00F94D72">
              <w:rPr>
                <w:rFonts w:ascii="Calibri" w:hAnsi="Calibri"/>
                <w:sz w:val="18"/>
                <w:szCs w:val="18"/>
              </w:rPr>
              <w:t>4.Instrumenty i usługi rynku pracy służące wsparciu mobilności międzysektorowej</w:t>
            </w:r>
            <w:r w:rsidR="00327047" w:rsidRPr="00F94D72">
              <w:rPr>
                <w:rFonts w:ascii="Calibri" w:hAnsi="Calibri"/>
                <w:sz w:val="18"/>
                <w:szCs w:val="18"/>
              </w:rPr>
              <w:br/>
            </w:r>
            <w:r w:rsidRPr="00F94D72">
              <w:rPr>
                <w:rFonts w:ascii="Calibri" w:hAnsi="Calibri"/>
                <w:sz w:val="18"/>
                <w:szCs w:val="18"/>
              </w:rPr>
              <w:t xml:space="preserve">i geograficznej: </w:t>
            </w:r>
          </w:p>
          <w:p w:rsidR="00695187" w:rsidRPr="00F94D72" w:rsidRDefault="00695187" w:rsidP="00D25F36">
            <w:pPr>
              <w:pStyle w:val="Tekstpodstawowywcity"/>
              <w:numPr>
                <w:ilvl w:val="1"/>
                <w:numId w:val="33"/>
              </w:numPr>
              <w:tabs>
                <w:tab w:val="left" w:pos="175"/>
                <w:tab w:val="left" w:pos="303"/>
              </w:tabs>
              <w:suppressAutoHyphens/>
              <w:ind w:left="33" w:right="-10" w:firstLine="0"/>
              <w:jc w:val="both"/>
              <w:rPr>
                <w:rFonts w:ascii="Calibri" w:hAnsi="Calibri"/>
                <w:sz w:val="18"/>
                <w:szCs w:val="18"/>
              </w:rPr>
            </w:pPr>
            <w:r w:rsidRPr="00F94D72">
              <w:rPr>
                <w:rFonts w:ascii="Calibri" w:hAnsi="Calibri"/>
                <w:sz w:val="18"/>
                <w:szCs w:val="18"/>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rsidR="00695187" w:rsidRPr="00F94D72" w:rsidRDefault="00695187" w:rsidP="00D25F36">
            <w:pPr>
              <w:pStyle w:val="Tekstpodstawowywcity"/>
              <w:numPr>
                <w:ilvl w:val="1"/>
                <w:numId w:val="33"/>
              </w:numPr>
              <w:tabs>
                <w:tab w:val="left" w:pos="175"/>
                <w:tab w:val="left" w:pos="303"/>
              </w:tabs>
              <w:suppressAutoHyphens/>
              <w:ind w:left="33" w:right="-10" w:firstLine="0"/>
              <w:jc w:val="both"/>
              <w:rPr>
                <w:rFonts w:ascii="Calibri" w:hAnsi="Calibri"/>
                <w:sz w:val="18"/>
                <w:szCs w:val="18"/>
              </w:rPr>
            </w:pPr>
            <w:r w:rsidRPr="00F94D72">
              <w:rPr>
                <w:rFonts w:ascii="Calibri" w:hAnsi="Calibri"/>
                <w:sz w:val="18"/>
                <w:szCs w:val="18"/>
              </w:rPr>
              <w:t>wsparcie mobilności geograficznej dla osób, u których zidentyfikowano problem</w:t>
            </w:r>
            <w:r w:rsidR="00327047" w:rsidRPr="00F94D72">
              <w:rPr>
                <w:rFonts w:ascii="Calibri" w:hAnsi="Calibri"/>
                <w:sz w:val="18"/>
                <w:szCs w:val="18"/>
              </w:rPr>
              <w:br/>
            </w:r>
            <w:r w:rsidRPr="00F94D72">
              <w:rPr>
                <w:rFonts w:ascii="Calibri" w:hAnsi="Calibri"/>
                <w:sz w:val="18"/>
                <w:szCs w:val="18"/>
              </w:rPr>
              <w:t xml:space="preserve">z zatrudnieniem w miejscu zamieszkania, m.in. poprzez pokrycie kosztów dojazdu do pracy lub wstępnego zagospodarowania w nowym miejscu zamieszkania (bon na zasiedlenie). </w:t>
            </w:r>
          </w:p>
          <w:p w:rsidR="00695187" w:rsidRPr="00F94D72" w:rsidRDefault="00EB28A9" w:rsidP="00F036F6">
            <w:pPr>
              <w:pStyle w:val="Tekstpodstawowywcity"/>
              <w:tabs>
                <w:tab w:val="left" w:pos="303"/>
              </w:tabs>
              <w:suppressAutoHyphens/>
              <w:ind w:left="20" w:right="-10"/>
              <w:jc w:val="both"/>
              <w:rPr>
                <w:rFonts w:ascii="Calibri" w:hAnsi="Calibri"/>
                <w:sz w:val="18"/>
                <w:szCs w:val="18"/>
              </w:rPr>
            </w:pPr>
            <w:r w:rsidRPr="00F94D72">
              <w:rPr>
                <w:rFonts w:ascii="Calibri" w:hAnsi="Calibri"/>
                <w:sz w:val="18"/>
                <w:szCs w:val="18"/>
              </w:rPr>
              <w:t>5.</w:t>
            </w:r>
            <w:r w:rsidR="00695187" w:rsidRPr="00F94D72">
              <w:rPr>
                <w:rFonts w:ascii="Calibri" w:hAnsi="Calibri"/>
                <w:sz w:val="18"/>
                <w:szCs w:val="18"/>
              </w:rPr>
              <w:t>Jednorazowe środki na podjęcie działalności gospodarczej, w tym pomoc prawna, konsultacje</w:t>
            </w:r>
            <w:r w:rsidR="00327047" w:rsidRPr="00F94D72">
              <w:rPr>
                <w:rFonts w:ascii="Calibri" w:hAnsi="Calibri"/>
                <w:sz w:val="18"/>
                <w:szCs w:val="18"/>
              </w:rPr>
              <w:br/>
            </w:r>
            <w:r w:rsidR="00695187" w:rsidRPr="00F94D72">
              <w:rPr>
                <w:rFonts w:ascii="Calibri" w:hAnsi="Calibri"/>
                <w:sz w:val="18"/>
                <w:szCs w:val="18"/>
              </w:rPr>
              <w:t xml:space="preserve">i doradztwo związane z podjęciem działalności gospodarczej. </w:t>
            </w:r>
          </w:p>
          <w:p w:rsidR="00695187" w:rsidRPr="00F94D72" w:rsidRDefault="00695187" w:rsidP="006B50B9">
            <w:pPr>
              <w:pStyle w:val="Tekstpodstawowywcity"/>
              <w:tabs>
                <w:tab w:val="left" w:pos="303"/>
              </w:tabs>
              <w:suppressAutoHyphens/>
              <w:ind w:left="20" w:right="-10"/>
              <w:jc w:val="both"/>
              <w:rPr>
                <w:rFonts w:ascii="Calibri" w:hAnsi="Calibri" w:cs="Arial"/>
                <w:color w:val="000000"/>
                <w:sz w:val="18"/>
                <w:szCs w:val="18"/>
              </w:rPr>
            </w:pPr>
            <w:r w:rsidRPr="00F94D72">
              <w:rPr>
                <w:rFonts w:ascii="Calibri" w:hAnsi="Calibri"/>
                <w:sz w:val="18"/>
                <w:szCs w:val="18"/>
              </w:rPr>
              <w:lastRenderedPageBreak/>
              <w:t>6</w:t>
            </w:r>
            <w:r w:rsidR="00EB28A9" w:rsidRPr="00F94D72">
              <w:rPr>
                <w:rFonts w:ascii="Calibri" w:hAnsi="Calibri"/>
                <w:sz w:val="18"/>
                <w:szCs w:val="18"/>
              </w:rPr>
              <w:t>.</w:t>
            </w:r>
            <w:r w:rsidRPr="00F94D72">
              <w:rPr>
                <w:rFonts w:ascii="Calibri" w:hAnsi="Calibri"/>
                <w:sz w:val="18"/>
                <w:szCs w:val="18"/>
              </w:rPr>
              <w:t>Instrumenty i usługi rynku pracy skierowane d</w:t>
            </w:r>
            <w:r w:rsidR="006B50B9">
              <w:rPr>
                <w:rFonts w:ascii="Calibri" w:hAnsi="Calibri"/>
                <w:sz w:val="18"/>
                <w:szCs w:val="18"/>
              </w:rPr>
              <w:t xml:space="preserve">o osób z niepełnosprawnościami - </w:t>
            </w:r>
            <w:r w:rsidRPr="00F94D72">
              <w:rPr>
                <w:rFonts w:ascii="Calibri" w:hAnsi="Calibri"/>
                <w:sz w:val="18"/>
                <w:szCs w:val="18"/>
              </w:rPr>
              <w:t>niwelowanie barier jakie napotykają osoby z niepełnosprawnościami w zakresie zdobycia</w:t>
            </w:r>
            <w:r w:rsidR="00327047" w:rsidRPr="00F94D72">
              <w:rPr>
                <w:rFonts w:ascii="Calibri" w:hAnsi="Calibri"/>
                <w:sz w:val="18"/>
                <w:szCs w:val="18"/>
              </w:rPr>
              <w:br/>
            </w:r>
            <w:r w:rsidRPr="00F94D72">
              <w:rPr>
                <w:rFonts w:ascii="Calibri" w:hAnsi="Calibri"/>
                <w:sz w:val="18"/>
                <w:szCs w:val="18"/>
              </w:rPr>
              <w:t>i utrzymania zatrudnienia, m.in. doposażenie stanowiska pracy do potrzeb osób</w:t>
            </w:r>
            <w:r w:rsidR="00327047" w:rsidRPr="00F94D72">
              <w:rPr>
                <w:rFonts w:ascii="Calibri" w:hAnsi="Calibri"/>
                <w:sz w:val="18"/>
                <w:szCs w:val="18"/>
              </w:rPr>
              <w:br/>
            </w:r>
            <w:r w:rsidRPr="00F94D72">
              <w:rPr>
                <w:rFonts w:ascii="Calibri" w:hAnsi="Calibri"/>
                <w:sz w:val="18"/>
                <w:szCs w:val="18"/>
              </w:rPr>
              <w:t>z niepełnosprawnościami.</w:t>
            </w:r>
          </w:p>
        </w:tc>
      </w:tr>
      <w:tr w:rsidR="00695187" w:rsidRPr="00B76AA3" w:rsidTr="00A107DE">
        <w:trPr>
          <w:trHeight w:val="662"/>
          <w:jc w:val="center"/>
        </w:trPr>
        <w:tc>
          <w:tcPr>
            <w:tcW w:w="2046" w:type="dxa"/>
          </w:tcPr>
          <w:p w:rsidR="00695187" w:rsidRPr="000C326A" w:rsidRDefault="00695187" w:rsidP="00C565A0">
            <w:pPr>
              <w:pStyle w:val="Tekstpodstawowy"/>
              <w:ind w:left="-38"/>
              <w:jc w:val="left"/>
              <w:rPr>
                <w:rFonts w:ascii="Calibri" w:hAnsi="Calibri"/>
                <w:sz w:val="18"/>
                <w:szCs w:val="18"/>
              </w:rPr>
            </w:pPr>
            <w:r w:rsidRPr="000C326A">
              <w:rPr>
                <w:rFonts w:ascii="Calibri" w:hAnsi="Calibri"/>
                <w:sz w:val="18"/>
                <w:szCs w:val="18"/>
              </w:rPr>
              <w:lastRenderedPageBreak/>
              <w:t>Zakładane efekty</w:t>
            </w:r>
          </w:p>
        </w:tc>
        <w:tc>
          <w:tcPr>
            <w:tcW w:w="7147" w:type="dxa"/>
          </w:tcPr>
          <w:p w:rsidR="00695187" w:rsidRPr="00F94D72" w:rsidRDefault="00695187" w:rsidP="00F036F6">
            <w:pPr>
              <w:pStyle w:val="Zawartotabeli"/>
              <w:spacing w:after="0"/>
              <w:jc w:val="both"/>
              <w:rPr>
                <w:rFonts w:ascii="Calibri" w:hAnsi="Calibri"/>
                <w:sz w:val="18"/>
                <w:szCs w:val="18"/>
              </w:rPr>
            </w:pPr>
            <w:r w:rsidRPr="00F94D72">
              <w:rPr>
                <w:rFonts w:ascii="Calibri" w:hAnsi="Calibri"/>
                <w:sz w:val="18"/>
                <w:szCs w:val="18"/>
              </w:rPr>
              <w:t xml:space="preserve">Wskazane efekty są prognozą opartą na informacjach z wniosków pozakonkursowych przyjętych do dofinansowania w </w:t>
            </w:r>
            <w:r w:rsidR="001A5F6B" w:rsidRPr="00F94D72">
              <w:rPr>
                <w:rFonts w:ascii="Calibri" w:hAnsi="Calibri"/>
                <w:sz w:val="18"/>
                <w:szCs w:val="18"/>
              </w:rPr>
              <w:t>latach poprzednich</w:t>
            </w:r>
            <w:r w:rsidRPr="00F94D72">
              <w:rPr>
                <w:rFonts w:ascii="Calibri" w:hAnsi="Calibri"/>
                <w:sz w:val="18"/>
                <w:szCs w:val="18"/>
              </w:rPr>
              <w:t>:</w:t>
            </w:r>
          </w:p>
          <w:p w:rsidR="00695187" w:rsidRPr="00F94D72" w:rsidRDefault="00695187" w:rsidP="00D25F36">
            <w:pPr>
              <w:pStyle w:val="Zawartotabeli"/>
              <w:numPr>
                <w:ilvl w:val="0"/>
                <w:numId w:val="21"/>
              </w:numPr>
              <w:tabs>
                <w:tab w:val="left" w:pos="153"/>
              </w:tabs>
              <w:spacing w:after="0"/>
              <w:ind w:left="7" w:firstLine="0"/>
              <w:jc w:val="both"/>
              <w:rPr>
                <w:rFonts w:ascii="Calibri" w:hAnsi="Calibri"/>
                <w:sz w:val="18"/>
                <w:szCs w:val="18"/>
              </w:rPr>
            </w:pPr>
            <w:r w:rsidRPr="00F94D72">
              <w:rPr>
                <w:rFonts w:ascii="Calibri" w:hAnsi="Calibri"/>
                <w:sz w:val="18"/>
                <w:szCs w:val="18"/>
              </w:rPr>
              <w:t xml:space="preserve">liczba osób objętych wsparciem - </w:t>
            </w:r>
            <w:r w:rsidR="003B274B" w:rsidRPr="00F94D72">
              <w:rPr>
                <w:rFonts w:ascii="Calibri" w:hAnsi="Calibri"/>
                <w:sz w:val="18"/>
                <w:szCs w:val="18"/>
              </w:rPr>
              <w:t>1</w:t>
            </w:r>
            <w:r w:rsidRPr="00F94D72">
              <w:rPr>
                <w:rFonts w:ascii="Calibri" w:hAnsi="Calibri"/>
                <w:sz w:val="18"/>
                <w:szCs w:val="18"/>
              </w:rPr>
              <w:t>.</w:t>
            </w:r>
            <w:r w:rsidR="00F94D72" w:rsidRPr="00F94D72">
              <w:rPr>
                <w:rFonts w:ascii="Calibri" w:hAnsi="Calibri"/>
                <w:sz w:val="18"/>
                <w:szCs w:val="18"/>
              </w:rPr>
              <w:t>6</w:t>
            </w:r>
            <w:r w:rsidRPr="00F94D72">
              <w:rPr>
                <w:rFonts w:ascii="Calibri" w:hAnsi="Calibri"/>
                <w:sz w:val="18"/>
                <w:szCs w:val="18"/>
              </w:rPr>
              <w:t>00;</w:t>
            </w:r>
          </w:p>
          <w:p w:rsidR="00695187" w:rsidRPr="00F94D72" w:rsidRDefault="00695187" w:rsidP="00D25F36">
            <w:pPr>
              <w:pStyle w:val="Zawartotabeli"/>
              <w:numPr>
                <w:ilvl w:val="0"/>
                <w:numId w:val="21"/>
              </w:numPr>
              <w:tabs>
                <w:tab w:val="left" w:pos="153"/>
              </w:tabs>
              <w:spacing w:after="0"/>
              <w:ind w:left="7" w:firstLine="0"/>
              <w:jc w:val="both"/>
              <w:rPr>
                <w:rFonts w:ascii="Calibri" w:hAnsi="Calibri"/>
                <w:sz w:val="18"/>
                <w:szCs w:val="18"/>
              </w:rPr>
            </w:pPr>
            <w:r w:rsidRPr="00F94D72">
              <w:rPr>
                <w:rFonts w:ascii="Calibri" w:hAnsi="Calibri"/>
                <w:sz w:val="18"/>
                <w:szCs w:val="18"/>
              </w:rPr>
              <w:t xml:space="preserve">liczba utworzonych miejsc pracy (samozatrudnienie) - </w:t>
            </w:r>
            <w:r w:rsidR="003B274B" w:rsidRPr="00F94D72">
              <w:rPr>
                <w:rFonts w:ascii="Calibri" w:hAnsi="Calibri"/>
                <w:sz w:val="18"/>
                <w:szCs w:val="18"/>
              </w:rPr>
              <w:t>2</w:t>
            </w:r>
            <w:r w:rsidR="001A5F6B" w:rsidRPr="00F94D72">
              <w:rPr>
                <w:rFonts w:ascii="Calibri" w:hAnsi="Calibri"/>
                <w:sz w:val="18"/>
                <w:szCs w:val="18"/>
              </w:rPr>
              <w:t>0</w:t>
            </w:r>
            <w:r w:rsidRPr="00F94D72">
              <w:rPr>
                <w:rFonts w:ascii="Calibri" w:hAnsi="Calibri"/>
                <w:sz w:val="18"/>
                <w:szCs w:val="18"/>
              </w:rPr>
              <w:t>0;</w:t>
            </w:r>
          </w:p>
          <w:p w:rsidR="00695187" w:rsidRPr="00F94D72" w:rsidRDefault="00695187" w:rsidP="00D25F36">
            <w:pPr>
              <w:pStyle w:val="Zawartotabeli"/>
              <w:numPr>
                <w:ilvl w:val="0"/>
                <w:numId w:val="21"/>
              </w:numPr>
              <w:tabs>
                <w:tab w:val="left" w:pos="153"/>
              </w:tabs>
              <w:spacing w:after="0"/>
              <w:ind w:left="7" w:firstLine="0"/>
              <w:jc w:val="both"/>
              <w:rPr>
                <w:rFonts w:ascii="Calibri" w:hAnsi="Calibri"/>
                <w:sz w:val="18"/>
                <w:szCs w:val="18"/>
              </w:rPr>
            </w:pPr>
            <w:r w:rsidRPr="00F94D72">
              <w:rPr>
                <w:rFonts w:ascii="Calibri" w:hAnsi="Calibri"/>
                <w:sz w:val="18"/>
                <w:szCs w:val="18"/>
              </w:rPr>
              <w:t>liczba doposażonych/wyposażonych miejsc pracy (wsparcie dla przedsiębiorców) - 2</w:t>
            </w:r>
            <w:r w:rsidR="003B274B" w:rsidRPr="00F94D72">
              <w:rPr>
                <w:rFonts w:ascii="Calibri" w:hAnsi="Calibri"/>
                <w:sz w:val="18"/>
                <w:szCs w:val="18"/>
              </w:rPr>
              <w:t>0</w:t>
            </w:r>
            <w:r w:rsidRPr="00F94D72">
              <w:rPr>
                <w:rFonts w:ascii="Calibri" w:hAnsi="Calibri"/>
                <w:sz w:val="18"/>
                <w:szCs w:val="18"/>
              </w:rPr>
              <w:t>0;</w:t>
            </w:r>
          </w:p>
          <w:p w:rsidR="00695187" w:rsidRPr="00F94D72" w:rsidRDefault="00695187" w:rsidP="00D25F36">
            <w:pPr>
              <w:pStyle w:val="Zawartotabeli"/>
              <w:numPr>
                <w:ilvl w:val="0"/>
                <w:numId w:val="21"/>
              </w:numPr>
              <w:tabs>
                <w:tab w:val="left" w:pos="153"/>
              </w:tabs>
              <w:spacing w:after="0"/>
              <w:ind w:left="7" w:firstLine="0"/>
              <w:jc w:val="both"/>
              <w:rPr>
                <w:rFonts w:ascii="Calibri" w:hAnsi="Calibri"/>
                <w:sz w:val="18"/>
                <w:szCs w:val="18"/>
              </w:rPr>
            </w:pPr>
            <w:r w:rsidRPr="00F94D72">
              <w:rPr>
                <w:rFonts w:ascii="Calibri" w:hAnsi="Calibri"/>
                <w:sz w:val="18"/>
                <w:szCs w:val="18"/>
              </w:rPr>
              <w:t xml:space="preserve">liczba osób skierowanych na staż - </w:t>
            </w:r>
            <w:r w:rsidR="003B274B" w:rsidRPr="00F94D72">
              <w:rPr>
                <w:rFonts w:ascii="Calibri" w:hAnsi="Calibri"/>
                <w:sz w:val="18"/>
                <w:szCs w:val="18"/>
              </w:rPr>
              <w:t>5</w:t>
            </w:r>
            <w:r w:rsidR="007301DC" w:rsidRPr="00F94D72">
              <w:rPr>
                <w:rFonts w:ascii="Calibri" w:hAnsi="Calibri"/>
                <w:sz w:val="18"/>
                <w:szCs w:val="18"/>
              </w:rPr>
              <w:t>0</w:t>
            </w:r>
            <w:r w:rsidRPr="00F94D72">
              <w:rPr>
                <w:rFonts w:ascii="Calibri" w:hAnsi="Calibri"/>
                <w:sz w:val="18"/>
                <w:szCs w:val="18"/>
              </w:rPr>
              <w:t>0;</w:t>
            </w:r>
          </w:p>
          <w:p w:rsidR="00695187" w:rsidRPr="00F94D72" w:rsidRDefault="00695187" w:rsidP="00D25F36">
            <w:pPr>
              <w:pStyle w:val="Zawartotabeli"/>
              <w:numPr>
                <w:ilvl w:val="0"/>
                <w:numId w:val="21"/>
              </w:numPr>
              <w:tabs>
                <w:tab w:val="left" w:pos="153"/>
              </w:tabs>
              <w:spacing w:after="0"/>
              <w:ind w:left="7" w:firstLine="0"/>
              <w:jc w:val="both"/>
              <w:rPr>
                <w:rFonts w:ascii="Calibri" w:hAnsi="Calibri"/>
                <w:sz w:val="18"/>
                <w:szCs w:val="18"/>
              </w:rPr>
            </w:pPr>
            <w:r w:rsidRPr="00F94D72">
              <w:rPr>
                <w:rFonts w:ascii="Calibri" w:hAnsi="Calibri"/>
                <w:sz w:val="18"/>
                <w:szCs w:val="18"/>
              </w:rPr>
              <w:t xml:space="preserve">liczba osób, które podniosły swoje kwalifikacje w wyniku udziału w szkoleniu - </w:t>
            </w:r>
            <w:r w:rsidR="00F94D72" w:rsidRPr="00F94D72">
              <w:rPr>
                <w:rFonts w:ascii="Calibri" w:hAnsi="Calibri"/>
                <w:sz w:val="18"/>
                <w:szCs w:val="18"/>
              </w:rPr>
              <w:t>8</w:t>
            </w:r>
            <w:r w:rsidRPr="00F94D72">
              <w:rPr>
                <w:rFonts w:ascii="Calibri" w:hAnsi="Calibri"/>
                <w:sz w:val="18"/>
                <w:szCs w:val="18"/>
              </w:rPr>
              <w:t>0.</w:t>
            </w:r>
            <w:r w:rsidR="00F94D72" w:rsidRPr="00F94D72">
              <w:rPr>
                <w:rFonts w:ascii="Calibri" w:hAnsi="Calibri"/>
                <w:color w:val="FF0000"/>
                <w:sz w:val="18"/>
                <w:szCs w:val="18"/>
              </w:rPr>
              <w:t xml:space="preserve"> </w:t>
            </w:r>
          </w:p>
          <w:p w:rsidR="00695187" w:rsidRPr="00F94D72" w:rsidRDefault="00695187" w:rsidP="00F036F6">
            <w:pPr>
              <w:tabs>
                <w:tab w:val="left" w:pos="34"/>
              </w:tabs>
              <w:jc w:val="both"/>
              <w:rPr>
                <w:rFonts w:ascii="Calibri" w:hAnsi="Calibri"/>
                <w:sz w:val="18"/>
                <w:szCs w:val="18"/>
              </w:rPr>
            </w:pPr>
            <w:r w:rsidRPr="00F94D72">
              <w:rPr>
                <w:rFonts w:ascii="Calibri" w:hAnsi="Calibri"/>
                <w:sz w:val="18"/>
                <w:szCs w:val="18"/>
              </w:rPr>
              <w:t>Uczestnictwo w projektach EFS wpływa również na wzmocnienie kompetencji miękkich takich jak: pewność siebie, komunikatywność, kultura osobista, umiejętność słuchania, dążenie do celu, samodzielność</w:t>
            </w:r>
            <w:r w:rsidR="006A3752">
              <w:rPr>
                <w:rFonts w:ascii="Calibri" w:hAnsi="Calibri"/>
                <w:sz w:val="18"/>
                <w:szCs w:val="18"/>
              </w:rPr>
              <w:t xml:space="preserve"> a także poprawa relacji między</w:t>
            </w:r>
            <w:r w:rsidRPr="00F94D72">
              <w:rPr>
                <w:rFonts w:ascii="Calibri" w:hAnsi="Calibri"/>
                <w:sz w:val="18"/>
                <w:szCs w:val="18"/>
              </w:rPr>
              <w:t>ludzkich, umiejętności radzenia sobie ze stresem i pracy w zespole itp.</w:t>
            </w:r>
          </w:p>
        </w:tc>
      </w:tr>
      <w:tr w:rsidR="00695187" w:rsidRPr="00B76AA3" w:rsidTr="00A107DE">
        <w:trPr>
          <w:trHeight w:val="296"/>
          <w:jc w:val="center"/>
        </w:trPr>
        <w:tc>
          <w:tcPr>
            <w:tcW w:w="2046" w:type="dxa"/>
          </w:tcPr>
          <w:p w:rsidR="00695187" w:rsidRPr="000C326A" w:rsidRDefault="00695187" w:rsidP="00C565A0">
            <w:pPr>
              <w:pStyle w:val="Tekstpodstawowy"/>
              <w:ind w:left="-38"/>
              <w:rPr>
                <w:rFonts w:ascii="Calibri" w:hAnsi="Calibri"/>
                <w:sz w:val="18"/>
                <w:szCs w:val="18"/>
              </w:rPr>
            </w:pPr>
            <w:r w:rsidRPr="000C326A">
              <w:rPr>
                <w:rFonts w:ascii="Calibri" w:hAnsi="Calibri"/>
                <w:sz w:val="18"/>
                <w:szCs w:val="18"/>
              </w:rPr>
              <w:t>Finansowanie</w:t>
            </w:r>
          </w:p>
        </w:tc>
        <w:tc>
          <w:tcPr>
            <w:tcW w:w="7147" w:type="dxa"/>
          </w:tcPr>
          <w:p w:rsidR="00695187" w:rsidRPr="00B76AA3" w:rsidRDefault="004F36C2" w:rsidP="00F94D72">
            <w:pPr>
              <w:jc w:val="both"/>
              <w:rPr>
                <w:rFonts w:ascii="Calibri" w:hAnsi="Calibri"/>
                <w:sz w:val="18"/>
                <w:szCs w:val="18"/>
                <w:highlight w:val="yellow"/>
              </w:rPr>
            </w:pPr>
            <w:r w:rsidRPr="00F94D72">
              <w:rPr>
                <w:rFonts w:ascii="Calibri" w:hAnsi="Calibri"/>
                <w:sz w:val="18"/>
                <w:szCs w:val="18"/>
              </w:rPr>
              <w:t>Środki FP planowane do wykorzystania (kontraktacji) na realizację projektów pozakonkursowych współfinansowanych z EFS w ramach Działania 6.1 RPO</w:t>
            </w:r>
            <w:r w:rsidR="005D3DCB" w:rsidRPr="00F94D72">
              <w:rPr>
                <w:rFonts w:ascii="Calibri" w:hAnsi="Calibri"/>
                <w:sz w:val="18"/>
                <w:szCs w:val="18"/>
              </w:rPr>
              <w:t>-</w:t>
            </w:r>
            <w:r w:rsidRPr="00F94D72">
              <w:rPr>
                <w:rFonts w:ascii="Calibri" w:hAnsi="Calibri"/>
                <w:sz w:val="18"/>
                <w:szCs w:val="18"/>
              </w:rPr>
              <w:t>L2020 w</w:t>
            </w:r>
            <w:r w:rsidR="00FD0736" w:rsidRPr="00F94D72">
              <w:rPr>
                <w:rFonts w:ascii="Calibri" w:hAnsi="Calibri"/>
                <w:sz w:val="18"/>
                <w:szCs w:val="18"/>
              </w:rPr>
              <w:t xml:space="preserve"> 20</w:t>
            </w:r>
            <w:r w:rsidR="00F94D72" w:rsidRPr="00F94D72">
              <w:rPr>
                <w:rFonts w:ascii="Calibri" w:hAnsi="Calibri"/>
                <w:sz w:val="18"/>
                <w:szCs w:val="18"/>
              </w:rPr>
              <w:t>20</w:t>
            </w:r>
            <w:r w:rsidR="00FD0736" w:rsidRPr="00F94D72">
              <w:rPr>
                <w:rFonts w:ascii="Calibri" w:hAnsi="Calibri"/>
                <w:sz w:val="18"/>
                <w:szCs w:val="18"/>
              </w:rPr>
              <w:t xml:space="preserve"> roku </w:t>
            </w:r>
            <w:r w:rsidRPr="00F94D72">
              <w:rPr>
                <w:rFonts w:ascii="Calibri" w:hAnsi="Calibri"/>
                <w:sz w:val="18"/>
                <w:szCs w:val="18"/>
              </w:rPr>
              <w:t>wynoszą 1</w:t>
            </w:r>
            <w:r w:rsidR="00FD0736" w:rsidRPr="00F94D72">
              <w:rPr>
                <w:rFonts w:ascii="Calibri" w:hAnsi="Calibri"/>
                <w:sz w:val="18"/>
                <w:szCs w:val="18"/>
              </w:rPr>
              <w:t>6</w:t>
            </w:r>
            <w:r w:rsidRPr="00F94D72">
              <w:rPr>
                <w:rFonts w:ascii="Calibri" w:hAnsi="Calibri"/>
                <w:sz w:val="18"/>
                <w:szCs w:val="18"/>
              </w:rPr>
              <w:t>.</w:t>
            </w:r>
            <w:r w:rsidR="00F94D72" w:rsidRPr="00F94D72">
              <w:rPr>
                <w:rFonts w:ascii="Calibri" w:hAnsi="Calibri"/>
                <w:sz w:val="18"/>
                <w:szCs w:val="18"/>
              </w:rPr>
              <w:t>642</w:t>
            </w:r>
            <w:r w:rsidR="007301DC" w:rsidRPr="00F94D72">
              <w:rPr>
                <w:rFonts w:ascii="Calibri" w:hAnsi="Calibri"/>
                <w:sz w:val="18"/>
                <w:szCs w:val="18"/>
              </w:rPr>
              <w:t>,</w:t>
            </w:r>
            <w:r w:rsidR="00F94D72" w:rsidRPr="00F94D72">
              <w:rPr>
                <w:rFonts w:ascii="Calibri" w:hAnsi="Calibri"/>
                <w:sz w:val="18"/>
                <w:szCs w:val="18"/>
              </w:rPr>
              <w:t>8</w:t>
            </w:r>
            <w:r w:rsidRPr="00F94D72">
              <w:rPr>
                <w:rFonts w:ascii="Calibri" w:hAnsi="Calibri"/>
                <w:sz w:val="18"/>
                <w:szCs w:val="18"/>
              </w:rPr>
              <w:t xml:space="preserve"> tys. zł.</w:t>
            </w:r>
          </w:p>
        </w:tc>
      </w:tr>
      <w:tr w:rsidR="000E51D5" w:rsidRPr="00B76AA3" w:rsidTr="00A107DE">
        <w:trPr>
          <w:trHeight w:val="296"/>
          <w:jc w:val="center"/>
        </w:trPr>
        <w:tc>
          <w:tcPr>
            <w:tcW w:w="2046" w:type="dxa"/>
          </w:tcPr>
          <w:p w:rsidR="000E51D5" w:rsidRPr="00B76AA3" w:rsidRDefault="00C565A0" w:rsidP="00C565A0">
            <w:pPr>
              <w:pStyle w:val="Tekstpodstawowy"/>
              <w:ind w:left="-38"/>
              <w:jc w:val="left"/>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147" w:type="dxa"/>
          </w:tcPr>
          <w:p w:rsidR="00EF02F5" w:rsidRPr="00B76AA3" w:rsidRDefault="00EF02F5" w:rsidP="00EF02F5">
            <w:pPr>
              <w:jc w:val="both"/>
              <w:rPr>
                <w:rFonts w:ascii="Calibri" w:hAnsi="Calibri"/>
                <w:sz w:val="18"/>
                <w:szCs w:val="18"/>
              </w:rPr>
            </w:pPr>
            <w:r w:rsidRPr="00EF02F5">
              <w:rPr>
                <w:rFonts w:ascii="Calibri" w:hAnsi="Calibri"/>
                <w:sz w:val="18"/>
                <w:szCs w:val="18"/>
              </w:rPr>
              <w:t>Cel strategiczny 2. Region silny w wymiarze społecznym oraz bliski obywatelowi</w:t>
            </w:r>
            <w:r>
              <w:rPr>
                <w:rFonts w:ascii="Calibri" w:hAnsi="Calibri"/>
                <w:sz w:val="18"/>
                <w:szCs w:val="18"/>
              </w:rPr>
              <w:t>.</w:t>
            </w:r>
          </w:p>
          <w:p w:rsidR="000E51D5" w:rsidRPr="00B76AA3" w:rsidRDefault="000E51D5" w:rsidP="00EF02F5">
            <w:pPr>
              <w:jc w:val="both"/>
              <w:rPr>
                <w:rFonts w:ascii="Calibri" w:hAnsi="Calibri"/>
                <w:sz w:val="18"/>
                <w:szCs w:val="18"/>
                <w:highlight w:val="yellow"/>
              </w:rPr>
            </w:pPr>
          </w:p>
        </w:tc>
      </w:tr>
    </w:tbl>
    <w:p w:rsidR="00695187" w:rsidRDefault="00695187" w:rsidP="00695187">
      <w:pPr>
        <w:pStyle w:val="Tekstpodstawowy"/>
        <w:rPr>
          <w:rFonts w:ascii="Calibri" w:hAnsi="Calibri"/>
          <w:sz w:val="16"/>
          <w:szCs w:val="16"/>
          <w:highlight w:val="yellow"/>
        </w:rPr>
      </w:pPr>
    </w:p>
    <w:p w:rsidR="00C70F58" w:rsidRPr="00B76AA3" w:rsidRDefault="00C70F58" w:rsidP="00695187">
      <w:pPr>
        <w:pStyle w:val="Tekstpodstawowy"/>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29"/>
        <w:gridCol w:w="7327"/>
      </w:tblGrid>
      <w:tr w:rsidR="00E459E9" w:rsidRPr="00B76AA3" w:rsidTr="00F62A0A">
        <w:trPr>
          <w:trHeight w:val="227"/>
        </w:trPr>
        <w:tc>
          <w:tcPr>
            <w:tcW w:w="2029" w:type="dxa"/>
          </w:tcPr>
          <w:p w:rsidR="00E459E9" w:rsidRPr="00C70F58" w:rsidRDefault="00E459E9" w:rsidP="00F62A0A">
            <w:pPr>
              <w:pStyle w:val="Nagwektabeli"/>
              <w:snapToGrid w:val="0"/>
              <w:spacing w:after="0"/>
              <w:jc w:val="left"/>
              <w:rPr>
                <w:rFonts w:ascii="Calibri" w:hAnsi="Calibri"/>
                <w:b w:val="0"/>
                <w:bCs w:val="0"/>
                <w:i w:val="0"/>
                <w:iCs w:val="0"/>
                <w:sz w:val="18"/>
                <w:szCs w:val="18"/>
              </w:rPr>
            </w:pPr>
            <w:r w:rsidRPr="00C70F58">
              <w:rPr>
                <w:rFonts w:ascii="Calibri" w:hAnsi="Calibri"/>
                <w:b w:val="0"/>
                <w:bCs w:val="0"/>
                <w:i w:val="0"/>
                <w:iCs w:val="0"/>
                <w:sz w:val="18"/>
                <w:szCs w:val="18"/>
              </w:rPr>
              <w:t xml:space="preserve">Priorytet 3 </w:t>
            </w:r>
          </w:p>
        </w:tc>
        <w:tc>
          <w:tcPr>
            <w:tcW w:w="7327" w:type="dxa"/>
          </w:tcPr>
          <w:p w:rsidR="00E459E9" w:rsidRPr="00C70F58" w:rsidRDefault="00E459E9" w:rsidP="00F62A0A">
            <w:pPr>
              <w:pStyle w:val="Tekstpodstawowywypunktowanie"/>
              <w:suppressAutoHyphens w:val="0"/>
              <w:snapToGrid w:val="0"/>
              <w:spacing w:after="0"/>
              <w:jc w:val="left"/>
              <w:rPr>
                <w:rFonts w:ascii="Calibri" w:hAnsi="Calibri"/>
                <w:sz w:val="18"/>
                <w:szCs w:val="18"/>
              </w:rPr>
            </w:pPr>
            <w:r w:rsidRPr="00C70F58">
              <w:rPr>
                <w:rFonts w:ascii="Calibri" w:hAnsi="Calibri"/>
                <w:sz w:val="18"/>
                <w:szCs w:val="18"/>
              </w:rPr>
              <w:t>Promocja włączenia zawodowego i społecznego</w:t>
            </w:r>
          </w:p>
        </w:tc>
      </w:tr>
      <w:tr w:rsidR="00E459E9" w:rsidRPr="00B76AA3" w:rsidTr="00F62A0A">
        <w:trPr>
          <w:trHeight w:val="227"/>
        </w:trPr>
        <w:tc>
          <w:tcPr>
            <w:tcW w:w="2029" w:type="dxa"/>
          </w:tcPr>
          <w:p w:rsidR="00E459E9" w:rsidRPr="00C70F58" w:rsidRDefault="00E459E9" w:rsidP="00F62A0A">
            <w:pPr>
              <w:pStyle w:val="Zawartotabeli"/>
              <w:snapToGrid w:val="0"/>
              <w:spacing w:after="0"/>
              <w:rPr>
                <w:rFonts w:ascii="Calibri" w:hAnsi="Calibri"/>
                <w:sz w:val="18"/>
                <w:szCs w:val="18"/>
              </w:rPr>
            </w:pPr>
            <w:r w:rsidRPr="00C70F58">
              <w:rPr>
                <w:rFonts w:ascii="Calibri" w:hAnsi="Calibri"/>
                <w:sz w:val="18"/>
                <w:szCs w:val="18"/>
              </w:rPr>
              <w:t>Cel operacyjny 3.2.</w:t>
            </w:r>
          </w:p>
        </w:tc>
        <w:tc>
          <w:tcPr>
            <w:tcW w:w="7327" w:type="dxa"/>
          </w:tcPr>
          <w:p w:rsidR="00E459E9" w:rsidRPr="00C70F58" w:rsidRDefault="00E459E9" w:rsidP="00F62A0A">
            <w:pPr>
              <w:snapToGrid w:val="0"/>
              <w:rPr>
                <w:rFonts w:ascii="Calibri" w:hAnsi="Calibri"/>
                <w:sz w:val="18"/>
                <w:szCs w:val="18"/>
              </w:rPr>
            </w:pPr>
            <w:r w:rsidRPr="00C70F58">
              <w:rPr>
                <w:rFonts w:ascii="Calibri" w:hAnsi="Calibri"/>
                <w:bCs/>
                <w:sz w:val="18"/>
                <w:szCs w:val="18"/>
              </w:rPr>
              <w:t>Rozwój aktywnej integracji</w:t>
            </w:r>
            <w:r w:rsidRPr="00C70F58">
              <w:rPr>
                <w:rFonts w:ascii="Calibri" w:hAnsi="Calibri"/>
                <w:sz w:val="18"/>
                <w:szCs w:val="18"/>
              </w:rPr>
              <w:t xml:space="preserve"> </w:t>
            </w:r>
          </w:p>
        </w:tc>
      </w:tr>
      <w:tr w:rsidR="00E459E9" w:rsidRPr="00B76AA3" w:rsidTr="00F62A0A">
        <w:trPr>
          <w:trHeight w:val="227"/>
        </w:trPr>
        <w:tc>
          <w:tcPr>
            <w:tcW w:w="2029" w:type="dxa"/>
          </w:tcPr>
          <w:p w:rsidR="00E459E9" w:rsidRPr="00C70F58" w:rsidRDefault="00695187" w:rsidP="00F62A0A">
            <w:pPr>
              <w:pStyle w:val="Zawartotabeli"/>
              <w:snapToGrid w:val="0"/>
              <w:spacing w:after="0"/>
              <w:rPr>
                <w:rFonts w:ascii="Calibri" w:hAnsi="Calibri"/>
                <w:sz w:val="18"/>
                <w:szCs w:val="18"/>
              </w:rPr>
            </w:pPr>
            <w:r w:rsidRPr="00C70F58">
              <w:rPr>
                <w:rFonts w:ascii="Calibri" w:hAnsi="Calibri"/>
                <w:sz w:val="18"/>
                <w:szCs w:val="18"/>
              </w:rPr>
              <w:t>Zadanie 3.2.4</w:t>
            </w:r>
            <w:r w:rsidR="00E459E9" w:rsidRPr="00C70F58">
              <w:rPr>
                <w:rFonts w:ascii="Calibri" w:hAnsi="Calibri"/>
                <w:sz w:val="18"/>
                <w:szCs w:val="18"/>
              </w:rPr>
              <w:t>.</w:t>
            </w:r>
          </w:p>
        </w:tc>
        <w:tc>
          <w:tcPr>
            <w:tcW w:w="7327" w:type="dxa"/>
          </w:tcPr>
          <w:p w:rsidR="00646653" w:rsidRPr="00B76AA3" w:rsidRDefault="00E459E9" w:rsidP="00F62A0A">
            <w:pPr>
              <w:rPr>
                <w:rFonts w:ascii="Calibri" w:hAnsi="Calibri" w:cs="Arial"/>
                <w:sz w:val="18"/>
                <w:szCs w:val="18"/>
                <w:highlight w:val="yellow"/>
              </w:rPr>
            </w:pPr>
            <w:r w:rsidRPr="003677C0">
              <w:rPr>
                <w:rFonts w:ascii="Calibri" w:hAnsi="Calibri"/>
                <w:sz w:val="18"/>
                <w:szCs w:val="18"/>
              </w:rPr>
              <w:t xml:space="preserve">Programy aktywnej integracji </w:t>
            </w:r>
          </w:p>
        </w:tc>
      </w:tr>
      <w:tr w:rsidR="00E459E9" w:rsidRPr="00B76AA3" w:rsidTr="00D80BB9">
        <w:tc>
          <w:tcPr>
            <w:tcW w:w="2029" w:type="dxa"/>
          </w:tcPr>
          <w:p w:rsidR="00E459E9" w:rsidRPr="00C70F58" w:rsidRDefault="00E459E9" w:rsidP="00E459E9">
            <w:pPr>
              <w:pStyle w:val="Zawartotabeli"/>
              <w:snapToGrid w:val="0"/>
              <w:spacing w:after="0"/>
              <w:rPr>
                <w:rFonts w:ascii="Calibri" w:hAnsi="Calibri"/>
                <w:sz w:val="18"/>
                <w:szCs w:val="18"/>
              </w:rPr>
            </w:pPr>
            <w:r w:rsidRPr="00C70F58">
              <w:rPr>
                <w:rFonts w:ascii="Calibri" w:hAnsi="Calibri"/>
                <w:sz w:val="18"/>
                <w:szCs w:val="18"/>
              </w:rPr>
              <w:t>Opis zadania</w:t>
            </w:r>
          </w:p>
        </w:tc>
        <w:tc>
          <w:tcPr>
            <w:tcW w:w="7327" w:type="dxa"/>
          </w:tcPr>
          <w:p w:rsidR="00FB0851" w:rsidRDefault="00FB0851" w:rsidP="003677C0">
            <w:pPr>
              <w:pStyle w:val="Tekstpodstawowywcity"/>
              <w:tabs>
                <w:tab w:val="left" w:pos="244"/>
              </w:tabs>
              <w:suppressAutoHyphens/>
              <w:ind w:right="-10"/>
              <w:jc w:val="both"/>
              <w:rPr>
                <w:rFonts w:ascii="Calibri" w:hAnsi="Calibri"/>
                <w:sz w:val="18"/>
                <w:szCs w:val="18"/>
              </w:rPr>
            </w:pPr>
            <w:r w:rsidRPr="00FB0851">
              <w:rPr>
                <w:rFonts w:ascii="Calibri" w:hAnsi="Calibri"/>
                <w:sz w:val="18"/>
                <w:szCs w:val="18"/>
              </w:rPr>
              <w:t xml:space="preserve">Celem </w:t>
            </w:r>
            <w:r w:rsidRPr="00D67CA4">
              <w:rPr>
                <w:rFonts w:ascii="Calibri" w:hAnsi="Calibri"/>
                <w:sz w:val="18"/>
                <w:szCs w:val="18"/>
              </w:rPr>
              <w:t>Działani</w:t>
            </w:r>
            <w:r>
              <w:rPr>
                <w:rFonts w:ascii="Calibri" w:hAnsi="Calibri"/>
                <w:sz w:val="18"/>
                <w:szCs w:val="18"/>
              </w:rPr>
              <w:t>a</w:t>
            </w:r>
            <w:r w:rsidRPr="00D67CA4">
              <w:rPr>
                <w:rFonts w:ascii="Calibri" w:hAnsi="Calibri"/>
                <w:sz w:val="18"/>
                <w:szCs w:val="18"/>
              </w:rPr>
              <w:t xml:space="preserve"> 7.4 </w:t>
            </w:r>
            <w:r w:rsidR="0082445E" w:rsidRPr="00F8308A">
              <w:rPr>
                <w:rFonts w:ascii="Calibri" w:hAnsi="Calibri" w:cs="Arial"/>
                <w:sz w:val="18"/>
                <w:szCs w:val="18"/>
              </w:rPr>
              <w:t>Regionalnego Programu Operacyjnego Lubuskie 2020</w:t>
            </w:r>
            <w:r w:rsidR="0082445E">
              <w:rPr>
                <w:rFonts w:ascii="Calibri" w:hAnsi="Calibri" w:cs="Arial"/>
                <w:sz w:val="18"/>
                <w:szCs w:val="18"/>
              </w:rPr>
              <w:t xml:space="preserve"> </w:t>
            </w:r>
            <w:r w:rsidRPr="00FB0851">
              <w:rPr>
                <w:rFonts w:ascii="Calibri" w:hAnsi="Calibri"/>
                <w:sz w:val="18"/>
                <w:szCs w:val="18"/>
              </w:rPr>
              <w:t>jest wzrost zdolności do zatrudnienia osób zagrożonych ubóstwem i wykluczeniem społecznym. Cel zostanie osiągnięty poprzez realizację wsparcia skierowanego do osób, wobec których typowe instrumenty aktywizacji zawodowej są niewystarczające głównie ze względu na wielowymiarowość społecznych problemów, które je bezpośrednio dotykają. W ramach</w:t>
            </w:r>
            <w:r>
              <w:t xml:space="preserve"> </w:t>
            </w:r>
            <w:r w:rsidRPr="00FB0851">
              <w:rPr>
                <w:rFonts w:ascii="Calibri" w:hAnsi="Calibri"/>
                <w:sz w:val="18"/>
                <w:szCs w:val="18"/>
              </w:rPr>
              <w:t>Poddziałania 7.4.1</w:t>
            </w:r>
            <w:r>
              <w:rPr>
                <w:rFonts w:ascii="Calibri" w:hAnsi="Calibri"/>
                <w:sz w:val="18"/>
                <w:szCs w:val="18"/>
              </w:rPr>
              <w:t xml:space="preserve"> </w:t>
            </w:r>
            <w:r w:rsidRPr="00FB0851">
              <w:rPr>
                <w:rFonts w:ascii="Calibri" w:hAnsi="Calibri"/>
                <w:sz w:val="18"/>
                <w:szCs w:val="18"/>
              </w:rPr>
              <w:t>„Aktywne włączenie w ramach podmiotów integracji społecznej – projekty realizowane poza formułą ZIT” przewiduje się realizację projektów skierowanych bezpośrednio do osób i grup zagrożonych wykluczeniem społecznym, które poprzez udział w zajęciach i warsztatach prowadzonych w ramach centrów integracji społecznej, klubów integracji społecznej, zakładów aktywności zawodowej, warsztatów terapii zajęciowej, nabędą umiejętności radzenia sobie z problemami, pełnienia ról społecznych i podnoszenia kwalifikacji zawodowych oraz samodzielnego poruszania się po otwartym rynku pracy. W miejscach, gdzie podmioty integracji społecznej nie występują, bądź ich ilość albo rodzaj wsparcia, jakie oferują, jest nieadekwatny do potrzeb społeczeństwa, przewidywane jest zakładanie takich podmiotów. Diagnoza sytuacji w województwie wykazała, że istnieje nagląca potrzeba, by zwiększyć w regionie liczbę podmiotów integracji społecznej (z wyjątkiem WTZ), bowiem jednostki te udzielają kompleksowej pomocy osobom zagrożonym wykluczeniem społecznym. Ważne w tym kontekście jest także poszerzenie oferty wsparcia i podniesienie jakości oferowanych usług istniejących podmiotów.</w:t>
            </w:r>
          </w:p>
          <w:p w:rsidR="00C66CCF" w:rsidRPr="00B76AA3" w:rsidRDefault="00C66CCF" w:rsidP="006B50B9">
            <w:pPr>
              <w:pStyle w:val="Tekstpodstawowywcity"/>
              <w:tabs>
                <w:tab w:val="left" w:pos="244"/>
              </w:tabs>
              <w:suppressAutoHyphens/>
              <w:ind w:right="-10"/>
              <w:jc w:val="both"/>
              <w:rPr>
                <w:rFonts w:ascii="Calibri" w:hAnsi="Calibri"/>
                <w:sz w:val="18"/>
                <w:szCs w:val="18"/>
                <w:highlight w:val="yellow"/>
              </w:rPr>
            </w:pPr>
            <w:r w:rsidRPr="00C66CCF">
              <w:rPr>
                <w:rFonts w:ascii="Calibri" w:hAnsi="Calibri"/>
                <w:sz w:val="18"/>
                <w:szCs w:val="18"/>
              </w:rPr>
              <w:t>Wstępnie planowany termin rozpoczęcia naboru w konku</w:t>
            </w:r>
            <w:r>
              <w:rPr>
                <w:rFonts w:ascii="Calibri" w:hAnsi="Calibri"/>
                <w:sz w:val="18"/>
                <w:szCs w:val="18"/>
              </w:rPr>
              <w:t xml:space="preserve">rsie </w:t>
            </w:r>
            <w:r w:rsidR="00BB22A6" w:rsidRPr="00BB22A6">
              <w:rPr>
                <w:rFonts w:ascii="Calibri" w:hAnsi="Calibri"/>
                <w:sz w:val="18"/>
                <w:szCs w:val="18"/>
              </w:rPr>
              <w:t>RPO-L2020</w:t>
            </w:r>
            <w:r w:rsidR="006B50B9">
              <w:rPr>
                <w:rFonts w:ascii="Calibri" w:hAnsi="Calibri"/>
                <w:sz w:val="18"/>
                <w:szCs w:val="18"/>
              </w:rPr>
              <w:t xml:space="preserve">: </w:t>
            </w:r>
            <w:r w:rsidRPr="00C66CCF">
              <w:rPr>
                <w:rFonts w:ascii="Calibri" w:hAnsi="Calibri"/>
                <w:sz w:val="18"/>
                <w:szCs w:val="18"/>
              </w:rPr>
              <w:t>maj 2020</w:t>
            </w:r>
            <w:r w:rsidR="00EF02F5">
              <w:rPr>
                <w:rFonts w:ascii="Calibri" w:hAnsi="Calibri"/>
                <w:sz w:val="18"/>
                <w:szCs w:val="18"/>
              </w:rPr>
              <w:t xml:space="preserve"> r</w:t>
            </w:r>
            <w:r>
              <w:rPr>
                <w:rFonts w:ascii="Calibri" w:hAnsi="Calibri"/>
                <w:sz w:val="18"/>
                <w:szCs w:val="18"/>
              </w:rPr>
              <w:t>.</w:t>
            </w:r>
          </w:p>
        </w:tc>
      </w:tr>
      <w:tr w:rsidR="00E459E9" w:rsidRPr="00B76AA3" w:rsidTr="00D80BB9">
        <w:tc>
          <w:tcPr>
            <w:tcW w:w="2029" w:type="dxa"/>
          </w:tcPr>
          <w:p w:rsidR="00E459E9" w:rsidRPr="003677C0" w:rsidRDefault="00E459E9" w:rsidP="00E459E9">
            <w:pPr>
              <w:pStyle w:val="Zawartotabeli"/>
              <w:snapToGrid w:val="0"/>
              <w:spacing w:after="0"/>
              <w:rPr>
                <w:rFonts w:ascii="Calibri" w:hAnsi="Calibri"/>
                <w:sz w:val="18"/>
                <w:szCs w:val="18"/>
              </w:rPr>
            </w:pPr>
            <w:r w:rsidRPr="003677C0">
              <w:rPr>
                <w:rFonts w:ascii="Calibri" w:hAnsi="Calibri"/>
                <w:sz w:val="18"/>
                <w:szCs w:val="18"/>
              </w:rPr>
              <w:t>Zakładane efekty</w:t>
            </w:r>
          </w:p>
        </w:tc>
        <w:tc>
          <w:tcPr>
            <w:tcW w:w="7327" w:type="dxa"/>
          </w:tcPr>
          <w:p w:rsidR="00B535CD" w:rsidRPr="003677C0" w:rsidRDefault="003D0751" w:rsidP="00B535CD">
            <w:pPr>
              <w:jc w:val="both"/>
              <w:rPr>
                <w:rFonts w:ascii="Calibri" w:hAnsi="Calibri"/>
                <w:sz w:val="18"/>
                <w:szCs w:val="18"/>
              </w:rPr>
            </w:pPr>
            <w:r w:rsidRPr="003677C0">
              <w:rPr>
                <w:rFonts w:ascii="Calibri" w:hAnsi="Calibri"/>
                <w:sz w:val="18"/>
                <w:szCs w:val="18"/>
                <w:u w:val="single"/>
              </w:rPr>
              <w:t>w</w:t>
            </w:r>
            <w:r w:rsidR="00B535CD" w:rsidRPr="003677C0">
              <w:rPr>
                <w:rFonts w:ascii="Calibri" w:hAnsi="Calibri"/>
                <w:sz w:val="18"/>
                <w:szCs w:val="18"/>
                <w:u w:val="single"/>
              </w:rPr>
              <w:t>skaźniki rezultatu bezpośredniego</w:t>
            </w:r>
            <w:r w:rsidR="00B535CD" w:rsidRPr="003677C0">
              <w:rPr>
                <w:rFonts w:ascii="Calibri" w:hAnsi="Calibri"/>
                <w:sz w:val="18"/>
                <w:szCs w:val="18"/>
              </w:rPr>
              <w:t>:</w:t>
            </w:r>
          </w:p>
          <w:p w:rsidR="00B535CD" w:rsidRPr="003677C0" w:rsidRDefault="00B535CD" w:rsidP="00D25F36">
            <w:pPr>
              <w:numPr>
                <w:ilvl w:val="1"/>
                <w:numId w:val="25"/>
              </w:numPr>
              <w:tabs>
                <w:tab w:val="left" w:pos="99"/>
              </w:tabs>
              <w:ind w:left="0" w:firstLine="0"/>
              <w:jc w:val="both"/>
              <w:rPr>
                <w:rFonts w:ascii="Calibri" w:hAnsi="Calibri"/>
                <w:sz w:val="18"/>
                <w:szCs w:val="18"/>
              </w:rPr>
            </w:pPr>
            <w:r w:rsidRPr="003677C0">
              <w:rPr>
                <w:rFonts w:ascii="Calibri" w:hAnsi="Calibri"/>
                <w:sz w:val="18"/>
                <w:szCs w:val="18"/>
              </w:rPr>
              <w:t xml:space="preserve">liczba osób zagrożonych ubóstwem lub wykluczeniem społecznym poszukujących pracy po opuszczeniu programu – wartość docelowa wskaźnika </w:t>
            </w:r>
            <w:r w:rsidR="00F51080" w:rsidRPr="003677C0">
              <w:rPr>
                <w:rFonts w:ascii="Calibri" w:hAnsi="Calibri"/>
                <w:sz w:val="18"/>
                <w:szCs w:val="18"/>
              </w:rPr>
              <w:t>-</w:t>
            </w:r>
            <w:r w:rsidRPr="003677C0">
              <w:rPr>
                <w:rFonts w:ascii="Calibri" w:hAnsi="Calibri"/>
                <w:sz w:val="18"/>
                <w:szCs w:val="18"/>
              </w:rPr>
              <w:t xml:space="preserve"> 1.</w:t>
            </w:r>
            <w:r w:rsidR="00D67CA4" w:rsidRPr="003677C0">
              <w:rPr>
                <w:rFonts w:ascii="Calibri" w:hAnsi="Calibri"/>
                <w:sz w:val="18"/>
                <w:szCs w:val="18"/>
              </w:rPr>
              <w:t>2</w:t>
            </w:r>
            <w:r w:rsidRPr="003677C0">
              <w:rPr>
                <w:rFonts w:ascii="Calibri" w:hAnsi="Calibri"/>
                <w:sz w:val="18"/>
                <w:szCs w:val="18"/>
              </w:rPr>
              <w:t>0</w:t>
            </w:r>
            <w:r w:rsidR="00D67CA4" w:rsidRPr="003677C0">
              <w:rPr>
                <w:rFonts w:ascii="Calibri" w:hAnsi="Calibri"/>
                <w:sz w:val="18"/>
                <w:szCs w:val="18"/>
              </w:rPr>
              <w:t>6</w:t>
            </w:r>
            <w:r w:rsidRPr="003677C0">
              <w:rPr>
                <w:rFonts w:ascii="Calibri" w:hAnsi="Calibri"/>
                <w:sz w:val="18"/>
                <w:szCs w:val="18"/>
              </w:rPr>
              <w:t>;</w:t>
            </w:r>
          </w:p>
          <w:p w:rsidR="00B535CD" w:rsidRPr="003677C0" w:rsidRDefault="00B535CD" w:rsidP="00D25F36">
            <w:pPr>
              <w:numPr>
                <w:ilvl w:val="1"/>
                <w:numId w:val="25"/>
              </w:numPr>
              <w:tabs>
                <w:tab w:val="left" w:pos="99"/>
              </w:tabs>
              <w:ind w:left="0" w:firstLine="0"/>
              <w:jc w:val="both"/>
              <w:rPr>
                <w:rFonts w:ascii="Calibri" w:hAnsi="Calibri"/>
                <w:sz w:val="18"/>
                <w:szCs w:val="18"/>
              </w:rPr>
            </w:pPr>
            <w:r w:rsidRPr="003677C0">
              <w:rPr>
                <w:rFonts w:ascii="Calibri" w:hAnsi="Calibri"/>
                <w:sz w:val="18"/>
                <w:szCs w:val="18"/>
              </w:rPr>
              <w:t xml:space="preserve">liczba osób zagrożonych ubóstwem lub wykluczeniem społecznym, które uzyskały kwalifikacje po opuszczeniu programu </w:t>
            </w:r>
            <w:r w:rsidR="00F51080" w:rsidRPr="003677C0">
              <w:rPr>
                <w:rFonts w:ascii="Calibri" w:hAnsi="Calibri" w:cs="Arial"/>
                <w:sz w:val="18"/>
                <w:szCs w:val="18"/>
              </w:rPr>
              <w:t>–</w:t>
            </w:r>
            <w:r w:rsidRPr="003677C0">
              <w:rPr>
                <w:rFonts w:ascii="Calibri" w:hAnsi="Calibri"/>
                <w:sz w:val="18"/>
                <w:szCs w:val="18"/>
              </w:rPr>
              <w:t xml:space="preserve"> wartość docelowa wskaźnika </w:t>
            </w:r>
            <w:r w:rsidR="00F51080" w:rsidRPr="003677C0">
              <w:rPr>
                <w:rFonts w:ascii="Calibri" w:hAnsi="Calibri"/>
                <w:sz w:val="18"/>
                <w:szCs w:val="18"/>
              </w:rPr>
              <w:t>-</w:t>
            </w:r>
            <w:r w:rsidRPr="003677C0">
              <w:rPr>
                <w:rFonts w:ascii="Calibri" w:hAnsi="Calibri"/>
                <w:sz w:val="18"/>
                <w:szCs w:val="18"/>
              </w:rPr>
              <w:t xml:space="preserve"> </w:t>
            </w:r>
            <w:r w:rsidR="00D67CA4" w:rsidRPr="003677C0">
              <w:rPr>
                <w:rFonts w:ascii="Calibri" w:hAnsi="Calibri"/>
                <w:sz w:val="18"/>
                <w:szCs w:val="18"/>
              </w:rPr>
              <w:t>4</w:t>
            </w:r>
            <w:r w:rsidRPr="003677C0">
              <w:rPr>
                <w:rFonts w:ascii="Calibri" w:hAnsi="Calibri"/>
                <w:sz w:val="18"/>
                <w:szCs w:val="18"/>
              </w:rPr>
              <w:t>7</w:t>
            </w:r>
            <w:r w:rsidR="00D67CA4" w:rsidRPr="003677C0">
              <w:rPr>
                <w:rFonts w:ascii="Calibri" w:hAnsi="Calibri"/>
                <w:sz w:val="18"/>
                <w:szCs w:val="18"/>
              </w:rPr>
              <w:t>6</w:t>
            </w:r>
            <w:r w:rsidRPr="003677C0">
              <w:rPr>
                <w:rFonts w:ascii="Calibri" w:hAnsi="Calibri"/>
                <w:sz w:val="18"/>
                <w:szCs w:val="18"/>
              </w:rPr>
              <w:t>;</w:t>
            </w:r>
          </w:p>
          <w:p w:rsidR="00B535CD" w:rsidRPr="003677C0" w:rsidRDefault="00B535CD" w:rsidP="00D25F36">
            <w:pPr>
              <w:numPr>
                <w:ilvl w:val="1"/>
                <w:numId w:val="25"/>
              </w:numPr>
              <w:tabs>
                <w:tab w:val="left" w:pos="99"/>
              </w:tabs>
              <w:ind w:left="0" w:firstLine="0"/>
              <w:jc w:val="both"/>
              <w:rPr>
                <w:rFonts w:ascii="Calibri" w:hAnsi="Calibri"/>
                <w:sz w:val="18"/>
                <w:szCs w:val="18"/>
              </w:rPr>
            </w:pPr>
            <w:r w:rsidRPr="003677C0">
              <w:rPr>
                <w:rFonts w:ascii="Calibri" w:hAnsi="Calibri"/>
                <w:sz w:val="18"/>
                <w:szCs w:val="18"/>
              </w:rPr>
              <w:t>liczba osób zagrożonych ubóstwem lub wykluczeniem społecznym pracujących po opuszczeniu programu (łącznie z p</w:t>
            </w:r>
            <w:r w:rsidR="00F51080" w:rsidRPr="003677C0">
              <w:rPr>
                <w:rFonts w:ascii="Calibri" w:hAnsi="Calibri"/>
                <w:sz w:val="18"/>
                <w:szCs w:val="18"/>
              </w:rPr>
              <w:t xml:space="preserve">racującymi na własny rachunek) </w:t>
            </w:r>
            <w:r w:rsidR="00F51080" w:rsidRPr="003677C0">
              <w:rPr>
                <w:rFonts w:ascii="Calibri" w:hAnsi="Calibri" w:cs="Arial"/>
                <w:sz w:val="18"/>
                <w:szCs w:val="18"/>
              </w:rPr>
              <w:t>–</w:t>
            </w:r>
            <w:r w:rsidRPr="003677C0">
              <w:rPr>
                <w:rFonts w:ascii="Calibri" w:hAnsi="Calibri"/>
                <w:sz w:val="18"/>
                <w:szCs w:val="18"/>
              </w:rPr>
              <w:t xml:space="preserve"> wartość docelowa wskaźnika </w:t>
            </w:r>
            <w:r w:rsidR="00F51080" w:rsidRPr="003677C0">
              <w:rPr>
                <w:rFonts w:ascii="Calibri" w:hAnsi="Calibri"/>
                <w:sz w:val="18"/>
                <w:szCs w:val="18"/>
              </w:rPr>
              <w:t>-</w:t>
            </w:r>
            <w:r w:rsidRPr="003677C0">
              <w:rPr>
                <w:rFonts w:ascii="Calibri" w:hAnsi="Calibri"/>
                <w:sz w:val="18"/>
                <w:szCs w:val="18"/>
              </w:rPr>
              <w:t xml:space="preserve"> 2</w:t>
            </w:r>
            <w:r w:rsidR="00D67CA4" w:rsidRPr="003677C0">
              <w:rPr>
                <w:rFonts w:ascii="Calibri" w:hAnsi="Calibri"/>
                <w:sz w:val="18"/>
                <w:szCs w:val="18"/>
              </w:rPr>
              <w:t>23</w:t>
            </w:r>
            <w:r w:rsidRPr="003677C0">
              <w:rPr>
                <w:rFonts w:ascii="Calibri" w:hAnsi="Calibri"/>
                <w:sz w:val="18"/>
                <w:szCs w:val="18"/>
              </w:rPr>
              <w:t>.</w:t>
            </w:r>
          </w:p>
          <w:p w:rsidR="00B535CD" w:rsidRPr="003677C0" w:rsidRDefault="003D0751" w:rsidP="00EB28A9">
            <w:pPr>
              <w:tabs>
                <w:tab w:val="left" w:pos="99"/>
              </w:tabs>
              <w:jc w:val="both"/>
              <w:rPr>
                <w:rFonts w:ascii="Calibri" w:hAnsi="Calibri"/>
                <w:sz w:val="18"/>
                <w:szCs w:val="18"/>
              </w:rPr>
            </w:pPr>
            <w:r w:rsidRPr="003677C0">
              <w:rPr>
                <w:rFonts w:ascii="Calibri" w:hAnsi="Calibri"/>
                <w:sz w:val="18"/>
                <w:szCs w:val="18"/>
                <w:u w:val="single"/>
              </w:rPr>
              <w:t>w</w:t>
            </w:r>
            <w:r w:rsidR="00B535CD" w:rsidRPr="003677C0">
              <w:rPr>
                <w:rFonts w:ascii="Calibri" w:hAnsi="Calibri"/>
                <w:sz w:val="18"/>
                <w:szCs w:val="18"/>
                <w:u w:val="single"/>
              </w:rPr>
              <w:t>skaźniki produktu</w:t>
            </w:r>
            <w:r w:rsidR="00B535CD" w:rsidRPr="003677C0">
              <w:rPr>
                <w:rFonts w:ascii="Calibri" w:hAnsi="Calibri"/>
                <w:sz w:val="18"/>
                <w:szCs w:val="18"/>
              </w:rPr>
              <w:t>:</w:t>
            </w:r>
          </w:p>
          <w:p w:rsidR="00B535CD" w:rsidRPr="003677C0" w:rsidRDefault="00B535CD" w:rsidP="00D25F36">
            <w:pPr>
              <w:numPr>
                <w:ilvl w:val="1"/>
                <w:numId w:val="26"/>
              </w:numPr>
              <w:tabs>
                <w:tab w:val="left" w:pos="99"/>
              </w:tabs>
              <w:ind w:left="0" w:firstLine="0"/>
              <w:jc w:val="both"/>
              <w:rPr>
                <w:rFonts w:ascii="Calibri" w:hAnsi="Calibri"/>
                <w:sz w:val="18"/>
                <w:szCs w:val="18"/>
              </w:rPr>
            </w:pPr>
            <w:r w:rsidRPr="003677C0">
              <w:rPr>
                <w:rFonts w:ascii="Calibri" w:hAnsi="Calibri"/>
                <w:sz w:val="18"/>
                <w:szCs w:val="18"/>
              </w:rPr>
              <w:t>liczba osób zagrożonych ubóstwem lub wykluczeniem społecznym objętych wsparciem</w:t>
            </w:r>
            <w:r w:rsidR="001D3953" w:rsidRPr="003677C0">
              <w:rPr>
                <w:rFonts w:ascii="Calibri" w:hAnsi="Calibri"/>
                <w:sz w:val="18"/>
                <w:szCs w:val="18"/>
              </w:rPr>
              <w:br/>
            </w:r>
            <w:r w:rsidRPr="003677C0">
              <w:rPr>
                <w:rFonts w:ascii="Calibri" w:hAnsi="Calibri"/>
                <w:sz w:val="18"/>
                <w:szCs w:val="18"/>
              </w:rPr>
              <w:t xml:space="preserve">w programie </w:t>
            </w:r>
            <w:r w:rsidR="00F51080" w:rsidRPr="003677C0">
              <w:rPr>
                <w:rFonts w:ascii="Calibri" w:hAnsi="Calibri" w:cs="Arial"/>
                <w:sz w:val="18"/>
                <w:szCs w:val="18"/>
              </w:rPr>
              <w:t>–</w:t>
            </w:r>
            <w:r w:rsidRPr="003677C0">
              <w:rPr>
                <w:rFonts w:ascii="Calibri" w:hAnsi="Calibri"/>
                <w:sz w:val="18"/>
                <w:szCs w:val="18"/>
              </w:rPr>
              <w:t xml:space="preserve"> wartość docelowa wskaźnika </w:t>
            </w:r>
            <w:r w:rsidR="00F51080" w:rsidRPr="003677C0">
              <w:rPr>
                <w:rFonts w:ascii="Calibri" w:hAnsi="Calibri"/>
                <w:sz w:val="18"/>
                <w:szCs w:val="18"/>
              </w:rPr>
              <w:t>-</w:t>
            </w:r>
            <w:r w:rsidRPr="003677C0">
              <w:rPr>
                <w:rFonts w:ascii="Calibri" w:hAnsi="Calibri"/>
                <w:sz w:val="18"/>
                <w:szCs w:val="18"/>
              </w:rPr>
              <w:t xml:space="preserve"> 2.</w:t>
            </w:r>
            <w:r w:rsidR="00D67CA4" w:rsidRPr="003677C0">
              <w:rPr>
                <w:rFonts w:ascii="Calibri" w:hAnsi="Calibri"/>
                <w:sz w:val="18"/>
                <w:szCs w:val="18"/>
              </w:rPr>
              <w:t>419</w:t>
            </w:r>
            <w:r w:rsidRPr="003677C0">
              <w:rPr>
                <w:rFonts w:ascii="Calibri" w:hAnsi="Calibri"/>
                <w:sz w:val="18"/>
                <w:szCs w:val="18"/>
              </w:rPr>
              <w:t>;</w:t>
            </w:r>
          </w:p>
          <w:p w:rsidR="00B535CD" w:rsidRPr="00F8308A" w:rsidRDefault="00B535CD" w:rsidP="00D25F36">
            <w:pPr>
              <w:numPr>
                <w:ilvl w:val="1"/>
                <w:numId w:val="26"/>
              </w:numPr>
              <w:tabs>
                <w:tab w:val="left" w:pos="99"/>
              </w:tabs>
              <w:ind w:left="0" w:firstLine="0"/>
              <w:jc w:val="both"/>
              <w:rPr>
                <w:rFonts w:ascii="Calibri" w:hAnsi="Calibri" w:cs="Arial"/>
                <w:sz w:val="18"/>
                <w:szCs w:val="18"/>
              </w:rPr>
            </w:pPr>
            <w:r w:rsidRPr="003677C0">
              <w:rPr>
                <w:rFonts w:ascii="Calibri" w:hAnsi="Calibri"/>
                <w:sz w:val="18"/>
                <w:szCs w:val="18"/>
              </w:rPr>
              <w:t xml:space="preserve">liczba osób z niepełnosprawnościami objętych wsparciem w programie (C) </w:t>
            </w:r>
            <w:r w:rsidR="00F51080" w:rsidRPr="003677C0">
              <w:rPr>
                <w:rFonts w:ascii="Calibri" w:hAnsi="Calibri" w:cs="Arial"/>
                <w:sz w:val="18"/>
                <w:szCs w:val="18"/>
              </w:rPr>
              <w:t>–</w:t>
            </w:r>
            <w:r w:rsidRPr="003677C0">
              <w:rPr>
                <w:rFonts w:ascii="Calibri" w:hAnsi="Calibri"/>
                <w:sz w:val="18"/>
                <w:szCs w:val="18"/>
              </w:rPr>
              <w:t xml:space="preserve"> wartość docelowa wskaźnika </w:t>
            </w:r>
            <w:r w:rsidR="00F51080" w:rsidRPr="003677C0">
              <w:rPr>
                <w:rFonts w:ascii="Calibri" w:hAnsi="Calibri"/>
                <w:sz w:val="18"/>
                <w:szCs w:val="18"/>
              </w:rPr>
              <w:t>-</w:t>
            </w:r>
            <w:r w:rsidRPr="003677C0">
              <w:rPr>
                <w:rFonts w:ascii="Calibri" w:hAnsi="Calibri"/>
                <w:sz w:val="18"/>
                <w:szCs w:val="18"/>
              </w:rPr>
              <w:t xml:space="preserve"> </w:t>
            </w:r>
            <w:r w:rsidR="00D67CA4" w:rsidRPr="003677C0">
              <w:rPr>
                <w:rFonts w:ascii="Calibri" w:hAnsi="Calibri"/>
                <w:sz w:val="18"/>
                <w:szCs w:val="18"/>
              </w:rPr>
              <w:t>1</w:t>
            </w:r>
            <w:r w:rsidRPr="003677C0">
              <w:rPr>
                <w:rFonts w:ascii="Calibri" w:hAnsi="Calibri"/>
                <w:sz w:val="18"/>
                <w:szCs w:val="18"/>
              </w:rPr>
              <w:t>3</w:t>
            </w:r>
            <w:r w:rsidR="00D67CA4" w:rsidRPr="003677C0">
              <w:rPr>
                <w:rFonts w:ascii="Calibri" w:hAnsi="Calibri"/>
                <w:sz w:val="18"/>
                <w:szCs w:val="18"/>
              </w:rPr>
              <w:t>9</w:t>
            </w:r>
            <w:r w:rsidRPr="003677C0">
              <w:rPr>
                <w:rFonts w:ascii="Calibri" w:hAnsi="Calibri"/>
                <w:sz w:val="18"/>
                <w:szCs w:val="18"/>
              </w:rPr>
              <w:t>.</w:t>
            </w:r>
          </w:p>
          <w:p w:rsidR="00F8308A" w:rsidRPr="003677C0" w:rsidRDefault="00F8308A" w:rsidP="0082445E">
            <w:pPr>
              <w:tabs>
                <w:tab w:val="left" w:pos="99"/>
              </w:tabs>
              <w:jc w:val="both"/>
              <w:rPr>
                <w:rFonts w:ascii="Calibri" w:hAnsi="Calibri" w:cs="Arial"/>
                <w:sz w:val="18"/>
                <w:szCs w:val="18"/>
              </w:rPr>
            </w:pPr>
            <w:r w:rsidRPr="00F8308A">
              <w:rPr>
                <w:rFonts w:ascii="Calibri" w:hAnsi="Calibri" w:cs="Arial"/>
                <w:sz w:val="18"/>
                <w:szCs w:val="18"/>
              </w:rPr>
              <w:t>Wartości wskaźników określone na zakończenie realizacji</w:t>
            </w:r>
            <w:r w:rsidR="0082445E">
              <w:t xml:space="preserve"> </w:t>
            </w:r>
            <w:r w:rsidR="0082445E" w:rsidRPr="0082445E">
              <w:rPr>
                <w:rFonts w:ascii="Calibri" w:hAnsi="Calibri" w:cs="Arial"/>
                <w:sz w:val="18"/>
                <w:szCs w:val="18"/>
              </w:rPr>
              <w:t>RPO-L2020</w:t>
            </w:r>
            <w:r>
              <w:rPr>
                <w:rFonts w:ascii="Calibri" w:hAnsi="Calibri" w:cs="Arial"/>
                <w:sz w:val="18"/>
                <w:szCs w:val="18"/>
              </w:rPr>
              <w:t>.</w:t>
            </w:r>
          </w:p>
        </w:tc>
      </w:tr>
      <w:tr w:rsidR="00E459E9" w:rsidRPr="00B76AA3" w:rsidTr="00406012">
        <w:trPr>
          <w:trHeight w:val="1020"/>
        </w:trPr>
        <w:tc>
          <w:tcPr>
            <w:tcW w:w="2029" w:type="dxa"/>
          </w:tcPr>
          <w:p w:rsidR="00E459E9" w:rsidRPr="00B76AA3" w:rsidRDefault="00E459E9" w:rsidP="00406012">
            <w:pPr>
              <w:pStyle w:val="Zawartotabeli"/>
              <w:snapToGrid w:val="0"/>
              <w:spacing w:after="0"/>
              <w:jc w:val="both"/>
              <w:rPr>
                <w:rFonts w:ascii="Calibri" w:hAnsi="Calibri"/>
                <w:sz w:val="18"/>
                <w:szCs w:val="18"/>
                <w:highlight w:val="yellow"/>
              </w:rPr>
            </w:pPr>
            <w:r w:rsidRPr="00613BC4">
              <w:rPr>
                <w:rFonts w:ascii="Calibri" w:hAnsi="Calibri"/>
                <w:sz w:val="18"/>
                <w:szCs w:val="18"/>
              </w:rPr>
              <w:lastRenderedPageBreak/>
              <w:t>Finansowanie</w:t>
            </w:r>
          </w:p>
        </w:tc>
        <w:tc>
          <w:tcPr>
            <w:tcW w:w="7327" w:type="dxa"/>
          </w:tcPr>
          <w:p w:rsidR="00E65B37" w:rsidRPr="007A529B" w:rsidRDefault="00E65B37" w:rsidP="00406012">
            <w:pPr>
              <w:jc w:val="both"/>
              <w:rPr>
                <w:rFonts w:ascii="Calibri" w:hAnsi="Calibri"/>
                <w:sz w:val="18"/>
                <w:szCs w:val="18"/>
              </w:rPr>
            </w:pPr>
            <w:r w:rsidRPr="007A529B">
              <w:rPr>
                <w:rFonts w:ascii="Calibri" w:hAnsi="Calibri"/>
                <w:sz w:val="18"/>
                <w:szCs w:val="18"/>
              </w:rPr>
              <w:t>Wstępnie zaplanowana kwota dofinansowania w konkursie RPO: 2.603</w:t>
            </w:r>
            <w:r w:rsidR="00492F42">
              <w:rPr>
                <w:rFonts w:ascii="Calibri" w:hAnsi="Calibri"/>
                <w:sz w:val="18"/>
                <w:szCs w:val="18"/>
              </w:rPr>
              <w:t>,0</w:t>
            </w:r>
            <w:r w:rsidRPr="007A529B">
              <w:rPr>
                <w:rFonts w:ascii="Calibri" w:hAnsi="Calibri"/>
                <w:sz w:val="18"/>
                <w:szCs w:val="18"/>
              </w:rPr>
              <w:t xml:space="preserve"> tys. zł.</w:t>
            </w:r>
          </w:p>
          <w:p w:rsidR="00CA58B8" w:rsidRPr="007A529B" w:rsidRDefault="00E65B37" w:rsidP="00406012">
            <w:pPr>
              <w:pStyle w:val="Zawartotabeli"/>
              <w:snapToGrid w:val="0"/>
              <w:spacing w:after="0"/>
              <w:jc w:val="both"/>
              <w:rPr>
                <w:rFonts w:ascii="Calibri" w:hAnsi="Calibri"/>
                <w:sz w:val="18"/>
                <w:szCs w:val="18"/>
              </w:rPr>
            </w:pPr>
            <w:r w:rsidRPr="007A529B">
              <w:rPr>
                <w:rFonts w:ascii="Calibri" w:hAnsi="Calibri"/>
                <w:sz w:val="18"/>
                <w:szCs w:val="18"/>
              </w:rPr>
              <w:t>Zgodnie z art. 47 ust. 1 ustawy z 11 lipca 2014</w:t>
            </w:r>
            <w:r w:rsidR="0059395B">
              <w:rPr>
                <w:rFonts w:ascii="Calibri" w:hAnsi="Calibri"/>
                <w:sz w:val="18"/>
                <w:szCs w:val="18"/>
              </w:rPr>
              <w:t xml:space="preserve"> </w:t>
            </w:r>
            <w:r w:rsidRPr="007A529B">
              <w:rPr>
                <w:rFonts w:ascii="Calibri" w:hAnsi="Calibri"/>
                <w:sz w:val="18"/>
                <w:szCs w:val="18"/>
              </w:rPr>
              <w:t>r. o</w:t>
            </w:r>
            <w:r w:rsidR="00E22E7C" w:rsidRPr="007A529B">
              <w:rPr>
                <w:rFonts w:ascii="Calibri" w:hAnsi="Calibri"/>
                <w:sz w:val="18"/>
                <w:szCs w:val="18"/>
              </w:rPr>
              <w:t xml:space="preserve"> </w:t>
            </w:r>
            <w:r w:rsidRPr="007A529B">
              <w:rPr>
                <w:rFonts w:ascii="Calibri" w:hAnsi="Calibri"/>
                <w:sz w:val="18"/>
                <w:szCs w:val="18"/>
              </w:rPr>
              <w:t>zasadach realizacji programów w</w:t>
            </w:r>
            <w:r w:rsidR="0097205E">
              <w:rPr>
                <w:rFonts w:ascii="Calibri" w:hAnsi="Calibri"/>
                <w:sz w:val="18"/>
                <w:szCs w:val="18"/>
              </w:rPr>
              <w:t xml:space="preserve"> </w:t>
            </w:r>
            <w:r w:rsidRPr="007A529B">
              <w:rPr>
                <w:rFonts w:ascii="Calibri" w:hAnsi="Calibri"/>
                <w:sz w:val="18"/>
                <w:szCs w:val="18"/>
              </w:rPr>
              <w:t>zakresie polityki spójności finansowanych w</w:t>
            </w:r>
            <w:r w:rsidR="0059395B">
              <w:rPr>
                <w:rFonts w:ascii="Calibri" w:hAnsi="Calibri"/>
                <w:sz w:val="18"/>
                <w:szCs w:val="18"/>
              </w:rPr>
              <w:t xml:space="preserve"> </w:t>
            </w:r>
            <w:r w:rsidRPr="007A529B">
              <w:rPr>
                <w:rFonts w:ascii="Calibri" w:hAnsi="Calibri"/>
                <w:sz w:val="18"/>
                <w:szCs w:val="18"/>
              </w:rPr>
              <w:t>perspektywie finansowej 2014–2020: „Instytucja zarządzająca do 30 listopada każdego roku zamieszcza na swojej stronie internetowej oraz na portalu harmonogram naborów wniosków o dofinansowanie projektu w trybie konkursowym”</w:t>
            </w:r>
            <w:r w:rsidR="00BE4EF3" w:rsidRPr="007A529B">
              <w:rPr>
                <w:rFonts w:ascii="Calibri" w:hAnsi="Calibri" w:cs="Arial"/>
                <w:sz w:val="18"/>
                <w:szCs w:val="18"/>
              </w:rPr>
              <w:t>.</w:t>
            </w:r>
          </w:p>
        </w:tc>
      </w:tr>
      <w:tr w:rsidR="000E51D5" w:rsidRPr="00B76AA3" w:rsidTr="00D80BB9">
        <w:tc>
          <w:tcPr>
            <w:tcW w:w="2029" w:type="dxa"/>
          </w:tcPr>
          <w:p w:rsidR="000E51D5" w:rsidRPr="00B76AA3" w:rsidRDefault="00C565A0" w:rsidP="00EF02F5">
            <w:pPr>
              <w:pStyle w:val="Zawartotabeli"/>
              <w:snapToGrid w:val="0"/>
              <w:spacing w:after="0"/>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327" w:type="dxa"/>
          </w:tcPr>
          <w:p w:rsidR="00EF02F5" w:rsidRPr="007A529B" w:rsidRDefault="00EF02F5" w:rsidP="00EF02F5">
            <w:pPr>
              <w:pStyle w:val="Zawartotabeli"/>
              <w:snapToGrid w:val="0"/>
              <w:jc w:val="both"/>
              <w:rPr>
                <w:rFonts w:ascii="Calibri" w:hAnsi="Calibri" w:cs="Arial"/>
                <w:sz w:val="18"/>
                <w:szCs w:val="18"/>
              </w:rPr>
            </w:pPr>
            <w:r w:rsidRPr="00EF02F5">
              <w:rPr>
                <w:rFonts w:ascii="Calibri" w:hAnsi="Calibri" w:cs="Arial"/>
                <w:sz w:val="18"/>
                <w:szCs w:val="18"/>
              </w:rPr>
              <w:t>Cel strategiczny 2. Region silny w wymiarze społecznym oraz bliski obywatelowi</w:t>
            </w:r>
            <w:r>
              <w:rPr>
                <w:rFonts w:ascii="Calibri" w:hAnsi="Calibri" w:cs="Arial"/>
                <w:sz w:val="18"/>
                <w:szCs w:val="18"/>
              </w:rPr>
              <w:t>.</w:t>
            </w:r>
          </w:p>
          <w:p w:rsidR="000E51D5" w:rsidRPr="007A529B" w:rsidRDefault="000E51D5" w:rsidP="00EF02F5">
            <w:pPr>
              <w:pStyle w:val="Zawartotabeli"/>
              <w:snapToGrid w:val="0"/>
              <w:spacing w:after="0"/>
              <w:jc w:val="both"/>
              <w:rPr>
                <w:rFonts w:ascii="Calibri" w:hAnsi="Calibri" w:cs="Arial"/>
                <w:sz w:val="18"/>
                <w:szCs w:val="18"/>
              </w:rPr>
            </w:pPr>
          </w:p>
        </w:tc>
      </w:tr>
    </w:tbl>
    <w:p w:rsidR="00D3560E" w:rsidRPr="00B76AA3" w:rsidRDefault="00D3560E" w:rsidP="00D3560E">
      <w:pPr>
        <w:rPr>
          <w:rFonts w:ascii="Calibri" w:hAnsi="Calibri"/>
          <w:sz w:val="16"/>
          <w:szCs w:val="16"/>
          <w:highlight w:val="yellow"/>
        </w:rPr>
      </w:pPr>
    </w:p>
    <w:p w:rsidR="00D3560E" w:rsidRPr="00B76AA3" w:rsidRDefault="00D3560E" w:rsidP="00E51CF8">
      <w:pPr>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29"/>
        <w:gridCol w:w="7327"/>
      </w:tblGrid>
      <w:tr w:rsidR="00E51CF8" w:rsidRPr="00B76AA3" w:rsidTr="00F62A0A">
        <w:trPr>
          <w:trHeight w:val="227"/>
        </w:trPr>
        <w:tc>
          <w:tcPr>
            <w:tcW w:w="2040" w:type="dxa"/>
          </w:tcPr>
          <w:p w:rsidR="00E51CF8" w:rsidRPr="00E30741" w:rsidRDefault="00E51CF8" w:rsidP="00BE2BD1">
            <w:pPr>
              <w:pStyle w:val="Nagwektabeli"/>
              <w:snapToGrid w:val="0"/>
              <w:spacing w:after="0"/>
              <w:jc w:val="left"/>
              <w:rPr>
                <w:rFonts w:ascii="Calibri" w:hAnsi="Calibri"/>
                <w:b w:val="0"/>
                <w:bCs w:val="0"/>
                <w:i w:val="0"/>
                <w:iCs w:val="0"/>
                <w:sz w:val="18"/>
                <w:szCs w:val="18"/>
              </w:rPr>
            </w:pPr>
            <w:r w:rsidRPr="00E30741">
              <w:rPr>
                <w:rFonts w:ascii="Calibri" w:hAnsi="Calibri"/>
                <w:sz w:val="18"/>
                <w:szCs w:val="18"/>
              </w:rPr>
              <w:br w:type="page"/>
            </w:r>
            <w:r w:rsidRPr="00E30741">
              <w:rPr>
                <w:rFonts w:ascii="Calibri" w:hAnsi="Calibri"/>
                <w:b w:val="0"/>
                <w:bCs w:val="0"/>
                <w:i w:val="0"/>
                <w:iCs w:val="0"/>
                <w:sz w:val="18"/>
                <w:szCs w:val="18"/>
              </w:rPr>
              <w:t xml:space="preserve">Priorytet 3 </w:t>
            </w:r>
          </w:p>
        </w:tc>
        <w:tc>
          <w:tcPr>
            <w:tcW w:w="7371" w:type="dxa"/>
          </w:tcPr>
          <w:p w:rsidR="00E51CF8" w:rsidRPr="00E30741" w:rsidRDefault="00E51CF8" w:rsidP="00BE2BD1">
            <w:pPr>
              <w:pStyle w:val="Tekstpodstawowywypunktowanie"/>
              <w:suppressAutoHyphens w:val="0"/>
              <w:snapToGrid w:val="0"/>
              <w:spacing w:after="0"/>
              <w:jc w:val="left"/>
              <w:rPr>
                <w:rFonts w:ascii="Calibri" w:hAnsi="Calibri"/>
                <w:sz w:val="18"/>
                <w:szCs w:val="18"/>
              </w:rPr>
            </w:pPr>
            <w:r w:rsidRPr="00E30741">
              <w:rPr>
                <w:rFonts w:ascii="Calibri" w:hAnsi="Calibri"/>
                <w:sz w:val="18"/>
                <w:szCs w:val="18"/>
              </w:rPr>
              <w:t>Promocja włączenia zawodowego i społecznego</w:t>
            </w:r>
          </w:p>
        </w:tc>
      </w:tr>
      <w:tr w:rsidR="00E51CF8" w:rsidRPr="00B76AA3" w:rsidTr="00F62A0A">
        <w:trPr>
          <w:trHeight w:val="227"/>
        </w:trPr>
        <w:tc>
          <w:tcPr>
            <w:tcW w:w="2040" w:type="dxa"/>
          </w:tcPr>
          <w:p w:rsidR="00E51CF8" w:rsidRPr="00E30741" w:rsidRDefault="00E51CF8" w:rsidP="00BE2BD1">
            <w:pPr>
              <w:pStyle w:val="Zawartotabeli"/>
              <w:snapToGrid w:val="0"/>
              <w:spacing w:after="0"/>
              <w:rPr>
                <w:rFonts w:ascii="Calibri" w:hAnsi="Calibri"/>
                <w:sz w:val="18"/>
                <w:szCs w:val="18"/>
              </w:rPr>
            </w:pPr>
            <w:r w:rsidRPr="00E30741">
              <w:rPr>
                <w:rFonts w:ascii="Calibri" w:hAnsi="Calibri"/>
                <w:sz w:val="18"/>
                <w:szCs w:val="18"/>
              </w:rPr>
              <w:t>Cel operacyjny 3.2.</w:t>
            </w:r>
          </w:p>
        </w:tc>
        <w:tc>
          <w:tcPr>
            <w:tcW w:w="7371" w:type="dxa"/>
          </w:tcPr>
          <w:p w:rsidR="00E51CF8" w:rsidRPr="00E30741" w:rsidRDefault="00E51CF8" w:rsidP="00BE2BD1">
            <w:pPr>
              <w:snapToGrid w:val="0"/>
              <w:rPr>
                <w:rFonts w:ascii="Calibri" w:hAnsi="Calibri"/>
                <w:sz w:val="18"/>
                <w:szCs w:val="18"/>
              </w:rPr>
            </w:pPr>
            <w:r w:rsidRPr="00E30741">
              <w:rPr>
                <w:rFonts w:ascii="Calibri" w:hAnsi="Calibri"/>
                <w:bCs/>
                <w:sz w:val="18"/>
                <w:szCs w:val="18"/>
              </w:rPr>
              <w:t>Rozwój aktywnej integracji</w:t>
            </w:r>
            <w:r w:rsidRPr="00E30741">
              <w:rPr>
                <w:rFonts w:ascii="Calibri" w:hAnsi="Calibri"/>
                <w:sz w:val="18"/>
                <w:szCs w:val="18"/>
              </w:rPr>
              <w:t xml:space="preserve"> </w:t>
            </w:r>
          </w:p>
        </w:tc>
      </w:tr>
      <w:tr w:rsidR="00E51CF8" w:rsidRPr="00B76AA3" w:rsidTr="00F62A0A">
        <w:trPr>
          <w:trHeight w:val="340"/>
        </w:trPr>
        <w:tc>
          <w:tcPr>
            <w:tcW w:w="2040" w:type="dxa"/>
            <w:tcBorders>
              <w:bottom w:val="single" w:sz="4" w:space="0" w:color="auto"/>
            </w:tcBorders>
          </w:tcPr>
          <w:p w:rsidR="00E51CF8" w:rsidRPr="00E30741" w:rsidRDefault="00E51CF8" w:rsidP="004D7E0F">
            <w:pPr>
              <w:pStyle w:val="Zawartotabeli"/>
              <w:snapToGrid w:val="0"/>
              <w:spacing w:after="0"/>
              <w:rPr>
                <w:rFonts w:ascii="Calibri" w:hAnsi="Calibri"/>
                <w:sz w:val="18"/>
                <w:szCs w:val="18"/>
              </w:rPr>
            </w:pPr>
            <w:r w:rsidRPr="00E30741">
              <w:rPr>
                <w:rFonts w:ascii="Calibri" w:hAnsi="Calibri"/>
                <w:sz w:val="18"/>
                <w:szCs w:val="18"/>
              </w:rPr>
              <w:t>Zadanie 3.2.</w:t>
            </w:r>
            <w:r w:rsidR="008C3BB8" w:rsidRPr="00E30741">
              <w:rPr>
                <w:rFonts w:ascii="Calibri" w:hAnsi="Calibri"/>
                <w:sz w:val="18"/>
                <w:szCs w:val="18"/>
              </w:rPr>
              <w:t>5</w:t>
            </w:r>
            <w:r w:rsidRPr="00E30741">
              <w:rPr>
                <w:rFonts w:ascii="Calibri" w:hAnsi="Calibri"/>
                <w:sz w:val="18"/>
                <w:szCs w:val="18"/>
              </w:rPr>
              <w:t>.</w:t>
            </w:r>
          </w:p>
        </w:tc>
        <w:tc>
          <w:tcPr>
            <w:tcW w:w="7371" w:type="dxa"/>
            <w:tcBorders>
              <w:bottom w:val="single" w:sz="4" w:space="0" w:color="auto"/>
            </w:tcBorders>
          </w:tcPr>
          <w:p w:rsidR="00E51CF8" w:rsidRPr="00B76AA3" w:rsidRDefault="00E51CF8" w:rsidP="007F16AA">
            <w:pPr>
              <w:jc w:val="both"/>
              <w:rPr>
                <w:rFonts w:ascii="Calibri" w:hAnsi="Calibri"/>
                <w:sz w:val="18"/>
                <w:szCs w:val="18"/>
                <w:highlight w:val="yellow"/>
              </w:rPr>
            </w:pPr>
            <w:r w:rsidRPr="000A53C5">
              <w:rPr>
                <w:rFonts w:ascii="Calibri" w:hAnsi="Calibri"/>
                <w:sz w:val="18"/>
                <w:szCs w:val="18"/>
              </w:rPr>
              <w:t>Wspieranie młodzieży w wieku 15–25 lat w uzyskaniu zatrudnienia</w:t>
            </w:r>
            <w:r w:rsidR="007F16AA" w:rsidRPr="000A53C5">
              <w:rPr>
                <w:rFonts w:ascii="Calibri" w:hAnsi="Calibri"/>
                <w:sz w:val="18"/>
                <w:szCs w:val="18"/>
              </w:rPr>
              <w:t xml:space="preserve"> </w:t>
            </w:r>
            <w:r w:rsidRPr="000A53C5">
              <w:rPr>
                <w:rFonts w:ascii="Calibri" w:hAnsi="Calibri"/>
                <w:sz w:val="18"/>
                <w:szCs w:val="18"/>
              </w:rPr>
              <w:t>i kwalifikacji zawodowych przez Ochotnicze Hufce Pracy</w:t>
            </w:r>
          </w:p>
        </w:tc>
      </w:tr>
      <w:tr w:rsidR="004B07E0" w:rsidRPr="00B76AA3" w:rsidTr="00310B59">
        <w:tc>
          <w:tcPr>
            <w:tcW w:w="2040" w:type="dxa"/>
            <w:tcBorders>
              <w:top w:val="single" w:sz="4" w:space="0" w:color="auto"/>
              <w:left w:val="single" w:sz="4" w:space="0" w:color="auto"/>
              <w:bottom w:val="single" w:sz="4" w:space="0" w:color="auto"/>
              <w:right w:val="single" w:sz="4" w:space="0" w:color="auto"/>
            </w:tcBorders>
          </w:tcPr>
          <w:p w:rsidR="004B07E0" w:rsidRPr="00E30741" w:rsidRDefault="004B07E0" w:rsidP="008578A5">
            <w:pPr>
              <w:pStyle w:val="Zawartotabeli"/>
              <w:snapToGrid w:val="0"/>
              <w:spacing w:after="0"/>
              <w:rPr>
                <w:rFonts w:ascii="Calibri" w:hAnsi="Calibri"/>
                <w:sz w:val="18"/>
                <w:szCs w:val="18"/>
              </w:rPr>
            </w:pPr>
            <w:r w:rsidRPr="00E30741">
              <w:rPr>
                <w:rFonts w:ascii="Calibri" w:hAnsi="Calibri"/>
                <w:sz w:val="18"/>
                <w:szCs w:val="18"/>
              </w:rPr>
              <w:t>Opis zadania</w:t>
            </w:r>
          </w:p>
        </w:tc>
        <w:tc>
          <w:tcPr>
            <w:tcW w:w="7371" w:type="dxa"/>
            <w:tcBorders>
              <w:top w:val="single" w:sz="4" w:space="0" w:color="auto"/>
              <w:left w:val="single" w:sz="4" w:space="0" w:color="auto"/>
              <w:bottom w:val="single" w:sz="4" w:space="0" w:color="auto"/>
              <w:right w:val="single" w:sz="4" w:space="0" w:color="auto"/>
            </w:tcBorders>
          </w:tcPr>
          <w:p w:rsidR="000A53C5" w:rsidRPr="000A53C5" w:rsidRDefault="000A53C5" w:rsidP="00D25F36">
            <w:pPr>
              <w:pStyle w:val="Akapitzlist"/>
              <w:numPr>
                <w:ilvl w:val="0"/>
                <w:numId w:val="69"/>
              </w:numPr>
              <w:tabs>
                <w:tab w:val="left" w:pos="228"/>
              </w:tabs>
              <w:ind w:left="0" w:firstLine="0"/>
              <w:contextualSpacing/>
              <w:jc w:val="both"/>
              <w:rPr>
                <w:rFonts w:ascii="Calibri" w:hAnsi="Calibri"/>
                <w:sz w:val="18"/>
                <w:szCs w:val="18"/>
                <w:lang w:val="pl-PL" w:eastAsia="pl-PL"/>
              </w:rPr>
            </w:pPr>
            <w:r w:rsidRPr="000A53C5">
              <w:rPr>
                <w:rFonts w:ascii="Calibri" w:hAnsi="Calibri"/>
                <w:sz w:val="18"/>
                <w:szCs w:val="18"/>
                <w:lang w:val="pl-PL" w:eastAsia="pl-PL"/>
              </w:rPr>
              <w:t>Przeprowadzenie uczestnika/absolwenta OHP przez proces usamodzielnienia się i przejścia z etapu kształcenia się na rynek pracy</w:t>
            </w:r>
            <w:r w:rsidR="006A3752">
              <w:rPr>
                <w:rFonts w:ascii="Calibri" w:hAnsi="Calibri"/>
                <w:sz w:val="18"/>
                <w:szCs w:val="18"/>
                <w:lang w:val="pl-PL" w:eastAsia="pl-PL"/>
              </w:rPr>
              <w:t>.</w:t>
            </w:r>
          </w:p>
          <w:p w:rsidR="000A53C5" w:rsidRPr="000A53C5" w:rsidRDefault="000A53C5" w:rsidP="00D25F36">
            <w:pPr>
              <w:pStyle w:val="Akapitzlist"/>
              <w:numPr>
                <w:ilvl w:val="0"/>
                <w:numId w:val="69"/>
              </w:numPr>
              <w:tabs>
                <w:tab w:val="left" w:pos="228"/>
              </w:tabs>
              <w:ind w:left="0" w:firstLine="0"/>
              <w:contextualSpacing/>
              <w:jc w:val="both"/>
              <w:rPr>
                <w:rFonts w:ascii="Calibri" w:hAnsi="Calibri"/>
                <w:sz w:val="18"/>
                <w:szCs w:val="18"/>
                <w:lang w:val="pl-PL" w:eastAsia="pl-PL"/>
              </w:rPr>
            </w:pPr>
            <w:r w:rsidRPr="000A53C5">
              <w:rPr>
                <w:rFonts w:ascii="Calibri" w:hAnsi="Calibri"/>
                <w:sz w:val="18"/>
                <w:szCs w:val="18"/>
                <w:lang w:val="pl-PL" w:eastAsia="pl-PL"/>
              </w:rPr>
              <w:t>Uzupełnianie kwalifikacji uczestnikom i absolwentom OHP.</w:t>
            </w:r>
          </w:p>
          <w:p w:rsidR="000A53C5" w:rsidRDefault="000A53C5" w:rsidP="00D25F36">
            <w:pPr>
              <w:pStyle w:val="Akapitzlist"/>
              <w:numPr>
                <w:ilvl w:val="0"/>
                <w:numId w:val="69"/>
              </w:numPr>
              <w:tabs>
                <w:tab w:val="left" w:pos="228"/>
              </w:tabs>
              <w:ind w:left="0" w:firstLine="0"/>
              <w:contextualSpacing/>
              <w:jc w:val="both"/>
              <w:rPr>
                <w:rFonts w:ascii="Calibri" w:hAnsi="Calibri"/>
                <w:sz w:val="18"/>
                <w:szCs w:val="18"/>
                <w:lang w:val="pl-PL" w:eastAsia="pl-PL"/>
              </w:rPr>
            </w:pPr>
            <w:r w:rsidRPr="000A53C5">
              <w:rPr>
                <w:rFonts w:ascii="Calibri" w:hAnsi="Calibri"/>
                <w:sz w:val="18"/>
                <w:szCs w:val="18"/>
                <w:lang w:val="pl-PL" w:eastAsia="pl-PL"/>
              </w:rPr>
              <w:t xml:space="preserve">Przygotowanie do samodzielnego planowania drogi zawodowej oraz podejmowania i dokonywania zmian decyzji edukacyjnych i zawodowych, uwzględniające poznanie własnych zasobów oraz analizę informacji </w:t>
            </w:r>
            <w:r w:rsidR="006A3752">
              <w:rPr>
                <w:rFonts w:ascii="Calibri" w:hAnsi="Calibri"/>
                <w:sz w:val="18"/>
                <w:szCs w:val="18"/>
                <w:lang w:val="pl-PL" w:eastAsia="pl-PL"/>
              </w:rPr>
              <w:t>na temat rynku pracy i edukacji.</w:t>
            </w:r>
          </w:p>
          <w:p w:rsidR="000A53C5" w:rsidRPr="000A53C5" w:rsidRDefault="000A53C5" w:rsidP="00D25F36">
            <w:pPr>
              <w:pStyle w:val="Akapitzlist"/>
              <w:numPr>
                <w:ilvl w:val="0"/>
                <w:numId w:val="69"/>
              </w:numPr>
              <w:tabs>
                <w:tab w:val="left" w:pos="228"/>
              </w:tabs>
              <w:ind w:left="0" w:firstLine="0"/>
              <w:contextualSpacing/>
              <w:jc w:val="both"/>
              <w:rPr>
                <w:rFonts w:ascii="Calibri" w:hAnsi="Calibri"/>
                <w:sz w:val="18"/>
                <w:szCs w:val="18"/>
                <w:lang w:val="pl-PL" w:eastAsia="pl-PL"/>
              </w:rPr>
            </w:pPr>
            <w:r w:rsidRPr="000A53C5">
              <w:rPr>
                <w:rFonts w:ascii="Calibri" w:hAnsi="Calibri"/>
                <w:sz w:val="18"/>
                <w:szCs w:val="18"/>
                <w:lang w:val="pl-PL" w:eastAsia="pl-PL"/>
              </w:rPr>
              <w:t>Uzyskanie zatrudnienia uwzględniającego indywidualne możliwości, predyspozycje i kwalifikacje uczestnik</w:t>
            </w:r>
            <w:r w:rsidR="006A3752">
              <w:rPr>
                <w:rFonts w:ascii="Calibri" w:hAnsi="Calibri"/>
                <w:sz w:val="18"/>
                <w:szCs w:val="18"/>
                <w:lang w:val="pl-PL" w:eastAsia="pl-PL"/>
              </w:rPr>
              <w:t>ów</w:t>
            </w:r>
            <w:r w:rsidRPr="000A53C5">
              <w:rPr>
                <w:rFonts w:ascii="Calibri" w:hAnsi="Calibri"/>
                <w:sz w:val="18"/>
                <w:szCs w:val="18"/>
                <w:lang w:val="pl-PL" w:eastAsia="pl-PL"/>
              </w:rPr>
              <w:t xml:space="preserve"> i absolwent</w:t>
            </w:r>
            <w:r w:rsidR="006A3752">
              <w:rPr>
                <w:rFonts w:ascii="Calibri" w:hAnsi="Calibri"/>
                <w:sz w:val="18"/>
                <w:szCs w:val="18"/>
                <w:lang w:val="pl-PL" w:eastAsia="pl-PL"/>
              </w:rPr>
              <w:t>ów</w:t>
            </w:r>
            <w:r w:rsidRPr="000A53C5">
              <w:rPr>
                <w:rFonts w:ascii="Calibri" w:hAnsi="Calibri"/>
                <w:sz w:val="18"/>
                <w:szCs w:val="18"/>
                <w:lang w:val="pl-PL" w:eastAsia="pl-PL"/>
              </w:rPr>
              <w:t xml:space="preserve"> OHP</w:t>
            </w:r>
            <w:r w:rsidR="006A3752">
              <w:rPr>
                <w:rFonts w:ascii="Calibri" w:hAnsi="Calibri"/>
                <w:sz w:val="18"/>
                <w:szCs w:val="18"/>
                <w:lang w:val="pl-PL" w:eastAsia="pl-PL"/>
              </w:rPr>
              <w:t>.</w:t>
            </w:r>
          </w:p>
        </w:tc>
      </w:tr>
      <w:tr w:rsidR="004B07E0" w:rsidRPr="00B76AA3" w:rsidTr="00310B59">
        <w:tc>
          <w:tcPr>
            <w:tcW w:w="2040" w:type="dxa"/>
            <w:tcBorders>
              <w:top w:val="single" w:sz="4" w:space="0" w:color="auto"/>
            </w:tcBorders>
          </w:tcPr>
          <w:p w:rsidR="004B07E0" w:rsidRPr="00E30741" w:rsidRDefault="004B07E0" w:rsidP="00CF0FE2">
            <w:pPr>
              <w:pStyle w:val="Zawartotabeli"/>
              <w:snapToGrid w:val="0"/>
              <w:spacing w:after="0"/>
              <w:rPr>
                <w:rFonts w:ascii="Calibri" w:hAnsi="Calibri"/>
                <w:sz w:val="18"/>
                <w:szCs w:val="18"/>
              </w:rPr>
            </w:pPr>
            <w:r w:rsidRPr="00E30741">
              <w:rPr>
                <w:rFonts w:ascii="Calibri" w:hAnsi="Calibri"/>
                <w:sz w:val="18"/>
                <w:szCs w:val="18"/>
              </w:rPr>
              <w:t>Zakładane efekty</w:t>
            </w:r>
          </w:p>
        </w:tc>
        <w:tc>
          <w:tcPr>
            <w:tcW w:w="7371" w:type="dxa"/>
            <w:tcBorders>
              <w:top w:val="single" w:sz="4" w:space="0" w:color="auto"/>
            </w:tcBorders>
          </w:tcPr>
          <w:p w:rsidR="008E5C03" w:rsidRPr="00AC19E6" w:rsidRDefault="008E5C03" w:rsidP="00D25F36">
            <w:pPr>
              <w:pStyle w:val="Akapitzlist"/>
              <w:numPr>
                <w:ilvl w:val="0"/>
                <w:numId w:val="70"/>
              </w:numPr>
              <w:tabs>
                <w:tab w:val="left" w:pos="244"/>
              </w:tabs>
              <w:ind w:left="0" w:firstLine="0"/>
              <w:contextualSpacing/>
              <w:jc w:val="both"/>
              <w:rPr>
                <w:rFonts w:ascii="Calibri" w:hAnsi="Calibri"/>
                <w:sz w:val="18"/>
                <w:szCs w:val="18"/>
                <w:lang w:val="pl-PL" w:eastAsia="pl-PL"/>
              </w:rPr>
            </w:pPr>
            <w:r w:rsidRPr="00AC19E6">
              <w:rPr>
                <w:rFonts w:ascii="Calibri" w:hAnsi="Calibri"/>
                <w:sz w:val="18"/>
                <w:szCs w:val="18"/>
                <w:lang w:val="pl-PL" w:eastAsia="pl-PL"/>
              </w:rPr>
              <w:t>Objęcie usługami z zakresu doradztwa zawodowego, pośrednictwa pracy 1</w:t>
            </w:r>
            <w:r w:rsidR="009A2465" w:rsidRPr="00AC19E6">
              <w:rPr>
                <w:rFonts w:ascii="Calibri" w:hAnsi="Calibri"/>
                <w:sz w:val="18"/>
                <w:szCs w:val="18"/>
                <w:lang w:val="pl-PL" w:eastAsia="pl-PL"/>
              </w:rPr>
              <w:t>.</w:t>
            </w:r>
            <w:r w:rsidRPr="00AC19E6">
              <w:rPr>
                <w:rFonts w:ascii="Calibri" w:hAnsi="Calibri"/>
                <w:sz w:val="18"/>
                <w:szCs w:val="18"/>
                <w:lang w:val="pl-PL" w:eastAsia="pl-PL"/>
              </w:rPr>
              <w:t xml:space="preserve">000 uczestników i absolwentów OHP, </w:t>
            </w:r>
          </w:p>
          <w:p w:rsidR="008E5C03" w:rsidRPr="00AC19E6" w:rsidRDefault="008E5C03" w:rsidP="00D25F36">
            <w:pPr>
              <w:pStyle w:val="Akapitzlist"/>
              <w:numPr>
                <w:ilvl w:val="0"/>
                <w:numId w:val="70"/>
              </w:numPr>
              <w:tabs>
                <w:tab w:val="left" w:pos="244"/>
              </w:tabs>
              <w:ind w:left="0" w:firstLine="0"/>
              <w:contextualSpacing/>
              <w:jc w:val="both"/>
              <w:rPr>
                <w:rFonts w:ascii="Calibri" w:hAnsi="Calibri"/>
                <w:sz w:val="18"/>
                <w:szCs w:val="18"/>
                <w:lang w:val="pl-PL" w:eastAsia="pl-PL"/>
              </w:rPr>
            </w:pPr>
            <w:r w:rsidRPr="00AC19E6">
              <w:rPr>
                <w:rFonts w:ascii="Calibri" w:hAnsi="Calibri"/>
                <w:sz w:val="18"/>
                <w:szCs w:val="18"/>
                <w:lang w:val="pl-PL" w:eastAsia="pl-PL"/>
              </w:rPr>
              <w:t>Uzupełnienie kwalifikacji lub zmiana kwalifikacji zawodowych 70 uczestników i absolwentów OHP</w:t>
            </w:r>
            <w:r w:rsidR="00AC19E6">
              <w:rPr>
                <w:rFonts w:ascii="Calibri" w:hAnsi="Calibri"/>
                <w:sz w:val="18"/>
                <w:szCs w:val="18"/>
                <w:lang w:val="pl-PL" w:eastAsia="pl-PL"/>
              </w:rPr>
              <w:t>,</w:t>
            </w:r>
          </w:p>
          <w:p w:rsidR="008E5C03" w:rsidRPr="00AC19E6" w:rsidRDefault="008E5C03" w:rsidP="00D25F36">
            <w:pPr>
              <w:pStyle w:val="Akapitzlist"/>
              <w:numPr>
                <w:ilvl w:val="0"/>
                <w:numId w:val="70"/>
              </w:numPr>
              <w:tabs>
                <w:tab w:val="left" w:pos="244"/>
              </w:tabs>
              <w:ind w:left="0" w:firstLine="0"/>
              <w:contextualSpacing/>
              <w:jc w:val="both"/>
              <w:rPr>
                <w:rFonts w:ascii="Calibri" w:hAnsi="Calibri"/>
                <w:sz w:val="18"/>
                <w:szCs w:val="18"/>
                <w:lang w:val="pl-PL" w:eastAsia="pl-PL"/>
              </w:rPr>
            </w:pPr>
            <w:r w:rsidRPr="00AC19E6">
              <w:rPr>
                <w:rFonts w:ascii="Calibri" w:hAnsi="Calibri"/>
                <w:sz w:val="18"/>
                <w:szCs w:val="18"/>
                <w:lang w:val="pl-PL" w:eastAsia="pl-PL"/>
              </w:rPr>
              <w:t>Uzyskanie zatrudnienia przez 400 uczestników i absolwentów OHP</w:t>
            </w:r>
            <w:r w:rsidR="00AC19E6">
              <w:rPr>
                <w:rFonts w:ascii="Calibri" w:hAnsi="Calibri"/>
                <w:sz w:val="18"/>
                <w:szCs w:val="18"/>
                <w:lang w:val="pl-PL" w:eastAsia="pl-PL"/>
              </w:rPr>
              <w:t>.</w:t>
            </w:r>
          </w:p>
          <w:p w:rsidR="008E5C03" w:rsidRPr="00AC19E6" w:rsidRDefault="008E5C03" w:rsidP="008E5C03">
            <w:pPr>
              <w:pStyle w:val="Akapitzlist"/>
              <w:tabs>
                <w:tab w:val="left" w:pos="244"/>
              </w:tabs>
              <w:contextualSpacing/>
              <w:jc w:val="both"/>
              <w:rPr>
                <w:rFonts w:ascii="Calibri" w:hAnsi="Calibri"/>
                <w:sz w:val="18"/>
                <w:szCs w:val="18"/>
                <w:lang w:val="pl-PL" w:eastAsia="pl-PL"/>
              </w:rPr>
            </w:pPr>
          </w:p>
          <w:p w:rsidR="008E5C03" w:rsidRPr="00AC19E6" w:rsidRDefault="008E5C03" w:rsidP="008E5C03">
            <w:pPr>
              <w:pStyle w:val="Akapitzlist"/>
              <w:tabs>
                <w:tab w:val="left" w:pos="244"/>
              </w:tabs>
              <w:ind w:left="0"/>
              <w:contextualSpacing/>
              <w:jc w:val="both"/>
              <w:rPr>
                <w:rFonts w:ascii="Calibri" w:hAnsi="Calibri"/>
                <w:sz w:val="18"/>
                <w:szCs w:val="18"/>
                <w:lang w:val="pl-PL" w:eastAsia="pl-PL"/>
              </w:rPr>
            </w:pPr>
            <w:r w:rsidRPr="00AC19E6">
              <w:rPr>
                <w:rFonts w:ascii="Calibri" w:hAnsi="Calibri"/>
                <w:sz w:val="18"/>
                <w:szCs w:val="18"/>
                <w:lang w:val="pl-PL" w:eastAsia="pl-PL"/>
              </w:rPr>
              <w:t xml:space="preserve">Rezultaty niemierzalne: </w:t>
            </w:r>
          </w:p>
          <w:p w:rsidR="008E5C03" w:rsidRPr="00AC19E6" w:rsidRDefault="00B14B5C" w:rsidP="00D25F36">
            <w:pPr>
              <w:pStyle w:val="Akapitzlist"/>
              <w:numPr>
                <w:ilvl w:val="1"/>
                <w:numId w:val="71"/>
              </w:numPr>
              <w:tabs>
                <w:tab w:val="left" w:pos="99"/>
              </w:tabs>
              <w:ind w:left="0" w:firstLine="0"/>
              <w:contextualSpacing/>
              <w:jc w:val="both"/>
              <w:rPr>
                <w:rFonts w:ascii="Calibri" w:hAnsi="Calibri"/>
                <w:sz w:val="18"/>
                <w:szCs w:val="18"/>
                <w:lang w:val="pl-PL" w:eastAsia="pl-PL"/>
              </w:rPr>
            </w:pPr>
            <w:r w:rsidRPr="00AC19E6">
              <w:rPr>
                <w:rFonts w:ascii="Calibri" w:hAnsi="Calibri"/>
                <w:sz w:val="18"/>
                <w:szCs w:val="18"/>
                <w:lang w:val="pl-PL" w:eastAsia="pl-PL"/>
              </w:rPr>
              <w:t>p</w:t>
            </w:r>
            <w:r w:rsidR="008E5C03" w:rsidRPr="00AC19E6">
              <w:rPr>
                <w:rFonts w:ascii="Calibri" w:hAnsi="Calibri"/>
                <w:sz w:val="18"/>
                <w:szCs w:val="18"/>
                <w:lang w:val="pl-PL" w:eastAsia="pl-PL"/>
              </w:rPr>
              <w:t>odniesienie poziomu aspiracji zawodowych</w:t>
            </w:r>
            <w:r w:rsidR="00AC19E6">
              <w:rPr>
                <w:rFonts w:ascii="Calibri" w:hAnsi="Calibri"/>
                <w:sz w:val="18"/>
                <w:szCs w:val="18"/>
                <w:lang w:val="pl-PL" w:eastAsia="pl-PL"/>
              </w:rPr>
              <w:t>,</w:t>
            </w:r>
          </w:p>
          <w:p w:rsidR="008E5C03" w:rsidRPr="00AC19E6" w:rsidRDefault="00B14B5C" w:rsidP="00D25F36">
            <w:pPr>
              <w:pStyle w:val="Akapitzlist"/>
              <w:numPr>
                <w:ilvl w:val="1"/>
                <w:numId w:val="71"/>
              </w:numPr>
              <w:tabs>
                <w:tab w:val="left" w:pos="99"/>
              </w:tabs>
              <w:ind w:left="0" w:firstLine="0"/>
              <w:contextualSpacing/>
              <w:jc w:val="both"/>
              <w:rPr>
                <w:rFonts w:ascii="Calibri" w:hAnsi="Calibri"/>
                <w:sz w:val="18"/>
                <w:szCs w:val="18"/>
                <w:lang w:val="pl-PL" w:eastAsia="pl-PL"/>
              </w:rPr>
            </w:pPr>
            <w:r w:rsidRPr="00AC19E6">
              <w:rPr>
                <w:rFonts w:ascii="Calibri" w:hAnsi="Calibri"/>
                <w:sz w:val="18"/>
                <w:szCs w:val="18"/>
                <w:lang w:val="pl-PL" w:eastAsia="pl-PL"/>
              </w:rPr>
              <w:t>n</w:t>
            </w:r>
            <w:r w:rsidR="008E5C03" w:rsidRPr="00AC19E6">
              <w:rPr>
                <w:rFonts w:ascii="Calibri" w:hAnsi="Calibri"/>
                <w:sz w:val="18"/>
                <w:szCs w:val="18"/>
                <w:lang w:val="pl-PL" w:eastAsia="pl-PL"/>
              </w:rPr>
              <w:t>abycie umiejętności planowania własnej kariery zawodowej</w:t>
            </w:r>
            <w:r w:rsidR="00AC19E6">
              <w:rPr>
                <w:rFonts w:ascii="Calibri" w:hAnsi="Calibri"/>
                <w:sz w:val="18"/>
                <w:szCs w:val="18"/>
                <w:lang w:val="pl-PL" w:eastAsia="pl-PL"/>
              </w:rPr>
              <w:t>,</w:t>
            </w:r>
          </w:p>
          <w:p w:rsidR="008E5C03" w:rsidRPr="00AC19E6" w:rsidRDefault="00B14B5C" w:rsidP="00D25F36">
            <w:pPr>
              <w:pStyle w:val="Akapitzlist"/>
              <w:numPr>
                <w:ilvl w:val="0"/>
                <w:numId w:val="71"/>
              </w:numPr>
              <w:tabs>
                <w:tab w:val="left" w:pos="99"/>
              </w:tabs>
              <w:ind w:left="0" w:firstLine="0"/>
              <w:contextualSpacing/>
              <w:jc w:val="both"/>
              <w:rPr>
                <w:rFonts w:ascii="Calibri" w:hAnsi="Calibri"/>
                <w:sz w:val="18"/>
                <w:szCs w:val="18"/>
                <w:lang w:val="pl-PL" w:eastAsia="pl-PL"/>
              </w:rPr>
            </w:pPr>
            <w:r w:rsidRPr="00AC19E6">
              <w:rPr>
                <w:rFonts w:ascii="Calibri" w:hAnsi="Calibri"/>
                <w:sz w:val="18"/>
                <w:szCs w:val="18"/>
                <w:lang w:val="pl-PL" w:eastAsia="pl-PL"/>
              </w:rPr>
              <w:t>n</w:t>
            </w:r>
            <w:r w:rsidR="008E5C03" w:rsidRPr="00AC19E6">
              <w:rPr>
                <w:rFonts w:ascii="Calibri" w:hAnsi="Calibri"/>
                <w:sz w:val="18"/>
                <w:szCs w:val="18"/>
                <w:lang w:val="pl-PL" w:eastAsia="pl-PL"/>
              </w:rPr>
              <w:t>abycie kompetencji pracowniczych</w:t>
            </w:r>
            <w:r w:rsidR="00AC19E6">
              <w:rPr>
                <w:rFonts w:ascii="Calibri" w:hAnsi="Calibri"/>
                <w:sz w:val="18"/>
                <w:szCs w:val="18"/>
                <w:lang w:val="pl-PL" w:eastAsia="pl-PL"/>
              </w:rPr>
              <w:t>.</w:t>
            </w:r>
          </w:p>
        </w:tc>
      </w:tr>
      <w:tr w:rsidR="004B07E0" w:rsidRPr="00B76AA3" w:rsidTr="00F62A0A">
        <w:trPr>
          <w:trHeight w:val="227"/>
        </w:trPr>
        <w:tc>
          <w:tcPr>
            <w:tcW w:w="2040" w:type="dxa"/>
          </w:tcPr>
          <w:p w:rsidR="004B07E0" w:rsidRPr="00E30741" w:rsidRDefault="004B07E0" w:rsidP="00F62A0A">
            <w:pPr>
              <w:pStyle w:val="Zawartotabeli"/>
              <w:snapToGrid w:val="0"/>
              <w:spacing w:after="0"/>
              <w:rPr>
                <w:rFonts w:ascii="Calibri" w:hAnsi="Calibri"/>
                <w:sz w:val="18"/>
                <w:szCs w:val="18"/>
              </w:rPr>
            </w:pPr>
            <w:r w:rsidRPr="00E30741">
              <w:rPr>
                <w:rFonts w:ascii="Calibri" w:hAnsi="Calibri"/>
                <w:sz w:val="18"/>
                <w:szCs w:val="18"/>
              </w:rPr>
              <w:t>Finansowanie</w:t>
            </w:r>
          </w:p>
        </w:tc>
        <w:tc>
          <w:tcPr>
            <w:tcW w:w="7371" w:type="dxa"/>
          </w:tcPr>
          <w:p w:rsidR="004B07E0" w:rsidRPr="00AC19E6" w:rsidRDefault="004B07E0" w:rsidP="00F62A0A">
            <w:pPr>
              <w:rPr>
                <w:rFonts w:ascii="Calibri" w:hAnsi="Calibri"/>
                <w:sz w:val="18"/>
                <w:szCs w:val="18"/>
              </w:rPr>
            </w:pPr>
            <w:r w:rsidRPr="00AC19E6">
              <w:rPr>
                <w:rFonts w:ascii="Calibri" w:hAnsi="Calibri"/>
                <w:sz w:val="18"/>
                <w:szCs w:val="18"/>
              </w:rPr>
              <w:t>Środki budżetowe LWK OHP, środki Funduszu Pracy</w:t>
            </w:r>
            <w:r w:rsidR="002B0A35" w:rsidRPr="00AC19E6">
              <w:rPr>
                <w:rFonts w:ascii="Calibri" w:hAnsi="Calibri"/>
                <w:sz w:val="18"/>
                <w:szCs w:val="18"/>
              </w:rPr>
              <w:t>.</w:t>
            </w:r>
          </w:p>
        </w:tc>
      </w:tr>
      <w:tr w:rsidR="000E51D5" w:rsidRPr="00B76AA3" w:rsidTr="003D02CF">
        <w:tc>
          <w:tcPr>
            <w:tcW w:w="2040" w:type="dxa"/>
          </w:tcPr>
          <w:p w:rsidR="000E51D5" w:rsidRPr="00B76AA3" w:rsidRDefault="00C565A0" w:rsidP="00A15A84">
            <w:pPr>
              <w:pStyle w:val="Zawartotabeli"/>
              <w:snapToGrid w:val="0"/>
              <w:spacing w:after="0"/>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371" w:type="dxa"/>
          </w:tcPr>
          <w:p w:rsidR="000E51D5" w:rsidRPr="00B76AA3" w:rsidRDefault="00EF02F5" w:rsidP="00EF02F5">
            <w:pPr>
              <w:jc w:val="both"/>
              <w:rPr>
                <w:rFonts w:ascii="Calibri" w:hAnsi="Calibri"/>
                <w:sz w:val="18"/>
                <w:szCs w:val="18"/>
                <w:highlight w:val="yellow"/>
              </w:rPr>
            </w:pPr>
            <w:r w:rsidRPr="00EF02F5">
              <w:rPr>
                <w:rFonts w:ascii="Calibri" w:hAnsi="Calibri"/>
                <w:sz w:val="18"/>
                <w:szCs w:val="18"/>
              </w:rPr>
              <w:t>Cel strategiczny 2. Region silny w wymiarze społecznym oraz bliski obywatelowi</w:t>
            </w:r>
            <w:r>
              <w:rPr>
                <w:rFonts w:ascii="Calibri" w:hAnsi="Calibri"/>
                <w:sz w:val="18"/>
                <w:szCs w:val="18"/>
              </w:rPr>
              <w:t>.</w:t>
            </w:r>
          </w:p>
        </w:tc>
      </w:tr>
    </w:tbl>
    <w:p w:rsidR="0087452A" w:rsidRPr="00B76AA3" w:rsidRDefault="0087452A">
      <w:pPr>
        <w:rPr>
          <w:rFonts w:ascii="Calibri" w:hAnsi="Calibri"/>
          <w:sz w:val="16"/>
          <w:szCs w:val="16"/>
          <w:highlight w:val="yellow"/>
        </w:rPr>
      </w:pPr>
    </w:p>
    <w:p w:rsidR="00370773" w:rsidRPr="00B76AA3" w:rsidRDefault="00370773">
      <w:pPr>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29"/>
        <w:gridCol w:w="7327"/>
      </w:tblGrid>
      <w:tr w:rsidR="00E223DB" w:rsidRPr="00B76AA3" w:rsidTr="00F62A0A">
        <w:trPr>
          <w:trHeight w:val="227"/>
        </w:trPr>
        <w:tc>
          <w:tcPr>
            <w:tcW w:w="2029" w:type="dxa"/>
          </w:tcPr>
          <w:p w:rsidR="00E223DB" w:rsidRPr="00A15A84" w:rsidRDefault="00E223DB" w:rsidP="008A5823">
            <w:pPr>
              <w:pStyle w:val="Nagwektabeli"/>
              <w:spacing w:after="0"/>
              <w:jc w:val="left"/>
              <w:rPr>
                <w:rFonts w:ascii="Calibri" w:hAnsi="Calibri"/>
                <w:b w:val="0"/>
                <w:bCs w:val="0"/>
                <w:i w:val="0"/>
                <w:iCs w:val="0"/>
                <w:sz w:val="18"/>
                <w:szCs w:val="18"/>
              </w:rPr>
            </w:pPr>
            <w:r w:rsidRPr="00A15A84">
              <w:rPr>
                <w:rFonts w:ascii="Calibri" w:hAnsi="Calibri"/>
                <w:b w:val="0"/>
                <w:bCs w:val="0"/>
                <w:i w:val="0"/>
                <w:iCs w:val="0"/>
                <w:sz w:val="18"/>
                <w:szCs w:val="18"/>
              </w:rPr>
              <w:t>Priorytet 3</w:t>
            </w:r>
          </w:p>
        </w:tc>
        <w:tc>
          <w:tcPr>
            <w:tcW w:w="7327" w:type="dxa"/>
          </w:tcPr>
          <w:p w:rsidR="00E223DB" w:rsidRPr="00A15A84" w:rsidRDefault="00E223DB" w:rsidP="00E7704E">
            <w:pPr>
              <w:pStyle w:val="Nagwektabeli"/>
              <w:spacing w:after="0"/>
              <w:jc w:val="both"/>
              <w:rPr>
                <w:rFonts w:ascii="Calibri" w:hAnsi="Calibri"/>
                <w:b w:val="0"/>
                <w:bCs w:val="0"/>
                <w:i w:val="0"/>
                <w:iCs w:val="0"/>
                <w:sz w:val="18"/>
                <w:szCs w:val="18"/>
              </w:rPr>
            </w:pPr>
            <w:r w:rsidRPr="00A15A84">
              <w:rPr>
                <w:rFonts w:ascii="Calibri" w:hAnsi="Calibri"/>
                <w:b w:val="0"/>
                <w:bCs w:val="0"/>
                <w:i w:val="0"/>
                <w:iCs w:val="0"/>
                <w:sz w:val="18"/>
                <w:szCs w:val="18"/>
              </w:rPr>
              <w:t>Promocja włączenia zawodowego i społecznego</w:t>
            </w:r>
          </w:p>
        </w:tc>
      </w:tr>
      <w:tr w:rsidR="00E223DB" w:rsidRPr="00B76AA3" w:rsidTr="00F62A0A">
        <w:trPr>
          <w:trHeight w:val="227"/>
        </w:trPr>
        <w:tc>
          <w:tcPr>
            <w:tcW w:w="2029" w:type="dxa"/>
          </w:tcPr>
          <w:p w:rsidR="00E223DB" w:rsidRPr="00A15A84" w:rsidRDefault="00E223DB" w:rsidP="008A5823">
            <w:pPr>
              <w:pStyle w:val="Zawartotabeli"/>
              <w:spacing w:after="0"/>
              <w:rPr>
                <w:rFonts w:ascii="Calibri" w:hAnsi="Calibri"/>
                <w:sz w:val="18"/>
                <w:szCs w:val="18"/>
              </w:rPr>
            </w:pPr>
            <w:r w:rsidRPr="00A15A84">
              <w:rPr>
                <w:rFonts w:ascii="Calibri" w:hAnsi="Calibri"/>
                <w:sz w:val="18"/>
                <w:szCs w:val="18"/>
              </w:rPr>
              <w:t>Cel operacyjny 3.2</w:t>
            </w:r>
          </w:p>
        </w:tc>
        <w:tc>
          <w:tcPr>
            <w:tcW w:w="7327" w:type="dxa"/>
          </w:tcPr>
          <w:p w:rsidR="00E223DB" w:rsidRPr="00A15A84" w:rsidRDefault="00E223DB" w:rsidP="00E7704E">
            <w:pPr>
              <w:pStyle w:val="Zawartotabeli"/>
              <w:spacing w:after="0"/>
              <w:jc w:val="both"/>
              <w:rPr>
                <w:rFonts w:ascii="Calibri" w:hAnsi="Calibri"/>
                <w:sz w:val="18"/>
                <w:szCs w:val="18"/>
              </w:rPr>
            </w:pPr>
            <w:r w:rsidRPr="00A15A84">
              <w:rPr>
                <w:rFonts w:ascii="Calibri" w:hAnsi="Calibri"/>
                <w:sz w:val="18"/>
                <w:szCs w:val="18"/>
              </w:rPr>
              <w:t>Rozwój aktywnej integracji</w:t>
            </w:r>
          </w:p>
        </w:tc>
      </w:tr>
      <w:tr w:rsidR="00E223DB" w:rsidRPr="00B76AA3" w:rsidTr="00F62A0A">
        <w:trPr>
          <w:trHeight w:val="596"/>
        </w:trPr>
        <w:tc>
          <w:tcPr>
            <w:tcW w:w="2029" w:type="dxa"/>
          </w:tcPr>
          <w:p w:rsidR="00E223DB" w:rsidRPr="00A15A84" w:rsidRDefault="00E223DB" w:rsidP="00F62A0A">
            <w:pPr>
              <w:pStyle w:val="Zawartotabeli"/>
              <w:spacing w:after="0"/>
              <w:jc w:val="both"/>
              <w:rPr>
                <w:rFonts w:ascii="Calibri" w:hAnsi="Calibri"/>
                <w:sz w:val="18"/>
                <w:szCs w:val="18"/>
              </w:rPr>
            </w:pPr>
            <w:r w:rsidRPr="00A15A84">
              <w:rPr>
                <w:rFonts w:ascii="Calibri" w:hAnsi="Calibri"/>
                <w:sz w:val="18"/>
                <w:szCs w:val="18"/>
              </w:rPr>
              <w:t>Zadanie 3.2.</w:t>
            </w:r>
            <w:r w:rsidR="003D02CF" w:rsidRPr="00A15A84">
              <w:rPr>
                <w:rFonts w:ascii="Calibri" w:hAnsi="Calibri"/>
                <w:sz w:val="18"/>
                <w:szCs w:val="18"/>
              </w:rPr>
              <w:t>6</w:t>
            </w:r>
          </w:p>
        </w:tc>
        <w:tc>
          <w:tcPr>
            <w:tcW w:w="7327" w:type="dxa"/>
          </w:tcPr>
          <w:p w:rsidR="00E223DB" w:rsidRPr="00B76AA3" w:rsidRDefault="00E223DB" w:rsidP="00F62A0A">
            <w:pPr>
              <w:pStyle w:val="Tekstpodstawowy"/>
              <w:ind w:left="-11"/>
              <w:rPr>
                <w:rFonts w:ascii="Calibri" w:hAnsi="Calibri"/>
                <w:sz w:val="18"/>
                <w:szCs w:val="18"/>
                <w:highlight w:val="yellow"/>
              </w:rPr>
            </w:pPr>
            <w:r w:rsidRPr="00EF29D5">
              <w:rPr>
                <w:rFonts w:ascii="Calibri" w:hAnsi="Calibri"/>
                <w:sz w:val="18"/>
                <w:szCs w:val="18"/>
              </w:rPr>
              <w:t>Aktywizacja edukacyjna, społeczna, przygotowanie do samodzielnego życia społecznego, wsparcie w rozwoju edukacyjnym</w:t>
            </w:r>
            <w:r w:rsidRPr="0018353D">
              <w:rPr>
                <w:rFonts w:ascii="Calibri" w:hAnsi="Calibri"/>
                <w:sz w:val="18"/>
                <w:szCs w:val="18"/>
              </w:rPr>
              <w:t>. Realizacja projektów międzynarodowej wymiany młodzieży i projektów systemowych</w:t>
            </w:r>
          </w:p>
        </w:tc>
      </w:tr>
      <w:tr w:rsidR="003E08C2" w:rsidRPr="00B76AA3" w:rsidTr="003F761D">
        <w:trPr>
          <w:trHeight w:val="596"/>
        </w:trPr>
        <w:tc>
          <w:tcPr>
            <w:tcW w:w="2029" w:type="dxa"/>
          </w:tcPr>
          <w:p w:rsidR="003E08C2" w:rsidRPr="00A15A84" w:rsidRDefault="003E08C2" w:rsidP="00D80BB9">
            <w:pPr>
              <w:pStyle w:val="Zawartotabeli"/>
              <w:spacing w:after="0"/>
              <w:rPr>
                <w:rFonts w:ascii="Calibri" w:hAnsi="Calibri"/>
                <w:sz w:val="18"/>
                <w:szCs w:val="18"/>
              </w:rPr>
            </w:pPr>
            <w:r w:rsidRPr="00A15A84">
              <w:rPr>
                <w:rFonts w:ascii="Calibri" w:hAnsi="Calibri"/>
                <w:sz w:val="18"/>
                <w:szCs w:val="18"/>
              </w:rPr>
              <w:t>Opis zadania</w:t>
            </w:r>
          </w:p>
        </w:tc>
        <w:tc>
          <w:tcPr>
            <w:tcW w:w="7327" w:type="dxa"/>
          </w:tcPr>
          <w:p w:rsidR="003E08C2" w:rsidRPr="00AC19E6" w:rsidRDefault="003E08C2" w:rsidP="007614BF">
            <w:pPr>
              <w:jc w:val="both"/>
              <w:rPr>
                <w:rFonts w:ascii="Calibri" w:hAnsi="Calibri"/>
                <w:sz w:val="18"/>
                <w:szCs w:val="18"/>
              </w:rPr>
            </w:pPr>
            <w:r w:rsidRPr="0018353D">
              <w:rPr>
                <w:rFonts w:ascii="Calibri" w:hAnsi="Calibri"/>
                <w:sz w:val="18"/>
                <w:szCs w:val="18"/>
              </w:rPr>
              <w:t xml:space="preserve">W zasięgu oddziaływania </w:t>
            </w:r>
            <w:r w:rsidR="006B50B9">
              <w:rPr>
                <w:rFonts w:ascii="Calibri" w:hAnsi="Calibri"/>
                <w:sz w:val="18"/>
                <w:szCs w:val="18"/>
              </w:rPr>
              <w:t>L</w:t>
            </w:r>
            <w:r w:rsidRPr="0018353D">
              <w:rPr>
                <w:rFonts w:ascii="Calibri" w:hAnsi="Calibri"/>
                <w:sz w:val="18"/>
                <w:szCs w:val="18"/>
              </w:rPr>
              <w:t>WK OHP jest aktywizacja edukacyjna, społeczna, przygotowanie do samodzielnego życia społecznego. W tym celu podejmowane są różnego typu działania zarówno na szczeblu lokalnym</w:t>
            </w:r>
            <w:r w:rsidR="0046101B" w:rsidRPr="0018353D">
              <w:rPr>
                <w:rFonts w:ascii="Calibri" w:hAnsi="Calibri"/>
                <w:sz w:val="18"/>
                <w:szCs w:val="18"/>
              </w:rPr>
              <w:t xml:space="preserve"> </w:t>
            </w:r>
            <w:r w:rsidRPr="0018353D">
              <w:rPr>
                <w:rFonts w:ascii="Calibri" w:hAnsi="Calibri"/>
                <w:sz w:val="18"/>
                <w:szCs w:val="18"/>
              </w:rPr>
              <w:t xml:space="preserve">(w jednostkach organizacyjnych) jak również </w:t>
            </w:r>
            <w:r w:rsidRPr="00AC19E6">
              <w:rPr>
                <w:rFonts w:ascii="Calibri" w:hAnsi="Calibri"/>
                <w:sz w:val="18"/>
                <w:szCs w:val="18"/>
              </w:rPr>
              <w:t>wojewódzkim w zakresie:</w:t>
            </w:r>
          </w:p>
          <w:p w:rsidR="00B97501" w:rsidRPr="00AC19E6" w:rsidRDefault="00B97501" w:rsidP="00D25F36">
            <w:pPr>
              <w:numPr>
                <w:ilvl w:val="0"/>
                <w:numId w:val="18"/>
              </w:numPr>
              <w:tabs>
                <w:tab w:val="left" w:pos="103"/>
              </w:tabs>
              <w:ind w:left="0" w:firstLine="0"/>
              <w:jc w:val="both"/>
              <w:rPr>
                <w:rFonts w:ascii="Calibri" w:hAnsi="Calibri"/>
                <w:sz w:val="18"/>
                <w:szCs w:val="18"/>
              </w:rPr>
            </w:pPr>
            <w:r w:rsidRPr="00AC19E6">
              <w:rPr>
                <w:rFonts w:ascii="Calibri" w:hAnsi="Calibri"/>
                <w:sz w:val="18"/>
                <w:szCs w:val="18"/>
              </w:rPr>
              <w:t>zapobiegani</w:t>
            </w:r>
            <w:r w:rsidR="006E5F16" w:rsidRPr="00AC19E6">
              <w:rPr>
                <w:rFonts w:ascii="Calibri" w:hAnsi="Calibri"/>
                <w:sz w:val="18"/>
                <w:szCs w:val="18"/>
              </w:rPr>
              <w:t>a</w:t>
            </w:r>
            <w:r w:rsidRPr="00AC19E6">
              <w:rPr>
                <w:rFonts w:ascii="Calibri" w:hAnsi="Calibri"/>
                <w:sz w:val="18"/>
                <w:szCs w:val="18"/>
              </w:rPr>
              <w:t xml:space="preserve"> marginalizacji i wykluczeniu społecznemu, profilaktyki patologii społecznych, profilaktyki zdrowotnej, działalności wychowawczej przeciwdziałającej niedostosowani</w:t>
            </w:r>
            <w:r w:rsidR="00AC19E6" w:rsidRPr="00AC19E6">
              <w:rPr>
                <w:rFonts w:ascii="Calibri" w:hAnsi="Calibri"/>
                <w:sz w:val="18"/>
                <w:szCs w:val="18"/>
              </w:rPr>
              <w:t>u społecznemu młodzieży OHP,</w:t>
            </w:r>
          </w:p>
          <w:p w:rsidR="00B97501" w:rsidRPr="00AC19E6" w:rsidRDefault="00B97501" w:rsidP="00D25F36">
            <w:pPr>
              <w:numPr>
                <w:ilvl w:val="0"/>
                <w:numId w:val="18"/>
              </w:numPr>
              <w:tabs>
                <w:tab w:val="left" w:pos="103"/>
              </w:tabs>
              <w:ind w:left="0" w:firstLine="0"/>
              <w:jc w:val="both"/>
              <w:rPr>
                <w:rFonts w:ascii="Calibri" w:hAnsi="Calibri"/>
                <w:sz w:val="18"/>
                <w:szCs w:val="18"/>
              </w:rPr>
            </w:pPr>
            <w:r w:rsidRPr="00AC19E6">
              <w:rPr>
                <w:rFonts w:ascii="Calibri" w:hAnsi="Calibri"/>
                <w:sz w:val="18"/>
                <w:szCs w:val="18"/>
              </w:rPr>
              <w:t>realizacj</w:t>
            </w:r>
            <w:r w:rsidR="006E5F16" w:rsidRPr="00AC19E6">
              <w:rPr>
                <w:rFonts w:ascii="Calibri" w:hAnsi="Calibri"/>
                <w:sz w:val="18"/>
                <w:szCs w:val="18"/>
              </w:rPr>
              <w:t>i</w:t>
            </w:r>
            <w:r w:rsidRPr="00AC19E6">
              <w:rPr>
                <w:rFonts w:ascii="Calibri" w:hAnsi="Calibri"/>
                <w:sz w:val="18"/>
                <w:szCs w:val="18"/>
              </w:rPr>
              <w:t xml:space="preserve"> programów edukacyjnych, profilaktycznych, resocjalizacyjnych programów</w:t>
            </w:r>
            <w:r w:rsidR="001D3953" w:rsidRPr="00AC19E6">
              <w:rPr>
                <w:rFonts w:ascii="Calibri" w:hAnsi="Calibri"/>
                <w:sz w:val="18"/>
                <w:szCs w:val="18"/>
              </w:rPr>
              <w:br/>
            </w:r>
            <w:r w:rsidRPr="00AC19E6">
              <w:rPr>
                <w:rFonts w:ascii="Calibri" w:hAnsi="Calibri"/>
                <w:sz w:val="18"/>
                <w:szCs w:val="18"/>
              </w:rPr>
              <w:t xml:space="preserve">o charakterze </w:t>
            </w:r>
            <w:r w:rsidR="00AC19E6" w:rsidRPr="00AC19E6">
              <w:rPr>
                <w:rFonts w:ascii="Calibri" w:hAnsi="Calibri"/>
                <w:sz w:val="18"/>
                <w:szCs w:val="18"/>
              </w:rPr>
              <w:t xml:space="preserve">ogólnopolskim (min. 1), </w:t>
            </w:r>
            <w:r w:rsidRPr="00AC19E6">
              <w:rPr>
                <w:rFonts w:ascii="Calibri" w:hAnsi="Calibri"/>
                <w:sz w:val="18"/>
                <w:szCs w:val="18"/>
              </w:rPr>
              <w:t xml:space="preserve">wojewódzkim (min. </w:t>
            </w:r>
            <w:r w:rsidR="00AC19E6" w:rsidRPr="00AC19E6">
              <w:rPr>
                <w:rFonts w:ascii="Calibri" w:hAnsi="Calibri"/>
                <w:sz w:val="18"/>
                <w:szCs w:val="18"/>
              </w:rPr>
              <w:t>4</w:t>
            </w:r>
            <w:r w:rsidRPr="00AC19E6">
              <w:rPr>
                <w:rFonts w:ascii="Calibri" w:hAnsi="Calibri"/>
                <w:sz w:val="18"/>
                <w:szCs w:val="18"/>
              </w:rPr>
              <w:t xml:space="preserve">), </w:t>
            </w:r>
            <w:r w:rsidR="00AC19E6" w:rsidRPr="00AC19E6">
              <w:rPr>
                <w:rFonts w:ascii="Calibri" w:hAnsi="Calibri"/>
                <w:sz w:val="18"/>
                <w:szCs w:val="18"/>
              </w:rPr>
              <w:t>lokaln</w:t>
            </w:r>
            <w:r w:rsidR="006A3752">
              <w:rPr>
                <w:rFonts w:ascii="Calibri" w:hAnsi="Calibri"/>
                <w:sz w:val="18"/>
                <w:szCs w:val="18"/>
              </w:rPr>
              <w:t>ym</w:t>
            </w:r>
            <w:r w:rsidR="003B05EF" w:rsidRPr="00AC19E6">
              <w:rPr>
                <w:rFonts w:ascii="Calibri" w:hAnsi="Calibri"/>
                <w:sz w:val="18"/>
                <w:szCs w:val="18"/>
              </w:rPr>
              <w:t xml:space="preserve"> (min. 4</w:t>
            </w:r>
            <w:r w:rsidR="00AC19E6" w:rsidRPr="00AC19E6">
              <w:rPr>
                <w:rFonts w:ascii="Calibri" w:hAnsi="Calibri"/>
                <w:sz w:val="18"/>
                <w:szCs w:val="18"/>
              </w:rPr>
              <w:t>0)</w:t>
            </w:r>
            <w:r w:rsidRPr="00AC19E6">
              <w:rPr>
                <w:rFonts w:ascii="Calibri" w:hAnsi="Calibri"/>
                <w:sz w:val="18"/>
                <w:szCs w:val="18"/>
              </w:rPr>
              <w:t xml:space="preserve">. Udział w nich weźmie ok. </w:t>
            </w:r>
            <w:r w:rsidR="00AC19E6" w:rsidRPr="00AC19E6">
              <w:rPr>
                <w:rFonts w:ascii="Calibri" w:hAnsi="Calibri"/>
                <w:sz w:val="18"/>
                <w:szCs w:val="18"/>
              </w:rPr>
              <w:t>900</w:t>
            </w:r>
            <w:r w:rsidR="00AC19E6">
              <w:rPr>
                <w:rFonts w:ascii="Calibri" w:hAnsi="Calibri"/>
                <w:sz w:val="18"/>
                <w:szCs w:val="18"/>
              </w:rPr>
              <w:t xml:space="preserve"> uczestników OHP</w:t>
            </w:r>
            <w:r w:rsidRPr="00AC19E6">
              <w:rPr>
                <w:rFonts w:ascii="Calibri" w:hAnsi="Calibri"/>
                <w:sz w:val="18"/>
                <w:szCs w:val="18"/>
              </w:rPr>
              <w:t xml:space="preserve">, </w:t>
            </w:r>
          </w:p>
          <w:p w:rsidR="00B97501" w:rsidRPr="0018353D" w:rsidRDefault="00B97501" w:rsidP="00D25F36">
            <w:pPr>
              <w:numPr>
                <w:ilvl w:val="0"/>
                <w:numId w:val="18"/>
              </w:numPr>
              <w:tabs>
                <w:tab w:val="left" w:pos="103"/>
              </w:tabs>
              <w:ind w:left="0" w:firstLine="0"/>
              <w:jc w:val="both"/>
              <w:rPr>
                <w:rFonts w:ascii="Calibri" w:hAnsi="Calibri"/>
                <w:sz w:val="18"/>
                <w:szCs w:val="18"/>
              </w:rPr>
            </w:pPr>
            <w:r w:rsidRPr="00AC19E6">
              <w:rPr>
                <w:rFonts w:ascii="Calibri" w:hAnsi="Calibri"/>
                <w:sz w:val="18"/>
                <w:szCs w:val="18"/>
              </w:rPr>
              <w:t>rozw</w:t>
            </w:r>
            <w:r w:rsidR="006E5F16" w:rsidRPr="00AC19E6">
              <w:rPr>
                <w:rFonts w:ascii="Calibri" w:hAnsi="Calibri"/>
                <w:sz w:val="18"/>
                <w:szCs w:val="18"/>
              </w:rPr>
              <w:t>o</w:t>
            </w:r>
            <w:r w:rsidRPr="00AC19E6">
              <w:rPr>
                <w:rFonts w:ascii="Calibri" w:hAnsi="Calibri"/>
                <w:sz w:val="18"/>
                <w:szCs w:val="18"/>
              </w:rPr>
              <w:t>j</w:t>
            </w:r>
            <w:r w:rsidR="006E5F16" w:rsidRPr="00AC19E6">
              <w:rPr>
                <w:rFonts w:ascii="Calibri" w:hAnsi="Calibri"/>
                <w:sz w:val="18"/>
                <w:szCs w:val="18"/>
              </w:rPr>
              <w:t>u</w:t>
            </w:r>
            <w:r w:rsidRPr="00AC19E6">
              <w:rPr>
                <w:rFonts w:ascii="Calibri" w:hAnsi="Calibri"/>
                <w:sz w:val="18"/>
                <w:szCs w:val="18"/>
              </w:rPr>
              <w:t xml:space="preserve"> oraz promocj</w:t>
            </w:r>
            <w:r w:rsidR="006E5F16" w:rsidRPr="00AC19E6">
              <w:rPr>
                <w:rFonts w:ascii="Calibri" w:hAnsi="Calibri"/>
                <w:sz w:val="18"/>
                <w:szCs w:val="18"/>
              </w:rPr>
              <w:t>i</w:t>
            </w:r>
            <w:r w:rsidRPr="0018353D">
              <w:rPr>
                <w:rFonts w:ascii="Calibri" w:hAnsi="Calibri"/>
                <w:sz w:val="18"/>
                <w:szCs w:val="18"/>
              </w:rPr>
              <w:t xml:space="preserve"> kultury, sportu, turystyki i wypoczynku młodzieży podejmiemy się realizacji następujących działań dotyczących: </w:t>
            </w:r>
          </w:p>
          <w:p w:rsidR="00B97501" w:rsidRPr="0018353D" w:rsidRDefault="006A3752" w:rsidP="006A3752">
            <w:pPr>
              <w:tabs>
                <w:tab w:val="left" w:pos="103"/>
              </w:tabs>
              <w:jc w:val="both"/>
              <w:rPr>
                <w:rFonts w:ascii="Calibri" w:hAnsi="Calibri"/>
                <w:sz w:val="18"/>
                <w:szCs w:val="18"/>
              </w:rPr>
            </w:pPr>
            <w:r>
              <w:rPr>
                <w:rFonts w:ascii="Calibri" w:hAnsi="Calibri"/>
                <w:sz w:val="18"/>
                <w:szCs w:val="18"/>
              </w:rPr>
              <w:t xml:space="preserve">- </w:t>
            </w:r>
            <w:r w:rsidR="00B97501" w:rsidRPr="0018353D">
              <w:rPr>
                <w:rFonts w:ascii="Calibri" w:hAnsi="Calibri"/>
                <w:sz w:val="18"/>
                <w:szCs w:val="18"/>
              </w:rPr>
              <w:t>aktywizacj</w:t>
            </w:r>
            <w:r w:rsidR="006E5F16" w:rsidRPr="0018353D">
              <w:rPr>
                <w:rFonts w:ascii="Calibri" w:hAnsi="Calibri"/>
                <w:sz w:val="18"/>
                <w:szCs w:val="18"/>
              </w:rPr>
              <w:t>i</w:t>
            </w:r>
            <w:r w:rsidR="00B97501" w:rsidRPr="0018353D">
              <w:rPr>
                <w:rFonts w:ascii="Calibri" w:hAnsi="Calibri"/>
                <w:sz w:val="18"/>
                <w:szCs w:val="18"/>
              </w:rPr>
              <w:t xml:space="preserve"> społeczno-zawodow</w:t>
            </w:r>
            <w:r w:rsidR="0068193C" w:rsidRPr="0018353D">
              <w:rPr>
                <w:rFonts w:ascii="Calibri" w:hAnsi="Calibri"/>
                <w:sz w:val="18"/>
                <w:szCs w:val="18"/>
              </w:rPr>
              <w:t>ej</w:t>
            </w:r>
            <w:r w:rsidR="00B97501" w:rsidRPr="0018353D">
              <w:rPr>
                <w:rFonts w:ascii="Calibri" w:hAnsi="Calibri"/>
                <w:sz w:val="18"/>
                <w:szCs w:val="18"/>
              </w:rPr>
              <w:t xml:space="preserve"> młodzieży poprzez promowanie aktywnych postaw sprzyjających podejmowaniu działań na rzecz poprawy jakości własnego życia oraz przygotowania </w:t>
            </w:r>
            <w:r w:rsidR="00B97501" w:rsidRPr="0018353D">
              <w:rPr>
                <w:rFonts w:ascii="Calibri" w:hAnsi="Calibri"/>
                <w:sz w:val="18"/>
                <w:szCs w:val="18"/>
              </w:rPr>
              <w:lastRenderedPageBreak/>
              <w:t xml:space="preserve">do podjęcia pracy zawodowej, rozwijanie działalności na rzecz absolwentów OHP, realizację programu aktywizacji społeczno-zawodowej młodzieży OHP. Monitorowane będą losy absolwentów LWK OHP; </w:t>
            </w:r>
          </w:p>
          <w:p w:rsidR="006A3752" w:rsidRDefault="006A3752" w:rsidP="006A3752">
            <w:pPr>
              <w:tabs>
                <w:tab w:val="left" w:pos="103"/>
              </w:tabs>
              <w:jc w:val="both"/>
              <w:rPr>
                <w:rFonts w:ascii="Calibri" w:hAnsi="Calibri"/>
                <w:sz w:val="18"/>
                <w:szCs w:val="18"/>
              </w:rPr>
            </w:pPr>
            <w:r>
              <w:rPr>
                <w:rFonts w:ascii="Calibri" w:hAnsi="Calibri"/>
                <w:sz w:val="18"/>
                <w:szCs w:val="18"/>
              </w:rPr>
              <w:t xml:space="preserve">- </w:t>
            </w:r>
            <w:r w:rsidR="00B97501" w:rsidRPr="0018353D">
              <w:rPr>
                <w:rFonts w:ascii="Calibri" w:hAnsi="Calibri"/>
                <w:sz w:val="18"/>
                <w:szCs w:val="18"/>
              </w:rPr>
              <w:t>promocj</w:t>
            </w:r>
            <w:r w:rsidR="006E5F16" w:rsidRPr="0018353D">
              <w:rPr>
                <w:rFonts w:ascii="Calibri" w:hAnsi="Calibri"/>
                <w:sz w:val="18"/>
                <w:szCs w:val="18"/>
              </w:rPr>
              <w:t>i</w:t>
            </w:r>
            <w:r w:rsidR="00B97501" w:rsidRPr="0018353D">
              <w:rPr>
                <w:rFonts w:ascii="Calibri" w:hAnsi="Calibri"/>
                <w:sz w:val="18"/>
                <w:szCs w:val="18"/>
              </w:rPr>
              <w:t xml:space="preserve"> współpracy ze środowiskiem lokalnym poprzez: współpracę z organami administracji i samorządu w zakresie kształcenia, współpracę z Izbą Rzemieślniczą, Cechem Rzemiosł Różnych, pracodawcami, Okręgową Inspekcją Pracy, współdziałanie z Zielonogórskim Ośrodkiem Kultury; </w:t>
            </w:r>
          </w:p>
          <w:p w:rsidR="00B97501" w:rsidRPr="0018353D" w:rsidRDefault="006A3752" w:rsidP="006A3752">
            <w:pPr>
              <w:tabs>
                <w:tab w:val="left" w:pos="103"/>
              </w:tabs>
              <w:jc w:val="both"/>
              <w:rPr>
                <w:rFonts w:ascii="Calibri" w:hAnsi="Calibri"/>
                <w:sz w:val="18"/>
                <w:szCs w:val="18"/>
              </w:rPr>
            </w:pPr>
            <w:r>
              <w:rPr>
                <w:rFonts w:ascii="Calibri" w:hAnsi="Calibri"/>
                <w:sz w:val="18"/>
                <w:szCs w:val="18"/>
              </w:rPr>
              <w:t xml:space="preserve">- </w:t>
            </w:r>
            <w:r w:rsidR="00B97501" w:rsidRPr="0018353D">
              <w:rPr>
                <w:rFonts w:ascii="Calibri" w:hAnsi="Calibri"/>
                <w:sz w:val="18"/>
                <w:szCs w:val="18"/>
              </w:rPr>
              <w:t>promowani</w:t>
            </w:r>
            <w:r w:rsidR="006E5F16" w:rsidRPr="0018353D">
              <w:rPr>
                <w:rFonts w:ascii="Calibri" w:hAnsi="Calibri"/>
                <w:sz w:val="18"/>
                <w:szCs w:val="18"/>
              </w:rPr>
              <w:t>a</w:t>
            </w:r>
            <w:r w:rsidR="00B97501" w:rsidRPr="0018353D">
              <w:rPr>
                <w:rFonts w:ascii="Calibri" w:hAnsi="Calibri"/>
                <w:sz w:val="18"/>
                <w:szCs w:val="18"/>
              </w:rPr>
              <w:t xml:space="preserve"> uczestnictwa młodzieży w kulturze, sporcie, rekreacji i turystyce poprzez realizację imprez wychowawczo–edukacyjnych, rozwijanie zainteresowań i uzdolnień młodzieży. Planuje się organizację: działań sportowo-rekreacyjnych – głównym ich celem jest zwiększenie aktywności fizycznej młodzieży, poprawienie koordynacji ruchowej, propagowanie pożądanych postaw prospołecznych, odsunięcie ich uwagi od świata wirtualnego na rzecz aktywności fizycznej, promowanie zdrowego stylu życia. Podnoszenie podstawowych umiejętności w zakresie udzielania pierwszej pomocy. Poprzez aktywność sportową uczestnicy OHP uczą się współpracować, szanować siebie wzajemnie, doceniać osiągnięty wynik grupowy, poprzez aktywność zmieniają walkę w zdrową rywalizację. W tym zakresie realizowane będą Wojewódzkie Mistrzostwa</w:t>
            </w:r>
            <w:r w:rsidR="001D3953" w:rsidRPr="0018353D">
              <w:rPr>
                <w:rFonts w:ascii="Calibri" w:hAnsi="Calibri"/>
                <w:sz w:val="18"/>
                <w:szCs w:val="18"/>
              </w:rPr>
              <w:br/>
            </w:r>
            <w:r w:rsidR="00B97501" w:rsidRPr="0018353D">
              <w:rPr>
                <w:rFonts w:ascii="Calibri" w:hAnsi="Calibri"/>
                <w:sz w:val="18"/>
                <w:szCs w:val="18"/>
              </w:rPr>
              <w:t xml:space="preserve">w Halowej Piłce Nożnej Młodzieży OHP, Wojewódzka Spartakiada Lekkoatletyczna. </w:t>
            </w:r>
          </w:p>
          <w:p w:rsidR="00B97501" w:rsidRPr="0018353D" w:rsidRDefault="00B97501" w:rsidP="00B97501">
            <w:pPr>
              <w:tabs>
                <w:tab w:val="left" w:pos="103"/>
              </w:tabs>
              <w:jc w:val="both"/>
              <w:rPr>
                <w:rFonts w:ascii="Calibri" w:hAnsi="Calibri"/>
                <w:sz w:val="18"/>
                <w:szCs w:val="18"/>
              </w:rPr>
            </w:pPr>
            <w:r w:rsidRPr="0018353D">
              <w:rPr>
                <w:rFonts w:ascii="Calibri" w:hAnsi="Calibri"/>
                <w:sz w:val="18"/>
                <w:szCs w:val="18"/>
              </w:rPr>
              <w:t xml:space="preserve">Działania te mają również na celu podtrzymywanie tradycji, rozwijanie umiejętności artystycznych, wzbudzanie kreatywności. W ramach tych działań realizowany będzie Konkurs Plastyczny (Wojewódzki Konkurs na Kartkę Bożonarodzeniową, Wojewódzki Konkurs na Kartkę Wielkanocną), Wojewódzki Festiwal Kultury Młodzieży OHP, Wojewódzka Wigilia. </w:t>
            </w:r>
          </w:p>
          <w:p w:rsidR="00D941E0" w:rsidRPr="0018353D" w:rsidRDefault="00B97501" w:rsidP="00B97501">
            <w:pPr>
              <w:pStyle w:val="Akapitzlist"/>
              <w:tabs>
                <w:tab w:val="left" w:pos="103"/>
                <w:tab w:val="left" w:pos="184"/>
              </w:tabs>
              <w:ind w:left="0"/>
              <w:jc w:val="both"/>
              <w:rPr>
                <w:rFonts w:ascii="Calibri" w:hAnsi="Calibri"/>
                <w:sz w:val="18"/>
                <w:szCs w:val="18"/>
              </w:rPr>
            </w:pPr>
            <w:r w:rsidRPr="0018353D">
              <w:rPr>
                <w:rFonts w:ascii="Calibri" w:hAnsi="Calibri"/>
                <w:sz w:val="18"/>
                <w:szCs w:val="18"/>
              </w:rPr>
              <w:t>Beneficjenci OHP uczestnicząc w imprezach kulturalno-oświatowych, będą rozwijać swoje zainteresowania i wiedzę zawodową, przekładając zdobyte wyniki na osiągnięcia i sukcesy na ścieżce kształcenia, są to m.in. Wojewódzki Konkurs Informatyczny, Konkurs Sprawny w Zawodzie. Test wiedzy BHP - Wojewódzki „Konkurs Krótkometrażowych Filmów Komórkowych Młodzieży OHP”, Wojewódzki Konkurs o Tytuł Absolwenta Roku. Ponadto, młodzież będzie uczestniczyć</w:t>
            </w:r>
            <w:r w:rsidR="001D3953" w:rsidRPr="0018353D">
              <w:rPr>
                <w:rFonts w:ascii="Calibri" w:hAnsi="Calibri"/>
                <w:sz w:val="18"/>
                <w:szCs w:val="18"/>
              </w:rPr>
              <w:br/>
            </w:r>
            <w:r w:rsidRPr="0018353D">
              <w:rPr>
                <w:rFonts w:ascii="Calibri" w:hAnsi="Calibri"/>
                <w:sz w:val="18"/>
                <w:szCs w:val="18"/>
              </w:rPr>
              <w:t>w pielgrzymkach, imprezach organizowanych przez KG OHP, Targac</w:t>
            </w:r>
            <w:r w:rsidR="00147737">
              <w:rPr>
                <w:rFonts w:ascii="Calibri" w:hAnsi="Calibri"/>
                <w:sz w:val="18"/>
                <w:szCs w:val="18"/>
              </w:rPr>
              <w:t>h Edukacyjnych i giełdach pracy</w:t>
            </w:r>
            <w:r w:rsidRPr="0018353D">
              <w:rPr>
                <w:rFonts w:ascii="Calibri" w:hAnsi="Calibri"/>
                <w:sz w:val="18"/>
                <w:szCs w:val="18"/>
              </w:rPr>
              <w:t>.</w:t>
            </w:r>
          </w:p>
          <w:p w:rsidR="00B97501" w:rsidRPr="00B76AA3" w:rsidRDefault="00B97501" w:rsidP="00B97501">
            <w:pPr>
              <w:pStyle w:val="Akapitzlist"/>
              <w:tabs>
                <w:tab w:val="left" w:pos="103"/>
              </w:tabs>
              <w:ind w:left="0"/>
              <w:jc w:val="both"/>
              <w:rPr>
                <w:rFonts w:ascii="Calibri" w:hAnsi="Calibri"/>
                <w:sz w:val="18"/>
                <w:szCs w:val="18"/>
                <w:highlight w:val="yellow"/>
                <w:lang w:val="pl-PL"/>
              </w:rPr>
            </w:pPr>
          </w:p>
          <w:p w:rsidR="00CF6AC5" w:rsidRDefault="006B50B9" w:rsidP="00BF03A2">
            <w:pPr>
              <w:pStyle w:val="Akapitzlist"/>
              <w:tabs>
                <w:tab w:val="left" w:pos="103"/>
              </w:tabs>
              <w:ind w:left="0"/>
              <w:jc w:val="both"/>
              <w:rPr>
                <w:rFonts w:ascii="Calibri" w:hAnsi="Calibri"/>
                <w:sz w:val="18"/>
                <w:szCs w:val="18"/>
              </w:rPr>
            </w:pPr>
            <w:r>
              <w:rPr>
                <w:rFonts w:ascii="Calibri" w:hAnsi="Calibri"/>
                <w:sz w:val="18"/>
                <w:szCs w:val="18"/>
                <w:lang w:val="pl-PL"/>
              </w:rPr>
              <w:t>LWK</w:t>
            </w:r>
            <w:r w:rsidR="00B97501" w:rsidRPr="00CF6AC5">
              <w:rPr>
                <w:rFonts w:ascii="Calibri" w:hAnsi="Calibri"/>
                <w:sz w:val="18"/>
                <w:szCs w:val="18"/>
              </w:rPr>
              <w:t xml:space="preserve"> OHP </w:t>
            </w:r>
            <w:r w:rsidR="00B97501" w:rsidRPr="00CF6AC5">
              <w:rPr>
                <w:rFonts w:ascii="Calibri" w:hAnsi="Calibri"/>
                <w:sz w:val="18"/>
                <w:szCs w:val="18"/>
                <w:lang w:val="pl-PL"/>
              </w:rPr>
              <w:t>realizuje p</w:t>
            </w:r>
            <w:r w:rsidR="003E08C2" w:rsidRPr="00CF6AC5">
              <w:rPr>
                <w:rFonts w:ascii="Calibri" w:hAnsi="Calibri"/>
                <w:sz w:val="18"/>
                <w:szCs w:val="18"/>
              </w:rPr>
              <w:t>rojekt</w:t>
            </w:r>
            <w:r w:rsidR="00B97501" w:rsidRPr="00CF6AC5">
              <w:rPr>
                <w:rFonts w:ascii="Calibri" w:hAnsi="Calibri"/>
                <w:sz w:val="18"/>
                <w:szCs w:val="18"/>
                <w:lang w:val="pl-PL"/>
              </w:rPr>
              <w:t>y</w:t>
            </w:r>
            <w:r w:rsidR="003E08C2" w:rsidRPr="00CF6AC5">
              <w:rPr>
                <w:rFonts w:ascii="Calibri" w:hAnsi="Calibri"/>
                <w:sz w:val="18"/>
                <w:szCs w:val="18"/>
              </w:rPr>
              <w:t xml:space="preserve"> międzynarodowej wymiany młodzieży.</w:t>
            </w:r>
            <w:r>
              <w:rPr>
                <w:rFonts w:ascii="Calibri" w:hAnsi="Calibri"/>
                <w:sz w:val="18"/>
                <w:szCs w:val="18"/>
                <w:lang w:val="pl-PL"/>
              </w:rPr>
              <w:t xml:space="preserve"> </w:t>
            </w:r>
            <w:r w:rsidR="00B97501" w:rsidRPr="00CF6AC5">
              <w:rPr>
                <w:rFonts w:ascii="Calibri" w:hAnsi="Calibri"/>
                <w:sz w:val="18"/>
                <w:szCs w:val="18"/>
                <w:lang w:val="pl-PL"/>
              </w:rPr>
              <w:t>W</w:t>
            </w:r>
            <w:r w:rsidR="00B97501" w:rsidRPr="00CF6AC5">
              <w:rPr>
                <w:rFonts w:ascii="Calibri" w:hAnsi="Calibri"/>
                <w:sz w:val="18"/>
                <w:szCs w:val="18"/>
              </w:rPr>
              <w:t xml:space="preserve"> 20</w:t>
            </w:r>
            <w:r w:rsidR="00CF6AC5" w:rsidRPr="00CF6AC5">
              <w:rPr>
                <w:rFonts w:ascii="Calibri" w:hAnsi="Calibri"/>
                <w:sz w:val="18"/>
                <w:szCs w:val="18"/>
                <w:lang w:val="pl-PL"/>
              </w:rPr>
              <w:t>20</w:t>
            </w:r>
            <w:r w:rsidR="00B97501" w:rsidRPr="00CF6AC5">
              <w:rPr>
                <w:rFonts w:ascii="Calibri" w:hAnsi="Calibri"/>
                <w:sz w:val="18"/>
                <w:szCs w:val="18"/>
              </w:rPr>
              <w:t xml:space="preserve"> r</w:t>
            </w:r>
            <w:r w:rsidR="0097205E">
              <w:rPr>
                <w:rFonts w:ascii="Calibri" w:hAnsi="Calibri"/>
                <w:sz w:val="18"/>
                <w:szCs w:val="18"/>
                <w:lang w:val="pl-PL"/>
              </w:rPr>
              <w:t>oku</w:t>
            </w:r>
            <w:r w:rsidR="00B97501" w:rsidRPr="00CF6AC5">
              <w:rPr>
                <w:rFonts w:ascii="Calibri" w:hAnsi="Calibri"/>
                <w:sz w:val="18"/>
                <w:szCs w:val="18"/>
              </w:rPr>
              <w:t xml:space="preserve"> </w:t>
            </w:r>
            <w:r w:rsidR="0035327B" w:rsidRPr="00CF6AC5">
              <w:rPr>
                <w:rFonts w:ascii="Calibri" w:hAnsi="Calibri"/>
                <w:sz w:val="18"/>
                <w:szCs w:val="18"/>
              </w:rPr>
              <w:t>planuje</w:t>
            </w:r>
            <w:r w:rsidR="00B97501" w:rsidRPr="00CF6AC5">
              <w:rPr>
                <w:rFonts w:ascii="Calibri" w:hAnsi="Calibri"/>
                <w:sz w:val="18"/>
                <w:szCs w:val="18"/>
                <w:lang w:val="pl-PL"/>
              </w:rPr>
              <w:t xml:space="preserve"> się</w:t>
            </w:r>
            <w:r w:rsidR="0035327B" w:rsidRPr="00CF6AC5">
              <w:rPr>
                <w:rFonts w:ascii="Calibri" w:hAnsi="Calibri"/>
                <w:sz w:val="18"/>
                <w:szCs w:val="18"/>
              </w:rPr>
              <w:t xml:space="preserve"> </w:t>
            </w:r>
            <w:r w:rsidR="00B97501" w:rsidRPr="00CF6AC5">
              <w:rPr>
                <w:rFonts w:ascii="Calibri" w:hAnsi="Calibri"/>
                <w:sz w:val="18"/>
                <w:szCs w:val="18"/>
                <w:lang w:val="pl-PL"/>
              </w:rPr>
              <w:t xml:space="preserve">ich </w:t>
            </w:r>
            <w:r w:rsidR="00CF6AC5" w:rsidRPr="00CF6AC5">
              <w:rPr>
                <w:rFonts w:ascii="Calibri" w:hAnsi="Calibri"/>
                <w:sz w:val="18"/>
                <w:szCs w:val="18"/>
                <w:lang w:val="pl-PL"/>
              </w:rPr>
              <w:t>10</w:t>
            </w:r>
            <w:r w:rsidR="00B97501" w:rsidRPr="00CF6AC5">
              <w:rPr>
                <w:rFonts w:ascii="Calibri" w:hAnsi="Calibri"/>
                <w:sz w:val="18"/>
                <w:szCs w:val="18"/>
                <w:lang w:val="pl-PL"/>
              </w:rPr>
              <w:t>,</w:t>
            </w:r>
            <w:r w:rsidR="0035327B" w:rsidRPr="00CF6AC5">
              <w:rPr>
                <w:rFonts w:ascii="Calibri" w:hAnsi="Calibri"/>
                <w:sz w:val="18"/>
                <w:szCs w:val="18"/>
              </w:rPr>
              <w:t xml:space="preserve"> w ramach Polsko-Niemieckiej Współpracy Młodzieży</w:t>
            </w:r>
            <w:r w:rsidR="00B97501" w:rsidRPr="00CF6AC5">
              <w:rPr>
                <w:rFonts w:ascii="Calibri" w:hAnsi="Calibri"/>
                <w:sz w:val="18"/>
                <w:szCs w:val="18"/>
                <w:lang w:val="pl-PL"/>
              </w:rPr>
              <w:t xml:space="preserve"> (</w:t>
            </w:r>
            <w:r w:rsidR="0035327B" w:rsidRPr="00CF6AC5">
              <w:rPr>
                <w:rFonts w:ascii="Calibri" w:hAnsi="Calibri"/>
                <w:sz w:val="18"/>
                <w:szCs w:val="18"/>
              </w:rPr>
              <w:t>w tym dwu</w:t>
            </w:r>
            <w:r>
              <w:rPr>
                <w:rFonts w:ascii="Calibri" w:hAnsi="Calibri"/>
                <w:sz w:val="18"/>
                <w:szCs w:val="18"/>
                <w:lang w:val="pl-PL"/>
              </w:rPr>
              <w:t xml:space="preserve"> </w:t>
            </w:r>
            <w:r w:rsidR="0035327B" w:rsidRPr="00CF6AC5">
              <w:rPr>
                <w:rFonts w:ascii="Calibri" w:hAnsi="Calibri"/>
                <w:sz w:val="18"/>
                <w:szCs w:val="18"/>
              </w:rPr>
              <w:t>i trójstronnych spotkań młodzieży oraz praktyki zawodowe</w:t>
            </w:r>
            <w:r w:rsidR="00B97501" w:rsidRPr="00CF6AC5">
              <w:rPr>
                <w:rFonts w:ascii="Calibri" w:hAnsi="Calibri"/>
                <w:sz w:val="18"/>
                <w:szCs w:val="18"/>
                <w:lang w:val="pl-PL"/>
              </w:rPr>
              <w:t>)</w:t>
            </w:r>
            <w:r w:rsidR="0035327B" w:rsidRPr="00CF6AC5">
              <w:rPr>
                <w:rFonts w:ascii="Calibri" w:hAnsi="Calibri"/>
                <w:sz w:val="18"/>
                <w:szCs w:val="18"/>
              </w:rPr>
              <w:t xml:space="preserve">. </w:t>
            </w:r>
            <w:r w:rsidR="00BF03A2" w:rsidRPr="00CF6AC5">
              <w:rPr>
                <w:rFonts w:ascii="Calibri" w:hAnsi="Calibri"/>
                <w:sz w:val="18"/>
                <w:szCs w:val="18"/>
                <w:lang w:val="pl-PL"/>
              </w:rPr>
              <w:t>5</w:t>
            </w:r>
            <w:r w:rsidR="00B97501" w:rsidRPr="00CF6AC5">
              <w:rPr>
                <w:rFonts w:ascii="Calibri" w:hAnsi="Calibri"/>
                <w:sz w:val="18"/>
                <w:szCs w:val="18"/>
              </w:rPr>
              <w:t xml:space="preserve"> projektów realiz</w:t>
            </w:r>
            <w:r w:rsidR="00B97501" w:rsidRPr="00CF6AC5">
              <w:rPr>
                <w:rFonts w:ascii="Calibri" w:hAnsi="Calibri"/>
                <w:sz w:val="18"/>
                <w:szCs w:val="18"/>
                <w:lang w:val="pl-PL"/>
              </w:rPr>
              <w:t>owanych będzie</w:t>
            </w:r>
            <w:r>
              <w:rPr>
                <w:rFonts w:ascii="Calibri" w:hAnsi="Calibri"/>
                <w:sz w:val="18"/>
                <w:szCs w:val="18"/>
                <w:lang w:val="pl-PL"/>
              </w:rPr>
              <w:t xml:space="preserve"> </w:t>
            </w:r>
            <w:r w:rsidR="00B97501" w:rsidRPr="00CF6AC5">
              <w:rPr>
                <w:rFonts w:ascii="Calibri" w:hAnsi="Calibri"/>
                <w:sz w:val="18"/>
                <w:szCs w:val="18"/>
              </w:rPr>
              <w:t>w Polsce</w:t>
            </w:r>
            <w:r w:rsidR="00CF6AC5" w:rsidRPr="00CF6AC5">
              <w:rPr>
                <w:rFonts w:ascii="Calibri" w:hAnsi="Calibri"/>
                <w:sz w:val="18"/>
                <w:szCs w:val="18"/>
                <w:lang w:val="pl-PL"/>
              </w:rPr>
              <w:t>.</w:t>
            </w:r>
            <w:r w:rsidR="0035327B" w:rsidRPr="00CF6AC5">
              <w:rPr>
                <w:rFonts w:ascii="Calibri" w:hAnsi="Calibri"/>
                <w:sz w:val="18"/>
                <w:szCs w:val="18"/>
                <w:lang w:val="pl-PL"/>
              </w:rPr>
              <w:t xml:space="preserve"> </w:t>
            </w:r>
            <w:r w:rsidR="00CF6AC5" w:rsidRPr="00CF6AC5">
              <w:rPr>
                <w:rFonts w:ascii="Calibri" w:hAnsi="Calibri"/>
                <w:sz w:val="18"/>
                <w:szCs w:val="18"/>
                <w:lang w:val="pl-PL"/>
              </w:rPr>
              <w:t xml:space="preserve">Obecnie </w:t>
            </w:r>
            <w:r w:rsidR="00B97501" w:rsidRPr="00CF6AC5">
              <w:rPr>
                <w:rFonts w:ascii="Calibri" w:hAnsi="Calibri"/>
                <w:sz w:val="18"/>
                <w:szCs w:val="18"/>
              </w:rPr>
              <w:t>LWK</w:t>
            </w:r>
            <w:r w:rsidR="00D941E0" w:rsidRPr="00CF6AC5">
              <w:rPr>
                <w:rFonts w:ascii="Calibri" w:hAnsi="Calibri"/>
                <w:sz w:val="18"/>
                <w:szCs w:val="18"/>
              </w:rPr>
              <w:t xml:space="preserve"> OHP pracuje </w:t>
            </w:r>
            <w:r w:rsidR="00B97501" w:rsidRPr="00CF6AC5">
              <w:rPr>
                <w:rFonts w:ascii="Calibri" w:hAnsi="Calibri"/>
                <w:sz w:val="18"/>
                <w:szCs w:val="18"/>
              </w:rPr>
              <w:t xml:space="preserve">wraz z partnerami zagranicznymi </w:t>
            </w:r>
            <w:r w:rsidR="00D941E0" w:rsidRPr="00CF6AC5">
              <w:rPr>
                <w:rFonts w:ascii="Calibri" w:hAnsi="Calibri"/>
                <w:sz w:val="18"/>
                <w:szCs w:val="18"/>
              </w:rPr>
              <w:t>nad szcz</w:t>
            </w:r>
            <w:r w:rsidR="00CF6AC5">
              <w:rPr>
                <w:rFonts w:ascii="Calibri" w:hAnsi="Calibri"/>
                <w:sz w:val="18"/>
                <w:szCs w:val="18"/>
              </w:rPr>
              <w:t>egółowym programem ww. spotkań.</w:t>
            </w:r>
          </w:p>
          <w:p w:rsidR="00BF03A2" w:rsidRPr="00CF6AC5" w:rsidRDefault="00D941E0" w:rsidP="00BF03A2">
            <w:pPr>
              <w:pStyle w:val="Akapitzlist"/>
              <w:tabs>
                <w:tab w:val="left" w:pos="103"/>
              </w:tabs>
              <w:ind w:left="0"/>
              <w:jc w:val="both"/>
              <w:rPr>
                <w:rFonts w:ascii="Calibri" w:hAnsi="Calibri"/>
                <w:sz w:val="18"/>
                <w:szCs w:val="18"/>
              </w:rPr>
            </w:pPr>
            <w:r w:rsidRPr="00CF6AC5">
              <w:rPr>
                <w:rFonts w:ascii="Calibri" w:hAnsi="Calibri"/>
                <w:sz w:val="18"/>
                <w:szCs w:val="18"/>
              </w:rPr>
              <w:t xml:space="preserve">Zakłada się również realizację </w:t>
            </w:r>
            <w:r w:rsidR="00CF6AC5" w:rsidRPr="00CF6AC5">
              <w:rPr>
                <w:rFonts w:ascii="Calibri" w:hAnsi="Calibri"/>
                <w:sz w:val="18"/>
                <w:szCs w:val="18"/>
                <w:lang w:val="pl-PL"/>
              </w:rPr>
              <w:t>5</w:t>
            </w:r>
            <w:r w:rsidRPr="00CF6AC5">
              <w:rPr>
                <w:rFonts w:ascii="Calibri" w:hAnsi="Calibri"/>
                <w:sz w:val="18"/>
                <w:szCs w:val="18"/>
              </w:rPr>
              <w:t xml:space="preserve"> projektów </w:t>
            </w:r>
            <w:r w:rsidR="00BF03A2" w:rsidRPr="00CF6AC5">
              <w:rPr>
                <w:rFonts w:ascii="Calibri" w:hAnsi="Calibri"/>
                <w:sz w:val="18"/>
                <w:szCs w:val="18"/>
              </w:rPr>
              <w:t xml:space="preserve">w Niemczech w ramach PNWM, w tym dwu i trójstronnych spotkań młodzieży. </w:t>
            </w:r>
          </w:p>
          <w:p w:rsidR="003E1C47" w:rsidRDefault="00BF03A2" w:rsidP="00B17A14">
            <w:pPr>
              <w:pStyle w:val="Akapitzlist"/>
              <w:tabs>
                <w:tab w:val="left" w:pos="103"/>
              </w:tabs>
              <w:ind w:left="0"/>
              <w:jc w:val="both"/>
              <w:rPr>
                <w:rFonts w:ascii="Calibri" w:hAnsi="Calibri"/>
                <w:sz w:val="18"/>
                <w:szCs w:val="18"/>
              </w:rPr>
            </w:pPr>
            <w:r w:rsidRPr="00CF6AC5">
              <w:rPr>
                <w:rFonts w:ascii="Calibri" w:hAnsi="Calibri"/>
                <w:sz w:val="18"/>
                <w:szCs w:val="18"/>
              </w:rPr>
              <w:t xml:space="preserve">W zakresie realizacji projektów systemowych LWK OHP planuje realizację projektu w ramach </w:t>
            </w:r>
            <w:r w:rsidR="00B17A14" w:rsidRPr="00CF6AC5">
              <w:rPr>
                <w:rFonts w:ascii="Calibri" w:hAnsi="Calibri"/>
                <w:sz w:val="18"/>
                <w:szCs w:val="18"/>
                <w:lang w:val="pl-PL"/>
              </w:rPr>
              <w:t>POWER</w:t>
            </w:r>
            <w:r w:rsidRPr="00CF6AC5">
              <w:rPr>
                <w:rFonts w:ascii="Calibri" w:hAnsi="Calibri"/>
                <w:sz w:val="18"/>
                <w:szCs w:val="18"/>
              </w:rPr>
              <w:t>. W ramach projektu planowane są</w:t>
            </w:r>
            <w:r w:rsidR="00147737">
              <w:rPr>
                <w:rFonts w:ascii="Calibri" w:hAnsi="Calibri"/>
                <w:sz w:val="18"/>
                <w:szCs w:val="18"/>
                <w:lang w:val="pl-PL"/>
              </w:rPr>
              <w:t xml:space="preserve"> następujące</w:t>
            </w:r>
            <w:r w:rsidRPr="00CF6AC5">
              <w:rPr>
                <w:rFonts w:ascii="Calibri" w:hAnsi="Calibri"/>
                <w:sz w:val="18"/>
                <w:szCs w:val="18"/>
              </w:rPr>
              <w:t xml:space="preserve"> formy wsparcia</w:t>
            </w:r>
            <w:r w:rsidR="00147737">
              <w:rPr>
                <w:rFonts w:ascii="Calibri" w:hAnsi="Calibri"/>
                <w:sz w:val="18"/>
                <w:szCs w:val="18"/>
                <w:lang w:val="pl-PL"/>
              </w:rPr>
              <w:t>:</w:t>
            </w:r>
            <w:r w:rsidRPr="00CF6AC5">
              <w:rPr>
                <w:rFonts w:ascii="Calibri" w:hAnsi="Calibri"/>
                <w:sz w:val="18"/>
                <w:szCs w:val="18"/>
              </w:rPr>
              <w:t xml:space="preserve"> </w:t>
            </w:r>
            <w:r w:rsidR="00CF6AC5" w:rsidRPr="00CF6AC5">
              <w:rPr>
                <w:rFonts w:ascii="Calibri" w:hAnsi="Calibri"/>
                <w:sz w:val="18"/>
                <w:szCs w:val="18"/>
              </w:rPr>
              <w:t>warsztaty wyrównawcze z przedmiotów szkolnych, kurs komputerowy, kurs umiejętności zawodowych, aktywne formy spędzania czasu wolnego, obozy edukacyjno-wychowawcze, Akademia Młodych Liderów</w:t>
            </w:r>
            <w:r w:rsidR="003E1C47" w:rsidRPr="00CF6AC5">
              <w:rPr>
                <w:rFonts w:ascii="Calibri" w:hAnsi="Calibri"/>
                <w:sz w:val="18"/>
                <w:szCs w:val="18"/>
              </w:rPr>
              <w:t>.</w:t>
            </w:r>
          </w:p>
          <w:p w:rsidR="00CF6AC5" w:rsidRPr="00B76AA3" w:rsidRDefault="00CF6AC5" w:rsidP="00CF6AC5">
            <w:pPr>
              <w:pStyle w:val="Akapitzlist"/>
              <w:tabs>
                <w:tab w:val="left" w:pos="103"/>
              </w:tabs>
              <w:ind w:left="0"/>
              <w:jc w:val="both"/>
              <w:rPr>
                <w:rFonts w:ascii="Calibri" w:hAnsi="Calibri"/>
                <w:sz w:val="18"/>
                <w:szCs w:val="18"/>
                <w:highlight w:val="yellow"/>
              </w:rPr>
            </w:pPr>
            <w:r w:rsidRPr="00CF6AC5">
              <w:rPr>
                <w:rFonts w:ascii="Calibri" w:hAnsi="Calibri"/>
                <w:sz w:val="18"/>
                <w:szCs w:val="18"/>
              </w:rPr>
              <w:t xml:space="preserve">Planuje się wnioskowanie o środki europejskie w ramach projektu Erasmus+ </w:t>
            </w:r>
            <w:r>
              <w:rPr>
                <w:rFonts w:ascii="Calibri" w:hAnsi="Calibri"/>
                <w:sz w:val="18"/>
                <w:szCs w:val="18"/>
                <w:lang w:val="pl-PL"/>
              </w:rPr>
              <w:t>celem odbycia</w:t>
            </w:r>
            <w:r w:rsidRPr="00CF6AC5">
              <w:rPr>
                <w:rFonts w:ascii="Calibri" w:hAnsi="Calibri"/>
                <w:sz w:val="18"/>
                <w:szCs w:val="18"/>
              </w:rPr>
              <w:t xml:space="preserve"> staży zawodowych oraz o środki z budżetu państwa w ramach Polsko-Litewskiego Funduszu Wymiany Młodzieży i Polsko-Ukraińskiej Rady Wymiany Młodzieży. Przypuszcza się, że wnioskowanie o środki rozpocznie się na przełomie II kwartału 2020 roku.</w:t>
            </w:r>
          </w:p>
        </w:tc>
      </w:tr>
      <w:tr w:rsidR="003E08C2" w:rsidRPr="00B76AA3" w:rsidTr="00F62A0A">
        <w:trPr>
          <w:trHeight w:val="1883"/>
        </w:trPr>
        <w:tc>
          <w:tcPr>
            <w:tcW w:w="2029" w:type="dxa"/>
          </w:tcPr>
          <w:p w:rsidR="003E08C2" w:rsidRPr="00A15A84" w:rsidRDefault="003E08C2" w:rsidP="009E3AA0">
            <w:pPr>
              <w:pStyle w:val="Zawartotabeli"/>
              <w:spacing w:after="0"/>
              <w:rPr>
                <w:rFonts w:ascii="Calibri" w:hAnsi="Calibri"/>
                <w:sz w:val="18"/>
                <w:szCs w:val="18"/>
              </w:rPr>
            </w:pPr>
            <w:r w:rsidRPr="00A15A84">
              <w:rPr>
                <w:rFonts w:ascii="Calibri" w:hAnsi="Calibri"/>
                <w:sz w:val="18"/>
                <w:szCs w:val="18"/>
              </w:rPr>
              <w:lastRenderedPageBreak/>
              <w:t>Zakładane efekty</w:t>
            </w:r>
          </w:p>
        </w:tc>
        <w:tc>
          <w:tcPr>
            <w:tcW w:w="7327" w:type="dxa"/>
          </w:tcPr>
          <w:p w:rsidR="00552F8B" w:rsidRPr="00B337DE" w:rsidRDefault="008F1131" w:rsidP="00D25F36">
            <w:pPr>
              <w:pStyle w:val="Zawartotabeli"/>
              <w:numPr>
                <w:ilvl w:val="0"/>
                <w:numId w:val="80"/>
              </w:numPr>
              <w:tabs>
                <w:tab w:val="left" w:pos="99"/>
              </w:tabs>
              <w:spacing w:after="0"/>
              <w:ind w:left="0" w:firstLine="0"/>
              <w:jc w:val="both"/>
              <w:rPr>
                <w:rFonts w:ascii="Calibri" w:hAnsi="Calibri"/>
                <w:sz w:val="18"/>
                <w:szCs w:val="18"/>
              </w:rPr>
            </w:pPr>
            <w:r w:rsidRPr="00B337DE">
              <w:rPr>
                <w:rFonts w:ascii="Calibri" w:hAnsi="Calibri"/>
                <w:sz w:val="18"/>
                <w:szCs w:val="18"/>
              </w:rPr>
              <w:t xml:space="preserve">przedsięwzięciami </w:t>
            </w:r>
            <w:r w:rsidR="003E1C47" w:rsidRPr="00B337DE">
              <w:rPr>
                <w:rFonts w:ascii="Calibri" w:hAnsi="Calibri"/>
                <w:sz w:val="18"/>
                <w:szCs w:val="18"/>
              </w:rPr>
              <w:t>lokalny</w:t>
            </w:r>
            <w:r w:rsidRPr="00B337DE">
              <w:rPr>
                <w:rFonts w:ascii="Calibri" w:hAnsi="Calibri"/>
                <w:sz w:val="18"/>
                <w:szCs w:val="18"/>
              </w:rPr>
              <w:t>mi</w:t>
            </w:r>
            <w:r w:rsidR="003E1C47" w:rsidRPr="00B337DE">
              <w:rPr>
                <w:rFonts w:ascii="Calibri" w:hAnsi="Calibri"/>
                <w:sz w:val="18"/>
                <w:szCs w:val="18"/>
              </w:rPr>
              <w:t xml:space="preserve"> ob</w:t>
            </w:r>
            <w:r w:rsidRPr="00B337DE">
              <w:rPr>
                <w:rFonts w:ascii="Calibri" w:hAnsi="Calibri"/>
                <w:sz w:val="18"/>
                <w:szCs w:val="18"/>
              </w:rPr>
              <w:t>e</w:t>
            </w:r>
            <w:r w:rsidR="003E1C47" w:rsidRPr="00B337DE">
              <w:rPr>
                <w:rFonts w:ascii="Calibri" w:hAnsi="Calibri"/>
                <w:sz w:val="18"/>
                <w:szCs w:val="18"/>
              </w:rPr>
              <w:t>j</w:t>
            </w:r>
            <w:r w:rsidRPr="00B337DE">
              <w:rPr>
                <w:rFonts w:ascii="Calibri" w:hAnsi="Calibri"/>
                <w:sz w:val="18"/>
                <w:szCs w:val="18"/>
              </w:rPr>
              <w:t>mie się</w:t>
            </w:r>
            <w:r w:rsidR="003E1C47" w:rsidRPr="00B337DE">
              <w:rPr>
                <w:rFonts w:ascii="Calibri" w:hAnsi="Calibri"/>
                <w:sz w:val="18"/>
                <w:szCs w:val="18"/>
              </w:rPr>
              <w:t xml:space="preserve"> 1</w:t>
            </w:r>
            <w:r w:rsidR="003B05EF" w:rsidRPr="00B337DE">
              <w:rPr>
                <w:rFonts w:ascii="Calibri" w:hAnsi="Calibri"/>
                <w:sz w:val="18"/>
                <w:szCs w:val="18"/>
              </w:rPr>
              <w:t>0</w:t>
            </w:r>
            <w:r w:rsidR="003E1C47" w:rsidRPr="00B337DE">
              <w:rPr>
                <w:rFonts w:ascii="Calibri" w:hAnsi="Calibri"/>
                <w:sz w:val="18"/>
                <w:szCs w:val="18"/>
              </w:rPr>
              <w:t>.</w:t>
            </w:r>
            <w:r w:rsidR="003B05EF" w:rsidRPr="00B337DE">
              <w:rPr>
                <w:rFonts w:ascii="Calibri" w:hAnsi="Calibri"/>
                <w:sz w:val="18"/>
                <w:szCs w:val="18"/>
              </w:rPr>
              <w:t>0</w:t>
            </w:r>
            <w:r w:rsidR="00B35996" w:rsidRPr="00B337DE">
              <w:rPr>
                <w:rFonts w:ascii="Calibri" w:hAnsi="Calibri"/>
                <w:sz w:val="18"/>
                <w:szCs w:val="18"/>
              </w:rPr>
              <w:t>0</w:t>
            </w:r>
            <w:r w:rsidR="003E1C47" w:rsidRPr="00B337DE">
              <w:rPr>
                <w:rFonts w:ascii="Calibri" w:hAnsi="Calibri"/>
                <w:sz w:val="18"/>
                <w:szCs w:val="18"/>
              </w:rPr>
              <w:t>0</w:t>
            </w:r>
            <w:r w:rsidRPr="00B337DE">
              <w:rPr>
                <w:rFonts w:ascii="Calibri" w:hAnsi="Calibri"/>
                <w:sz w:val="18"/>
                <w:szCs w:val="18"/>
              </w:rPr>
              <w:t xml:space="preserve"> </w:t>
            </w:r>
            <w:r w:rsidR="00ED1D09" w:rsidRPr="00B337DE">
              <w:rPr>
                <w:rFonts w:ascii="Calibri" w:hAnsi="Calibri"/>
                <w:sz w:val="18"/>
                <w:szCs w:val="18"/>
              </w:rPr>
              <w:t>o</w:t>
            </w:r>
            <w:r w:rsidRPr="00B337DE">
              <w:rPr>
                <w:rFonts w:ascii="Calibri" w:hAnsi="Calibri"/>
                <w:sz w:val="18"/>
                <w:szCs w:val="18"/>
              </w:rPr>
              <w:t>sób (</w:t>
            </w:r>
            <w:r w:rsidR="00B35996" w:rsidRPr="00B337DE">
              <w:rPr>
                <w:rFonts w:ascii="Calibri" w:hAnsi="Calibri"/>
                <w:sz w:val="18"/>
                <w:szCs w:val="18"/>
              </w:rPr>
              <w:t>przy czym jedna osoba może być liczona kilkakrotnie</w:t>
            </w:r>
            <w:r w:rsidRPr="00B337DE">
              <w:rPr>
                <w:rFonts w:ascii="Calibri" w:hAnsi="Calibri"/>
                <w:sz w:val="18"/>
                <w:szCs w:val="18"/>
              </w:rPr>
              <w:t>)</w:t>
            </w:r>
            <w:r w:rsidR="003E1C47" w:rsidRPr="00B337DE">
              <w:rPr>
                <w:rFonts w:ascii="Calibri" w:hAnsi="Calibri"/>
                <w:sz w:val="18"/>
                <w:szCs w:val="18"/>
              </w:rPr>
              <w:t>;</w:t>
            </w:r>
          </w:p>
          <w:p w:rsidR="008A7522" w:rsidRPr="00B337DE" w:rsidRDefault="008F1131" w:rsidP="00D25F36">
            <w:pPr>
              <w:pStyle w:val="Zawartotabeli"/>
              <w:numPr>
                <w:ilvl w:val="0"/>
                <w:numId w:val="80"/>
              </w:numPr>
              <w:tabs>
                <w:tab w:val="left" w:pos="99"/>
              </w:tabs>
              <w:spacing w:after="0"/>
              <w:ind w:left="0" w:firstLine="0"/>
              <w:jc w:val="both"/>
              <w:rPr>
                <w:rFonts w:ascii="Calibri" w:hAnsi="Calibri"/>
                <w:sz w:val="18"/>
                <w:szCs w:val="18"/>
              </w:rPr>
            </w:pPr>
            <w:r w:rsidRPr="00B337DE">
              <w:rPr>
                <w:rFonts w:ascii="Calibri" w:hAnsi="Calibri"/>
                <w:sz w:val="18"/>
                <w:szCs w:val="18"/>
              </w:rPr>
              <w:t>podjętych będzie</w:t>
            </w:r>
            <w:r w:rsidR="00552F8B" w:rsidRPr="00B337DE">
              <w:rPr>
                <w:rFonts w:ascii="Calibri" w:hAnsi="Calibri"/>
                <w:sz w:val="18"/>
                <w:szCs w:val="18"/>
              </w:rPr>
              <w:t xml:space="preserve"> </w:t>
            </w:r>
            <w:r w:rsidR="003B05EF" w:rsidRPr="00B337DE">
              <w:rPr>
                <w:rFonts w:ascii="Calibri" w:hAnsi="Calibri"/>
                <w:sz w:val="18"/>
                <w:szCs w:val="18"/>
              </w:rPr>
              <w:t>8</w:t>
            </w:r>
            <w:r w:rsidR="00552F8B" w:rsidRPr="00B337DE">
              <w:rPr>
                <w:rFonts w:ascii="Calibri" w:hAnsi="Calibri"/>
                <w:sz w:val="18"/>
                <w:szCs w:val="18"/>
              </w:rPr>
              <w:t>0 inicjatyw społecznych</w:t>
            </w:r>
            <w:r w:rsidRPr="00B337DE">
              <w:rPr>
                <w:rFonts w:ascii="Calibri" w:hAnsi="Calibri"/>
                <w:sz w:val="18"/>
                <w:szCs w:val="18"/>
              </w:rPr>
              <w:t xml:space="preserve"> (</w:t>
            </w:r>
            <w:r w:rsidR="00552F8B" w:rsidRPr="00B337DE">
              <w:rPr>
                <w:rFonts w:ascii="Calibri" w:hAnsi="Calibri"/>
                <w:sz w:val="18"/>
                <w:szCs w:val="18"/>
              </w:rPr>
              <w:t>ze wsparcia świetlic skorzysta łącznie 3</w:t>
            </w:r>
            <w:r w:rsidR="003B05EF" w:rsidRPr="00B337DE">
              <w:rPr>
                <w:rFonts w:ascii="Calibri" w:hAnsi="Calibri"/>
                <w:sz w:val="18"/>
                <w:szCs w:val="18"/>
              </w:rPr>
              <w:t>00</w:t>
            </w:r>
            <w:r w:rsidR="00552F8B" w:rsidRPr="00B337DE">
              <w:rPr>
                <w:rFonts w:ascii="Calibri" w:hAnsi="Calibri"/>
                <w:sz w:val="18"/>
                <w:szCs w:val="18"/>
              </w:rPr>
              <w:t xml:space="preserve"> osób,</w:t>
            </w:r>
            <w:r w:rsidR="001D3953" w:rsidRPr="00B337DE">
              <w:rPr>
                <w:rFonts w:ascii="Calibri" w:hAnsi="Calibri"/>
                <w:sz w:val="18"/>
                <w:szCs w:val="18"/>
              </w:rPr>
              <w:br/>
            </w:r>
            <w:r w:rsidR="00552F8B" w:rsidRPr="00B337DE">
              <w:rPr>
                <w:rFonts w:ascii="Calibri" w:hAnsi="Calibri"/>
                <w:sz w:val="18"/>
                <w:szCs w:val="18"/>
              </w:rPr>
              <w:t>w tym 2</w:t>
            </w:r>
            <w:r w:rsidR="003B05EF" w:rsidRPr="00B337DE">
              <w:rPr>
                <w:rFonts w:ascii="Calibri" w:hAnsi="Calibri"/>
                <w:sz w:val="18"/>
                <w:szCs w:val="18"/>
              </w:rPr>
              <w:t>0</w:t>
            </w:r>
            <w:r w:rsidR="00552F8B" w:rsidRPr="00B337DE">
              <w:rPr>
                <w:rFonts w:ascii="Calibri" w:hAnsi="Calibri"/>
                <w:sz w:val="18"/>
                <w:szCs w:val="18"/>
              </w:rPr>
              <w:t xml:space="preserve">0 </w:t>
            </w:r>
            <w:r w:rsidR="003E1C47" w:rsidRPr="00B337DE">
              <w:rPr>
                <w:rFonts w:ascii="Calibri" w:hAnsi="Calibri"/>
                <w:sz w:val="18"/>
                <w:szCs w:val="18"/>
              </w:rPr>
              <w:t>uczestników OHP</w:t>
            </w:r>
            <w:r w:rsidRPr="00B337DE">
              <w:rPr>
                <w:rFonts w:ascii="Calibri" w:hAnsi="Calibri"/>
                <w:sz w:val="18"/>
                <w:szCs w:val="18"/>
              </w:rPr>
              <w:t>)</w:t>
            </w:r>
            <w:r w:rsidR="003E1C47" w:rsidRPr="00B337DE">
              <w:rPr>
                <w:rFonts w:ascii="Calibri" w:hAnsi="Calibri"/>
                <w:sz w:val="18"/>
                <w:szCs w:val="18"/>
              </w:rPr>
              <w:t>;</w:t>
            </w:r>
          </w:p>
          <w:p w:rsidR="00B337DE" w:rsidRPr="00B337DE" w:rsidRDefault="003E1C47" w:rsidP="00D25F36">
            <w:pPr>
              <w:pStyle w:val="Zawartotabeli"/>
              <w:numPr>
                <w:ilvl w:val="0"/>
                <w:numId w:val="80"/>
              </w:numPr>
              <w:tabs>
                <w:tab w:val="left" w:pos="99"/>
              </w:tabs>
              <w:spacing w:after="0"/>
              <w:ind w:left="0" w:firstLine="0"/>
              <w:jc w:val="both"/>
              <w:rPr>
                <w:rFonts w:ascii="Calibri" w:hAnsi="Calibri"/>
                <w:sz w:val="18"/>
                <w:szCs w:val="18"/>
              </w:rPr>
            </w:pPr>
            <w:r w:rsidRPr="00B337DE">
              <w:rPr>
                <w:rFonts w:ascii="Calibri" w:hAnsi="Calibri"/>
                <w:sz w:val="18"/>
                <w:szCs w:val="18"/>
              </w:rPr>
              <w:t>w projektach mi</w:t>
            </w:r>
            <w:r w:rsidR="00D941E0" w:rsidRPr="00B337DE">
              <w:rPr>
                <w:rFonts w:ascii="Calibri" w:hAnsi="Calibri"/>
                <w:sz w:val="18"/>
                <w:szCs w:val="18"/>
              </w:rPr>
              <w:t>ędzy</w:t>
            </w:r>
            <w:r w:rsidRPr="00B337DE">
              <w:rPr>
                <w:rFonts w:ascii="Calibri" w:hAnsi="Calibri"/>
                <w:sz w:val="18"/>
                <w:szCs w:val="18"/>
              </w:rPr>
              <w:t>na</w:t>
            </w:r>
            <w:r w:rsidR="00D941E0" w:rsidRPr="00B337DE">
              <w:rPr>
                <w:rFonts w:ascii="Calibri" w:hAnsi="Calibri"/>
                <w:sz w:val="18"/>
                <w:szCs w:val="18"/>
              </w:rPr>
              <w:t>r</w:t>
            </w:r>
            <w:r w:rsidRPr="00B337DE">
              <w:rPr>
                <w:rFonts w:ascii="Calibri" w:hAnsi="Calibri"/>
                <w:sz w:val="18"/>
                <w:szCs w:val="18"/>
              </w:rPr>
              <w:t>o</w:t>
            </w:r>
            <w:r w:rsidR="00D941E0" w:rsidRPr="00B337DE">
              <w:rPr>
                <w:rFonts w:ascii="Calibri" w:hAnsi="Calibri"/>
                <w:sz w:val="18"/>
                <w:szCs w:val="18"/>
              </w:rPr>
              <w:t>d</w:t>
            </w:r>
            <w:r w:rsidRPr="00B337DE">
              <w:rPr>
                <w:rFonts w:ascii="Calibri" w:hAnsi="Calibri"/>
                <w:sz w:val="18"/>
                <w:szCs w:val="18"/>
              </w:rPr>
              <w:t>ow</w:t>
            </w:r>
            <w:r w:rsidR="00D941E0" w:rsidRPr="00B337DE">
              <w:rPr>
                <w:rFonts w:ascii="Calibri" w:hAnsi="Calibri"/>
                <w:sz w:val="18"/>
                <w:szCs w:val="18"/>
              </w:rPr>
              <w:t>y</w:t>
            </w:r>
            <w:r w:rsidRPr="00B337DE">
              <w:rPr>
                <w:rFonts w:ascii="Calibri" w:hAnsi="Calibri"/>
                <w:sz w:val="18"/>
                <w:szCs w:val="18"/>
              </w:rPr>
              <w:t>ch udział weźmie o</w:t>
            </w:r>
            <w:r w:rsidR="00D941E0" w:rsidRPr="00B337DE">
              <w:rPr>
                <w:rFonts w:ascii="Calibri" w:hAnsi="Calibri"/>
                <w:sz w:val="18"/>
                <w:szCs w:val="18"/>
              </w:rPr>
              <w:t>k.</w:t>
            </w:r>
            <w:r w:rsidRPr="00B337DE">
              <w:rPr>
                <w:rFonts w:ascii="Calibri" w:hAnsi="Calibri"/>
                <w:sz w:val="18"/>
                <w:szCs w:val="18"/>
              </w:rPr>
              <w:t xml:space="preserve"> </w:t>
            </w:r>
            <w:r w:rsidR="00B337DE" w:rsidRPr="00B337DE">
              <w:rPr>
                <w:rFonts w:ascii="Calibri" w:hAnsi="Calibri"/>
                <w:sz w:val="18"/>
                <w:szCs w:val="18"/>
              </w:rPr>
              <w:t>27</w:t>
            </w:r>
            <w:r w:rsidR="00BF03A2" w:rsidRPr="00B337DE">
              <w:rPr>
                <w:rFonts w:ascii="Calibri" w:hAnsi="Calibri"/>
                <w:sz w:val="18"/>
                <w:szCs w:val="18"/>
              </w:rPr>
              <w:t xml:space="preserve">0 </w:t>
            </w:r>
            <w:r w:rsidRPr="00B337DE">
              <w:rPr>
                <w:rFonts w:ascii="Calibri" w:hAnsi="Calibri"/>
                <w:sz w:val="18"/>
                <w:szCs w:val="18"/>
              </w:rPr>
              <w:t xml:space="preserve">uczestników, z czego </w:t>
            </w:r>
            <w:r w:rsidR="00B337DE" w:rsidRPr="00B337DE">
              <w:rPr>
                <w:rFonts w:ascii="Calibri" w:hAnsi="Calibri"/>
                <w:sz w:val="18"/>
                <w:szCs w:val="18"/>
              </w:rPr>
              <w:t>10</w:t>
            </w:r>
            <w:r w:rsidR="00BF03A2" w:rsidRPr="00B337DE">
              <w:rPr>
                <w:rFonts w:ascii="Calibri" w:hAnsi="Calibri"/>
                <w:sz w:val="18"/>
                <w:szCs w:val="18"/>
              </w:rPr>
              <w:t xml:space="preserve">0 </w:t>
            </w:r>
            <w:r w:rsidRPr="00B337DE">
              <w:rPr>
                <w:rFonts w:ascii="Calibri" w:hAnsi="Calibri"/>
                <w:sz w:val="18"/>
                <w:szCs w:val="18"/>
              </w:rPr>
              <w:t>z OHP</w:t>
            </w:r>
            <w:r w:rsidR="00FB0275" w:rsidRPr="00B337DE">
              <w:rPr>
                <w:rFonts w:ascii="Calibri" w:hAnsi="Calibri"/>
                <w:sz w:val="18"/>
                <w:szCs w:val="18"/>
              </w:rPr>
              <w:t>;</w:t>
            </w:r>
          </w:p>
          <w:p w:rsidR="00B337DE" w:rsidRPr="00B337DE" w:rsidRDefault="00FB0275" w:rsidP="00D25F36">
            <w:pPr>
              <w:pStyle w:val="Zawartotabeli"/>
              <w:numPr>
                <w:ilvl w:val="0"/>
                <w:numId w:val="80"/>
              </w:numPr>
              <w:tabs>
                <w:tab w:val="left" w:pos="99"/>
              </w:tabs>
              <w:spacing w:after="0"/>
              <w:ind w:left="0" w:firstLine="0"/>
              <w:jc w:val="both"/>
              <w:rPr>
                <w:rFonts w:ascii="Calibri" w:hAnsi="Calibri"/>
                <w:sz w:val="18"/>
                <w:szCs w:val="18"/>
              </w:rPr>
            </w:pPr>
            <w:r w:rsidRPr="00B337DE">
              <w:rPr>
                <w:rFonts w:ascii="Calibri" w:hAnsi="Calibri"/>
                <w:sz w:val="18"/>
                <w:szCs w:val="18"/>
              </w:rPr>
              <w:t xml:space="preserve">w projekcie finansowanym ze środków europejskich </w:t>
            </w:r>
            <w:r w:rsidR="00B337DE" w:rsidRPr="00B337DE">
              <w:rPr>
                <w:rFonts w:ascii="Calibri" w:hAnsi="Calibri"/>
                <w:sz w:val="18"/>
                <w:szCs w:val="18"/>
              </w:rPr>
              <w:t>liczba uczestników na tym etapie nie jest jeszcze znana i zależy od decyzji z Komendy Głównej OHP;</w:t>
            </w:r>
          </w:p>
          <w:p w:rsidR="00FB0275" w:rsidRPr="00B337DE" w:rsidRDefault="00B337DE" w:rsidP="00D25F36">
            <w:pPr>
              <w:pStyle w:val="Zawartotabeli"/>
              <w:numPr>
                <w:ilvl w:val="0"/>
                <w:numId w:val="80"/>
              </w:numPr>
              <w:tabs>
                <w:tab w:val="left" w:pos="99"/>
              </w:tabs>
              <w:spacing w:after="0"/>
              <w:ind w:left="0" w:firstLine="0"/>
              <w:jc w:val="both"/>
              <w:rPr>
                <w:rFonts w:ascii="Calibri" w:hAnsi="Calibri"/>
                <w:sz w:val="18"/>
                <w:szCs w:val="18"/>
              </w:rPr>
            </w:pPr>
            <w:r w:rsidRPr="00B337DE">
              <w:rPr>
                <w:rFonts w:ascii="Calibri" w:hAnsi="Calibri"/>
                <w:sz w:val="18"/>
                <w:szCs w:val="18"/>
              </w:rPr>
              <w:t>w projektach Erasmus+, PLFWM i PURWM nie ma jeszcze określonych grup projektowych oraz liczby osób.</w:t>
            </w:r>
          </w:p>
        </w:tc>
      </w:tr>
      <w:tr w:rsidR="003E08C2" w:rsidRPr="00B76AA3" w:rsidTr="00A22EA3">
        <w:trPr>
          <w:trHeight w:val="227"/>
        </w:trPr>
        <w:tc>
          <w:tcPr>
            <w:tcW w:w="2029" w:type="dxa"/>
          </w:tcPr>
          <w:p w:rsidR="003E08C2" w:rsidRPr="00A15A84" w:rsidRDefault="003E08C2" w:rsidP="00DF6711">
            <w:pPr>
              <w:pStyle w:val="Zawartotabeli"/>
              <w:spacing w:after="0"/>
              <w:rPr>
                <w:rFonts w:ascii="Calibri" w:hAnsi="Calibri"/>
                <w:sz w:val="18"/>
                <w:szCs w:val="18"/>
              </w:rPr>
            </w:pPr>
            <w:r w:rsidRPr="00A15A84">
              <w:rPr>
                <w:rFonts w:ascii="Calibri" w:hAnsi="Calibri"/>
                <w:sz w:val="18"/>
                <w:szCs w:val="18"/>
              </w:rPr>
              <w:t>Finansowanie</w:t>
            </w:r>
          </w:p>
        </w:tc>
        <w:tc>
          <w:tcPr>
            <w:tcW w:w="7327" w:type="dxa"/>
          </w:tcPr>
          <w:p w:rsidR="003E08C2" w:rsidRPr="00B76AA3" w:rsidRDefault="004D7E0F" w:rsidP="00734741">
            <w:pPr>
              <w:pStyle w:val="Zawartotabeli"/>
              <w:spacing w:after="0"/>
              <w:jc w:val="both"/>
              <w:rPr>
                <w:rFonts w:ascii="Calibri" w:hAnsi="Calibri"/>
                <w:sz w:val="18"/>
                <w:szCs w:val="18"/>
                <w:highlight w:val="yellow"/>
              </w:rPr>
            </w:pPr>
            <w:r w:rsidRPr="00E75F43">
              <w:rPr>
                <w:rFonts w:ascii="Calibri" w:hAnsi="Calibri"/>
                <w:sz w:val="18"/>
                <w:szCs w:val="18"/>
              </w:rPr>
              <w:t>Projekty systemowe: środki EFS</w:t>
            </w:r>
            <w:r w:rsidR="00A718A5" w:rsidRPr="00E75F43">
              <w:rPr>
                <w:rFonts w:ascii="Calibri" w:hAnsi="Calibri"/>
                <w:sz w:val="18"/>
                <w:szCs w:val="18"/>
              </w:rPr>
              <w:t>, budżetu państwa, środki budżetowe LWK OHP.</w:t>
            </w:r>
          </w:p>
        </w:tc>
      </w:tr>
      <w:tr w:rsidR="000E51D5" w:rsidRPr="00B76AA3" w:rsidTr="003F761D">
        <w:tc>
          <w:tcPr>
            <w:tcW w:w="2029" w:type="dxa"/>
          </w:tcPr>
          <w:p w:rsidR="000E51D5" w:rsidRPr="00B76AA3" w:rsidRDefault="00C565A0" w:rsidP="00A15A84">
            <w:pPr>
              <w:pStyle w:val="Zawartotabeli"/>
              <w:spacing w:after="0"/>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327" w:type="dxa"/>
          </w:tcPr>
          <w:p w:rsidR="00EF02F5" w:rsidRPr="00B76AA3" w:rsidRDefault="00EF02F5" w:rsidP="00EF02F5">
            <w:pPr>
              <w:pStyle w:val="Zawartotabeli"/>
              <w:rPr>
                <w:rFonts w:ascii="Calibri" w:hAnsi="Calibri"/>
                <w:sz w:val="18"/>
                <w:szCs w:val="18"/>
              </w:rPr>
            </w:pPr>
            <w:r w:rsidRPr="00EF02F5">
              <w:rPr>
                <w:rFonts w:ascii="Calibri" w:hAnsi="Calibri"/>
                <w:sz w:val="18"/>
                <w:szCs w:val="18"/>
              </w:rPr>
              <w:t>Cel strategiczny 2. Region silny w wymiarze społecznym oraz bliski obywatelowi.</w:t>
            </w:r>
          </w:p>
          <w:p w:rsidR="000E51D5" w:rsidRPr="00B76AA3" w:rsidRDefault="000E51D5" w:rsidP="00EF02F5">
            <w:pPr>
              <w:pStyle w:val="Zawartotabeli"/>
              <w:spacing w:after="0"/>
              <w:jc w:val="both"/>
              <w:rPr>
                <w:rFonts w:ascii="Calibri" w:hAnsi="Calibri"/>
                <w:sz w:val="18"/>
                <w:szCs w:val="18"/>
                <w:highlight w:val="yellow"/>
              </w:rPr>
            </w:pPr>
          </w:p>
        </w:tc>
      </w:tr>
    </w:tbl>
    <w:p w:rsidR="00136776" w:rsidRDefault="00136776" w:rsidP="00717B1E">
      <w:pPr>
        <w:rPr>
          <w:rFonts w:ascii="Calibri" w:hAnsi="Calibri"/>
          <w:sz w:val="16"/>
          <w:szCs w:val="16"/>
          <w:highlight w:val="yellow"/>
        </w:rPr>
      </w:pPr>
    </w:p>
    <w:p w:rsidR="00111F62" w:rsidRDefault="00111F62" w:rsidP="00717B1E">
      <w:pPr>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29"/>
        <w:gridCol w:w="7327"/>
      </w:tblGrid>
      <w:tr w:rsidR="00111F62" w:rsidRPr="00111F62" w:rsidTr="00A22EA3">
        <w:trPr>
          <w:trHeight w:val="227"/>
        </w:trPr>
        <w:tc>
          <w:tcPr>
            <w:tcW w:w="2029" w:type="dxa"/>
          </w:tcPr>
          <w:p w:rsidR="00111F62" w:rsidRPr="00111F62" w:rsidRDefault="00111F62" w:rsidP="00111F62">
            <w:pPr>
              <w:rPr>
                <w:rFonts w:ascii="Calibri" w:hAnsi="Calibri"/>
                <w:sz w:val="18"/>
                <w:szCs w:val="18"/>
              </w:rPr>
            </w:pPr>
            <w:r w:rsidRPr="00111F62">
              <w:rPr>
                <w:rFonts w:ascii="Calibri" w:hAnsi="Calibri"/>
                <w:sz w:val="18"/>
                <w:szCs w:val="18"/>
              </w:rPr>
              <w:t>Priorytet 3</w:t>
            </w:r>
          </w:p>
        </w:tc>
        <w:tc>
          <w:tcPr>
            <w:tcW w:w="7327" w:type="dxa"/>
          </w:tcPr>
          <w:p w:rsidR="00111F62" w:rsidRPr="00111F62" w:rsidRDefault="00111F62" w:rsidP="00111F62">
            <w:pPr>
              <w:rPr>
                <w:rFonts w:ascii="Calibri" w:hAnsi="Calibri"/>
                <w:sz w:val="18"/>
                <w:szCs w:val="18"/>
              </w:rPr>
            </w:pPr>
            <w:r w:rsidRPr="00111F62">
              <w:rPr>
                <w:rFonts w:ascii="Calibri" w:hAnsi="Calibri"/>
                <w:sz w:val="18"/>
                <w:szCs w:val="18"/>
              </w:rPr>
              <w:t>Promocja włączenia zawodowego i społecznego</w:t>
            </w:r>
          </w:p>
        </w:tc>
      </w:tr>
      <w:tr w:rsidR="00111F62" w:rsidRPr="00111F62" w:rsidTr="00A22EA3">
        <w:trPr>
          <w:trHeight w:val="227"/>
        </w:trPr>
        <w:tc>
          <w:tcPr>
            <w:tcW w:w="2029" w:type="dxa"/>
          </w:tcPr>
          <w:p w:rsidR="00111F62" w:rsidRPr="00111F62" w:rsidRDefault="00111F62" w:rsidP="00111F62">
            <w:pPr>
              <w:rPr>
                <w:rFonts w:ascii="Calibri" w:hAnsi="Calibri"/>
                <w:sz w:val="18"/>
                <w:szCs w:val="18"/>
              </w:rPr>
            </w:pPr>
            <w:r w:rsidRPr="00111F62">
              <w:rPr>
                <w:rFonts w:ascii="Calibri" w:hAnsi="Calibri"/>
                <w:sz w:val="18"/>
                <w:szCs w:val="18"/>
              </w:rPr>
              <w:t>Cel operacyjny 3.2.</w:t>
            </w:r>
          </w:p>
        </w:tc>
        <w:tc>
          <w:tcPr>
            <w:tcW w:w="7327" w:type="dxa"/>
          </w:tcPr>
          <w:p w:rsidR="00111F62" w:rsidRPr="00111F62" w:rsidRDefault="00111F62" w:rsidP="00111F62">
            <w:pPr>
              <w:rPr>
                <w:rFonts w:ascii="Calibri" w:hAnsi="Calibri"/>
                <w:sz w:val="18"/>
                <w:szCs w:val="18"/>
              </w:rPr>
            </w:pPr>
            <w:r w:rsidRPr="00111F62">
              <w:rPr>
                <w:rFonts w:ascii="Calibri" w:hAnsi="Calibri"/>
                <w:sz w:val="18"/>
                <w:szCs w:val="18"/>
              </w:rPr>
              <w:t>Rozwój aktywnej integracji</w:t>
            </w:r>
          </w:p>
        </w:tc>
      </w:tr>
      <w:tr w:rsidR="00111F62" w:rsidRPr="00111F62" w:rsidTr="00A22EA3">
        <w:trPr>
          <w:trHeight w:val="227"/>
        </w:trPr>
        <w:tc>
          <w:tcPr>
            <w:tcW w:w="2029" w:type="dxa"/>
          </w:tcPr>
          <w:p w:rsidR="00111F62" w:rsidRPr="00111F62" w:rsidRDefault="00111F62" w:rsidP="00111F62">
            <w:pPr>
              <w:rPr>
                <w:rFonts w:ascii="Calibri" w:hAnsi="Calibri"/>
                <w:sz w:val="18"/>
                <w:szCs w:val="18"/>
              </w:rPr>
            </w:pPr>
            <w:r w:rsidRPr="00111F62">
              <w:rPr>
                <w:rFonts w:ascii="Calibri" w:hAnsi="Calibri"/>
                <w:sz w:val="18"/>
                <w:szCs w:val="18"/>
              </w:rPr>
              <w:lastRenderedPageBreak/>
              <w:t>Zadanie 3.2.7.</w:t>
            </w:r>
          </w:p>
        </w:tc>
        <w:tc>
          <w:tcPr>
            <w:tcW w:w="7327" w:type="dxa"/>
          </w:tcPr>
          <w:p w:rsidR="00111F62" w:rsidRPr="00111F62" w:rsidRDefault="00111F62" w:rsidP="00111F62">
            <w:pPr>
              <w:jc w:val="both"/>
              <w:rPr>
                <w:rFonts w:ascii="Calibri" w:hAnsi="Calibri"/>
                <w:sz w:val="18"/>
                <w:szCs w:val="18"/>
              </w:rPr>
            </w:pPr>
            <w:r w:rsidRPr="00111F62">
              <w:rPr>
                <w:rFonts w:ascii="Calibri" w:hAnsi="Calibri"/>
                <w:sz w:val="18"/>
                <w:szCs w:val="18"/>
              </w:rPr>
              <w:t>Promocja rozwoju ośrodków wsparcia dla osób zagrożonych wykluczeniem poprzez wspieranie rozwoju Centrum Integracji Społecznej oraz Klubów Integracji Społecznej</w:t>
            </w:r>
          </w:p>
        </w:tc>
      </w:tr>
      <w:tr w:rsidR="00111F62" w:rsidRPr="00111F62" w:rsidTr="00111F62">
        <w:tc>
          <w:tcPr>
            <w:tcW w:w="2029" w:type="dxa"/>
          </w:tcPr>
          <w:p w:rsidR="00111F62" w:rsidRPr="00111F62" w:rsidRDefault="00111F62" w:rsidP="00111F62">
            <w:pPr>
              <w:rPr>
                <w:rFonts w:ascii="Calibri" w:hAnsi="Calibri"/>
                <w:sz w:val="18"/>
                <w:szCs w:val="18"/>
              </w:rPr>
            </w:pPr>
            <w:r w:rsidRPr="00111F62">
              <w:rPr>
                <w:rFonts w:ascii="Calibri" w:hAnsi="Calibri"/>
                <w:sz w:val="18"/>
                <w:szCs w:val="18"/>
              </w:rPr>
              <w:t>Opis zadania</w:t>
            </w:r>
          </w:p>
          <w:p w:rsidR="00111F62" w:rsidRPr="00111F62" w:rsidRDefault="00111F62" w:rsidP="00111F62">
            <w:pPr>
              <w:rPr>
                <w:rFonts w:ascii="Calibri" w:hAnsi="Calibri"/>
                <w:sz w:val="18"/>
                <w:szCs w:val="18"/>
              </w:rPr>
            </w:pPr>
          </w:p>
        </w:tc>
        <w:tc>
          <w:tcPr>
            <w:tcW w:w="7327" w:type="dxa"/>
          </w:tcPr>
          <w:p w:rsidR="00111F62" w:rsidRPr="00111F62" w:rsidRDefault="00111F62" w:rsidP="00111F62">
            <w:pPr>
              <w:jc w:val="both"/>
              <w:rPr>
                <w:rFonts w:ascii="Calibri" w:hAnsi="Calibri"/>
                <w:sz w:val="18"/>
                <w:szCs w:val="18"/>
              </w:rPr>
            </w:pPr>
            <w:r w:rsidRPr="00111F62">
              <w:rPr>
                <w:rFonts w:ascii="Calibri" w:hAnsi="Calibri"/>
                <w:sz w:val="18"/>
                <w:szCs w:val="18"/>
              </w:rPr>
              <w:t xml:space="preserve">Wojewoda Lubuski promować będzie rozwój wsparcia jednostek działających na rzecz osób zagrożonych wykluczeniem społecznym poprzez nadawanie jednostkom statusu Centrum Integracji Społecznej oraz dokonywaniem wpisu jednostek do rejestru Klubów Integracji Społecznej. CIS oraz KIS świadczyć będą usługi związane z osobami wykluczonymi społecznie oraz przeprowadzać analizę efektów w zakresie reintegracji zawodowej i społecznej. </w:t>
            </w:r>
          </w:p>
        </w:tc>
      </w:tr>
      <w:tr w:rsidR="00111F62" w:rsidRPr="00111F62" w:rsidTr="00111F62">
        <w:tc>
          <w:tcPr>
            <w:tcW w:w="2029" w:type="dxa"/>
          </w:tcPr>
          <w:p w:rsidR="00111F62" w:rsidRPr="00111F62" w:rsidRDefault="00111F62" w:rsidP="00111F62">
            <w:pPr>
              <w:rPr>
                <w:rFonts w:ascii="Calibri" w:hAnsi="Calibri"/>
                <w:sz w:val="18"/>
                <w:szCs w:val="18"/>
              </w:rPr>
            </w:pPr>
            <w:r w:rsidRPr="00111F62">
              <w:rPr>
                <w:rFonts w:ascii="Calibri" w:hAnsi="Calibri"/>
                <w:sz w:val="18"/>
                <w:szCs w:val="18"/>
              </w:rPr>
              <w:t xml:space="preserve">Zakładane efekty </w:t>
            </w:r>
          </w:p>
        </w:tc>
        <w:tc>
          <w:tcPr>
            <w:tcW w:w="7327" w:type="dxa"/>
          </w:tcPr>
          <w:p w:rsidR="00111F62" w:rsidRPr="00111F62" w:rsidRDefault="00111F62" w:rsidP="00111F62">
            <w:pPr>
              <w:jc w:val="both"/>
              <w:rPr>
                <w:rFonts w:ascii="Calibri" w:hAnsi="Calibri"/>
                <w:sz w:val="18"/>
                <w:szCs w:val="18"/>
              </w:rPr>
            </w:pPr>
            <w:r w:rsidRPr="00111F62">
              <w:rPr>
                <w:rFonts w:ascii="Calibri" w:hAnsi="Calibri"/>
                <w:sz w:val="18"/>
                <w:szCs w:val="18"/>
              </w:rPr>
              <w:t>Rozwój jednostek świadczących usługi reintegracji zawodowej i społecznej oraz usamodzielnienie</w:t>
            </w:r>
            <w:r w:rsidRPr="00111F62">
              <w:rPr>
                <w:rFonts w:ascii="Calibri" w:hAnsi="Calibri"/>
                <w:sz w:val="18"/>
                <w:szCs w:val="18"/>
              </w:rPr>
              <w:br/>
              <w:t>i przekwalifikowanie się osób wykluczonych społecznie.</w:t>
            </w:r>
          </w:p>
        </w:tc>
      </w:tr>
      <w:tr w:rsidR="00111F62" w:rsidRPr="00111F62" w:rsidTr="00A22EA3">
        <w:trPr>
          <w:trHeight w:val="227"/>
        </w:trPr>
        <w:tc>
          <w:tcPr>
            <w:tcW w:w="2029" w:type="dxa"/>
          </w:tcPr>
          <w:p w:rsidR="00111F62" w:rsidRPr="00111F62" w:rsidRDefault="00111F62" w:rsidP="00111F62">
            <w:pPr>
              <w:rPr>
                <w:rFonts w:ascii="Calibri" w:hAnsi="Calibri"/>
                <w:sz w:val="18"/>
                <w:szCs w:val="18"/>
              </w:rPr>
            </w:pPr>
            <w:r w:rsidRPr="00111F62">
              <w:rPr>
                <w:rFonts w:ascii="Calibri" w:hAnsi="Calibri"/>
                <w:sz w:val="18"/>
                <w:szCs w:val="18"/>
              </w:rPr>
              <w:t>Finansowanie</w:t>
            </w:r>
          </w:p>
        </w:tc>
        <w:tc>
          <w:tcPr>
            <w:tcW w:w="7327" w:type="dxa"/>
          </w:tcPr>
          <w:p w:rsidR="00111F62" w:rsidRPr="00EF02F5" w:rsidRDefault="00111F62" w:rsidP="00111F62">
            <w:pPr>
              <w:pStyle w:val="Zawartotabeli"/>
              <w:spacing w:after="0"/>
              <w:jc w:val="both"/>
              <w:rPr>
                <w:rFonts w:ascii="Calibri" w:hAnsi="Calibri"/>
                <w:sz w:val="18"/>
                <w:szCs w:val="18"/>
              </w:rPr>
            </w:pPr>
            <w:r w:rsidRPr="00EF02F5">
              <w:rPr>
                <w:rFonts w:ascii="Calibri" w:hAnsi="Calibri"/>
                <w:sz w:val="18"/>
                <w:szCs w:val="18"/>
              </w:rPr>
              <w:t>Zadanie realizowane z posiadanych środków na bieżącą działalność.</w:t>
            </w:r>
          </w:p>
        </w:tc>
      </w:tr>
      <w:tr w:rsidR="00111F62" w:rsidRPr="00111F62" w:rsidTr="00111F62">
        <w:tc>
          <w:tcPr>
            <w:tcW w:w="2029" w:type="dxa"/>
          </w:tcPr>
          <w:p w:rsidR="00111F62" w:rsidRPr="00111F62" w:rsidRDefault="00C565A0" w:rsidP="00A15A84">
            <w:pPr>
              <w:rPr>
                <w:rFonts w:ascii="Calibri" w:hAnsi="Calibri"/>
                <w:sz w:val="18"/>
                <w:szCs w:val="18"/>
              </w:rPr>
            </w:pPr>
            <w:r w:rsidRPr="002B3F83">
              <w:rPr>
                <w:rFonts w:ascii="Calibri" w:hAnsi="Calibri"/>
                <w:sz w:val="18"/>
                <w:szCs w:val="18"/>
              </w:rPr>
              <w:t>Cel strategiczny (nr) SRWL2030</w:t>
            </w:r>
            <w:r>
              <w:rPr>
                <w:rFonts w:ascii="Calibri" w:hAnsi="Calibri"/>
                <w:sz w:val="18"/>
                <w:szCs w:val="18"/>
              </w:rPr>
              <w:t>, przyjęty przez ZWL 27.08.2019 roku</w:t>
            </w:r>
          </w:p>
        </w:tc>
        <w:tc>
          <w:tcPr>
            <w:tcW w:w="7327" w:type="dxa"/>
          </w:tcPr>
          <w:p w:rsidR="00EF02F5" w:rsidRPr="00EF02F5" w:rsidRDefault="00EF02F5" w:rsidP="00EF02F5">
            <w:pPr>
              <w:jc w:val="both"/>
              <w:rPr>
                <w:rFonts w:ascii="Calibri" w:hAnsi="Calibri"/>
                <w:sz w:val="18"/>
                <w:szCs w:val="18"/>
              </w:rPr>
            </w:pPr>
            <w:r w:rsidRPr="00EF02F5">
              <w:rPr>
                <w:rFonts w:ascii="Calibri" w:hAnsi="Calibri"/>
                <w:sz w:val="18"/>
                <w:szCs w:val="18"/>
              </w:rPr>
              <w:t>Cel strategiczny 2. Region silny w wymiarze społecznym oraz bliski obywatelowi.</w:t>
            </w:r>
          </w:p>
          <w:p w:rsidR="00111F62" w:rsidRPr="00EF02F5" w:rsidRDefault="00111F62" w:rsidP="00EF02F5">
            <w:pPr>
              <w:jc w:val="both"/>
              <w:rPr>
                <w:rFonts w:ascii="Calibri" w:hAnsi="Calibri"/>
                <w:sz w:val="18"/>
                <w:szCs w:val="18"/>
              </w:rPr>
            </w:pPr>
          </w:p>
        </w:tc>
      </w:tr>
    </w:tbl>
    <w:p w:rsidR="00111F62" w:rsidRPr="00111F62" w:rsidRDefault="00111F62" w:rsidP="00111F62">
      <w:pPr>
        <w:rPr>
          <w:rFonts w:ascii="Calibri" w:hAnsi="Calibri"/>
          <w:sz w:val="16"/>
          <w:szCs w:val="16"/>
          <w:highlight w:val="yellow"/>
        </w:rPr>
      </w:pPr>
    </w:p>
    <w:p w:rsidR="00F52975" w:rsidRPr="00B76AA3" w:rsidRDefault="00F52975" w:rsidP="00717B1E">
      <w:pPr>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29"/>
        <w:gridCol w:w="7327"/>
      </w:tblGrid>
      <w:tr w:rsidR="00842DD3" w:rsidRPr="00B76AA3" w:rsidTr="00A22EA3">
        <w:trPr>
          <w:trHeight w:val="227"/>
        </w:trPr>
        <w:tc>
          <w:tcPr>
            <w:tcW w:w="2040" w:type="dxa"/>
            <w:shd w:val="clear" w:color="auto" w:fill="auto"/>
          </w:tcPr>
          <w:p w:rsidR="003F5A1A" w:rsidRPr="0024330E" w:rsidRDefault="003F5A1A" w:rsidP="00BE2BD1">
            <w:pPr>
              <w:pStyle w:val="Nagwektabeli"/>
              <w:spacing w:after="0"/>
              <w:jc w:val="left"/>
              <w:rPr>
                <w:rFonts w:ascii="Calibri" w:hAnsi="Calibri"/>
                <w:b w:val="0"/>
                <w:bCs w:val="0"/>
                <w:i w:val="0"/>
                <w:iCs w:val="0"/>
                <w:sz w:val="18"/>
                <w:szCs w:val="18"/>
              </w:rPr>
            </w:pPr>
            <w:r w:rsidRPr="0024330E">
              <w:rPr>
                <w:rFonts w:ascii="Calibri" w:hAnsi="Calibri"/>
                <w:b w:val="0"/>
                <w:bCs w:val="0"/>
                <w:i w:val="0"/>
                <w:iCs w:val="0"/>
                <w:sz w:val="18"/>
                <w:szCs w:val="18"/>
              </w:rPr>
              <w:t>Priorytet 3</w:t>
            </w:r>
          </w:p>
        </w:tc>
        <w:tc>
          <w:tcPr>
            <w:tcW w:w="7371" w:type="dxa"/>
            <w:shd w:val="clear" w:color="auto" w:fill="auto"/>
          </w:tcPr>
          <w:p w:rsidR="003F5A1A" w:rsidRPr="0024330E" w:rsidRDefault="003F5A1A" w:rsidP="00BE2BD1">
            <w:pPr>
              <w:pStyle w:val="Tekstpodstawowywypunktowanie"/>
              <w:suppressAutoHyphens w:val="0"/>
              <w:snapToGrid w:val="0"/>
              <w:spacing w:after="0"/>
              <w:jc w:val="left"/>
              <w:rPr>
                <w:rFonts w:ascii="Calibri" w:hAnsi="Calibri"/>
                <w:sz w:val="18"/>
                <w:szCs w:val="18"/>
              </w:rPr>
            </w:pPr>
            <w:r w:rsidRPr="0024330E">
              <w:rPr>
                <w:rFonts w:ascii="Calibri" w:hAnsi="Calibri"/>
                <w:sz w:val="18"/>
                <w:szCs w:val="18"/>
              </w:rPr>
              <w:t>Promocja włączenia zawodowego i społecznego</w:t>
            </w:r>
          </w:p>
        </w:tc>
      </w:tr>
      <w:tr w:rsidR="003F5A1A" w:rsidRPr="00B76AA3" w:rsidTr="00A22EA3">
        <w:trPr>
          <w:trHeight w:val="227"/>
        </w:trPr>
        <w:tc>
          <w:tcPr>
            <w:tcW w:w="2040" w:type="dxa"/>
            <w:shd w:val="clear" w:color="auto" w:fill="auto"/>
          </w:tcPr>
          <w:p w:rsidR="003F5A1A" w:rsidRPr="0024330E" w:rsidRDefault="003F5A1A" w:rsidP="00BE2BD1">
            <w:pPr>
              <w:pStyle w:val="Zawartotabeli"/>
              <w:spacing w:after="0"/>
              <w:rPr>
                <w:rFonts w:ascii="Calibri" w:hAnsi="Calibri"/>
                <w:sz w:val="18"/>
                <w:szCs w:val="18"/>
              </w:rPr>
            </w:pPr>
            <w:r w:rsidRPr="0024330E">
              <w:rPr>
                <w:rFonts w:ascii="Calibri" w:hAnsi="Calibri"/>
                <w:sz w:val="18"/>
                <w:szCs w:val="18"/>
              </w:rPr>
              <w:t>Cel operacyjny 3.2.</w:t>
            </w:r>
          </w:p>
        </w:tc>
        <w:tc>
          <w:tcPr>
            <w:tcW w:w="7371" w:type="dxa"/>
            <w:shd w:val="clear" w:color="auto" w:fill="auto"/>
          </w:tcPr>
          <w:p w:rsidR="003F5A1A" w:rsidRPr="0024330E" w:rsidRDefault="003F5A1A" w:rsidP="00BE2BD1">
            <w:pPr>
              <w:pStyle w:val="Tekstpodstawowy"/>
              <w:jc w:val="left"/>
              <w:rPr>
                <w:rFonts w:ascii="Calibri" w:hAnsi="Calibri"/>
                <w:sz w:val="18"/>
                <w:szCs w:val="18"/>
              </w:rPr>
            </w:pPr>
            <w:r w:rsidRPr="0024330E">
              <w:rPr>
                <w:rFonts w:ascii="Calibri" w:hAnsi="Calibri"/>
                <w:sz w:val="18"/>
                <w:szCs w:val="18"/>
              </w:rPr>
              <w:t>Rozwój aktywnej integracji</w:t>
            </w:r>
          </w:p>
        </w:tc>
      </w:tr>
      <w:tr w:rsidR="003F5A1A" w:rsidRPr="00B76AA3" w:rsidTr="00A22EA3">
        <w:trPr>
          <w:trHeight w:val="227"/>
        </w:trPr>
        <w:tc>
          <w:tcPr>
            <w:tcW w:w="2040" w:type="dxa"/>
            <w:shd w:val="clear" w:color="auto" w:fill="auto"/>
          </w:tcPr>
          <w:p w:rsidR="003F5A1A" w:rsidRPr="0024330E" w:rsidRDefault="003F5A1A" w:rsidP="005925D2">
            <w:pPr>
              <w:pStyle w:val="Zawartotabeli"/>
              <w:spacing w:after="0"/>
              <w:rPr>
                <w:rFonts w:ascii="Calibri" w:hAnsi="Calibri"/>
                <w:sz w:val="18"/>
                <w:szCs w:val="18"/>
              </w:rPr>
            </w:pPr>
            <w:r w:rsidRPr="0024330E">
              <w:rPr>
                <w:rFonts w:ascii="Calibri" w:hAnsi="Calibri"/>
                <w:sz w:val="18"/>
                <w:szCs w:val="18"/>
              </w:rPr>
              <w:t>Zadanie 3.2.</w:t>
            </w:r>
            <w:r w:rsidR="003D02CF" w:rsidRPr="0024330E">
              <w:rPr>
                <w:rFonts w:ascii="Calibri" w:hAnsi="Calibri"/>
                <w:sz w:val="18"/>
                <w:szCs w:val="18"/>
              </w:rPr>
              <w:t>8</w:t>
            </w:r>
            <w:r w:rsidRPr="0024330E">
              <w:rPr>
                <w:rFonts w:ascii="Calibri" w:hAnsi="Calibri"/>
                <w:sz w:val="18"/>
                <w:szCs w:val="18"/>
              </w:rPr>
              <w:t>.</w:t>
            </w:r>
          </w:p>
        </w:tc>
        <w:tc>
          <w:tcPr>
            <w:tcW w:w="7371" w:type="dxa"/>
            <w:shd w:val="clear" w:color="auto" w:fill="auto"/>
          </w:tcPr>
          <w:p w:rsidR="003F5A1A" w:rsidRPr="0024330E" w:rsidRDefault="003F5A1A" w:rsidP="00114DA1">
            <w:pPr>
              <w:jc w:val="both"/>
              <w:rPr>
                <w:rFonts w:ascii="Calibri" w:hAnsi="Calibri"/>
                <w:sz w:val="18"/>
                <w:szCs w:val="18"/>
              </w:rPr>
            </w:pPr>
            <w:r w:rsidRPr="0024330E">
              <w:rPr>
                <w:rFonts w:ascii="Calibri" w:hAnsi="Calibri"/>
                <w:sz w:val="18"/>
                <w:szCs w:val="18"/>
              </w:rPr>
              <w:t>Przywrócenie osób wykluczonych na rynek pracy oraz ich integracja ze społeczeństwem</w:t>
            </w:r>
          </w:p>
        </w:tc>
      </w:tr>
      <w:tr w:rsidR="003F5A1A" w:rsidRPr="00B76AA3" w:rsidTr="00A107DE">
        <w:tc>
          <w:tcPr>
            <w:tcW w:w="2040" w:type="dxa"/>
          </w:tcPr>
          <w:p w:rsidR="003F5A1A" w:rsidRPr="00C05DB0" w:rsidRDefault="003F5A1A" w:rsidP="00A15A84">
            <w:pPr>
              <w:pStyle w:val="Zawartotabeli"/>
              <w:spacing w:after="0"/>
              <w:rPr>
                <w:rFonts w:ascii="Calibri" w:hAnsi="Calibri"/>
                <w:sz w:val="18"/>
                <w:szCs w:val="18"/>
              </w:rPr>
            </w:pPr>
            <w:r w:rsidRPr="00C05DB0">
              <w:rPr>
                <w:rFonts w:ascii="Calibri" w:hAnsi="Calibri"/>
                <w:sz w:val="18"/>
                <w:szCs w:val="18"/>
              </w:rPr>
              <w:t>Opis zadania</w:t>
            </w:r>
          </w:p>
        </w:tc>
        <w:tc>
          <w:tcPr>
            <w:tcW w:w="7371" w:type="dxa"/>
          </w:tcPr>
          <w:p w:rsidR="0041389F" w:rsidRPr="00C05DB0" w:rsidRDefault="0041389F" w:rsidP="0041389F">
            <w:pPr>
              <w:jc w:val="both"/>
              <w:rPr>
                <w:rFonts w:ascii="Calibri" w:hAnsi="Calibri"/>
                <w:sz w:val="18"/>
                <w:szCs w:val="18"/>
              </w:rPr>
            </w:pPr>
            <w:r w:rsidRPr="00C05DB0">
              <w:rPr>
                <w:rFonts w:ascii="Calibri" w:hAnsi="Calibri"/>
                <w:sz w:val="18"/>
                <w:szCs w:val="18"/>
              </w:rPr>
              <w:t>ROPS</w:t>
            </w:r>
            <w:r w:rsidR="00482576" w:rsidRPr="00C05DB0">
              <w:rPr>
                <w:rFonts w:ascii="Calibri" w:hAnsi="Calibri"/>
                <w:sz w:val="18"/>
                <w:szCs w:val="18"/>
              </w:rPr>
              <w:t xml:space="preserve"> przewiduje</w:t>
            </w:r>
            <w:r w:rsidRPr="00C05DB0">
              <w:rPr>
                <w:rFonts w:ascii="Calibri" w:hAnsi="Calibri"/>
                <w:sz w:val="18"/>
                <w:szCs w:val="18"/>
              </w:rPr>
              <w:t>:</w:t>
            </w:r>
          </w:p>
          <w:p w:rsidR="003F5A1A" w:rsidRPr="00C05DB0" w:rsidRDefault="00147737" w:rsidP="00D25F36">
            <w:pPr>
              <w:pStyle w:val="Tekstpodstawowywcity"/>
              <w:numPr>
                <w:ilvl w:val="0"/>
                <w:numId w:val="66"/>
              </w:numPr>
              <w:tabs>
                <w:tab w:val="left" w:pos="103"/>
              </w:tabs>
              <w:suppressAutoHyphens/>
              <w:ind w:left="0" w:right="-11" w:firstLine="0"/>
              <w:jc w:val="both"/>
              <w:rPr>
                <w:rFonts w:ascii="Calibri" w:hAnsi="Calibri"/>
                <w:sz w:val="18"/>
                <w:szCs w:val="18"/>
              </w:rPr>
            </w:pPr>
            <w:r>
              <w:rPr>
                <w:rFonts w:ascii="Calibri" w:hAnsi="Calibri"/>
                <w:sz w:val="18"/>
                <w:szCs w:val="18"/>
              </w:rPr>
              <w:t>U</w:t>
            </w:r>
            <w:r w:rsidR="000A4A30" w:rsidRPr="00C05DB0">
              <w:rPr>
                <w:rFonts w:ascii="Calibri" w:hAnsi="Calibri"/>
                <w:sz w:val="18"/>
                <w:szCs w:val="18"/>
              </w:rPr>
              <w:t xml:space="preserve">dzielanie wsparcia finansowego przez samorząd województwa organizacjom pozarządowym oraz podmiotom wymienionym w art. 3 ust. 3 ustawy z 24 kwietnia </w:t>
            </w:r>
            <w:r w:rsidR="000A4A30" w:rsidRPr="0024330E">
              <w:rPr>
                <w:rFonts w:ascii="Calibri" w:hAnsi="Calibri"/>
                <w:sz w:val="18"/>
                <w:szCs w:val="18"/>
              </w:rPr>
              <w:t>2003 r. o działalności pożytku publicznego i o wolontariacie (t. j. Dz.U. z 20</w:t>
            </w:r>
            <w:r w:rsidR="005573B9" w:rsidRPr="0024330E">
              <w:rPr>
                <w:rFonts w:ascii="Calibri" w:hAnsi="Calibri"/>
                <w:sz w:val="18"/>
                <w:szCs w:val="18"/>
              </w:rPr>
              <w:t>19</w:t>
            </w:r>
            <w:r w:rsidR="000A4A30" w:rsidRPr="0024330E">
              <w:rPr>
                <w:rFonts w:ascii="Calibri" w:hAnsi="Calibri"/>
                <w:sz w:val="18"/>
                <w:szCs w:val="18"/>
              </w:rPr>
              <w:t xml:space="preserve"> r., poz. </w:t>
            </w:r>
            <w:r w:rsidR="005573B9" w:rsidRPr="0024330E">
              <w:rPr>
                <w:rFonts w:ascii="Calibri" w:hAnsi="Calibri"/>
                <w:sz w:val="18"/>
                <w:szCs w:val="18"/>
              </w:rPr>
              <w:t>688</w:t>
            </w:r>
            <w:r w:rsidR="003D02CF" w:rsidRPr="0024330E">
              <w:rPr>
                <w:rFonts w:ascii="Calibri" w:hAnsi="Calibri"/>
                <w:sz w:val="18"/>
                <w:szCs w:val="18"/>
              </w:rPr>
              <w:t>,</w:t>
            </w:r>
            <w:r w:rsidR="000A4A30" w:rsidRPr="0024330E">
              <w:rPr>
                <w:rFonts w:ascii="Calibri" w:hAnsi="Calibri"/>
                <w:sz w:val="18"/>
                <w:szCs w:val="18"/>
              </w:rPr>
              <w:t xml:space="preserve"> </w:t>
            </w:r>
            <w:r w:rsidR="005573B9" w:rsidRPr="0024330E">
              <w:rPr>
                <w:rFonts w:ascii="Calibri" w:hAnsi="Calibri"/>
                <w:sz w:val="18"/>
                <w:szCs w:val="18"/>
              </w:rPr>
              <w:t>ze</w:t>
            </w:r>
            <w:r w:rsidR="0024330E">
              <w:rPr>
                <w:rFonts w:ascii="Calibri" w:hAnsi="Calibri"/>
                <w:sz w:val="18"/>
                <w:szCs w:val="18"/>
              </w:rPr>
              <w:t xml:space="preserve"> zm.)</w:t>
            </w:r>
            <w:r w:rsidR="000A4A30" w:rsidRPr="0024330E">
              <w:rPr>
                <w:rFonts w:ascii="Calibri" w:hAnsi="Calibri"/>
                <w:sz w:val="18"/>
                <w:szCs w:val="18"/>
              </w:rPr>
              <w:t>.</w:t>
            </w:r>
            <w:r w:rsidR="000A4A30" w:rsidRPr="00C05DB0">
              <w:rPr>
                <w:rFonts w:ascii="Calibri" w:hAnsi="Calibri"/>
                <w:sz w:val="18"/>
                <w:szCs w:val="18"/>
              </w:rPr>
              <w:t xml:space="preserve"> </w:t>
            </w:r>
            <w:r w:rsidR="003F5A1A" w:rsidRPr="00C05DB0">
              <w:rPr>
                <w:rFonts w:ascii="Calibri" w:hAnsi="Calibri"/>
                <w:sz w:val="18"/>
                <w:szCs w:val="18"/>
              </w:rPr>
              <w:t xml:space="preserve">Działania mają na celu </w:t>
            </w:r>
            <w:r w:rsidR="000A4A30" w:rsidRPr="00C05DB0">
              <w:rPr>
                <w:rFonts w:ascii="Calibri" w:hAnsi="Calibri"/>
                <w:sz w:val="18"/>
                <w:szCs w:val="18"/>
              </w:rPr>
              <w:t>realizację zadań publicznych mających na celu aktywizację zawodową niepełnosprawnych osób z województwa lubuskiego poprzez: organizację kampanii szkoleniowo – informacyjnej skierowanej do bezrobotnych niepełnosprawnych mieszkańców województwa, prowadzenie poradnictwa terapeutycznego, prawnego, organizowanie zajęć z doradcą zawodowym, kursów pierwszej pomocy oraz kursów zawodowych (kulinarnych, obsługi sprzętu niezbędnego do wykonywania remontów), organizację warsztatów: pracy w gastronomii, rękodzielnictwa.</w:t>
            </w:r>
          </w:p>
          <w:p w:rsidR="00482576" w:rsidRPr="00C05DB0" w:rsidRDefault="00147737" w:rsidP="00D25F36">
            <w:pPr>
              <w:widowControl w:val="0"/>
              <w:numPr>
                <w:ilvl w:val="0"/>
                <w:numId w:val="66"/>
              </w:numPr>
              <w:tabs>
                <w:tab w:val="left" w:pos="103"/>
              </w:tabs>
              <w:suppressAutoHyphens/>
              <w:autoSpaceDN w:val="0"/>
              <w:ind w:left="0" w:right="-11" w:firstLine="0"/>
              <w:jc w:val="both"/>
              <w:textAlignment w:val="baseline"/>
              <w:rPr>
                <w:rFonts w:ascii="Calibri" w:hAnsi="Calibri"/>
                <w:kern w:val="3"/>
                <w:sz w:val="18"/>
                <w:szCs w:val="18"/>
              </w:rPr>
            </w:pPr>
            <w:r>
              <w:rPr>
                <w:rFonts w:ascii="Calibri" w:hAnsi="Calibri"/>
                <w:kern w:val="3"/>
                <w:sz w:val="18"/>
                <w:szCs w:val="18"/>
              </w:rPr>
              <w:t>R</w:t>
            </w:r>
            <w:r w:rsidR="00482576" w:rsidRPr="00C05DB0">
              <w:rPr>
                <w:rFonts w:ascii="Calibri" w:hAnsi="Calibri"/>
                <w:kern w:val="3"/>
                <w:sz w:val="18"/>
                <w:szCs w:val="18"/>
              </w:rPr>
              <w:t>ealizację zadania w ramach ustawy o rehabilitacji zawodowej i społecznej oraz zatrudnianiu osób niepełnosprawnych, jest m.in.: dofinansowanie kosztów działania zakładów aktywności zawodowej. Zakłady te stwarzają osobom niepełnosprawnym szansę rehabilitacji zawodowej i społecznej przygotowując ich do funkcjonowania na otwartym rynku pracy oraz udzielając pomocy w realizacji pełnego, niezależnego i aktywnego życia na miarę ich indywidualnych możliwości.</w:t>
            </w:r>
          </w:p>
          <w:p w:rsidR="00143544" w:rsidRPr="00C05DB0" w:rsidRDefault="00147737" w:rsidP="00D25F36">
            <w:pPr>
              <w:numPr>
                <w:ilvl w:val="0"/>
                <w:numId w:val="66"/>
              </w:numPr>
              <w:tabs>
                <w:tab w:val="left" w:pos="103"/>
              </w:tabs>
              <w:ind w:left="0" w:firstLine="0"/>
              <w:jc w:val="both"/>
              <w:rPr>
                <w:rFonts w:ascii="Calibri" w:hAnsi="Calibri"/>
                <w:sz w:val="18"/>
                <w:szCs w:val="18"/>
              </w:rPr>
            </w:pPr>
            <w:r>
              <w:rPr>
                <w:rFonts w:ascii="Calibri" w:hAnsi="Calibri"/>
                <w:sz w:val="18"/>
                <w:szCs w:val="18"/>
              </w:rPr>
              <w:t>P</w:t>
            </w:r>
            <w:r w:rsidR="00DD5C83" w:rsidRPr="00C05DB0">
              <w:rPr>
                <w:rFonts w:ascii="Calibri" w:hAnsi="Calibri"/>
                <w:sz w:val="18"/>
                <w:szCs w:val="18"/>
              </w:rPr>
              <w:t>odejmowan</w:t>
            </w:r>
            <w:r w:rsidR="00143544" w:rsidRPr="00C05DB0">
              <w:rPr>
                <w:rFonts w:ascii="Calibri" w:hAnsi="Calibri"/>
                <w:sz w:val="18"/>
                <w:szCs w:val="18"/>
              </w:rPr>
              <w:t>ie</w:t>
            </w:r>
            <w:r w:rsidR="00DD5C83" w:rsidRPr="00C05DB0">
              <w:rPr>
                <w:rFonts w:ascii="Calibri" w:hAnsi="Calibri"/>
                <w:sz w:val="18"/>
                <w:szCs w:val="18"/>
              </w:rPr>
              <w:t xml:space="preserve"> działań</w:t>
            </w:r>
            <w:r w:rsidR="007C315A" w:rsidRPr="00C05DB0">
              <w:rPr>
                <w:rFonts w:ascii="Calibri" w:hAnsi="Calibri"/>
                <w:sz w:val="18"/>
                <w:szCs w:val="18"/>
              </w:rPr>
              <w:t xml:space="preserve"> </w:t>
            </w:r>
            <w:r w:rsidR="00DD5C83" w:rsidRPr="00C05DB0">
              <w:rPr>
                <w:rFonts w:ascii="Calibri" w:hAnsi="Calibri"/>
                <w:sz w:val="18"/>
                <w:szCs w:val="18"/>
              </w:rPr>
              <w:t>mających na celu przywrócenie osób wykluczonych na rynek pracy oraz ich integrację ze społeczeństwem poprzez przywrócenie zdolności lub możliwości zatrudnienia, uzyskanie wsparcia dochodowego oraz wyeliminowanie przeszkód w procesie dostępu do praw i usług osobistych</w:t>
            </w:r>
            <w:r w:rsidR="00143544" w:rsidRPr="00C05DB0">
              <w:rPr>
                <w:rFonts w:ascii="Calibri" w:hAnsi="Calibri"/>
                <w:sz w:val="18"/>
                <w:szCs w:val="18"/>
              </w:rPr>
              <w:t>.</w:t>
            </w:r>
          </w:p>
          <w:p w:rsidR="00143544" w:rsidRPr="00C05DB0" w:rsidRDefault="00147737" w:rsidP="00D25F36">
            <w:pPr>
              <w:numPr>
                <w:ilvl w:val="0"/>
                <w:numId w:val="66"/>
              </w:numPr>
              <w:tabs>
                <w:tab w:val="left" w:pos="103"/>
              </w:tabs>
              <w:ind w:left="0" w:firstLine="0"/>
              <w:jc w:val="both"/>
              <w:rPr>
                <w:rFonts w:ascii="Calibri" w:hAnsi="Calibri"/>
                <w:sz w:val="18"/>
                <w:szCs w:val="18"/>
              </w:rPr>
            </w:pPr>
            <w:r>
              <w:rPr>
                <w:rFonts w:ascii="Calibri" w:hAnsi="Calibri"/>
                <w:sz w:val="18"/>
                <w:szCs w:val="18"/>
              </w:rPr>
              <w:t>P</w:t>
            </w:r>
            <w:r w:rsidR="00DD5C83" w:rsidRPr="00C05DB0">
              <w:rPr>
                <w:rFonts w:ascii="Calibri" w:hAnsi="Calibri"/>
                <w:sz w:val="18"/>
                <w:szCs w:val="18"/>
              </w:rPr>
              <w:t>rowadz</w:t>
            </w:r>
            <w:r w:rsidR="00143544" w:rsidRPr="00C05DB0">
              <w:rPr>
                <w:rFonts w:ascii="Calibri" w:hAnsi="Calibri"/>
                <w:sz w:val="18"/>
                <w:szCs w:val="18"/>
              </w:rPr>
              <w:t>e</w:t>
            </w:r>
            <w:r w:rsidR="00DD5C83" w:rsidRPr="00C05DB0">
              <w:rPr>
                <w:rFonts w:ascii="Calibri" w:hAnsi="Calibri"/>
                <w:sz w:val="18"/>
                <w:szCs w:val="18"/>
              </w:rPr>
              <w:t>n</w:t>
            </w:r>
            <w:r w:rsidR="00143544" w:rsidRPr="00C05DB0">
              <w:rPr>
                <w:rFonts w:ascii="Calibri" w:hAnsi="Calibri"/>
                <w:sz w:val="18"/>
                <w:szCs w:val="18"/>
              </w:rPr>
              <w:t>ie</w:t>
            </w:r>
            <w:r w:rsidR="00DD5C83" w:rsidRPr="00C05DB0">
              <w:rPr>
                <w:rFonts w:ascii="Calibri" w:hAnsi="Calibri"/>
                <w:sz w:val="18"/>
                <w:szCs w:val="18"/>
              </w:rPr>
              <w:t xml:space="preserve"> aktywizacj</w:t>
            </w:r>
            <w:r w:rsidR="00143544" w:rsidRPr="00C05DB0">
              <w:rPr>
                <w:rFonts w:ascii="Calibri" w:hAnsi="Calibri"/>
                <w:sz w:val="18"/>
                <w:szCs w:val="18"/>
              </w:rPr>
              <w:t>i</w:t>
            </w:r>
            <w:r w:rsidR="00DD5C83" w:rsidRPr="00C05DB0">
              <w:rPr>
                <w:rFonts w:ascii="Calibri" w:hAnsi="Calibri"/>
                <w:sz w:val="18"/>
                <w:szCs w:val="18"/>
              </w:rPr>
              <w:t xml:space="preserve"> edukacyjn</w:t>
            </w:r>
            <w:r w:rsidR="00143544" w:rsidRPr="00C05DB0">
              <w:rPr>
                <w:rFonts w:ascii="Calibri" w:hAnsi="Calibri"/>
                <w:sz w:val="18"/>
                <w:szCs w:val="18"/>
              </w:rPr>
              <w:t>ej</w:t>
            </w:r>
            <w:r w:rsidR="00DD5C83" w:rsidRPr="00C05DB0">
              <w:rPr>
                <w:rFonts w:ascii="Calibri" w:hAnsi="Calibri"/>
                <w:sz w:val="18"/>
                <w:szCs w:val="18"/>
              </w:rPr>
              <w:t>, społeczn</w:t>
            </w:r>
            <w:r w:rsidR="00143544" w:rsidRPr="00C05DB0">
              <w:rPr>
                <w:rFonts w:ascii="Calibri" w:hAnsi="Calibri"/>
                <w:sz w:val="18"/>
                <w:szCs w:val="18"/>
              </w:rPr>
              <w:t>ej</w:t>
            </w:r>
            <w:r w:rsidR="00DD5C83" w:rsidRPr="00C05DB0">
              <w:rPr>
                <w:rFonts w:ascii="Calibri" w:hAnsi="Calibri"/>
                <w:sz w:val="18"/>
                <w:szCs w:val="18"/>
              </w:rPr>
              <w:t>, przygotowanie do samodzielnego życia społecznego</w:t>
            </w:r>
          </w:p>
          <w:p w:rsidR="00766E1B" w:rsidRPr="00C05DB0" w:rsidRDefault="00C05DB0" w:rsidP="00C05DB0">
            <w:pPr>
              <w:tabs>
                <w:tab w:val="left" w:pos="103"/>
              </w:tabs>
              <w:jc w:val="both"/>
              <w:rPr>
                <w:rFonts w:ascii="Calibri" w:hAnsi="Calibri"/>
                <w:sz w:val="18"/>
                <w:szCs w:val="18"/>
              </w:rPr>
            </w:pPr>
            <w:r w:rsidRPr="00C05DB0">
              <w:rPr>
                <w:rFonts w:ascii="Calibri" w:hAnsi="Calibri"/>
                <w:sz w:val="18"/>
                <w:szCs w:val="18"/>
              </w:rPr>
              <w:t>Współpraca samorządu województwa w zakresie realizacji zadań publicznych o</w:t>
            </w:r>
            <w:r w:rsidR="00766E1B" w:rsidRPr="00C05DB0">
              <w:rPr>
                <w:rFonts w:ascii="Calibri" w:hAnsi="Calibri"/>
                <w:sz w:val="18"/>
                <w:szCs w:val="18"/>
              </w:rPr>
              <w:t>dbywać się będzie w szczególności w formie ich zlecania w ramach otwartych konkursów ofert oraz z ich pominięciem w ramach tzw. „małych grantów”.</w:t>
            </w:r>
          </w:p>
          <w:p w:rsidR="00DD5C83" w:rsidRPr="00C05DB0" w:rsidRDefault="00DD5C83" w:rsidP="00DD5C83">
            <w:pPr>
              <w:jc w:val="both"/>
              <w:rPr>
                <w:rFonts w:ascii="Calibri" w:hAnsi="Calibri"/>
                <w:sz w:val="18"/>
                <w:szCs w:val="18"/>
              </w:rPr>
            </w:pPr>
            <w:r w:rsidRPr="00C05DB0">
              <w:rPr>
                <w:rFonts w:ascii="Calibri" w:hAnsi="Calibri"/>
                <w:sz w:val="18"/>
                <w:szCs w:val="18"/>
              </w:rPr>
              <w:t>Współpraca samorządu województwa w zakresie realizacji zadań publicznych w tym obszarze obejmować będzie:</w:t>
            </w:r>
          </w:p>
          <w:p w:rsidR="00DD5C83" w:rsidRPr="00C05DB0" w:rsidRDefault="00DD5C83" w:rsidP="00D25F36">
            <w:pPr>
              <w:numPr>
                <w:ilvl w:val="0"/>
                <w:numId w:val="56"/>
              </w:numPr>
              <w:tabs>
                <w:tab w:val="left" w:pos="99"/>
              </w:tabs>
              <w:ind w:left="0" w:firstLine="0"/>
              <w:jc w:val="both"/>
              <w:rPr>
                <w:rFonts w:ascii="Calibri" w:hAnsi="Calibri"/>
                <w:sz w:val="18"/>
                <w:szCs w:val="18"/>
              </w:rPr>
            </w:pPr>
            <w:r w:rsidRPr="00C05DB0">
              <w:rPr>
                <w:rFonts w:ascii="Calibri" w:hAnsi="Calibri"/>
                <w:sz w:val="18"/>
                <w:szCs w:val="18"/>
              </w:rPr>
              <w:t>promocję i organizację wolontariatu;</w:t>
            </w:r>
          </w:p>
          <w:p w:rsidR="00DD5C83" w:rsidRPr="00C05DB0" w:rsidRDefault="00DD5C83" w:rsidP="00D25F36">
            <w:pPr>
              <w:numPr>
                <w:ilvl w:val="0"/>
                <w:numId w:val="56"/>
              </w:numPr>
              <w:tabs>
                <w:tab w:val="left" w:pos="99"/>
              </w:tabs>
              <w:ind w:left="0" w:firstLine="0"/>
              <w:jc w:val="both"/>
              <w:rPr>
                <w:rFonts w:ascii="Calibri" w:hAnsi="Calibri"/>
                <w:sz w:val="18"/>
                <w:szCs w:val="18"/>
              </w:rPr>
            </w:pPr>
            <w:r w:rsidRPr="00C05DB0">
              <w:rPr>
                <w:rFonts w:ascii="Calibri" w:hAnsi="Calibri"/>
                <w:sz w:val="18"/>
                <w:szCs w:val="18"/>
              </w:rPr>
              <w:t>promocję ekonomii społecznej,</w:t>
            </w:r>
          </w:p>
          <w:p w:rsidR="00DD5C83" w:rsidRPr="00C05DB0" w:rsidRDefault="00DD5C83" w:rsidP="00D25F36">
            <w:pPr>
              <w:numPr>
                <w:ilvl w:val="0"/>
                <w:numId w:val="56"/>
              </w:numPr>
              <w:tabs>
                <w:tab w:val="left" w:pos="99"/>
              </w:tabs>
              <w:ind w:left="0" w:firstLine="0"/>
              <w:jc w:val="both"/>
              <w:rPr>
                <w:rFonts w:ascii="Calibri" w:hAnsi="Calibri"/>
                <w:sz w:val="18"/>
                <w:szCs w:val="18"/>
              </w:rPr>
            </w:pPr>
            <w:r w:rsidRPr="00C05DB0">
              <w:rPr>
                <w:rFonts w:ascii="Calibri" w:hAnsi="Calibri"/>
                <w:sz w:val="18"/>
                <w:szCs w:val="18"/>
              </w:rPr>
              <w:t>pomoc społeczną, w tym pomoc rodzinom i osobom znajdującym się w trudnej sytuacji życiowej oraz wyrównywania szans tych rodzin i osób,</w:t>
            </w:r>
          </w:p>
          <w:p w:rsidR="00DD5C83" w:rsidRPr="00C05DB0" w:rsidRDefault="00DD5C83" w:rsidP="00D25F36">
            <w:pPr>
              <w:numPr>
                <w:ilvl w:val="0"/>
                <w:numId w:val="56"/>
              </w:numPr>
              <w:tabs>
                <w:tab w:val="left" w:pos="99"/>
              </w:tabs>
              <w:ind w:left="0" w:firstLine="0"/>
              <w:jc w:val="both"/>
              <w:rPr>
                <w:rFonts w:ascii="Calibri" w:hAnsi="Calibri"/>
                <w:sz w:val="18"/>
                <w:szCs w:val="18"/>
              </w:rPr>
            </w:pPr>
            <w:r w:rsidRPr="00C05DB0">
              <w:rPr>
                <w:rFonts w:ascii="Calibri" w:hAnsi="Calibri"/>
                <w:sz w:val="18"/>
                <w:szCs w:val="18"/>
              </w:rPr>
              <w:t>działalność na rzecz osób niepełnosprawnych.</w:t>
            </w:r>
          </w:p>
          <w:p w:rsidR="0041389F" w:rsidRPr="00C05DB0" w:rsidRDefault="0041389F" w:rsidP="00E91FE5">
            <w:pPr>
              <w:jc w:val="both"/>
              <w:rPr>
                <w:rFonts w:ascii="Calibri" w:hAnsi="Calibri"/>
                <w:sz w:val="18"/>
                <w:szCs w:val="18"/>
              </w:rPr>
            </w:pPr>
          </w:p>
          <w:p w:rsidR="0041389F" w:rsidRPr="00C05DB0" w:rsidRDefault="00214875" w:rsidP="00E91FE5">
            <w:pPr>
              <w:jc w:val="both"/>
              <w:rPr>
                <w:rFonts w:ascii="Calibri" w:hAnsi="Calibri"/>
                <w:sz w:val="18"/>
                <w:szCs w:val="18"/>
              </w:rPr>
            </w:pPr>
            <w:r w:rsidRPr="00C05DB0">
              <w:rPr>
                <w:rFonts w:ascii="Calibri" w:hAnsi="Calibri"/>
                <w:sz w:val="18"/>
                <w:szCs w:val="18"/>
              </w:rPr>
              <w:t>DFS</w:t>
            </w:r>
            <w:r w:rsidR="0041389F" w:rsidRPr="00C05DB0">
              <w:rPr>
                <w:rFonts w:ascii="Calibri" w:hAnsi="Calibri"/>
                <w:sz w:val="18"/>
                <w:szCs w:val="18"/>
              </w:rPr>
              <w:t xml:space="preserve"> UMWL:</w:t>
            </w:r>
          </w:p>
          <w:p w:rsidR="0041389F" w:rsidRPr="00C05DB0" w:rsidRDefault="0041389F" w:rsidP="0041389F">
            <w:pPr>
              <w:jc w:val="both"/>
              <w:rPr>
                <w:rFonts w:ascii="Calibri" w:hAnsi="Calibri"/>
                <w:sz w:val="18"/>
                <w:szCs w:val="18"/>
              </w:rPr>
            </w:pPr>
            <w:r w:rsidRPr="00C05DB0">
              <w:rPr>
                <w:rFonts w:ascii="Calibri" w:hAnsi="Calibri"/>
                <w:sz w:val="18"/>
                <w:szCs w:val="18"/>
              </w:rPr>
              <w:t>Celem Działania 7.1 „Programy aktywnej integracji realizowane przez ośrodki pomocy społecznej” (w ramach RPO-L2020) jest wzrost zdolności do zatrudnienia osób zagrożonych ubóstwem</w:t>
            </w:r>
            <w:r w:rsidR="001D3953" w:rsidRPr="00C05DB0">
              <w:rPr>
                <w:rFonts w:ascii="Calibri" w:hAnsi="Calibri"/>
                <w:sz w:val="18"/>
                <w:szCs w:val="18"/>
              </w:rPr>
              <w:br/>
            </w:r>
            <w:r w:rsidRPr="00C05DB0">
              <w:rPr>
                <w:rFonts w:ascii="Calibri" w:hAnsi="Calibri"/>
                <w:sz w:val="18"/>
                <w:szCs w:val="18"/>
              </w:rPr>
              <w:t>i wykluczeniem społecznym. Osoby wykluczone społecznie</w:t>
            </w:r>
            <w:r w:rsidR="000B0182" w:rsidRPr="00C05DB0">
              <w:rPr>
                <w:rFonts w:ascii="Calibri" w:hAnsi="Calibri"/>
                <w:sz w:val="18"/>
                <w:szCs w:val="18"/>
              </w:rPr>
              <w:t>,</w:t>
            </w:r>
            <w:r w:rsidRPr="00C05DB0">
              <w:rPr>
                <w:rFonts w:ascii="Calibri" w:hAnsi="Calibri"/>
                <w:sz w:val="18"/>
                <w:szCs w:val="18"/>
              </w:rPr>
              <w:t xml:space="preserve"> bądź zagrożone wykluczeniem wymagają </w:t>
            </w:r>
            <w:r w:rsidR="00C32251" w:rsidRPr="00C05DB0">
              <w:rPr>
                <w:rFonts w:ascii="Calibri" w:hAnsi="Calibri"/>
                <w:sz w:val="18"/>
                <w:szCs w:val="18"/>
              </w:rPr>
              <w:t xml:space="preserve">najczęściej </w:t>
            </w:r>
            <w:r w:rsidRPr="00C05DB0">
              <w:rPr>
                <w:rFonts w:ascii="Calibri" w:hAnsi="Calibri"/>
                <w:sz w:val="18"/>
                <w:szCs w:val="18"/>
              </w:rPr>
              <w:t xml:space="preserve">kompleksowego wsparcia, by zwiększyć ich szanse na rynku pracy. Konieczne w tym względzie jest projektowanie wsparcia ukierunkowanego przede wszystkim na rozwój umiejętności funkcjonowania w społeczeństwie i samodzielności. Dla prawidłowej realizacji powyższych zamierzeń, niezbędne jest rozwijanie form aktywnej integracji i poprawa skuteczności </w:t>
            </w:r>
            <w:r w:rsidRPr="00C05DB0">
              <w:rPr>
                <w:rFonts w:ascii="Calibri" w:hAnsi="Calibri"/>
                <w:sz w:val="18"/>
                <w:szCs w:val="18"/>
              </w:rPr>
              <w:lastRenderedPageBreak/>
              <w:t>funkcjonowania instytucji pomocy społecznej w regionie. Przy realizacji aktywnej integracji instytucji zostanie udzielone wsparcie poprzez realizację pracy socjalnej. Przyczyny ubóstwa</w:t>
            </w:r>
            <w:r w:rsidR="00C32251" w:rsidRPr="00C05DB0">
              <w:rPr>
                <w:rFonts w:ascii="Calibri" w:hAnsi="Calibri"/>
                <w:sz w:val="18"/>
                <w:szCs w:val="18"/>
              </w:rPr>
              <w:t xml:space="preserve"> </w:t>
            </w:r>
            <w:r w:rsidRPr="00C05DB0">
              <w:rPr>
                <w:rFonts w:ascii="Calibri" w:hAnsi="Calibri"/>
                <w:sz w:val="18"/>
                <w:szCs w:val="18"/>
              </w:rPr>
              <w:t>i wykluczenia społecznego mają złożony charakter, związany najczęściej z brakiem pracy, niesprawnością lub przewlekłą chorobą. Są to jednocześnie najczęstsze przyczyny otrzymywania świadczeń pomocy społecznej. Przeciwdziałanie negatywnym zjawiskom społecznym musi opierać się na eliminowaniu barier, na które napotykają osoby wykluczone lub zagrożone wykluczeniem społecznym. Dzięki wspieraniu rozwoju kompetencji społecznych i zawodowych oraz dążeń do usamodzielnienia ekonomicznego i większego zintegrowania ze społeczeństwem wzrośnie nie tylko liczba osób aktywnie poszukujących pracy, ale także zatrudnionych. Problem wykluczenia dotyczy w głównej mierze osób długotrwale bezrobotnych, osób starszych</w:t>
            </w:r>
            <w:r w:rsidR="00C32251" w:rsidRPr="00C05DB0">
              <w:rPr>
                <w:rFonts w:ascii="Calibri" w:hAnsi="Calibri"/>
                <w:sz w:val="18"/>
                <w:szCs w:val="18"/>
              </w:rPr>
              <w:t xml:space="preserve">, </w:t>
            </w:r>
            <w:r w:rsidRPr="00C05DB0">
              <w:rPr>
                <w:rFonts w:ascii="Calibri" w:hAnsi="Calibri"/>
                <w:sz w:val="18"/>
                <w:szCs w:val="18"/>
              </w:rPr>
              <w:t>z niepełnosprawnościami, młodzieży z rodzin zagrożonych wykluczeniem społecznym, osób opuszczających zakłady karne, postrzeganych w sposób stereotypowy przez otoczenie społeczne</w:t>
            </w:r>
            <w:r w:rsidR="00C32251" w:rsidRPr="00C05DB0">
              <w:rPr>
                <w:rFonts w:ascii="Calibri" w:hAnsi="Calibri"/>
                <w:sz w:val="18"/>
                <w:szCs w:val="18"/>
              </w:rPr>
              <w:t xml:space="preserve"> </w:t>
            </w:r>
            <w:r w:rsidRPr="00C05DB0">
              <w:rPr>
                <w:rFonts w:ascii="Calibri" w:hAnsi="Calibri"/>
                <w:sz w:val="18"/>
                <w:szCs w:val="18"/>
              </w:rPr>
              <w:t>i pracodawców jako pracownicy mniej efektywni. Dla tych osób zostaną zastosowane instrumenty aktywnej integracji, mające na celu przywrócenie ich na rynek pracy poprzez poprawę zdolności lub możliwości zatrudnienia oraz wyeliminowanie przeszkód napotykanych przez osoby i rodziny</w:t>
            </w:r>
            <w:r w:rsidR="00C32251" w:rsidRPr="00C05DB0">
              <w:rPr>
                <w:rFonts w:ascii="Calibri" w:hAnsi="Calibri"/>
                <w:sz w:val="18"/>
                <w:szCs w:val="18"/>
              </w:rPr>
              <w:t xml:space="preserve"> </w:t>
            </w:r>
            <w:r w:rsidRPr="00C05DB0">
              <w:rPr>
                <w:rFonts w:ascii="Calibri" w:hAnsi="Calibri"/>
                <w:sz w:val="18"/>
                <w:szCs w:val="18"/>
              </w:rPr>
              <w:t>w procesie dostępu do praw i usług społecznych. Stosowane będą zindywidualizowane usługi aktywizacji społeczno-zawodowej, dopasowane do potrzeb osób, do których są skierowane. Niezbędnym elementem skoordynowanych działań zmierzających do eliminacji wykluczenia społecznego jest współpraca międzysektorowa instytucji publicznych, organizacji pozarządowych</w:t>
            </w:r>
            <w:r w:rsidR="00C32251" w:rsidRPr="00C05DB0">
              <w:rPr>
                <w:rFonts w:ascii="Calibri" w:hAnsi="Calibri"/>
                <w:sz w:val="18"/>
                <w:szCs w:val="18"/>
              </w:rPr>
              <w:t xml:space="preserve"> </w:t>
            </w:r>
            <w:r w:rsidRPr="00C05DB0">
              <w:rPr>
                <w:rFonts w:ascii="Calibri" w:hAnsi="Calibri"/>
                <w:sz w:val="18"/>
                <w:szCs w:val="18"/>
              </w:rPr>
              <w:t>i pracodawców.</w:t>
            </w:r>
          </w:p>
          <w:p w:rsidR="00A9151A" w:rsidRPr="00C05DB0" w:rsidRDefault="00A9151A" w:rsidP="00A9151A">
            <w:pPr>
              <w:jc w:val="both"/>
              <w:rPr>
                <w:rFonts w:ascii="Calibri" w:hAnsi="Calibri"/>
                <w:sz w:val="18"/>
                <w:szCs w:val="18"/>
              </w:rPr>
            </w:pPr>
            <w:r w:rsidRPr="00C05DB0">
              <w:rPr>
                <w:rFonts w:ascii="Calibri" w:hAnsi="Calibri"/>
                <w:sz w:val="18"/>
                <w:szCs w:val="18"/>
              </w:rPr>
              <w:t>Wstępnie planowany termin rozpoczęcia naboru:</w:t>
            </w:r>
          </w:p>
          <w:p w:rsidR="00A9151A" w:rsidRPr="00C05DB0" w:rsidRDefault="00A9151A" w:rsidP="00A9151A">
            <w:pPr>
              <w:jc w:val="both"/>
              <w:rPr>
                <w:rFonts w:ascii="Calibri" w:hAnsi="Calibri"/>
                <w:sz w:val="18"/>
                <w:szCs w:val="18"/>
              </w:rPr>
            </w:pPr>
            <w:r w:rsidRPr="00C05DB0">
              <w:rPr>
                <w:rFonts w:ascii="Calibri" w:hAnsi="Calibri"/>
                <w:sz w:val="18"/>
                <w:szCs w:val="18"/>
              </w:rPr>
              <w:t>- w trybie pozakonkursowym z Działania 7.1 RPO: I kwartał 2020</w:t>
            </w:r>
            <w:r w:rsidR="0024330E">
              <w:rPr>
                <w:rFonts w:ascii="Calibri" w:hAnsi="Calibri"/>
                <w:sz w:val="18"/>
                <w:szCs w:val="18"/>
              </w:rPr>
              <w:t xml:space="preserve"> roku</w:t>
            </w:r>
            <w:r w:rsidRPr="00C05DB0">
              <w:rPr>
                <w:rFonts w:ascii="Calibri" w:hAnsi="Calibri"/>
                <w:sz w:val="18"/>
                <w:szCs w:val="18"/>
              </w:rPr>
              <w:t>,</w:t>
            </w:r>
          </w:p>
          <w:p w:rsidR="00BB4BC1" w:rsidRPr="00C05DB0" w:rsidRDefault="00A9151A" w:rsidP="00A9151A">
            <w:pPr>
              <w:jc w:val="both"/>
              <w:rPr>
                <w:rFonts w:ascii="Calibri" w:hAnsi="Calibri"/>
                <w:sz w:val="18"/>
                <w:szCs w:val="18"/>
              </w:rPr>
            </w:pPr>
            <w:r w:rsidRPr="00C05DB0">
              <w:rPr>
                <w:rFonts w:ascii="Calibri" w:hAnsi="Calibri"/>
                <w:sz w:val="18"/>
                <w:szCs w:val="18"/>
              </w:rPr>
              <w:t>- w trybie konkursowym z Działania 7.1 RPO:  maj 2020</w:t>
            </w:r>
            <w:r w:rsidR="0024330E">
              <w:rPr>
                <w:rFonts w:ascii="Calibri" w:hAnsi="Calibri"/>
                <w:sz w:val="18"/>
                <w:szCs w:val="18"/>
              </w:rPr>
              <w:t xml:space="preserve"> roku</w:t>
            </w:r>
            <w:r w:rsidRPr="00C05DB0">
              <w:rPr>
                <w:rFonts w:ascii="Calibri" w:hAnsi="Calibri"/>
                <w:sz w:val="18"/>
                <w:szCs w:val="18"/>
              </w:rPr>
              <w:t>.</w:t>
            </w:r>
          </w:p>
          <w:p w:rsidR="00B86611" w:rsidRPr="00C05DB0" w:rsidRDefault="00B86611" w:rsidP="00A9151A">
            <w:pPr>
              <w:jc w:val="both"/>
              <w:rPr>
                <w:rFonts w:ascii="Calibri" w:hAnsi="Calibri"/>
                <w:sz w:val="18"/>
                <w:szCs w:val="18"/>
              </w:rPr>
            </w:pPr>
          </w:p>
          <w:p w:rsidR="00BB4BC1" w:rsidRPr="00C05DB0" w:rsidRDefault="00BB4BC1" w:rsidP="00B23551">
            <w:pPr>
              <w:jc w:val="both"/>
              <w:rPr>
                <w:rFonts w:ascii="Calibri" w:hAnsi="Calibri"/>
                <w:sz w:val="18"/>
                <w:szCs w:val="18"/>
              </w:rPr>
            </w:pPr>
            <w:r w:rsidRPr="00CE0EDB">
              <w:rPr>
                <w:rFonts w:ascii="Calibri" w:hAnsi="Calibri"/>
                <w:sz w:val="18"/>
                <w:szCs w:val="18"/>
              </w:rPr>
              <w:t>Zadanie powiązane z zadaniem 3.2.1</w:t>
            </w:r>
            <w:r w:rsidR="00B23551" w:rsidRPr="00CE0EDB">
              <w:rPr>
                <w:rFonts w:ascii="Calibri" w:hAnsi="Calibri"/>
                <w:sz w:val="18"/>
                <w:szCs w:val="18"/>
              </w:rPr>
              <w:t>2</w:t>
            </w:r>
            <w:r w:rsidRPr="00CE0EDB">
              <w:rPr>
                <w:rFonts w:ascii="Calibri" w:hAnsi="Calibri"/>
                <w:sz w:val="18"/>
                <w:szCs w:val="18"/>
              </w:rPr>
              <w:t>.</w:t>
            </w:r>
          </w:p>
        </w:tc>
      </w:tr>
      <w:tr w:rsidR="00842DD3" w:rsidRPr="00B76AA3" w:rsidTr="00A107DE">
        <w:tc>
          <w:tcPr>
            <w:tcW w:w="2040" w:type="dxa"/>
          </w:tcPr>
          <w:p w:rsidR="003F5A1A" w:rsidRPr="00B76AA3" w:rsidRDefault="003F5A1A" w:rsidP="00114DA1">
            <w:pPr>
              <w:pStyle w:val="Zawartotabeli"/>
              <w:spacing w:after="0"/>
              <w:rPr>
                <w:rFonts w:ascii="Calibri" w:hAnsi="Calibri"/>
                <w:sz w:val="18"/>
                <w:szCs w:val="18"/>
                <w:highlight w:val="yellow"/>
              </w:rPr>
            </w:pPr>
            <w:r w:rsidRPr="00A15A84">
              <w:rPr>
                <w:rFonts w:ascii="Calibri" w:hAnsi="Calibri"/>
                <w:sz w:val="18"/>
                <w:szCs w:val="18"/>
              </w:rPr>
              <w:lastRenderedPageBreak/>
              <w:t xml:space="preserve">Zakładane efekty </w:t>
            </w:r>
          </w:p>
        </w:tc>
        <w:tc>
          <w:tcPr>
            <w:tcW w:w="7371" w:type="dxa"/>
          </w:tcPr>
          <w:p w:rsidR="0041389F" w:rsidRPr="000B17BE" w:rsidRDefault="0041389F" w:rsidP="0041389F">
            <w:pPr>
              <w:pStyle w:val="Zawartotabeli"/>
              <w:tabs>
                <w:tab w:val="left" w:pos="0"/>
                <w:tab w:val="left" w:pos="228"/>
              </w:tabs>
              <w:spacing w:after="0"/>
              <w:jc w:val="both"/>
              <w:rPr>
                <w:rFonts w:ascii="Calibri" w:hAnsi="Calibri"/>
                <w:sz w:val="18"/>
                <w:szCs w:val="18"/>
              </w:rPr>
            </w:pPr>
            <w:r w:rsidRPr="000B17BE">
              <w:rPr>
                <w:rFonts w:ascii="Calibri" w:hAnsi="Calibri"/>
                <w:sz w:val="18"/>
                <w:szCs w:val="18"/>
              </w:rPr>
              <w:t>ROPS:</w:t>
            </w:r>
          </w:p>
          <w:p w:rsidR="000A4A30" w:rsidRPr="000B17BE" w:rsidRDefault="000A4A30" w:rsidP="00D25F36">
            <w:pPr>
              <w:pStyle w:val="Zawartotabeli"/>
              <w:numPr>
                <w:ilvl w:val="0"/>
                <w:numId w:val="29"/>
              </w:numPr>
              <w:tabs>
                <w:tab w:val="left" w:pos="0"/>
                <w:tab w:val="left" w:pos="98"/>
              </w:tabs>
              <w:spacing w:after="0"/>
              <w:ind w:left="0" w:firstLine="0"/>
              <w:jc w:val="both"/>
              <w:rPr>
                <w:rFonts w:ascii="Calibri" w:hAnsi="Calibri"/>
                <w:sz w:val="18"/>
                <w:szCs w:val="18"/>
              </w:rPr>
            </w:pPr>
            <w:r w:rsidRPr="000B17BE">
              <w:rPr>
                <w:rFonts w:ascii="Calibri" w:hAnsi="Calibri"/>
                <w:sz w:val="18"/>
                <w:szCs w:val="18"/>
              </w:rPr>
              <w:t>wsparcie finansowe organizacji pozarządowych oraz podmiotów wymienionych w art.</w:t>
            </w:r>
            <w:r w:rsidR="003D02CF" w:rsidRPr="000B17BE">
              <w:rPr>
                <w:rFonts w:ascii="Calibri" w:hAnsi="Calibri"/>
                <w:sz w:val="18"/>
                <w:szCs w:val="18"/>
              </w:rPr>
              <w:t xml:space="preserve"> </w:t>
            </w:r>
            <w:r w:rsidRPr="000B17BE">
              <w:rPr>
                <w:rFonts w:ascii="Calibri" w:hAnsi="Calibri"/>
                <w:sz w:val="18"/>
                <w:szCs w:val="18"/>
              </w:rPr>
              <w:t>3 ust.</w:t>
            </w:r>
            <w:r w:rsidR="003D02CF" w:rsidRPr="000B17BE">
              <w:rPr>
                <w:rFonts w:ascii="Calibri" w:hAnsi="Calibri"/>
                <w:sz w:val="18"/>
                <w:szCs w:val="18"/>
              </w:rPr>
              <w:t xml:space="preserve"> </w:t>
            </w:r>
            <w:r w:rsidRPr="000B17BE">
              <w:rPr>
                <w:rFonts w:ascii="Calibri" w:hAnsi="Calibri"/>
                <w:sz w:val="18"/>
                <w:szCs w:val="18"/>
              </w:rPr>
              <w:t>3 ustawy o działalności pożytku publicznego i o wolontariacie,</w:t>
            </w:r>
          </w:p>
          <w:p w:rsidR="000A4A30" w:rsidRPr="000B17BE" w:rsidRDefault="000A4A30" w:rsidP="00D25F36">
            <w:pPr>
              <w:pStyle w:val="Zawartotabeli"/>
              <w:numPr>
                <w:ilvl w:val="0"/>
                <w:numId w:val="29"/>
              </w:numPr>
              <w:tabs>
                <w:tab w:val="left" w:pos="0"/>
                <w:tab w:val="left" w:pos="98"/>
              </w:tabs>
              <w:spacing w:after="0"/>
              <w:ind w:left="0" w:firstLine="0"/>
              <w:jc w:val="both"/>
              <w:rPr>
                <w:rFonts w:ascii="Calibri" w:hAnsi="Calibri"/>
                <w:sz w:val="18"/>
                <w:szCs w:val="18"/>
              </w:rPr>
            </w:pPr>
            <w:r w:rsidRPr="000B17BE">
              <w:rPr>
                <w:rFonts w:ascii="Calibri" w:hAnsi="Calibri"/>
                <w:sz w:val="18"/>
                <w:szCs w:val="18"/>
              </w:rPr>
              <w:t>zmiana postaw pracodawców wobec kwestii zatrudniania osób niepełnosprawnych,</w:t>
            </w:r>
          </w:p>
          <w:p w:rsidR="000A4A30" w:rsidRPr="000B17BE" w:rsidRDefault="000A4A30" w:rsidP="00D25F36">
            <w:pPr>
              <w:pStyle w:val="Zawartotabeli"/>
              <w:numPr>
                <w:ilvl w:val="0"/>
                <w:numId w:val="29"/>
              </w:numPr>
              <w:tabs>
                <w:tab w:val="left" w:pos="0"/>
                <w:tab w:val="left" w:pos="98"/>
              </w:tabs>
              <w:spacing w:after="0"/>
              <w:ind w:left="0" w:firstLine="0"/>
              <w:jc w:val="both"/>
              <w:rPr>
                <w:rFonts w:ascii="Calibri" w:hAnsi="Calibri"/>
                <w:sz w:val="18"/>
                <w:szCs w:val="18"/>
              </w:rPr>
            </w:pPr>
            <w:r w:rsidRPr="000B17BE">
              <w:rPr>
                <w:rFonts w:ascii="Calibri" w:hAnsi="Calibri"/>
                <w:sz w:val="18"/>
                <w:szCs w:val="18"/>
              </w:rPr>
              <w:t>wzrost świadomości społeczeństwa na temat funkcjonowania osób niepełnosprawnych na otwartym rynku pracy,</w:t>
            </w:r>
          </w:p>
          <w:p w:rsidR="00C1533C" w:rsidRPr="000B17BE" w:rsidRDefault="00C1533C" w:rsidP="00D25F36">
            <w:pPr>
              <w:pStyle w:val="Zawartotabeli"/>
              <w:numPr>
                <w:ilvl w:val="0"/>
                <w:numId w:val="29"/>
              </w:numPr>
              <w:tabs>
                <w:tab w:val="left" w:pos="0"/>
                <w:tab w:val="left" w:pos="98"/>
              </w:tabs>
              <w:spacing w:after="0"/>
              <w:ind w:left="0" w:firstLine="0"/>
              <w:jc w:val="both"/>
              <w:rPr>
                <w:rFonts w:ascii="Calibri" w:hAnsi="Calibri"/>
                <w:sz w:val="18"/>
                <w:szCs w:val="18"/>
              </w:rPr>
            </w:pPr>
            <w:r w:rsidRPr="000B17BE">
              <w:rPr>
                <w:rFonts w:ascii="Calibri" w:hAnsi="Calibri"/>
                <w:sz w:val="18"/>
                <w:szCs w:val="18"/>
              </w:rPr>
              <w:t>zwiększenie aktywności zawodowej i społecznej grup marginalizowanych, w tym osób niepełnosprawnych,</w:t>
            </w:r>
          </w:p>
          <w:p w:rsidR="003B7E8D" w:rsidRPr="000B17BE" w:rsidRDefault="00436A61" w:rsidP="00D25F36">
            <w:pPr>
              <w:pStyle w:val="Zawartotabeli"/>
              <w:numPr>
                <w:ilvl w:val="0"/>
                <w:numId w:val="29"/>
              </w:numPr>
              <w:tabs>
                <w:tab w:val="left" w:pos="0"/>
                <w:tab w:val="left" w:pos="98"/>
              </w:tabs>
              <w:spacing w:after="0"/>
              <w:ind w:left="0" w:firstLine="0"/>
              <w:jc w:val="both"/>
              <w:rPr>
                <w:rFonts w:ascii="Calibri" w:hAnsi="Calibri"/>
                <w:sz w:val="18"/>
                <w:szCs w:val="18"/>
              </w:rPr>
            </w:pPr>
            <w:r w:rsidRPr="000B17BE">
              <w:rPr>
                <w:rFonts w:ascii="Calibri" w:hAnsi="Calibri"/>
                <w:sz w:val="18"/>
                <w:szCs w:val="18"/>
              </w:rPr>
              <w:t>zmniejszenie liczby osób zagrożonych wykluczeniem oraz wykluczonych społecznie,</w:t>
            </w:r>
          </w:p>
          <w:p w:rsidR="003B7E8D" w:rsidRPr="0046707B" w:rsidRDefault="003B7E8D" w:rsidP="00D25F36">
            <w:pPr>
              <w:pStyle w:val="Zawartotabeli"/>
              <w:numPr>
                <w:ilvl w:val="0"/>
                <w:numId w:val="29"/>
              </w:numPr>
              <w:tabs>
                <w:tab w:val="left" w:pos="0"/>
                <w:tab w:val="left" w:pos="98"/>
              </w:tabs>
              <w:spacing w:after="0"/>
              <w:ind w:left="0" w:firstLine="0"/>
              <w:jc w:val="both"/>
              <w:rPr>
                <w:rFonts w:ascii="Calibri" w:hAnsi="Calibri" w:cs="Calibri"/>
                <w:sz w:val="18"/>
                <w:szCs w:val="18"/>
              </w:rPr>
            </w:pPr>
            <w:r w:rsidRPr="000B17BE">
              <w:rPr>
                <w:rFonts w:ascii="Calibri" w:hAnsi="Calibri"/>
                <w:sz w:val="18"/>
                <w:szCs w:val="18"/>
              </w:rPr>
              <w:t xml:space="preserve">poprawa w dostępie do </w:t>
            </w:r>
            <w:r w:rsidRPr="0046707B">
              <w:rPr>
                <w:rFonts w:ascii="Calibri" w:hAnsi="Calibri" w:cs="Calibri"/>
                <w:sz w:val="18"/>
                <w:szCs w:val="18"/>
              </w:rPr>
              <w:t>usług  świadczonych na rzecz seniorów</w:t>
            </w:r>
            <w:r w:rsidR="00147737">
              <w:rPr>
                <w:rFonts w:ascii="Calibri" w:hAnsi="Calibri" w:cs="Calibri"/>
                <w:sz w:val="18"/>
                <w:szCs w:val="18"/>
              </w:rPr>
              <w:t>,</w:t>
            </w:r>
          </w:p>
          <w:p w:rsidR="00C1533C" w:rsidRPr="0046707B" w:rsidRDefault="00436A61" w:rsidP="00D25F36">
            <w:pPr>
              <w:pStyle w:val="Zawartotabeli"/>
              <w:numPr>
                <w:ilvl w:val="0"/>
                <w:numId w:val="29"/>
              </w:numPr>
              <w:tabs>
                <w:tab w:val="left" w:pos="0"/>
                <w:tab w:val="left" w:pos="98"/>
              </w:tabs>
              <w:spacing w:after="0"/>
              <w:ind w:left="0" w:firstLine="0"/>
              <w:jc w:val="both"/>
              <w:rPr>
                <w:rFonts w:ascii="Calibri" w:hAnsi="Calibri" w:cs="Calibri"/>
                <w:sz w:val="18"/>
                <w:szCs w:val="18"/>
              </w:rPr>
            </w:pPr>
            <w:r w:rsidRPr="0046707B">
              <w:rPr>
                <w:rFonts w:ascii="Calibri" w:hAnsi="Calibri" w:cs="Calibri"/>
                <w:sz w:val="18"/>
                <w:szCs w:val="18"/>
              </w:rPr>
              <w:t>poprawa sytuacji materialnej grupy docelowej</w:t>
            </w:r>
            <w:r w:rsidR="00C1533C" w:rsidRPr="0046707B">
              <w:rPr>
                <w:rFonts w:ascii="Calibri" w:hAnsi="Calibri" w:cs="Calibri"/>
                <w:sz w:val="18"/>
                <w:szCs w:val="18"/>
              </w:rPr>
              <w:t>,</w:t>
            </w:r>
          </w:p>
          <w:p w:rsidR="00C1533C" w:rsidRPr="0046707B" w:rsidRDefault="00C1533C" w:rsidP="00D25F36">
            <w:pPr>
              <w:pStyle w:val="Zawartotabeli"/>
              <w:numPr>
                <w:ilvl w:val="0"/>
                <w:numId w:val="29"/>
              </w:numPr>
              <w:tabs>
                <w:tab w:val="left" w:pos="0"/>
                <w:tab w:val="left" w:pos="98"/>
              </w:tabs>
              <w:spacing w:after="0"/>
              <w:ind w:left="0" w:firstLine="0"/>
              <w:jc w:val="both"/>
              <w:rPr>
                <w:rFonts w:ascii="Calibri" w:hAnsi="Calibri" w:cs="Calibri"/>
                <w:sz w:val="18"/>
                <w:szCs w:val="18"/>
              </w:rPr>
            </w:pPr>
            <w:r w:rsidRPr="0046707B">
              <w:rPr>
                <w:rFonts w:ascii="Calibri" w:hAnsi="Calibri" w:cs="Calibri"/>
                <w:sz w:val="18"/>
                <w:szCs w:val="18"/>
              </w:rPr>
              <w:t>promocja różnych form zatrudnienia,</w:t>
            </w:r>
          </w:p>
          <w:p w:rsidR="00436A61" w:rsidRPr="0046707B" w:rsidRDefault="00C1533C" w:rsidP="00D25F36">
            <w:pPr>
              <w:pStyle w:val="Zawartotabeli"/>
              <w:numPr>
                <w:ilvl w:val="0"/>
                <w:numId w:val="29"/>
              </w:numPr>
              <w:tabs>
                <w:tab w:val="left" w:pos="0"/>
                <w:tab w:val="left" w:pos="98"/>
              </w:tabs>
              <w:spacing w:after="0"/>
              <w:ind w:left="0" w:firstLine="0"/>
              <w:jc w:val="both"/>
              <w:rPr>
                <w:rFonts w:ascii="Calibri" w:hAnsi="Calibri" w:cs="Calibri"/>
                <w:sz w:val="18"/>
                <w:szCs w:val="18"/>
              </w:rPr>
            </w:pPr>
            <w:r w:rsidRPr="0046707B">
              <w:rPr>
                <w:rFonts w:ascii="Calibri" w:eastAsia="Times New Roman" w:hAnsi="Calibri" w:cs="Calibri"/>
                <w:sz w:val="18"/>
                <w:szCs w:val="18"/>
              </w:rPr>
              <w:t>zwiększenie szans na podjęcie zatrudnienia osób i grup zagrożonych wykluczeniem oraz wykluczonych społecznie</w:t>
            </w:r>
            <w:r w:rsidR="00436A61" w:rsidRPr="0046707B">
              <w:rPr>
                <w:rFonts w:ascii="Calibri" w:hAnsi="Calibri" w:cs="Calibri"/>
                <w:sz w:val="18"/>
                <w:szCs w:val="18"/>
              </w:rPr>
              <w:t>.</w:t>
            </w:r>
          </w:p>
          <w:p w:rsidR="0041389F" w:rsidRPr="00B76AA3" w:rsidRDefault="0041389F" w:rsidP="0041389F">
            <w:pPr>
              <w:pStyle w:val="Zawartotabeli"/>
              <w:tabs>
                <w:tab w:val="left" w:pos="0"/>
                <w:tab w:val="left" w:pos="228"/>
              </w:tabs>
              <w:spacing w:after="0"/>
              <w:jc w:val="both"/>
              <w:rPr>
                <w:rFonts w:ascii="Calibri" w:hAnsi="Calibri"/>
                <w:sz w:val="18"/>
                <w:szCs w:val="18"/>
                <w:highlight w:val="yellow"/>
              </w:rPr>
            </w:pPr>
          </w:p>
          <w:p w:rsidR="0041389F" w:rsidRPr="00C32251" w:rsidRDefault="00214875" w:rsidP="0041389F">
            <w:pPr>
              <w:jc w:val="both"/>
              <w:rPr>
                <w:rFonts w:ascii="Calibri" w:hAnsi="Calibri"/>
                <w:sz w:val="18"/>
                <w:szCs w:val="18"/>
              </w:rPr>
            </w:pPr>
            <w:r w:rsidRPr="00C32251">
              <w:rPr>
                <w:rFonts w:ascii="Calibri" w:hAnsi="Calibri"/>
                <w:sz w:val="18"/>
                <w:szCs w:val="18"/>
              </w:rPr>
              <w:t>DFS</w:t>
            </w:r>
            <w:r w:rsidR="0041389F" w:rsidRPr="00C32251">
              <w:rPr>
                <w:rFonts w:ascii="Calibri" w:hAnsi="Calibri"/>
                <w:sz w:val="18"/>
                <w:szCs w:val="18"/>
              </w:rPr>
              <w:t xml:space="preserve"> UMWL:</w:t>
            </w:r>
          </w:p>
          <w:p w:rsidR="0041389F" w:rsidRPr="00C32251" w:rsidRDefault="0041389F" w:rsidP="00EE16DB">
            <w:pPr>
              <w:pStyle w:val="Zawartotabeli"/>
              <w:tabs>
                <w:tab w:val="left" w:pos="96"/>
              </w:tabs>
              <w:spacing w:after="0"/>
              <w:jc w:val="both"/>
              <w:rPr>
                <w:rFonts w:ascii="Calibri" w:hAnsi="Calibri"/>
                <w:sz w:val="18"/>
                <w:szCs w:val="18"/>
              </w:rPr>
            </w:pPr>
            <w:r w:rsidRPr="00C32251">
              <w:rPr>
                <w:rFonts w:ascii="Calibri" w:hAnsi="Calibri"/>
                <w:sz w:val="18"/>
                <w:szCs w:val="18"/>
                <w:u w:val="single"/>
              </w:rPr>
              <w:t>wskaźniki rezultatu bezpośredniego</w:t>
            </w:r>
            <w:r w:rsidRPr="00C32251">
              <w:rPr>
                <w:rFonts w:ascii="Calibri" w:hAnsi="Calibri"/>
                <w:sz w:val="18"/>
                <w:szCs w:val="18"/>
              </w:rPr>
              <w:t>:</w:t>
            </w:r>
          </w:p>
          <w:p w:rsidR="0041389F" w:rsidRPr="00C32251" w:rsidRDefault="0041389F" w:rsidP="00D25F36">
            <w:pPr>
              <w:pStyle w:val="Zawartotabeli"/>
              <w:numPr>
                <w:ilvl w:val="0"/>
                <w:numId w:val="45"/>
              </w:numPr>
              <w:tabs>
                <w:tab w:val="left" w:pos="96"/>
              </w:tabs>
              <w:spacing w:after="0"/>
              <w:ind w:left="0" w:firstLine="0"/>
              <w:jc w:val="both"/>
              <w:rPr>
                <w:rFonts w:ascii="Calibri" w:hAnsi="Calibri"/>
                <w:sz w:val="18"/>
                <w:szCs w:val="18"/>
              </w:rPr>
            </w:pPr>
            <w:r w:rsidRPr="00C32251">
              <w:rPr>
                <w:rFonts w:ascii="Calibri" w:hAnsi="Calibri"/>
                <w:sz w:val="18"/>
                <w:szCs w:val="18"/>
              </w:rPr>
              <w:t>liczba osób zagrożonych ubóstwem lub wykluczeniem społecznym poszukujących</w:t>
            </w:r>
            <w:r w:rsidR="008C67E2" w:rsidRPr="00C32251">
              <w:rPr>
                <w:rFonts w:ascii="Calibri" w:hAnsi="Calibri"/>
                <w:sz w:val="18"/>
                <w:szCs w:val="18"/>
              </w:rPr>
              <w:t xml:space="preserve"> pracy po opuszczeniu programu </w:t>
            </w:r>
            <w:r w:rsidR="008C67E2" w:rsidRPr="00C32251">
              <w:rPr>
                <w:rFonts w:ascii="Calibri" w:hAnsi="Calibri" w:cs="Arial"/>
                <w:sz w:val="18"/>
                <w:szCs w:val="18"/>
              </w:rPr>
              <w:t>–</w:t>
            </w:r>
            <w:r w:rsidRPr="00C32251">
              <w:rPr>
                <w:rFonts w:ascii="Calibri" w:hAnsi="Calibri"/>
                <w:sz w:val="18"/>
                <w:szCs w:val="18"/>
              </w:rPr>
              <w:t xml:space="preserve"> wartość docelowa wskaźnika </w:t>
            </w:r>
            <w:r w:rsidR="008C67E2" w:rsidRPr="00C32251">
              <w:rPr>
                <w:rFonts w:ascii="Calibri" w:hAnsi="Calibri"/>
                <w:sz w:val="18"/>
                <w:szCs w:val="18"/>
              </w:rPr>
              <w:t>-</w:t>
            </w:r>
            <w:r w:rsidRPr="00C32251">
              <w:rPr>
                <w:rFonts w:ascii="Calibri" w:hAnsi="Calibri"/>
                <w:sz w:val="18"/>
                <w:szCs w:val="18"/>
              </w:rPr>
              <w:t xml:space="preserve"> </w:t>
            </w:r>
            <w:r w:rsidR="00C32251" w:rsidRPr="00C32251">
              <w:rPr>
                <w:rFonts w:ascii="Calibri" w:hAnsi="Calibri"/>
                <w:sz w:val="18"/>
                <w:szCs w:val="18"/>
              </w:rPr>
              <w:t>1</w:t>
            </w:r>
            <w:r w:rsidRPr="00C32251">
              <w:rPr>
                <w:rFonts w:ascii="Calibri" w:hAnsi="Calibri"/>
                <w:sz w:val="18"/>
                <w:szCs w:val="18"/>
              </w:rPr>
              <w:t>.</w:t>
            </w:r>
            <w:r w:rsidR="00C32251" w:rsidRPr="00C32251">
              <w:rPr>
                <w:rFonts w:ascii="Calibri" w:hAnsi="Calibri"/>
                <w:sz w:val="18"/>
                <w:szCs w:val="18"/>
              </w:rPr>
              <w:t>636</w:t>
            </w:r>
            <w:r w:rsidRPr="00C32251">
              <w:rPr>
                <w:rFonts w:ascii="Calibri" w:hAnsi="Calibri"/>
                <w:sz w:val="18"/>
                <w:szCs w:val="18"/>
              </w:rPr>
              <w:t>;</w:t>
            </w:r>
          </w:p>
          <w:p w:rsidR="0041389F" w:rsidRPr="00C32251" w:rsidRDefault="0041389F" w:rsidP="00D25F36">
            <w:pPr>
              <w:pStyle w:val="Zawartotabeli"/>
              <w:numPr>
                <w:ilvl w:val="0"/>
                <w:numId w:val="45"/>
              </w:numPr>
              <w:tabs>
                <w:tab w:val="left" w:pos="96"/>
              </w:tabs>
              <w:spacing w:after="0"/>
              <w:ind w:left="0" w:firstLine="0"/>
              <w:jc w:val="both"/>
              <w:rPr>
                <w:rFonts w:ascii="Calibri" w:hAnsi="Calibri"/>
                <w:sz w:val="18"/>
                <w:szCs w:val="18"/>
              </w:rPr>
            </w:pPr>
            <w:r w:rsidRPr="00C32251">
              <w:rPr>
                <w:rFonts w:ascii="Calibri" w:hAnsi="Calibri"/>
                <w:sz w:val="18"/>
                <w:szCs w:val="18"/>
              </w:rPr>
              <w:t xml:space="preserve">liczba osób zagrożonych ubóstwem lub wykluczeniem społecznym, które uzyskały kwalifikacje </w:t>
            </w:r>
            <w:r w:rsidR="00C32251" w:rsidRPr="00C32251">
              <w:rPr>
                <w:rFonts w:ascii="Calibri" w:hAnsi="Calibri"/>
                <w:sz w:val="18"/>
                <w:szCs w:val="18"/>
              </w:rPr>
              <w:t xml:space="preserve">lub nabyły kompetencje </w:t>
            </w:r>
            <w:r w:rsidRPr="00C32251">
              <w:rPr>
                <w:rFonts w:ascii="Calibri" w:hAnsi="Calibri"/>
                <w:sz w:val="18"/>
                <w:szCs w:val="18"/>
              </w:rPr>
              <w:t xml:space="preserve">po opuszczeniu programu </w:t>
            </w:r>
            <w:r w:rsidR="008C67E2" w:rsidRPr="00C32251">
              <w:rPr>
                <w:rFonts w:ascii="Calibri" w:hAnsi="Calibri" w:cs="Arial"/>
                <w:sz w:val="18"/>
                <w:szCs w:val="18"/>
              </w:rPr>
              <w:t>–</w:t>
            </w:r>
            <w:r w:rsidRPr="00C32251">
              <w:rPr>
                <w:rFonts w:ascii="Calibri" w:hAnsi="Calibri"/>
                <w:sz w:val="18"/>
                <w:szCs w:val="18"/>
              </w:rPr>
              <w:t xml:space="preserve"> wartość docelowa wskaźnika </w:t>
            </w:r>
            <w:r w:rsidR="008C67E2" w:rsidRPr="00C32251">
              <w:rPr>
                <w:rFonts w:ascii="Calibri" w:hAnsi="Calibri"/>
                <w:sz w:val="18"/>
                <w:szCs w:val="18"/>
              </w:rPr>
              <w:t>-</w:t>
            </w:r>
            <w:r w:rsidRPr="00C32251">
              <w:rPr>
                <w:rFonts w:ascii="Calibri" w:hAnsi="Calibri"/>
                <w:sz w:val="18"/>
                <w:szCs w:val="18"/>
              </w:rPr>
              <w:t xml:space="preserve"> </w:t>
            </w:r>
            <w:r w:rsidR="00C32251" w:rsidRPr="00C32251">
              <w:rPr>
                <w:rFonts w:ascii="Calibri" w:hAnsi="Calibri"/>
                <w:sz w:val="18"/>
                <w:szCs w:val="18"/>
              </w:rPr>
              <w:t>981</w:t>
            </w:r>
            <w:r w:rsidRPr="00C32251">
              <w:rPr>
                <w:rFonts w:ascii="Calibri" w:hAnsi="Calibri"/>
                <w:sz w:val="18"/>
                <w:szCs w:val="18"/>
              </w:rPr>
              <w:t>;</w:t>
            </w:r>
          </w:p>
          <w:p w:rsidR="0041389F" w:rsidRPr="00C32251" w:rsidRDefault="0041389F" w:rsidP="00D25F36">
            <w:pPr>
              <w:pStyle w:val="Zawartotabeli"/>
              <w:numPr>
                <w:ilvl w:val="0"/>
                <w:numId w:val="45"/>
              </w:numPr>
              <w:tabs>
                <w:tab w:val="left" w:pos="96"/>
              </w:tabs>
              <w:spacing w:after="0"/>
              <w:ind w:left="0" w:firstLine="0"/>
              <w:jc w:val="both"/>
              <w:rPr>
                <w:rFonts w:ascii="Calibri" w:hAnsi="Calibri"/>
                <w:sz w:val="18"/>
                <w:szCs w:val="18"/>
              </w:rPr>
            </w:pPr>
            <w:r w:rsidRPr="00C32251">
              <w:rPr>
                <w:rFonts w:ascii="Calibri" w:hAnsi="Calibri"/>
                <w:sz w:val="18"/>
                <w:szCs w:val="18"/>
              </w:rPr>
              <w:t xml:space="preserve">liczba osób zagrożonych ubóstwem lub wykluczeniem społecznym pracujących po opuszczeniu programu (łącznie z pracującymi na własny rachunek) </w:t>
            </w:r>
            <w:r w:rsidR="008C67E2" w:rsidRPr="00C32251">
              <w:rPr>
                <w:rFonts w:ascii="Calibri" w:hAnsi="Calibri" w:cs="Arial"/>
                <w:sz w:val="18"/>
                <w:szCs w:val="18"/>
              </w:rPr>
              <w:t>–</w:t>
            </w:r>
            <w:r w:rsidRPr="00C32251">
              <w:rPr>
                <w:rFonts w:ascii="Calibri" w:hAnsi="Calibri"/>
                <w:sz w:val="18"/>
                <w:szCs w:val="18"/>
              </w:rPr>
              <w:t xml:space="preserve"> wartość docelowa wskaźnika </w:t>
            </w:r>
            <w:r w:rsidR="008C67E2" w:rsidRPr="00C32251">
              <w:rPr>
                <w:rFonts w:ascii="Calibri" w:hAnsi="Calibri"/>
                <w:sz w:val="18"/>
                <w:szCs w:val="18"/>
              </w:rPr>
              <w:t>-</w:t>
            </w:r>
            <w:r w:rsidRPr="00C32251">
              <w:rPr>
                <w:rFonts w:ascii="Calibri" w:hAnsi="Calibri"/>
                <w:sz w:val="18"/>
                <w:szCs w:val="18"/>
              </w:rPr>
              <w:t xml:space="preserve"> </w:t>
            </w:r>
            <w:r w:rsidR="00C32251" w:rsidRPr="00C32251">
              <w:rPr>
                <w:rFonts w:ascii="Calibri" w:hAnsi="Calibri"/>
                <w:sz w:val="18"/>
                <w:szCs w:val="18"/>
              </w:rPr>
              <w:t>4</w:t>
            </w:r>
            <w:r w:rsidRPr="00C32251">
              <w:rPr>
                <w:rFonts w:ascii="Calibri" w:hAnsi="Calibri"/>
                <w:sz w:val="18"/>
                <w:szCs w:val="18"/>
              </w:rPr>
              <w:t>5</w:t>
            </w:r>
            <w:r w:rsidR="00C32251" w:rsidRPr="00C32251">
              <w:rPr>
                <w:rFonts w:ascii="Calibri" w:hAnsi="Calibri"/>
                <w:sz w:val="18"/>
                <w:szCs w:val="18"/>
              </w:rPr>
              <w:t>7</w:t>
            </w:r>
            <w:r w:rsidRPr="00C32251">
              <w:rPr>
                <w:rFonts w:ascii="Calibri" w:hAnsi="Calibri"/>
                <w:sz w:val="18"/>
                <w:szCs w:val="18"/>
              </w:rPr>
              <w:t>;</w:t>
            </w:r>
          </w:p>
          <w:p w:rsidR="0041389F" w:rsidRPr="00C32251" w:rsidRDefault="0041389F" w:rsidP="00D25F36">
            <w:pPr>
              <w:pStyle w:val="Zawartotabeli"/>
              <w:numPr>
                <w:ilvl w:val="0"/>
                <w:numId w:val="45"/>
              </w:numPr>
              <w:tabs>
                <w:tab w:val="left" w:pos="96"/>
              </w:tabs>
              <w:spacing w:after="0"/>
              <w:ind w:left="0" w:firstLine="0"/>
              <w:jc w:val="both"/>
              <w:rPr>
                <w:rFonts w:ascii="Calibri" w:hAnsi="Calibri"/>
                <w:sz w:val="18"/>
                <w:szCs w:val="18"/>
              </w:rPr>
            </w:pPr>
            <w:r w:rsidRPr="00C32251">
              <w:rPr>
                <w:rFonts w:ascii="Calibri" w:hAnsi="Calibri"/>
                <w:sz w:val="18"/>
                <w:szCs w:val="18"/>
              </w:rPr>
              <w:t xml:space="preserve">liczba osób biernych zawodowo, poszukujących pracy po opuszczeniu programu </w:t>
            </w:r>
            <w:r w:rsidR="008C67E2" w:rsidRPr="00C32251">
              <w:rPr>
                <w:rFonts w:ascii="Calibri" w:hAnsi="Calibri" w:cs="Arial"/>
                <w:sz w:val="18"/>
                <w:szCs w:val="18"/>
              </w:rPr>
              <w:t>–</w:t>
            </w:r>
            <w:r w:rsidRPr="00C32251">
              <w:rPr>
                <w:rFonts w:ascii="Calibri" w:hAnsi="Calibri"/>
                <w:sz w:val="18"/>
                <w:szCs w:val="18"/>
              </w:rPr>
              <w:t xml:space="preserve"> wartość docelowa wskaźnika </w:t>
            </w:r>
            <w:r w:rsidR="008C67E2" w:rsidRPr="00C32251">
              <w:rPr>
                <w:rFonts w:ascii="Calibri" w:hAnsi="Calibri"/>
                <w:sz w:val="18"/>
                <w:szCs w:val="18"/>
              </w:rPr>
              <w:t>-</w:t>
            </w:r>
            <w:r w:rsidR="00C32251" w:rsidRPr="00C32251">
              <w:rPr>
                <w:rFonts w:ascii="Calibri" w:hAnsi="Calibri"/>
                <w:sz w:val="18"/>
                <w:szCs w:val="18"/>
              </w:rPr>
              <w:t xml:space="preserve"> </w:t>
            </w:r>
            <w:r w:rsidRPr="00C32251">
              <w:rPr>
                <w:rFonts w:ascii="Calibri" w:hAnsi="Calibri"/>
                <w:sz w:val="18"/>
                <w:szCs w:val="18"/>
              </w:rPr>
              <w:t>5</w:t>
            </w:r>
            <w:r w:rsidR="00C32251" w:rsidRPr="00C32251">
              <w:rPr>
                <w:rFonts w:ascii="Calibri" w:hAnsi="Calibri"/>
                <w:sz w:val="18"/>
                <w:szCs w:val="18"/>
              </w:rPr>
              <w:t>2</w:t>
            </w:r>
            <w:r w:rsidRPr="00C32251">
              <w:rPr>
                <w:rFonts w:ascii="Calibri" w:hAnsi="Calibri"/>
                <w:sz w:val="18"/>
                <w:szCs w:val="18"/>
              </w:rPr>
              <w:t>4.</w:t>
            </w:r>
          </w:p>
          <w:p w:rsidR="00492F42" w:rsidRPr="00C32251" w:rsidRDefault="00492F42" w:rsidP="00492F42">
            <w:pPr>
              <w:pStyle w:val="Zawartotabeli"/>
              <w:tabs>
                <w:tab w:val="left" w:pos="98"/>
              </w:tabs>
              <w:spacing w:after="0"/>
              <w:rPr>
                <w:rFonts w:ascii="Calibri" w:hAnsi="Calibri"/>
                <w:sz w:val="18"/>
                <w:szCs w:val="18"/>
              </w:rPr>
            </w:pPr>
            <w:r w:rsidRPr="00C32251">
              <w:rPr>
                <w:rFonts w:ascii="Calibri" w:hAnsi="Calibri"/>
                <w:sz w:val="18"/>
                <w:szCs w:val="18"/>
                <w:u w:val="single"/>
              </w:rPr>
              <w:t>wskaźniki produktu</w:t>
            </w:r>
            <w:r w:rsidRPr="00C32251">
              <w:rPr>
                <w:rFonts w:ascii="Calibri" w:hAnsi="Calibri"/>
                <w:sz w:val="18"/>
                <w:szCs w:val="18"/>
              </w:rPr>
              <w:t>:</w:t>
            </w:r>
          </w:p>
          <w:p w:rsidR="00492F42" w:rsidRPr="00C32251" w:rsidRDefault="00492F42" w:rsidP="00D25F36">
            <w:pPr>
              <w:pStyle w:val="Zawartotabeli"/>
              <w:numPr>
                <w:ilvl w:val="0"/>
                <w:numId w:val="45"/>
              </w:numPr>
              <w:tabs>
                <w:tab w:val="left" w:pos="96"/>
              </w:tabs>
              <w:spacing w:after="0"/>
              <w:ind w:left="0" w:firstLine="0"/>
              <w:jc w:val="both"/>
              <w:rPr>
                <w:rFonts w:ascii="Calibri" w:hAnsi="Calibri"/>
                <w:sz w:val="18"/>
                <w:szCs w:val="18"/>
              </w:rPr>
            </w:pPr>
            <w:r w:rsidRPr="00C32251">
              <w:rPr>
                <w:rFonts w:ascii="Calibri" w:hAnsi="Calibri"/>
                <w:sz w:val="18"/>
                <w:szCs w:val="18"/>
              </w:rPr>
              <w:t>liczba osób zagrożonych ubóstwem lub wykluczeniem społecznym objętych wsparciem w programie – wartość docelowa wskaźnika - 3.273;</w:t>
            </w:r>
          </w:p>
          <w:p w:rsidR="00492F42" w:rsidRPr="00C32251" w:rsidRDefault="00492F42" w:rsidP="00D25F36">
            <w:pPr>
              <w:pStyle w:val="Zawartotabeli"/>
              <w:numPr>
                <w:ilvl w:val="0"/>
                <w:numId w:val="45"/>
              </w:numPr>
              <w:tabs>
                <w:tab w:val="left" w:pos="96"/>
              </w:tabs>
              <w:spacing w:after="0"/>
              <w:ind w:left="0" w:firstLine="0"/>
              <w:jc w:val="both"/>
              <w:rPr>
                <w:rFonts w:ascii="Calibri" w:hAnsi="Calibri"/>
                <w:sz w:val="18"/>
                <w:szCs w:val="18"/>
              </w:rPr>
            </w:pPr>
            <w:r w:rsidRPr="00C32251">
              <w:rPr>
                <w:rFonts w:ascii="Calibri" w:hAnsi="Calibri"/>
                <w:sz w:val="18"/>
                <w:szCs w:val="18"/>
              </w:rPr>
              <w:t xml:space="preserve"> liczba osób z niepełnosprawnościami objętych wsparciem w programie (c) </w:t>
            </w:r>
            <w:r w:rsidRPr="00C32251">
              <w:rPr>
                <w:rFonts w:ascii="Calibri" w:hAnsi="Calibri" w:cs="Arial"/>
                <w:sz w:val="18"/>
                <w:szCs w:val="18"/>
              </w:rPr>
              <w:t>–</w:t>
            </w:r>
            <w:r w:rsidRPr="00C32251">
              <w:rPr>
                <w:rFonts w:ascii="Calibri" w:hAnsi="Calibri"/>
                <w:sz w:val="18"/>
                <w:szCs w:val="18"/>
              </w:rPr>
              <w:t xml:space="preserve"> wartość docelowa wskaźnika - 491.</w:t>
            </w:r>
          </w:p>
          <w:p w:rsidR="00492F42" w:rsidRPr="00B76AA3" w:rsidRDefault="00492F42" w:rsidP="00492F42">
            <w:pPr>
              <w:pStyle w:val="Zawartotabeli"/>
              <w:tabs>
                <w:tab w:val="left" w:pos="98"/>
              </w:tabs>
              <w:spacing w:after="0"/>
              <w:jc w:val="both"/>
              <w:rPr>
                <w:rFonts w:ascii="Calibri" w:hAnsi="Calibri"/>
                <w:sz w:val="18"/>
                <w:szCs w:val="18"/>
                <w:highlight w:val="yellow"/>
              </w:rPr>
            </w:pPr>
            <w:r w:rsidRPr="00C32251">
              <w:rPr>
                <w:rFonts w:ascii="Calibri" w:hAnsi="Calibri"/>
                <w:sz w:val="18"/>
                <w:szCs w:val="18"/>
              </w:rPr>
              <w:t>Wartości wskaźników określone na zakończenie realizacji RPO-Lubuskie 2020.</w:t>
            </w:r>
          </w:p>
        </w:tc>
      </w:tr>
      <w:tr w:rsidR="00842DD3" w:rsidRPr="00B76AA3" w:rsidTr="00A107DE">
        <w:tc>
          <w:tcPr>
            <w:tcW w:w="2040" w:type="dxa"/>
          </w:tcPr>
          <w:p w:rsidR="003F5A1A" w:rsidRPr="00B76AA3" w:rsidRDefault="003F5A1A" w:rsidP="00114DA1">
            <w:pPr>
              <w:pStyle w:val="Zawartotabeli"/>
              <w:spacing w:after="0"/>
              <w:rPr>
                <w:rFonts w:ascii="Calibri" w:hAnsi="Calibri"/>
                <w:sz w:val="18"/>
                <w:szCs w:val="18"/>
                <w:highlight w:val="yellow"/>
              </w:rPr>
            </w:pPr>
            <w:r w:rsidRPr="00A15A84">
              <w:rPr>
                <w:rFonts w:ascii="Calibri" w:hAnsi="Calibri"/>
                <w:sz w:val="18"/>
                <w:szCs w:val="18"/>
              </w:rPr>
              <w:t>Finansowanie</w:t>
            </w:r>
          </w:p>
        </w:tc>
        <w:tc>
          <w:tcPr>
            <w:tcW w:w="7371" w:type="dxa"/>
          </w:tcPr>
          <w:p w:rsidR="003F5A1A" w:rsidRPr="000B17BE" w:rsidRDefault="0041389F" w:rsidP="00512CDF">
            <w:pPr>
              <w:pStyle w:val="Zawartotabeli"/>
              <w:spacing w:after="0"/>
              <w:jc w:val="both"/>
              <w:rPr>
                <w:rFonts w:ascii="Calibri" w:hAnsi="Calibri"/>
                <w:sz w:val="18"/>
                <w:szCs w:val="18"/>
              </w:rPr>
            </w:pPr>
            <w:r w:rsidRPr="000B17BE">
              <w:rPr>
                <w:rFonts w:ascii="Calibri" w:hAnsi="Calibri"/>
                <w:sz w:val="18"/>
                <w:szCs w:val="18"/>
              </w:rPr>
              <w:t xml:space="preserve">ROPS: </w:t>
            </w:r>
            <w:r w:rsidR="003F5A1A" w:rsidRPr="000B17BE">
              <w:rPr>
                <w:rFonts w:ascii="Calibri" w:hAnsi="Calibri"/>
                <w:sz w:val="18"/>
                <w:szCs w:val="18"/>
              </w:rPr>
              <w:t>Środki budżet</w:t>
            </w:r>
            <w:r w:rsidR="00647E3E" w:rsidRPr="000B17BE">
              <w:rPr>
                <w:rFonts w:ascii="Calibri" w:hAnsi="Calibri"/>
                <w:sz w:val="18"/>
                <w:szCs w:val="18"/>
              </w:rPr>
              <w:t>owe</w:t>
            </w:r>
            <w:r w:rsidR="003F5A1A" w:rsidRPr="000B17BE">
              <w:rPr>
                <w:rFonts w:ascii="Calibri" w:hAnsi="Calibri"/>
                <w:sz w:val="18"/>
                <w:szCs w:val="18"/>
              </w:rPr>
              <w:t xml:space="preserve"> samorządu województwa</w:t>
            </w:r>
            <w:r w:rsidR="003B7E8D" w:rsidRPr="000B17BE">
              <w:rPr>
                <w:rFonts w:ascii="Calibri" w:hAnsi="Calibri"/>
                <w:sz w:val="18"/>
                <w:szCs w:val="18"/>
              </w:rPr>
              <w:t xml:space="preserve"> i PFRON</w:t>
            </w:r>
            <w:r w:rsidR="00647E3E" w:rsidRPr="000B17BE">
              <w:rPr>
                <w:rFonts w:ascii="Calibri" w:hAnsi="Calibri"/>
                <w:sz w:val="18"/>
                <w:szCs w:val="18"/>
              </w:rPr>
              <w:t>.</w:t>
            </w:r>
          </w:p>
          <w:p w:rsidR="00C67CDA" w:rsidRPr="00C67CDA" w:rsidRDefault="00214875" w:rsidP="00C67CDA">
            <w:pPr>
              <w:jc w:val="both"/>
              <w:rPr>
                <w:rFonts w:ascii="Calibri" w:hAnsi="Calibri"/>
                <w:sz w:val="18"/>
                <w:szCs w:val="18"/>
              </w:rPr>
            </w:pPr>
            <w:r w:rsidRPr="000B17BE">
              <w:rPr>
                <w:rFonts w:ascii="Calibri" w:hAnsi="Calibri"/>
                <w:sz w:val="18"/>
                <w:szCs w:val="18"/>
              </w:rPr>
              <w:t>DFS</w:t>
            </w:r>
            <w:r w:rsidR="0041389F" w:rsidRPr="000B17BE">
              <w:rPr>
                <w:rFonts w:ascii="Calibri" w:hAnsi="Calibri"/>
                <w:sz w:val="18"/>
                <w:szCs w:val="18"/>
              </w:rPr>
              <w:t xml:space="preserve"> UMWL:</w:t>
            </w:r>
            <w:r w:rsidR="00951558" w:rsidRPr="000B17BE">
              <w:rPr>
                <w:rFonts w:ascii="Calibri" w:hAnsi="Calibri"/>
                <w:sz w:val="18"/>
                <w:szCs w:val="18"/>
              </w:rPr>
              <w:t xml:space="preserve"> </w:t>
            </w:r>
            <w:r w:rsidR="00C67CDA" w:rsidRPr="000B17BE">
              <w:rPr>
                <w:rFonts w:ascii="Calibri" w:hAnsi="Calibri"/>
                <w:sz w:val="18"/>
                <w:szCs w:val="18"/>
              </w:rPr>
              <w:t>wstępnie zaplanowana kwota dofinansowania:</w:t>
            </w:r>
          </w:p>
          <w:p w:rsidR="00C67CDA" w:rsidRPr="00C67CDA" w:rsidRDefault="00C67CDA" w:rsidP="00C67CDA">
            <w:pPr>
              <w:jc w:val="both"/>
              <w:rPr>
                <w:rFonts w:ascii="Calibri" w:hAnsi="Calibri"/>
                <w:sz w:val="18"/>
                <w:szCs w:val="18"/>
              </w:rPr>
            </w:pPr>
            <w:r w:rsidRPr="00C67CDA">
              <w:rPr>
                <w:rFonts w:ascii="Calibri" w:hAnsi="Calibri"/>
                <w:sz w:val="18"/>
                <w:szCs w:val="18"/>
              </w:rPr>
              <w:t>- w trybie pozakonkursowym z Działania 7.1 RPO: 10.000</w:t>
            </w:r>
            <w:r w:rsidR="00CE0EDB">
              <w:rPr>
                <w:rFonts w:ascii="Calibri" w:hAnsi="Calibri"/>
                <w:sz w:val="18"/>
                <w:szCs w:val="18"/>
              </w:rPr>
              <w:t>,0</w:t>
            </w:r>
            <w:r w:rsidRPr="00C67CDA">
              <w:rPr>
                <w:rFonts w:ascii="Calibri" w:hAnsi="Calibri"/>
                <w:sz w:val="18"/>
                <w:szCs w:val="18"/>
              </w:rPr>
              <w:t xml:space="preserve"> tys. zł,</w:t>
            </w:r>
          </w:p>
          <w:p w:rsidR="00C67CDA" w:rsidRPr="00C67CDA" w:rsidRDefault="00C67CDA" w:rsidP="00C67CDA">
            <w:pPr>
              <w:jc w:val="both"/>
              <w:rPr>
                <w:rFonts w:ascii="Calibri" w:hAnsi="Calibri"/>
                <w:sz w:val="18"/>
                <w:szCs w:val="18"/>
              </w:rPr>
            </w:pPr>
            <w:r w:rsidRPr="00C67CDA">
              <w:rPr>
                <w:rFonts w:ascii="Calibri" w:hAnsi="Calibri"/>
                <w:sz w:val="18"/>
                <w:szCs w:val="18"/>
              </w:rPr>
              <w:t>- w trybie konkursowym z Działania 7.1 RPO: 10.000</w:t>
            </w:r>
            <w:r w:rsidR="00CE0EDB">
              <w:rPr>
                <w:rFonts w:ascii="Calibri" w:hAnsi="Calibri"/>
                <w:sz w:val="18"/>
                <w:szCs w:val="18"/>
              </w:rPr>
              <w:t>,0</w:t>
            </w:r>
            <w:r w:rsidRPr="00C67CDA">
              <w:rPr>
                <w:rFonts w:ascii="Calibri" w:hAnsi="Calibri"/>
                <w:sz w:val="18"/>
                <w:szCs w:val="18"/>
              </w:rPr>
              <w:t xml:space="preserve"> tys. zł.</w:t>
            </w:r>
          </w:p>
          <w:p w:rsidR="0041389F" w:rsidRPr="0097205E" w:rsidRDefault="00C67CDA" w:rsidP="00531825">
            <w:pPr>
              <w:pStyle w:val="Zawartotabeli"/>
              <w:spacing w:after="0"/>
              <w:jc w:val="both"/>
              <w:rPr>
                <w:rFonts w:ascii="Calibri" w:hAnsi="Calibri"/>
                <w:sz w:val="18"/>
                <w:szCs w:val="18"/>
                <w:highlight w:val="yellow"/>
              </w:rPr>
            </w:pPr>
            <w:r w:rsidRPr="0097205E">
              <w:rPr>
                <w:rFonts w:ascii="Calibri" w:hAnsi="Calibri"/>
                <w:sz w:val="18"/>
                <w:szCs w:val="18"/>
              </w:rPr>
              <w:t>Zgodnie z art. 47 ust. 1 ustawy z dnia 11 lipca 2014</w:t>
            </w:r>
            <w:r w:rsidR="00531825" w:rsidRPr="0097205E">
              <w:rPr>
                <w:rFonts w:ascii="Calibri" w:hAnsi="Calibri"/>
                <w:sz w:val="18"/>
                <w:szCs w:val="18"/>
              </w:rPr>
              <w:t xml:space="preserve"> </w:t>
            </w:r>
            <w:r w:rsidRPr="0097205E">
              <w:rPr>
                <w:rFonts w:ascii="Calibri" w:hAnsi="Calibri"/>
                <w:sz w:val="18"/>
                <w:szCs w:val="18"/>
              </w:rPr>
              <w:t>r. o</w:t>
            </w:r>
            <w:r w:rsidR="00531825" w:rsidRPr="0097205E">
              <w:rPr>
                <w:rFonts w:ascii="Calibri" w:hAnsi="Calibri"/>
                <w:sz w:val="18"/>
                <w:szCs w:val="18"/>
              </w:rPr>
              <w:t xml:space="preserve"> </w:t>
            </w:r>
            <w:r w:rsidRPr="0097205E">
              <w:rPr>
                <w:rFonts w:ascii="Calibri" w:hAnsi="Calibri"/>
                <w:sz w:val="18"/>
                <w:szCs w:val="18"/>
              </w:rPr>
              <w:t>zasadach realizacji programów w</w:t>
            </w:r>
            <w:r w:rsidR="00531825" w:rsidRPr="0097205E">
              <w:rPr>
                <w:rFonts w:ascii="Calibri" w:hAnsi="Calibri"/>
                <w:sz w:val="18"/>
                <w:szCs w:val="18"/>
              </w:rPr>
              <w:t xml:space="preserve"> </w:t>
            </w:r>
            <w:r w:rsidRPr="0097205E">
              <w:rPr>
                <w:rFonts w:ascii="Calibri" w:hAnsi="Calibri"/>
                <w:sz w:val="18"/>
                <w:szCs w:val="18"/>
              </w:rPr>
              <w:t>zakresie polityki spójności finansowanych w</w:t>
            </w:r>
            <w:r w:rsidR="00531825" w:rsidRPr="0097205E">
              <w:rPr>
                <w:rFonts w:ascii="Calibri" w:hAnsi="Calibri"/>
                <w:sz w:val="18"/>
                <w:szCs w:val="18"/>
              </w:rPr>
              <w:t xml:space="preserve"> </w:t>
            </w:r>
            <w:r w:rsidRPr="0097205E">
              <w:rPr>
                <w:rFonts w:ascii="Calibri" w:hAnsi="Calibri"/>
                <w:sz w:val="18"/>
                <w:szCs w:val="18"/>
              </w:rPr>
              <w:t xml:space="preserve">perspektywie finansowej 2014–2020: „Instytucja zarządzająca </w:t>
            </w:r>
            <w:r w:rsidRPr="0097205E">
              <w:rPr>
                <w:rFonts w:ascii="Calibri" w:hAnsi="Calibri"/>
                <w:sz w:val="18"/>
                <w:szCs w:val="18"/>
              </w:rPr>
              <w:lastRenderedPageBreak/>
              <w:t>do dnia 30 listopada każdego roku zamieszcza na swojej stronie internetowej oraz na portalu harmonogram naborów wniosków o dofinansowanie projektu w trybie konkursowym”</w:t>
            </w:r>
            <w:r w:rsidR="00CE0EDB">
              <w:rPr>
                <w:rFonts w:ascii="Calibri" w:hAnsi="Calibri"/>
                <w:sz w:val="18"/>
                <w:szCs w:val="18"/>
              </w:rPr>
              <w:t>.</w:t>
            </w:r>
          </w:p>
        </w:tc>
      </w:tr>
      <w:tr w:rsidR="00294B67" w:rsidRPr="00B76AA3" w:rsidTr="00A107DE">
        <w:tc>
          <w:tcPr>
            <w:tcW w:w="2040" w:type="dxa"/>
          </w:tcPr>
          <w:p w:rsidR="00294B67" w:rsidRPr="00B76AA3" w:rsidRDefault="00C565A0" w:rsidP="00EF02F5">
            <w:pPr>
              <w:pStyle w:val="Zawartotabeli"/>
              <w:spacing w:after="0"/>
              <w:rPr>
                <w:rFonts w:ascii="Calibri" w:hAnsi="Calibri"/>
                <w:sz w:val="18"/>
                <w:szCs w:val="18"/>
                <w:highlight w:val="yellow"/>
              </w:rPr>
            </w:pPr>
            <w:r w:rsidRPr="002B3F83">
              <w:rPr>
                <w:rFonts w:ascii="Calibri" w:hAnsi="Calibri"/>
                <w:sz w:val="18"/>
                <w:szCs w:val="18"/>
              </w:rPr>
              <w:lastRenderedPageBreak/>
              <w:t>Cel strategiczny (nr) SRWL2030</w:t>
            </w:r>
            <w:r>
              <w:rPr>
                <w:rFonts w:ascii="Calibri" w:hAnsi="Calibri"/>
                <w:sz w:val="18"/>
                <w:szCs w:val="18"/>
              </w:rPr>
              <w:t>, przyjęty przez ZWL 27.08.2019 roku</w:t>
            </w:r>
          </w:p>
        </w:tc>
        <w:tc>
          <w:tcPr>
            <w:tcW w:w="7371" w:type="dxa"/>
          </w:tcPr>
          <w:p w:rsidR="00294B67" w:rsidRPr="00EF02F5" w:rsidRDefault="00EF02F5" w:rsidP="00EF02F5">
            <w:pPr>
              <w:pStyle w:val="Zawartotabeli"/>
              <w:spacing w:after="0"/>
              <w:jc w:val="both"/>
              <w:rPr>
                <w:rFonts w:ascii="Calibri" w:hAnsi="Calibri"/>
                <w:sz w:val="18"/>
                <w:szCs w:val="18"/>
              </w:rPr>
            </w:pPr>
            <w:r w:rsidRPr="00EF02F5">
              <w:rPr>
                <w:rFonts w:ascii="Calibri" w:hAnsi="Calibri"/>
                <w:sz w:val="18"/>
                <w:szCs w:val="18"/>
              </w:rPr>
              <w:t>Cel strategiczny 2. Region silny w wymiarze społecznym oraz bliski obywatelowi</w:t>
            </w:r>
            <w:r>
              <w:rPr>
                <w:rFonts w:ascii="Calibri" w:hAnsi="Calibri"/>
                <w:sz w:val="18"/>
                <w:szCs w:val="18"/>
              </w:rPr>
              <w:t>.</w:t>
            </w:r>
          </w:p>
        </w:tc>
      </w:tr>
    </w:tbl>
    <w:p w:rsidR="003F5A1A" w:rsidRPr="00B76AA3" w:rsidRDefault="003F5A1A" w:rsidP="00717B1E">
      <w:pPr>
        <w:rPr>
          <w:rFonts w:ascii="Calibri" w:hAnsi="Calibri"/>
          <w:sz w:val="16"/>
          <w:szCs w:val="16"/>
          <w:highlight w:val="yellow"/>
        </w:rPr>
      </w:pPr>
    </w:p>
    <w:p w:rsidR="009D64A7" w:rsidRPr="00B76AA3" w:rsidRDefault="009D64A7" w:rsidP="00717B1E">
      <w:pPr>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29"/>
        <w:gridCol w:w="7327"/>
      </w:tblGrid>
      <w:tr w:rsidR="00842DD3" w:rsidRPr="00B76AA3" w:rsidTr="00A22EA3">
        <w:trPr>
          <w:trHeight w:val="227"/>
        </w:trPr>
        <w:tc>
          <w:tcPr>
            <w:tcW w:w="2040" w:type="dxa"/>
          </w:tcPr>
          <w:p w:rsidR="00717B1E" w:rsidRPr="00A45FD2" w:rsidRDefault="00717B1E" w:rsidP="00A22EA3">
            <w:pPr>
              <w:pStyle w:val="Nagwektabeli"/>
              <w:spacing w:after="0"/>
              <w:jc w:val="left"/>
              <w:rPr>
                <w:rFonts w:ascii="Calibri" w:hAnsi="Calibri"/>
                <w:b w:val="0"/>
                <w:bCs w:val="0"/>
                <w:i w:val="0"/>
                <w:iCs w:val="0"/>
                <w:sz w:val="18"/>
                <w:szCs w:val="18"/>
              </w:rPr>
            </w:pPr>
            <w:r w:rsidRPr="00A45FD2">
              <w:rPr>
                <w:rFonts w:ascii="Calibri" w:hAnsi="Calibri"/>
                <w:b w:val="0"/>
                <w:bCs w:val="0"/>
                <w:i w:val="0"/>
                <w:iCs w:val="0"/>
                <w:sz w:val="18"/>
                <w:szCs w:val="18"/>
              </w:rPr>
              <w:t>Priorytet 3</w:t>
            </w:r>
          </w:p>
        </w:tc>
        <w:tc>
          <w:tcPr>
            <w:tcW w:w="7371" w:type="dxa"/>
          </w:tcPr>
          <w:p w:rsidR="00717B1E" w:rsidRPr="00A45FD2" w:rsidRDefault="00717B1E" w:rsidP="00A22EA3">
            <w:pPr>
              <w:pStyle w:val="Tekstpodstawowywypunktowanie"/>
              <w:suppressAutoHyphens w:val="0"/>
              <w:snapToGrid w:val="0"/>
              <w:spacing w:after="0"/>
              <w:jc w:val="left"/>
              <w:rPr>
                <w:rFonts w:ascii="Calibri" w:hAnsi="Calibri"/>
                <w:sz w:val="18"/>
                <w:szCs w:val="18"/>
              </w:rPr>
            </w:pPr>
            <w:r w:rsidRPr="00A45FD2">
              <w:rPr>
                <w:rFonts w:ascii="Calibri" w:hAnsi="Calibri"/>
                <w:sz w:val="18"/>
                <w:szCs w:val="18"/>
              </w:rPr>
              <w:t>Promocja włączenia zawodowego i społecznego</w:t>
            </w:r>
          </w:p>
        </w:tc>
      </w:tr>
      <w:tr w:rsidR="00842DD3" w:rsidRPr="00B76AA3" w:rsidTr="00A22EA3">
        <w:trPr>
          <w:trHeight w:val="227"/>
        </w:trPr>
        <w:tc>
          <w:tcPr>
            <w:tcW w:w="2040" w:type="dxa"/>
          </w:tcPr>
          <w:p w:rsidR="00717B1E" w:rsidRPr="00A45FD2" w:rsidRDefault="00717B1E" w:rsidP="00A22EA3">
            <w:pPr>
              <w:pStyle w:val="Zawartotabeli"/>
              <w:spacing w:after="0"/>
              <w:rPr>
                <w:rFonts w:ascii="Calibri" w:hAnsi="Calibri"/>
                <w:sz w:val="18"/>
                <w:szCs w:val="18"/>
              </w:rPr>
            </w:pPr>
            <w:r w:rsidRPr="00A45FD2">
              <w:rPr>
                <w:rFonts w:ascii="Calibri" w:hAnsi="Calibri"/>
                <w:sz w:val="18"/>
                <w:szCs w:val="18"/>
              </w:rPr>
              <w:t>Cel operacyjny 3.2.</w:t>
            </w:r>
          </w:p>
        </w:tc>
        <w:tc>
          <w:tcPr>
            <w:tcW w:w="7371" w:type="dxa"/>
          </w:tcPr>
          <w:p w:rsidR="00717B1E" w:rsidRPr="00A45FD2" w:rsidRDefault="00717B1E" w:rsidP="00A22EA3">
            <w:pPr>
              <w:pStyle w:val="Tekstpodstawowy"/>
              <w:jc w:val="left"/>
              <w:rPr>
                <w:rFonts w:ascii="Calibri" w:hAnsi="Calibri"/>
                <w:sz w:val="18"/>
                <w:szCs w:val="18"/>
              </w:rPr>
            </w:pPr>
            <w:r w:rsidRPr="00A45FD2">
              <w:rPr>
                <w:rFonts w:ascii="Calibri" w:hAnsi="Calibri"/>
                <w:sz w:val="18"/>
                <w:szCs w:val="18"/>
              </w:rPr>
              <w:t>Rozwój aktywnej integracji</w:t>
            </w:r>
          </w:p>
        </w:tc>
      </w:tr>
      <w:tr w:rsidR="00842DD3" w:rsidRPr="00B76AA3" w:rsidTr="00A22EA3">
        <w:trPr>
          <w:trHeight w:val="227"/>
        </w:trPr>
        <w:tc>
          <w:tcPr>
            <w:tcW w:w="2040" w:type="dxa"/>
          </w:tcPr>
          <w:p w:rsidR="00717B1E" w:rsidRPr="00A45FD2" w:rsidRDefault="0045068A" w:rsidP="00A22EA3">
            <w:pPr>
              <w:pStyle w:val="Zawartotabeli"/>
              <w:spacing w:after="0"/>
              <w:rPr>
                <w:rFonts w:ascii="Calibri" w:hAnsi="Calibri"/>
                <w:sz w:val="18"/>
                <w:szCs w:val="18"/>
              </w:rPr>
            </w:pPr>
            <w:r w:rsidRPr="00A45FD2">
              <w:rPr>
                <w:rFonts w:ascii="Calibri" w:hAnsi="Calibri"/>
                <w:sz w:val="18"/>
                <w:szCs w:val="18"/>
              </w:rPr>
              <w:t>Zadanie 3.2.</w:t>
            </w:r>
            <w:r w:rsidR="003D02CF" w:rsidRPr="00A45FD2">
              <w:rPr>
                <w:rFonts w:ascii="Calibri" w:hAnsi="Calibri"/>
                <w:sz w:val="18"/>
                <w:szCs w:val="18"/>
              </w:rPr>
              <w:t>9</w:t>
            </w:r>
            <w:r w:rsidR="00717B1E" w:rsidRPr="00A45FD2">
              <w:rPr>
                <w:rFonts w:ascii="Calibri" w:hAnsi="Calibri"/>
                <w:sz w:val="18"/>
                <w:szCs w:val="18"/>
              </w:rPr>
              <w:t>.</w:t>
            </w:r>
          </w:p>
        </w:tc>
        <w:tc>
          <w:tcPr>
            <w:tcW w:w="7371" w:type="dxa"/>
          </w:tcPr>
          <w:p w:rsidR="00717B1E" w:rsidRPr="00A45FD2" w:rsidRDefault="00717B1E" w:rsidP="00A22EA3">
            <w:pPr>
              <w:rPr>
                <w:rFonts w:ascii="Calibri" w:hAnsi="Calibri"/>
                <w:sz w:val="18"/>
                <w:szCs w:val="18"/>
              </w:rPr>
            </w:pPr>
            <w:r w:rsidRPr="00A45FD2">
              <w:rPr>
                <w:rFonts w:ascii="Calibri" w:hAnsi="Calibri"/>
                <w:sz w:val="18"/>
                <w:szCs w:val="18"/>
              </w:rPr>
              <w:t>Przyznawanie statusu Zakładu Pracy Chronionej lub Zakładu Aktywności Zawodowej</w:t>
            </w:r>
          </w:p>
        </w:tc>
      </w:tr>
      <w:tr w:rsidR="00842DD3" w:rsidRPr="00B76AA3" w:rsidTr="00A107DE">
        <w:tc>
          <w:tcPr>
            <w:tcW w:w="2040" w:type="dxa"/>
          </w:tcPr>
          <w:p w:rsidR="00717B1E" w:rsidRPr="00A45FD2" w:rsidRDefault="00717B1E" w:rsidP="00A15A84">
            <w:pPr>
              <w:pStyle w:val="Zawartotabeli"/>
              <w:spacing w:after="0"/>
              <w:rPr>
                <w:rFonts w:ascii="Calibri" w:hAnsi="Calibri"/>
                <w:sz w:val="18"/>
                <w:szCs w:val="18"/>
              </w:rPr>
            </w:pPr>
            <w:r w:rsidRPr="00A45FD2">
              <w:rPr>
                <w:rFonts w:ascii="Calibri" w:hAnsi="Calibri"/>
                <w:sz w:val="18"/>
                <w:szCs w:val="18"/>
              </w:rPr>
              <w:t>Opis zadania</w:t>
            </w:r>
          </w:p>
        </w:tc>
        <w:tc>
          <w:tcPr>
            <w:tcW w:w="7371" w:type="dxa"/>
          </w:tcPr>
          <w:p w:rsidR="00717B1E" w:rsidRPr="00B76AA3" w:rsidRDefault="00331D23" w:rsidP="00331D23">
            <w:pPr>
              <w:jc w:val="both"/>
              <w:rPr>
                <w:rFonts w:ascii="Calibri" w:hAnsi="Calibri"/>
                <w:sz w:val="18"/>
                <w:szCs w:val="18"/>
                <w:highlight w:val="yellow"/>
              </w:rPr>
            </w:pPr>
            <w:r w:rsidRPr="00EA06F9">
              <w:rPr>
                <w:rFonts w:ascii="Calibri" w:hAnsi="Calibri"/>
                <w:sz w:val="18"/>
                <w:szCs w:val="18"/>
              </w:rPr>
              <w:t>Nadawanie przez Wojewodę Lubuskiego statusu zakładu pracy chronionej dla jednostek spełniających określone warunki, w szczególności osiągające wskaźniki zatrudnienia ogółem osób niepełnosprawnych na poziomie 50% oraz zatrudnienia osób ze znacznym lub umiarkowanym stopniem niepełnosprawności na poziomie 20% oraz statusu zakładu aktywności zawodowej jednostkom spełniającym określone warunki, w szczególności zatrudniającym co najmniej 70% osób niepełnosprawnych (osoby ze znacznym lub umiarkowanym stopniem niepełnosprawności).</w:t>
            </w:r>
          </w:p>
        </w:tc>
      </w:tr>
      <w:tr w:rsidR="00842DD3" w:rsidRPr="00B76AA3" w:rsidTr="00A22EA3">
        <w:trPr>
          <w:trHeight w:val="340"/>
        </w:trPr>
        <w:tc>
          <w:tcPr>
            <w:tcW w:w="2040" w:type="dxa"/>
          </w:tcPr>
          <w:p w:rsidR="00717B1E" w:rsidRPr="00A45FD2" w:rsidRDefault="00717B1E" w:rsidP="00F72ADC">
            <w:pPr>
              <w:pStyle w:val="Zawartotabeli"/>
              <w:spacing w:after="0"/>
              <w:rPr>
                <w:rFonts w:ascii="Calibri" w:hAnsi="Calibri"/>
                <w:sz w:val="18"/>
                <w:szCs w:val="18"/>
              </w:rPr>
            </w:pPr>
            <w:r w:rsidRPr="00A45FD2">
              <w:rPr>
                <w:rFonts w:ascii="Calibri" w:hAnsi="Calibri"/>
                <w:sz w:val="18"/>
                <w:szCs w:val="18"/>
              </w:rPr>
              <w:t>Zakładane e</w:t>
            </w:r>
            <w:r w:rsidR="00F72ADC" w:rsidRPr="00A45FD2">
              <w:rPr>
                <w:rFonts w:ascii="Calibri" w:hAnsi="Calibri"/>
                <w:sz w:val="18"/>
                <w:szCs w:val="18"/>
              </w:rPr>
              <w:t>fek</w:t>
            </w:r>
            <w:r w:rsidRPr="00A45FD2">
              <w:rPr>
                <w:rFonts w:ascii="Calibri" w:hAnsi="Calibri"/>
                <w:sz w:val="18"/>
                <w:szCs w:val="18"/>
              </w:rPr>
              <w:t>ty</w:t>
            </w:r>
          </w:p>
        </w:tc>
        <w:tc>
          <w:tcPr>
            <w:tcW w:w="7371" w:type="dxa"/>
          </w:tcPr>
          <w:p w:rsidR="00717B1E" w:rsidRPr="00EA06F9" w:rsidRDefault="00F72ADC" w:rsidP="00F204C9">
            <w:pPr>
              <w:jc w:val="both"/>
              <w:rPr>
                <w:rFonts w:ascii="Calibri" w:hAnsi="Calibri"/>
                <w:sz w:val="18"/>
                <w:szCs w:val="18"/>
              </w:rPr>
            </w:pPr>
            <w:r w:rsidRPr="00EA06F9">
              <w:rPr>
                <w:rFonts w:ascii="Calibri" w:hAnsi="Calibri"/>
                <w:sz w:val="18"/>
                <w:szCs w:val="18"/>
              </w:rPr>
              <w:t>Przyznawanie statusu ZPCh lub ZAZ lub ich odmowa, kontrola w zakresie przestrzegania warunków przez zakłady, którym przyznano status, monitoring zatrudnienia osób niepełnosprawnych</w:t>
            </w:r>
            <w:r w:rsidR="00F00FC9" w:rsidRPr="00EA06F9">
              <w:rPr>
                <w:rFonts w:ascii="Calibri" w:hAnsi="Calibri"/>
                <w:sz w:val="18"/>
                <w:szCs w:val="18"/>
              </w:rPr>
              <w:t>.</w:t>
            </w:r>
          </w:p>
        </w:tc>
      </w:tr>
      <w:tr w:rsidR="00842DD3" w:rsidRPr="00B76AA3" w:rsidTr="00A22EA3">
        <w:trPr>
          <w:trHeight w:val="227"/>
        </w:trPr>
        <w:tc>
          <w:tcPr>
            <w:tcW w:w="2040" w:type="dxa"/>
          </w:tcPr>
          <w:p w:rsidR="00717B1E" w:rsidRPr="00A45FD2" w:rsidRDefault="00F72ADC" w:rsidP="00F72ADC">
            <w:pPr>
              <w:pStyle w:val="Zawartotabeli"/>
              <w:spacing w:after="0"/>
              <w:rPr>
                <w:rFonts w:ascii="Calibri" w:hAnsi="Calibri"/>
                <w:sz w:val="18"/>
                <w:szCs w:val="18"/>
              </w:rPr>
            </w:pPr>
            <w:r w:rsidRPr="00A45FD2">
              <w:rPr>
                <w:rFonts w:ascii="Calibri" w:hAnsi="Calibri"/>
                <w:sz w:val="18"/>
                <w:szCs w:val="18"/>
              </w:rPr>
              <w:t>Finan</w:t>
            </w:r>
            <w:r w:rsidR="00717B1E" w:rsidRPr="00A45FD2">
              <w:rPr>
                <w:rFonts w:ascii="Calibri" w:hAnsi="Calibri"/>
                <w:sz w:val="18"/>
                <w:szCs w:val="18"/>
              </w:rPr>
              <w:t>sowanie</w:t>
            </w:r>
          </w:p>
        </w:tc>
        <w:tc>
          <w:tcPr>
            <w:tcW w:w="7371" w:type="dxa"/>
          </w:tcPr>
          <w:p w:rsidR="00717B1E" w:rsidRPr="00EA06F9" w:rsidRDefault="00F52975" w:rsidP="00F72ADC">
            <w:pPr>
              <w:pStyle w:val="Zawartotabeli"/>
              <w:spacing w:after="0"/>
              <w:jc w:val="both"/>
              <w:rPr>
                <w:rFonts w:ascii="Calibri" w:hAnsi="Calibri"/>
                <w:sz w:val="18"/>
                <w:szCs w:val="18"/>
              </w:rPr>
            </w:pPr>
            <w:r w:rsidRPr="00EA06F9">
              <w:rPr>
                <w:rFonts w:ascii="Calibri" w:hAnsi="Calibri"/>
                <w:sz w:val="18"/>
                <w:szCs w:val="18"/>
              </w:rPr>
              <w:t>Zadanie realizowane z</w:t>
            </w:r>
            <w:r w:rsidR="00F72ADC" w:rsidRPr="00EA06F9">
              <w:rPr>
                <w:rFonts w:ascii="Calibri" w:hAnsi="Calibri"/>
                <w:sz w:val="18"/>
                <w:szCs w:val="18"/>
              </w:rPr>
              <w:t>e</w:t>
            </w:r>
            <w:r w:rsidRPr="00EA06F9">
              <w:rPr>
                <w:rFonts w:ascii="Calibri" w:hAnsi="Calibri"/>
                <w:sz w:val="18"/>
                <w:szCs w:val="18"/>
              </w:rPr>
              <w:t xml:space="preserve"> środków</w:t>
            </w:r>
            <w:r w:rsidR="00F72ADC" w:rsidRPr="00EA06F9">
              <w:rPr>
                <w:rFonts w:ascii="Calibri" w:hAnsi="Calibri"/>
                <w:sz w:val="18"/>
                <w:szCs w:val="18"/>
              </w:rPr>
              <w:t xml:space="preserve"> własnych</w:t>
            </w:r>
            <w:r w:rsidRPr="00EA06F9">
              <w:rPr>
                <w:rFonts w:ascii="Calibri" w:hAnsi="Calibri"/>
                <w:sz w:val="18"/>
                <w:szCs w:val="18"/>
              </w:rPr>
              <w:t>.</w:t>
            </w:r>
          </w:p>
        </w:tc>
      </w:tr>
      <w:tr w:rsidR="00411019" w:rsidRPr="00B76AA3" w:rsidTr="00A107DE">
        <w:tc>
          <w:tcPr>
            <w:tcW w:w="2040" w:type="dxa"/>
          </w:tcPr>
          <w:p w:rsidR="00411019" w:rsidRPr="00B76AA3" w:rsidRDefault="00C565A0" w:rsidP="00EF02F5">
            <w:pPr>
              <w:pStyle w:val="Zawartotabeli"/>
              <w:spacing w:after="0"/>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371" w:type="dxa"/>
          </w:tcPr>
          <w:p w:rsidR="00EF02F5" w:rsidRPr="00B76AA3" w:rsidRDefault="00EF02F5" w:rsidP="00EF02F5">
            <w:pPr>
              <w:pStyle w:val="Zawartotabeli"/>
              <w:jc w:val="both"/>
              <w:rPr>
                <w:rFonts w:ascii="Calibri" w:hAnsi="Calibri"/>
                <w:sz w:val="18"/>
                <w:szCs w:val="18"/>
              </w:rPr>
            </w:pPr>
            <w:r w:rsidRPr="00EF02F5">
              <w:rPr>
                <w:rFonts w:ascii="Calibri" w:hAnsi="Calibri"/>
                <w:sz w:val="18"/>
                <w:szCs w:val="18"/>
              </w:rPr>
              <w:t>Cel strategiczny 2. Region silny w wymiarze społecznym oraz bliski obywatelowi.</w:t>
            </w:r>
          </w:p>
          <w:p w:rsidR="00411019" w:rsidRPr="00B76AA3" w:rsidRDefault="00411019" w:rsidP="00EF02F5">
            <w:pPr>
              <w:pStyle w:val="Zawartotabeli"/>
              <w:spacing w:after="0"/>
              <w:jc w:val="both"/>
              <w:rPr>
                <w:rFonts w:ascii="Calibri" w:hAnsi="Calibri"/>
                <w:sz w:val="18"/>
                <w:szCs w:val="18"/>
                <w:highlight w:val="yellow"/>
              </w:rPr>
            </w:pPr>
          </w:p>
        </w:tc>
      </w:tr>
    </w:tbl>
    <w:p w:rsidR="00E87C6A" w:rsidRPr="00B76AA3" w:rsidRDefault="00E87C6A" w:rsidP="00717B1E">
      <w:pPr>
        <w:rPr>
          <w:rFonts w:ascii="Calibri" w:hAnsi="Calibri"/>
          <w:sz w:val="16"/>
          <w:szCs w:val="16"/>
          <w:highlight w:val="yellow"/>
        </w:rPr>
      </w:pPr>
    </w:p>
    <w:p w:rsidR="00E87C6A" w:rsidRPr="00B76AA3" w:rsidRDefault="00E87C6A" w:rsidP="00717B1E">
      <w:pPr>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29"/>
        <w:gridCol w:w="7327"/>
      </w:tblGrid>
      <w:tr w:rsidR="00C33F5E" w:rsidRPr="00B76AA3" w:rsidTr="00A22EA3">
        <w:trPr>
          <w:trHeight w:val="227"/>
        </w:trPr>
        <w:tc>
          <w:tcPr>
            <w:tcW w:w="2040" w:type="dxa"/>
            <w:tcBorders>
              <w:top w:val="single" w:sz="4" w:space="0" w:color="auto"/>
              <w:left w:val="single" w:sz="4" w:space="0" w:color="auto"/>
              <w:bottom w:val="single" w:sz="4" w:space="0" w:color="auto"/>
              <w:right w:val="single" w:sz="4" w:space="0" w:color="auto"/>
            </w:tcBorders>
          </w:tcPr>
          <w:p w:rsidR="00C33F5E" w:rsidRPr="00A15A84" w:rsidRDefault="00C33F5E" w:rsidP="00E820F5">
            <w:pPr>
              <w:pStyle w:val="Nagwektabeli"/>
              <w:spacing w:after="0"/>
              <w:jc w:val="left"/>
              <w:rPr>
                <w:rFonts w:ascii="Calibri" w:hAnsi="Calibri"/>
                <w:b w:val="0"/>
                <w:bCs w:val="0"/>
                <w:i w:val="0"/>
                <w:iCs w:val="0"/>
                <w:sz w:val="18"/>
                <w:szCs w:val="18"/>
              </w:rPr>
            </w:pPr>
            <w:r w:rsidRPr="00A15A84">
              <w:rPr>
                <w:rFonts w:ascii="Calibri" w:hAnsi="Calibri"/>
                <w:b w:val="0"/>
                <w:bCs w:val="0"/>
                <w:i w:val="0"/>
                <w:iCs w:val="0"/>
                <w:sz w:val="18"/>
                <w:szCs w:val="18"/>
              </w:rPr>
              <w:t>Priorytet 3</w:t>
            </w:r>
          </w:p>
        </w:tc>
        <w:tc>
          <w:tcPr>
            <w:tcW w:w="7371" w:type="dxa"/>
            <w:tcBorders>
              <w:top w:val="single" w:sz="4" w:space="0" w:color="auto"/>
              <w:left w:val="single" w:sz="4" w:space="0" w:color="auto"/>
              <w:bottom w:val="single" w:sz="4" w:space="0" w:color="auto"/>
              <w:right w:val="single" w:sz="4" w:space="0" w:color="auto"/>
            </w:tcBorders>
          </w:tcPr>
          <w:p w:rsidR="00C33F5E" w:rsidRPr="00A15A84" w:rsidRDefault="00C33F5E" w:rsidP="00E820F5">
            <w:pPr>
              <w:pStyle w:val="Tekstpodstawowywypunktowanie"/>
              <w:suppressAutoHyphens w:val="0"/>
              <w:snapToGrid w:val="0"/>
              <w:spacing w:after="0"/>
              <w:jc w:val="left"/>
              <w:rPr>
                <w:rFonts w:ascii="Calibri" w:hAnsi="Calibri"/>
                <w:sz w:val="18"/>
                <w:szCs w:val="18"/>
              </w:rPr>
            </w:pPr>
            <w:r w:rsidRPr="00A15A84">
              <w:rPr>
                <w:rFonts w:ascii="Calibri" w:hAnsi="Calibri"/>
                <w:sz w:val="18"/>
                <w:szCs w:val="18"/>
              </w:rPr>
              <w:t>Promocja włączenia zawodowego i społecznego</w:t>
            </w:r>
          </w:p>
        </w:tc>
      </w:tr>
      <w:tr w:rsidR="00C33F5E" w:rsidRPr="00B76AA3" w:rsidTr="00A22EA3">
        <w:trPr>
          <w:trHeight w:val="227"/>
        </w:trPr>
        <w:tc>
          <w:tcPr>
            <w:tcW w:w="2040" w:type="dxa"/>
            <w:tcBorders>
              <w:top w:val="single" w:sz="4" w:space="0" w:color="auto"/>
              <w:left w:val="single" w:sz="4" w:space="0" w:color="auto"/>
              <w:bottom w:val="single" w:sz="4" w:space="0" w:color="auto"/>
              <w:right w:val="single" w:sz="4" w:space="0" w:color="auto"/>
            </w:tcBorders>
          </w:tcPr>
          <w:p w:rsidR="00C33F5E" w:rsidRPr="00A15A84" w:rsidRDefault="00C33F5E" w:rsidP="00E820F5">
            <w:pPr>
              <w:pStyle w:val="Zawartotabeli"/>
              <w:spacing w:after="0"/>
              <w:rPr>
                <w:rFonts w:ascii="Calibri" w:hAnsi="Calibri"/>
                <w:sz w:val="18"/>
                <w:szCs w:val="18"/>
              </w:rPr>
            </w:pPr>
            <w:r w:rsidRPr="00A15A84">
              <w:rPr>
                <w:rFonts w:ascii="Calibri" w:hAnsi="Calibri"/>
                <w:sz w:val="18"/>
                <w:szCs w:val="18"/>
              </w:rPr>
              <w:t>Cel operacyjny 3.2.</w:t>
            </w:r>
          </w:p>
        </w:tc>
        <w:tc>
          <w:tcPr>
            <w:tcW w:w="7371" w:type="dxa"/>
            <w:tcBorders>
              <w:top w:val="single" w:sz="4" w:space="0" w:color="auto"/>
              <w:left w:val="single" w:sz="4" w:space="0" w:color="auto"/>
              <w:bottom w:val="single" w:sz="4" w:space="0" w:color="auto"/>
              <w:right w:val="single" w:sz="4" w:space="0" w:color="auto"/>
            </w:tcBorders>
          </w:tcPr>
          <w:p w:rsidR="00C33F5E" w:rsidRPr="00A15A84" w:rsidRDefault="00C33F5E" w:rsidP="00E820F5">
            <w:pPr>
              <w:pStyle w:val="Tekstpodstawowy"/>
              <w:jc w:val="left"/>
              <w:rPr>
                <w:rFonts w:ascii="Calibri" w:hAnsi="Calibri"/>
                <w:sz w:val="18"/>
                <w:szCs w:val="18"/>
              </w:rPr>
            </w:pPr>
            <w:r w:rsidRPr="00A15A84">
              <w:rPr>
                <w:rFonts w:ascii="Calibri" w:hAnsi="Calibri"/>
                <w:sz w:val="18"/>
                <w:szCs w:val="18"/>
              </w:rPr>
              <w:t>Rozwój aktywnej integracji</w:t>
            </w:r>
          </w:p>
        </w:tc>
      </w:tr>
      <w:tr w:rsidR="00C33F5E" w:rsidRPr="00B76AA3" w:rsidTr="00A22EA3">
        <w:trPr>
          <w:trHeight w:val="227"/>
        </w:trPr>
        <w:tc>
          <w:tcPr>
            <w:tcW w:w="2040" w:type="dxa"/>
            <w:tcBorders>
              <w:top w:val="single" w:sz="4" w:space="0" w:color="auto"/>
              <w:left w:val="single" w:sz="4" w:space="0" w:color="auto"/>
              <w:bottom w:val="single" w:sz="4" w:space="0" w:color="auto"/>
              <w:right w:val="single" w:sz="4" w:space="0" w:color="auto"/>
            </w:tcBorders>
          </w:tcPr>
          <w:p w:rsidR="00C33F5E" w:rsidRPr="00A15A84" w:rsidRDefault="00C33F5E" w:rsidP="005925D2">
            <w:pPr>
              <w:pStyle w:val="Zawartotabeli"/>
              <w:spacing w:after="0"/>
              <w:rPr>
                <w:rFonts w:ascii="Calibri" w:hAnsi="Calibri"/>
                <w:sz w:val="18"/>
                <w:szCs w:val="18"/>
              </w:rPr>
            </w:pPr>
            <w:r w:rsidRPr="00A15A84">
              <w:rPr>
                <w:rFonts w:ascii="Calibri" w:hAnsi="Calibri"/>
                <w:sz w:val="18"/>
                <w:szCs w:val="18"/>
              </w:rPr>
              <w:t>Zadanie 3.2.1</w:t>
            </w:r>
            <w:r w:rsidR="003D02CF" w:rsidRPr="00A15A84">
              <w:rPr>
                <w:rFonts w:ascii="Calibri" w:hAnsi="Calibri"/>
                <w:sz w:val="18"/>
                <w:szCs w:val="18"/>
              </w:rPr>
              <w:t>0</w:t>
            </w:r>
            <w:r w:rsidRPr="00A15A84">
              <w:rPr>
                <w:rFonts w:ascii="Calibri" w:hAnsi="Calibri"/>
                <w:sz w:val="18"/>
                <w:szCs w:val="18"/>
              </w:rPr>
              <w:t>.</w:t>
            </w:r>
          </w:p>
        </w:tc>
        <w:tc>
          <w:tcPr>
            <w:tcW w:w="7371" w:type="dxa"/>
            <w:tcBorders>
              <w:top w:val="single" w:sz="4" w:space="0" w:color="auto"/>
              <w:left w:val="single" w:sz="4" w:space="0" w:color="auto"/>
              <w:bottom w:val="single" w:sz="4" w:space="0" w:color="auto"/>
              <w:right w:val="single" w:sz="4" w:space="0" w:color="auto"/>
            </w:tcBorders>
          </w:tcPr>
          <w:p w:rsidR="00C33F5E" w:rsidRPr="00B76AA3" w:rsidRDefault="00C33F5E" w:rsidP="00E820F5">
            <w:pPr>
              <w:jc w:val="both"/>
              <w:rPr>
                <w:rFonts w:ascii="Calibri" w:hAnsi="Calibri"/>
                <w:sz w:val="18"/>
                <w:szCs w:val="18"/>
                <w:highlight w:val="yellow"/>
              </w:rPr>
            </w:pPr>
            <w:r w:rsidRPr="00A06E5F">
              <w:rPr>
                <w:rFonts w:ascii="Calibri" w:hAnsi="Calibri"/>
                <w:sz w:val="18"/>
                <w:szCs w:val="18"/>
              </w:rPr>
              <w:t>Infrastruktura zdrowotna i rozwój usług społecznych</w:t>
            </w:r>
          </w:p>
        </w:tc>
      </w:tr>
      <w:tr w:rsidR="00C33F5E" w:rsidRPr="00B76AA3" w:rsidTr="00D80BB9">
        <w:tc>
          <w:tcPr>
            <w:tcW w:w="2040" w:type="dxa"/>
            <w:tcBorders>
              <w:top w:val="single" w:sz="4" w:space="0" w:color="auto"/>
              <w:left w:val="single" w:sz="4" w:space="0" w:color="auto"/>
              <w:bottom w:val="single" w:sz="4" w:space="0" w:color="auto"/>
              <w:right w:val="single" w:sz="4" w:space="0" w:color="auto"/>
            </w:tcBorders>
          </w:tcPr>
          <w:p w:rsidR="00C33F5E" w:rsidRPr="00A15A84" w:rsidRDefault="00C33F5E" w:rsidP="00E820F5">
            <w:pPr>
              <w:pStyle w:val="Zawartotabeli"/>
              <w:spacing w:after="0"/>
              <w:rPr>
                <w:rFonts w:ascii="Calibri" w:hAnsi="Calibri"/>
                <w:sz w:val="18"/>
                <w:szCs w:val="18"/>
              </w:rPr>
            </w:pPr>
            <w:r w:rsidRPr="00A15A84">
              <w:rPr>
                <w:rFonts w:ascii="Calibri" w:hAnsi="Calibri"/>
                <w:sz w:val="18"/>
                <w:szCs w:val="18"/>
              </w:rPr>
              <w:t>Opis zadania</w:t>
            </w:r>
          </w:p>
        </w:tc>
        <w:tc>
          <w:tcPr>
            <w:tcW w:w="7371" w:type="dxa"/>
            <w:tcBorders>
              <w:top w:val="single" w:sz="4" w:space="0" w:color="auto"/>
              <w:left w:val="single" w:sz="4" w:space="0" w:color="auto"/>
              <w:bottom w:val="single" w:sz="4" w:space="0" w:color="auto"/>
              <w:right w:val="single" w:sz="4" w:space="0" w:color="auto"/>
            </w:tcBorders>
          </w:tcPr>
          <w:p w:rsidR="00BD0AC4" w:rsidRDefault="00BD0AC4" w:rsidP="00322A0D">
            <w:pPr>
              <w:tabs>
                <w:tab w:val="left" w:pos="239"/>
              </w:tabs>
              <w:jc w:val="both"/>
              <w:rPr>
                <w:rFonts w:ascii="Calibri" w:hAnsi="Calibri"/>
                <w:sz w:val="18"/>
                <w:szCs w:val="18"/>
              </w:rPr>
            </w:pPr>
            <w:r>
              <w:rPr>
                <w:rFonts w:ascii="Calibri" w:hAnsi="Calibri"/>
                <w:sz w:val="18"/>
                <w:szCs w:val="18"/>
              </w:rPr>
              <w:t>DFS UMWL:</w:t>
            </w:r>
          </w:p>
          <w:p w:rsidR="00C33F5E" w:rsidRPr="00A06E5F" w:rsidRDefault="00C33F5E" w:rsidP="00322A0D">
            <w:pPr>
              <w:tabs>
                <w:tab w:val="left" w:pos="239"/>
              </w:tabs>
              <w:jc w:val="both"/>
              <w:rPr>
                <w:rFonts w:ascii="Calibri" w:hAnsi="Calibri"/>
                <w:sz w:val="18"/>
                <w:szCs w:val="18"/>
              </w:rPr>
            </w:pPr>
            <w:r w:rsidRPr="00A06E5F">
              <w:rPr>
                <w:rFonts w:ascii="Calibri" w:hAnsi="Calibri"/>
                <w:sz w:val="18"/>
                <w:szCs w:val="18"/>
              </w:rPr>
              <w:t xml:space="preserve">Celem Działania 7.5 „Usługi społeczne” (w ramach RPO-L2020) jest zwiększenie dostępności wysokiej jakości usług społecznych dla osób zagrożonych wykluczeniem społecznym. Interwencja opierać się będzie na usługach społecznych ogólnego interesu polegających na wsparciu rodziny, osób z niepełnosprawnościami, osób starszych oraz rodzinnej pieczy zastępczej. </w:t>
            </w:r>
          </w:p>
          <w:p w:rsidR="00C33F5E" w:rsidRPr="00A06E5F" w:rsidRDefault="00C33F5E" w:rsidP="00E820F5">
            <w:pPr>
              <w:tabs>
                <w:tab w:val="left" w:pos="239"/>
              </w:tabs>
              <w:jc w:val="both"/>
              <w:rPr>
                <w:rFonts w:ascii="Calibri" w:hAnsi="Calibri"/>
                <w:sz w:val="18"/>
                <w:szCs w:val="18"/>
              </w:rPr>
            </w:pPr>
            <w:r w:rsidRPr="00A06E5F">
              <w:rPr>
                <w:rFonts w:ascii="Calibri" w:hAnsi="Calibri"/>
                <w:sz w:val="18"/>
                <w:szCs w:val="18"/>
              </w:rPr>
              <w:t xml:space="preserve">W zakresie wsparcia rodziny (w tym dzieci i młodzieży) znajdą się usługi pomocy środowiskowej, usługi wspierające i interwencyjne ukierunkowane na wspieranie rodzin zagrożonych wykluczeniem społecznym, dysfunkcją i niewydolnością wychowawczą we właściwym pełnieniu ich funkcji. Niezbędne jest także wsparcie podmiotów oferujących usługi interwencyjne, np. wsparcie dla tworzenia, adekwatnie do potrzeb lokalnych, nowych miejsc w ośrodkach interwencji kryzysowej i domach dla matek z małoletnimi dziećmi i kobiet w ciąży oraz powstawania nowych ośrodków interwencji kryzysowej, ze szczególnym uwzględnieniem ośrodków interwencji kryzysowej z miejscami schronienia, także dla osób doświadczających przemocy. Usługi interwencji kryzysowej będą świadczone jako jeden z elementów szerszego, kompleksowego wsparcia zdefiniowanego na podstawie indywidualnej diagnozy uczestników projektów w ramach aktywnej integracji. </w:t>
            </w:r>
          </w:p>
          <w:p w:rsidR="00C33F5E" w:rsidRPr="00A06E5F" w:rsidRDefault="00C33F5E" w:rsidP="00E820F5">
            <w:pPr>
              <w:tabs>
                <w:tab w:val="left" w:pos="239"/>
              </w:tabs>
              <w:jc w:val="both"/>
              <w:rPr>
                <w:rFonts w:ascii="Calibri" w:hAnsi="Calibri"/>
                <w:sz w:val="18"/>
                <w:szCs w:val="18"/>
              </w:rPr>
            </w:pPr>
            <w:r w:rsidRPr="00A06E5F">
              <w:rPr>
                <w:rFonts w:ascii="Calibri" w:hAnsi="Calibri"/>
                <w:sz w:val="18"/>
                <w:szCs w:val="18"/>
              </w:rPr>
              <w:t>Realizowane będą również działania profilaktyczne w postaci pomocy w opiece i wychowaniu dzieci w formie placówek wsparcia dziennego, dotyczące wsparcia rodzin z problemami opiekuńczo-wychowawczymi w opiece i wychowaniu dzieci w celu uniknięcia ich rozdzielenia</w:t>
            </w:r>
            <w:r w:rsidR="001D3953" w:rsidRPr="00A06E5F">
              <w:rPr>
                <w:rFonts w:ascii="Calibri" w:hAnsi="Calibri"/>
                <w:sz w:val="18"/>
                <w:szCs w:val="18"/>
              </w:rPr>
              <w:br/>
            </w:r>
            <w:r w:rsidRPr="00A06E5F">
              <w:rPr>
                <w:rFonts w:ascii="Calibri" w:hAnsi="Calibri"/>
                <w:sz w:val="18"/>
                <w:szCs w:val="18"/>
              </w:rPr>
              <w:t>z rodziną biologiczną i umieszczenia w pieczy zastępczej.</w:t>
            </w:r>
          </w:p>
          <w:p w:rsidR="00C33F5E" w:rsidRPr="00A06E5F" w:rsidRDefault="00C33F5E" w:rsidP="00E820F5">
            <w:pPr>
              <w:tabs>
                <w:tab w:val="left" w:pos="239"/>
              </w:tabs>
              <w:jc w:val="both"/>
              <w:rPr>
                <w:rFonts w:ascii="Calibri" w:hAnsi="Calibri"/>
                <w:sz w:val="18"/>
                <w:szCs w:val="18"/>
              </w:rPr>
            </w:pPr>
            <w:r w:rsidRPr="00A06E5F">
              <w:rPr>
                <w:rFonts w:ascii="Calibri" w:hAnsi="Calibri"/>
                <w:sz w:val="18"/>
                <w:szCs w:val="18"/>
              </w:rPr>
              <w:t xml:space="preserve">W zakresie wsparcia rodzinnej pieczy zastępczej znajdą się usługi kształcenia i doskonalenia kompetencji osób sprawujących pieczę zastępczą oraz rozwój usług, towarzyszących procesowi usamodzielniania obejmujących zarówno rodziny naturalne (w tym objęte nadzorem kuratora), jak i kandydatów na rodziców zastępczych, rodziny zastępcze oraz otoczenie w/w osób. </w:t>
            </w:r>
          </w:p>
          <w:p w:rsidR="00C33F5E" w:rsidRPr="00A06E5F" w:rsidRDefault="00C33F5E" w:rsidP="00E820F5">
            <w:pPr>
              <w:tabs>
                <w:tab w:val="left" w:pos="239"/>
              </w:tabs>
              <w:jc w:val="both"/>
              <w:rPr>
                <w:rFonts w:ascii="Calibri" w:hAnsi="Calibri"/>
                <w:sz w:val="18"/>
                <w:szCs w:val="18"/>
              </w:rPr>
            </w:pPr>
            <w:r w:rsidRPr="00A06E5F">
              <w:rPr>
                <w:rFonts w:ascii="Calibri" w:hAnsi="Calibri"/>
                <w:sz w:val="18"/>
                <w:szCs w:val="18"/>
              </w:rPr>
              <w:t>Równolegle do wsparcia rodzinnej pieczy zastępczej realizowane będzie wsparcie dla rodzin naturalnych, które będzie mieć charakter kompleksowych programów mających na celu reintegrację społeczną i w dalszej perspektywie umożliwienie powrotu dziecka do rodziny.</w:t>
            </w:r>
          </w:p>
          <w:p w:rsidR="00C33F5E" w:rsidRPr="00A06E5F" w:rsidRDefault="00C33F5E" w:rsidP="00E820F5">
            <w:pPr>
              <w:tabs>
                <w:tab w:val="left" w:pos="239"/>
              </w:tabs>
              <w:jc w:val="both"/>
              <w:rPr>
                <w:rFonts w:ascii="Calibri" w:hAnsi="Calibri"/>
                <w:sz w:val="18"/>
                <w:szCs w:val="18"/>
              </w:rPr>
            </w:pPr>
            <w:r w:rsidRPr="00A06E5F">
              <w:rPr>
                <w:rFonts w:ascii="Calibri" w:hAnsi="Calibri"/>
                <w:sz w:val="18"/>
                <w:szCs w:val="18"/>
              </w:rPr>
              <w:t>Dzieci z rodzin, których członkowie uczestniczą w różnych formach aktywizacji społecznej zostaną objęte opieką dzienną/świetlicową.</w:t>
            </w:r>
          </w:p>
          <w:p w:rsidR="00C33F5E" w:rsidRDefault="00C33F5E" w:rsidP="001D3953">
            <w:pPr>
              <w:tabs>
                <w:tab w:val="left" w:pos="239"/>
              </w:tabs>
              <w:jc w:val="both"/>
              <w:rPr>
                <w:rFonts w:ascii="Calibri" w:hAnsi="Calibri"/>
                <w:sz w:val="18"/>
                <w:szCs w:val="18"/>
              </w:rPr>
            </w:pPr>
            <w:r w:rsidRPr="00A06E5F">
              <w:rPr>
                <w:rFonts w:ascii="Calibri" w:hAnsi="Calibri"/>
                <w:sz w:val="18"/>
                <w:szCs w:val="18"/>
              </w:rPr>
              <w:lastRenderedPageBreak/>
              <w:t>W zakresie wsparcia osób z niepełnosprawnościami i starszych znajdą się usługi opiekuńcze</w:t>
            </w:r>
            <w:r w:rsidR="001D3953" w:rsidRPr="00A06E5F">
              <w:rPr>
                <w:rFonts w:ascii="Calibri" w:hAnsi="Calibri"/>
                <w:sz w:val="18"/>
                <w:szCs w:val="18"/>
              </w:rPr>
              <w:br/>
            </w:r>
            <w:r w:rsidRPr="00A06E5F">
              <w:rPr>
                <w:rFonts w:ascii="Calibri" w:hAnsi="Calibri"/>
                <w:sz w:val="18"/>
                <w:szCs w:val="18"/>
              </w:rPr>
              <w:t>i asystenckie, skierowane do osób pozostających poza rynkiem pracy lub doświadczających problemów z adaptacją na rynku pracy, zarówno w miejscu zamieszkania, jak i poza nim.</w:t>
            </w:r>
          </w:p>
          <w:p w:rsidR="00A06E5F" w:rsidRDefault="00A06E5F" w:rsidP="00A06E5F">
            <w:pPr>
              <w:tabs>
                <w:tab w:val="left" w:pos="239"/>
              </w:tabs>
              <w:jc w:val="both"/>
              <w:rPr>
                <w:rFonts w:ascii="Calibri" w:hAnsi="Calibri"/>
                <w:sz w:val="18"/>
                <w:szCs w:val="18"/>
              </w:rPr>
            </w:pPr>
            <w:r w:rsidRPr="00A06E5F">
              <w:rPr>
                <w:rFonts w:ascii="Calibri" w:hAnsi="Calibri"/>
                <w:sz w:val="18"/>
                <w:szCs w:val="18"/>
              </w:rPr>
              <w:t>Wstępnie planowany termin rozpoczęcia naboru w konkursie z Działania 7.5 RPO: marzec 2020</w:t>
            </w:r>
            <w:r w:rsidR="00CE0EDB">
              <w:rPr>
                <w:rFonts w:ascii="Calibri" w:hAnsi="Calibri"/>
                <w:sz w:val="18"/>
                <w:szCs w:val="18"/>
              </w:rPr>
              <w:t xml:space="preserve"> r.</w:t>
            </w:r>
          </w:p>
          <w:p w:rsidR="00BD0AC4" w:rsidRDefault="00BD0AC4" w:rsidP="00BD0AC4">
            <w:pPr>
              <w:tabs>
                <w:tab w:val="left" w:pos="239"/>
              </w:tabs>
              <w:jc w:val="both"/>
              <w:rPr>
                <w:rFonts w:ascii="Calibri" w:hAnsi="Calibri"/>
                <w:sz w:val="18"/>
                <w:szCs w:val="18"/>
              </w:rPr>
            </w:pPr>
          </w:p>
          <w:p w:rsidR="00BD0AC4" w:rsidRDefault="00BD0AC4" w:rsidP="00BD0AC4">
            <w:pPr>
              <w:tabs>
                <w:tab w:val="left" w:pos="239"/>
              </w:tabs>
              <w:jc w:val="both"/>
              <w:rPr>
                <w:rFonts w:ascii="Calibri" w:hAnsi="Calibri"/>
                <w:sz w:val="18"/>
                <w:szCs w:val="18"/>
              </w:rPr>
            </w:pPr>
            <w:r w:rsidRPr="00BD0AC4">
              <w:rPr>
                <w:rFonts w:ascii="Calibri" w:hAnsi="Calibri"/>
                <w:sz w:val="18"/>
                <w:szCs w:val="18"/>
              </w:rPr>
              <w:t>D</w:t>
            </w:r>
            <w:r>
              <w:rPr>
                <w:rFonts w:ascii="Calibri" w:hAnsi="Calibri"/>
                <w:sz w:val="18"/>
                <w:szCs w:val="18"/>
              </w:rPr>
              <w:t>IZ</w:t>
            </w:r>
            <w:r w:rsidRPr="00BD0AC4">
              <w:rPr>
                <w:rFonts w:ascii="Calibri" w:hAnsi="Calibri"/>
                <w:sz w:val="18"/>
                <w:szCs w:val="18"/>
              </w:rPr>
              <w:t xml:space="preserve"> UMWL:</w:t>
            </w:r>
          </w:p>
          <w:p w:rsidR="00481D04" w:rsidRPr="00481D04" w:rsidRDefault="00481D04" w:rsidP="00D25F36">
            <w:pPr>
              <w:numPr>
                <w:ilvl w:val="0"/>
                <w:numId w:val="74"/>
              </w:numPr>
              <w:tabs>
                <w:tab w:val="left" w:pos="239"/>
              </w:tabs>
              <w:ind w:left="0" w:firstLine="0"/>
              <w:jc w:val="both"/>
              <w:rPr>
                <w:rFonts w:ascii="Calibri" w:hAnsi="Calibri"/>
                <w:sz w:val="18"/>
                <w:szCs w:val="18"/>
              </w:rPr>
            </w:pPr>
            <w:r w:rsidRPr="00481D04">
              <w:rPr>
                <w:rFonts w:ascii="Calibri" w:hAnsi="Calibri"/>
                <w:sz w:val="18"/>
                <w:szCs w:val="18"/>
              </w:rPr>
              <w:t>W ramach RPO-L2020 (Działanie 9.1 „Infrastruktura zdrowotna i usług społecznych”) wspierane będą m.in. inwestycje w infrastrukturę społeczną służącą aktywizacji społecznej i zawodowej osób zagrożonych ubóstwem lub wykluczeniem społecznym oraz rozwojowi usług społecznych świadczonych w interesie ogólnym. Ograniczenie lub brak dostępu do usług społecznych przyczynia się do pogorszenia zdolności do uczestnictwa w życiu społecznym i gospodarczym, co z kolei wpływa na zwiększenie ryzyka ubóstwa i wykluczenia społecznego osób długotrwale bezrobotnych, z niepełnosprawnościami, powracających na rynek pracy, sprawujących opiekę nad osobami zależnymi.</w:t>
            </w:r>
          </w:p>
          <w:p w:rsidR="00481D04" w:rsidRPr="00481D04" w:rsidRDefault="00481D04" w:rsidP="00D25F36">
            <w:pPr>
              <w:numPr>
                <w:ilvl w:val="0"/>
                <w:numId w:val="74"/>
              </w:numPr>
              <w:tabs>
                <w:tab w:val="left" w:pos="239"/>
              </w:tabs>
              <w:ind w:left="0" w:firstLine="0"/>
              <w:jc w:val="both"/>
              <w:rPr>
                <w:rFonts w:ascii="Calibri" w:hAnsi="Calibri"/>
                <w:sz w:val="18"/>
                <w:szCs w:val="18"/>
              </w:rPr>
            </w:pPr>
            <w:r w:rsidRPr="00481D04">
              <w:rPr>
                <w:rFonts w:ascii="Calibri" w:hAnsi="Calibri"/>
                <w:sz w:val="18"/>
                <w:szCs w:val="18"/>
              </w:rPr>
              <w:t>W ramach RPO-L2020 (Działanie 9.1 „Infrastruktura zdrowotna i usług społecznych”) wsparcie uzyskają inwestycje, mające na celu powstanie i rozwój środowiskowych form opieki nad dziećmi, osobami z niepełnosprawnościami, osobami starszymi oraz form pomocy społecznej, przyczyniającej się do usamodzielnienia życiowego i rozwoju społeczno-ekonomicznego osób wykluczonych społecznie lub zagrożonych wykluczeniem społecznym. Dofinansowane zostaną przedsięwzięcia służące poprawie infrastruktury podmiotów oferujących pomoc z zakresu aktywizacji społecznej i zawodowej osób wykluczonych bądź zagrożonych wykluczeniem takich jak: centra integracji społecznej (CIS), kluby integracji społecznej (KIS), zakłady aktywności zawodowej (ZAZ) oraz podmioty oferujące usługi interwencyjne. Wsparcie otrzymają działania przyczyniające się do zwiększenia liczby miejsc oraz wyposażenia jednostek systemu wspierania rodziny i systemu pieczy zastępczej, w tym w szczególności podmiotów realizujących wsparcie dla rodzin z dziećmi (m.in. placówek wsparcia dziennego), jak również przedsięwzięcia w zakresie rozwoju infrastruktury rodzinnej pieczy zastępczej.</w:t>
            </w:r>
          </w:p>
          <w:p w:rsidR="00481D04" w:rsidRPr="00481D04" w:rsidRDefault="00481D04" w:rsidP="00481D04">
            <w:pPr>
              <w:tabs>
                <w:tab w:val="left" w:pos="239"/>
              </w:tabs>
              <w:jc w:val="both"/>
              <w:rPr>
                <w:rFonts w:ascii="Calibri" w:hAnsi="Calibri"/>
                <w:sz w:val="18"/>
                <w:szCs w:val="18"/>
              </w:rPr>
            </w:pPr>
            <w:r w:rsidRPr="00481D04">
              <w:rPr>
                <w:rFonts w:ascii="Calibri" w:hAnsi="Calibri"/>
                <w:sz w:val="18"/>
                <w:szCs w:val="18"/>
              </w:rPr>
              <w:t>Wsparciem objęte zostaną inwestycje w infrastrukturę społeczną, świadczącą usług</w:t>
            </w:r>
            <w:r w:rsidR="00147737">
              <w:rPr>
                <w:rFonts w:ascii="Calibri" w:hAnsi="Calibri"/>
                <w:sz w:val="18"/>
                <w:szCs w:val="18"/>
              </w:rPr>
              <w:t>i</w:t>
            </w:r>
            <w:r w:rsidRPr="00481D04">
              <w:rPr>
                <w:rFonts w:ascii="Calibri" w:hAnsi="Calibri"/>
                <w:sz w:val="18"/>
                <w:szCs w:val="18"/>
              </w:rPr>
              <w:t xml:space="preserve"> socjalne i opiekuńcze (w tym dotyczące rodzinnych domów pomocy, środowiskowych domów pomocy, dziennych domów pomocy, jednostek systemu wspierania rodziny, systemu pieczy zastępczej, placówek wsparcia dziennego i opieki wychowawczej), polegające na:</w:t>
            </w:r>
          </w:p>
          <w:p w:rsidR="00481D04" w:rsidRPr="00481D04" w:rsidRDefault="00481D04" w:rsidP="00847B47">
            <w:pPr>
              <w:tabs>
                <w:tab w:val="left" w:pos="99"/>
              </w:tabs>
              <w:jc w:val="both"/>
              <w:rPr>
                <w:rFonts w:ascii="Calibri" w:hAnsi="Calibri"/>
                <w:sz w:val="18"/>
                <w:szCs w:val="18"/>
              </w:rPr>
            </w:pPr>
            <w:r w:rsidRPr="00481D04">
              <w:rPr>
                <w:rFonts w:ascii="Calibri" w:hAnsi="Calibri"/>
                <w:sz w:val="18"/>
                <w:szCs w:val="18"/>
              </w:rPr>
              <w:t>-</w:t>
            </w:r>
            <w:r w:rsidRPr="00481D04">
              <w:rPr>
                <w:rFonts w:ascii="Calibri" w:hAnsi="Calibri"/>
                <w:sz w:val="18"/>
                <w:szCs w:val="18"/>
              </w:rPr>
              <w:tab/>
              <w:t>adaptacji tj. rozbudowie, przebudowie i remoncie budynku na cele związane ze świadczeniem usług socjalnych i opiekuńczych;</w:t>
            </w:r>
          </w:p>
          <w:p w:rsidR="00481D04" w:rsidRPr="00481D04" w:rsidRDefault="00481D04" w:rsidP="00847B47">
            <w:pPr>
              <w:tabs>
                <w:tab w:val="left" w:pos="99"/>
              </w:tabs>
              <w:jc w:val="both"/>
              <w:rPr>
                <w:rFonts w:ascii="Calibri" w:hAnsi="Calibri"/>
                <w:sz w:val="18"/>
                <w:szCs w:val="18"/>
              </w:rPr>
            </w:pPr>
            <w:r w:rsidRPr="00481D04">
              <w:rPr>
                <w:rFonts w:ascii="Calibri" w:hAnsi="Calibri"/>
                <w:sz w:val="18"/>
                <w:szCs w:val="18"/>
              </w:rPr>
              <w:t>-</w:t>
            </w:r>
            <w:r w:rsidRPr="00481D04">
              <w:rPr>
                <w:rFonts w:ascii="Calibri" w:hAnsi="Calibri"/>
                <w:sz w:val="18"/>
                <w:szCs w:val="18"/>
              </w:rPr>
              <w:tab/>
              <w:t xml:space="preserve">remoncie, rozbudowie i/lub przebudowie obiektu infrastruktury społecznej świadczącej usługi socjalne i opiekuńcze; </w:t>
            </w:r>
          </w:p>
          <w:p w:rsidR="00481D04" w:rsidRPr="00B76AA3" w:rsidRDefault="00481D04" w:rsidP="00847B47">
            <w:pPr>
              <w:tabs>
                <w:tab w:val="left" w:pos="99"/>
              </w:tabs>
              <w:jc w:val="both"/>
              <w:rPr>
                <w:rFonts w:ascii="Calibri" w:hAnsi="Calibri"/>
                <w:sz w:val="18"/>
                <w:szCs w:val="18"/>
                <w:highlight w:val="yellow"/>
              </w:rPr>
            </w:pPr>
            <w:r w:rsidRPr="00481D04">
              <w:rPr>
                <w:rFonts w:ascii="Calibri" w:hAnsi="Calibri"/>
                <w:sz w:val="18"/>
                <w:szCs w:val="18"/>
              </w:rPr>
              <w:t>-</w:t>
            </w:r>
            <w:r w:rsidRPr="00481D04">
              <w:rPr>
                <w:rFonts w:ascii="Calibri" w:hAnsi="Calibri"/>
                <w:sz w:val="18"/>
                <w:szCs w:val="18"/>
              </w:rPr>
              <w:tab/>
              <w:t>wyposażeniu obiektów infrastruktury społecznej związanej ze świadczeniem usług socjalnych i opiekuńczych, niezbędne do osiągnięcia celu głównego i prawidłowej realizacji zadania – tylko jako element projektu.</w:t>
            </w:r>
          </w:p>
        </w:tc>
      </w:tr>
      <w:tr w:rsidR="00C33F5E" w:rsidRPr="00B76AA3" w:rsidTr="00D80BB9">
        <w:tc>
          <w:tcPr>
            <w:tcW w:w="2040" w:type="dxa"/>
            <w:tcBorders>
              <w:top w:val="single" w:sz="4" w:space="0" w:color="auto"/>
            </w:tcBorders>
          </w:tcPr>
          <w:p w:rsidR="00C33F5E" w:rsidRPr="00A15A84" w:rsidRDefault="00C33F5E" w:rsidP="00E820F5">
            <w:pPr>
              <w:pStyle w:val="Zawartotabeli"/>
              <w:spacing w:after="0"/>
              <w:rPr>
                <w:rFonts w:ascii="Calibri" w:hAnsi="Calibri"/>
                <w:sz w:val="18"/>
                <w:szCs w:val="18"/>
              </w:rPr>
            </w:pPr>
            <w:r w:rsidRPr="00A15A84">
              <w:rPr>
                <w:rFonts w:ascii="Calibri" w:hAnsi="Calibri"/>
                <w:sz w:val="18"/>
                <w:szCs w:val="18"/>
              </w:rPr>
              <w:lastRenderedPageBreak/>
              <w:t>Zakładane efekty</w:t>
            </w:r>
          </w:p>
        </w:tc>
        <w:tc>
          <w:tcPr>
            <w:tcW w:w="7371" w:type="dxa"/>
            <w:tcBorders>
              <w:top w:val="single" w:sz="4" w:space="0" w:color="auto"/>
            </w:tcBorders>
          </w:tcPr>
          <w:p w:rsidR="00BD0AC4" w:rsidRDefault="00BD0AC4" w:rsidP="00BD0AC4">
            <w:pPr>
              <w:tabs>
                <w:tab w:val="left" w:pos="239"/>
              </w:tabs>
              <w:jc w:val="both"/>
              <w:rPr>
                <w:rFonts w:ascii="Calibri" w:hAnsi="Calibri"/>
                <w:sz w:val="18"/>
                <w:szCs w:val="18"/>
              </w:rPr>
            </w:pPr>
            <w:r>
              <w:rPr>
                <w:rFonts w:ascii="Calibri" w:hAnsi="Calibri"/>
                <w:sz w:val="18"/>
                <w:szCs w:val="18"/>
              </w:rPr>
              <w:t>DFS UMWL:</w:t>
            </w:r>
          </w:p>
          <w:p w:rsidR="00C33F5E" w:rsidRPr="00522155" w:rsidRDefault="00C33F5E" w:rsidP="00E820F5">
            <w:pPr>
              <w:rPr>
                <w:rFonts w:ascii="Calibri" w:hAnsi="Calibri"/>
                <w:sz w:val="18"/>
                <w:szCs w:val="18"/>
                <w:lang w:val="x-none"/>
              </w:rPr>
            </w:pPr>
            <w:r w:rsidRPr="00A06E5F">
              <w:rPr>
                <w:rFonts w:ascii="Calibri" w:hAnsi="Calibri"/>
                <w:sz w:val="18"/>
                <w:szCs w:val="18"/>
                <w:u w:val="single"/>
              </w:rPr>
              <w:t>wskaźniki</w:t>
            </w:r>
            <w:r w:rsidRPr="00A06E5F">
              <w:rPr>
                <w:rFonts w:ascii="Calibri" w:hAnsi="Calibri"/>
                <w:sz w:val="18"/>
                <w:szCs w:val="18"/>
                <w:u w:val="single"/>
                <w:lang w:val="x-none"/>
              </w:rPr>
              <w:t xml:space="preserve"> </w:t>
            </w:r>
            <w:r w:rsidRPr="00522155">
              <w:rPr>
                <w:rFonts w:ascii="Calibri" w:hAnsi="Calibri"/>
                <w:sz w:val="18"/>
                <w:szCs w:val="18"/>
                <w:u w:val="single"/>
                <w:lang w:val="x-none"/>
              </w:rPr>
              <w:t>rezultatu bezpośredniego</w:t>
            </w:r>
            <w:r w:rsidRPr="00522155">
              <w:rPr>
                <w:rFonts w:ascii="Calibri" w:hAnsi="Calibri"/>
                <w:sz w:val="18"/>
                <w:szCs w:val="18"/>
                <w:lang w:val="x-none"/>
              </w:rPr>
              <w:t>:</w:t>
            </w:r>
          </w:p>
          <w:p w:rsidR="00C33F5E" w:rsidRPr="00522155" w:rsidRDefault="00C33F5E" w:rsidP="00D25F36">
            <w:pPr>
              <w:numPr>
                <w:ilvl w:val="0"/>
                <w:numId w:val="44"/>
              </w:numPr>
              <w:tabs>
                <w:tab w:val="left" w:pos="96"/>
              </w:tabs>
              <w:ind w:left="0" w:firstLine="0"/>
              <w:jc w:val="both"/>
              <w:rPr>
                <w:rFonts w:ascii="Calibri" w:hAnsi="Calibri"/>
                <w:sz w:val="18"/>
                <w:szCs w:val="18"/>
              </w:rPr>
            </w:pPr>
            <w:r w:rsidRPr="00522155">
              <w:rPr>
                <w:rFonts w:ascii="Calibri" w:hAnsi="Calibri"/>
                <w:bCs/>
                <w:sz w:val="18"/>
                <w:szCs w:val="18"/>
              </w:rPr>
              <w:t>liczba osób zagrożonych ubóstwem lub wykluczeniem społecznym poszukujących pracy, uczestniczących w kształceniu lub szkoleniu, zdobywających kwalifikacje, pracujących (łącznie</w:t>
            </w:r>
            <w:r w:rsidR="001D3953" w:rsidRPr="00522155">
              <w:rPr>
                <w:rFonts w:ascii="Calibri" w:hAnsi="Calibri"/>
                <w:bCs/>
                <w:sz w:val="18"/>
                <w:szCs w:val="18"/>
              </w:rPr>
              <w:br/>
            </w:r>
            <w:r w:rsidRPr="00522155">
              <w:rPr>
                <w:rFonts w:ascii="Calibri" w:hAnsi="Calibri"/>
                <w:bCs/>
                <w:sz w:val="18"/>
                <w:szCs w:val="18"/>
              </w:rPr>
              <w:t xml:space="preserve">z prowadzącymi działalność na własny rachunek) po opuszczeniu programu </w:t>
            </w:r>
            <w:r w:rsidRPr="00522155">
              <w:rPr>
                <w:rFonts w:ascii="Calibri" w:hAnsi="Calibri"/>
                <w:sz w:val="18"/>
                <w:szCs w:val="18"/>
              </w:rPr>
              <w:t xml:space="preserve">– wartość docelowa wskaźnika </w:t>
            </w:r>
            <w:r w:rsidR="00D46F1A" w:rsidRPr="00522155">
              <w:rPr>
                <w:rFonts w:ascii="Calibri" w:hAnsi="Calibri"/>
                <w:sz w:val="18"/>
                <w:szCs w:val="18"/>
              </w:rPr>
              <w:t>-</w:t>
            </w:r>
            <w:r w:rsidRPr="00522155">
              <w:rPr>
                <w:rFonts w:ascii="Calibri" w:hAnsi="Calibri"/>
                <w:sz w:val="18"/>
                <w:szCs w:val="18"/>
              </w:rPr>
              <w:t xml:space="preserve"> 333;</w:t>
            </w:r>
          </w:p>
          <w:p w:rsidR="00C33F5E" w:rsidRPr="00522155" w:rsidRDefault="00C33F5E" w:rsidP="00D25F36">
            <w:pPr>
              <w:numPr>
                <w:ilvl w:val="0"/>
                <w:numId w:val="44"/>
              </w:numPr>
              <w:tabs>
                <w:tab w:val="left" w:pos="96"/>
              </w:tabs>
              <w:ind w:left="0" w:firstLine="0"/>
              <w:jc w:val="both"/>
              <w:rPr>
                <w:rFonts w:ascii="Calibri" w:hAnsi="Calibri"/>
                <w:sz w:val="18"/>
                <w:szCs w:val="18"/>
              </w:rPr>
            </w:pPr>
            <w:r w:rsidRPr="00522155">
              <w:rPr>
                <w:rFonts w:ascii="Calibri" w:hAnsi="Calibri"/>
                <w:bCs/>
                <w:sz w:val="18"/>
                <w:szCs w:val="18"/>
              </w:rPr>
              <w:t>liczba wspartych w programie miejsc świadczenia usług społecznych istniejących po zakończeniu projektu</w:t>
            </w:r>
            <w:r w:rsidR="00391F2A" w:rsidRPr="00522155">
              <w:rPr>
                <w:rFonts w:ascii="Calibri" w:hAnsi="Calibri"/>
                <w:sz w:val="18"/>
                <w:szCs w:val="18"/>
              </w:rPr>
              <w:t xml:space="preserve"> </w:t>
            </w:r>
            <w:r w:rsidR="00391F2A" w:rsidRPr="00522155">
              <w:rPr>
                <w:rFonts w:ascii="Calibri" w:hAnsi="Calibri" w:cs="Arial"/>
                <w:sz w:val="18"/>
                <w:szCs w:val="18"/>
              </w:rPr>
              <w:t xml:space="preserve">– </w:t>
            </w:r>
            <w:r w:rsidRPr="00522155">
              <w:rPr>
                <w:rFonts w:ascii="Calibri" w:hAnsi="Calibri"/>
                <w:sz w:val="18"/>
                <w:szCs w:val="18"/>
              </w:rPr>
              <w:t>wartość docelowa wskaźnika</w:t>
            </w:r>
            <w:r w:rsidR="00AC128D" w:rsidRPr="00522155">
              <w:rPr>
                <w:rFonts w:ascii="Calibri" w:hAnsi="Calibri"/>
                <w:sz w:val="18"/>
                <w:szCs w:val="18"/>
              </w:rPr>
              <w:t xml:space="preserve"> </w:t>
            </w:r>
            <w:r w:rsidR="00D46F1A" w:rsidRPr="00522155">
              <w:rPr>
                <w:rFonts w:ascii="Calibri" w:hAnsi="Calibri"/>
                <w:sz w:val="18"/>
                <w:szCs w:val="18"/>
              </w:rPr>
              <w:t>-</w:t>
            </w:r>
            <w:r w:rsidR="00AC128D" w:rsidRPr="00522155">
              <w:rPr>
                <w:rFonts w:ascii="Calibri" w:hAnsi="Calibri"/>
                <w:sz w:val="18"/>
                <w:szCs w:val="18"/>
              </w:rPr>
              <w:t xml:space="preserve"> </w:t>
            </w:r>
            <w:r w:rsidRPr="00522155">
              <w:rPr>
                <w:rFonts w:ascii="Calibri" w:hAnsi="Calibri"/>
                <w:sz w:val="18"/>
                <w:szCs w:val="18"/>
              </w:rPr>
              <w:t>2</w:t>
            </w:r>
            <w:r w:rsidR="00A06E5F" w:rsidRPr="00522155">
              <w:rPr>
                <w:rFonts w:ascii="Calibri" w:hAnsi="Calibri"/>
                <w:sz w:val="18"/>
                <w:szCs w:val="18"/>
              </w:rPr>
              <w:t>90</w:t>
            </w:r>
            <w:r w:rsidRPr="00522155">
              <w:rPr>
                <w:rFonts w:ascii="Calibri" w:hAnsi="Calibri"/>
                <w:sz w:val="18"/>
                <w:szCs w:val="18"/>
              </w:rPr>
              <w:t>;</w:t>
            </w:r>
          </w:p>
          <w:p w:rsidR="00C33F5E" w:rsidRPr="00522155" w:rsidRDefault="00C33F5E" w:rsidP="00EE16DB">
            <w:pPr>
              <w:tabs>
                <w:tab w:val="left" w:pos="96"/>
              </w:tabs>
              <w:jc w:val="both"/>
              <w:rPr>
                <w:rFonts w:ascii="Calibri" w:hAnsi="Calibri"/>
                <w:sz w:val="18"/>
                <w:szCs w:val="18"/>
              </w:rPr>
            </w:pPr>
            <w:r w:rsidRPr="00522155">
              <w:rPr>
                <w:rFonts w:ascii="Calibri" w:hAnsi="Calibri"/>
                <w:sz w:val="18"/>
                <w:szCs w:val="18"/>
                <w:u w:val="single"/>
              </w:rPr>
              <w:t>wskaźniki produktu</w:t>
            </w:r>
            <w:r w:rsidRPr="00522155">
              <w:rPr>
                <w:rFonts w:ascii="Calibri" w:hAnsi="Calibri"/>
                <w:sz w:val="18"/>
                <w:szCs w:val="18"/>
              </w:rPr>
              <w:t>:</w:t>
            </w:r>
          </w:p>
          <w:p w:rsidR="00C33F5E" w:rsidRPr="00A06E5F" w:rsidRDefault="00C33F5E" w:rsidP="00D25F36">
            <w:pPr>
              <w:numPr>
                <w:ilvl w:val="0"/>
                <w:numId w:val="44"/>
              </w:numPr>
              <w:tabs>
                <w:tab w:val="left" w:pos="96"/>
              </w:tabs>
              <w:ind w:left="0" w:firstLine="0"/>
              <w:jc w:val="both"/>
              <w:rPr>
                <w:rFonts w:ascii="Calibri" w:hAnsi="Calibri"/>
                <w:sz w:val="18"/>
                <w:szCs w:val="18"/>
              </w:rPr>
            </w:pPr>
            <w:r w:rsidRPr="00522155">
              <w:rPr>
                <w:rFonts w:ascii="Calibri" w:hAnsi="Calibri"/>
                <w:bCs/>
                <w:sz w:val="18"/>
                <w:szCs w:val="18"/>
              </w:rPr>
              <w:t>liczba osób zagrożonych ubóstwem lub wykluczeniem społecznym objętych usługami społecznymi świadczonymi</w:t>
            </w:r>
            <w:r w:rsidRPr="00A06E5F">
              <w:rPr>
                <w:rFonts w:ascii="Calibri" w:hAnsi="Calibri"/>
                <w:bCs/>
                <w:sz w:val="18"/>
                <w:szCs w:val="18"/>
              </w:rPr>
              <w:t xml:space="preserve"> w interesie ogólnym w programie</w:t>
            </w:r>
            <w:r w:rsidRPr="00A06E5F">
              <w:rPr>
                <w:rFonts w:ascii="Calibri" w:hAnsi="Calibri"/>
                <w:sz w:val="18"/>
                <w:szCs w:val="18"/>
              </w:rPr>
              <w:t xml:space="preserve"> </w:t>
            </w:r>
            <w:r w:rsidR="00D46F1A" w:rsidRPr="00A06E5F">
              <w:rPr>
                <w:rFonts w:ascii="Calibri" w:hAnsi="Calibri" w:cs="Arial"/>
                <w:sz w:val="18"/>
                <w:szCs w:val="18"/>
              </w:rPr>
              <w:t>–</w:t>
            </w:r>
            <w:r w:rsidRPr="00A06E5F">
              <w:rPr>
                <w:rFonts w:ascii="Calibri" w:hAnsi="Calibri"/>
                <w:sz w:val="18"/>
                <w:szCs w:val="18"/>
              </w:rPr>
              <w:t xml:space="preserve"> wartość docelowa wskaźnika </w:t>
            </w:r>
            <w:r w:rsidR="00D46F1A" w:rsidRPr="00A06E5F">
              <w:rPr>
                <w:rFonts w:ascii="Calibri" w:hAnsi="Calibri"/>
                <w:sz w:val="18"/>
                <w:szCs w:val="18"/>
              </w:rPr>
              <w:t>-</w:t>
            </w:r>
            <w:r w:rsidRPr="00A06E5F">
              <w:rPr>
                <w:rFonts w:ascii="Calibri" w:hAnsi="Calibri"/>
                <w:sz w:val="18"/>
                <w:szCs w:val="18"/>
              </w:rPr>
              <w:t xml:space="preserve"> </w:t>
            </w:r>
            <w:r w:rsidR="00A06E5F" w:rsidRPr="00A06E5F">
              <w:rPr>
                <w:rFonts w:ascii="Calibri" w:hAnsi="Calibri"/>
                <w:sz w:val="18"/>
                <w:szCs w:val="18"/>
              </w:rPr>
              <w:t>2</w:t>
            </w:r>
            <w:r w:rsidR="00047E6E" w:rsidRPr="00A06E5F">
              <w:rPr>
                <w:rFonts w:ascii="Calibri" w:hAnsi="Calibri"/>
                <w:sz w:val="18"/>
                <w:szCs w:val="18"/>
              </w:rPr>
              <w:t>.5</w:t>
            </w:r>
            <w:r w:rsidR="00A06E5F" w:rsidRPr="00A06E5F">
              <w:rPr>
                <w:rFonts w:ascii="Calibri" w:hAnsi="Calibri"/>
                <w:sz w:val="18"/>
                <w:szCs w:val="18"/>
              </w:rPr>
              <w:t>47</w:t>
            </w:r>
            <w:r w:rsidRPr="00A06E5F">
              <w:rPr>
                <w:rFonts w:ascii="Calibri" w:hAnsi="Calibri"/>
                <w:sz w:val="18"/>
                <w:szCs w:val="18"/>
              </w:rPr>
              <w:t>;</w:t>
            </w:r>
          </w:p>
          <w:p w:rsidR="00C33F5E" w:rsidRDefault="00C33F5E" w:rsidP="00C33F5E">
            <w:pPr>
              <w:jc w:val="both"/>
              <w:rPr>
                <w:rFonts w:ascii="Calibri" w:hAnsi="Calibri"/>
                <w:sz w:val="18"/>
                <w:szCs w:val="18"/>
              </w:rPr>
            </w:pPr>
            <w:r w:rsidRPr="00A06E5F">
              <w:rPr>
                <w:rFonts w:ascii="Calibri" w:hAnsi="Calibri"/>
                <w:sz w:val="18"/>
                <w:szCs w:val="18"/>
              </w:rPr>
              <w:t>Wartości wskaźników określone na zakończenie realizacji RPO-Lubuskie 2020.</w:t>
            </w:r>
          </w:p>
          <w:p w:rsidR="009F5EAD" w:rsidRDefault="009F5EAD" w:rsidP="00C33F5E">
            <w:pPr>
              <w:jc w:val="both"/>
              <w:rPr>
                <w:rFonts w:ascii="Calibri" w:hAnsi="Calibri"/>
                <w:sz w:val="18"/>
                <w:szCs w:val="18"/>
              </w:rPr>
            </w:pPr>
          </w:p>
          <w:p w:rsidR="00BD0AC4" w:rsidRDefault="00BD0AC4" w:rsidP="00C33F5E">
            <w:pPr>
              <w:jc w:val="both"/>
              <w:rPr>
                <w:rFonts w:ascii="Calibri" w:hAnsi="Calibri"/>
                <w:sz w:val="18"/>
                <w:szCs w:val="18"/>
              </w:rPr>
            </w:pPr>
            <w:r w:rsidRPr="00BD0AC4">
              <w:rPr>
                <w:rFonts w:ascii="Calibri" w:hAnsi="Calibri"/>
                <w:sz w:val="18"/>
                <w:szCs w:val="18"/>
              </w:rPr>
              <w:t>D</w:t>
            </w:r>
            <w:r>
              <w:rPr>
                <w:rFonts w:ascii="Calibri" w:hAnsi="Calibri"/>
                <w:sz w:val="18"/>
                <w:szCs w:val="18"/>
              </w:rPr>
              <w:t>IZ</w:t>
            </w:r>
            <w:r w:rsidRPr="00BD0AC4">
              <w:rPr>
                <w:rFonts w:ascii="Calibri" w:hAnsi="Calibri"/>
                <w:sz w:val="18"/>
                <w:szCs w:val="18"/>
              </w:rPr>
              <w:t xml:space="preserve"> UMWL:</w:t>
            </w:r>
          </w:p>
          <w:p w:rsidR="00481D04" w:rsidRPr="00481D04" w:rsidRDefault="00481D04" w:rsidP="00D25F36">
            <w:pPr>
              <w:numPr>
                <w:ilvl w:val="0"/>
                <w:numId w:val="42"/>
              </w:numPr>
              <w:tabs>
                <w:tab w:val="left" w:pos="96"/>
              </w:tabs>
              <w:ind w:left="0" w:firstLine="0"/>
              <w:jc w:val="both"/>
              <w:rPr>
                <w:rFonts w:ascii="Calibri" w:hAnsi="Calibri" w:cs="Calibri"/>
                <w:sz w:val="18"/>
                <w:szCs w:val="18"/>
              </w:rPr>
            </w:pPr>
            <w:r w:rsidRPr="00481D04">
              <w:rPr>
                <w:rFonts w:ascii="Calibri" w:hAnsi="Calibri" w:cs="Calibri"/>
                <w:sz w:val="18"/>
                <w:szCs w:val="18"/>
              </w:rPr>
              <w:t>poprawa jakości i dostępu do usług społecznych;</w:t>
            </w:r>
          </w:p>
          <w:p w:rsidR="00481D04" w:rsidRPr="00481D04" w:rsidRDefault="00481D04" w:rsidP="00D25F36">
            <w:pPr>
              <w:numPr>
                <w:ilvl w:val="0"/>
                <w:numId w:val="42"/>
              </w:numPr>
              <w:tabs>
                <w:tab w:val="left" w:pos="96"/>
              </w:tabs>
              <w:ind w:left="0" w:firstLine="0"/>
              <w:jc w:val="both"/>
              <w:rPr>
                <w:rFonts w:ascii="Calibri" w:hAnsi="Calibri" w:cs="Calibri"/>
                <w:sz w:val="18"/>
                <w:szCs w:val="18"/>
              </w:rPr>
            </w:pPr>
            <w:r w:rsidRPr="00481D04">
              <w:rPr>
                <w:rFonts w:ascii="Calibri" w:hAnsi="Calibri" w:cs="Calibri"/>
                <w:sz w:val="18"/>
                <w:szCs w:val="18"/>
              </w:rPr>
              <w:t>przeciwdziała</w:t>
            </w:r>
            <w:r w:rsidR="00406012">
              <w:rPr>
                <w:rFonts w:ascii="Calibri" w:hAnsi="Calibri" w:cs="Calibri"/>
                <w:sz w:val="18"/>
                <w:szCs w:val="18"/>
              </w:rPr>
              <w:t>nie problemom społecznym (m.in.</w:t>
            </w:r>
            <w:r w:rsidRPr="00481D04">
              <w:rPr>
                <w:rFonts w:ascii="Calibri" w:hAnsi="Calibri" w:cs="Calibri"/>
                <w:sz w:val="18"/>
                <w:szCs w:val="18"/>
              </w:rPr>
              <w:t>ograniczenie ubóstwa, włączenie na rynek pracy);</w:t>
            </w:r>
          </w:p>
          <w:p w:rsidR="00AF1C3D" w:rsidRPr="00AF1C3D" w:rsidRDefault="00AF1C3D" w:rsidP="00481D04">
            <w:pPr>
              <w:tabs>
                <w:tab w:val="left" w:pos="96"/>
              </w:tabs>
              <w:ind w:left="103" w:hanging="103"/>
              <w:jc w:val="both"/>
              <w:rPr>
                <w:rFonts w:ascii="Calibri" w:hAnsi="Calibri" w:cs="Calibri"/>
                <w:sz w:val="18"/>
                <w:szCs w:val="18"/>
              </w:rPr>
            </w:pPr>
            <w:r w:rsidRPr="00AF1C3D">
              <w:rPr>
                <w:rFonts w:ascii="Calibri" w:hAnsi="Calibri" w:cs="Calibri"/>
                <w:sz w:val="18"/>
                <w:szCs w:val="18"/>
              </w:rPr>
              <w:t>1.</w:t>
            </w:r>
          </w:p>
          <w:p w:rsidR="00481D04" w:rsidRPr="00481D04" w:rsidRDefault="00481D04" w:rsidP="00481D04">
            <w:pPr>
              <w:tabs>
                <w:tab w:val="left" w:pos="96"/>
              </w:tabs>
              <w:ind w:left="103" w:hanging="103"/>
              <w:jc w:val="both"/>
              <w:rPr>
                <w:rFonts w:ascii="Calibri" w:hAnsi="Calibri" w:cs="Calibri"/>
                <w:sz w:val="18"/>
                <w:szCs w:val="18"/>
                <w:u w:val="single"/>
              </w:rPr>
            </w:pPr>
            <w:r w:rsidRPr="00481D04">
              <w:rPr>
                <w:rFonts w:ascii="Calibri" w:hAnsi="Calibri" w:cs="Calibri"/>
                <w:sz w:val="18"/>
                <w:szCs w:val="18"/>
                <w:u w:val="single"/>
              </w:rPr>
              <w:t>wskaźniki rezultatu bezpośredniego</w:t>
            </w:r>
            <w:r w:rsidRPr="00481D04">
              <w:rPr>
                <w:rFonts w:ascii="Calibri" w:hAnsi="Calibri" w:cs="Calibri"/>
                <w:sz w:val="18"/>
                <w:szCs w:val="18"/>
              </w:rPr>
              <w:t>:</w:t>
            </w:r>
          </w:p>
          <w:p w:rsidR="00481D04" w:rsidRPr="00481D04" w:rsidRDefault="00481D04" w:rsidP="00D25F36">
            <w:pPr>
              <w:numPr>
                <w:ilvl w:val="0"/>
                <w:numId w:val="42"/>
              </w:numPr>
              <w:tabs>
                <w:tab w:val="left" w:pos="97"/>
              </w:tabs>
              <w:ind w:left="0" w:firstLine="0"/>
              <w:jc w:val="both"/>
              <w:rPr>
                <w:rFonts w:ascii="Calibri" w:hAnsi="Calibri" w:cs="Calibri"/>
                <w:sz w:val="18"/>
                <w:szCs w:val="18"/>
              </w:rPr>
            </w:pPr>
            <w:r w:rsidRPr="00481D04">
              <w:rPr>
                <w:rFonts w:ascii="Calibri" w:hAnsi="Calibri" w:cs="Calibri"/>
                <w:sz w:val="18"/>
                <w:szCs w:val="18"/>
              </w:rPr>
              <w:t xml:space="preserve">ludność objęta ulepszonymi usługami zdrowotnymi (wartość docelowa w 2023 r. - 1.009.825 osób); </w:t>
            </w:r>
          </w:p>
          <w:p w:rsidR="00481D04" w:rsidRPr="00481D04" w:rsidRDefault="00481D04" w:rsidP="00D25F36">
            <w:pPr>
              <w:numPr>
                <w:ilvl w:val="0"/>
                <w:numId w:val="42"/>
              </w:numPr>
              <w:tabs>
                <w:tab w:val="left" w:pos="97"/>
              </w:tabs>
              <w:ind w:left="0" w:firstLine="0"/>
              <w:jc w:val="both"/>
              <w:rPr>
                <w:rFonts w:ascii="Calibri" w:hAnsi="Calibri" w:cs="Calibri"/>
                <w:sz w:val="18"/>
                <w:szCs w:val="18"/>
              </w:rPr>
            </w:pPr>
            <w:r w:rsidRPr="00481D04">
              <w:rPr>
                <w:rFonts w:ascii="Calibri" w:hAnsi="Calibri" w:cs="Calibri"/>
                <w:sz w:val="18"/>
                <w:szCs w:val="18"/>
              </w:rPr>
              <w:t>wzrost zatrudnienia we wspieranych przedsiębiorstwach;</w:t>
            </w:r>
          </w:p>
          <w:p w:rsidR="00481D04" w:rsidRPr="00481D04" w:rsidRDefault="00481D04" w:rsidP="00D25F36">
            <w:pPr>
              <w:numPr>
                <w:ilvl w:val="0"/>
                <w:numId w:val="42"/>
              </w:numPr>
              <w:tabs>
                <w:tab w:val="left" w:pos="97"/>
              </w:tabs>
              <w:ind w:left="0" w:firstLine="0"/>
              <w:jc w:val="both"/>
              <w:rPr>
                <w:rFonts w:ascii="Calibri" w:hAnsi="Calibri" w:cs="Calibri"/>
                <w:sz w:val="18"/>
                <w:szCs w:val="18"/>
              </w:rPr>
            </w:pPr>
            <w:r w:rsidRPr="00481D04">
              <w:rPr>
                <w:rFonts w:ascii="Calibri" w:hAnsi="Calibri" w:cs="Calibri"/>
                <w:sz w:val="18"/>
                <w:szCs w:val="18"/>
              </w:rPr>
              <w:t>liczba utrzymanych miejsc pracy;</w:t>
            </w:r>
          </w:p>
          <w:p w:rsidR="00481D04" w:rsidRPr="00481D04" w:rsidRDefault="00481D04" w:rsidP="00D25F36">
            <w:pPr>
              <w:numPr>
                <w:ilvl w:val="0"/>
                <w:numId w:val="42"/>
              </w:numPr>
              <w:tabs>
                <w:tab w:val="left" w:pos="97"/>
              </w:tabs>
              <w:ind w:left="0" w:firstLine="0"/>
              <w:jc w:val="both"/>
              <w:rPr>
                <w:rFonts w:ascii="Calibri" w:hAnsi="Calibri" w:cs="Calibri"/>
                <w:sz w:val="18"/>
                <w:szCs w:val="18"/>
              </w:rPr>
            </w:pPr>
            <w:r w:rsidRPr="00481D04">
              <w:rPr>
                <w:rFonts w:ascii="Calibri" w:hAnsi="Calibri" w:cs="Calibri"/>
                <w:sz w:val="18"/>
                <w:szCs w:val="18"/>
              </w:rPr>
              <w:t>liczba nowo utworzonych miejsc pracy.</w:t>
            </w:r>
          </w:p>
          <w:p w:rsidR="00481D04" w:rsidRPr="00481D04" w:rsidRDefault="00481D04" w:rsidP="00D25F36">
            <w:pPr>
              <w:numPr>
                <w:ilvl w:val="0"/>
                <w:numId w:val="42"/>
              </w:numPr>
              <w:tabs>
                <w:tab w:val="left" w:pos="97"/>
              </w:tabs>
              <w:ind w:left="0" w:firstLine="0"/>
              <w:jc w:val="both"/>
              <w:rPr>
                <w:rFonts w:ascii="Calibri" w:hAnsi="Calibri" w:cs="Calibri"/>
                <w:sz w:val="18"/>
                <w:szCs w:val="18"/>
              </w:rPr>
            </w:pPr>
            <w:r w:rsidRPr="00481D04">
              <w:rPr>
                <w:rFonts w:ascii="Calibri" w:hAnsi="Calibri" w:cs="Calibri"/>
                <w:sz w:val="18"/>
                <w:szCs w:val="18"/>
              </w:rPr>
              <w:lastRenderedPageBreak/>
              <w:t>poprawa jakości infrastruktury społecznej uwzględniającej obszary deficytowe;</w:t>
            </w:r>
          </w:p>
          <w:p w:rsidR="00481D04" w:rsidRPr="00481D04" w:rsidRDefault="00481D04" w:rsidP="00D25F36">
            <w:pPr>
              <w:numPr>
                <w:ilvl w:val="0"/>
                <w:numId w:val="42"/>
              </w:numPr>
              <w:tabs>
                <w:tab w:val="left" w:pos="97"/>
              </w:tabs>
              <w:ind w:left="0" w:firstLine="0"/>
              <w:jc w:val="both"/>
              <w:rPr>
                <w:rFonts w:ascii="Calibri" w:hAnsi="Calibri" w:cs="Calibri"/>
                <w:sz w:val="18"/>
                <w:szCs w:val="18"/>
              </w:rPr>
            </w:pPr>
            <w:r w:rsidRPr="00481D04">
              <w:rPr>
                <w:rFonts w:ascii="Calibri" w:hAnsi="Calibri" w:cs="Calibri"/>
                <w:sz w:val="18"/>
                <w:szCs w:val="18"/>
              </w:rPr>
              <w:t>zwiększenie dostępu do usług społecznych (w tym opiekuńczych), co przyczyni się do polepszenia zdolności do uczestnictwa w życiu społecznym i gospodarczym;</w:t>
            </w:r>
          </w:p>
          <w:p w:rsidR="00481D04" w:rsidRPr="00481D04" w:rsidRDefault="00481D04" w:rsidP="00D25F36">
            <w:pPr>
              <w:numPr>
                <w:ilvl w:val="0"/>
                <w:numId w:val="42"/>
              </w:numPr>
              <w:tabs>
                <w:tab w:val="left" w:pos="97"/>
              </w:tabs>
              <w:ind w:left="0" w:firstLine="0"/>
              <w:jc w:val="both"/>
              <w:rPr>
                <w:rFonts w:ascii="Calibri" w:hAnsi="Calibri" w:cs="Calibri"/>
                <w:sz w:val="18"/>
                <w:szCs w:val="18"/>
              </w:rPr>
            </w:pPr>
            <w:r w:rsidRPr="00481D04">
              <w:rPr>
                <w:rFonts w:ascii="Calibri" w:hAnsi="Calibri" w:cs="Calibri"/>
                <w:sz w:val="18"/>
                <w:szCs w:val="18"/>
              </w:rPr>
              <w:t>przeciwdziałanie negatywnym zjawiskom, oparte na rozwiązaniu problemów, z którymi borykają się osoby wykluczone lub zagrożone wykluczeniem społecznym (w tym osoby długotrwale bezrobotne, z niepełnosprawnościami, powracające na rynek pracy, sprawujące opiekę nad osobami zależnymi);</w:t>
            </w:r>
          </w:p>
          <w:p w:rsidR="00481D04" w:rsidRDefault="00481D04" w:rsidP="00D25F36">
            <w:pPr>
              <w:numPr>
                <w:ilvl w:val="0"/>
                <w:numId w:val="42"/>
              </w:numPr>
              <w:tabs>
                <w:tab w:val="left" w:pos="96"/>
              </w:tabs>
              <w:ind w:left="103" w:hanging="103"/>
              <w:jc w:val="both"/>
              <w:rPr>
                <w:rFonts w:ascii="Calibri" w:hAnsi="Calibri" w:cs="Calibri"/>
                <w:sz w:val="18"/>
                <w:szCs w:val="18"/>
              </w:rPr>
            </w:pPr>
            <w:r w:rsidRPr="00481D04">
              <w:rPr>
                <w:rFonts w:ascii="Calibri" w:hAnsi="Calibri" w:cs="Calibri"/>
                <w:sz w:val="18"/>
                <w:szCs w:val="18"/>
              </w:rPr>
              <w:t>zmniejszenie ryzyka ubóstwa i wykluczenia społecznego;</w:t>
            </w:r>
          </w:p>
          <w:p w:rsidR="00AF1C3D" w:rsidRPr="00481D04" w:rsidRDefault="00AF1C3D" w:rsidP="00AF1C3D">
            <w:pPr>
              <w:tabs>
                <w:tab w:val="left" w:pos="96"/>
              </w:tabs>
              <w:jc w:val="both"/>
              <w:rPr>
                <w:rFonts w:ascii="Calibri" w:hAnsi="Calibri" w:cs="Calibri"/>
                <w:sz w:val="18"/>
                <w:szCs w:val="18"/>
                <w:u w:val="single"/>
              </w:rPr>
            </w:pPr>
            <w:r w:rsidRPr="00481D04">
              <w:rPr>
                <w:rFonts w:ascii="Calibri" w:hAnsi="Calibri" w:cs="Calibri"/>
                <w:sz w:val="18"/>
                <w:szCs w:val="18"/>
                <w:u w:val="single"/>
              </w:rPr>
              <w:t>wskaźniki produktu:</w:t>
            </w:r>
          </w:p>
          <w:p w:rsidR="00AF1C3D" w:rsidRPr="00481D04" w:rsidRDefault="00AF1C3D" w:rsidP="00D25F36">
            <w:pPr>
              <w:numPr>
                <w:ilvl w:val="0"/>
                <w:numId w:val="42"/>
              </w:numPr>
              <w:tabs>
                <w:tab w:val="left" w:pos="96"/>
              </w:tabs>
              <w:ind w:left="0" w:firstLine="0"/>
              <w:jc w:val="both"/>
              <w:rPr>
                <w:rFonts w:ascii="Calibri" w:hAnsi="Calibri" w:cs="Calibri"/>
                <w:sz w:val="18"/>
                <w:szCs w:val="18"/>
              </w:rPr>
            </w:pPr>
            <w:r w:rsidRPr="00481D04">
              <w:rPr>
                <w:rFonts w:ascii="Calibri" w:hAnsi="Calibri" w:cs="Calibri"/>
                <w:sz w:val="18"/>
                <w:szCs w:val="18"/>
              </w:rPr>
              <w:t>liczba wspartych obiektów, w których realizowane są usługi aktywizacji społeczno-zawodowej  (wartość docelowa w 2023 r. - 15 szt.);</w:t>
            </w:r>
          </w:p>
          <w:p w:rsidR="00AF1C3D" w:rsidRPr="00481D04" w:rsidRDefault="00AF1C3D" w:rsidP="00D25F36">
            <w:pPr>
              <w:numPr>
                <w:ilvl w:val="0"/>
                <w:numId w:val="42"/>
              </w:numPr>
              <w:tabs>
                <w:tab w:val="left" w:pos="96"/>
              </w:tabs>
              <w:ind w:left="0" w:firstLine="0"/>
              <w:jc w:val="both"/>
              <w:rPr>
                <w:rFonts w:ascii="Calibri" w:hAnsi="Calibri" w:cs="Calibri"/>
                <w:sz w:val="18"/>
                <w:szCs w:val="18"/>
              </w:rPr>
            </w:pPr>
            <w:r w:rsidRPr="00481D04">
              <w:rPr>
                <w:rFonts w:ascii="Calibri" w:hAnsi="Calibri" w:cs="Calibri"/>
                <w:sz w:val="18"/>
                <w:szCs w:val="18"/>
              </w:rPr>
              <w:t xml:space="preserve">liczba wspartych obiektów, w których </w:t>
            </w:r>
            <w:r>
              <w:rPr>
                <w:rFonts w:ascii="Calibri" w:hAnsi="Calibri" w:cs="Calibri"/>
                <w:sz w:val="18"/>
                <w:szCs w:val="18"/>
              </w:rPr>
              <w:t>realizowane są usługi społeczne.</w:t>
            </w:r>
          </w:p>
          <w:p w:rsidR="00481D04" w:rsidRPr="00481D04" w:rsidRDefault="00AF1C3D" w:rsidP="00AF1C3D">
            <w:pPr>
              <w:tabs>
                <w:tab w:val="left" w:pos="237"/>
              </w:tabs>
              <w:jc w:val="both"/>
              <w:rPr>
                <w:rFonts w:ascii="Calibri" w:hAnsi="Calibri" w:cs="Calibri"/>
                <w:sz w:val="18"/>
                <w:szCs w:val="18"/>
              </w:rPr>
            </w:pPr>
            <w:r>
              <w:rPr>
                <w:rFonts w:ascii="Calibri" w:hAnsi="Calibri" w:cs="Calibri"/>
                <w:sz w:val="18"/>
                <w:szCs w:val="18"/>
              </w:rPr>
              <w:t>2.</w:t>
            </w:r>
          </w:p>
          <w:p w:rsidR="00481D04" w:rsidRPr="00481D04" w:rsidRDefault="00481D04" w:rsidP="00481D04">
            <w:pPr>
              <w:tabs>
                <w:tab w:val="left" w:pos="103"/>
              </w:tabs>
              <w:jc w:val="both"/>
              <w:rPr>
                <w:rFonts w:ascii="Calibri" w:hAnsi="Calibri" w:cs="Calibri"/>
                <w:sz w:val="18"/>
                <w:szCs w:val="18"/>
              </w:rPr>
            </w:pPr>
            <w:r w:rsidRPr="00481D04">
              <w:rPr>
                <w:rFonts w:ascii="Calibri" w:hAnsi="Calibri" w:cs="Calibri"/>
                <w:sz w:val="18"/>
                <w:szCs w:val="18"/>
                <w:u w:val="single"/>
              </w:rPr>
              <w:t>wskaźniki rezultatu bezpośredniego</w:t>
            </w:r>
            <w:r w:rsidRPr="00481D04">
              <w:rPr>
                <w:rFonts w:ascii="Calibri" w:hAnsi="Calibri" w:cs="Calibri"/>
                <w:sz w:val="18"/>
                <w:szCs w:val="18"/>
              </w:rPr>
              <w:t>:</w:t>
            </w:r>
          </w:p>
          <w:p w:rsidR="00481D04" w:rsidRPr="00481D04" w:rsidRDefault="00481D04" w:rsidP="00D25F36">
            <w:pPr>
              <w:numPr>
                <w:ilvl w:val="0"/>
                <w:numId w:val="42"/>
              </w:numPr>
              <w:tabs>
                <w:tab w:val="left" w:pos="103"/>
              </w:tabs>
              <w:ind w:left="0" w:firstLine="0"/>
              <w:jc w:val="both"/>
              <w:rPr>
                <w:rFonts w:ascii="Calibri" w:hAnsi="Calibri" w:cs="Calibri"/>
                <w:sz w:val="18"/>
                <w:szCs w:val="18"/>
              </w:rPr>
            </w:pPr>
            <w:r w:rsidRPr="00481D04">
              <w:rPr>
                <w:rFonts w:ascii="Calibri" w:hAnsi="Calibri" w:cs="Calibri"/>
                <w:sz w:val="18"/>
                <w:szCs w:val="18"/>
              </w:rPr>
              <w:t>wzrost zatrudnienia we wspieranych przedsiębiorstwach;</w:t>
            </w:r>
          </w:p>
          <w:p w:rsidR="009F5EAD" w:rsidRDefault="00481D04" w:rsidP="00D25F36">
            <w:pPr>
              <w:numPr>
                <w:ilvl w:val="0"/>
                <w:numId w:val="42"/>
              </w:numPr>
              <w:tabs>
                <w:tab w:val="left" w:pos="103"/>
              </w:tabs>
              <w:ind w:left="0" w:firstLine="0"/>
              <w:jc w:val="both"/>
              <w:rPr>
                <w:rFonts w:ascii="Calibri" w:hAnsi="Calibri" w:cs="Calibri"/>
                <w:sz w:val="18"/>
                <w:szCs w:val="18"/>
              </w:rPr>
            </w:pPr>
            <w:r w:rsidRPr="00481D04">
              <w:rPr>
                <w:rFonts w:ascii="Calibri" w:hAnsi="Calibri" w:cs="Calibri"/>
                <w:sz w:val="18"/>
                <w:szCs w:val="18"/>
              </w:rPr>
              <w:t>liczba utrzymanych miejsc pracy;</w:t>
            </w:r>
          </w:p>
          <w:p w:rsidR="00BD0AC4" w:rsidRDefault="00481D04" w:rsidP="00D25F36">
            <w:pPr>
              <w:numPr>
                <w:ilvl w:val="0"/>
                <w:numId w:val="42"/>
              </w:numPr>
              <w:tabs>
                <w:tab w:val="left" w:pos="103"/>
              </w:tabs>
              <w:ind w:left="0" w:firstLine="0"/>
              <w:jc w:val="both"/>
              <w:rPr>
                <w:rFonts w:ascii="Calibri" w:hAnsi="Calibri" w:cs="Calibri"/>
                <w:sz w:val="18"/>
                <w:szCs w:val="18"/>
              </w:rPr>
            </w:pPr>
            <w:r w:rsidRPr="009F5EAD">
              <w:rPr>
                <w:rFonts w:ascii="Calibri" w:hAnsi="Calibri" w:cs="Calibri"/>
                <w:sz w:val="18"/>
                <w:szCs w:val="18"/>
              </w:rPr>
              <w:t>liczb</w:t>
            </w:r>
            <w:r w:rsidR="00AF1C3D">
              <w:rPr>
                <w:rFonts w:ascii="Calibri" w:hAnsi="Calibri" w:cs="Calibri"/>
                <w:sz w:val="18"/>
                <w:szCs w:val="18"/>
              </w:rPr>
              <w:t>a nowo utworzonych miejsc pracy;</w:t>
            </w:r>
          </w:p>
          <w:p w:rsidR="00AF1C3D" w:rsidRPr="00481D04" w:rsidRDefault="00AF1C3D" w:rsidP="00AF1C3D">
            <w:pPr>
              <w:tabs>
                <w:tab w:val="left" w:pos="96"/>
              </w:tabs>
              <w:jc w:val="both"/>
              <w:rPr>
                <w:rFonts w:ascii="Calibri" w:hAnsi="Calibri" w:cs="Calibri"/>
                <w:sz w:val="18"/>
                <w:szCs w:val="18"/>
              </w:rPr>
            </w:pPr>
            <w:r w:rsidRPr="00481D04">
              <w:rPr>
                <w:rFonts w:ascii="Calibri" w:hAnsi="Calibri" w:cs="Calibri"/>
                <w:sz w:val="18"/>
                <w:szCs w:val="18"/>
                <w:u w:val="single"/>
              </w:rPr>
              <w:t>wskaźniki produktu</w:t>
            </w:r>
            <w:r w:rsidRPr="00481D04">
              <w:rPr>
                <w:rFonts w:ascii="Calibri" w:hAnsi="Calibri" w:cs="Calibri"/>
                <w:sz w:val="18"/>
                <w:szCs w:val="18"/>
              </w:rPr>
              <w:t>:</w:t>
            </w:r>
          </w:p>
          <w:p w:rsidR="00AF1C3D" w:rsidRPr="009F5EAD" w:rsidRDefault="00AF1C3D" w:rsidP="00AF1C3D">
            <w:pPr>
              <w:tabs>
                <w:tab w:val="left" w:pos="103"/>
              </w:tabs>
              <w:jc w:val="both"/>
              <w:rPr>
                <w:rFonts w:ascii="Calibri" w:hAnsi="Calibri" w:cs="Calibri"/>
                <w:sz w:val="18"/>
                <w:szCs w:val="18"/>
              </w:rPr>
            </w:pPr>
            <w:r w:rsidRPr="00481D04">
              <w:rPr>
                <w:rFonts w:ascii="Calibri" w:hAnsi="Calibri" w:cs="Calibri"/>
                <w:sz w:val="18"/>
                <w:szCs w:val="18"/>
              </w:rPr>
              <w:t>liczba wspartych obiektów, w których realizowane są usługi społeczne</w:t>
            </w:r>
            <w:r>
              <w:rPr>
                <w:rFonts w:ascii="Calibri" w:hAnsi="Calibri" w:cs="Calibri"/>
                <w:sz w:val="18"/>
                <w:szCs w:val="18"/>
              </w:rPr>
              <w:t>.</w:t>
            </w:r>
          </w:p>
        </w:tc>
      </w:tr>
      <w:tr w:rsidR="00C33F5E" w:rsidRPr="00B97EE7" w:rsidTr="00A107DE">
        <w:tc>
          <w:tcPr>
            <w:tcW w:w="2040" w:type="dxa"/>
          </w:tcPr>
          <w:p w:rsidR="00C33F5E" w:rsidRPr="00A15A84" w:rsidRDefault="00C33F5E" w:rsidP="00E820F5">
            <w:pPr>
              <w:pStyle w:val="Zawartotabeli"/>
              <w:spacing w:after="0"/>
              <w:rPr>
                <w:rFonts w:ascii="Calibri" w:hAnsi="Calibri"/>
                <w:sz w:val="18"/>
                <w:szCs w:val="18"/>
              </w:rPr>
            </w:pPr>
            <w:r w:rsidRPr="00A15A84">
              <w:rPr>
                <w:rFonts w:ascii="Calibri" w:hAnsi="Calibri"/>
                <w:sz w:val="18"/>
                <w:szCs w:val="18"/>
              </w:rPr>
              <w:lastRenderedPageBreak/>
              <w:t>Finansowanie</w:t>
            </w:r>
          </w:p>
        </w:tc>
        <w:tc>
          <w:tcPr>
            <w:tcW w:w="7371" w:type="dxa"/>
          </w:tcPr>
          <w:p w:rsidR="00BD0AC4" w:rsidRPr="00B97EE7" w:rsidRDefault="00BD0AC4" w:rsidP="00BD0AC4">
            <w:pPr>
              <w:tabs>
                <w:tab w:val="left" w:pos="239"/>
              </w:tabs>
              <w:jc w:val="both"/>
              <w:rPr>
                <w:rFonts w:ascii="Calibri" w:hAnsi="Calibri" w:cs="Calibri"/>
                <w:sz w:val="18"/>
                <w:szCs w:val="18"/>
              </w:rPr>
            </w:pPr>
            <w:r w:rsidRPr="00B97EE7">
              <w:rPr>
                <w:rFonts w:ascii="Calibri" w:hAnsi="Calibri" w:cs="Calibri"/>
                <w:sz w:val="18"/>
                <w:szCs w:val="18"/>
              </w:rPr>
              <w:t>DFS UMWL:</w:t>
            </w:r>
          </w:p>
          <w:p w:rsidR="00A06E5F" w:rsidRPr="00B97EE7" w:rsidRDefault="00A06E5F" w:rsidP="00A06E5F">
            <w:pPr>
              <w:jc w:val="both"/>
              <w:rPr>
                <w:rFonts w:ascii="Calibri" w:hAnsi="Calibri" w:cs="Calibri"/>
                <w:sz w:val="18"/>
                <w:szCs w:val="18"/>
              </w:rPr>
            </w:pPr>
            <w:r w:rsidRPr="00B97EE7">
              <w:rPr>
                <w:rFonts w:ascii="Calibri" w:hAnsi="Calibri" w:cs="Calibri"/>
                <w:sz w:val="18"/>
                <w:szCs w:val="18"/>
              </w:rPr>
              <w:t>Wstępnie zaplanowana kwota dofinansowania w konkursie z Działania 7.5 RPO: 10.000</w:t>
            </w:r>
            <w:r w:rsidR="00616519" w:rsidRPr="00B97EE7">
              <w:rPr>
                <w:rFonts w:ascii="Calibri" w:hAnsi="Calibri" w:cs="Calibri"/>
                <w:sz w:val="18"/>
                <w:szCs w:val="18"/>
              </w:rPr>
              <w:t>,0</w:t>
            </w:r>
            <w:r w:rsidRPr="00B97EE7">
              <w:rPr>
                <w:rFonts w:ascii="Calibri" w:hAnsi="Calibri" w:cs="Calibri"/>
                <w:sz w:val="18"/>
                <w:szCs w:val="18"/>
              </w:rPr>
              <w:t xml:space="preserve"> tys. zł.</w:t>
            </w:r>
          </w:p>
          <w:p w:rsidR="004731FE" w:rsidRPr="00B97EE7" w:rsidRDefault="00A06E5F" w:rsidP="008B1339">
            <w:pPr>
              <w:pStyle w:val="Zawartotabeli"/>
              <w:tabs>
                <w:tab w:val="left" w:pos="244"/>
              </w:tabs>
              <w:spacing w:after="0"/>
              <w:jc w:val="both"/>
              <w:rPr>
                <w:rFonts w:ascii="Calibri" w:hAnsi="Calibri" w:cs="Calibri"/>
                <w:sz w:val="18"/>
                <w:szCs w:val="18"/>
              </w:rPr>
            </w:pPr>
            <w:r w:rsidRPr="00B97EE7">
              <w:rPr>
                <w:rFonts w:ascii="Calibri" w:hAnsi="Calibri" w:cs="Calibri"/>
                <w:sz w:val="18"/>
                <w:szCs w:val="18"/>
              </w:rPr>
              <w:t>Zgodnie z art. 47 ust. 1 ustawy z 11 lipca 2014</w:t>
            </w:r>
            <w:r w:rsidR="008B1339" w:rsidRPr="00B97EE7">
              <w:rPr>
                <w:rFonts w:ascii="Calibri" w:hAnsi="Calibri" w:cs="Calibri"/>
                <w:sz w:val="18"/>
                <w:szCs w:val="18"/>
              </w:rPr>
              <w:t xml:space="preserve"> </w:t>
            </w:r>
            <w:r w:rsidRPr="00B97EE7">
              <w:rPr>
                <w:rFonts w:ascii="Calibri" w:hAnsi="Calibri" w:cs="Calibri"/>
                <w:sz w:val="18"/>
                <w:szCs w:val="18"/>
              </w:rPr>
              <w:t>r. o</w:t>
            </w:r>
            <w:r w:rsidR="00CC7676" w:rsidRPr="00B97EE7">
              <w:rPr>
                <w:rFonts w:ascii="Calibri" w:hAnsi="Calibri" w:cs="Calibri"/>
                <w:sz w:val="18"/>
                <w:szCs w:val="18"/>
              </w:rPr>
              <w:t xml:space="preserve"> </w:t>
            </w:r>
            <w:r w:rsidRPr="00B97EE7">
              <w:rPr>
                <w:rFonts w:ascii="Calibri" w:hAnsi="Calibri" w:cs="Calibri"/>
                <w:sz w:val="18"/>
                <w:szCs w:val="18"/>
              </w:rPr>
              <w:t>zasadach realizacji programów w</w:t>
            </w:r>
            <w:r w:rsidR="00CC7676" w:rsidRPr="00B97EE7">
              <w:rPr>
                <w:rFonts w:ascii="Calibri" w:hAnsi="Calibri" w:cs="Calibri"/>
                <w:sz w:val="18"/>
                <w:szCs w:val="18"/>
              </w:rPr>
              <w:t xml:space="preserve"> </w:t>
            </w:r>
            <w:r w:rsidRPr="00B97EE7">
              <w:rPr>
                <w:rFonts w:ascii="Calibri" w:hAnsi="Calibri" w:cs="Calibri"/>
                <w:sz w:val="18"/>
                <w:szCs w:val="18"/>
              </w:rPr>
              <w:t>zakresie polityki spójności finansowanych w</w:t>
            </w:r>
            <w:r w:rsidR="008B1339" w:rsidRPr="00B97EE7">
              <w:rPr>
                <w:rFonts w:ascii="Calibri" w:hAnsi="Calibri" w:cs="Calibri"/>
                <w:sz w:val="18"/>
                <w:szCs w:val="18"/>
              </w:rPr>
              <w:t xml:space="preserve"> </w:t>
            </w:r>
            <w:r w:rsidRPr="00B97EE7">
              <w:rPr>
                <w:rFonts w:ascii="Calibri" w:hAnsi="Calibri" w:cs="Calibri"/>
                <w:sz w:val="18"/>
                <w:szCs w:val="18"/>
              </w:rPr>
              <w:t>perspektywie finansowej 2014–2020: „Instytucja zarządzająca do 30 listopada każdego roku zamieszcza na swojej stronie internetowej oraz na portalu harmonogram naborów wniosków o dofinansowanie projektu w trybie konkursowym”.</w:t>
            </w:r>
          </w:p>
          <w:p w:rsidR="00481D04" w:rsidRPr="00B97EE7" w:rsidRDefault="00481D04" w:rsidP="008B1339">
            <w:pPr>
              <w:pStyle w:val="Zawartotabeli"/>
              <w:tabs>
                <w:tab w:val="left" w:pos="244"/>
              </w:tabs>
              <w:spacing w:after="0"/>
              <w:jc w:val="both"/>
              <w:rPr>
                <w:rFonts w:ascii="Calibri" w:hAnsi="Calibri" w:cs="Calibri"/>
                <w:sz w:val="18"/>
                <w:szCs w:val="18"/>
              </w:rPr>
            </w:pPr>
          </w:p>
          <w:p w:rsidR="00BD0AC4" w:rsidRPr="00B97EE7" w:rsidRDefault="00BD0AC4" w:rsidP="008B1339">
            <w:pPr>
              <w:pStyle w:val="Zawartotabeli"/>
              <w:tabs>
                <w:tab w:val="left" w:pos="244"/>
              </w:tabs>
              <w:spacing w:after="0"/>
              <w:jc w:val="both"/>
              <w:rPr>
                <w:rFonts w:ascii="Calibri" w:hAnsi="Calibri" w:cs="Calibri"/>
                <w:sz w:val="18"/>
                <w:szCs w:val="18"/>
              </w:rPr>
            </w:pPr>
            <w:r w:rsidRPr="00B97EE7">
              <w:rPr>
                <w:rFonts w:ascii="Calibri" w:hAnsi="Calibri" w:cs="Calibri"/>
                <w:sz w:val="18"/>
                <w:szCs w:val="18"/>
              </w:rPr>
              <w:t>DIZ UMWL:</w:t>
            </w:r>
          </w:p>
          <w:p w:rsidR="00C478D1" w:rsidRPr="00B97EE7" w:rsidRDefault="00481D04" w:rsidP="00CE0EDB">
            <w:pPr>
              <w:pStyle w:val="Zawartotabeli"/>
              <w:tabs>
                <w:tab w:val="left" w:pos="244"/>
              </w:tabs>
              <w:spacing w:after="0"/>
              <w:jc w:val="both"/>
              <w:rPr>
                <w:rFonts w:ascii="Calibri" w:hAnsi="Calibri" w:cs="Calibri"/>
                <w:sz w:val="18"/>
                <w:szCs w:val="18"/>
                <w:highlight w:val="yellow"/>
              </w:rPr>
            </w:pPr>
            <w:r w:rsidRPr="00B97EE7">
              <w:rPr>
                <w:rFonts w:ascii="Calibri" w:hAnsi="Calibri" w:cs="Calibri"/>
                <w:sz w:val="18"/>
                <w:szCs w:val="18"/>
              </w:rPr>
              <w:t xml:space="preserve">Harmonogram naboru wniosków w ramach RPO – Lubuskie 2020 na 2020 rok zostanie opublikowany zgodnie z „ustawą wdrożeniową” do końca listopada </w:t>
            </w:r>
            <w:r w:rsidR="00CE0EDB">
              <w:rPr>
                <w:rFonts w:ascii="Calibri" w:hAnsi="Calibri" w:cs="Calibri"/>
                <w:sz w:val="18"/>
                <w:szCs w:val="18"/>
              </w:rPr>
              <w:t xml:space="preserve">2019 </w:t>
            </w:r>
            <w:r w:rsidRPr="00B97EE7">
              <w:rPr>
                <w:rFonts w:ascii="Calibri" w:hAnsi="Calibri" w:cs="Calibri"/>
                <w:sz w:val="18"/>
                <w:szCs w:val="18"/>
              </w:rPr>
              <w:t>r. Na chwilę obecną trwają prace związane z opracowaniem ww. dokumentem. Pozostała alokacja dla Działania wynosi ok. 1,77 mln zł (Planowane przesunięcie alokacji w RPO +19 mln zł).</w:t>
            </w:r>
          </w:p>
        </w:tc>
      </w:tr>
      <w:tr w:rsidR="00411019" w:rsidRPr="00B76AA3" w:rsidTr="00A107DE">
        <w:tc>
          <w:tcPr>
            <w:tcW w:w="2040" w:type="dxa"/>
          </w:tcPr>
          <w:p w:rsidR="00411019" w:rsidRPr="00B76AA3" w:rsidRDefault="00C565A0" w:rsidP="00EF02F5">
            <w:pPr>
              <w:pStyle w:val="Zawartotabeli"/>
              <w:spacing w:after="0"/>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371" w:type="dxa"/>
          </w:tcPr>
          <w:p w:rsidR="00EF02F5" w:rsidRPr="00B76AA3" w:rsidRDefault="00EF02F5" w:rsidP="00EF02F5">
            <w:pPr>
              <w:pStyle w:val="Zawartotabeli"/>
              <w:tabs>
                <w:tab w:val="left" w:pos="244"/>
              </w:tabs>
              <w:jc w:val="both"/>
              <w:rPr>
                <w:rFonts w:ascii="Calibri" w:hAnsi="Calibri"/>
                <w:sz w:val="18"/>
                <w:szCs w:val="18"/>
              </w:rPr>
            </w:pPr>
            <w:r w:rsidRPr="00EF02F5">
              <w:rPr>
                <w:rFonts w:ascii="Calibri" w:hAnsi="Calibri"/>
                <w:sz w:val="18"/>
                <w:szCs w:val="18"/>
              </w:rPr>
              <w:t>Cel strategiczny 2. Region silny w wymiarze społecznym oraz bliski obywatelowi.</w:t>
            </w:r>
          </w:p>
          <w:p w:rsidR="00411019" w:rsidRPr="00B76AA3" w:rsidRDefault="00411019" w:rsidP="00EF02F5">
            <w:pPr>
              <w:pStyle w:val="Zawartotabeli"/>
              <w:tabs>
                <w:tab w:val="left" w:pos="244"/>
              </w:tabs>
              <w:spacing w:after="0"/>
              <w:jc w:val="both"/>
              <w:rPr>
                <w:rFonts w:ascii="Calibri" w:hAnsi="Calibri"/>
                <w:sz w:val="18"/>
                <w:szCs w:val="18"/>
                <w:highlight w:val="yellow"/>
              </w:rPr>
            </w:pPr>
          </w:p>
        </w:tc>
      </w:tr>
    </w:tbl>
    <w:p w:rsidR="00C33F5E" w:rsidRPr="00B76AA3" w:rsidRDefault="00C33F5E" w:rsidP="00717B1E">
      <w:pPr>
        <w:rPr>
          <w:rFonts w:ascii="Calibri" w:hAnsi="Calibri"/>
          <w:sz w:val="16"/>
          <w:szCs w:val="16"/>
          <w:highlight w:val="yellow"/>
        </w:rPr>
      </w:pPr>
    </w:p>
    <w:p w:rsidR="00C33F5E" w:rsidRPr="00B76AA3" w:rsidRDefault="00C33F5E" w:rsidP="000B3DD1">
      <w:pPr>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29"/>
        <w:gridCol w:w="7327"/>
      </w:tblGrid>
      <w:tr w:rsidR="000B3DD1" w:rsidRPr="00B76AA3" w:rsidTr="00A22EA3">
        <w:trPr>
          <w:trHeight w:val="227"/>
        </w:trPr>
        <w:tc>
          <w:tcPr>
            <w:tcW w:w="2029" w:type="dxa"/>
          </w:tcPr>
          <w:p w:rsidR="000B3DD1" w:rsidRPr="00B5342D" w:rsidRDefault="000B3DD1" w:rsidP="00BE2BD1">
            <w:pPr>
              <w:pStyle w:val="Nagwektabeli"/>
              <w:spacing w:after="0"/>
              <w:jc w:val="left"/>
              <w:rPr>
                <w:rFonts w:ascii="Calibri" w:hAnsi="Calibri"/>
                <w:b w:val="0"/>
                <w:bCs w:val="0"/>
                <w:i w:val="0"/>
                <w:iCs w:val="0"/>
                <w:sz w:val="18"/>
                <w:szCs w:val="18"/>
              </w:rPr>
            </w:pPr>
            <w:r w:rsidRPr="00B5342D">
              <w:rPr>
                <w:rFonts w:ascii="Calibri" w:hAnsi="Calibri"/>
                <w:b w:val="0"/>
                <w:bCs w:val="0"/>
                <w:i w:val="0"/>
                <w:iCs w:val="0"/>
                <w:sz w:val="18"/>
                <w:szCs w:val="18"/>
              </w:rPr>
              <w:t>Priorytet 3</w:t>
            </w:r>
          </w:p>
        </w:tc>
        <w:tc>
          <w:tcPr>
            <w:tcW w:w="7327" w:type="dxa"/>
          </w:tcPr>
          <w:p w:rsidR="000B3DD1" w:rsidRPr="00B5342D" w:rsidRDefault="000B3DD1" w:rsidP="00BE2BD1">
            <w:pPr>
              <w:pStyle w:val="Tekstpodstawowywypunktowanie"/>
              <w:suppressAutoHyphens w:val="0"/>
              <w:snapToGrid w:val="0"/>
              <w:spacing w:after="0"/>
              <w:jc w:val="left"/>
              <w:rPr>
                <w:rFonts w:ascii="Calibri" w:hAnsi="Calibri"/>
                <w:sz w:val="18"/>
                <w:szCs w:val="18"/>
              </w:rPr>
            </w:pPr>
            <w:r w:rsidRPr="00B5342D">
              <w:rPr>
                <w:rFonts w:ascii="Calibri" w:hAnsi="Calibri"/>
                <w:sz w:val="18"/>
                <w:szCs w:val="18"/>
              </w:rPr>
              <w:t>Promocja włączenia zawodowego i społecznego</w:t>
            </w:r>
          </w:p>
        </w:tc>
      </w:tr>
      <w:tr w:rsidR="000B3DD1" w:rsidRPr="00B76AA3" w:rsidTr="00A22EA3">
        <w:trPr>
          <w:trHeight w:val="227"/>
        </w:trPr>
        <w:tc>
          <w:tcPr>
            <w:tcW w:w="2029" w:type="dxa"/>
          </w:tcPr>
          <w:p w:rsidR="000B3DD1" w:rsidRPr="00B5342D" w:rsidRDefault="000B3DD1" w:rsidP="00BE2BD1">
            <w:pPr>
              <w:pStyle w:val="Zawartotabeli"/>
              <w:spacing w:after="0"/>
              <w:rPr>
                <w:rFonts w:ascii="Calibri" w:hAnsi="Calibri"/>
                <w:sz w:val="18"/>
                <w:szCs w:val="18"/>
              </w:rPr>
            </w:pPr>
            <w:r w:rsidRPr="00B5342D">
              <w:rPr>
                <w:rFonts w:ascii="Calibri" w:hAnsi="Calibri"/>
                <w:sz w:val="18"/>
                <w:szCs w:val="18"/>
              </w:rPr>
              <w:t>Cel operacyjny 3.2.</w:t>
            </w:r>
          </w:p>
        </w:tc>
        <w:tc>
          <w:tcPr>
            <w:tcW w:w="7327" w:type="dxa"/>
          </w:tcPr>
          <w:p w:rsidR="000B3DD1" w:rsidRPr="00B5342D" w:rsidRDefault="000B3DD1" w:rsidP="00BE2BD1">
            <w:pPr>
              <w:pStyle w:val="Tekstpodstawowy"/>
              <w:jc w:val="left"/>
              <w:rPr>
                <w:rFonts w:ascii="Calibri" w:hAnsi="Calibri"/>
                <w:sz w:val="18"/>
                <w:szCs w:val="18"/>
              </w:rPr>
            </w:pPr>
            <w:r w:rsidRPr="00B5342D">
              <w:rPr>
                <w:rFonts w:ascii="Calibri" w:hAnsi="Calibri"/>
                <w:sz w:val="18"/>
                <w:szCs w:val="18"/>
              </w:rPr>
              <w:t>Rozwój aktywnej integracji</w:t>
            </w:r>
          </w:p>
        </w:tc>
      </w:tr>
      <w:tr w:rsidR="000B3DD1" w:rsidRPr="00B76AA3" w:rsidTr="00A22EA3">
        <w:trPr>
          <w:trHeight w:val="227"/>
        </w:trPr>
        <w:tc>
          <w:tcPr>
            <w:tcW w:w="2029" w:type="dxa"/>
          </w:tcPr>
          <w:p w:rsidR="000B3DD1" w:rsidRPr="00B5342D" w:rsidRDefault="00C33F5E" w:rsidP="003D02CF">
            <w:pPr>
              <w:pStyle w:val="Zawartotabeli"/>
              <w:spacing w:after="0"/>
              <w:rPr>
                <w:rFonts w:ascii="Calibri" w:hAnsi="Calibri"/>
                <w:sz w:val="18"/>
                <w:szCs w:val="18"/>
              </w:rPr>
            </w:pPr>
            <w:r w:rsidRPr="00B5342D">
              <w:rPr>
                <w:rFonts w:ascii="Calibri" w:hAnsi="Calibri"/>
                <w:sz w:val="18"/>
                <w:szCs w:val="18"/>
              </w:rPr>
              <w:t>Zadanie 3.2.1</w:t>
            </w:r>
            <w:r w:rsidR="003D02CF" w:rsidRPr="00B5342D">
              <w:rPr>
                <w:rFonts w:ascii="Calibri" w:hAnsi="Calibri"/>
                <w:sz w:val="18"/>
                <w:szCs w:val="18"/>
              </w:rPr>
              <w:t>1</w:t>
            </w:r>
            <w:r w:rsidR="000B3DD1" w:rsidRPr="00B5342D">
              <w:rPr>
                <w:rFonts w:ascii="Calibri" w:hAnsi="Calibri"/>
                <w:sz w:val="18"/>
                <w:szCs w:val="18"/>
              </w:rPr>
              <w:t>.</w:t>
            </w:r>
          </w:p>
        </w:tc>
        <w:tc>
          <w:tcPr>
            <w:tcW w:w="7327" w:type="dxa"/>
          </w:tcPr>
          <w:p w:rsidR="000B3DD1" w:rsidRPr="00B5342D" w:rsidRDefault="00D8531F" w:rsidP="00D8531F">
            <w:pPr>
              <w:jc w:val="both"/>
              <w:rPr>
                <w:rFonts w:ascii="Calibri" w:hAnsi="Calibri"/>
                <w:sz w:val="18"/>
                <w:szCs w:val="18"/>
              </w:rPr>
            </w:pPr>
            <w:r w:rsidRPr="00B5342D">
              <w:rPr>
                <w:rFonts w:ascii="Calibri" w:hAnsi="Calibri"/>
                <w:sz w:val="18"/>
                <w:szCs w:val="18"/>
              </w:rPr>
              <w:t>Wsparcie rozwoju ekonomii społecznej poprzez działania OWES</w:t>
            </w:r>
          </w:p>
        </w:tc>
      </w:tr>
      <w:tr w:rsidR="000B3DD1" w:rsidRPr="00B76AA3" w:rsidTr="00DF5D77">
        <w:tc>
          <w:tcPr>
            <w:tcW w:w="2029" w:type="dxa"/>
          </w:tcPr>
          <w:p w:rsidR="000B3DD1" w:rsidRPr="00B76AA3" w:rsidRDefault="000B3DD1" w:rsidP="006076D7">
            <w:pPr>
              <w:pStyle w:val="Zawartotabeli"/>
              <w:spacing w:after="0"/>
              <w:rPr>
                <w:rFonts w:ascii="Calibri" w:hAnsi="Calibri"/>
                <w:sz w:val="18"/>
                <w:szCs w:val="18"/>
                <w:highlight w:val="yellow"/>
              </w:rPr>
            </w:pPr>
            <w:r w:rsidRPr="00B5342D">
              <w:rPr>
                <w:rFonts w:ascii="Calibri" w:hAnsi="Calibri"/>
                <w:sz w:val="18"/>
                <w:szCs w:val="18"/>
              </w:rPr>
              <w:t>Opis zadania</w:t>
            </w:r>
          </w:p>
        </w:tc>
        <w:tc>
          <w:tcPr>
            <w:tcW w:w="7327" w:type="dxa"/>
          </w:tcPr>
          <w:p w:rsidR="006A36C2" w:rsidRPr="00B5342D" w:rsidRDefault="00CB6014" w:rsidP="006A36C2">
            <w:pPr>
              <w:jc w:val="both"/>
              <w:rPr>
                <w:rFonts w:ascii="Calibri" w:hAnsi="Calibri"/>
                <w:sz w:val="18"/>
                <w:szCs w:val="18"/>
              </w:rPr>
            </w:pPr>
            <w:r w:rsidRPr="00B5342D">
              <w:rPr>
                <w:rFonts w:ascii="Calibri" w:hAnsi="Calibri"/>
                <w:sz w:val="18"/>
                <w:szCs w:val="18"/>
              </w:rPr>
              <w:t>Ośrodek</w:t>
            </w:r>
            <w:r w:rsidR="006A36C2" w:rsidRPr="00B5342D">
              <w:rPr>
                <w:rFonts w:ascii="Calibri" w:hAnsi="Calibri"/>
                <w:sz w:val="18"/>
                <w:szCs w:val="18"/>
              </w:rPr>
              <w:t xml:space="preserve"> Wsparcia Ekonomii Społecznej </w:t>
            </w:r>
            <w:r w:rsidRPr="00B5342D">
              <w:rPr>
                <w:rFonts w:ascii="Calibri" w:hAnsi="Calibri"/>
                <w:sz w:val="18"/>
                <w:szCs w:val="18"/>
              </w:rPr>
              <w:t>to przedsięwzięcie, podejmowane</w:t>
            </w:r>
            <w:r w:rsidR="006A36C2" w:rsidRPr="00B5342D">
              <w:rPr>
                <w:rFonts w:ascii="Calibri" w:hAnsi="Calibri"/>
                <w:sz w:val="18"/>
                <w:szCs w:val="18"/>
              </w:rPr>
              <w:t xml:space="preserve"> w celu wzmocnienia sek</w:t>
            </w:r>
            <w:r w:rsidRPr="00B5342D">
              <w:rPr>
                <w:rFonts w:ascii="Calibri" w:hAnsi="Calibri"/>
                <w:sz w:val="18"/>
                <w:szCs w:val="18"/>
              </w:rPr>
              <w:t>tora ekonomii społecznej na danym terenie</w:t>
            </w:r>
            <w:r w:rsidR="006A36C2" w:rsidRPr="00B5342D">
              <w:rPr>
                <w:rFonts w:ascii="Calibri" w:hAnsi="Calibri"/>
                <w:sz w:val="18"/>
                <w:szCs w:val="18"/>
              </w:rPr>
              <w:t>.</w:t>
            </w:r>
          </w:p>
          <w:p w:rsidR="002F7E21" w:rsidRPr="00B5342D" w:rsidRDefault="00FD4739" w:rsidP="002F7E21">
            <w:pPr>
              <w:jc w:val="both"/>
              <w:rPr>
                <w:rFonts w:ascii="Calibri" w:hAnsi="Calibri"/>
                <w:sz w:val="18"/>
                <w:szCs w:val="18"/>
              </w:rPr>
            </w:pPr>
            <w:r w:rsidRPr="00B5342D">
              <w:rPr>
                <w:rFonts w:ascii="Calibri" w:hAnsi="Calibri"/>
                <w:sz w:val="18"/>
                <w:szCs w:val="18"/>
              </w:rPr>
              <w:t xml:space="preserve">Realizacja zadania zmierza do pomocy osobom wykluczonym, zagrożonym ubóstwem lub wykluczonym społecznie poprzez tworzenie miejsc pracy w nowych i istniejących przedsiębiorstwach społecznych </w:t>
            </w:r>
            <w:r w:rsidR="002F7E21" w:rsidRPr="00B5342D">
              <w:rPr>
                <w:rFonts w:ascii="Calibri" w:hAnsi="Calibri"/>
                <w:sz w:val="18"/>
                <w:szCs w:val="18"/>
              </w:rPr>
              <w:t>(m.in.: doradztwo kluczowe, doradztwo biznesowe, doradztwo specjalistyczne, animacja, szkolenia, dotacja inwestycyjna na doposażenie miejsca pracy, wsparcie pomostowe na bieżące koszty działania przedsiębiorstwa społecznego). Wojewódzki Urząd Pracy (Partner) realizuje: doradztwo kluczowe, doradztwo biznesowe oraz monitoring podmiotów ekonomii społecznej na terenie działania OWES.</w:t>
            </w:r>
          </w:p>
          <w:p w:rsidR="00FD4739" w:rsidRPr="00B5342D" w:rsidRDefault="002F7E21" w:rsidP="002F7E21">
            <w:pPr>
              <w:jc w:val="both"/>
              <w:rPr>
                <w:rFonts w:ascii="Calibri" w:hAnsi="Calibri"/>
                <w:sz w:val="18"/>
                <w:szCs w:val="18"/>
              </w:rPr>
            </w:pPr>
            <w:r w:rsidRPr="00B5342D">
              <w:rPr>
                <w:rFonts w:ascii="Calibri" w:hAnsi="Calibri"/>
                <w:sz w:val="18"/>
                <w:szCs w:val="18"/>
              </w:rPr>
              <w:t>Zadanie realizowane wspólnie z Fundacj</w:t>
            </w:r>
            <w:r w:rsidR="00B5342D" w:rsidRPr="00B5342D">
              <w:rPr>
                <w:rFonts w:ascii="Calibri" w:hAnsi="Calibri"/>
                <w:sz w:val="18"/>
                <w:szCs w:val="18"/>
              </w:rPr>
              <w:t>ą</w:t>
            </w:r>
            <w:r w:rsidRPr="00B5342D">
              <w:rPr>
                <w:rFonts w:ascii="Calibri" w:hAnsi="Calibri"/>
                <w:sz w:val="18"/>
                <w:szCs w:val="18"/>
              </w:rPr>
              <w:t xml:space="preserve"> na rzecz Collegium Polonicum w Słubicach (Lider)</w:t>
            </w:r>
            <w:r w:rsidR="00B5342D" w:rsidRPr="00B5342D">
              <w:rPr>
                <w:rFonts w:ascii="Calibri" w:hAnsi="Calibri"/>
                <w:sz w:val="18"/>
                <w:szCs w:val="18"/>
              </w:rPr>
              <w:t xml:space="preserve"> oraz</w:t>
            </w:r>
            <w:r w:rsidRPr="00B5342D">
              <w:rPr>
                <w:rFonts w:ascii="Calibri" w:hAnsi="Calibri"/>
                <w:sz w:val="18"/>
                <w:szCs w:val="18"/>
              </w:rPr>
              <w:t xml:space="preserve"> Fundacj</w:t>
            </w:r>
            <w:r w:rsidR="00B5342D" w:rsidRPr="00B5342D">
              <w:rPr>
                <w:rFonts w:ascii="Calibri" w:hAnsi="Calibri"/>
                <w:sz w:val="18"/>
                <w:szCs w:val="18"/>
              </w:rPr>
              <w:t>ą</w:t>
            </w:r>
            <w:r w:rsidRPr="00B5342D">
              <w:rPr>
                <w:rFonts w:ascii="Calibri" w:hAnsi="Calibri"/>
                <w:sz w:val="18"/>
                <w:szCs w:val="18"/>
              </w:rPr>
              <w:t xml:space="preserve"> Rozwoju Demokracji Lokalnej Ośrodek Regionalny w Zielonej Górze (Partner)</w:t>
            </w:r>
            <w:r w:rsidR="00FD4739" w:rsidRPr="00B5342D">
              <w:rPr>
                <w:rFonts w:ascii="Calibri" w:hAnsi="Calibri"/>
                <w:sz w:val="18"/>
                <w:szCs w:val="18"/>
              </w:rPr>
              <w:t>.</w:t>
            </w:r>
          </w:p>
          <w:p w:rsidR="00CB6014" w:rsidRPr="00585A9F" w:rsidRDefault="00CB6014" w:rsidP="006A36C2">
            <w:pPr>
              <w:jc w:val="both"/>
              <w:rPr>
                <w:rFonts w:ascii="Calibri" w:hAnsi="Calibri"/>
                <w:sz w:val="18"/>
                <w:szCs w:val="18"/>
              </w:rPr>
            </w:pPr>
          </w:p>
          <w:p w:rsidR="00573FF3" w:rsidRPr="00B76AA3" w:rsidRDefault="00573FF3" w:rsidP="00585A9F">
            <w:pPr>
              <w:jc w:val="both"/>
              <w:rPr>
                <w:rFonts w:ascii="Calibri" w:hAnsi="Calibri"/>
                <w:sz w:val="18"/>
                <w:szCs w:val="18"/>
                <w:highlight w:val="yellow"/>
              </w:rPr>
            </w:pPr>
            <w:r w:rsidRPr="00585A9F">
              <w:rPr>
                <w:rFonts w:ascii="Calibri" w:hAnsi="Calibri"/>
                <w:sz w:val="18"/>
                <w:szCs w:val="18"/>
              </w:rPr>
              <w:t xml:space="preserve">Zadanie powiązane z zadaniem </w:t>
            </w:r>
            <w:r w:rsidR="00AE285A" w:rsidRPr="00585A9F">
              <w:rPr>
                <w:rFonts w:ascii="Calibri" w:hAnsi="Calibri"/>
                <w:sz w:val="18"/>
                <w:szCs w:val="18"/>
              </w:rPr>
              <w:t>4</w:t>
            </w:r>
            <w:r w:rsidR="002D6DE3" w:rsidRPr="00585A9F">
              <w:rPr>
                <w:rFonts w:ascii="Calibri" w:hAnsi="Calibri"/>
                <w:sz w:val="18"/>
                <w:szCs w:val="18"/>
              </w:rPr>
              <w:t>.1.3</w:t>
            </w:r>
            <w:r w:rsidR="00AE285A" w:rsidRPr="00585A9F">
              <w:rPr>
                <w:rFonts w:ascii="Calibri" w:hAnsi="Calibri"/>
                <w:sz w:val="18"/>
                <w:szCs w:val="18"/>
              </w:rPr>
              <w:t>.</w:t>
            </w:r>
          </w:p>
        </w:tc>
      </w:tr>
      <w:tr w:rsidR="000B3DD1" w:rsidRPr="00B76AA3" w:rsidTr="00DF5D77">
        <w:tc>
          <w:tcPr>
            <w:tcW w:w="2029" w:type="dxa"/>
          </w:tcPr>
          <w:p w:rsidR="000B3DD1" w:rsidRPr="005058BA" w:rsidRDefault="000B3DD1" w:rsidP="006076D7">
            <w:pPr>
              <w:pStyle w:val="Zawartotabeli"/>
              <w:spacing w:after="0"/>
              <w:rPr>
                <w:rFonts w:ascii="Calibri" w:hAnsi="Calibri"/>
                <w:sz w:val="18"/>
                <w:szCs w:val="18"/>
              </w:rPr>
            </w:pPr>
            <w:r w:rsidRPr="005058BA">
              <w:rPr>
                <w:rFonts w:ascii="Calibri" w:hAnsi="Calibri"/>
                <w:sz w:val="18"/>
                <w:szCs w:val="18"/>
              </w:rPr>
              <w:t>Zakładane efekty</w:t>
            </w:r>
          </w:p>
        </w:tc>
        <w:tc>
          <w:tcPr>
            <w:tcW w:w="7327" w:type="dxa"/>
          </w:tcPr>
          <w:p w:rsidR="00FD4739" w:rsidRPr="005058BA" w:rsidRDefault="00FD4739" w:rsidP="00D25F36">
            <w:pPr>
              <w:pStyle w:val="Zawartotabeli"/>
              <w:numPr>
                <w:ilvl w:val="0"/>
                <w:numId w:val="36"/>
              </w:numPr>
              <w:tabs>
                <w:tab w:val="left" w:pos="96"/>
                <w:tab w:val="left" w:pos="184"/>
              </w:tabs>
              <w:spacing w:after="0"/>
              <w:ind w:left="0" w:firstLine="0"/>
              <w:jc w:val="both"/>
              <w:rPr>
                <w:rFonts w:ascii="Calibri" w:eastAsia="TTE197A9D0t00" w:hAnsi="Calibri"/>
                <w:sz w:val="18"/>
                <w:szCs w:val="18"/>
              </w:rPr>
            </w:pPr>
            <w:r w:rsidRPr="005058BA">
              <w:rPr>
                <w:rFonts w:ascii="Calibri" w:hAnsi="Calibri"/>
                <w:sz w:val="18"/>
                <w:szCs w:val="18"/>
              </w:rPr>
              <w:t>liczba miejsc pracy utworzonych w wyniku działalności OWES dla osób, wskazanych w definicji przedsiębiorstwa społecznego – wartość docelowa (</w:t>
            </w:r>
            <w:r w:rsidR="00CB6014" w:rsidRPr="005058BA">
              <w:rPr>
                <w:rFonts w:ascii="Calibri" w:hAnsi="Calibri"/>
                <w:sz w:val="18"/>
                <w:szCs w:val="18"/>
              </w:rPr>
              <w:t xml:space="preserve">do </w:t>
            </w:r>
            <w:r w:rsidR="002F7E21" w:rsidRPr="005058BA">
              <w:rPr>
                <w:rFonts w:ascii="Calibri" w:hAnsi="Calibri"/>
                <w:sz w:val="18"/>
                <w:szCs w:val="18"/>
              </w:rPr>
              <w:t>06</w:t>
            </w:r>
            <w:r w:rsidRPr="005058BA">
              <w:rPr>
                <w:rFonts w:ascii="Calibri" w:hAnsi="Calibri"/>
                <w:sz w:val="18"/>
                <w:szCs w:val="18"/>
              </w:rPr>
              <w:t>.20</w:t>
            </w:r>
            <w:r w:rsidR="002F7E21" w:rsidRPr="005058BA">
              <w:rPr>
                <w:rFonts w:ascii="Calibri" w:hAnsi="Calibri"/>
                <w:sz w:val="18"/>
                <w:szCs w:val="18"/>
              </w:rPr>
              <w:t>22</w:t>
            </w:r>
            <w:r w:rsidR="00585A9F">
              <w:rPr>
                <w:rFonts w:ascii="Calibri" w:hAnsi="Calibri"/>
                <w:sz w:val="18"/>
                <w:szCs w:val="18"/>
              </w:rPr>
              <w:t xml:space="preserve"> roku</w:t>
            </w:r>
            <w:r w:rsidRPr="005058BA">
              <w:rPr>
                <w:rFonts w:ascii="Calibri" w:hAnsi="Calibri"/>
                <w:sz w:val="18"/>
                <w:szCs w:val="18"/>
              </w:rPr>
              <w:t>) – 1</w:t>
            </w:r>
            <w:r w:rsidR="002F7E21" w:rsidRPr="005058BA">
              <w:rPr>
                <w:rFonts w:ascii="Calibri" w:hAnsi="Calibri"/>
                <w:sz w:val="18"/>
                <w:szCs w:val="18"/>
              </w:rPr>
              <w:t>68</w:t>
            </w:r>
            <w:r w:rsidRPr="005058BA">
              <w:rPr>
                <w:rFonts w:ascii="Calibri" w:hAnsi="Calibri"/>
                <w:sz w:val="18"/>
                <w:szCs w:val="18"/>
              </w:rPr>
              <w:t xml:space="preserve"> sztuk;</w:t>
            </w:r>
          </w:p>
          <w:p w:rsidR="00FD4739" w:rsidRPr="005058BA" w:rsidRDefault="002F7E21" w:rsidP="00B070ED">
            <w:pPr>
              <w:pStyle w:val="Zawartotabeli"/>
              <w:tabs>
                <w:tab w:val="left" w:pos="184"/>
                <w:tab w:val="left" w:pos="244"/>
              </w:tabs>
              <w:spacing w:after="0"/>
              <w:jc w:val="both"/>
              <w:rPr>
                <w:rFonts w:ascii="Calibri" w:eastAsia="TTE197A9D0t00" w:hAnsi="Calibri"/>
                <w:sz w:val="18"/>
                <w:szCs w:val="18"/>
              </w:rPr>
            </w:pPr>
            <w:r w:rsidRPr="005058BA">
              <w:rPr>
                <w:rFonts w:ascii="Calibri" w:hAnsi="Calibri"/>
                <w:sz w:val="18"/>
                <w:szCs w:val="18"/>
              </w:rPr>
              <w:t>Na rok 20</w:t>
            </w:r>
            <w:r w:rsidR="00B070ED" w:rsidRPr="005058BA">
              <w:rPr>
                <w:rFonts w:ascii="Calibri" w:hAnsi="Calibri"/>
                <w:sz w:val="18"/>
                <w:szCs w:val="18"/>
              </w:rPr>
              <w:t>20</w:t>
            </w:r>
            <w:r w:rsidRPr="005058BA">
              <w:rPr>
                <w:rFonts w:ascii="Calibri" w:hAnsi="Calibri"/>
                <w:sz w:val="18"/>
                <w:szCs w:val="18"/>
              </w:rPr>
              <w:t xml:space="preserve"> zaplanowano środki na  utworzenie 64 miejsc pracy.</w:t>
            </w:r>
          </w:p>
        </w:tc>
      </w:tr>
      <w:tr w:rsidR="000B3DD1" w:rsidRPr="00B76AA3" w:rsidTr="00DF5D77">
        <w:tc>
          <w:tcPr>
            <w:tcW w:w="2029" w:type="dxa"/>
          </w:tcPr>
          <w:p w:rsidR="000B3DD1" w:rsidRPr="00B76AA3" w:rsidRDefault="000B3DD1" w:rsidP="006076D7">
            <w:pPr>
              <w:pStyle w:val="Zawartotabeli"/>
              <w:spacing w:after="0"/>
              <w:rPr>
                <w:rFonts w:ascii="Calibri" w:hAnsi="Calibri"/>
                <w:sz w:val="18"/>
                <w:szCs w:val="18"/>
                <w:highlight w:val="yellow"/>
              </w:rPr>
            </w:pPr>
            <w:r w:rsidRPr="00B070ED">
              <w:rPr>
                <w:rFonts w:ascii="Calibri" w:hAnsi="Calibri"/>
                <w:sz w:val="18"/>
                <w:szCs w:val="18"/>
              </w:rPr>
              <w:t>Finansowanie</w:t>
            </w:r>
          </w:p>
        </w:tc>
        <w:tc>
          <w:tcPr>
            <w:tcW w:w="7327" w:type="dxa"/>
          </w:tcPr>
          <w:p w:rsidR="002F7E21" w:rsidRPr="00B070ED" w:rsidRDefault="00F663D6" w:rsidP="00B17A14">
            <w:pPr>
              <w:jc w:val="both"/>
              <w:rPr>
                <w:rFonts w:ascii="Calibri" w:hAnsi="Calibri"/>
                <w:sz w:val="18"/>
                <w:szCs w:val="18"/>
              </w:rPr>
            </w:pPr>
            <w:r w:rsidRPr="00B070ED">
              <w:rPr>
                <w:rFonts w:ascii="Calibri" w:hAnsi="Calibri"/>
                <w:sz w:val="18"/>
                <w:szCs w:val="18"/>
              </w:rPr>
              <w:t xml:space="preserve">Szacowane nakłady na utworzenie miejsca pracy w przedsiębiorstwie społecznym </w:t>
            </w:r>
            <w:r w:rsidR="002973BF" w:rsidRPr="00B070ED">
              <w:rPr>
                <w:rFonts w:ascii="Calibri" w:hAnsi="Calibri"/>
                <w:sz w:val="18"/>
                <w:szCs w:val="18"/>
              </w:rPr>
              <w:t>-</w:t>
            </w:r>
            <w:r w:rsidRPr="00B070ED">
              <w:rPr>
                <w:rFonts w:ascii="Calibri" w:hAnsi="Calibri"/>
                <w:sz w:val="18"/>
                <w:szCs w:val="18"/>
              </w:rPr>
              <w:t xml:space="preserve"> średnio </w:t>
            </w:r>
            <w:r w:rsidR="002F7E21" w:rsidRPr="00B070ED">
              <w:rPr>
                <w:rFonts w:ascii="Calibri" w:hAnsi="Calibri"/>
                <w:sz w:val="18"/>
                <w:szCs w:val="18"/>
              </w:rPr>
              <w:t>25,0 tys. zł dotacji inwestycyjnej/osoba; 1,5 tys. zł/osoba (podstawowego wsparcia pomostowego (do 6 m-cy); 900 zł/osoba przedłużonego wsparcia pomostowego (do 6 m-cy).</w:t>
            </w:r>
          </w:p>
          <w:p w:rsidR="00F663D6" w:rsidRPr="00B76AA3" w:rsidRDefault="002F7E21" w:rsidP="002F7E21">
            <w:pPr>
              <w:pStyle w:val="Zawartotabeli"/>
              <w:spacing w:after="0"/>
              <w:jc w:val="both"/>
              <w:rPr>
                <w:rFonts w:ascii="Calibri" w:hAnsi="Calibri"/>
                <w:sz w:val="18"/>
                <w:szCs w:val="18"/>
                <w:highlight w:val="yellow"/>
              </w:rPr>
            </w:pPr>
            <w:r w:rsidRPr="00B070ED">
              <w:rPr>
                <w:rFonts w:ascii="Calibri" w:hAnsi="Calibri"/>
                <w:sz w:val="18"/>
                <w:szCs w:val="18"/>
              </w:rPr>
              <w:lastRenderedPageBreak/>
              <w:t>7.6.1 Wsparcie rozwoju ES poprzez działania ośrodków wsparcia ekonomii społecznej Regionalny Program Operacyjny Lubuskiego 2020.</w:t>
            </w:r>
          </w:p>
        </w:tc>
      </w:tr>
      <w:tr w:rsidR="00411019" w:rsidRPr="00B76AA3" w:rsidTr="00DF5D77">
        <w:tc>
          <w:tcPr>
            <w:tcW w:w="2029" w:type="dxa"/>
          </w:tcPr>
          <w:p w:rsidR="00411019" w:rsidRPr="00B76AA3" w:rsidRDefault="00C565A0" w:rsidP="0055353C">
            <w:pPr>
              <w:pStyle w:val="Zawartotabeli"/>
              <w:spacing w:after="0"/>
              <w:rPr>
                <w:rFonts w:ascii="Calibri" w:hAnsi="Calibri"/>
                <w:sz w:val="18"/>
                <w:szCs w:val="18"/>
                <w:highlight w:val="yellow"/>
              </w:rPr>
            </w:pPr>
            <w:r w:rsidRPr="002B3F83">
              <w:rPr>
                <w:rFonts w:ascii="Calibri" w:hAnsi="Calibri"/>
                <w:sz w:val="18"/>
                <w:szCs w:val="18"/>
              </w:rPr>
              <w:lastRenderedPageBreak/>
              <w:t>Cel strategiczny (nr) SRWL2030</w:t>
            </w:r>
            <w:r>
              <w:rPr>
                <w:rFonts w:ascii="Calibri" w:hAnsi="Calibri"/>
                <w:sz w:val="18"/>
                <w:szCs w:val="18"/>
              </w:rPr>
              <w:t>, przyjęty przez ZWL 27.08.2019 roku</w:t>
            </w:r>
          </w:p>
        </w:tc>
        <w:tc>
          <w:tcPr>
            <w:tcW w:w="7327" w:type="dxa"/>
          </w:tcPr>
          <w:p w:rsidR="00411019" w:rsidRPr="0055353C" w:rsidRDefault="0055353C" w:rsidP="0055353C">
            <w:pPr>
              <w:jc w:val="both"/>
              <w:rPr>
                <w:rFonts w:ascii="Calibri" w:hAnsi="Calibri"/>
                <w:sz w:val="18"/>
                <w:szCs w:val="18"/>
              </w:rPr>
            </w:pPr>
            <w:r w:rsidRPr="0055353C">
              <w:rPr>
                <w:rFonts w:ascii="Calibri" w:hAnsi="Calibri"/>
                <w:sz w:val="18"/>
                <w:szCs w:val="18"/>
              </w:rPr>
              <w:t>Cel strategiczny 2. Region silny w wymiarze społecznym oraz bliski obywatelowi.</w:t>
            </w:r>
          </w:p>
        </w:tc>
      </w:tr>
    </w:tbl>
    <w:p w:rsidR="007754E3" w:rsidRPr="00B76AA3" w:rsidRDefault="007754E3" w:rsidP="00717B1E">
      <w:pPr>
        <w:rPr>
          <w:rFonts w:ascii="Calibri" w:hAnsi="Calibri"/>
          <w:sz w:val="16"/>
          <w:szCs w:val="16"/>
          <w:highlight w:val="yellow"/>
        </w:rPr>
      </w:pPr>
    </w:p>
    <w:p w:rsidR="007754E3" w:rsidRPr="00B76AA3" w:rsidRDefault="007754E3" w:rsidP="007754E3">
      <w:pPr>
        <w:rPr>
          <w:rFonts w:ascii="Calibri" w:hAnsi="Calibri" w:cs="Arial"/>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29"/>
        <w:gridCol w:w="7327"/>
      </w:tblGrid>
      <w:tr w:rsidR="007754E3" w:rsidRPr="00B76AA3" w:rsidTr="007F16AA">
        <w:trPr>
          <w:trHeight w:val="227"/>
        </w:trPr>
        <w:tc>
          <w:tcPr>
            <w:tcW w:w="2040" w:type="dxa"/>
          </w:tcPr>
          <w:p w:rsidR="007754E3" w:rsidRPr="00A15A84" w:rsidRDefault="007754E3" w:rsidP="007754E3">
            <w:pPr>
              <w:widowControl w:val="0"/>
              <w:suppressLineNumbers/>
              <w:suppressAutoHyphens/>
              <w:snapToGrid w:val="0"/>
              <w:rPr>
                <w:rFonts w:ascii="Calibri" w:eastAsia="Lucida Sans Unicode" w:hAnsi="Calibri"/>
                <w:sz w:val="18"/>
                <w:szCs w:val="18"/>
              </w:rPr>
            </w:pPr>
            <w:r w:rsidRPr="00A15A84">
              <w:rPr>
                <w:rFonts w:ascii="Calibri" w:eastAsia="Lucida Sans Unicode" w:hAnsi="Calibri"/>
                <w:sz w:val="18"/>
                <w:szCs w:val="18"/>
              </w:rPr>
              <w:t xml:space="preserve">Priorytet 3 </w:t>
            </w:r>
          </w:p>
        </w:tc>
        <w:tc>
          <w:tcPr>
            <w:tcW w:w="7371" w:type="dxa"/>
          </w:tcPr>
          <w:p w:rsidR="007754E3" w:rsidRPr="00A15A84" w:rsidRDefault="007754E3" w:rsidP="007754E3">
            <w:pPr>
              <w:snapToGrid w:val="0"/>
              <w:jc w:val="both"/>
              <w:rPr>
                <w:rFonts w:ascii="Calibri" w:hAnsi="Calibri"/>
                <w:sz w:val="18"/>
                <w:szCs w:val="18"/>
              </w:rPr>
            </w:pPr>
            <w:r w:rsidRPr="00A15A84">
              <w:rPr>
                <w:rFonts w:ascii="Calibri" w:hAnsi="Calibri"/>
                <w:sz w:val="18"/>
                <w:szCs w:val="18"/>
              </w:rPr>
              <w:t>Promocja włączenia zawodowego i społecznego</w:t>
            </w:r>
          </w:p>
        </w:tc>
      </w:tr>
      <w:tr w:rsidR="007754E3" w:rsidRPr="00B76AA3" w:rsidTr="007F16AA">
        <w:trPr>
          <w:trHeight w:val="227"/>
        </w:trPr>
        <w:tc>
          <w:tcPr>
            <w:tcW w:w="2040" w:type="dxa"/>
          </w:tcPr>
          <w:p w:rsidR="007754E3" w:rsidRPr="00A15A84" w:rsidRDefault="007754E3" w:rsidP="007754E3">
            <w:pPr>
              <w:widowControl w:val="0"/>
              <w:suppressLineNumbers/>
              <w:suppressAutoHyphens/>
              <w:snapToGrid w:val="0"/>
              <w:rPr>
                <w:rFonts w:ascii="Calibri" w:eastAsia="Lucida Sans Unicode" w:hAnsi="Calibri"/>
                <w:sz w:val="18"/>
                <w:szCs w:val="18"/>
              </w:rPr>
            </w:pPr>
            <w:r w:rsidRPr="00A15A84">
              <w:rPr>
                <w:rFonts w:ascii="Calibri" w:eastAsia="Lucida Sans Unicode" w:hAnsi="Calibri"/>
                <w:sz w:val="18"/>
                <w:szCs w:val="18"/>
              </w:rPr>
              <w:t>Cel operacyjny 3.2.</w:t>
            </w:r>
          </w:p>
        </w:tc>
        <w:tc>
          <w:tcPr>
            <w:tcW w:w="7371" w:type="dxa"/>
          </w:tcPr>
          <w:p w:rsidR="007754E3" w:rsidRPr="00A15A84" w:rsidRDefault="007754E3" w:rsidP="007754E3">
            <w:pPr>
              <w:jc w:val="both"/>
              <w:rPr>
                <w:rFonts w:ascii="Calibri" w:hAnsi="Calibri"/>
                <w:bCs/>
                <w:sz w:val="18"/>
                <w:szCs w:val="18"/>
              </w:rPr>
            </w:pPr>
            <w:r w:rsidRPr="00A15A84">
              <w:rPr>
                <w:rFonts w:ascii="Calibri" w:hAnsi="Calibri"/>
                <w:sz w:val="18"/>
                <w:szCs w:val="18"/>
              </w:rPr>
              <w:t>Rozwój aktywnej integracji</w:t>
            </w:r>
          </w:p>
        </w:tc>
      </w:tr>
      <w:tr w:rsidR="007754E3" w:rsidRPr="00B76AA3" w:rsidTr="00A22EA3">
        <w:trPr>
          <w:trHeight w:val="340"/>
        </w:trPr>
        <w:tc>
          <w:tcPr>
            <w:tcW w:w="2040" w:type="dxa"/>
          </w:tcPr>
          <w:p w:rsidR="007754E3" w:rsidRPr="00A15A84" w:rsidRDefault="007754E3" w:rsidP="007754E3">
            <w:pPr>
              <w:widowControl w:val="0"/>
              <w:suppressLineNumbers/>
              <w:suppressAutoHyphens/>
              <w:snapToGrid w:val="0"/>
              <w:rPr>
                <w:rFonts w:ascii="Calibri" w:eastAsia="Lucida Sans Unicode" w:hAnsi="Calibri"/>
                <w:sz w:val="18"/>
                <w:szCs w:val="18"/>
              </w:rPr>
            </w:pPr>
            <w:r w:rsidRPr="00A15A84">
              <w:rPr>
                <w:rFonts w:ascii="Calibri" w:eastAsia="Lucida Sans Unicode" w:hAnsi="Calibri"/>
                <w:sz w:val="18"/>
                <w:szCs w:val="18"/>
              </w:rPr>
              <w:t>Zadanie 3.2.12.</w:t>
            </w:r>
          </w:p>
        </w:tc>
        <w:tc>
          <w:tcPr>
            <w:tcW w:w="7371" w:type="dxa"/>
          </w:tcPr>
          <w:p w:rsidR="007754E3" w:rsidRPr="00B76AA3" w:rsidRDefault="007754E3" w:rsidP="007754E3">
            <w:pPr>
              <w:widowControl w:val="0"/>
              <w:suppressLineNumbers/>
              <w:suppressAutoHyphens/>
              <w:snapToGrid w:val="0"/>
              <w:jc w:val="both"/>
              <w:rPr>
                <w:rFonts w:ascii="Calibri" w:eastAsia="Lucida Sans Unicode" w:hAnsi="Calibri"/>
                <w:bCs/>
                <w:iCs/>
                <w:sz w:val="18"/>
                <w:szCs w:val="18"/>
                <w:highlight w:val="yellow"/>
              </w:rPr>
            </w:pPr>
            <w:r w:rsidRPr="00BC3490">
              <w:rPr>
                <w:rFonts w:ascii="Calibri" w:eastAsia="Lucida Sans Unicode" w:hAnsi="Calibri"/>
                <w:bCs/>
                <w:iCs/>
                <w:sz w:val="18"/>
                <w:szCs w:val="18"/>
              </w:rPr>
              <w:t>Wzmocnienie aktywności zawodowej osób niepełnosprawnych oraz działania podejmowane na rzecz utrzymania miejsc pracy dla osób niepełnosprawnych.</w:t>
            </w:r>
          </w:p>
        </w:tc>
      </w:tr>
      <w:tr w:rsidR="007754E3" w:rsidRPr="00B76AA3" w:rsidTr="00585A9F">
        <w:trPr>
          <w:trHeight w:val="644"/>
        </w:trPr>
        <w:tc>
          <w:tcPr>
            <w:tcW w:w="2040" w:type="dxa"/>
          </w:tcPr>
          <w:p w:rsidR="007754E3" w:rsidRPr="00A15A84" w:rsidRDefault="007754E3" w:rsidP="00A15A84">
            <w:pPr>
              <w:widowControl w:val="0"/>
              <w:suppressLineNumbers/>
              <w:suppressAutoHyphens/>
              <w:snapToGrid w:val="0"/>
              <w:rPr>
                <w:rFonts w:ascii="Calibri" w:eastAsia="Lucida Sans Unicode" w:hAnsi="Calibri"/>
                <w:sz w:val="18"/>
                <w:szCs w:val="18"/>
              </w:rPr>
            </w:pPr>
            <w:r w:rsidRPr="00A15A84">
              <w:rPr>
                <w:rFonts w:ascii="Calibri" w:eastAsia="Lucida Sans Unicode" w:hAnsi="Calibri"/>
                <w:sz w:val="18"/>
                <w:szCs w:val="18"/>
              </w:rPr>
              <w:t>Opis zadania</w:t>
            </w:r>
          </w:p>
        </w:tc>
        <w:tc>
          <w:tcPr>
            <w:tcW w:w="7371" w:type="dxa"/>
          </w:tcPr>
          <w:p w:rsidR="007754E3" w:rsidRPr="00BC3490" w:rsidRDefault="007754E3" w:rsidP="007754E3">
            <w:pPr>
              <w:jc w:val="both"/>
              <w:rPr>
                <w:rFonts w:ascii="Calibri" w:hAnsi="Calibri"/>
                <w:sz w:val="18"/>
                <w:szCs w:val="18"/>
              </w:rPr>
            </w:pPr>
            <w:r w:rsidRPr="00BC3490">
              <w:rPr>
                <w:rFonts w:ascii="Calibri" w:hAnsi="Calibri"/>
                <w:sz w:val="18"/>
                <w:szCs w:val="18"/>
              </w:rPr>
              <w:t>Zadanie to, w podobny do lat poprzednich sposób, realizowane będzie wielopłaszczyznowo poprzez propozycje przedsięwzięć adresowanych do pracodawców otwartego i chronionego rynku pracy, osób niepełnosprawnych, organizacji pozarządowych działających na rzecz osób niepełnosprawnych oraz jednostek samorządu terytorialnego.</w:t>
            </w:r>
          </w:p>
          <w:p w:rsidR="007754E3" w:rsidRPr="00BC3490" w:rsidRDefault="007754E3" w:rsidP="007754E3">
            <w:pPr>
              <w:jc w:val="both"/>
              <w:rPr>
                <w:rFonts w:ascii="Calibri" w:hAnsi="Calibri"/>
                <w:sz w:val="18"/>
                <w:szCs w:val="18"/>
              </w:rPr>
            </w:pPr>
            <w:r w:rsidRPr="00BC3490">
              <w:rPr>
                <w:rFonts w:ascii="Calibri" w:hAnsi="Calibri"/>
                <w:sz w:val="18"/>
                <w:szCs w:val="18"/>
              </w:rPr>
              <w:t>Zakłada się, że środki finansowe PFRON</w:t>
            </w:r>
            <w:r w:rsidR="001B0DC5" w:rsidRPr="00BC3490">
              <w:rPr>
                <w:rFonts w:ascii="Calibri" w:hAnsi="Calibri"/>
                <w:sz w:val="18"/>
                <w:szCs w:val="18"/>
              </w:rPr>
              <w:t xml:space="preserve"> w </w:t>
            </w:r>
            <w:r w:rsidR="00585A9F">
              <w:rPr>
                <w:rFonts w:ascii="Calibri" w:hAnsi="Calibri"/>
                <w:sz w:val="18"/>
                <w:szCs w:val="18"/>
              </w:rPr>
              <w:t>2020</w:t>
            </w:r>
            <w:r w:rsidR="001B0DC5" w:rsidRPr="00BC3490">
              <w:rPr>
                <w:rFonts w:ascii="Calibri" w:hAnsi="Calibri"/>
                <w:sz w:val="18"/>
                <w:szCs w:val="18"/>
              </w:rPr>
              <w:t xml:space="preserve"> roku</w:t>
            </w:r>
            <w:r w:rsidRPr="00BC3490">
              <w:rPr>
                <w:rFonts w:ascii="Calibri" w:hAnsi="Calibri"/>
                <w:sz w:val="18"/>
                <w:szCs w:val="18"/>
              </w:rPr>
              <w:t xml:space="preserve"> zostaną przeznaczone na:</w:t>
            </w:r>
          </w:p>
          <w:p w:rsidR="007754E3" w:rsidRPr="00BC3490" w:rsidRDefault="007754E3" w:rsidP="00AB3449">
            <w:pPr>
              <w:numPr>
                <w:ilvl w:val="0"/>
                <w:numId w:val="3"/>
              </w:numPr>
              <w:tabs>
                <w:tab w:val="clear" w:pos="397"/>
                <w:tab w:val="num" w:pos="236"/>
              </w:tabs>
              <w:ind w:left="0" w:firstLine="0"/>
              <w:jc w:val="both"/>
              <w:rPr>
                <w:rFonts w:ascii="Calibri" w:hAnsi="Calibri"/>
                <w:sz w:val="18"/>
                <w:szCs w:val="18"/>
              </w:rPr>
            </w:pPr>
            <w:r w:rsidRPr="00BC3490">
              <w:rPr>
                <w:rFonts w:ascii="Calibri" w:hAnsi="Calibri"/>
                <w:sz w:val="18"/>
                <w:szCs w:val="18"/>
              </w:rPr>
              <w:t>dofinansowanie do wynagrodzeń zatrudnionych osób niepełnosprawnych do wysokości:</w:t>
            </w:r>
          </w:p>
          <w:p w:rsidR="007754E3" w:rsidRPr="00BC3490" w:rsidRDefault="007754E3" w:rsidP="00D25F36">
            <w:pPr>
              <w:numPr>
                <w:ilvl w:val="0"/>
                <w:numId w:val="8"/>
              </w:numPr>
              <w:tabs>
                <w:tab w:val="num" w:pos="208"/>
              </w:tabs>
              <w:ind w:left="0" w:firstLine="0"/>
              <w:jc w:val="both"/>
              <w:rPr>
                <w:rFonts w:ascii="Calibri" w:hAnsi="Calibri"/>
                <w:sz w:val="18"/>
                <w:szCs w:val="18"/>
              </w:rPr>
            </w:pPr>
            <w:r w:rsidRPr="00BC3490">
              <w:rPr>
                <w:rFonts w:ascii="Calibri" w:hAnsi="Calibri"/>
                <w:sz w:val="18"/>
                <w:szCs w:val="18"/>
              </w:rPr>
              <w:t>75% kosztów płacy (brutto + ZUS płatnika) dla przedsiębiorcy;</w:t>
            </w:r>
          </w:p>
          <w:p w:rsidR="007754E3" w:rsidRPr="00BC3490" w:rsidRDefault="007754E3" w:rsidP="00D25F36">
            <w:pPr>
              <w:numPr>
                <w:ilvl w:val="0"/>
                <w:numId w:val="8"/>
              </w:numPr>
              <w:tabs>
                <w:tab w:val="num" w:pos="0"/>
                <w:tab w:val="left" w:pos="208"/>
              </w:tabs>
              <w:ind w:left="0" w:firstLine="0"/>
              <w:jc w:val="both"/>
              <w:rPr>
                <w:rFonts w:ascii="Calibri" w:hAnsi="Calibri"/>
                <w:sz w:val="18"/>
                <w:szCs w:val="18"/>
              </w:rPr>
            </w:pPr>
            <w:r w:rsidRPr="00BC3490">
              <w:rPr>
                <w:rFonts w:ascii="Calibri" w:hAnsi="Calibri"/>
                <w:sz w:val="18"/>
                <w:szCs w:val="18"/>
              </w:rPr>
              <w:t>90% kosztów płacy (brutto + ZUS płatnika) dla fundacji i stowarzyszeń;</w:t>
            </w:r>
          </w:p>
          <w:p w:rsidR="007754E3" w:rsidRPr="00672270" w:rsidRDefault="007754E3" w:rsidP="00AB3449">
            <w:pPr>
              <w:numPr>
                <w:ilvl w:val="0"/>
                <w:numId w:val="3"/>
              </w:numPr>
              <w:tabs>
                <w:tab w:val="clear" w:pos="397"/>
                <w:tab w:val="num" w:pos="244"/>
              </w:tabs>
              <w:jc w:val="both"/>
              <w:rPr>
                <w:rFonts w:ascii="Calibri" w:hAnsi="Calibri"/>
                <w:sz w:val="18"/>
                <w:szCs w:val="18"/>
              </w:rPr>
            </w:pPr>
            <w:r w:rsidRPr="00672270">
              <w:rPr>
                <w:rFonts w:ascii="Calibri" w:hAnsi="Calibri"/>
                <w:sz w:val="18"/>
                <w:szCs w:val="18"/>
              </w:rPr>
              <w:t>refundacje:</w:t>
            </w:r>
          </w:p>
          <w:p w:rsidR="007754E3" w:rsidRPr="00672270" w:rsidRDefault="007754E3" w:rsidP="00D25F36">
            <w:pPr>
              <w:numPr>
                <w:ilvl w:val="0"/>
                <w:numId w:val="9"/>
              </w:numPr>
              <w:tabs>
                <w:tab w:val="num" w:pos="208"/>
              </w:tabs>
              <w:ind w:left="0" w:firstLine="0"/>
              <w:jc w:val="both"/>
              <w:rPr>
                <w:rFonts w:ascii="Calibri" w:hAnsi="Calibri"/>
                <w:sz w:val="18"/>
                <w:szCs w:val="18"/>
              </w:rPr>
            </w:pPr>
            <w:r w:rsidRPr="00672270">
              <w:rPr>
                <w:rFonts w:ascii="Calibri" w:hAnsi="Calibri"/>
                <w:sz w:val="18"/>
                <w:szCs w:val="18"/>
              </w:rPr>
              <w:t>opłaconych przez osobę niepełnosprawną prowadzącą działalność gospodarczą obowiązkowych składek na ubezpieczenie emerytalne i rentowe;</w:t>
            </w:r>
          </w:p>
          <w:p w:rsidR="007754E3" w:rsidRPr="00672270" w:rsidRDefault="007754E3" w:rsidP="00D25F36">
            <w:pPr>
              <w:numPr>
                <w:ilvl w:val="0"/>
                <w:numId w:val="9"/>
              </w:numPr>
              <w:tabs>
                <w:tab w:val="num" w:pos="208"/>
              </w:tabs>
              <w:ind w:left="0" w:firstLine="0"/>
              <w:jc w:val="both"/>
              <w:rPr>
                <w:rFonts w:ascii="Calibri" w:hAnsi="Calibri"/>
                <w:sz w:val="18"/>
                <w:szCs w:val="18"/>
              </w:rPr>
            </w:pPr>
            <w:r w:rsidRPr="00672270">
              <w:rPr>
                <w:rFonts w:ascii="Calibri" w:hAnsi="Calibri"/>
                <w:sz w:val="18"/>
                <w:szCs w:val="18"/>
              </w:rPr>
              <w:t>opłaconych przez niepełnosprawnego rolnika, bądź rolnika zobowiązanego do opłacania za niepełnosprawnego domownika składek na ubezpieczenie społeczne rolników;</w:t>
            </w:r>
          </w:p>
          <w:p w:rsidR="007754E3" w:rsidRPr="00672270" w:rsidRDefault="007754E3" w:rsidP="00AB3449">
            <w:pPr>
              <w:numPr>
                <w:ilvl w:val="0"/>
                <w:numId w:val="3"/>
              </w:numPr>
              <w:tabs>
                <w:tab w:val="clear" w:pos="397"/>
                <w:tab w:val="num" w:pos="208"/>
                <w:tab w:val="left" w:pos="349"/>
              </w:tabs>
              <w:ind w:left="0" w:firstLine="0"/>
              <w:jc w:val="both"/>
              <w:rPr>
                <w:rFonts w:ascii="Calibri" w:hAnsi="Calibri"/>
                <w:sz w:val="18"/>
                <w:szCs w:val="18"/>
              </w:rPr>
            </w:pPr>
            <w:r w:rsidRPr="00672270">
              <w:rPr>
                <w:rFonts w:ascii="Calibri" w:hAnsi="Calibri"/>
                <w:sz w:val="18"/>
                <w:szCs w:val="18"/>
              </w:rPr>
              <w:t>zwrot kosztów wyposażenia stanowiska pracy osoby niepełnosprawnej;</w:t>
            </w:r>
          </w:p>
          <w:p w:rsidR="007754E3" w:rsidRPr="00672270" w:rsidRDefault="007754E3" w:rsidP="00AB3449">
            <w:pPr>
              <w:numPr>
                <w:ilvl w:val="0"/>
                <w:numId w:val="3"/>
              </w:numPr>
              <w:tabs>
                <w:tab w:val="clear" w:pos="397"/>
                <w:tab w:val="num" w:pos="208"/>
                <w:tab w:val="left" w:pos="349"/>
              </w:tabs>
              <w:ind w:left="0" w:firstLine="0"/>
              <w:jc w:val="both"/>
              <w:rPr>
                <w:rFonts w:ascii="Calibri" w:hAnsi="Calibri"/>
                <w:sz w:val="18"/>
                <w:szCs w:val="18"/>
              </w:rPr>
            </w:pPr>
            <w:r w:rsidRPr="00672270">
              <w:rPr>
                <w:rFonts w:ascii="Calibri" w:hAnsi="Calibri"/>
                <w:sz w:val="18"/>
                <w:szCs w:val="18"/>
              </w:rPr>
              <w:t>podjęcie przez osobę niepełnosprawną działalności gospodarczej, rolniczej albo na wniesienie wkładu do spółdzielni socjalnej;</w:t>
            </w:r>
          </w:p>
          <w:p w:rsidR="007754E3" w:rsidRPr="00672270" w:rsidRDefault="007754E3" w:rsidP="00AB3449">
            <w:pPr>
              <w:numPr>
                <w:ilvl w:val="0"/>
                <w:numId w:val="3"/>
              </w:numPr>
              <w:tabs>
                <w:tab w:val="clear" w:pos="397"/>
                <w:tab w:val="num" w:pos="236"/>
              </w:tabs>
              <w:ind w:left="0" w:firstLine="0"/>
              <w:jc w:val="both"/>
              <w:rPr>
                <w:rFonts w:ascii="Calibri" w:hAnsi="Calibri"/>
                <w:sz w:val="18"/>
                <w:szCs w:val="18"/>
              </w:rPr>
            </w:pPr>
            <w:r w:rsidRPr="00672270">
              <w:rPr>
                <w:rFonts w:ascii="Calibri" w:hAnsi="Calibri"/>
                <w:sz w:val="18"/>
                <w:szCs w:val="18"/>
              </w:rPr>
              <w:t>usługi lub instrumenty rynku pracy realizowane na rzecz osób niepełnosprawnych zgodnie</w:t>
            </w:r>
            <w:r w:rsidR="001D3953" w:rsidRPr="00672270">
              <w:rPr>
                <w:rFonts w:ascii="Calibri" w:hAnsi="Calibri"/>
                <w:sz w:val="18"/>
                <w:szCs w:val="18"/>
              </w:rPr>
              <w:br/>
            </w:r>
            <w:r w:rsidRPr="00672270">
              <w:rPr>
                <w:rFonts w:ascii="Calibri" w:hAnsi="Calibri"/>
                <w:sz w:val="18"/>
                <w:szCs w:val="18"/>
              </w:rPr>
              <w:t>z zasadami określonymi w ustawie o promocji;</w:t>
            </w:r>
          </w:p>
          <w:p w:rsidR="007754E3" w:rsidRPr="00672270" w:rsidRDefault="007754E3" w:rsidP="00AB3449">
            <w:pPr>
              <w:numPr>
                <w:ilvl w:val="0"/>
                <w:numId w:val="3"/>
              </w:numPr>
              <w:tabs>
                <w:tab w:val="clear" w:pos="397"/>
                <w:tab w:val="num" w:pos="236"/>
              </w:tabs>
              <w:ind w:left="0" w:firstLine="0"/>
              <w:jc w:val="both"/>
              <w:rPr>
                <w:rFonts w:ascii="Calibri" w:hAnsi="Calibri"/>
                <w:sz w:val="18"/>
                <w:szCs w:val="18"/>
              </w:rPr>
            </w:pPr>
            <w:r w:rsidRPr="00672270">
              <w:rPr>
                <w:rFonts w:ascii="Calibri" w:hAnsi="Calibri"/>
                <w:sz w:val="18"/>
                <w:szCs w:val="18"/>
              </w:rPr>
              <w:t>funkcjonowanie warsztatów terapii zajęciowe</w:t>
            </w:r>
            <w:r w:rsidR="000A1C99">
              <w:rPr>
                <w:rFonts w:ascii="Calibri" w:hAnsi="Calibri"/>
                <w:sz w:val="18"/>
                <w:szCs w:val="18"/>
              </w:rPr>
              <w:t>j</w:t>
            </w:r>
            <w:r w:rsidR="007A64AD" w:rsidRPr="00672270">
              <w:rPr>
                <w:rFonts w:ascii="Calibri" w:hAnsi="Calibri"/>
                <w:sz w:val="18"/>
                <w:szCs w:val="18"/>
              </w:rPr>
              <w:t xml:space="preserve"> (WTZ)</w:t>
            </w:r>
            <w:r w:rsidRPr="00672270">
              <w:rPr>
                <w:rFonts w:ascii="Calibri" w:hAnsi="Calibri"/>
                <w:sz w:val="18"/>
                <w:szCs w:val="18"/>
              </w:rPr>
              <w:t>. Zadanie to współfinansowane będzie ze środków jednostek samorządu terytorialnego szczebla powiatowego i gminnego w wysokości 10% kosztów ogółem;</w:t>
            </w:r>
          </w:p>
          <w:p w:rsidR="007754E3" w:rsidRPr="00672270" w:rsidRDefault="007754E3" w:rsidP="00AB3449">
            <w:pPr>
              <w:numPr>
                <w:ilvl w:val="0"/>
                <w:numId w:val="3"/>
              </w:numPr>
              <w:tabs>
                <w:tab w:val="clear" w:pos="397"/>
                <w:tab w:val="num" w:pos="0"/>
                <w:tab w:val="left" w:pos="240"/>
              </w:tabs>
              <w:ind w:left="0" w:firstLine="0"/>
              <w:jc w:val="both"/>
              <w:rPr>
                <w:rFonts w:ascii="Calibri" w:hAnsi="Calibri"/>
                <w:sz w:val="18"/>
                <w:szCs w:val="18"/>
              </w:rPr>
            </w:pPr>
            <w:r w:rsidRPr="00672270">
              <w:rPr>
                <w:rFonts w:ascii="Calibri" w:hAnsi="Calibri"/>
                <w:sz w:val="18"/>
                <w:szCs w:val="18"/>
              </w:rPr>
              <w:t>pomoc finansową adresowaną do osób fizycznych obejmującą następujące obszary wsparcia:</w:t>
            </w:r>
          </w:p>
          <w:p w:rsidR="007754E3" w:rsidRPr="00672270" w:rsidRDefault="007754E3" w:rsidP="00D25F36">
            <w:pPr>
              <w:numPr>
                <w:ilvl w:val="0"/>
                <w:numId w:val="12"/>
              </w:numPr>
              <w:tabs>
                <w:tab w:val="num" w:pos="236"/>
              </w:tabs>
              <w:ind w:left="0" w:firstLine="0"/>
              <w:jc w:val="both"/>
              <w:rPr>
                <w:rFonts w:ascii="Calibri" w:hAnsi="Calibri"/>
                <w:sz w:val="18"/>
                <w:szCs w:val="18"/>
              </w:rPr>
            </w:pPr>
            <w:r w:rsidRPr="00672270">
              <w:rPr>
                <w:rFonts w:ascii="Calibri" w:hAnsi="Calibri"/>
                <w:sz w:val="18"/>
                <w:szCs w:val="18"/>
              </w:rPr>
              <w:t>pomoc w uzyskaniu prawa jazdy kategorii B;</w:t>
            </w:r>
          </w:p>
          <w:p w:rsidR="007754E3" w:rsidRPr="00672270" w:rsidRDefault="007754E3" w:rsidP="00D25F36">
            <w:pPr>
              <w:numPr>
                <w:ilvl w:val="0"/>
                <w:numId w:val="12"/>
              </w:numPr>
              <w:tabs>
                <w:tab w:val="left" w:pos="236"/>
                <w:tab w:val="num" w:pos="519"/>
              </w:tabs>
              <w:ind w:left="0" w:firstLine="0"/>
              <w:jc w:val="both"/>
              <w:rPr>
                <w:rFonts w:ascii="Calibri" w:hAnsi="Calibri"/>
                <w:sz w:val="18"/>
                <w:szCs w:val="18"/>
              </w:rPr>
            </w:pPr>
            <w:r w:rsidRPr="00672270">
              <w:rPr>
                <w:rFonts w:ascii="Calibri" w:hAnsi="Calibri"/>
                <w:sz w:val="18"/>
                <w:szCs w:val="18"/>
              </w:rPr>
              <w:t>pomoc w zakupie i montażu oprzyrządowania do posiadanego samochodu;</w:t>
            </w:r>
          </w:p>
          <w:p w:rsidR="007754E3" w:rsidRPr="00672270" w:rsidRDefault="007754E3" w:rsidP="00D25F36">
            <w:pPr>
              <w:numPr>
                <w:ilvl w:val="0"/>
                <w:numId w:val="12"/>
              </w:numPr>
              <w:tabs>
                <w:tab w:val="num" w:pos="0"/>
                <w:tab w:val="left" w:pos="236"/>
              </w:tabs>
              <w:ind w:left="0" w:firstLine="0"/>
              <w:jc w:val="both"/>
              <w:rPr>
                <w:rFonts w:ascii="Calibri" w:hAnsi="Calibri"/>
                <w:sz w:val="18"/>
                <w:szCs w:val="18"/>
              </w:rPr>
            </w:pPr>
            <w:r w:rsidRPr="00672270">
              <w:rPr>
                <w:rFonts w:ascii="Calibri" w:hAnsi="Calibri"/>
                <w:sz w:val="18"/>
                <w:szCs w:val="18"/>
              </w:rPr>
              <w:t>pomoc w zakupie sprzętu elektronicznego lub jego elementów oraz oprogramowania;</w:t>
            </w:r>
          </w:p>
          <w:p w:rsidR="007754E3" w:rsidRPr="00672270" w:rsidRDefault="007754E3" w:rsidP="00D25F36">
            <w:pPr>
              <w:numPr>
                <w:ilvl w:val="0"/>
                <w:numId w:val="12"/>
              </w:numPr>
              <w:tabs>
                <w:tab w:val="num" w:pos="0"/>
                <w:tab w:val="left" w:pos="236"/>
              </w:tabs>
              <w:ind w:left="0" w:firstLine="0"/>
              <w:jc w:val="both"/>
              <w:rPr>
                <w:rFonts w:ascii="Calibri" w:hAnsi="Calibri"/>
                <w:sz w:val="18"/>
                <w:szCs w:val="18"/>
              </w:rPr>
            </w:pPr>
            <w:r w:rsidRPr="00672270">
              <w:rPr>
                <w:rFonts w:ascii="Calibri" w:hAnsi="Calibri"/>
                <w:sz w:val="18"/>
                <w:szCs w:val="18"/>
              </w:rPr>
              <w:t>dofinansowanie do szkoleń w zakresie obsługi nabytego sprzętu elektronicznego</w:t>
            </w:r>
            <w:r w:rsidR="001D3953" w:rsidRPr="00672270">
              <w:rPr>
                <w:rFonts w:ascii="Calibri" w:hAnsi="Calibri"/>
                <w:sz w:val="18"/>
                <w:szCs w:val="18"/>
              </w:rPr>
              <w:br/>
            </w:r>
            <w:r w:rsidRPr="00672270">
              <w:rPr>
                <w:rFonts w:ascii="Calibri" w:hAnsi="Calibri"/>
                <w:sz w:val="18"/>
                <w:szCs w:val="18"/>
              </w:rPr>
              <w:t>i oprogramowania;</w:t>
            </w:r>
          </w:p>
          <w:p w:rsidR="007754E3" w:rsidRPr="00672270" w:rsidRDefault="007754E3" w:rsidP="00D25F36">
            <w:pPr>
              <w:numPr>
                <w:ilvl w:val="0"/>
                <w:numId w:val="12"/>
              </w:numPr>
              <w:tabs>
                <w:tab w:val="num" w:pos="0"/>
                <w:tab w:val="left" w:pos="236"/>
              </w:tabs>
              <w:ind w:left="0" w:firstLine="0"/>
              <w:jc w:val="both"/>
              <w:rPr>
                <w:rFonts w:ascii="Calibri" w:hAnsi="Calibri"/>
                <w:sz w:val="18"/>
                <w:szCs w:val="18"/>
              </w:rPr>
            </w:pPr>
            <w:r w:rsidRPr="00672270">
              <w:rPr>
                <w:rFonts w:ascii="Calibri" w:hAnsi="Calibri"/>
                <w:sz w:val="18"/>
                <w:szCs w:val="18"/>
              </w:rPr>
              <w:t>pomoc w utrzymaniu sprawności technicznej posiadanego wózka inwalidzkiego o napędzie elektrycznym;</w:t>
            </w:r>
          </w:p>
          <w:p w:rsidR="007754E3" w:rsidRPr="00672270" w:rsidRDefault="007754E3" w:rsidP="00D25F36">
            <w:pPr>
              <w:numPr>
                <w:ilvl w:val="0"/>
                <w:numId w:val="12"/>
              </w:numPr>
              <w:tabs>
                <w:tab w:val="num" w:pos="0"/>
                <w:tab w:val="left" w:pos="236"/>
              </w:tabs>
              <w:ind w:left="0" w:firstLine="0"/>
              <w:jc w:val="both"/>
              <w:rPr>
                <w:rFonts w:ascii="Calibri" w:hAnsi="Calibri"/>
                <w:sz w:val="18"/>
                <w:szCs w:val="18"/>
              </w:rPr>
            </w:pPr>
            <w:r w:rsidRPr="00672270">
              <w:rPr>
                <w:rFonts w:ascii="Calibri" w:hAnsi="Calibri"/>
                <w:sz w:val="18"/>
                <w:szCs w:val="18"/>
              </w:rPr>
              <w:t>pomoc w zakupie protezy kończyny, w której zastosowano nowoczesne rozwiązania techniczne;</w:t>
            </w:r>
          </w:p>
          <w:p w:rsidR="007754E3" w:rsidRPr="00672270" w:rsidRDefault="007754E3" w:rsidP="00D25F36">
            <w:pPr>
              <w:numPr>
                <w:ilvl w:val="0"/>
                <w:numId w:val="12"/>
              </w:numPr>
              <w:tabs>
                <w:tab w:val="left" w:pos="236"/>
              </w:tabs>
              <w:ind w:left="0" w:firstLine="0"/>
              <w:jc w:val="both"/>
              <w:rPr>
                <w:rFonts w:ascii="Calibri" w:hAnsi="Calibri"/>
                <w:sz w:val="18"/>
                <w:szCs w:val="18"/>
              </w:rPr>
            </w:pPr>
            <w:r w:rsidRPr="00672270">
              <w:rPr>
                <w:rFonts w:ascii="Calibri" w:hAnsi="Calibri"/>
                <w:sz w:val="18"/>
                <w:szCs w:val="18"/>
              </w:rPr>
              <w:t>pomoc w utrzymaniu aktywności zawodowej poprzez zapewnienie opieki dla osoby zależnej;</w:t>
            </w:r>
          </w:p>
          <w:p w:rsidR="007754E3" w:rsidRPr="00672270" w:rsidRDefault="007754E3" w:rsidP="00D25F36">
            <w:pPr>
              <w:numPr>
                <w:ilvl w:val="0"/>
                <w:numId w:val="12"/>
              </w:numPr>
              <w:tabs>
                <w:tab w:val="left" w:pos="236"/>
              </w:tabs>
              <w:ind w:left="0" w:firstLine="0"/>
              <w:jc w:val="both"/>
              <w:rPr>
                <w:rFonts w:ascii="Calibri" w:hAnsi="Calibri"/>
                <w:sz w:val="18"/>
                <w:szCs w:val="18"/>
              </w:rPr>
            </w:pPr>
            <w:r w:rsidRPr="00672270">
              <w:rPr>
                <w:rFonts w:ascii="Calibri" w:hAnsi="Calibri"/>
                <w:sz w:val="18"/>
                <w:szCs w:val="18"/>
              </w:rPr>
              <w:t>pomoc w uzyskaniu wykształcenia na poziomie wyższym;</w:t>
            </w:r>
          </w:p>
          <w:p w:rsidR="007754E3" w:rsidRPr="00672270" w:rsidRDefault="007754E3" w:rsidP="00AB3449">
            <w:pPr>
              <w:numPr>
                <w:ilvl w:val="0"/>
                <w:numId w:val="3"/>
              </w:numPr>
              <w:tabs>
                <w:tab w:val="clear" w:pos="397"/>
                <w:tab w:val="left" w:pos="240"/>
                <w:tab w:val="left" w:pos="468"/>
              </w:tabs>
              <w:ind w:left="0" w:firstLine="0"/>
              <w:jc w:val="both"/>
              <w:rPr>
                <w:rFonts w:ascii="Calibri" w:hAnsi="Calibri"/>
                <w:sz w:val="18"/>
                <w:szCs w:val="18"/>
              </w:rPr>
            </w:pPr>
            <w:r w:rsidRPr="00672270">
              <w:rPr>
                <w:rFonts w:ascii="Calibri" w:hAnsi="Calibri"/>
                <w:sz w:val="18"/>
                <w:szCs w:val="18"/>
              </w:rPr>
              <w:t>zwrot kosztów zatrudnienia pracowników pomagających pracownikowi niepełnosprawnemu</w:t>
            </w:r>
            <w:r w:rsidR="001D3953" w:rsidRPr="00672270">
              <w:rPr>
                <w:rFonts w:ascii="Calibri" w:hAnsi="Calibri"/>
                <w:sz w:val="18"/>
                <w:szCs w:val="18"/>
              </w:rPr>
              <w:br/>
            </w:r>
            <w:r w:rsidRPr="00672270">
              <w:rPr>
                <w:rFonts w:ascii="Calibri" w:hAnsi="Calibri"/>
                <w:sz w:val="18"/>
                <w:szCs w:val="18"/>
              </w:rPr>
              <w:t>w pracy;</w:t>
            </w:r>
          </w:p>
          <w:p w:rsidR="007754E3" w:rsidRPr="00672270" w:rsidRDefault="007754E3" w:rsidP="00AB3449">
            <w:pPr>
              <w:numPr>
                <w:ilvl w:val="0"/>
                <w:numId w:val="3"/>
              </w:numPr>
              <w:tabs>
                <w:tab w:val="clear" w:pos="397"/>
                <w:tab w:val="left" w:pos="240"/>
              </w:tabs>
              <w:jc w:val="both"/>
              <w:rPr>
                <w:rFonts w:ascii="Calibri" w:hAnsi="Calibri"/>
                <w:sz w:val="18"/>
                <w:szCs w:val="18"/>
              </w:rPr>
            </w:pPr>
            <w:r w:rsidRPr="00672270">
              <w:rPr>
                <w:rFonts w:ascii="Calibri" w:hAnsi="Calibri"/>
                <w:sz w:val="18"/>
                <w:szCs w:val="18"/>
              </w:rPr>
              <w:t>finansowanie szkoleń zawodowych;</w:t>
            </w:r>
          </w:p>
          <w:p w:rsidR="001B0DC5" w:rsidRPr="00672270" w:rsidRDefault="007754E3" w:rsidP="00AB3449">
            <w:pPr>
              <w:numPr>
                <w:ilvl w:val="0"/>
                <w:numId w:val="3"/>
              </w:numPr>
              <w:tabs>
                <w:tab w:val="clear" w:pos="397"/>
                <w:tab w:val="left" w:pos="240"/>
                <w:tab w:val="left" w:pos="468"/>
              </w:tabs>
              <w:ind w:left="0" w:firstLine="0"/>
              <w:jc w:val="both"/>
              <w:rPr>
                <w:rFonts w:ascii="Calibri" w:hAnsi="Calibri"/>
                <w:sz w:val="18"/>
                <w:szCs w:val="18"/>
              </w:rPr>
            </w:pPr>
            <w:r w:rsidRPr="00672270">
              <w:rPr>
                <w:rFonts w:ascii="Calibri" w:hAnsi="Calibri"/>
                <w:sz w:val="18"/>
                <w:szCs w:val="18"/>
              </w:rPr>
              <w:t>dofinansowanie kosztów szkolenia, o którym mowa w art. 18 ustawy o języku migowym</w:t>
            </w:r>
            <w:r w:rsidR="001D3953" w:rsidRPr="00672270">
              <w:rPr>
                <w:rFonts w:ascii="Calibri" w:hAnsi="Calibri"/>
                <w:sz w:val="18"/>
                <w:szCs w:val="18"/>
              </w:rPr>
              <w:br/>
            </w:r>
            <w:r w:rsidRPr="00672270">
              <w:rPr>
                <w:rFonts w:ascii="Calibri" w:hAnsi="Calibri"/>
                <w:sz w:val="18"/>
                <w:szCs w:val="18"/>
              </w:rPr>
              <w:t>i innych środkach komunikowania się</w:t>
            </w:r>
            <w:r w:rsidR="001B0DC5" w:rsidRPr="00672270">
              <w:rPr>
                <w:rFonts w:ascii="Calibri" w:hAnsi="Calibri"/>
                <w:sz w:val="18"/>
                <w:szCs w:val="18"/>
              </w:rPr>
              <w:t>;</w:t>
            </w:r>
          </w:p>
          <w:p w:rsidR="001B0DC5" w:rsidRPr="00672270" w:rsidRDefault="001B0DC5" w:rsidP="00AB3449">
            <w:pPr>
              <w:numPr>
                <w:ilvl w:val="0"/>
                <w:numId w:val="3"/>
              </w:numPr>
              <w:tabs>
                <w:tab w:val="clear" w:pos="397"/>
                <w:tab w:val="left" w:pos="240"/>
                <w:tab w:val="left" w:pos="468"/>
              </w:tabs>
              <w:ind w:left="0" w:firstLine="0"/>
              <w:jc w:val="both"/>
              <w:rPr>
                <w:rFonts w:ascii="Calibri" w:hAnsi="Calibri"/>
                <w:sz w:val="18"/>
                <w:szCs w:val="18"/>
              </w:rPr>
            </w:pPr>
            <w:r w:rsidRPr="00672270">
              <w:rPr>
                <w:rFonts w:ascii="Calibri" w:hAnsi="Calibri"/>
                <w:sz w:val="18"/>
                <w:szCs w:val="18"/>
              </w:rPr>
              <w:t>wsparcie dla pracodawców zatrudniających osoby niepełnosprawne w administracji i służbie publicznej;</w:t>
            </w:r>
          </w:p>
          <w:p w:rsidR="001B0DC5" w:rsidRPr="00672270" w:rsidRDefault="001B0DC5" w:rsidP="00AB3449">
            <w:pPr>
              <w:numPr>
                <w:ilvl w:val="0"/>
                <w:numId w:val="3"/>
              </w:numPr>
              <w:tabs>
                <w:tab w:val="clear" w:pos="397"/>
                <w:tab w:val="left" w:pos="240"/>
                <w:tab w:val="left" w:pos="468"/>
              </w:tabs>
              <w:ind w:left="0" w:firstLine="0"/>
              <w:jc w:val="both"/>
              <w:rPr>
                <w:rFonts w:ascii="Calibri" w:hAnsi="Calibri"/>
                <w:sz w:val="18"/>
                <w:szCs w:val="18"/>
              </w:rPr>
            </w:pPr>
            <w:r w:rsidRPr="00672270">
              <w:rPr>
                <w:rFonts w:ascii="Calibri" w:hAnsi="Calibri"/>
                <w:sz w:val="18"/>
                <w:szCs w:val="18"/>
              </w:rPr>
              <w:t>wsparcie pracodawców, u których wskaźnik zatrudnienia osób niepełnosprawnych jest niższy niż 6%, zgłaszających gotowość zatrudnienia osób niepełnosprawnych (co najmniej 25 etatów), na okres zatrudnienia nie krótszy niż 18 miesięcy;</w:t>
            </w:r>
          </w:p>
          <w:p w:rsidR="001B0DC5" w:rsidRPr="00672270" w:rsidRDefault="001B0DC5" w:rsidP="00AB3449">
            <w:pPr>
              <w:numPr>
                <w:ilvl w:val="0"/>
                <w:numId w:val="3"/>
              </w:numPr>
              <w:tabs>
                <w:tab w:val="clear" w:pos="397"/>
                <w:tab w:val="left" w:pos="240"/>
                <w:tab w:val="left" w:pos="468"/>
              </w:tabs>
              <w:ind w:left="0" w:firstLine="0"/>
              <w:jc w:val="both"/>
              <w:rPr>
                <w:rFonts w:ascii="Calibri" w:hAnsi="Calibri"/>
                <w:sz w:val="18"/>
                <w:szCs w:val="18"/>
              </w:rPr>
            </w:pPr>
            <w:r w:rsidRPr="00672270">
              <w:rPr>
                <w:rFonts w:ascii="Calibri" w:hAnsi="Calibri"/>
                <w:sz w:val="18"/>
                <w:szCs w:val="18"/>
              </w:rPr>
              <w:t>ułatwienie rozpoczęcia pracy osobom niepełnosprawnym, które mają wykształcenie wyższe lub studiują na ostatnim roku;</w:t>
            </w:r>
          </w:p>
          <w:p w:rsidR="00672270" w:rsidRPr="0021675E" w:rsidRDefault="001B0DC5" w:rsidP="00672270">
            <w:pPr>
              <w:numPr>
                <w:ilvl w:val="0"/>
                <w:numId w:val="3"/>
              </w:numPr>
              <w:tabs>
                <w:tab w:val="clear" w:pos="397"/>
                <w:tab w:val="left" w:pos="240"/>
                <w:tab w:val="left" w:pos="528"/>
              </w:tabs>
              <w:ind w:left="0" w:firstLine="0"/>
              <w:jc w:val="both"/>
              <w:rPr>
                <w:rFonts w:ascii="Calibri" w:hAnsi="Calibri" w:cs="Calibri"/>
                <w:sz w:val="18"/>
                <w:szCs w:val="18"/>
              </w:rPr>
            </w:pPr>
            <w:r w:rsidRPr="0021675E">
              <w:rPr>
                <w:rFonts w:ascii="Calibri" w:hAnsi="Calibri" w:cs="Calibri"/>
                <w:sz w:val="18"/>
                <w:szCs w:val="18"/>
              </w:rPr>
              <w:t xml:space="preserve">wsparcie dla absolwentów </w:t>
            </w:r>
            <w:r w:rsidR="00395BAE" w:rsidRPr="0021675E">
              <w:rPr>
                <w:rFonts w:ascii="Calibri" w:hAnsi="Calibri" w:cs="Calibri"/>
                <w:sz w:val="18"/>
                <w:szCs w:val="18"/>
              </w:rPr>
              <w:t xml:space="preserve">Ośrodków </w:t>
            </w:r>
            <w:r w:rsidR="00672270" w:rsidRPr="0021675E">
              <w:rPr>
                <w:rFonts w:ascii="Calibri" w:hAnsi="Calibri" w:cs="Calibri"/>
                <w:sz w:val="18"/>
                <w:szCs w:val="18"/>
              </w:rPr>
              <w:t>R</w:t>
            </w:r>
            <w:r w:rsidR="00395BAE" w:rsidRPr="0021675E">
              <w:rPr>
                <w:rFonts w:ascii="Calibri" w:hAnsi="Calibri" w:cs="Calibri"/>
                <w:sz w:val="18"/>
                <w:szCs w:val="18"/>
              </w:rPr>
              <w:t>ehabilitacyjno-</w:t>
            </w:r>
            <w:r w:rsidR="00672270" w:rsidRPr="0021675E">
              <w:rPr>
                <w:rFonts w:ascii="Calibri" w:hAnsi="Calibri" w:cs="Calibri"/>
                <w:sz w:val="18"/>
                <w:szCs w:val="18"/>
              </w:rPr>
              <w:t>E</w:t>
            </w:r>
            <w:r w:rsidR="00395BAE" w:rsidRPr="0021675E">
              <w:rPr>
                <w:rFonts w:ascii="Calibri" w:hAnsi="Calibri" w:cs="Calibri"/>
                <w:sz w:val="18"/>
                <w:szCs w:val="18"/>
              </w:rPr>
              <w:t>dukacyjno-</w:t>
            </w:r>
            <w:r w:rsidR="00672270" w:rsidRPr="0021675E">
              <w:rPr>
                <w:rFonts w:ascii="Calibri" w:hAnsi="Calibri" w:cs="Calibri"/>
                <w:sz w:val="18"/>
                <w:szCs w:val="18"/>
              </w:rPr>
              <w:t>W</w:t>
            </w:r>
            <w:r w:rsidR="00395BAE" w:rsidRPr="0021675E">
              <w:rPr>
                <w:rFonts w:ascii="Calibri" w:hAnsi="Calibri" w:cs="Calibri"/>
                <w:sz w:val="18"/>
                <w:szCs w:val="18"/>
              </w:rPr>
              <w:t xml:space="preserve">ychowawczych (OREW), </w:t>
            </w:r>
            <w:r w:rsidRPr="0021675E">
              <w:rPr>
                <w:rFonts w:ascii="Calibri" w:hAnsi="Calibri" w:cs="Calibri"/>
                <w:sz w:val="18"/>
                <w:szCs w:val="18"/>
              </w:rPr>
              <w:t xml:space="preserve"> </w:t>
            </w:r>
            <w:r w:rsidR="00395BAE" w:rsidRPr="0021675E">
              <w:rPr>
                <w:rFonts w:ascii="Calibri" w:hAnsi="Calibri" w:cs="Calibri"/>
                <w:sz w:val="18"/>
                <w:szCs w:val="18"/>
              </w:rPr>
              <w:t>Ośrodków</w:t>
            </w:r>
            <w:r w:rsidR="00744181" w:rsidRPr="0021675E">
              <w:rPr>
                <w:rFonts w:ascii="Calibri" w:hAnsi="Calibri" w:cs="Calibri"/>
                <w:sz w:val="18"/>
                <w:szCs w:val="18"/>
              </w:rPr>
              <w:t xml:space="preserve"> </w:t>
            </w:r>
            <w:r w:rsidR="00672270" w:rsidRPr="0021675E">
              <w:rPr>
                <w:rFonts w:ascii="Calibri" w:hAnsi="Calibri" w:cs="Calibri"/>
                <w:sz w:val="18"/>
                <w:szCs w:val="18"/>
              </w:rPr>
              <w:t>R</w:t>
            </w:r>
            <w:r w:rsidR="00744181" w:rsidRPr="0021675E">
              <w:rPr>
                <w:rFonts w:ascii="Calibri" w:hAnsi="Calibri" w:cs="Calibri"/>
                <w:sz w:val="18"/>
                <w:szCs w:val="18"/>
              </w:rPr>
              <w:t>ewalidacyjno-</w:t>
            </w:r>
            <w:r w:rsidR="00672270" w:rsidRPr="0021675E">
              <w:rPr>
                <w:rFonts w:ascii="Calibri" w:hAnsi="Calibri" w:cs="Calibri"/>
                <w:sz w:val="18"/>
                <w:szCs w:val="18"/>
              </w:rPr>
              <w:t>W</w:t>
            </w:r>
            <w:r w:rsidR="00744181" w:rsidRPr="0021675E">
              <w:rPr>
                <w:rFonts w:ascii="Calibri" w:hAnsi="Calibri" w:cs="Calibri"/>
                <w:sz w:val="18"/>
                <w:szCs w:val="18"/>
              </w:rPr>
              <w:t>ychowawcz</w:t>
            </w:r>
            <w:r w:rsidR="00395BAE" w:rsidRPr="0021675E">
              <w:rPr>
                <w:rFonts w:ascii="Calibri" w:hAnsi="Calibri" w:cs="Calibri"/>
                <w:sz w:val="18"/>
                <w:szCs w:val="18"/>
              </w:rPr>
              <w:t>ych (</w:t>
            </w:r>
            <w:r w:rsidRPr="0021675E">
              <w:rPr>
                <w:rFonts w:ascii="Calibri" w:hAnsi="Calibri" w:cs="Calibri"/>
                <w:sz w:val="18"/>
                <w:szCs w:val="18"/>
              </w:rPr>
              <w:t>ORW</w:t>
            </w:r>
            <w:r w:rsidR="00395BAE" w:rsidRPr="0021675E">
              <w:rPr>
                <w:rFonts w:ascii="Calibri" w:hAnsi="Calibri" w:cs="Calibri"/>
                <w:sz w:val="18"/>
                <w:szCs w:val="18"/>
              </w:rPr>
              <w:t>)</w:t>
            </w:r>
            <w:r w:rsidR="00672270" w:rsidRPr="0021675E">
              <w:rPr>
                <w:rFonts w:ascii="Calibri" w:hAnsi="Calibri" w:cs="Calibri"/>
                <w:sz w:val="18"/>
                <w:szCs w:val="18"/>
              </w:rPr>
              <w:t>, bądź Szkole Przysposabiającej do Pracy (SPdP);</w:t>
            </w:r>
          </w:p>
          <w:p w:rsidR="007754E3" w:rsidRPr="0021675E" w:rsidRDefault="001B0DC5" w:rsidP="00672270">
            <w:pPr>
              <w:numPr>
                <w:ilvl w:val="0"/>
                <w:numId w:val="3"/>
              </w:numPr>
              <w:tabs>
                <w:tab w:val="clear" w:pos="397"/>
                <w:tab w:val="left" w:pos="240"/>
                <w:tab w:val="left" w:pos="528"/>
              </w:tabs>
              <w:ind w:left="0" w:firstLine="0"/>
              <w:jc w:val="both"/>
              <w:rPr>
                <w:rFonts w:ascii="Calibri" w:hAnsi="Calibri" w:cs="Calibri"/>
                <w:sz w:val="18"/>
                <w:szCs w:val="18"/>
              </w:rPr>
            </w:pPr>
            <w:r w:rsidRPr="00672270">
              <w:rPr>
                <w:rFonts w:ascii="Calibri" w:hAnsi="Calibri"/>
                <w:sz w:val="18"/>
                <w:szCs w:val="18"/>
              </w:rPr>
              <w:t xml:space="preserve">wsparcie osób niepełnosprawnych, którzy byli uczestnikami WTZ lub osób które oczekują na </w:t>
            </w:r>
            <w:r w:rsidRPr="00672270">
              <w:rPr>
                <w:rFonts w:ascii="Calibri" w:hAnsi="Calibri"/>
                <w:sz w:val="18"/>
                <w:szCs w:val="18"/>
              </w:rPr>
              <w:lastRenderedPageBreak/>
              <w:t xml:space="preserve">przyjęcie do </w:t>
            </w:r>
            <w:r w:rsidR="005265BC" w:rsidRPr="00672270">
              <w:rPr>
                <w:rFonts w:ascii="Calibri" w:hAnsi="Calibri"/>
                <w:sz w:val="18"/>
                <w:szCs w:val="18"/>
              </w:rPr>
              <w:t>nich</w:t>
            </w:r>
            <w:r w:rsidRPr="00672270">
              <w:rPr>
                <w:rFonts w:ascii="Calibri" w:hAnsi="Calibri"/>
                <w:sz w:val="18"/>
                <w:szCs w:val="18"/>
              </w:rPr>
              <w:t>.</w:t>
            </w:r>
          </w:p>
        </w:tc>
      </w:tr>
      <w:tr w:rsidR="007754E3" w:rsidRPr="00B76AA3" w:rsidTr="004B0850">
        <w:tc>
          <w:tcPr>
            <w:tcW w:w="2040" w:type="dxa"/>
          </w:tcPr>
          <w:p w:rsidR="007754E3" w:rsidRPr="00A15A84" w:rsidRDefault="007754E3" w:rsidP="007754E3">
            <w:pPr>
              <w:widowControl w:val="0"/>
              <w:suppressLineNumbers/>
              <w:suppressAutoHyphens/>
              <w:snapToGrid w:val="0"/>
              <w:rPr>
                <w:rFonts w:ascii="Calibri" w:eastAsia="Lucida Sans Unicode" w:hAnsi="Calibri"/>
                <w:sz w:val="18"/>
                <w:szCs w:val="18"/>
              </w:rPr>
            </w:pPr>
            <w:r w:rsidRPr="00A15A84">
              <w:rPr>
                <w:rFonts w:ascii="Calibri" w:eastAsia="Lucida Sans Unicode" w:hAnsi="Calibri"/>
                <w:sz w:val="18"/>
                <w:szCs w:val="18"/>
              </w:rPr>
              <w:lastRenderedPageBreak/>
              <w:t>Zakładane efekty</w:t>
            </w:r>
          </w:p>
        </w:tc>
        <w:tc>
          <w:tcPr>
            <w:tcW w:w="7371" w:type="dxa"/>
          </w:tcPr>
          <w:p w:rsidR="009322DB" w:rsidRPr="003D1816" w:rsidRDefault="009322DB" w:rsidP="007754E3">
            <w:pPr>
              <w:jc w:val="both"/>
              <w:rPr>
                <w:rFonts w:ascii="Calibri" w:hAnsi="Calibri"/>
                <w:sz w:val="18"/>
                <w:szCs w:val="18"/>
              </w:rPr>
            </w:pPr>
            <w:r w:rsidRPr="003D1816">
              <w:rPr>
                <w:rFonts w:ascii="Calibri" w:hAnsi="Calibri"/>
                <w:sz w:val="18"/>
                <w:szCs w:val="18"/>
              </w:rPr>
              <w:t>Szacuje się, że w 20</w:t>
            </w:r>
            <w:r w:rsidR="003D1816" w:rsidRPr="003D1816">
              <w:rPr>
                <w:rFonts w:ascii="Calibri" w:hAnsi="Calibri"/>
                <w:sz w:val="18"/>
                <w:szCs w:val="18"/>
              </w:rPr>
              <w:t>20</w:t>
            </w:r>
            <w:r w:rsidRPr="003D1816">
              <w:rPr>
                <w:rFonts w:ascii="Calibri" w:hAnsi="Calibri"/>
                <w:sz w:val="18"/>
                <w:szCs w:val="18"/>
              </w:rPr>
              <w:t xml:space="preserve"> roku w zadaniu uczestniczyć będzie około 2</w:t>
            </w:r>
            <w:r w:rsidR="003D1816" w:rsidRPr="003D1816">
              <w:rPr>
                <w:rFonts w:ascii="Calibri" w:hAnsi="Calibri"/>
                <w:sz w:val="18"/>
                <w:szCs w:val="18"/>
              </w:rPr>
              <w:t>2</w:t>
            </w:r>
            <w:r w:rsidR="003D1816">
              <w:rPr>
                <w:rFonts w:ascii="Calibri" w:hAnsi="Calibri"/>
                <w:sz w:val="18"/>
                <w:szCs w:val="18"/>
              </w:rPr>
              <w:t>.000 osó</w:t>
            </w:r>
            <w:r w:rsidRPr="003D1816">
              <w:rPr>
                <w:rFonts w:ascii="Calibri" w:hAnsi="Calibri"/>
                <w:sz w:val="18"/>
                <w:szCs w:val="18"/>
              </w:rPr>
              <w:t>b.</w:t>
            </w:r>
          </w:p>
          <w:p w:rsidR="007754E3" w:rsidRPr="003D1816" w:rsidRDefault="007754E3" w:rsidP="007754E3">
            <w:pPr>
              <w:jc w:val="both"/>
              <w:rPr>
                <w:rFonts w:ascii="Calibri" w:hAnsi="Calibri"/>
                <w:sz w:val="18"/>
                <w:szCs w:val="18"/>
              </w:rPr>
            </w:pPr>
            <w:r w:rsidRPr="003D1816">
              <w:rPr>
                <w:rFonts w:ascii="Calibri" w:hAnsi="Calibri"/>
                <w:sz w:val="18"/>
                <w:szCs w:val="18"/>
              </w:rPr>
              <w:t>Rezultaty niemierzalne stanowić będą:</w:t>
            </w:r>
          </w:p>
          <w:p w:rsidR="007754E3" w:rsidRPr="003D1816" w:rsidRDefault="007754E3" w:rsidP="00D25F36">
            <w:pPr>
              <w:numPr>
                <w:ilvl w:val="0"/>
                <w:numId w:val="10"/>
              </w:numPr>
              <w:tabs>
                <w:tab w:val="num" w:pos="208"/>
              </w:tabs>
              <w:ind w:firstLine="10"/>
              <w:jc w:val="both"/>
              <w:rPr>
                <w:rFonts w:ascii="Calibri" w:hAnsi="Calibri"/>
                <w:sz w:val="18"/>
                <w:szCs w:val="18"/>
              </w:rPr>
            </w:pPr>
            <w:r w:rsidRPr="003D1816">
              <w:rPr>
                <w:rFonts w:ascii="Calibri" w:hAnsi="Calibri"/>
                <w:sz w:val="18"/>
                <w:szCs w:val="18"/>
              </w:rPr>
              <w:t>wzmocnienie postaw i eliminowanie stereotypów pracodawców zatrudniających osoby niepełnosprawne;</w:t>
            </w:r>
          </w:p>
          <w:p w:rsidR="007754E3" w:rsidRPr="003D1816" w:rsidRDefault="007754E3" w:rsidP="00D25F36">
            <w:pPr>
              <w:numPr>
                <w:ilvl w:val="0"/>
                <w:numId w:val="10"/>
              </w:numPr>
              <w:tabs>
                <w:tab w:val="num" w:pos="208"/>
              </w:tabs>
              <w:ind w:firstLine="10"/>
              <w:jc w:val="both"/>
              <w:rPr>
                <w:rFonts w:ascii="Calibri" w:hAnsi="Calibri"/>
                <w:sz w:val="18"/>
                <w:szCs w:val="18"/>
              </w:rPr>
            </w:pPr>
            <w:r w:rsidRPr="003D1816">
              <w:rPr>
                <w:rFonts w:ascii="Calibri" w:hAnsi="Calibri"/>
                <w:sz w:val="18"/>
                <w:szCs w:val="18"/>
              </w:rPr>
              <w:t>zwiększenie motywacji osób niepełnosprawnych;</w:t>
            </w:r>
          </w:p>
          <w:p w:rsidR="007754E3" w:rsidRPr="003D1816" w:rsidRDefault="007754E3" w:rsidP="00D25F36">
            <w:pPr>
              <w:numPr>
                <w:ilvl w:val="0"/>
                <w:numId w:val="10"/>
              </w:numPr>
              <w:tabs>
                <w:tab w:val="num" w:pos="208"/>
              </w:tabs>
              <w:ind w:firstLine="10"/>
              <w:jc w:val="both"/>
              <w:rPr>
                <w:rFonts w:ascii="Calibri" w:hAnsi="Calibri"/>
                <w:sz w:val="18"/>
                <w:szCs w:val="18"/>
              </w:rPr>
            </w:pPr>
            <w:r w:rsidRPr="003D1816">
              <w:rPr>
                <w:rFonts w:ascii="Calibri" w:hAnsi="Calibri"/>
                <w:sz w:val="18"/>
                <w:szCs w:val="18"/>
              </w:rPr>
              <w:t>zwiększenie zaufania we własne siły i poprawa samopoczucia;</w:t>
            </w:r>
          </w:p>
          <w:p w:rsidR="007754E3" w:rsidRPr="003D1816" w:rsidRDefault="007754E3" w:rsidP="00D25F36">
            <w:pPr>
              <w:numPr>
                <w:ilvl w:val="0"/>
                <w:numId w:val="10"/>
              </w:numPr>
              <w:tabs>
                <w:tab w:val="num" w:pos="208"/>
              </w:tabs>
              <w:ind w:firstLine="10"/>
              <w:jc w:val="both"/>
              <w:rPr>
                <w:rFonts w:ascii="Calibri" w:hAnsi="Calibri"/>
                <w:sz w:val="18"/>
                <w:szCs w:val="18"/>
              </w:rPr>
            </w:pPr>
            <w:r w:rsidRPr="003D1816">
              <w:rPr>
                <w:rFonts w:ascii="Calibri" w:hAnsi="Calibri"/>
                <w:sz w:val="18"/>
                <w:szCs w:val="18"/>
              </w:rPr>
              <w:t>podniesienie poziomu aspiracji zawodowych;</w:t>
            </w:r>
          </w:p>
          <w:p w:rsidR="007754E3" w:rsidRPr="003D1816" w:rsidRDefault="007754E3" w:rsidP="00D25F36">
            <w:pPr>
              <w:numPr>
                <w:ilvl w:val="0"/>
                <w:numId w:val="10"/>
              </w:numPr>
              <w:tabs>
                <w:tab w:val="num" w:pos="208"/>
              </w:tabs>
              <w:ind w:firstLine="10"/>
              <w:jc w:val="both"/>
              <w:rPr>
                <w:rFonts w:ascii="Calibri" w:hAnsi="Calibri"/>
                <w:sz w:val="18"/>
                <w:szCs w:val="18"/>
              </w:rPr>
            </w:pPr>
            <w:r w:rsidRPr="003D1816">
              <w:rPr>
                <w:rFonts w:ascii="Calibri" w:hAnsi="Calibri"/>
                <w:sz w:val="18"/>
                <w:szCs w:val="18"/>
              </w:rPr>
              <w:t>zwiększenie poczucia odpowiedzialności;</w:t>
            </w:r>
          </w:p>
          <w:p w:rsidR="007754E3" w:rsidRPr="003D1816" w:rsidRDefault="007754E3" w:rsidP="00D25F36">
            <w:pPr>
              <w:numPr>
                <w:ilvl w:val="0"/>
                <w:numId w:val="10"/>
              </w:numPr>
              <w:tabs>
                <w:tab w:val="num" w:pos="208"/>
              </w:tabs>
              <w:ind w:firstLine="10"/>
              <w:jc w:val="both"/>
              <w:rPr>
                <w:rFonts w:ascii="Calibri" w:hAnsi="Calibri"/>
                <w:sz w:val="18"/>
                <w:szCs w:val="18"/>
              </w:rPr>
            </w:pPr>
            <w:r w:rsidRPr="003D1816">
              <w:rPr>
                <w:rFonts w:ascii="Calibri" w:hAnsi="Calibri"/>
                <w:sz w:val="18"/>
                <w:szCs w:val="18"/>
              </w:rPr>
              <w:t>nabycie umiejętności komunikacyjnych;</w:t>
            </w:r>
          </w:p>
          <w:p w:rsidR="007754E3" w:rsidRPr="003D1816" w:rsidRDefault="007754E3" w:rsidP="00D25F36">
            <w:pPr>
              <w:numPr>
                <w:ilvl w:val="0"/>
                <w:numId w:val="10"/>
              </w:numPr>
              <w:tabs>
                <w:tab w:val="num" w:pos="208"/>
              </w:tabs>
              <w:ind w:firstLine="10"/>
              <w:jc w:val="both"/>
              <w:rPr>
                <w:rFonts w:ascii="Calibri" w:hAnsi="Calibri"/>
                <w:sz w:val="18"/>
                <w:szCs w:val="18"/>
              </w:rPr>
            </w:pPr>
            <w:r w:rsidRPr="003D1816">
              <w:rPr>
                <w:rFonts w:ascii="Calibri" w:hAnsi="Calibri"/>
                <w:sz w:val="18"/>
                <w:szCs w:val="18"/>
              </w:rPr>
              <w:t>nabycie umiejętności korzystania z technologii informacyjnych;</w:t>
            </w:r>
          </w:p>
          <w:p w:rsidR="007754E3" w:rsidRPr="003D1816" w:rsidRDefault="007754E3" w:rsidP="00D25F36">
            <w:pPr>
              <w:numPr>
                <w:ilvl w:val="0"/>
                <w:numId w:val="10"/>
              </w:numPr>
              <w:tabs>
                <w:tab w:val="num" w:pos="208"/>
              </w:tabs>
              <w:ind w:firstLine="10"/>
              <w:jc w:val="both"/>
              <w:rPr>
                <w:rFonts w:ascii="Calibri" w:hAnsi="Calibri"/>
                <w:sz w:val="18"/>
                <w:szCs w:val="18"/>
              </w:rPr>
            </w:pPr>
            <w:r w:rsidRPr="003D1816">
              <w:rPr>
                <w:rFonts w:ascii="Calibri" w:hAnsi="Calibri"/>
                <w:sz w:val="18"/>
                <w:szCs w:val="18"/>
              </w:rPr>
              <w:t>zwiększenie koncentracji i zaangażowania;</w:t>
            </w:r>
          </w:p>
          <w:p w:rsidR="003D1816" w:rsidRDefault="007754E3" w:rsidP="00D25F36">
            <w:pPr>
              <w:numPr>
                <w:ilvl w:val="0"/>
                <w:numId w:val="10"/>
              </w:numPr>
              <w:tabs>
                <w:tab w:val="num" w:pos="208"/>
              </w:tabs>
              <w:ind w:firstLine="10"/>
              <w:jc w:val="both"/>
              <w:rPr>
                <w:rFonts w:ascii="Calibri" w:hAnsi="Calibri"/>
                <w:sz w:val="18"/>
                <w:szCs w:val="18"/>
              </w:rPr>
            </w:pPr>
            <w:r w:rsidRPr="003D1816">
              <w:rPr>
                <w:rFonts w:ascii="Calibri" w:hAnsi="Calibri"/>
                <w:sz w:val="18"/>
                <w:szCs w:val="18"/>
              </w:rPr>
              <w:t>poprawa umiejętności zarządzania środkami finansowymi;</w:t>
            </w:r>
          </w:p>
          <w:p w:rsidR="007754E3" w:rsidRPr="003D1816" w:rsidRDefault="007754E3" w:rsidP="00D25F36">
            <w:pPr>
              <w:numPr>
                <w:ilvl w:val="0"/>
                <w:numId w:val="10"/>
              </w:numPr>
              <w:tabs>
                <w:tab w:val="num" w:pos="208"/>
              </w:tabs>
              <w:ind w:firstLine="10"/>
              <w:jc w:val="both"/>
              <w:rPr>
                <w:rFonts w:ascii="Calibri" w:hAnsi="Calibri"/>
                <w:sz w:val="18"/>
                <w:szCs w:val="18"/>
              </w:rPr>
            </w:pPr>
            <w:r w:rsidRPr="003D1816">
              <w:rPr>
                <w:rFonts w:ascii="Calibri" w:hAnsi="Calibri"/>
                <w:sz w:val="18"/>
                <w:szCs w:val="18"/>
              </w:rPr>
              <w:t>większa świadomość praw i obowiązków.</w:t>
            </w:r>
          </w:p>
        </w:tc>
      </w:tr>
      <w:tr w:rsidR="007754E3" w:rsidRPr="00B76AA3" w:rsidTr="00A22EA3">
        <w:trPr>
          <w:trHeight w:val="340"/>
        </w:trPr>
        <w:tc>
          <w:tcPr>
            <w:tcW w:w="2040" w:type="dxa"/>
          </w:tcPr>
          <w:p w:rsidR="007754E3" w:rsidRPr="00A15A84" w:rsidRDefault="007754E3" w:rsidP="007754E3">
            <w:pPr>
              <w:widowControl w:val="0"/>
              <w:suppressLineNumbers/>
              <w:suppressAutoHyphens/>
              <w:snapToGrid w:val="0"/>
              <w:rPr>
                <w:rFonts w:ascii="Calibri" w:eastAsia="Lucida Sans Unicode" w:hAnsi="Calibri"/>
                <w:sz w:val="18"/>
                <w:szCs w:val="18"/>
              </w:rPr>
            </w:pPr>
            <w:r w:rsidRPr="00A15A84">
              <w:rPr>
                <w:rFonts w:ascii="Calibri" w:eastAsia="Lucida Sans Unicode" w:hAnsi="Calibri"/>
                <w:sz w:val="18"/>
                <w:szCs w:val="18"/>
              </w:rPr>
              <w:t>Finansowanie</w:t>
            </w:r>
          </w:p>
        </w:tc>
        <w:tc>
          <w:tcPr>
            <w:tcW w:w="7371" w:type="dxa"/>
          </w:tcPr>
          <w:p w:rsidR="007754E3" w:rsidRPr="00B76AA3" w:rsidRDefault="009322DB" w:rsidP="003D1816">
            <w:pPr>
              <w:widowControl w:val="0"/>
              <w:suppressLineNumbers/>
              <w:suppressAutoHyphens/>
              <w:snapToGrid w:val="0"/>
              <w:jc w:val="both"/>
              <w:rPr>
                <w:rFonts w:ascii="Calibri" w:eastAsia="Lucida Sans Unicode" w:hAnsi="Calibri"/>
                <w:sz w:val="18"/>
                <w:szCs w:val="18"/>
                <w:highlight w:val="yellow"/>
              </w:rPr>
            </w:pPr>
            <w:r w:rsidRPr="00227B9E">
              <w:rPr>
                <w:rFonts w:ascii="Calibri" w:eastAsia="Lucida Sans Unicode" w:hAnsi="Calibri"/>
                <w:sz w:val="18"/>
                <w:szCs w:val="18"/>
              </w:rPr>
              <w:t xml:space="preserve">Szacunkowe nakłady – </w:t>
            </w:r>
            <w:r w:rsidR="003D1816" w:rsidRPr="00227B9E">
              <w:rPr>
                <w:rFonts w:ascii="Calibri" w:eastAsia="Lucida Sans Unicode" w:hAnsi="Calibri"/>
                <w:sz w:val="18"/>
                <w:szCs w:val="18"/>
              </w:rPr>
              <w:t>20</w:t>
            </w:r>
            <w:r w:rsidRPr="00227B9E">
              <w:rPr>
                <w:rFonts w:ascii="Calibri" w:eastAsia="Lucida Sans Unicode" w:hAnsi="Calibri"/>
                <w:sz w:val="18"/>
                <w:szCs w:val="18"/>
              </w:rPr>
              <w:t>0.000,0 tys. zł.</w:t>
            </w:r>
            <w:r w:rsidR="006A0EA7" w:rsidRPr="00227B9E">
              <w:rPr>
                <w:rFonts w:ascii="Calibri" w:eastAsia="Lucida Sans Unicode" w:hAnsi="Calibri"/>
                <w:sz w:val="18"/>
                <w:szCs w:val="18"/>
              </w:rPr>
              <w:t xml:space="preserve"> </w:t>
            </w:r>
            <w:r w:rsidR="007754E3" w:rsidRPr="00227B9E">
              <w:rPr>
                <w:rFonts w:ascii="Calibri" w:eastAsia="Lucida Sans Unicode" w:hAnsi="Calibri"/>
                <w:sz w:val="18"/>
                <w:szCs w:val="18"/>
              </w:rPr>
              <w:t>Właściwe kwoty zostaną ustalone po ogłoszeniu ustawy budżetowej na 20</w:t>
            </w:r>
            <w:r w:rsidR="003D1816" w:rsidRPr="00227B9E">
              <w:rPr>
                <w:rFonts w:ascii="Calibri" w:eastAsia="Lucida Sans Unicode" w:hAnsi="Calibri"/>
                <w:sz w:val="18"/>
                <w:szCs w:val="18"/>
              </w:rPr>
              <w:t>20</w:t>
            </w:r>
            <w:r w:rsidR="007754E3" w:rsidRPr="00227B9E">
              <w:rPr>
                <w:rFonts w:ascii="Calibri" w:eastAsia="Lucida Sans Unicode" w:hAnsi="Calibri"/>
                <w:sz w:val="18"/>
                <w:szCs w:val="18"/>
              </w:rPr>
              <w:t xml:space="preserve"> r</w:t>
            </w:r>
            <w:r w:rsidR="00916BD0" w:rsidRPr="00227B9E">
              <w:rPr>
                <w:rFonts w:ascii="Calibri" w:eastAsia="Lucida Sans Unicode" w:hAnsi="Calibri"/>
                <w:sz w:val="18"/>
                <w:szCs w:val="18"/>
              </w:rPr>
              <w:t>ok</w:t>
            </w:r>
            <w:r w:rsidR="007754E3" w:rsidRPr="00227B9E">
              <w:rPr>
                <w:rFonts w:ascii="Calibri" w:eastAsia="Lucida Sans Unicode" w:hAnsi="Calibri"/>
                <w:sz w:val="18"/>
                <w:szCs w:val="18"/>
              </w:rPr>
              <w:t>.</w:t>
            </w:r>
          </w:p>
        </w:tc>
      </w:tr>
      <w:tr w:rsidR="00411019" w:rsidRPr="00B76AA3" w:rsidTr="004B0850">
        <w:tc>
          <w:tcPr>
            <w:tcW w:w="2040" w:type="dxa"/>
          </w:tcPr>
          <w:p w:rsidR="00411019" w:rsidRPr="00B76AA3" w:rsidRDefault="00C565A0" w:rsidP="0055353C">
            <w:pPr>
              <w:widowControl w:val="0"/>
              <w:suppressLineNumbers/>
              <w:suppressAutoHyphens/>
              <w:snapToGrid w:val="0"/>
              <w:rPr>
                <w:rFonts w:ascii="Calibri" w:eastAsia="Lucida Sans Unicode"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371" w:type="dxa"/>
          </w:tcPr>
          <w:p w:rsidR="0055353C" w:rsidRPr="00B76AA3" w:rsidRDefault="0055353C" w:rsidP="0055353C">
            <w:pPr>
              <w:widowControl w:val="0"/>
              <w:suppressLineNumbers/>
              <w:suppressAutoHyphens/>
              <w:snapToGrid w:val="0"/>
              <w:jc w:val="both"/>
              <w:rPr>
                <w:rFonts w:ascii="Calibri" w:eastAsia="Lucida Sans Unicode" w:hAnsi="Calibri"/>
                <w:sz w:val="18"/>
                <w:szCs w:val="18"/>
              </w:rPr>
            </w:pPr>
            <w:r w:rsidRPr="0055353C">
              <w:rPr>
                <w:rFonts w:ascii="Calibri" w:eastAsia="Lucida Sans Unicode" w:hAnsi="Calibri"/>
                <w:sz w:val="18"/>
                <w:szCs w:val="18"/>
              </w:rPr>
              <w:t>Cel strategiczny 2. Region silny w wymiarze społecznym oraz bliski obywatelowi.</w:t>
            </w:r>
          </w:p>
          <w:p w:rsidR="00411019" w:rsidRPr="00B76AA3" w:rsidRDefault="00411019" w:rsidP="0055353C">
            <w:pPr>
              <w:widowControl w:val="0"/>
              <w:suppressLineNumbers/>
              <w:suppressAutoHyphens/>
              <w:snapToGrid w:val="0"/>
              <w:jc w:val="both"/>
              <w:rPr>
                <w:rFonts w:ascii="Calibri" w:eastAsia="Lucida Sans Unicode" w:hAnsi="Calibri"/>
                <w:sz w:val="18"/>
                <w:szCs w:val="18"/>
                <w:highlight w:val="yellow"/>
              </w:rPr>
            </w:pPr>
          </w:p>
        </w:tc>
      </w:tr>
    </w:tbl>
    <w:p w:rsidR="007754E3" w:rsidRPr="00847B47" w:rsidRDefault="007754E3" w:rsidP="00717B1E">
      <w:pPr>
        <w:rPr>
          <w:rFonts w:ascii="Calibri" w:hAnsi="Calibri"/>
          <w:sz w:val="16"/>
          <w:szCs w:val="16"/>
          <w:highlight w:val="yellow"/>
        </w:rPr>
      </w:pPr>
    </w:p>
    <w:p w:rsidR="007754E3" w:rsidRPr="00847B47" w:rsidRDefault="007754E3" w:rsidP="00717B1E">
      <w:pPr>
        <w:rPr>
          <w:rFonts w:ascii="Calibri" w:hAnsi="Calibri"/>
          <w:sz w:val="16"/>
          <w:szCs w:val="16"/>
          <w:highlight w:val="yellow"/>
        </w:rPr>
      </w:pPr>
    </w:p>
    <w:p w:rsidR="00717B1E" w:rsidRPr="00A15A84" w:rsidRDefault="00717B1E" w:rsidP="00717B1E">
      <w:pPr>
        <w:rPr>
          <w:rFonts w:ascii="Calibri" w:hAnsi="Calibri"/>
          <w:b/>
          <w:bCs/>
          <w:sz w:val="18"/>
          <w:szCs w:val="18"/>
        </w:rPr>
      </w:pPr>
      <w:r w:rsidRPr="00A15A84">
        <w:rPr>
          <w:rFonts w:ascii="Calibri" w:hAnsi="Calibri"/>
          <w:b/>
          <w:sz w:val="18"/>
          <w:szCs w:val="18"/>
        </w:rPr>
        <w:t xml:space="preserve">Cel operacyjny 3.3. </w:t>
      </w:r>
      <w:r w:rsidRPr="00A15A84">
        <w:rPr>
          <w:rFonts w:ascii="Calibri" w:hAnsi="Calibri"/>
          <w:b/>
          <w:bCs/>
          <w:sz w:val="18"/>
          <w:szCs w:val="18"/>
        </w:rPr>
        <w:t>Promocja prozatrudnieniowych postaw sprzyjających włączeniu zawodowemu i społecznemu</w:t>
      </w:r>
    </w:p>
    <w:p w:rsidR="007E212E" w:rsidRPr="00A15A84" w:rsidRDefault="007E212E" w:rsidP="00717B1E">
      <w:pPr>
        <w:rPr>
          <w:rFonts w:ascii="Calibri" w:hAnsi="Calibri"/>
          <w:sz w:val="16"/>
          <w:szCs w:val="16"/>
        </w:rPr>
      </w:pPr>
    </w:p>
    <w:p w:rsidR="0020692A" w:rsidRPr="00A15A84" w:rsidRDefault="0020692A" w:rsidP="00717B1E">
      <w:pPr>
        <w:rPr>
          <w:rFonts w:ascii="Calibri" w:hAnsi="Calibri"/>
          <w:sz w:val="16"/>
          <w:szCs w:val="16"/>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29"/>
        <w:gridCol w:w="7327"/>
      </w:tblGrid>
      <w:tr w:rsidR="00717B1E" w:rsidRPr="00A15A84" w:rsidTr="00A22EA3">
        <w:trPr>
          <w:trHeight w:val="340"/>
        </w:trPr>
        <w:tc>
          <w:tcPr>
            <w:tcW w:w="2029" w:type="dxa"/>
          </w:tcPr>
          <w:p w:rsidR="00717B1E" w:rsidRPr="00A15A84" w:rsidRDefault="00717B1E" w:rsidP="00717B1E">
            <w:pPr>
              <w:pStyle w:val="Nagwektabeli"/>
              <w:snapToGrid w:val="0"/>
              <w:spacing w:after="0"/>
              <w:jc w:val="left"/>
              <w:rPr>
                <w:rFonts w:ascii="Calibri" w:hAnsi="Calibri"/>
                <w:b w:val="0"/>
                <w:bCs w:val="0"/>
                <w:i w:val="0"/>
                <w:iCs w:val="0"/>
                <w:sz w:val="18"/>
                <w:szCs w:val="18"/>
              </w:rPr>
            </w:pPr>
            <w:r w:rsidRPr="00A15A84">
              <w:rPr>
                <w:rFonts w:ascii="Calibri" w:hAnsi="Calibri"/>
                <w:b w:val="0"/>
                <w:bCs w:val="0"/>
                <w:i w:val="0"/>
                <w:iCs w:val="0"/>
                <w:sz w:val="18"/>
                <w:szCs w:val="18"/>
              </w:rPr>
              <w:t xml:space="preserve">Priorytet 3 </w:t>
            </w:r>
          </w:p>
        </w:tc>
        <w:tc>
          <w:tcPr>
            <w:tcW w:w="7327" w:type="dxa"/>
          </w:tcPr>
          <w:p w:rsidR="00717B1E" w:rsidRPr="00A15A84" w:rsidRDefault="00717B1E" w:rsidP="00717B1E">
            <w:pPr>
              <w:pStyle w:val="Tekstpodstawowywypunktowanie"/>
              <w:suppressAutoHyphens w:val="0"/>
              <w:snapToGrid w:val="0"/>
              <w:spacing w:after="0"/>
              <w:rPr>
                <w:rFonts w:ascii="Calibri" w:hAnsi="Calibri"/>
                <w:sz w:val="18"/>
                <w:szCs w:val="18"/>
              </w:rPr>
            </w:pPr>
            <w:r w:rsidRPr="00A15A84">
              <w:rPr>
                <w:rFonts w:ascii="Calibri" w:hAnsi="Calibri"/>
                <w:sz w:val="18"/>
                <w:szCs w:val="18"/>
              </w:rPr>
              <w:t>Promocja włączenia zawodowego i społecznego</w:t>
            </w:r>
          </w:p>
        </w:tc>
      </w:tr>
      <w:tr w:rsidR="00717B1E" w:rsidRPr="00A15A84" w:rsidTr="00A22EA3">
        <w:trPr>
          <w:trHeight w:val="340"/>
        </w:trPr>
        <w:tc>
          <w:tcPr>
            <w:tcW w:w="2029" w:type="dxa"/>
          </w:tcPr>
          <w:p w:rsidR="00717B1E" w:rsidRPr="00A15A84" w:rsidRDefault="00717B1E" w:rsidP="00717B1E">
            <w:pPr>
              <w:pStyle w:val="Zawartotabeli"/>
              <w:snapToGrid w:val="0"/>
              <w:spacing w:after="0"/>
              <w:rPr>
                <w:rFonts w:ascii="Calibri" w:hAnsi="Calibri"/>
                <w:sz w:val="18"/>
                <w:szCs w:val="18"/>
              </w:rPr>
            </w:pPr>
            <w:r w:rsidRPr="00A15A84">
              <w:rPr>
                <w:rFonts w:ascii="Calibri" w:hAnsi="Calibri"/>
                <w:sz w:val="18"/>
                <w:szCs w:val="18"/>
              </w:rPr>
              <w:t>Cel operacyjny 3.3.</w:t>
            </w:r>
          </w:p>
        </w:tc>
        <w:tc>
          <w:tcPr>
            <w:tcW w:w="7327" w:type="dxa"/>
          </w:tcPr>
          <w:p w:rsidR="00717B1E" w:rsidRPr="00A15A84" w:rsidRDefault="00717B1E" w:rsidP="00B35DFA">
            <w:pPr>
              <w:pStyle w:val="Tekstpodstawowy"/>
              <w:rPr>
                <w:rFonts w:ascii="Calibri" w:hAnsi="Calibri"/>
                <w:bCs/>
                <w:sz w:val="18"/>
                <w:szCs w:val="18"/>
              </w:rPr>
            </w:pPr>
            <w:r w:rsidRPr="00A15A84">
              <w:rPr>
                <w:rFonts w:ascii="Calibri" w:hAnsi="Calibri"/>
                <w:sz w:val="18"/>
                <w:szCs w:val="18"/>
              </w:rPr>
              <w:t>Promocja prozatrudnieniowych postaw sprzyjających włączeniu zawodowemu i społecznemu</w:t>
            </w:r>
          </w:p>
        </w:tc>
      </w:tr>
      <w:tr w:rsidR="00717B1E" w:rsidRPr="00B76AA3" w:rsidTr="00A22EA3">
        <w:trPr>
          <w:trHeight w:val="340"/>
        </w:trPr>
        <w:tc>
          <w:tcPr>
            <w:tcW w:w="2029" w:type="dxa"/>
          </w:tcPr>
          <w:p w:rsidR="00717B1E" w:rsidRPr="0048664D" w:rsidRDefault="00A03B5F" w:rsidP="00717B1E">
            <w:pPr>
              <w:pStyle w:val="Tekstpodstawowy"/>
              <w:jc w:val="left"/>
              <w:rPr>
                <w:rFonts w:ascii="Calibri" w:hAnsi="Calibri"/>
                <w:sz w:val="18"/>
                <w:szCs w:val="18"/>
              </w:rPr>
            </w:pPr>
            <w:r w:rsidRPr="0048664D">
              <w:rPr>
                <w:rFonts w:ascii="Calibri" w:hAnsi="Calibri"/>
                <w:sz w:val="18"/>
                <w:szCs w:val="18"/>
              </w:rPr>
              <w:t>Zadanie</w:t>
            </w:r>
            <w:r w:rsidR="00717B1E" w:rsidRPr="0048664D">
              <w:rPr>
                <w:rFonts w:ascii="Calibri" w:hAnsi="Calibri"/>
                <w:sz w:val="18"/>
                <w:szCs w:val="18"/>
              </w:rPr>
              <w:t xml:space="preserve"> 3.3.1.</w:t>
            </w:r>
          </w:p>
        </w:tc>
        <w:tc>
          <w:tcPr>
            <w:tcW w:w="7327" w:type="dxa"/>
          </w:tcPr>
          <w:p w:rsidR="00717B1E" w:rsidRPr="0048664D" w:rsidRDefault="00717B1E" w:rsidP="00717B1E">
            <w:pPr>
              <w:pStyle w:val="Tekstpodstawowy"/>
              <w:rPr>
                <w:rFonts w:ascii="Calibri" w:hAnsi="Calibri"/>
                <w:sz w:val="18"/>
                <w:szCs w:val="18"/>
              </w:rPr>
            </w:pPr>
            <w:r w:rsidRPr="0048664D">
              <w:rPr>
                <w:rFonts w:ascii="Calibri" w:hAnsi="Calibri"/>
                <w:sz w:val="18"/>
                <w:szCs w:val="18"/>
              </w:rPr>
              <w:t>Zwiększenie atrakcyjności finansowej pracy dla osób bezrobotnych</w:t>
            </w:r>
          </w:p>
        </w:tc>
      </w:tr>
      <w:tr w:rsidR="00717B1E" w:rsidRPr="00B76AA3" w:rsidTr="00300361">
        <w:trPr>
          <w:trHeight w:val="1610"/>
        </w:trPr>
        <w:tc>
          <w:tcPr>
            <w:tcW w:w="2029" w:type="dxa"/>
          </w:tcPr>
          <w:p w:rsidR="00717B1E" w:rsidRPr="0048664D" w:rsidRDefault="00717B1E" w:rsidP="00303424">
            <w:pPr>
              <w:pStyle w:val="Tekstpodstawowy"/>
              <w:jc w:val="left"/>
              <w:rPr>
                <w:rFonts w:ascii="Calibri" w:hAnsi="Calibri"/>
                <w:sz w:val="18"/>
                <w:szCs w:val="18"/>
              </w:rPr>
            </w:pPr>
            <w:r w:rsidRPr="0048664D">
              <w:rPr>
                <w:rFonts w:ascii="Calibri" w:hAnsi="Calibri"/>
                <w:sz w:val="18"/>
                <w:szCs w:val="18"/>
              </w:rPr>
              <w:t>Opis zadania</w:t>
            </w:r>
          </w:p>
        </w:tc>
        <w:tc>
          <w:tcPr>
            <w:tcW w:w="7327" w:type="dxa"/>
          </w:tcPr>
          <w:p w:rsidR="00717B1E" w:rsidRPr="0048664D" w:rsidRDefault="00717B1E" w:rsidP="00147737">
            <w:pPr>
              <w:pStyle w:val="Tekstpodstawowy"/>
              <w:rPr>
                <w:rFonts w:ascii="Calibri" w:hAnsi="Calibri"/>
                <w:sz w:val="18"/>
                <w:szCs w:val="18"/>
              </w:rPr>
            </w:pPr>
            <w:r w:rsidRPr="0048664D">
              <w:rPr>
                <w:rFonts w:ascii="Calibri" w:hAnsi="Calibri"/>
                <w:sz w:val="18"/>
                <w:szCs w:val="18"/>
              </w:rPr>
              <w:t xml:space="preserve">Będzie promowana możliwość, jaką daje ustawa </w:t>
            </w:r>
            <w:r w:rsidR="007F6D32" w:rsidRPr="0048664D">
              <w:rPr>
                <w:rFonts w:ascii="Calibri" w:hAnsi="Calibri"/>
                <w:sz w:val="18"/>
                <w:szCs w:val="18"/>
              </w:rPr>
              <w:t xml:space="preserve">o promocji </w:t>
            </w:r>
            <w:r w:rsidRPr="0048664D">
              <w:rPr>
                <w:rFonts w:ascii="Calibri" w:hAnsi="Calibri"/>
                <w:sz w:val="18"/>
                <w:szCs w:val="18"/>
              </w:rPr>
              <w:t>(art. 48),</w:t>
            </w:r>
            <w:r w:rsidR="00842DD3" w:rsidRPr="0048664D">
              <w:rPr>
                <w:rFonts w:ascii="Calibri" w:hAnsi="Calibri"/>
                <w:sz w:val="18"/>
                <w:szCs w:val="18"/>
              </w:rPr>
              <w:t xml:space="preserve"> </w:t>
            </w:r>
            <w:r w:rsidRPr="0048664D">
              <w:rPr>
                <w:rFonts w:ascii="Calibri" w:hAnsi="Calibri"/>
                <w:sz w:val="18"/>
                <w:szCs w:val="18"/>
              </w:rPr>
              <w:t>w postaci dodatku aktywizacyjnego. Dodatek aktywizacyjny przysługuje bezrobotnemu posiadającemu prawo do zasiłku jeżeli: (1) w wyniku skierowania przez powiatowy urząd pracy podjął zatrudnieni</w:t>
            </w:r>
            <w:r w:rsidR="00147737">
              <w:rPr>
                <w:rFonts w:ascii="Calibri" w:hAnsi="Calibri"/>
                <w:sz w:val="18"/>
                <w:szCs w:val="18"/>
              </w:rPr>
              <w:t>e</w:t>
            </w:r>
            <w:r w:rsidR="004D3EA6" w:rsidRPr="0048664D">
              <w:rPr>
                <w:rFonts w:ascii="Calibri" w:hAnsi="Calibri"/>
                <w:sz w:val="18"/>
                <w:szCs w:val="18"/>
              </w:rPr>
              <w:br/>
            </w:r>
            <w:r w:rsidRPr="0048664D">
              <w:rPr>
                <w:rFonts w:ascii="Calibri" w:hAnsi="Calibri"/>
                <w:sz w:val="18"/>
                <w:szCs w:val="18"/>
              </w:rPr>
              <w:t>w niepełnym wymiarze czasu pracy obowiązującym</w:t>
            </w:r>
            <w:r w:rsidR="00842DD3" w:rsidRPr="0048664D">
              <w:rPr>
                <w:rFonts w:ascii="Calibri" w:hAnsi="Calibri"/>
                <w:sz w:val="18"/>
                <w:szCs w:val="18"/>
              </w:rPr>
              <w:t xml:space="preserve"> </w:t>
            </w:r>
            <w:r w:rsidRPr="0048664D">
              <w:rPr>
                <w:rFonts w:ascii="Calibri" w:hAnsi="Calibri"/>
                <w:sz w:val="18"/>
                <w:szCs w:val="18"/>
              </w:rPr>
              <w:t>w danym zawodzie lub służbie</w:t>
            </w:r>
            <w:r w:rsidR="007F6D32" w:rsidRPr="0048664D">
              <w:rPr>
                <w:rFonts w:ascii="Calibri" w:hAnsi="Calibri"/>
                <w:sz w:val="18"/>
                <w:szCs w:val="18"/>
              </w:rPr>
              <w:t xml:space="preserve"> </w:t>
            </w:r>
            <w:r w:rsidRPr="0048664D">
              <w:rPr>
                <w:rFonts w:ascii="Calibri" w:hAnsi="Calibri"/>
                <w:sz w:val="18"/>
                <w:szCs w:val="18"/>
              </w:rPr>
              <w:t>i otrzymuje wynagrodzenie niższe od minimalnego wynagrodzenia za pracę, (2) z własnej inicjatywy podjął zatrudnienie l</w:t>
            </w:r>
            <w:r w:rsidR="007F6D32" w:rsidRPr="0048664D">
              <w:rPr>
                <w:rFonts w:ascii="Calibri" w:hAnsi="Calibri"/>
                <w:sz w:val="18"/>
                <w:szCs w:val="18"/>
              </w:rPr>
              <w:t>ub inną pracę zarobkową. Wypłaty</w:t>
            </w:r>
            <w:r w:rsidRPr="0048664D">
              <w:rPr>
                <w:rFonts w:ascii="Calibri" w:hAnsi="Calibri"/>
                <w:sz w:val="18"/>
                <w:szCs w:val="18"/>
              </w:rPr>
              <w:t xml:space="preserve"> dodatku dokonuje Powiatowy Urząd Pracy na wniosek uprawnionej osoby bezrobotnej.</w:t>
            </w:r>
          </w:p>
        </w:tc>
      </w:tr>
      <w:tr w:rsidR="00717B1E" w:rsidRPr="00B76AA3" w:rsidTr="00300361">
        <w:trPr>
          <w:trHeight w:val="695"/>
        </w:trPr>
        <w:tc>
          <w:tcPr>
            <w:tcW w:w="2029" w:type="dxa"/>
          </w:tcPr>
          <w:p w:rsidR="00717B1E" w:rsidRPr="0048664D" w:rsidRDefault="00CA0A0E" w:rsidP="00CA0A0E">
            <w:pPr>
              <w:pStyle w:val="Tekstpodstawowy"/>
              <w:jc w:val="left"/>
              <w:rPr>
                <w:rFonts w:ascii="Calibri" w:hAnsi="Calibri"/>
                <w:sz w:val="18"/>
                <w:szCs w:val="18"/>
              </w:rPr>
            </w:pPr>
            <w:r w:rsidRPr="0048664D">
              <w:rPr>
                <w:rFonts w:ascii="Calibri" w:hAnsi="Calibri"/>
                <w:sz w:val="18"/>
                <w:szCs w:val="18"/>
              </w:rPr>
              <w:t xml:space="preserve">Zakładane </w:t>
            </w:r>
            <w:r w:rsidR="00717B1E" w:rsidRPr="0048664D">
              <w:rPr>
                <w:rFonts w:ascii="Calibri" w:hAnsi="Calibri"/>
                <w:sz w:val="18"/>
                <w:szCs w:val="18"/>
              </w:rPr>
              <w:t>e</w:t>
            </w:r>
            <w:r w:rsidRPr="0048664D">
              <w:rPr>
                <w:rFonts w:ascii="Calibri" w:hAnsi="Calibri"/>
                <w:sz w:val="18"/>
                <w:szCs w:val="18"/>
              </w:rPr>
              <w:t>fek</w:t>
            </w:r>
            <w:r w:rsidR="00717B1E" w:rsidRPr="0048664D">
              <w:rPr>
                <w:rFonts w:ascii="Calibri" w:hAnsi="Calibri"/>
                <w:sz w:val="18"/>
                <w:szCs w:val="18"/>
              </w:rPr>
              <w:t>ty</w:t>
            </w:r>
          </w:p>
        </w:tc>
        <w:tc>
          <w:tcPr>
            <w:tcW w:w="7327" w:type="dxa"/>
          </w:tcPr>
          <w:p w:rsidR="00CA0A0E" w:rsidRPr="00585A9F" w:rsidRDefault="00CA0A0E" w:rsidP="00CA0A0E">
            <w:pPr>
              <w:pStyle w:val="Tekstpodstawowy"/>
              <w:rPr>
                <w:rFonts w:ascii="Calibri" w:hAnsi="Calibri"/>
                <w:sz w:val="18"/>
                <w:szCs w:val="18"/>
              </w:rPr>
            </w:pPr>
            <w:r w:rsidRPr="00585A9F">
              <w:rPr>
                <w:rFonts w:ascii="Calibri" w:hAnsi="Calibri"/>
                <w:sz w:val="18"/>
                <w:szCs w:val="18"/>
              </w:rPr>
              <w:t>Minimalizacja zjawiska wyuczonej bezradności, zwiększenie motywacji do poszukiwania</w:t>
            </w:r>
            <w:r w:rsidR="001D3953" w:rsidRPr="00585A9F">
              <w:rPr>
                <w:rFonts w:ascii="Calibri" w:hAnsi="Calibri"/>
                <w:sz w:val="18"/>
                <w:szCs w:val="18"/>
              </w:rPr>
              <w:br/>
            </w:r>
            <w:r w:rsidRPr="00585A9F">
              <w:rPr>
                <w:rFonts w:ascii="Calibri" w:hAnsi="Calibri"/>
                <w:sz w:val="18"/>
                <w:szCs w:val="18"/>
              </w:rPr>
              <w:t>i utrzymania zatrudnienia.</w:t>
            </w:r>
          </w:p>
          <w:p w:rsidR="00717B1E" w:rsidRPr="00585A9F" w:rsidRDefault="00717B1E" w:rsidP="00147737">
            <w:pPr>
              <w:pStyle w:val="Tekstpodstawowy"/>
              <w:rPr>
                <w:rFonts w:ascii="Calibri" w:hAnsi="Calibri"/>
                <w:sz w:val="18"/>
                <w:szCs w:val="18"/>
              </w:rPr>
            </w:pPr>
            <w:r w:rsidRPr="00585A9F">
              <w:rPr>
                <w:rFonts w:ascii="Calibri" w:hAnsi="Calibri"/>
                <w:sz w:val="18"/>
                <w:szCs w:val="18"/>
              </w:rPr>
              <w:t xml:space="preserve">Z dodatku aktywizacyjnego skorzysta </w:t>
            </w:r>
            <w:r w:rsidR="006A481D" w:rsidRPr="00585A9F">
              <w:rPr>
                <w:rFonts w:ascii="Calibri" w:hAnsi="Calibri"/>
                <w:sz w:val="18"/>
                <w:szCs w:val="18"/>
              </w:rPr>
              <w:t xml:space="preserve">około </w:t>
            </w:r>
            <w:r w:rsidR="00147737">
              <w:rPr>
                <w:rFonts w:ascii="Calibri" w:hAnsi="Calibri"/>
                <w:sz w:val="18"/>
                <w:szCs w:val="18"/>
              </w:rPr>
              <w:t>3</w:t>
            </w:r>
            <w:r w:rsidR="006A481D" w:rsidRPr="00585A9F">
              <w:rPr>
                <w:rFonts w:ascii="Calibri" w:hAnsi="Calibri"/>
                <w:sz w:val="18"/>
                <w:szCs w:val="18"/>
              </w:rPr>
              <w:t>.</w:t>
            </w:r>
            <w:r w:rsidR="00CA255C" w:rsidRPr="00585A9F">
              <w:rPr>
                <w:rFonts w:ascii="Calibri" w:hAnsi="Calibri"/>
                <w:sz w:val="18"/>
                <w:szCs w:val="18"/>
              </w:rPr>
              <w:t>0</w:t>
            </w:r>
            <w:r w:rsidR="006A481D" w:rsidRPr="00585A9F">
              <w:rPr>
                <w:rFonts w:ascii="Calibri" w:hAnsi="Calibri"/>
                <w:sz w:val="18"/>
                <w:szCs w:val="18"/>
              </w:rPr>
              <w:t>00</w:t>
            </w:r>
            <w:r w:rsidRPr="00585A9F">
              <w:rPr>
                <w:rFonts w:ascii="Calibri" w:hAnsi="Calibri"/>
                <w:sz w:val="18"/>
                <w:szCs w:val="18"/>
              </w:rPr>
              <w:t xml:space="preserve"> osób. </w:t>
            </w:r>
          </w:p>
        </w:tc>
      </w:tr>
      <w:tr w:rsidR="00717B1E" w:rsidRPr="00B76AA3" w:rsidTr="00A22EA3">
        <w:trPr>
          <w:trHeight w:val="340"/>
        </w:trPr>
        <w:tc>
          <w:tcPr>
            <w:tcW w:w="2029" w:type="dxa"/>
          </w:tcPr>
          <w:p w:rsidR="00717B1E" w:rsidRPr="00303424" w:rsidRDefault="00CA0A0E" w:rsidP="00CA0A0E">
            <w:pPr>
              <w:pStyle w:val="Tekstpodstawowy"/>
              <w:jc w:val="left"/>
              <w:rPr>
                <w:rFonts w:ascii="Calibri" w:hAnsi="Calibri"/>
                <w:sz w:val="18"/>
                <w:szCs w:val="18"/>
              </w:rPr>
            </w:pPr>
            <w:r w:rsidRPr="00303424">
              <w:rPr>
                <w:rFonts w:ascii="Calibri" w:hAnsi="Calibri"/>
                <w:sz w:val="18"/>
                <w:szCs w:val="18"/>
              </w:rPr>
              <w:t>Finan</w:t>
            </w:r>
            <w:r w:rsidR="00717B1E" w:rsidRPr="00303424">
              <w:rPr>
                <w:rFonts w:ascii="Calibri" w:hAnsi="Calibri"/>
                <w:sz w:val="18"/>
                <w:szCs w:val="18"/>
              </w:rPr>
              <w:t>sowanie</w:t>
            </w:r>
          </w:p>
        </w:tc>
        <w:tc>
          <w:tcPr>
            <w:tcW w:w="7327" w:type="dxa"/>
          </w:tcPr>
          <w:p w:rsidR="00717B1E" w:rsidRPr="00585A9F" w:rsidRDefault="00717B1E" w:rsidP="00CA255C">
            <w:pPr>
              <w:pStyle w:val="Tekstpodstawowy"/>
              <w:rPr>
                <w:rFonts w:ascii="Calibri" w:hAnsi="Calibri"/>
                <w:sz w:val="18"/>
                <w:szCs w:val="18"/>
              </w:rPr>
            </w:pPr>
            <w:r w:rsidRPr="00585A9F">
              <w:rPr>
                <w:rFonts w:ascii="Calibri" w:hAnsi="Calibri"/>
                <w:sz w:val="18"/>
                <w:szCs w:val="18"/>
              </w:rPr>
              <w:t>Oszacowanie nakładów –</w:t>
            </w:r>
            <w:r w:rsidR="00150D8E" w:rsidRPr="00585A9F">
              <w:rPr>
                <w:rFonts w:ascii="Calibri" w:hAnsi="Calibri"/>
                <w:sz w:val="18"/>
                <w:szCs w:val="18"/>
              </w:rPr>
              <w:t xml:space="preserve"> </w:t>
            </w:r>
            <w:r w:rsidR="00AD26FA" w:rsidRPr="00585A9F">
              <w:rPr>
                <w:rFonts w:ascii="Calibri" w:hAnsi="Calibri"/>
                <w:sz w:val="18"/>
                <w:szCs w:val="18"/>
              </w:rPr>
              <w:t>ok.</w:t>
            </w:r>
            <w:r w:rsidR="006A481D" w:rsidRPr="00585A9F">
              <w:rPr>
                <w:rFonts w:ascii="Calibri" w:hAnsi="Calibri"/>
                <w:sz w:val="18"/>
                <w:szCs w:val="18"/>
              </w:rPr>
              <w:t xml:space="preserve"> </w:t>
            </w:r>
            <w:r w:rsidR="00CA255C" w:rsidRPr="00585A9F">
              <w:rPr>
                <w:rFonts w:ascii="Calibri" w:hAnsi="Calibri"/>
                <w:sz w:val="18"/>
                <w:szCs w:val="18"/>
              </w:rPr>
              <w:t>1.8</w:t>
            </w:r>
            <w:r w:rsidR="001626F0" w:rsidRPr="00585A9F">
              <w:rPr>
                <w:rFonts w:ascii="Calibri" w:hAnsi="Calibri"/>
                <w:sz w:val="18"/>
                <w:szCs w:val="18"/>
              </w:rPr>
              <w:t>00</w:t>
            </w:r>
            <w:r w:rsidR="006A481D" w:rsidRPr="00585A9F">
              <w:rPr>
                <w:rFonts w:ascii="Calibri" w:hAnsi="Calibri"/>
                <w:sz w:val="18"/>
                <w:szCs w:val="18"/>
              </w:rPr>
              <w:t>,0</w:t>
            </w:r>
            <w:r w:rsidRPr="00585A9F">
              <w:rPr>
                <w:rFonts w:ascii="Calibri" w:hAnsi="Calibri"/>
                <w:sz w:val="18"/>
                <w:szCs w:val="18"/>
              </w:rPr>
              <w:t xml:space="preserve"> tys. zł.</w:t>
            </w:r>
            <w:r w:rsidR="006A481D" w:rsidRPr="00585A9F">
              <w:rPr>
                <w:rFonts w:ascii="Calibri" w:hAnsi="Calibri"/>
                <w:sz w:val="18"/>
                <w:szCs w:val="18"/>
              </w:rPr>
              <w:t xml:space="preserve"> </w:t>
            </w:r>
          </w:p>
        </w:tc>
      </w:tr>
      <w:tr w:rsidR="00411019" w:rsidRPr="00B76AA3" w:rsidTr="00785F71">
        <w:trPr>
          <w:trHeight w:val="207"/>
        </w:trPr>
        <w:tc>
          <w:tcPr>
            <w:tcW w:w="2029" w:type="dxa"/>
          </w:tcPr>
          <w:p w:rsidR="00411019" w:rsidRPr="00B76AA3" w:rsidRDefault="00C565A0" w:rsidP="00400945">
            <w:pPr>
              <w:pStyle w:val="Tekstpodstawowy"/>
              <w:jc w:val="left"/>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327" w:type="dxa"/>
          </w:tcPr>
          <w:p w:rsidR="00400945" w:rsidRPr="00B76AA3" w:rsidRDefault="00400945" w:rsidP="00400945">
            <w:pPr>
              <w:pStyle w:val="Tekstpodstawowy"/>
              <w:rPr>
                <w:rFonts w:ascii="Calibri" w:hAnsi="Calibri"/>
                <w:sz w:val="18"/>
                <w:szCs w:val="18"/>
              </w:rPr>
            </w:pPr>
            <w:r w:rsidRPr="00400945">
              <w:rPr>
                <w:rFonts w:ascii="Calibri" w:hAnsi="Calibri"/>
                <w:sz w:val="18"/>
                <w:szCs w:val="18"/>
              </w:rPr>
              <w:t>Cel strategiczny 2. Region silny w wymiarze społecznym oraz bliski obywatelowi.</w:t>
            </w:r>
          </w:p>
          <w:p w:rsidR="00411019" w:rsidRPr="00B76AA3" w:rsidRDefault="00411019" w:rsidP="00400945">
            <w:pPr>
              <w:pStyle w:val="Tekstpodstawowy"/>
              <w:rPr>
                <w:rFonts w:ascii="Calibri" w:hAnsi="Calibri"/>
                <w:sz w:val="18"/>
                <w:szCs w:val="18"/>
                <w:highlight w:val="yellow"/>
              </w:rPr>
            </w:pPr>
          </w:p>
        </w:tc>
      </w:tr>
    </w:tbl>
    <w:p w:rsidR="00717B1E" w:rsidRPr="00847B47" w:rsidRDefault="00717B1E" w:rsidP="00717B1E">
      <w:pPr>
        <w:rPr>
          <w:rFonts w:ascii="Calibri" w:hAnsi="Calibri"/>
          <w:sz w:val="16"/>
          <w:szCs w:val="16"/>
          <w:highlight w:val="yellow"/>
        </w:rPr>
      </w:pPr>
    </w:p>
    <w:p w:rsidR="009B0B95" w:rsidRPr="00847B47" w:rsidRDefault="009B0B95" w:rsidP="00717B1E">
      <w:pPr>
        <w:rPr>
          <w:rFonts w:ascii="Calibri" w:hAnsi="Calibri"/>
          <w:sz w:val="16"/>
          <w:szCs w:val="16"/>
          <w:highlight w:val="yellow"/>
        </w:rPr>
      </w:pPr>
    </w:p>
    <w:p w:rsidR="00717B1E" w:rsidRPr="00D84941" w:rsidRDefault="00717B1E" w:rsidP="00717B1E">
      <w:pPr>
        <w:rPr>
          <w:rFonts w:ascii="Calibri" w:hAnsi="Calibri"/>
          <w:b/>
          <w:sz w:val="18"/>
          <w:szCs w:val="18"/>
        </w:rPr>
      </w:pPr>
      <w:r w:rsidRPr="00D84941">
        <w:rPr>
          <w:rFonts w:ascii="Calibri" w:hAnsi="Calibri"/>
          <w:b/>
          <w:sz w:val="18"/>
          <w:szCs w:val="18"/>
        </w:rPr>
        <w:t>PRIORYTET 4. WZMACNIANIE EFEKTYWNOŚCI PODEJMOWANYCH DZIAŁAŃ</w:t>
      </w:r>
    </w:p>
    <w:p w:rsidR="00717B1E" w:rsidRPr="00D84941" w:rsidRDefault="00717B1E" w:rsidP="00717B1E">
      <w:pPr>
        <w:pStyle w:val="Tekstpodstawowy"/>
        <w:rPr>
          <w:rFonts w:ascii="Calibri" w:hAnsi="Calibri"/>
          <w:sz w:val="16"/>
          <w:szCs w:val="16"/>
        </w:rPr>
      </w:pPr>
    </w:p>
    <w:p w:rsidR="00717B1E" w:rsidRPr="00D84941" w:rsidRDefault="00717B1E" w:rsidP="00717B1E">
      <w:pPr>
        <w:pStyle w:val="Tekstpodstawowy"/>
        <w:rPr>
          <w:rFonts w:ascii="Calibri" w:hAnsi="Calibri"/>
          <w:b/>
          <w:sz w:val="18"/>
          <w:szCs w:val="18"/>
        </w:rPr>
      </w:pPr>
      <w:r w:rsidRPr="00D84941">
        <w:rPr>
          <w:rFonts w:ascii="Calibri" w:hAnsi="Calibri"/>
          <w:b/>
          <w:sz w:val="18"/>
          <w:szCs w:val="18"/>
        </w:rPr>
        <w:t xml:space="preserve">Cel operacyjny 4.1. </w:t>
      </w:r>
      <w:r w:rsidRPr="00D84941">
        <w:rPr>
          <w:rFonts w:ascii="Calibri" w:hAnsi="Calibri"/>
          <w:b/>
          <w:bCs/>
          <w:sz w:val="18"/>
          <w:szCs w:val="18"/>
        </w:rPr>
        <w:t>Rozwój partnerskiego podejścia do konstrukcji</w:t>
      </w:r>
      <w:r w:rsidR="00A1624C" w:rsidRPr="00D84941">
        <w:rPr>
          <w:rFonts w:ascii="Calibri" w:hAnsi="Calibri"/>
          <w:b/>
          <w:bCs/>
          <w:sz w:val="18"/>
          <w:szCs w:val="18"/>
        </w:rPr>
        <w:t xml:space="preserve"> </w:t>
      </w:r>
      <w:r w:rsidRPr="00D84941">
        <w:rPr>
          <w:rFonts w:ascii="Calibri" w:hAnsi="Calibri"/>
          <w:b/>
          <w:bCs/>
          <w:sz w:val="18"/>
          <w:szCs w:val="18"/>
        </w:rPr>
        <w:t>i podejmowania działań</w:t>
      </w:r>
      <w:r w:rsidRPr="00D84941">
        <w:rPr>
          <w:rFonts w:ascii="Calibri" w:hAnsi="Calibri"/>
          <w:b/>
          <w:sz w:val="18"/>
          <w:szCs w:val="18"/>
        </w:rPr>
        <w:t xml:space="preserve"> </w:t>
      </w:r>
    </w:p>
    <w:p w:rsidR="00717B1E" w:rsidRPr="00B76AA3" w:rsidRDefault="00717B1E" w:rsidP="00717B1E">
      <w:pPr>
        <w:pStyle w:val="Tekstpodstawowy"/>
        <w:rPr>
          <w:rFonts w:ascii="Calibri" w:hAnsi="Calibri"/>
          <w:sz w:val="16"/>
          <w:szCs w:val="16"/>
          <w:highlight w:val="yellow"/>
        </w:rPr>
      </w:pPr>
    </w:p>
    <w:p w:rsidR="007E212E" w:rsidRPr="00B76AA3" w:rsidRDefault="007E212E" w:rsidP="00717B1E">
      <w:pPr>
        <w:pStyle w:val="Tekstpodstawowy"/>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30"/>
        <w:gridCol w:w="7326"/>
      </w:tblGrid>
      <w:tr w:rsidR="0029375C" w:rsidRPr="00B76AA3" w:rsidTr="00A22EA3">
        <w:trPr>
          <w:trHeight w:val="227"/>
        </w:trPr>
        <w:tc>
          <w:tcPr>
            <w:tcW w:w="2030" w:type="dxa"/>
          </w:tcPr>
          <w:p w:rsidR="00651A8E" w:rsidRPr="00D84941" w:rsidRDefault="00651A8E" w:rsidP="00EE4B89">
            <w:pPr>
              <w:pStyle w:val="Nagwektabeli"/>
              <w:snapToGrid w:val="0"/>
              <w:spacing w:after="0"/>
              <w:jc w:val="left"/>
              <w:rPr>
                <w:rFonts w:ascii="Calibri" w:hAnsi="Calibri"/>
                <w:b w:val="0"/>
                <w:bCs w:val="0"/>
                <w:i w:val="0"/>
                <w:iCs w:val="0"/>
                <w:sz w:val="18"/>
                <w:szCs w:val="18"/>
              </w:rPr>
            </w:pPr>
            <w:r w:rsidRPr="00D84941">
              <w:rPr>
                <w:rFonts w:ascii="Calibri" w:hAnsi="Calibri"/>
                <w:b w:val="0"/>
                <w:bCs w:val="0"/>
                <w:i w:val="0"/>
                <w:iCs w:val="0"/>
                <w:sz w:val="18"/>
                <w:szCs w:val="18"/>
              </w:rPr>
              <w:t xml:space="preserve">Priorytet 4 </w:t>
            </w:r>
          </w:p>
        </w:tc>
        <w:tc>
          <w:tcPr>
            <w:tcW w:w="7326" w:type="dxa"/>
          </w:tcPr>
          <w:p w:rsidR="00651A8E" w:rsidRPr="00D84941" w:rsidRDefault="00651A8E" w:rsidP="00EE4B89">
            <w:pPr>
              <w:pStyle w:val="Tekstpodstawowywypunktowanie"/>
              <w:suppressAutoHyphens w:val="0"/>
              <w:snapToGrid w:val="0"/>
              <w:spacing w:after="0"/>
              <w:jc w:val="left"/>
              <w:rPr>
                <w:rFonts w:ascii="Calibri" w:hAnsi="Calibri"/>
                <w:sz w:val="18"/>
                <w:szCs w:val="18"/>
              </w:rPr>
            </w:pPr>
            <w:r w:rsidRPr="00D84941">
              <w:rPr>
                <w:rFonts w:ascii="Calibri" w:hAnsi="Calibri"/>
                <w:sz w:val="18"/>
                <w:szCs w:val="18"/>
              </w:rPr>
              <w:t>Wzmacnianie efektywności podejmowanych działań</w:t>
            </w:r>
          </w:p>
        </w:tc>
      </w:tr>
      <w:tr w:rsidR="0029375C" w:rsidRPr="00B76AA3" w:rsidTr="00A22EA3">
        <w:trPr>
          <w:trHeight w:val="227"/>
        </w:trPr>
        <w:tc>
          <w:tcPr>
            <w:tcW w:w="2030" w:type="dxa"/>
          </w:tcPr>
          <w:p w:rsidR="00651A8E" w:rsidRPr="00D84941" w:rsidRDefault="00651A8E" w:rsidP="00EE4B89">
            <w:pPr>
              <w:pStyle w:val="Zawartotabeli"/>
              <w:snapToGrid w:val="0"/>
              <w:spacing w:after="0"/>
              <w:rPr>
                <w:rFonts w:ascii="Calibri" w:hAnsi="Calibri"/>
                <w:sz w:val="18"/>
                <w:szCs w:val="18"/>
              </w:rPr>
            </w:pPr>
            <w:r w:rsidRPr="00D84941">
              <w:rPr>
                <w:rFonts w:ascii="Calibri" w:hAnsi="Calibri"/>
                <w:sz w:val="18"/>
                <w:szCs w:val="18"/>
              </w:rPr>
              <w:t>Cel operacyjny 4.1.</w:t>
            </w:r>
          </w:p>
        </w:tc>
        <w:tc>
          <w:tcPr>
            <w:tcW w:w="7326" w:type="dxa"/>
          </w:tcPr>
          <w:p w:rsidR="00651A8E" w:rsidRPr="00D84941" w:rsidRDefault="00651A8E" w:rsidP="00EE4B89">
            <w:pPr>
              <w:snapToGrid w:val="0"/>
              <w:rPr>
                <w:rFonts w:ascii="Calibri" w:hAnsi="Calibri"/>
                <w:sz w:val="18"/>
                <w:szCs w:val="18"/>
              </w:rPr>
            </w:pPr>
            <w:r w:rsidRPr="00D84941">
              <w:rPr>
                <w:rFonts w:ascii="Calibri" w:hAnsi="Calibri"/>
                <w:bCs/>
                <w:sz w:val="18"/>
                <w:szCs w:val="18"/>
              </w:rPr>
              <w:t>Rozwój partnerskiego podejścia do konstrukcji i podejmowania działań</w:t>
            </w:r>
            <w:r w:rsidRPr="00D84941">
              <w:rPr>
                <w:rFonts w:ascii="Calibri" w:hAnsi="Calibri"/>
                <w:b/>
                <w:sz w:val="18"/>
                <w:szCs w:val="18"/>
              </w:rPr>
              <w:t xml:space="preserve"> </w:t>
            </w:r>
          </w:p>
        </w:tc>
      </w:tr>
      <w:tr w:rsidR="0029375C" w:rsidRPr="00B76AA3" w:rsidTr="00A22EA3">
        <w:trPr>
          <w:trHeight w:val="227"/>
        </w:trPr>
        <w:tc>
          <w:tcPr>
            <w:tcW w:w="2030" w:type="dxa"/>
          </w:tcPr>
          <w:p w:rsidR="00651A8E" w:rsidRPr="00303424" w:rsidRDefault="00651A8E" w:rsidP="00190392">
            <w:pPr>
              <w:pStyle w:val="Zawartotabeli"/>
              <w:snapToGrid w:val="0"/>
              <w:spacing w:after="0"/>
              <w:rPr>
                <w:rFonts w:ascii="Calibri" w:hAnsi="Calibri"/>
                <w:sz w:val="18"/>
                <w:szCs w:val="18"/>
              </w:rPr>
            </w:pPr>
            <w:r w:rsidRPr="00303424">
              <w:rPr>
                <w:rFonts w:ascii="Calibri" w:hAnsi="Calibri"/>
                <w:sz w:val="18"/>
                <w:szCs w:val="18"/>
              </w:rPr>
              <w:t>Zadanie 4.1.1.</w:t>
            </w:r>
          </w:p>
        </w:tc>
        <w:tc>
          <w:tcPr>
            <w:tcW w:w="7326" w:type="dxa"/>
          </w:tcPr>
          <w:p w:rsidR="00651A8E" w:rsidRPr="00303424" w:rsidRDefault="00651A8E" w:rsidP="00190392">
            <w:pPr>
              <w:pStyle w:val="Zawartotabeli"/>
              <w:snapToGrid w:val="0"/>
              <w:spacing w:after="0"/>
              <w:jc w:val="both"/>
              <w:rPr>
                <w:rFonts w:ascii="Calibri" w:hAnsi="Calibri"/>
                <w:bCs/>
                <w:iCs/>
                <w:sz w:val="18"/>
                <w:szCs w:val="18"/>
              </w:rPr>
            </w:pPr>
            <w:r w:rsidRPr="00303424">
              <w:rPr>
                <w:rFonts w:ascii="Calibri" w:hAnsi="Calibri"/>
                <w:color w:val="000000"/>
                <w:sz w:val="18"/>
                <w:szCs w:val="18"/>
              </w:rPr>
              <w:t>Współpraca w ramach branżowych partnerstw lokalnych</w:t>
            </w:r>
          </w:p>
        </w:tc>
      </w:tr>
      <w:tr w:rsidR="0029375C" w:rsidRPr="00B76AA3" w:rsidTr="00A107DE">
        <w:tc>
          <w:tcPr>
            <w:tcW w:w="2030" w:type="dxa"/>
          </w:tcPr>
          <w:p w:rsidR="00651A8E" w:rsidRPr="00303424" w:rsidRDefault="00651A8E" w:rsidP="007D7C58">
            <w:pPr>
              <w:pStyle w:val="Zawartotabeli"/>
              <w:snapToGrid w:val="0"/>
              <w:spacing w:after="0"/>
              <w:rPr>
                <w:rFonts w:ascii="Calibri" w:hAnsi="Calibri"/>
                <w:sz w:val="18"/>
                <w:szCs w:val="18"/>
              </w:rPr>
            </w:pPr>
            <w:r w:rsidRPr="00303424">
              <w:rPr>
                <w:rFonts w:ascii="Calibri" w:hAnsi="Calibri"/>
                <w:sz w:val="18"/>
                <w:szCs w:val="18"/>
              </w:rPr>
              <w:t>Opis zadania</w:t>
            </w:r>
          </w:p>
        </w:tc>
        <w:tc>
          <w:tcPr>
            <w:tcW w:w="7326" w:type="dxa"/>
          </w:tcPr>
          <w:p w:rsidR="00651A8E" w:rsidRPr="00303424" w:rsidRDefault="00651A8E" w:rsidP="00190392">
            <w:pPr>
              <w:pStyle w:val="Tekstpodstawowy"/>
              <w:rPr>
                <w:rFonts w:ascii="Calibri" w:hAnsi="Calibri"/>
                <w:sz w:val="18"/>
                <w:szCs w:val="18"/>
              </w:rPr>
            </w:pPr>
            <w:r w:rsidRPr="00303424">
              <w:rPr>
                <w:rFonts w:ascii="Calibri" w:hAnsi="Calibri"/>
                <w:sz w:val="18"/>
                <w:szCs w:val="18"/>
              </w:rPr>
              <w:t>W 2008 r. zawarto Lubuski Pakt na Rzecz Zatrudnienia, który stanowi podstawę kształtowania partnerskiego podejścia do konstrukcji inicjatyw na rzecz poprawy sytuacji na regionalnym rynku pracy. W oparciu</w:t>
            </w:r>
            <w:r w:rsidR="00644F0B" w:rsidRPr="00303424">
              <w:rPr>
                <w:rFonts w:ascii="Calibri" w:hAnsi="Calibri"/>
                <w:sz w:val="18"/>
                <w:szCs w:val="18"/>
              </w:rPr>
              <w:t xml:space="preserve"> </w:t>
            </w:r>
            <w:r w:rsidRPr="00303424">
              <w:rPr>
                <w:rFonts w:ascii="Calibri" w:hAnsi="Calibri"/>
                <w:sz w:val="18"/>
                <w:szCs w:val="18"/>
              </w:rPr>
              <w:t>o Lubuski Pakt na Rzecz Zatrudnienia zawarto cztery umowy br</w:t>
            </w:r>
            <w:r w:rsidR="00A1624C" w:rsidRPr="00303424">
              <w:rPr>
                <w:rFonts w:ascii="Calibri" w:hAnsi="Calibri"/>
                <w:sz w:val="18"/>
                <w:szCs w:val="18"/>
              </w:rPr>
              <w:t xml:space="preserve">anżowego </w:t>
            </w:r>
            <w:r w:rsidR="00A1624C" w:rsidRPr="00303424">
              <w:rPr>
                <w:rFonts w:ascii="Calibri" w:hAnsi="Calibri"/>
                <w:sz w:val="18"/>
                <w:szCs w:val="18"/>
              </w:rPr>
              <w:lastRenderedPageBreak/>
              <w:t>partnerstwa lokalnego,</w:t>
            </w:r>
            <w:r w:rsidR="00644F0B" w:rsidRPr="00303424">
              <w:rPr>
                <w:rFonts w:ascii="Calibri" w:hAnsi="Calibri"/>
                <w:sz w:val="18"/>
                <w:szCs w:val="18"/>
              </w:rPr>
              <w:t xml:space="preserve"> </w:t>
            </w:r>
            <w:r w:rsidR="003E73D7" w:rsidRPr="00303424">
              <w:rPr>
                <w:rFonts w:ascii="Calibri" w:hAnsi="Calibri"/>
                <w:sz w:val="18"/>
                <w:szCs w:val="18"/>
              </w:rPr>
              <w:t>w tym</w:t>
            </w:r>
            <w:r w:rsidRPr="00303424">
              <w:rPr>
                <w:rFonts w:ascii="Calibri" w:hAnsi="Calibri"/>
                <w:sz w:val="18"/>
                <w:szCs w:val="18"/>
              </w:rPr>
              <w:t>:</w:t>
            </w:r>
          </w:p>
          <w:p w:rsidR="00651A8E" w:rsidRPr="00303424" w:rsidRDefault="00651A8E" w:rsidP="00D25F36">
            <w:pPr>
              <w:pStyle w:val="Tekstpodstawowy"/>
              <w:numPr>
                <w:ilvl w:val="0"/>
                <w:numId w:val="4"/>
              </w:numPr>
              <w:tabs>
                <w:tab w:val="clear" w:pos="720"/>
                <w:tab w:val="num" w:pos="0"/>
                <w:tab w:val="left" w:pos="208"/>
              </w:tabs>
              <w:ind w:left="0" w:firstLine="0"/>
              <w:rPr>
                <w:rFonts w:ascii="Calibri" w:hAnsi="Calibri"/>
                <w:sz w:val="18"/>
                <w:szCs w:val="18"/>
              </w:rPr>
            </w:pPr>
            <w:r w:rsidRPr="00303424">
              <w:rPr>
                <w:rFonts w:ascii="Calibri" w:hAnsi="Calibri"/>
                <w:sz w:val="18"/>
                <w:szCs w:val="18"/>
              </w:rPr>
              <w:t>w zakresie badań rynku pracy,</w:t>
            </w:r>
          </w:p>
          <w:p w:rsidR="00651A8E" w:rsidRPr="00303424" w:rsidRDefault="00651A8E" w:rsidP="00D25F36">
            <w:pPr>
              <w:pStyle w:val="Tekstpodstawowy"/>
              <w:numPr>
                <w:ilvl w:val="0"/>
                <w:numId w:val="4"/>
              </w:numPr>
              <w:tabs>
                <w:tab w:val="clear" w:pos="720"/>
                <w:tab w:val="num" w:pos="0"/>
                <w:tab w:val="left" w:pos="208"/>
              </w:tabs>
              <w:ind w:left="0" w:firstLine="0"/>
              <w:rPr>
                <w:rFonts w:ascii="Calibri" w:hAnsi="Calibri"/>
                <w:sz w:val="18"/>
                <w:szCs w:val="18"/>
              </w:rPr>
            </w:pPr>
            <w:r w:rsidRPr="00303424">
              <w:rPr>
                <w:rFonts w:ascii="Calibri" w:hAnsi="Calibri"/>
                <w:sz w:val="18"/>
                <w:szCs w:val="18"/>
              </w:rPr>
              <w:t>Forum poradnictwa zawodowego,</w:t>
            </w:r>
          </w:p>
          <w:p w:rsidR="00651A8E" w:rsidRPr="00303424" w:rsidRDefault="00651A8E" w:rsidP="00D25F36">
            <w:pPr>
              <w:pStyle w:val="Tekstpodstawowy"/>
              <w:numPr>
                <w:ilvl w:val="0"/>
                <w:numId w:val="4"/>
              </w:numPr>
              <w:tabs>
                <w:tab w:val="clear" w:pos="720"/>
                <w:tab w:val="num" w:pos="0"/>
                <w:tab w:val="left" w:pos="208"/>
              </w:tabs>
              <w:ind w:left="0" w:firstLine="0"/>
              <w:rPr>
                <w:rFonts w:ascii="Calibri" w:hAnsi="Calibri"/>
                <w:sz w:val="18"/>
                <w:szCs w:val="18"/>
              </w:rPr>
            </w:pPr>
            <w:r w:rsidRPr="00303424">
              <w:rPr>
                <w:rFonts w:ascii="Calibri" w:hAnsi="Calibri"/>
                <w:sz w:val="18"/>
                <w:szCs w:val="18"/>
              </w:rPr>
              <w:t xml:space="preserve">w zakresie kształcenia ustawicznego, </w:t>
            </w:r>
          </w:p>
          <w:p w:rsidR="00651A8E" w:rsidRPr="00303424" w:rsidRDefault="00651A8E" w:rsidP="00D25F36">
            <w:pPr>
              <w:pStyle w:val="Tekstpodstawowy"/>
              <w:numPr>
                <w:ilvl w:val="0"/>
                <w:numId w:val="4"/>
              </w:numPr>
              <w:tabs>
                <w:tab w:val="clear" w:pos="720"/>
                <w:tab w:val="num" w:pos="0"/>
                <w:tab w:val="left" w:pos="208"/>
              </w:tabs>
              <w:ind w:left="0" w:firstLine="0"/>
              <w:rPr>
                <w:rFonts w:ascii="Calibri" w:hAnsi="Calibri"/>
                <w:sz w:val="18"/>
                <w:szCs w:val="18"/>
              </w:rPr>
            </w:pPr>
            <w:r w:rsidRPr="00303424">
              <w:rPr>
                <w:rFonts w:ascii="Calibri" w:hAnsi="Calibri"/>
                <w:sz w:val="18"/>
                <w:szCs w:val="18"/>
              </w:rPr>
              <w:t>Forum ekonomii społecznej.</w:t>
            </w:r>
          </w:p>
          <w:p w:rsidR="00651A8E" w:rsidRPr="00303424" w:rsidRDefault="00651A8E" w:rsidP="00190392">
            <w:pPr>
              <w:pStyle w:val="Tekstpodstawowy"/>
              <w:rPr>
                <w:rFonts w:ascii="Calibri" w:hAnsi="Calibri"/>
                <w:sz w:val="18"/>
                <w:szCs w:val="18"/>
              </w:rPr>
            </w:pPr>
          </w:p>
          <w:p w:rsidR="00651A8E" w:rsidRPr="00303424" w:rsidRDefault="00651A8E" w:rsidP="00190392">
            <w:pPr>
              <w:pStyle w:val="Tekstpodstawowy"/>
              <w:rPr>
                <w:rFonts w:ascii="Calibri" w:hAnsi="Calibri"/>
                <w:sz w:val="18"/>
                <w:szCs w:val="18"/>
              </w:rPr>
            </w:pPr>
            <w:r w:rsidRPr="00303424">
              <w:rPr>
                <w:rFonts w:ascii="Calibri" w:hAnsi="Calibri"/>
                <w:sz w:val="18"/>
                <w:szCs w:val="18"/>
              </w:rPr>
              <w:t>W ramach zadania odbędą się spotkania instytucji partnerskich oraz innych jednostek, zainteresowanych podjęciem współpracy. Wstępnie planuje się zorganizowanie przynajmniej jednego spotkania w ramach każdego</w:t>
            </w:r>
            <w:r w:rsidR="00644F0B" w:rsidRPr="00303424">
              <w:rPr>
                <w:rFonts w:ascii="Calibri" w:hAnsi="Calibri"/>
                <w:sz w:val="18"/>
                <w:szCs w:val="18"/>
              </w:rPr>
              <w:t xml:space="preserve"> </w:t>
            </w:r>
            <w:r w:rsidRPr="00303424">
              <w:rPr>
                <w:rFonts w:ascii="Calibri" w:hAnsi="Calibri"/>
                <w:sz w:val="18"/>
                <w:szCs w:val="18"/>
              </w:rPr>
              <w:t>z partnerstw.</w:t>
            </w:r>
          </w:p>
          <w:p w:rsidR="00651A8E" w:rsidRPr="00303424" w:rsidRDefault="00651A8E" w:rsidP="00190392">
            <w:pPr>
              <w:jc w:val="both"/>
              <w:rPr>
                <w:rFonts w:ascii="Calibri" w:hAnsi="Calibri"/>
                <w:sz w:val="18"/>
                <w:szCs w:val="18"/>
              </w:rPr>
            </w:pPr>
            <w:r w:rsidRPr="00303424">
              <w:rPr>
                <w:rFonts w:ascii="Calibri" w:hAnsi="Calibri"/>
                <w:sz w:val="18"/>
                <w:szCs w:val="18"/>
              </w:rPr>
              <w:t>Ponadto zakłada się utrzymanie i rozwój wymiany informacji między instytucjami partnerskimi, co pozwoli na lepsze planowanie własnych działań, a jednocześnie wzmocni finalny efekt synergii.</w:t>
            </w:r>
          </w:p>
        </w:tc>
      </w:tr>
      <w:tr w:rsidR="0029375C" w:rsidRPr="00B76AA3" w:rsidTr="00A107DE">
        <w:tc>
          <w:tcPr>
            <w:tcW w:w="2030" w:type="dxa"/>
          </w:tcPr>
          <w:p w:rsidR="00651A8E" w:rsidRPr="000D2799" w:rsidRDefault="00651A8E" w:rsidP="00EE356E">
            <w:pPr>
              <w:pStyle w:val="Zawartotabeli"/>
              <w:snapToGrid w:val="0"/>
              <w:spacing w:after="0"/>
              <w:rPr>
                <w:rFonts w:ascii="Calibri" w:hAnsi="Calibri"/>
                <w:sz w:val="18"/>
                <w:szCs w:val="18"/>
              </w:rPr>
            </w:pPr>
            <w:r w:rsidRPr="000D2799">
              <w:rPr>
                <w:rFonts w:ascii="Calibri" w:hAnsi="Calibri"/>
                <w:sz w:val="18"/>
                <w:szCs w:val="18"/>
              </w:rPr>
              <w:lastRenderedPageBreak/>
              <w:t>Zakładane e</w:t>
            </w:r>
            <w:r w:rsidR="00EE356E" w:rsidRPr="000D2799">
              <w:rPr>
                <w:rFonts w:ascii="Calibri" w:hAnsi="Calibri"/>
                <w:sz w:val="18"/>
                <w:szCs w:val="18"/>
              </w:rPr>
              <w:t>fek</w:t>
            </w:r>
            <w:r w:rsidRPr="000D2799">
              <w:rPr>
                <w:rFonts w:ascii="Calibri" w:hAnsi="Calibri"/>
                <w:sz w:val="18"/>
                <w:szCs w:val="18"/>
              </w:rPr>
              <w:t>ty</w:t>
            </w:r>
          </w:p>
        </w:tc>
        <w:tc>
          <w:tcPr>
            <w:tcW w:w="7326" w:type="dxa"/>
          </w:tcPr>
          <w:p w:rsidR="00651A8E" w:rsidRPr="000D2799" w:rsidRDefault="00DC35F4" w:rsidP="00D25F36">
            <w:pPr>
              <w:numPr>
                <w:ilvl w:val="0"/>
                <w:numId w:val="30"/>
              </w:numPr>
              <w:tabs>
                <w:tab w:val="left" w:pos="87"/>
                <w:tab w:val="left" w:pos="228"/>
              </w:tabs>
              <w:ind w:left="0" w:firstLine="0"/>
              <w:jc w:val="both"/>
              <w:rPr>
                <w:rFonts w:ascii="Calibri" w:hAnsi="Calibri"/>
                <w:sz w:val="18"/>
                <w:szCs w:val="18"/>
              </w:rPr>
            </w:pPr>
            <w:r w:rsidRPr="000D2799">
              <w:rPr>
                <w:rFonts w:ascii="Calibri" w:hAnsi="Calibri"/>
                <w:sz w:val="18"/>
                <w:szCs w:val="18"/>
              </w:rPr>
              <w:t xml:space="preserve">planuje się zorganizowanie </w:t>
            </w:r>
            <w:r w:rsidR="00651A8E" w:rsidRPr="000D2799">
              <w:rPr>
                <w:rFonts w:ascii="Calibri" w:hAnsi="Calibri"/>
                <w:sz w:val="18"/>
                <w:szCs w:val="18"/>
              </w:rPr>
              <w:t>co najmniej</w:t>
            </w:r>
            <w:r w:rsidR="003139A7" w:rsidRPr="000D2799">
              <w:rPr>
                <w:rFonts w:ascii="Calibri" w:hAnsi="Calibri"/>
                <w:sz w:val="18"/>
                <w:szCs w:val="18"/>
              </w:rPr>
              <w:t xml:space="preserve"> 1</w:t>
            </w:r>
            <w:r w:rsidR="00D176BA" w:rsidRPr="000D2799">
              <w:rPr>
                <w:rFonts w:ascii="Calibri" w:hAnsi="Calibri"/>
                <w:sz w:val="18"/>
                <w:szCs w:val="18"/>
              </w:rPr>
              <w:t xml:space="preserve"> spotka</w:t>
            </w:r>
            <w:r w:rsidRPr="000D2799">
              <w:rPr>
                <w:rFonts w:ascii="Calibri" w:hAnsi="Calibri"/>
                <w:sz w:val="18"/>
                <w:szCs w:val="18"/>
              </w:rPr>
              <w:t>nia</w:t>
            </w:r>
            <w:r w:rsidR="00C83C3D" w:rsidRPr="000D2799">
              <w:rPr>
                <w:rFonts w:ascii="Calibri" w:hAnsi="Calibri"/>
                <w:sz w:val="18"/>
                <w:szCs w:val="18"/>
              </w:rPr>
              <w:t xml:space="preserve"> </w:t>
            </w:r>
            <w:r w:rsidRPr="000D2799">
              <w:rPr>
                <w:rFonts w:ascii="Calibri" w:hAnsi="Calibri"/>
                <w:sz w:val="18"/>
                <w:szCs w:val="18"/>
              </w:rPr>
              <w:t>w ramach part</w:t>
            </w:r>
            <w:r w:rsidR="00EF207A" w:rsidRPr="000D2799">
              <w:rPr>
                <w:rFonts w:ascii="Calibri" w:hAnsi="Calibri"/>
                <w:sz w:val="18"/>
                <w:szCs w:val="18"/>
              </w:rPr>
              <w:t>nerstw</w:t>
            </w:r>
            <w:r w:rsidR="0020351C" w:rsidRPr="000D2799">
              <w:rPr>
                <w:rFonts w:ascii="Calibri" w:hAnsi="Calibri"/>
                <w:sz w:val="18"/>
                <w:szCs w:val="18"/>
              </w:rPr>
              <w:t xml:space="preserve"> (łącznie 4)</w:t>
            </w:r>
            <w:r w:rsidR="00EF207A" w:rsidRPr="000D2799">
              <w:rPr>
                <w:rFonts w:ascii="Calibri" w:hAnsi="Calibri"/>
                <w:sz w:val="18"/>
                <w:szCs w:val="18"/>
              </w:rPr>
              <w:t>;</w:t>
            </w:r>
          </w:p>
          <w:p w:rsidR="00282910" w:rsidRPr="000D2799" w:rsidRDefault="00282910" w:rsidP="00D25F36">
            <w:pPr>
              <w:numPr>
                <w:ilvl w:val="0"/>
                <w:numId w:val="30"/>
              </w:numPr>
              <w:tabs>
                <w:tab w:val="left" w:pos="87"/>
                <w:tab w:val="left" w:pos="228"/>
              </w:tabs>
              <w:ind w:left="0" w:firstLine="0"/>
              <w:jc w:val="both"/>
              <w:rPr>
                <w:rFonts w:ascii="Calibri" w:hAnsi="Calibri"/>
                <w:sz w:val="18"/>
                <w:szCs w:val="18"/>
              </w:rPr>
            </w:pPr>
            <w:r w:rsidRPr="000D2799">
              <w:rPr>
                <w:rFonts w:ascii="Calibri" w:hAnsi="Calibri"/>
                <w:sz w:val="18"/>
                <w:szCs w:val="18"/>
              </w:rPr>
              <w:t>nastąpi rozwój współpracy partnerskiej oraz poprawa współdziałania</w:t>
            </w:r>
            <w:r w:rsidR="00E87C6A" w:rsidRPr="000D2799">
              <w:rPr>
                <w:rFonts w:ascii="Calibri" w:hAnsi="Calibri"/>
                <w:sz w:val="18"/>
                <w:szCs w:val="18"/>
              </w:rPr>
              <w:t xml:space="preserve"> </w:t>
            </w:r>
            <w:r w:rsidRPr="000D2799">
              <w:rPr>
                <w:rFonts w:ascii="Calibri" w:hAnsi="Calibri"/>
                <w:sz w:val="18"/>
                <w:szCs w:val="18"/>
              </w:rPr>
              <w:t>w kształtowaniu regionalnej polityki zatrudnienia;</w:t>
            </w:r>
          </w:p>
          <w:p w:rsidR="00B67911" w:rsidRPr="000D2799" w:rsidRDefault="00282910" w:rsidP="00D25F36">
            <w:pPr>
              <w:numPr>
                <w:ilvl w:val="0"/>
                <w:numId w:val="30"/>
              </w:numPr>
              <w:tabs>
                <w:tab w:val="left" w:pos="87"/>
                <w:tab w:val="left" w:pos="228"/>
              </w:tabs>
              <w:ind w:left="0" w:firstLine="0"/>
              <w:jc w:val="both"/>
              <w:rPr>
                <w:rFonts w:ascii="Calibri" w:hAnsi="Calibri"/>
                <w:sz w:val="18"/>
                <w:szCs w:val="18"/>
              </w:rPr>
            </w:pPr>
            <w:r w:rsidRPr="000D2799">
              <w:rPr>
                <w:rFonts w:ascii="Calibri" w:hAnsi="Calibri"/>
                <w:sz w:val="18"/>
                <w:szCs w:val="18"/>
              </w:rPr>
              <w:t>promocja usług, przekazywanie informacji o podejmowanych inicjatywach oraz popularyzacja najlepszych rozwiązań;</w:t>
            </w:r>
          </w:p>
          <w:p w:rsidR="00F73E12" w:rsidRPr="000D2799" w:rsidRDefault="00F73E12" w:rsidP="00D25F36">
            <w:pPr>
              <w:numPr>
                <w:ilvl w:val="0"/>
                <w:numId w:val="30"/>
              </w:numPr>
              <w:tabs>
                <w:tab w:val="left" w:pos="87"/>
                <w:tab w:val="left" w:pos="228"/>
              </w:tabs>
              <w:ind w:left="99" w:hanging="99"/>
              <w:jc w:val="both"/>
              <w:rPr>
                <w:rFonts w:ascii="Calibri" w:hAnsi="Calibri"/>
                <w:sz w:val="18"/>
                <w:szCs w:val="18"/>
              </w:rPr>
            </w:pPr>
            <w:r w:rsidRPr="000D2799">
              <w:rPr>
                <w:rFonts w:ascii="Calibri" w:hAnsi="Calibri"/>
                <w:sz w:val="18"/>
                <w:szCs w:val="18"/>
              </w:rPr>
              <w:t>opracowanie wniosków i rekomendacji dotyczących rozwoju podmiotów ekonomii społecznej;</w:t>
            </w:r>
          </w:p>
          <w:p w:rsidR="00B67911" w:rsidRPr="000D2799" w:rsidRDefault="00B67911" w:rsidP="00D25F36">
            <w:pPr>
              <w:numPr>
                <w:ilvl w:val="0"/>
                <w:numId w:val="30"/>
              </w:numPr>
              <w:tabs>
                <w:tab w:val="left" w:pos="87"/>
                <w:tab w:val="left" w:pos="228"/>
              </w:tabs>
              <w:ind w:left="0" w:firstLine="0"/>
              <w:jc w:val="both"/>
              <w:rPr>
                <w:rFonts w:ascii="Calibri" w:hAnsi="Calibri"/>
                <w:sz w:val="18"/>
                <w:szCs w:val="18"/>
              </w:rPr>
            </w:pPr>
            <w:r w:rsidRPr="000D2799">
              <w:rPr>
                <w:rFonts w:ascii="Calibri" w:hAnsi="Calibri"/>
                <w:sz w:val="18"/>
                <w:szCs w:val="18"/>
              </w:rPr>
              <w:t>prowadzenie współpracy z OWES i ROPS na rzecz promocji i rozwoju ekonomii społecznej, realizowanie zadań wynikających z Lubuskiego Programu Rozwoju Ekonomii Społecznej (LPRES);</w:t>
            </w:r>
          </w:p>
          <w:p w:rsidR="002C4931" w:rsidRPr="000D2799" w:rsidRDefault="00023F70" w:rsidP="00D25F36">
            <w:pPr>
              <w:numPr>
                <w:ilvl w:val="0"/>
                <w:numId w:val="30"/>
              </w:numPr>
              <w:tabs>
                <w:tab w:val="left" w:pos="87"/>
                <w:tab w:val="left" w:pos="228"/>
              </w:tabs>
              <w:ind w:left="0" w:firstLine="0"/>
              <w:jc w:val="both"/>
              <w:rPr>
                <w:rFonts w:ascii="Calibri" w:hAnsi="Calibri"/>
                <w:sz w:val="18"/>
                <w:szCs w:val="18"/>
              </w:rPr>
            </w:pPr>
            <w:r w:rsidRPr="000D2799">
              <w:rPr>
                <w:rFonts w:ascii="Calibri" w:hAnsi="Calibri"/>
                <w:sz w:val="18"/>
                <w:szCs w:val="18"/>
              </w:rPr>
              <w:t xml:space="preserve">popularyzowanie </w:t>
            </w:r>
            <w:r w:rsidR="00AC4AF4" w:rsidRPr="000D2799">
              <w:rPr>
                <w:rFonts w:ascii="Calibri" w:hAnsi="Calibri"/>
                <w:sz w:val="18"/>
                <w:szCs w:val="18"/>
              </w:rPr>
              <w:t xml:space="preserve">idei </w:t>
            </w:r>
            <w:r w:rsidRPr="000D2799">
              <w:rPr>
                <w:rFonts w:ascii="Calibri" w:hAnsi="Calibri"/>
                <w:sz w:val="18"/>
                <w:szCs w:val="18"/>
              </w:rPr>
              <w:t>ekonomii społecznej w regionie</w:t>
            </w:r>
            <w:r w:rsidR="00A052F8" w:rsidRPr="000D2799">
              <w:rPr>
                <w:rFonts w:ascii="Calibri" w:hAnsi="Calibri"/>
                <w:sz w:val="18"/>
                <w:szCs w:val="18"/>
              </w:rPr>
              <w:t>;</w:t>
            </w:r>
          </w:p>
          <w:p w:rsidR="00286E6B" w:rsidRPr="000D2799" w:rsidRDefault="00286E6B" w:rsidP="00D25F36">
            <w:pPr>
              <w:numPr>
                <w:ilvl w:val="0"/>
                <w:numId w:val="30"/>
              </w:numPr>
              <w:tabs>
                <w:tab w:val="left" w:pos="87"/>
                <w:tab w:val="left" w:pos="228"/>
              </w:tabs>
              <w:ind w:left="0" w:firstLine="0"/>
              <w:jc w:val="both"/>
              <w:rPr>
                <w:rFonts w:ascii="Calibri" w:hAnsi="Calibri"/>
                <w:sz w:val="18"/>
                <w:szCs w:val="18"/>
              </w:rPr>
            </w:pPr>
            <w:r w:rsidRPr="000D2799">
              <w:rPr>
                <w:rFonts w:ascii="Calibri" w:hAnsi="Calibri"/>
                <w:sz w:val="18"/>
                <w:szCs w:val="18"/>
              </w:rPr>
              <w:t>podniesienie poziomu kompetencji członków partnerstw;</w:t>
            </w:r>
          </w:p>
          <w:p w:rsidR="000A7874" w:rsidRPr="000D2799" w:rsidRDefault="000A7874" w:rsidP="00D25F36">
            <w:pPr>
              <w:numPr>
                <w:ilvl w:val="0"/>
                <w:numId w:val="30"/>
              </w:numPr>
              <w:tabs>
                <w:tab w:val="left" w:pos="87"/>
                <w:tab w:val="left" w:pos="228"/>
              </w:tabs>
              <w:ind w:left="0" w:firstLine="0"/>
              <w:jc w:val="both"/>
              <w:rPr>
                <w:rFonts w:ascii="Calibri" w:hAnsi="Calibri"/>
                <w:sz w:val="18"/>
                <w:szCs w:val="18"/>
              </w:rPr>
            </w:pPr>
            <w:r w:rsidRPr="000D2799">
              <w:rPr>
                <w:rFonts w:ascii="Calibri" w:hAnsi="Calibri"/>
                <w:sz w:val="18"/>
                <w:szCs w:val="18"/>
              </w:rPr>
              <w:t>zorganizowanie spotkań Rady Programowej Partnerstwa na rzecz ES;</w:t>
            </w:r>
          </w:p>
          <w:p w:rsidR="00EE356E" w:rsidRPr="000D2799" w:rsidRDefault="00ED3D4E" w:rsidP="00D25F36">
            <w:pPr>
              <w:numPr>
                <w:ilvl w:val="0"/>
                <w:numId w:val="30"/>
              </w:numPr>
              <w:tabs>
                <w:tab w:val="left" w:pos="87"/>
                <w:tab w:val="left" w:pos="228"/>
              </w:tabs>
              <w:ind w:left="0" w:firstLine="0"/>
              <w:jc w:val="both"/>
              <w:rPr>
                <w:rFonts w:ascii="Calibri" w:hAnsi="Calibri"/>
                <w:sz w:val="18"/>
                <w:szCs w:val="18"/>
              </w:rPr>
            </w:pPr>
            <w:r w:rsidRPr="000D2799">
              <w:rPr>
                <w:rFonts w:ascii="Calibri" w:hAnsi="Calibri"/>
                <w:sz w:val="18"/>
                <w:szCs w:val="18"/>
              </w:rPr>
              <w:t>p</w:t>
            </w:r>
            <w:r w:rsidR="00651A8E" w:rsidRPr="000D2799">
              <w:rPr>
                <w:rFonts w:ascii="Calibri" w:hAnsi="Calibri"/>
                <w:sz w:val="18"/>
                <w:szCs w:val="18"/>
              </w:rPr>
              <w:t xml:space="preserve">rzeprowadzenie </w:t>
            </w:r>
            <w:r w:rsidR="00BE473E" w:rsidRPr="000D2799">
              <w:rPr>
                <w:rFonts w:ascii="Calibri" w:hAnsi="Calibri"/>
                <w:sz w:val="18"/>
                <w:szCs w:val="18"/>
              </w:rPr>
              <w:t xml:space="preserve">w razie potrzeby </w:t>
            </w:r>
            <w:r w:rsidR="0053782F" w:rsidRPr="000D2799">
              <w:rPr>
                <w:rFonts w:ascii="Calibri" w:hAnsi="Calibri"/>
                <w:sz w:val="18"/>
                <w:szCs w:val="18"/>
              </w:rPr>
              <w:t>s</w:t>
            </w:r>
            <w:r w:rsidR="00651A8E" w:rsidRPr="000D2799">
              <w:rPr>
                <w:rFonts w:ascii="Calibri" w:hAnsi="Calibri"/>
                <w:sz w:val="18"/>
                <w:szCs w:val="18"/>
              </w:rPr>
              <w:t>zkole</w:t>
            </w:r>
            <w:r w:rsidR="0053782F" w:rsidRPr="000D2799">
              <w:rPr>
                <w:rFonts w:ascii="Calibri" w:hAnsi="Calibri"/>
                <w:sz w:val="18"/>
                <w:szCs w:val="18"/>
              </w:rPr>
              <w:t>nia</w:t>
            </w:r>
            <w:r w:rsidR="00BE473E" w:rsidRPr="000D2799">
              <w:rPr>
                <w:rFonts w:ascii="Calibri" w:hAnsi="Calibri"/>
                <w:sz w:val="18"/>
                <w:szCs w:val="18"/>
              </w:rPr>
              <w:t>/ń</w:t>
            </w:r>
            <w:r w:rsidR="00651A8E" w:rsidRPr="000D2799">
              <w:rPr>
                <w:rFonts w:ascii="Calibri" w:hAnsi="Calibri"/>
                <w:sz w:val="18"/>
                <w:szCs w:val="18"/>
              </w:rPr>
              <w:t xml:space="preserve"> dla członków partnerst</w:t>
            </w:r>
            <w:r w:rsidR="00BE473E" w:rsidRPr="000D2799">
              <w:rPr>
                <w:rFonts w:ascii="Calibri" w:hAnsi="Calibri"/>
                <w:sz w:val="18"/>
                <w:szCs w:val="18"/>
              </w:rPr>
              <w:t>wa</w:t>
            </w:r>
            <w:r w:rsidR="00EF207A" w:rsidRPr="000D2799">
              <w:rPr>
                <w:rFonts w:ascii="Calibri" w:hAnsi="Calibri"/>
                <w:sz w:val="18"/>
                <w:szCs w:val="18"/>
              </w:rPr>
              <w:t>;</w:t>
            </w:r>
          </w:p>
          <w:p w:rsidR="00EF207A" w:rsidRPr="000D2799" w:rsidRDefault="00EF207A" w:rsidP="00D25F36">
            <w:pPr>
              <w:numPr>
                <w:ilvl w:val="0"/>
                <w:numId w:val="30"/>
              </w:numPr>
              <w:tabs>
                <w:tab w:val="left" w:pos="87"/>
                <w:tab w:val="left" w:pos="228"/>
              </w:tabs>
              <w:ind w:left="0" w:firstLine="0"/>
              <w:jc w:val="both"/>
              <w:rPr>
                <w:rFonts w:ascii="Calibri" w:hAnsi="Calibri"/>
                <w:sz w:val="18"/>
                <w:szCs w:val="18"/>
              </w:rPr>
            </w:pPr>
            <w:r w:rsidRPr="000D2799">
              <w:rPr>
                <w:rFonts w:ascii="Calibri" w:hAnsi="Calibri"/>
                <w:sz w:val="18"/>
                <w:szCs w:val="18"/>
              </w:rPr>
              <w:t>podjęcie działań sprzyjających pozyskaniu nowych członków partnerstwa na rzecz poradnictwa zawodowego</w:t>
            </w:r>
            <w:r w:rsidR="003375A5" w:rsidRPr="000D2799">
              <w:rPr>
                <w:rFonts w:ascii="Calibri" w:hAnsi="Calibri"/>
                <w:sz w:val="18"/>
                <w:szCs w:val="18"/>
              </w:rPr>
              <w:t xml:space="preserve"> i ES</w:t>
            </w:r>
            <w:r w:rsidRPr="000D2799">
              <w:rPr>
                <w:rFonts w:ascii="Calibri" w:hAnsi="Calibri"/>
                <w:sz w:val="18"/>
                <w:szCs w:val="18"/>
              </w:rPr>
              <w:t>;</w:t>
            </w:r>
          </w:p>
          <w:p w:rsidR="00372AF7" w:rsidRPr="000D2799" w:rsidRDefault="00372AF7" w:rsidP="00D25F36">
            <w:pPr>
              <w:pStyle w:val="Zawartotabeli"/>
              <w:numPr>
                <w:ilvl w:val="0"/>
                <w:numId w:val="30"/>
              </w:numPr>
              <w:tabs>
                <w:tab w:val="left" w:pos="87"/>
                <w:tab w:val="left" w:pos="228"/>
              </w:tabs>
              <w:spacing w:after="0"/>
              <w:ind w:left="0" w:firstLine="0"/>
              <w:jc w:val="both"/>
              <w:rPr>
                <w:rFonts w:ascii="Calibri" w:hAnsi="Calibri"/>
                <w:sz w:val="18"/>
                <w:szCs w:val="18"/>
              </w:rPr>
            </w:pPr>
            <w:r w:rsidRPr="000D2799">
              <w:rPr>
                <w:rFonts w:ascii="Calibri" w:hAnsi="Calibri"/>
                <w:sz w:val="18"/>
                <w:szCs w:val="18"/>
              </w:rPr>
              <w:t>promocja usług z zakresu informacji zawodowej i poradnictwa zawodoweg</w:t>
            </w:r>
            <w:r w:rsidR="00EF207A" w:rsidRPr="000D2799">
              <w:rPr>
                <w:rFonts w:ascii="Calibri" w:hAnsi="Calibri"/>
                <w:sz w:val="18"/>
                <w:szCs w:val="18"/>
              </w:rPr>
              <w:t>o wśród mieszkańców województwa</w:t>
            </w:r>
            <w:r w:rsidR="006E1218" w:rsidRPr="000D2799">
              <w:rPr>
                <w:rFonts w:ascii="Calibri" w:hAnsi="Calibri"/>
                <w:sz w:val="18"/>
                <w:szCs w:val="18"/>
              </w:rPr>
              <w:t>,</w:t>
            </w:r>
            <w:r w:rsidR="00454710" w:rsidRPr="000D2799">
              <w:rPr>
                <w:rFonts w:ascii="Calibri" w:hAnsi="Calibri"/>
                <w:sz w:val="18"/>
                <w:szCs w:val="18"/>
              </w:rPr>
              <w:t xml:space="preserve"> informowanie o nowych inicjatywach,</w:t>
            </w:r>
            <w:r w:rsidR="006E1218" w:rsidRPr="000D2799">
              <w:rPr>
                <w:rFonts w:ascii="Calibri" w:hAnsi="Calibri"/>
                <w:sz w:val="18"/>
                <w:szCs w:val="18"/>
              </w:rPr>
              <w:t xml:space="preserve"> popularyzacja najlepszych rozwiązań</w:t>
            </w:r>
            <w:r w:rsidR="00EF207A" w:rsidRPr="000D2799">
              <w:rPr>
                <w:rFonts w:ascii="Calibri" w:hAnsi="Calibri"/>
                <w:sz w:val="18"/>
                <w:szCs w:val="18"/>
              </w:rPr>
              <w:t>;</w:t>
            </w:r>
          </w:p>
          <w:p w:rsidR="00D55BF1" w:rsidRPr="000D2799" w:rsidRDefault="00372AF7" w:rsidP="00D25F36">
            <w:pPr>
              <w:numPr>
                <w:ilvl w:val="0"/>
                <w:numId w:val="30"/>
              </w:numPr>
              <w:tabs>
                <w:tab w:val="left" w:pos="87"/>
                <w:tab w:val="left" w:pos="228"/>
              </w:tabs>
              <w:ind w:left="0" w:firstLine="0"/>
              <w:jc w:val="both"/>
              <w:rPr>
                <w:rFonts w:ascii="Calibri" w:hAnsi="Calibri"/>
                <w:sz w:val="18"/>
                <w:szCs w:val="18"/>
              </w:rPr>
            </w:pPr>
            <w:r w:rsidRPr="000D2799">
              <w:rPr>
                <w:rFonts w:ascii="Calibri" w:hAnsi="Calibri"/>
                <w:sz w:val="18"/>
                <w:szCs w:val="18"/>
              </w:rPr>
              <w:t>poprawa dostępu do informacji na temat możliwości korzystania</w:t>
            </w:r>
            <w:r w:rsidR="00842DD3" w:rsidRPr="000D2799">
              <w:rPr>
                <w:rFonts w:ascii="Calibri" w:hAnsi="Calibri"/>
                <w:sz w:val="18"/>
                <w:szCs w:val="18"/>
              </w:rPr>
              <w:t xml:space="preserve"> </w:t>
            </w:r>
            <w:r w:rsidRPr="000D2799">
              <w:rPr>
                <w:rFonts w:ascii="Calibri" w:hAnsi="Calibri"/>
                <w:sz w:val="18"/>
                <w:szCs w:val="18"/>
              </w:rPr>
              <w:t>z usług poradnictwa zawodowego;</w:t>
            </w:r>
          </w:p>
          <w:p w:rsidR="00454710" w:rsidRPr="000D2799" w:rsidRDefault="0003386E" w:rsidP="00D25F36">
            <w:pPr>
              <w:numPr>
                <w:ilvl w:val="0"/>
                <w:numId w:val="30"/>
              </w:numPr>
              <w:tabs>
                <w:tab w:val="left" w:pos="87"/>
                <w:tab w:val="left" w:pos="228"/>
              </w:tabs>
              <w:ind w:left="0" w:firstLine="0"/>
              <w:jc w:val="both"/>
              <w:rPr>
                <w:rFonts w:ascii="Calibri" w:hAnsi="Calibri"/>
                <w:sz w:val="18"/>
                <w:szCs w:val="18"/>
              </w:rPr>
            </w:pPr>
            <w:r w:rsidRPr="000D2799">
              <w:rPr>
                <w:rFonts w:ascii="Calibri" w:hAnsi="Calibri"/>
                <w:sz w:val="18"/>
                <w:szCs w:val="18"/>
              </w:rPr>
              <w:t>p</w:t>
            </w:r>
            <w:r w:rsidR="00E316E5" w:rsidRPr="000D2799">
              <w:rPr>
                <w:rFonts w:ascii="Calibri" w:hAnsi="Calibri"/>
                <w:sz w:val="18"/>
                <w:szCs w:val="18"/>
              </w:rPr>
              <w:t>odniesienie jakości usług z zakresu po</w:t>
            </w:r>
            <w:r w:rsidRPr="000D2799">
              <w:rPr>
                <w:rFonts w:ascii="Calibri" w:hAnsi="Calibri"/>
                <w:sz w:val="18"/>
                <w:szCs w:val="18"/>
              </w:rPr>
              <w:t>radnictwa zawodowego</w:t>
            </w:r>
            <w:r w:rsidR="00842DD3" w:rsidRPr="000D2799">
              <w:rPr>
                <w:rFonts w:ascii="Calibri" w:hAnsi="Calibri"/>
                <w:sz w:val="18"/>
                <w:szCs w:val="18"/>
              </w:rPr>
              <w:t xml:space="preserve"> </w:t>
            </w:r>
            <w:r w:rsidRPr="000D2799">
              <w:rPr>
                <w:rFonts w:ascii="Calibri" w:hAnsi="Calibri"/>
                <w:sz w:val="18"/>
                <w:szCs w:val="18"/>
              </w:rPr>
              <w:t>w regionie</w:t>
            </w:r>
            <w:r w:rsidR="00D55BF1" w:rsidRPr="000D2799">
              <w:rPr>
                <w:rFonts w:ascii="Calibri" w:hAnsi="Calibri"/>
                <w:sz w:val="18"/>
                <w:szCs w:val="18"/>
              </w:rPr>
              <w:t>;</w:t>
            </w:r>
          </w:p>
          <w:p w:rsidR="00D55BF1" w:rsidRPr="000D2799" w:rsidRDefault="00D55BF1" w:rsidP="00D25F36">
            <w:pPr>
              <w:numPr>
                <w:ilvl w:val="0"/>
                <w:numId w:val="30"/>
              </w:numPr>
              <w:tabs>
                <w:tab w:val="left" w:pos="87"/>
                <w:tab w:val="left" w:pos="228"/>
              </w:tabs>
              <w:ind w:left="0" w:firstLine="0"/>
              <w:jc w:val="both"/>
              <w:rPr>
                <w:rFonts w:ascii="Calibri" w:hAnsi="Calibri"/>
                <w:sz w:val="18"/>
                <w:szCs w:val="18"/>
              </w:rPr>
            </w:pPr>
            <w:r w:rsidRPr="000D2799">
              <w:rPr>
                <w:rFonts w:ascii="Calibri" w:hAnsi="Calibri"/>
                <w:sz w:val="18"/>
                <w:szCs w:val="18"/>
              </w:rPr>
              <w:t xml:space="preserve">administrowanie stroną internetową </w:t>
            </w:r>
            <w:hyperlink r:id="rId20" w:history="1">
              <w:r w:rsidR="000C7CEE" w:rsidRPr="000D2799">
                <w:rPr>
                  <w:rStyle w:val="Hipercze"/>
                  <w:rFonts w:ascii="Calibri" w:hAnsi="Calibri"/>
                  <w:sz w:val="18"/>
                  <w:szCs w:val="18"/>
                </w:rPr>
                <w:t>www.doradcazawodowy.zgora.pl</w:t>
              </w:r>
            </w:hyperlink>
            <w:r w:rsidRPr="000D2799">
              <w:rPr>
                <w:rFonts w:ascii="Calibri" w:hAnsi="Calibri"/>
                <w:sz w:val="18"/>
                <w:szCs w:val="18"/>
              </w:rPr>
              <w:t>.</w:t>
            </w:r>
          </w:p>
        </w:tc>
      </w:tr>
      <w:tr w:rsidR="0029375C" w:rsidRPr="00B76AA3" w:rsidTr="00A22EA3">
        <w:trPr>
          <w:trHeight w:val="227"/>
        </w:trPr>
        <w:tc>
          <w:tcPr>
            <w:tcW w:w="2030" w:type="dxa"/>
          </w:tcPr>
          <w:p w:rsidR="00651A8E" w:rsidRPr="00D84941" w:rsidRDefault="00EE356E" w:rsidP="00EE356E">
            <w:pPr>
              <w:pStyle w:val="Zawartotabeli"/>
              <w:snapToGrid w:val="0"/>
              <w:spacing w:after="0"/>
              <w:rPr>
                <w:rFonts w:ascii="Calibri" w:hAnsi="Calibri"/>
                <w:sz w:val="18"/>
                <w:szCs w:val="18"/>
              </w:rPr>
            </w:pPr>
            <w:r w:rsidRPr="00D84941">
              <w:rPr>
                <w:rFonts w:ascii="Calibri" w:hAnsi="Calibri"/>
                <w:sz w:val="18"/>
                <w:szCs w:val="18"/>
              </w:rPr>
              <w:t>Finan</w:t>
            </w:r>
            <w:r w:rsidR="00651A8E" w:rsidRPr="00D84941">
              <w:rPr>
                <w:rFonts w:ascii="Calibri" w:hAnsi="Calibri"/>
                <w:sz w:val="18"/>
                <w:szCs w:val="18"/>
              </w:rPr>
              <w:t>sowanie</w:t>
            </w:r>
          </w:p>
        </w:tc>
        <w:tc>
          <w:tcPr>
            <w:tcW w:w="7326" w:type="dxa"/>
          </w:tcPr>
          <w:p w:rsidR="00C5074F" w:rsidRPr="00B76AA3" w:rsidRDefault="000E01BD" w:rsidP="002D6DE3">
            <w:pPr>
              <w:pStyle w:val="Zawartotabeli"/>
              <w:snapToGrid w:val="0"/>
              <w:spacing w:after="0"/>
              <w:jc w:val="both"/>
              <w:rPr>
                <w:rFonts w:ascii="Calibri" w:hAnsi="Calibri"/>
                <w:sz w:val="18"/>
                <w:szCs w:val="18"/>
                <w:highlight w:val="yellow"/>
              </w:rPr>
            </w:pPr>
            <w:r w:rsidRPr="007446EB">
              <w:rPr>
                <w:rFonts w:ascii="Calibri" w:hAnsi="Calibri"/>
                <w:sz w:val="18"/>
                <w:szCs w:val="18"/>
              </w:rPr>
              <w:t xml:space="preserve">Środki Fundusz Pracy i </w:t>
            </w:r>
            <w:r w:rsidR="00651A8E" w:rsidRPr="007446EB">
              <w:rPr>
                <w:rFonts w:ascii="Calibri" w:hAnsi="Calibri"/>
                <w:sz w:val="18"/>
                <w:szCs w:val="18"/>
              </w:rPr>
              <w:t>środk</w:t>
            </w:r>
            <w:r w:rsidRPr="007446EB">
              <w:rPr>
                <w:rFonts w:ascii="Calibri" w:hAnsi="Calibri"/>
                <w:sz w:val="18"/>
                <w:szCs w:val="18"/>
              </w:rPr>
              <w:t>i</w:t>
            </w:r>
            <w:r w:rsidR="00651A8E" w:rsidRPr="007446EB">
              <w:rPr>
                <w:rFonts w:ascii="Calibri" w:hAnsi="Calibri"/>
                <w:sz w:val="18"/>
                <w:szCs w:val="18"/>
              </w:rPr>
              <w:t xml:space="preserve"> budżetow</w:t>
            </w:r>
            <w:r w:rsidR="002D6DE3" w:rsidRPr="007446EB">
              <w:rPr>
                <w:rFonts w:ascii="Calibri" w:hAnsi="Calibri"/>
                <w:sz w:val="18"/>
                <w:szCs w:val="18"/>
              </w:rPr>
              <w:t xml:space="preserve">e </w:t>
            </w:r>
            <w:r w:rsidRPr="007446EB">
              <w:rPr>
                <w:rFonts w:ascii="Calibri" w:hAnsi="Calibri"/>
                <w:sz w:val="18"/>
                <w:szCs w:val="18"/>
              </w:rPr>
              <w:t>na bieżącą działalność.</w:t>
            </w:r>
          </w:p>
        </w:tc>
      </w:tr>
      <w:tr w:rsidR="00411019" w:rsidRPr="00B76AA3" w:rsidTr="00A107DE">
        <w:tc>
          <w:tcPr>
            <w:tcW w:w="2030" w:type="dxa"/>
          </w:tcPr>
          <w:p w:rsidR="00411019" w:rsidRPr="00B76AA3" w:rsidRDefault="00C565A0" w:rsidP="00400945">
            <w:pPr>
              <w:pStyle w:val="Zawartotabeli"/>
              <w:snapToGrid w:val="0"/>
              <w:spacing w:after="0"/>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326" w:type="dxa"/>
          </w:tcPr>
          <w:p w:rsidR="00411019" w:rsidRPr="00B76AA3" w:rsidRDefault="00400945" w:rsidP="00400945">
            <w:pPr>
              <w:pStyle w:val="Zawartotabeli"/>
              <w:snapToGrid w:val="0"/>
              <w:spacing w:after="0"/>
              <w:jc w:val="both"/>
              <w:rPr>
                <w:rFonts w:ascii="Calibri" w:hAnsi="Calibri"/>
                <w:sz w:val="18"/>
                <w:szCs w:val="18"/>
                <w:highlight w:val="yellow"/>
              </w:rPr>
            </w:pPr>
            <w:r w:rsidRPr="00400945">
              <w:rPr>
                <w:rFonts w:ascii="Calibri" w:hAnsi="Calibri"/>
                <w:sz w:val="18"/>
                <w:szCs w:val="18"/>
              </w:rPr>
              <w:t>Cel strategiczny 4. Region atrakcyjny, efektywnie zarządzany i otwarty na współpracę.</w:t>
            </w:r>
          </w:p>
        </w:tc>
      </w:tr>
    </w:tbl>
    <w:p w:rsidR="006A0459" w:rsidRPr="00B76AA3" w:rsidRDefault="006A0459" w:rsidP="00717B1E">
      <w:pPr>
        <w:pStyle w:val="Tekstpodstawowy"/>
        <w:rPr>
          <w:rFonts w:ascii="Calibri" w:hAnsi="Calibri"/>
          <w:sz w:val="16"/>
          <w:szCs w:val="16"/>
          <w:highlight w:val="yellow"/>
        </w:rPr>
      </w:pPr>
    </w:p>
    <w:p w:rsidR="00A107DE" w:rsidRPr="00B76AA3" w:rsidRDefault="00A107DE" w:rsidP="00717B1E">
      <w:pPr>
        <w:pStyle w:val="Tekstpodstawowy"/>
        <w:rPr>
          <w:rFonts w:ascii="Calibri" w:hAnsi="Calibri"/>
          <w:sz w:val="16"/>
          <w:szCs w:val="16"/>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7285"/>
      </w:tblGrid>
      <w:tr w:rsidR="002D6DE3" w:rsidRPr="00B76AA3" w:rsidTr="00D5364C">
        <w:trPr>
          <w:trHeight w:val="297"/>
          <w:jc w:val="center"/>
        </w:trPr>
        <w:tc>
          <w:tcPr>
            <w:tcW w:w="2071" w:type="dxa"/>
          </w:tcPr>
          <w:p w:rsidR="002D6DE3" w:rsidRPr="00303424" w:rsidRDefault="002D6DE3" w:rsidP="00C565A0">
            <w:pPr>
              <w:pStyle w:val="Tekstpodstawowy"/>
              <w:ind w:left="-38" w:firstLine="38"/>
              <w:jc w:val="left"/>
              <w:rPr>
                <w:rFonts w:ascii="Calibri" w:hAnsi="Calibri"/>
                <w:sz w:val="18"/>
                <w:szCs w:val="18"/>
              </w:rPr>
            </w:pPr>
            <w:r w:rsidRPr="00303424">
              <w:rPr>
                <w:rFonts w:ascii="Calibri" w:hAnsi="Calibri"/>
                <w:sz w:val="18"/>
                <w:szCs w:val="18"/>
              </w:rPr>
              <w:t>Priorytet 4</w:t>
            </w:r>
          </w:p>
        </w:tc>
        <w:tc>
          <w:tcPr>
            <w:tcW w:w="7285" w:type="dxa"/>
          </w:tcPr>
          <w:p w:rsidR="002D6DE3" w:rsidRPr="00303424" w:rsidRDefault="002D6DE3" w:rsidP="00D36B2B">
            <w:pPr>
              <w:pStyle w:val="Tekstpodstawowywypunktowanie"/>
              <w:suppressAutoHyphens w:val="0"/>
              <w:snapToGrid w:val="0"/>
              <w:spacing w:after="0"/>
              <w:rPr>
                <w:rFonts w:ascii="Calibri" w:hAnsi="Calibri"/>
                <w:sz w:val="18"/>
                <w:szCs w:val="18"/>
              </w:rPr>
            </w:pPr>
            <w:r w:rsidRPr="00303424">
              <w:rPr>
                <w:rFonts w:ascii="Calibri" w:hAnsi="Calibri"/>
                <w:sz w:val="18"/>
                <w:szCs w:val="18"/>
              </w:rPr>
              <w:t>Wzmacnianie efektywności podejmowanych działań</w:t>
            </w:r>
          </w:p>
        </w:tc>
      </w:tr>
      <w:tr w:rsidR="002D6DE3" w:rsidRPr="00B76AA3" w:rsidTr="00D5364C">
        <w:trPr>
          <w:trHeight w:val="297"/>
          <w:jc w:val="center"/>
        </w:trPr>
        <w:tc>
          <w:tcPr>
            <w:tcW w:w="2071" w:type="dxa"/>
          </w:tcPr>
          <w:p w:rsidR="002D6DE3" w:rsidRPr="00303424" w:rsidRDefault="002D6DE3" w:rsidP="00C565A0">
            <w:pPr>
              <w:pStyle w:val="Tekstpodstawowy"/>
              <w:ind w:left="-38" w:firstLine="38"/>
              <w:jc w:val="left"/>
              <w:rPr>
                <w:rFonts w:ascii="Calibri" w:hAnsi="Calibri"/>
                <w:sz w:val="18"/>
                <w:szCs w:val="18"/>
              </w:rPr>
            </w:pPr>
            <w:r w:rsidRPr="00303424">
              <w:rPr>
                <w:rFonts w:ascii="Calibri" w:hAnsi="Calibri"/>
                <w:sz w:val="18"/>
                <w:szCs w:val="18"/>
              </w:rPr>
              <w:t xml:space="preserve">Cel operacyjny 4.1. </w:t>
            </w:r>
          </w:p>
        </w:tc>
        <w:tc>
          <w:tcPr>
            <w:tcW w:w="7285" w:type="dxa"/>
          </w:tcPr>
          <w:p w:rsidR="002D6DE3" w:rsidRPr="00303424" w:rsidRDefault="002D6DE3" w:rsidP="00D36B2B">
            <w:pPr>
              <w:snapToGrid w:val="0"/>
              <w:jc w:val="both"/>
              <w:rPr>
                <w:rFonts w:ascii="Calibri" w:hAnsi="Calibri"/>
                <w:sz w:val="18"/>
                <w:szCs w:val="18"/>
              </w:rPr>
            </w:pPr>
            <w:r w:rsidRPr="00303424">
              <w:rPr>
                <w:rFonts w:ascii="Calibri" w:hAnsi="Calibri"/>
                <w:bCs/>
                <w:sz w:val="18"/>
                <w:szCs w:val="18"/>
              </w:rPr>
              <w:t>Rozwój partnerskiego podejścia do konstrukcji i podejmowania działań</w:t>
            </w:r>
            <w:r w:rsidRPr="00303424">
              <w:rPr>
                <w:rFonts w:ascii="Calibri" w:hAnsi="Calibri"/>
                <w:sz w:val="18"/>
                <w:szCs w:val="18"/>
              </w:rPr>
              <w:t xml:space="preserve"> </w:t>
            </w:r>
          </w:p>
        </w:tc>
      </w:tr>
      <w:tr w:rsidR="002D6DE3" w:rsidRPr="00B76AA3" w:rsidTr="00D5364C">
        <w:trPr>
          <w:trHeight w:val="297"/>
          <w:jc w:val="center"/>
        </w:trPr>
        <w:tc>
          <w:tcPr>
            <w:tcW w:w="2071" w:type="dxa"/>
          </w:tcPr>
          <w:p w:rsidR="002D6DE3" w:rsidRPr="00303424" w:rsidRDefault="002D6DE3" w:rsidP="00C565A0">
            <w:pPr>
              <w:pStyle w:val="Tekstpodstawowy"/>
              <w:ind w:left="-38" w:firstLine="38"/>
              <w:jc w:val="left"/>
              <w:rPr>
                <w:rFonts w:ascii="Calibri" w:hAnsi="Calibri"/>
                <w:sz w:val="18"/>
                <w:szCs w:val="18"/>
              </w:rPr>
            </w:pPr>
            <w:r w:rsidRPr="00303424">
              <w:rPr>
                <w:rFonts w:ascii="Calibri" w:hAnsi="Calibri"/>
                <w:sz w:val="18"/>
                <w:szCs w:val="18"/>
              </w:rPr>
              <w:t>Zadanie 4.1.2.</w:t>
            </w:r>
          </w:p>
        </w:tc>
        <w:tc>
          <w:tcPr>
            <w:tcW w:w="7285" w:type="dxa"/>
          </w:tcPr>
          <w:p w:rsidR="002D6DE3" w:rsidRPr="00B76AA3" w:rsidRDefault="002D6DE3" w:rsidP="00D36B2B">
            <w:pPr>
              <w:pStyle w:val="Tekstpodstawowy"/>
              <w:rPr>
                <w:rFonts w:ascii="Calibri" w:hAnsi="Calibri"/>
                <w:sz w:val="18"/>
                <w:szCs w:val="18"/>
                <w:highlight w:val="yellow"/>
              </w:rPr>
            </w:pPr>
            <w:r w:rsidRPr="00860E71">
              <w:rPr>
                <w:rFonts w:ascii="Calibri" w:hAnsi="Calibri"/>
                <w:sz w:val="18"/>
                <w:szCs w:val="18"/>
              </w:rPr>
              <w:t>Wzmocnienie współpracy transgranicznej i międzyregionalnej</w:t>
            </w:r>
          </w:p>
        </w:tc>
      </w:tr>
      <w:tr w:rsidR="002D6DE3" w:rsidRPr="00B76AA3" w:rsidTr="00D5364C">
        <w:trPr>
          <w:trHeight w:val="425"/>
          <w:jc w:val="center"/>
        </w:trPr>
        <w:tc>
          <w:tcPr>
            <w:tcW w:w="2071" w:type="dxa"/>
          </w:tcPr>
          <w:p w:rsidR="002D6DE3" w:rsidRPr="00303424" w:rsidRDefault="002D6DE3" w:rsidP="00C565A0">
            <w:pPr>
              <w:pStyle w:val="Tekstpodstawowy"/>
              <w:ind w:left="-38" w:firstLine="38"/>
              <w:jc w:val="left"/>
              <w:rPr>
                <w:rFonts w:ascii="Calibri" w:hAnsi="Calibri"/>
                <w:sz w:val="18"/>
                <w:szCs w:val="18"/>
              </w:rPr>
            </w:pPr>
            <w:r w:rsidRPr="00303424">
              <w:rPr>
                <w:rFonts w:ascii="Calibri" w:hAnsi="Calibri"/>
                <w:sz w:val="18"/>
                <w:szCs w:val="18"/>
              </w:rPr>
              <w:t>Opis zadania</w:t>
            </w:r>
          </w:p>
        </w:tc>
        <w:tc>
          <w:tcPr>
            <w:tcW w:w="7285" w:type="dxa"/>
          </w:tcPr>
          <w:p w:rsidR="002D6DE3" w:rsidRPr="00860E71" w:rsidRDefault="002D6DE3" w:rsidP="00965926">
            <w:pPr>
              <w:widowControl w:val="0"/>
              <w:tabs>
                <w:tab w:val="left" w:pos="303"/>
              </w:tabs>
              <w:suppressAutoHyphens/>
              <w:snapToGrid w:val="0"/>
              <w:ind w:right="-10"/>
              <w:jc w:val="both"/>
              <w:rPr>
                <w:rFonts w:ascii="Calibri" w:hAnsi="Calibri"/>
                <w:sz w:val="18"/>
                <w:szCs w:val="18"/>
              </w:rPr>
            </w:pPr>
            <w:r w:rsidRPr="00860E71">
              <w:rPr>
                <w:rFonts w:ascii="Calibri" w:hAnsi="Calibri"/>
                <w:sz w:val="18"/>
                <w:szCs w:val="18"/>
              </w:rPr>
              <w:t>W ramach zadania przewidziano następujące przedsięwzięcia:</w:t>
            </w:r>
          </w:p>
          <w:p w:rsidR="00860E71" w:rsidRPr="00860E71" w:rsidRDefault="00860E71" w:rsidP="00D25F36">
            <w:pPr>
              <w:widowControl w:val="0"/>
              <w:numPr>
                <w:ilvl w:val="0"/>
                <w:numId w:val="46"/>
              </w:numPr>
              <w:tabs>
                <w:tab w:val="left" w:pos="13"/>
                <w:tab w:val="left" w:pos="154"/>
              </w:tabs>
              <w:suppressAutoHyphens/>
              <w:snapToGrid w:val="0"/>
              <w:ind w:left="0" w:right="-10" w:firstLine="0"/>
              <w:jc w:val="both"/>
              <w:rPr>
                <w:rFonts w:ascii="Calibri" w:hAnsi="Calibri"/>
                <w:sz w:val="18"/>
                <w:szCs w:val="18"/>
              </w:rPr>
            </w:pPr>
            <w:r w:rsidRPr="00860E71">
              <w:rPr>
                <w:rFonts w:ascii="Calibri" w:hAnsi="Calibri"/>
                <w:sz w:val="18"/>
                <w:szCs w:val="18"/>
              </w:rPr>
              <w:t>przygotowanie i udział w spotkaniach polsko-niemieckich, głównie z parterami z Brandenburgii i Saksonii;</w:t>
            </w:r>
          </w:p>
          <w:p w:rsidR="00860E71" w:rsidRPr="00860E71" w:rsidRDefault="00860E71" w:rsidP="00D25F36">
            <w:pPr>
              <w:widowControl w:val="0"/>
              <w:numPr>
                <w:ilvl w:val="0"/>
                <w:numId w:val="46"/>
              </w:numPr>
              <w:tabs>
                <w:tab w:val="left" w:pos="13"/>
                <w:tab w:val="left" w:pos="154"/>
              </w:tabs>
              <w:suppressAutoHyphens/>
              <w:snapToGrid w:val="0"/>
              <w:ind w:left="0" w:right="-10" w:firstLine="0"/>
              <w:jc w:val="both"/>
              <w:rPr>
                <w:rFonts w:ascii="Calibri" w:hAnsi="Calibri"/>
                <w:sz w:val="18"/>
                <w:szCs w:val="18"/>
              </w:rPr>
            </w:pPr>
            <w:r w:rsidRPr="00860E71">
              <w:rPr>
                <w:rFonts w:ascii="Calibri" w:hAnsi="Calibri"/>
                <w:sz w:val="18"/>
                <w:szCs w:val="18"/>
              </w:rPr>
              <w:t>współprzewodnictwo Polsko-Niemieckiego Komitetu ds. Współpracy Międzyregionalnej działającego w ramach Polsko-Niemieckiej Komisji Międzyrządowej ds. Współpracy Przygranicznej i Międzyregionalnej;</w:t>
            </w:r>
          </w:p>
          <w:p w:rsidR="00860E71" w:rsidRPr="00860E71" w:rsidRDefault="003743DB" w:rsidP="00D25F36">
            <w:pPr>
              <w:widowControl w:val="0"/>
              <w:numPr>
                <w:ilvl w:val="0"/>
                <w:numId w:val="46"/>
              </w:numPr>
              <w:tabs>
                <w:tab w:val="left" w:pos="13"/>
                <w:tab w:val="left" w:pos="154"/>
              </w:tabs>
              <w:suppressAutoHyphens/>
              <w:snapToGrid w:val="0"/>
              <w:ind w:left="0" w:right="-10" w:firstLine="0"/>
              <w:jc w:val="both"/>
              <w:rPr>
                <w:rFonts w:ascii="Calibri" w:hAnsi="Calibri"/>
                <w:sz w:val="18"/>
                <w:szCs w:val="18"/>
              </w:rPr>
            </w:pPr>
            <w:r>
              <w:rPr>
                <w:rFonts w:ascii="Calibri" w:hAnsi="Calibri"/>
                <w:sz w:val="18"/>
                <w:szCs w:val="18"/>
              </w:rPr>
              <w:t>współpraca w ramach Polsko-</w:t>
            </w:r>
            <w:r w:rsidR="00860E71" w:rsidRPr="00860E71">
              <w:rPr>
                <w:rFonts w:ascii="Calibri" w:hAnsi="Calibri"/>
                <w:sz w:val="18"/>
                <w:szCs w:val="18"/>
              </w:rPr>
              <w:t>Niemieckiej Komisji Międzyrządowej ds. Współpracy Przygranicznej i Międzyregionalnej;</w:t>
            </w:r>
          </w:p>
          <w:p w:rsidR="00860E71" w:rsidRPr="00860E71" w:rsidRDefault="00860E71" w:rsidP="00D25F36">
            <w:pPr>
              <w:widowControl w:val="0"/>
              <w:numPr>
                <w:ilvl w:val="0"/>
                <w:numId w:val="46"/>
              </w:numPr>
              <w:tabs>
                <w:tab w:val="left" w:pos="13"/>
                <w:tab w:val="left" w:pos="154"/>
              </w:tabs>
              <w:suppressAutoHyphens/>
              <w:snapToGrid w:val="0"/>
              <w:ind w:left="0" w:right="-10" w:firstLine="0"/>
              <w:jc w:val="both"/>
              <w:rPr>
                <w:rFonts w:ascii="Calibri" w:hAnsi="Calibri"/>
                <w:sz w:val="18"/>
                <w:szCs w:val="18"/>
              </w:rPr>
            </w:pPr>
            <w:r w:rsidRPr="00860E71">
              <w:rPr>
                <w:rFonts w:ascii="Calibri" w:hAnsi="Calibri"/>
                <w:sz w:val="18"/>
                <w:szCs w:val="18"/>
              </w:rPr>
              <w:t>współpraca w ramach Inicjatywy Partnerstwa Odry i udział w Szczycie Politycznym Partnerstwa Odra;</w:t>
            </w:r>
          </w:p>
          <w:p w:rsidR="00860E71" w:rsidRPr="00860E71" w:rsidRDefault="00860E71" w:rsidP="00D25F36">
            <w:pPr>
              <w:widowControl w:val="0"/>
              <w:numPr>
                <w:ilvl w:val="0"/>
                <w:numId w:val="46"/>
              </w:numPr>
              <w:tabs>
                <w:tab w:val="left" w:pos="13"/>
                <w:tab w:val="left" w:pos="154"/>
              </w:tabs>
              <w:suppressAutoHyphens/>
              <w:snapToGrid w:val="0"/>
              <w:ind w:left="0" w:right="-10" w:firstLine="0"/>
              <w:jc w:val="both"/>
              <w:rPr>
                <w:rFonts w:ascii="Calibri" w:hAnsi="Calibri"/>
                <w:sz w:val="18"/>
                <w:szCs w:val="18"/>
              </w:rPr>
            </w:pPr>
            <w:r w:rsidRPr="00860E71">
              <w:rPr>
                <w:rFonts w:ascii="Calibri" w:hAnsi="Calibri"/>
                <w:sz w:val="18"/>
                <w:szCs w:val="18"/>
              </w:rPr>
              <w:t>wspieranie Lubusko-Brandenburskiej Grupy Roboczej ds. Rynku Pracy;</w:t>
            </w:r>
          </w:p>
          <w:p w:rsidR="00860E71" w:rsidRPr="003743DB" w:rsidRDefault="00860E71" w:rsidP="00D25F36">
            <w:pPr>
              <w:widowControl w:val="0"/>
              <w:numPr>
                <w:ilvl w:val="0"/>
                <w:numId w:val="46"/>
              </w:numPr>
              <w:tabs>
                <w:tab w:val="left" w:pos="13"/>
                <w:tab w:val="left" w:pos="154"/>
              </w:tabs>
              <w:suppressAutoHyphens/>
              <w:snapToGrid w:val="0"/>
              <w:ind w:left="0" w:right="-10" w:firstLine="0"/>
              <w:jc w:val="both"/>
              <w:rPr>
                <w:rFonts w:ascii="Calibri" w:hAnsi="Calibri"/>
                <w:sz w:val="18"/>
                <w:szCs w:val="18"/>
              </w:rPr>
            </w:pPr>
            <w:r w:rsidRPr="00860E71">
              <w:rPr>
                <w:rFonts w:ascii="Calibri" w:hAnsi="Calibri"/>
                <w:sz w:val="18"/>
                <w:szCs w:val="18"/>
              </w:rPr>
              <w:t xml:space="preserve">działalność Regionalnego Punktu Kontaktowego Programu Interreg VA BB-PL 2014-2020 w strukturach UMWL – doradztwo dla beneficjentów </w:t>
            </w:r>
            <w:r w:rsidRPr="003743DB">
              <w:rPr>
                <w:rFonts w:ascii="Calibri" w:hAnsi="Calibri"/>
                <w:sz w:val="18"/>
                <w:szCs w:val="18"/>
              </w:rPr>
              <w:t>i informacja o Programie;</w:t>
            </w:r>
          </w:p>
          <w:p w:rsidR="00860E71" w:rsidRPr="00860E71" w:rsidRDefault="00147737" w:rsidP="00D25F36">
            <w:pPr>
              <w:widowControl w:val="0"/>
              <w:numPr>
                <w:ilvl w:val="0"/>
                <w:numId w:val="46"/>
              </w:numPr>
              <w:tabs>
                <w:tab w:val="left" w:pos="13"/>
                <w:tab w:val="left" w:pos="154"/>
              </w:tabs>
              <w:suppressAutoHyphens/>
              <w:snapToGrid w:val="0"/>
              <w:ind w:left="0" w:right="-10" w:firstLine="0"/>
              <w:jc w:val="both"/>
              <w:rPr>
                <w:rFonts w:ascii="Calibri" w:hAnsi="Calibri"/>
                <w:sz w:val="18"/>
                <w:szCs w:val="18"/>
              </w:rPr>
            </w:pPr>
            <w:r>
              <w:rPr>
                <w:rFonts w:ascii="Calibri" w:hAnsi="Calibri"/>
                <w:sz w:val="18"/>
                <w:szCs w:val="18"/>
              </w:rPr>
              <w:t>organizacja</w:t>
            </w:r>
            <w:r w:rsidR="00860E71" w:rsidRPr="00860E71">
              <w:rPr>
                <w:rFonts w:ascii="Calibri" w:hAnsi="Calibri"/>
                <w:sz w:val="18"/>
                <w:szCs w:val="18"/>
              </w:rPr>
              <w:t xml:space="preserve"> szkoleń i konferencji dla beneficjentów;</w:t>
            </w:r>
          </w:p>
          <w:p w:rsidR="00860E71" w:rsidRPr="00860E71" w:rsidRDefault="00860E71" w:rsidP="00D25F36">
            <w:pPr>
              <w:widowControl w:val="0"/>
              <w:numPr>
                <w:ilvl w:val="0"/>
                <w:numId w:val="46"/>
              </w:numPr>
              <w:tabs>
                <w:tab w:val="left" w:pos="13"/>
                <w:tab w:val="left" w:pos="154"/>
              </w:tabs>
              <w:suppressAutoHyphens/>
              <w:snapToGrid w:val="0"/>
              <w:ind w:left="0" w:right="-10" w:firstLine="0"/>
              <w:jc w:val="both"/>
              <w:rPr>
                <w:rFonts w:ascii="Calibri" w:hAnsi="Calibri"/>
                <w:sz w:val="18"/>
                <w:szCs w:val="18"/>
              </w:rPr>
            </w:pPr>
            <w:r w:rsidRPr="00860E71">
              <w:rPr>
                <w:rFonts w:ascii="Calibri" w:hAnsi="Calibri"/>
                <w:sz w:val="18"/>
                <w:szCs w:val="18"/>
              </w:rPr>
              <w:t>przygotowanie kampanii informacyjnej Program Interreg VA BB-PL 2014-2020</w:t>
            </w:r>
            <w:r w:rsidR="003743DB">
              <w:rPr>
                <w:rFonts w:ascii="Calibri" w:hAnsi="Calibri"/>
                <w:sz w:val="18"/>
                <w:szCs w:val="18"/>
              </w:rPr>
              <w:t>;</w:t>
            </w:r>
          </w:p>
          <w:p w:rsidR="00860E71" w:rsidRDefault="00860E71" w:rsidP="00D25F36">
            <w:pPr>
              <w:widowControl w:val="0"/>
              <w:numPr>
                <w:ilvl w:val="0"/>
                <w:numId w:val="46"/>
              </w:numPr>
              <w:tabs>
                <w:tab w:val="left" w:pos="13"/>
                <w:tab w:val="left" w:pos="154"/>
              </w:tabs>
              <w:suppressAutoHyphens/>
              <w:snapToGrid w:val="0"/>
              <w:ind w:left="0" w:right="-10" w:firstLine="0"/>
              <w:jc w:val="both"/>
              <w:rPr>
                <w:rFonts w:ascii="Calibri" w:hAnsi="Calibri"/>
                <w:sz w:val="18"/>
                <w:szCs w:val="18"/>
              </w:rPr>
            </w:pPr>
            <w:r w:rsidRPr="00860E71">
              <w:rPr>
                <w:rFonts w:ascii="Calibri" w:hAnsi="Calibri"/>
                <w:sz w:val="18"/>
                <w:szCs w:val="18"/>
              </w:rPr>
              <w:t>członkostwo w: Komitecie Monitorującym Program Interreg PL-SN 2014-2020 i Komitecie Monitorującym Program Interreg VA BB-PL;</w:t>
            </w:r>
          </w:p>
          <w:p w:rsidR="002D6DE3" w:rsidRPr="00860E71" w:rsidRDefault="00860E71" w:rsidP="00D25F36">
            <w:pPr>
              <w:widowControl w:val="0"/>
              <w:numPr>
                <w:ilvl w:val="0"/>
                <w:numId w:val="46"/>
              </w:numPr>
              <w:tabs>
                <w:tab w:val="left" w:pos="13"/>
                <w:tab w:val="left" w:pos="154"/>
              </w:tabs>
              <w:suppressAutoHyphens/>
              <w:snapToGrid w:val="0"/>
              <w:ind w:left="0" w:right="-10" w:firstLine="0"/>
              <w:jc w:val="both"/>
              <w:rPr>
                <w:rFonts w:ascii="Calibri" w:hAnsi="Calibri"/>
                <w:sz w:val="18"/>
                <w:szCs w:val="18"/>
              </w:rPr>
            </w:pPr>
            <w:r w:rsidRPr="00860E71">
              <w:rPr>
                <w:rFonts w:ascii="Calibri" w:hAnsi="Calibri"/>
                <w:sz w:val="18"/>
                <w:szCs w:val="18"/>
              </w:rPr>
              <w:t>przygotowanie dokumentów programowych na kolejne perspektywy finansowe UE w zakresie Europejskiej Współpracy Terytorialnej.</w:t>
            </w:r>
          </w:p>
        </w:tc>
      </w:tr>
      <w:tr w:rsidR="002D6DE3" w:rsidRPr="00B76AA3" w:rsidTr="00A22EA3">
        <w:trPr>
          <w:trHeight w:val="340"/>
          <w:jc w:val="center"/>
        </w:trPr>
        <w:tc>
          <w:tcPr>
            <w:tcW w:w="2071" w:type="dxa"/>
          </w:tcPr>
          <w:p w:rsidR="002D6DE3" w:rsidRPr="00303424" w:rsidRDefault="002D6DE3" w:rsidP="00C565A0">
            <w:pPr>
              <w:pStyle w:val="Tekstpodstawowy"/>
              <w:ind w:left="-38" w:firstLine="38"/>
              <w:jc w:val="left"/>
              <w:rPr>
                <w:rFonts w:ascii="Calibri" w:hAnsi="Calibri"/>
                <w:sz w:val="18"/>
                <w:szCs w:val="18"/>
              </w:rPr>
            </w:pPr>
            <w:r w:rsidRPr="00303424">
              <w:rPr>
                <w:rFonts w:ascii="Calibri" w:hAnsi="Calibri"/>
                <w:sz w:val="18"/>
                <w:szCs w:val="18"/>
              </w:rPr>
              <w:lastRenderedPageBreak/>
              <w:t>Zakładane efekty</w:t>
            </w:r>
          </w:p>
        </w:tc>
        <w:tc>
          <w:tcPr>
            <w:tcW w:w="7285" w:type="dxa"/>
          </w:tcPr>
          <w:p w:rsidR="002D6DE3" w:rsidRPr="00860E71" w:rsidRDefault="002D6DE3" w:rsidP="00D36B2B">
            <w:pPr>
              <w:pStyle w:val="Tekstpodstawowy"/>
              <w:rPr>
                <w:rFonts w:ascii="Calibri" w:hAnsi="Calibri"/>
                <w:sz w:val="18"/>
                <w:szCs w:val="18"/>
              </w:rPr>
            </w:pPr>
            <w:r w:rsidRPr="00860E71">
              <w:rPr>
                <w:rFonts w:ascii="Calibri" w:hAnsi="Calibri"/>
                <w:sz w:val="18"/>
                <w:szCs w:val="18"/>
              </w:rPr>
              <w:t>Wzmocnienie współpracy transgranicznej i międzyregionalnej.</w:t>
            </w:r>
          </w:p>
        </w:tc>
      </w:tr>
      <w:tr w:rsidR="002D6DE3" w:rsidRPr="00B76AA3" w:rsidTr="00A22EA3">
        <w:trPr>
          <w:trHeight w:val="340"/>
          <w:jc w:val="center"/>
        </w:trPr>
        <w:tc>
          <w:tcPr>
            <w:tcW w:w="2071" w:type="dxa"/>
          </w:tcPr>
          <w:p w:rsidR="002D6DE3" w:rsidRPr="00303424" w:rsidRDefault="002D6DE3" w:rsidP="00C565A0">
            <w:pPr>
              <w:pStyle w:val="Tekstpodstawowy"/>
              <w:ind w:left="-38" w:firstLine="38"/>
              <w:jc w:val="left"/>
              <w:rPr>
                <w:rFonts w:ascii="Calibri" w:hAnsi="Calibri"/>
                <w:sz w:val="18"/>
                <w:szCs w:val="18"/>
              </w:rPr>
            </w:pPr>
            <w:r w:rsidRPr="00303424">
              <w:rPr>
                <w:rFonts w:ascii="Calibri" w:hAnsi="Calibri"/>
                <w:sz w:val="18"/>
                <w:szCs w:val="18"/>
              </w:rPr>
              <w:t>Finansowanie</w:t>
            </w:r>
          </w:p>
        </w:tc>
        <w:tc>
          <w:tcPr>
            <w:tcW w:w="7285" w:type="dxa"/>
          </w:tcPr>
          <w:p w:rsidR="002D6DE3" w:rsidRPr="00860E71" w:rsidRDefault="002D6DE3" w:rsidP="00D36B2B">
            <w:pPr>
              <w:pStyle w:val="Tekstpodstawowy"/>
              <w:rPr>
                <w:rFonts w:ascii="Calibri" w:hAnsi="Calibri"/>
                <w:sz w:val="18"/>
                <w:szCs w:val="18"/>
              </w:rPr>
            </w:pPr>
            <w:r w:rsidRPr="00860E71">
              <w:rPr>
                <w:rFonts w:ascii="Calibri" w:hAnsi="Calibri"/>
                <w:sz w:val="18"/>
                <w:szCs w:val="18"/>
              </w:rPr>
              <w:t xml:space="preserve">Środki budżetu województwa oraz w ramach </w:t>
            </w:r>
            <w:r w:rsidR="00265DA0" w:rsidRPr="00860E71">
              <w:rPr>
                <w:rFonts w:ascii="Calibri" w:hAnsi="Calibri"/>
                <w:sz w:val="18"/>
                <w:szCs w:val="18"/>
              </w:rPr>
              <w:t xml:space="preserve">Programów: </w:t>
            </w:r>
            <w:r w:rsidRPr="00860E71">
              <w:rPr>
                <w:rFonts w:ascii="Calibri" w:hAnsi="Calibri"/>
                <w:sz w:val="18"/>
                <w:szCs w:val="18"/>
              </w:rPr>
              <w:t>Interreg VA BB-PL i Interreg PL-SN.</w:t>
            </w:r>
          </w:p>
        </w:tc>
      </w:tr>
      <w:tr w:rsidR="00411019" w:rsidRPr="00B76AA3" w:rsidTr="00D5364C">
        <w:trPr>
          <w:trHeight w:val="279"/>
          <w:jc w:val="center"/>
        </w:trPr>
        <w:tc>
          <w:tcPr>
            <w:tcW w:w="2071" w:type="dxa"/>
          </w:tcPr>
          <w:p w:rsidR="00411019" w:rsidRPr="00B76AA3" w:rsidRDefault="00C565A0" w:rsidP="00C565A0">
            <w:pPr>
              <w:pStyle w:val="Tekstpodstawowy"/>
              <w:ind w:left="-38"/>
              <w:jc w:val="left"/>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285" w:type="dxa"/>
          </w:tcPr>
          <w:p w:rsidR="00411019" w:rsidRPr="00B76AA3" w:rsidRDefault="00400945" w:rsidP="00400945">
            <w:pPr>
              <w:pStyle w:val="Tekstpodstawowy"/>
              <w:rPr>
                <w:rFonts w:ascii="Calibri" w:hAnsi="Calibri"/>
                <w:sz w:val="18"/>
                <w:szCs w:val="18"/>
                <w:highlight w:val="yellow"/>
              </w:rPr>
            </w:pPr>
            <w:r w:rsidRPr="00400945">
              <w:rPr>
                <w:rFonts w:ascii="Calibri" w:hAnsi="Calibri"/>
                <w:sz w:val="18"/>
                <w:szCs w:val="18"/>
              </w:rPr>
              <w:t>Cel strategiczny 4. Region atrakcyjny, efektywnie zarządzany i otwarty na współpracę.</w:t>
            </w:r>
          </w:p>
        </w:tc>
      </w:tr>
    </w:tbl>
    <w:p w:rsidR="002D6DE3" w:rsidRDefault="002D6DE3" w:rsidP="00717B1E">
      <w:pPr>
        <w:pStyle w:val="Tekstpodstawowy"/>
        <w:rPr>
          <w:rFonts w:ascii="Calibri" w:hAnsi="Calibri"/>
          <w:sz w:val="16"/>
          <w:szCs w:val="16"/>
          <w:highlight w:val="yellow"/>
        </w:rPr>
      </w:pPr>
    </w:p>
    <w:p w:rsidR="00860E71" w:rsidRPr="00B76AA3" w:rsidRDefault="00860E71" w:rsidP="00717B1E">
      <w:pPr>
        <w:pStyle w:val="Tekstpodstawowy"/>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29"/>
        <w:gridCol w:w="7327"/>
      </w:tblGrid>
      <w:tr w:rsidR="00437695" w:rsidRPr="00B76AA3" w:rsidTr="007F16AA">
        <w:trPr>
          <w:trHeight w:val="339"/>
        </w:trPr>
        <w:tc>
          <w:tcPr>
            <w:tcW w:w="2029" w:type="dxa"/>
          </w:tcPr>
          <w:p w:rsidR="00437695" w:rsidRPr="00303424" w:rsidRDefault="00437695" w:rsidP="00A1432B">
            <w:pPr>
              <w:pStyle w:val="Tekstpodstawowy"/>
              <w:jc w:val="left"/>
              <w:rPr>
                <w:rFonts w:ascii="Calibri" w:hAnsi="Calibri"/>
                <w:sz w:val="18"/>
                <w:szCs w:val="18"/>
              </w:rPr>
            </w:pPr>
            <w:r w:rsidRPr="00303424">
              <w:rPr>
                <w:rFonts w:ascii="Calibri" w:hAnsi="Calibri"/>
                <w:sz w:val="18"/>
                <w:szCs w:val="18"/>
              </w:rPr>
              <w:t>Priorytet 4.</w:t>
            </w:r>
          </w:p>
        </w:tc>
        <w:tc>
          <w:tcPr>
            <w:tcW w:w="7327" w:type="dxa"/>
          </w:tcPr>
          <w:p w:rsidR="00437695" w:rsidRPr="00303424" w:rsidRDefault="00437695" w:rsidP="00A1432B">
            <w:pPr>
              <w:pStyle w:val="Tekstpodstawowywypunktowanie"/>
              <w:suppressAutoHyphens w:val="0"/>
              <w:snapToGrid w:val="0"/>
              <w:spacing w:after="0"/>
              <w:rPr>
                <w:rFonts w:ascii="Calibri" w:hAnsi="Calibri"/>
                <w:sz w:val="18"/>
                <w:szCs w:val="18"/>
              </w:rPr>
            </w:pPr>
            <w:r w:rsidRPr="00303424">
              <w:rPr>
                <w:rFonts w:ascii="Calibri" w:hAnsi="Calibri"/>
                <w:sz w:val="18"/>
                <w:szCs w:val="18"/>
              </w:rPr>
              <w:t>Wzmacnianie efektywności podejmowanych działań</w:t>
            </w:r>
          </w:p>
        </w:tc>
      </w:tr>
      <w:tr w:rsidR="00437695" w:rsidRPr="00B76AA3" w:rsidTr="007F16AA">
        <w:trPr>
          <w:trHeight w:val="339"/>
        </w:trPr>
        <w:tc>
          <w:tcPr>
            <w:tcW w:w="2029" w:type="dxa"/>
          </w:tcPr>
          <w:p w:rsidR="00437695" w:rsidRPr="00303424" w:rsidRDefault="00437695" w:rsidP="00A1432B">
            <w:pPr>
              <w:pStyle w:val="Tekstpodstawowy"/>
              <w:jc w:val="left"/>
              <w:rPr>
                <w:rFonts w:ascii="Calibri" w:hAnsi="Calibri"/>
                <w:sz w:val="18"/>
                <w:szCs w:val="18"/>
              </w:rPr>
            </w:pPr>
            <w:r w:rsidRPr="00303424">
              <w:rPr>
                <w:rFonts w:ascii="Calibri" w:hAnsi="Calibri"/>
                <w:sz w:val="18"/>
                <w:szCs w:val="18"/>
              </w:rPr>
              <w:t xml:space="preserve">Cel operacyjny 4.1. </w:t>
            </w:r>
          </w:p>
        </w:tc>
        <w:tc>
          <w:tcPr>
            <w:tcW w:w="7327" w:type="dxa"/>
          </w:tcPr>
          <w:p w:rsidR="00437695" w:rsidRPr="00303424" w:rsidRDefault="00437695" w:rsidP="00A1432B">
            <w:pPr>
              <w:snapToGrid w:val="0"/>
              <w:jc w:val="both"/>
              <w:rPr>
                <w:rFonts w:ascii="Calibri" w:hAnsi="Calibri"/>
                <w:sz w:val="18"/>
                <w:szCs w:val="18"/>
              </w:rPr>
            </w:pPr>
            <w:r w:rsidRPr="00303424">
              <w:rPr>
                <w:rFonts w:ascii="Calibri" w:hAnsi="Calibri"/>
                <w:bCs/>
                <w:sz w:val="18"/>
                <w:szCs w:val="18"/>
              </w:rPr>
              <w:t>Rozwój partnerskiego podejścia do konstrukcji i podejmowania działań</w:t>
            </w:r>
          </w:p>
        </w:tc>
      </w:tr>
      <w:tr w:rsidR="00437695" w:rsidRPr="00B76AA3" w:rsidTr="00A107DE">
        <w:trPr>
          <w:trHeight w:val="284"/>
        </w:trPr>
        <w:tc>
          <w:tcPr>
            <w:tcW w:w="2029" w:type="dxa"/>
          </w:tcPr>
          <w:p w:rsidR="00437695" w:rsidRPr="00303424" w:rsidRDefault="002D6DE3" w:rsidP="00A1432B">
            <w:pPr>
              <w:pStyle w:val="Zawartotabeli"/>
              <w:spacing w:after="0"/>
              <w:rPr>
                <w:rFonts w:ascii="Calibri" w:hAnsi="Calibri"/>
                <w:sz w:val="18"/>
                <w:szCs w:val="18"/>
              </w:rPr>
            </w:pPr>
            <w:r w:rsidRPr="00303424">
              <w:rPr>
                <w:rFonts w:ascii="Calibri" w:hAnsi="Calibri"/>
                <w:sz w:val="18"/>
                <w:szCs w:val="18"/>
              </w:rPr>
              <w:t>Zadanie 4.1.3</w:t>
            </w:r>
            <w:r w:rsidR="00437695" w:rsidRPr="00303424">
              <w:rPr>
                <w:rFonts w:ascii="Calibri" w:hAnsi="Calibri"/>
                <w:sz w:val="18"/>
                <w:szCs w:val="18"/>
              </w:rPr>
              <w:t>.</w:t>
            </w:r>
          </w:p>
        </w:tc>
        <w:tc>
          <w:tcPr>
            <w:tcW w:w="7327" w:type="dxa"/>
          </w:tcPr>
          <w:p w:rsidR="00437695" w:rsidRPr="00B76AA3" w:rsidRDefault="00437695" w:rsidP="00A1432B">
            <w:pPr>
              <w:pStyle w:val="Zawartotabeli"/>
              <w:spacing w:after="0"/>
              <w:jc w:val="both"/>
              <w:rPr>
                <w:rFonts w:ascii="Calibri" w:hAnsi="Calibri"/>
                <w:sz w:val="18"/>
                <w:szCs w:val="18"/>
                <w:highlight w:val="yellow"/>
              </w:rPr>
            </w:pPr>
            <w:r w:rsidRPr="005B45CF">
              <w:rPr>
                <w:rFonts w:ascii="Calibri" w:hAnsi="Calibri"/>
                <w:sz w:val="18"/>
                <w:szCs w:val="18"/>
              </w:rPr>
              <w:t>Poprawa warunków rozwoju podmiotów ES oraz wzmacnianie potencjału instytucji otoczenia sektora w województwie lubuskim</w:t>
            </w:r>
          </w:p>
        </w:tc>
      </w:tr>
      <w:tr w:rsidR="00437695" w:rsidRPr="00B76AA3" w:rsidTr="00A107DE">
        <w:tc>
          <w:tcPr>
            <w:tcW w:w="2029" w:type="dxa"/>
          </w:tcPr>
          <w:p w:rsidR="00437695" w:rsidRPr="00303424" w:rsidRDefault="00437695" w:rsidP="00A1432B">
            <w:pPr>
              <w:pStyle w:val="Zawartotabeli"/>
              <w:spacing w:after="0"/>
              <w:rPr>
                <w:rFonts w:ascii="Calibri" w:hAnsi="Calibri"/>
                <w:sz w:val="18"/>
                <w:szCs w:val="18"/>
              </w:rPr>
            </w:pPr>
            <w:r w:rsidRPr="00303424">
              <w:rPr>
                <w:rFonts w:ascii="Calibri" w:hAnsi="Calibri"/>
                <w:sz w:val="18"/>
                <w:szCs w:val="18"/>
              </w:rPr>
              <w:t>Opis zadania</w:t>
            </w:r>
          </w:p>
        </w:tc>
        <w:tc>
          <w:tcPr>
            <w:tcW w:w="7327" w:type="dxa"/>
          </w:tcPr>
          <w:p w:rsidR="005E5CAF" w:rsidRPr="005B45CF" w:rsidRDefault="005E5CAF" w:rsidP="001D3953">
            <w:pPr>
              <w:widowControl w:val="0"/>
              <w:tabs>
                <w:tab w:val="left" w:pos="303"/>
              </w:tabs>
              <w:suppressAutoHyphens/>
              <w:snapToGrid w:val="0"/>
              <w:ind w:left="20" w:right="-10"/>
              <w:jc w:val="both"/>
              <w:rPr>
                <w:rFonts w:ascii="Calibri" w:hAnsi="Calibri"/>
                <w:sz w:val="18"/>
                <w:szCs w:val="18"/>
              </w:rPr>
            </w:pPr>
            <w:r w:rsidRPr="005B45CF">
              <w:rPr>
                <w:rFonts w:ascii="Calibri" w:hAnsi="Calibri"/>
                <w:sz w:val="18"/>
                <w:szCs w:val="18"/>
              </w:rPr>
              <w:t>Realizacja II edycji projekt</w:t>
            </w:r>
            <w:r w:rsidR="006116C5" w:rsidRPr="005B45CF">
              <w:rPr>
                <w:rFonts w:ascii="Calibri" w:hAnsi="Calibri"/>
                <w:sz w:val="18"/>
                <w:szCs w:val="18"/>
              </w:rPr>
              <w:t>u</w:t>
            </w:r>
            <w:r w:rsidRPr="005B45CF">
              <w:rPr>
                <w:rFonts w:ascii="Calibri" w:hAnsi="Calibri"/>
                <w:sz w:val="18"/>
                <w:szCs w:val="18"/>
              </w:rPr>
              <w:t xml:space="preserve"> „Efekt Synergii - koordynacja</w:t>
            </w:r>
            <w:r w:rsidR="007F6F9E" w:rsidRPr="005B45CF">
              <w:rPr>
                <w:rFonts w:ascii="Calibri" w:hAnsi="Calibri"/>
                <w:sz w:val="18"/>
                <w:szCs w:val="18"/>
              </w:rPr>
              <w:t xml:space="preserve"> lubuskiej ekonomii społecznej”</w:t>
            </w:r>
            <w:r w:rsidRPr="005B45CF">
              <w:rPr>
                <w:rFonts w:ascii="Calibri" w:hAnsi="Calibri"/>
                <w:sz w:val="18"/>
                <w:szCs w:val="18"/>
              </w:rPr>
              <w:t xml:space="preserve"> realizowan</w:t>
            </w:r>
            <w:r w:rsidR="007F6F9E" w:rsidRPr="005B45CF">
              <w:rPr>
                <w:rFonts w:ascii="Calibri" w:hAnsi="Calibri"/>
                <w:sz w:val="18"/>
                <w:szCs w:val="18"/>
              </w:rPr>
              <w:t>ego</w:t>
            </w:r>
            <w:r w:rsidRPr="005B45CF">
              <w:rPr>
                <w:rFonts w:ascii="Calibri" w:hAnsi="Calibri"/>
                <w:sz w:val="18"/>
                <w:szCs w:val="18"/>
              </w:rPr>
              <w:t xml:space="preserve"> przez Regionalny Ośrodek Polityki Społecznej w Zielonej Górze w okresie od 01.01.2019 r. do 28.02.2022 r.</w:t>
            </w:r>
          </w:p>
          <w:p w:rsidR="005E5CAF" w:rsidRPr="005B45CF" w:rsidRDefault="005E5CAF" w:rsidP="001D3953">
            <w:pPr>
              <w:widowControl w:val="0"/>
              <w:tabs>
                <w:tab w:val="left" w:pos="303"/>
              </w:tabs>
              <w:snapToGrid w:val="0"/>
              <w:ind w:left="20" w:right="-10"/>
              <w:jc w:val="both"/>
              <w:rPr>
                <w:rFonts w:ascii="Calibri" w:hAnsi="Calibri"/>
                <w:sz w:val="18"/>
                <w:szCs w:val="18"/>
              </w:rPr>
            </w:pPr>
            <w:r w:rsidRPr="005B45CF">
              <w:rPr>
                <w:rFonts w:ascii="Calibri" w:hAnsi="Calibri"/>
                <w:sz w:val="18"/>
                <w:szCs w:val="18"/>
              </w:rPr>
              <w:t>Głównym celem projektu jest poprawa warunków rozwoju podmiotów ekonomii społecznej oraz wzmacnianie potencjału instytucji otoczenia sektora w województwie lubuskim poprzez organizowanie procesów programowania, współpracy międzysektorowej oraz koordynację działań realizowanych przez kluczowych interesariuszy. W wyniku podjętych działań do końca 2022 roku 70% gmin, zaangażuje się w proces rozwoju ekonomii społecznej poprzez uwzględnienie jej</w:t>
            </w:r>
            <w:r w:rsidR="00AF5170" w:rsidRPr="005B45CF">
              <w:rPr>
                <w:rFonts w:ascii="Calibri" w:hAnsi="Calibri"/>
                <w:sz w:val="18"/>
                <w:szCs w:val="18"/>
              </w:rPr>
              <w:br/>
            </w:r>
            <w:r w:rsidRPr="005B45CF">
              <w:rPr>
                <w:rFonts w:ascii="Calibri" w:hAnsi="Calibri"/>
                <w:sz w:val="18"/>
                <w:szCs w:val="18"/>
              </w:rPr>
              <w:t>w dokumentach programowych</w:t>
            </w:r>
            <w:r w:rsidR="007F6F9E" w:rsidRPr="005B45CF">
              <w:t xml:space="preserve"> </w:t>
            </w:r>
            <w:r w:rsidR="007F6F9E" w:rsidRPr="005B45CF">
              <w:rPr>
                <w:rFonts w:ascii="Calibri" w:hAnsi="Calibri"/>
                <w:sz w:val="18"/>
                <w:szCs w:val="18"/>
              </w:rPr>
              <w:t xml:space="preserve">- 66 gmin/powiatów, zaangażuje się w proces rozwoju ES poprzez uwzględnienie </w:t>
            </w:r>
            <w:r w:rsidR="00147737">
              <w:rPr>
                <w:rFonts w:ascii="Calibri" w:hAnsi="Calibri"/>
                <w:sz w:val="18"/>
                <w:szCs w:val="18"/>
              </w:rPr>
              <w:t>jej w dokumentach programowych</w:t>
            </w:r>
            <w:r w:rsidR="007F6F9E" w:rsidRPr="005B45CF">
              <w:rPr>
                <w:rFonts w:ascii="Calibri" w:hAnsi="Calibri"/>
                <w:sz w:val="18"/>
                <w:szCs w:val="18"/>
              </w:rPr>
              <w:t>.</w:t>
            </w:r>
          </w:p>
          <w:p w:rsidR="005E5CAF" w:rsidRPr="005B45CF" w:rsidRDefault="005E5CAF" w:rsidP="001D3953">
            <w:pPr>
              <w:widowControl w:val="0"/>
              <w:tabs>
                <w:tab w:val="left" w:pos="303"/>
              </w:tabs>
              <w:snapToGrid w:val="0"/>
              <w:ind w:left="20" w:right="-10"/>
              <w:jc w:val="both"/>
              <w:rPr>
                <w:rFonts w:ascii="Calibri" w:hAnsi="Calibri"/>
                <w:sz w:val="18"/>
                <w:szCs w:val="18"/>
              </w:rPr>
            </w:pPr>
            <w:r w:rsidRPr="005B45CF">
              <w:rPr>
                <w:rFonts w:ascii="Calibri" w:hAnsi="Calibri"/>
                <w:sz w:val="18"/>
                <w:szCs w:val="18"/>
              </w:rPr>
              <w:t>Działania projektowe to m.in.</w:t>
            </w:r>
          </w:p>
          <w:p w:rsidR="005E5CAF" w:rsidRPr="005B45CF" w:rsidRDefault="005E5CAF" w:rsidP="00D25F36">
            <w:pPr>
              <w:widowControl w:val="0"/>
              <w:numPr>
                <w:ilvl w:val="0"/>
                <w:numId w:val="61"/>
              </w:numPr>
              <w:tabs>
                <w:tab w:val="left" w:pos="238"/>
              </w:tabs>
              <w:snapToGrid w:val="0"/>
              <w:ind w:left="0" w:firstLine="0"/>
              <w:jc w:val="both"/>
              <w:rPr>
                <w:rFonts w:ascii="Calibri" w:hAnsi="Calibri"/>
                <w:sz w:val="18"/>
                <w:szCs w:val="18"/>
              </w:rPr>
            </w:pPr>
            <w:r w:rsidRPr="005B45CF">
              <w:rPr>
                <w:rFonts w:ascii="Calibri" w:hAnsi="Calibri"/>
                <w:sz w:val="18"/>
                <w:szCs w:val="18"/>
              </w:rPr>
              <w:t>tworzenie i wzmacnianie sieci współpracy w zakresie rozwoju ekonomii społecznej,</w:t>
            </w:r>
          </w:p>
          <w:p w:rsidR="005E5CAF" w:rsidRPr="005B45CF" w:rsidRDefault="005E5CAF" w:rsidP="00D25F36">
            <w:pPr>
              <w:widowControl w:val="0"/>
              <w:numPr>
                <w:ilvl w:val="0"/>
                <w:numId w:val="61"/>
              </w:numPr>
              <w:tabs>
                <w:tab w:val="left" w:pos="238"/>
              </w:tabs>
              <w:suppressAutoHyphens/>
              <w:snapToGrid w:val="0"/>
              <w:ind w:left="0" w:right="-10" w:firstLine="0"/>
              <w:jc w:val="both"/>
              <w:rPr>
                <w:rFonts w:ascii="Calibri" w:hAnsi="Calibri"/>
                <w:sz w:val="18"/>
                <w:szCs w:val="18"/>
              </w:rPr>
            </w:pPr>
            <w:r w:rsidRPr="005B45CF">
              <w:rPr>
                <w:rFonts w:ascii="Calibri" w:hAnsi="Calibri"/>
                <w:sz w:val="18"/>
                <w:szCs w:val="18"/>
              </w:rPr>
              <w:t>widoczność podmiotów ekonomii społecznej,</w:t>
            </w:r>
          </w:p>
          <w:p w:rsidR="005E5CAF" w:rsidRPr="005B45CF" w:rsidRDefault="005E5CAF" w:rsidP="00D25F36">
            <w:pPr>
              <w:widowControl w:val="0"/>
              <w:numPr>
                <w:ilvl w:val="0"/>
                <w:numId w:val="61"/>
              </w:numPr>
              <w:tabs>
                <w:tab w:val="left" w:pos="238"/>
              </w:tabs>
              <w:suppressAutoHyphens/>
              <w:snapToGrid w:val="0"/>
              <w:ind w:left="0" w:right="-10" w:firstLine="0"/>
              <w:jc w:val="both"/>
              <w:rPr>
                <w:rFonts w:ascii="Calibri" w:hAnsi="Calibri"/>
                <w:sz w:val="18"/>
                <w:szCs w:val="18"/>
              </w:rPr>
            </w:pPr>
            <w:r w:rsidRPr="005B45CF">
              <w:rPr>
                <w:rFonts w:ascii="Calibri" w:hAnsi="Calibri"/>
                <w:sz w:val="18"/>
                <w:szCs w:val="18"/>
              </w:rPr>
              <w:t>wzmocnienie działań reintegracyjnych,</w:t>
            </w:r>
          </w:p>
          <w:p w:rsidR="005E5CAF" w:rsidRPr="005B45CF" w:rsidRDefault="005E5CAF" w:rsidP="00D25F36">
            <w:pPr>
              <w:widowControl w:val="0"/>
              <w:numPr>
                <w:ilvl w:val="0"/>
                <w:numId w:val="61"/>
              </w:numPr>
              <w:tabs>
                <w:tab w:val="left" w:pos="238"/>
              </w:tabs>
              <w:suppressAutoHyphens/>
              <w:snapToGrid w:val="0"/>
              <w:ind w:left="0" w:right="-10" w:firstLine="0"/>
              <w:jc w:val="both"/>
              <w:rPr>
                <w:rFonts w:ascii="Calibri" w:hAnsi="Calibri"/>
                <w:sz w:val="18"/>
                <w:szCs w:val="18"/>
              </w:rPr>
            </w:pPr>
            <w:r w:rsidRPr="005B45CF">
              <w:rPr>
                <w:rFonts w:ascii="Calibri" w:hAnsi="Calibri"/>
                <w:sz w:val="18"/>
                <w:szCs w:val="18"/>
              </w:rPr>
              <w:t>programowanie ekonomii społecznej.</w:t>
            </w:r>
          </w:p>
          <w:p w:rsidR="005E5CAF" w:rsidRPr="005B45CF" w:rsidRDefault="005E5CAF" w:rsidP="001D3953">
            <w:pPr>
              <w:widowControl w:val="0"/>
              <w:tabs>
                <w:tab w:val="left" w:pos="303"/>
              </w:tabs>
              <w:suppressAutoHyphens/>
              <w:snapToGrid w:val="0"/>
              <w:ind w:left="20" w:right="-10"/>
              <w:jc w:val="both"/>
              <w:rPr>
                <w:rFonts w:ascii="Calibri" w:hAnsi="Calibri"/>
                <w:sz w:val="16"/>
                <w:szCs w:val="16"/>
              </w:rPr>
            </w:pPr>
          </w:p>
          <w:p w:rsidR="00573FF3" w:rsidRPr="00B76AA3" w:rsidRDefault="00573FF3" w:rsidP="001D3953">
            <w:pPr>
              <w:pStyle w:val="Tekstpodstawowywcity"/>
              <w:tabs>
                <w:tab w:val="left" w:pos="303"/>
              </w:tabs>
              <w:suppressAutoHyphens/>
              <w:ind w:left="20" w:right="-10"/>
              <w:jc w:val="both"/>
              <w:rPr>
                <w:rFonts w:ascii="Calibri" w:hAnsi="Calibri"/>
                <w:sz w:val="18"/>
                <w:szCs w:val="18"/>
                <w:highlight w:val="yellow"/>
              </w:rPr>
            </w:pPr>
            <w:r w:rsidRPr="003743DB">
              <w:rPr>
                <w:rFonts w:ascii="Calibri" w:hAnsi="Calibri"/>
                <w:sz w:val="18"/>
                <w:szCs w:val="18"/>
              </w:rPr>
              <w:t>Zadanie powiązane z zadaniem 3.2.</w:t>
            </w:r>
            <w:r w:rsidR="00B23551" w:rsidRPr="003743DB">
              <w:rPr>
                <w:rFonts w:ascii="Calibri" w:hAnsi="Calibri"/>
                <w:sz w:val="18"/>
                <w:szCs w:val="18"/>
              </w:rPr>
              <w:t>11</w:t>
            </w:r>
            <w:r w:rsidRPr="003743DB">
              <w:rPr>
                <w:rFonts w:ascii="Calibri" w:hAnsi="Calibri"/>
                <w:sz w:val="18"/>
                <w:szCs w:val="18"/>
              </w:rPr>
              <w:t>.</w:t>
            </w:r>
          </w:p>
        </w:tc>
      </w:tr>
      <w:tr w:rsidR="00437695" w:rsidRPr="00B76AA3" w:rsidTr="00A107DE">
        <w:tc>
          <w:tcPr>
            <w:tcW w:w="2029" w:type="dxa"/>
          </w:tcPr>
          <w:p w:rsidR="00437695" w:rsidRPr="005B45CF" w:rsidRDefault="00437695" w:rsidP="00A1432B">
            <w:pPr>
              <w:pStyle w:val="Zawartotabeli"/>
              <w:spacing w:after="0"/>
              <w:rPr>
                <w:rFonts w:ascii="Calibri" w:hAnsi="Calibri"/>
                <w:sz w:val="18"/>
                <w:szCs w:val="18"/>
              </w:rPr>
            </w:pPr>
            <w:r w:rsidRPr="005B45CF">
              <w:rPr>
                <w:rFonts w:ascii="Calibri" w:hAnsi="Calibri"/>
                <w:sz w:val="18"/>
                <w:szCs w:val="18"/>
              </w:rPr>
              <w:t>Zakładane efekty</w:t>
            </w:r>
          </w:p>
        </w:tc>
        <w:tc>
          <w:tcPr>
            <w:tcW w:w="7327" w:type="dxa"/>
          </w:tcPr>
          <w:p w:rsidR="005B45CF" w:rsidRPr="005B45CF" w:rsidRDefault="005B45CF" w:rsidP="005B45CF">
            <w:pPr>
              <w:tabs>
                <w:tab w:val="left" w:pos="103"/>
              </w:tabs>
              <w:jc w:val="both"/>
              <w:rPr>
                <w:rFonts w:ascii="Calibri" w:hAnsi="Calibri"/>
                <w:sz w:val="18"/>
                <w:szCs w:val="18"/>
              </w:rPr>
            </w:pPr>
            <w:r w:rsidRPr="005B45CF">
              <w:rPr>
                <w:rFonts w:ascii="Calibri" w:hAnsi="Calibri"/>
                <w:sz w:val="18"/>
                <w:szCs w:val="18"/>
              </w:rPr>
              <w:t>Ujęcie ilościowe na 2020 rok:</w:t>
            </w:r>
          </w:p>
          <w:p w:rsidR="005B45CF" w:rsidRPr="005B45CF" w:rsidRDefault="005B45CF" w:rsidP="00D25F36">
            <w:pPr>
              <w:numPr>
                <w:ilvl w:val="0"/>
                <w:numId w:val="51"/>
              </w:numPr>
              <w:tabs>
                <w:tab w:val="left" w:pos="103"/>
              </w:tabs>
              <w:ind w:left="0" w:firstLine="0"/>
              <w:jc w:val="both"/>
              <w:rPr>
                <w:rFonts w:ascii="Calibri" w:hAnsi="Calibri"/>
                <w:sz w:val="18"/>
                <w:szCs w:val="18"/>
              </w:rPr>
            </w:pPr>
            <w:r w:rsidRPr="005B45CF">
              <w:rPr>
                <w:rFonts w:ascii="Calibri" w:hAnsi="Calibri"/>
                <w:sz w:val="18"/>
                <w:szCs w:val="18"/>
              </w:rPr>
              <w:t>liczba spotkań w ramach Regionalnego Komitetu Rozwoju Ekonomii Społecznej – 4</w:t>
            </w:r>
            <w:r w:rsidR="003743DB">
              <w:rPr>
                <w:rFonts w:ascii="Calibri" w:hAnsi="Calibri"/>
                <w:sz w:val="18"/>
                <w:szCs w:val="18"/>
              </w:rPr>
              <w:t>;</w:t>
            </w:r>
          </w:p>
          <w:p w:rsidR="005B45CF" w:rsidRPr="005B45CF" w:rsidRDefault="005B45CF" w:rsidP="00D25F36">
            <w:pPr>
              <w:numPr>
                <w:ilvl w:val="0"/>
                <w:numId w:val="51"/>
              </w:numPr>
              <w:tabs>
                <w:tab w:val="left" w:pos="103"/>
              </w:tabs>
              <w:ind w:left="0" w:firstLine="0"/>
              <w:jc w:val="both"/>
              <w:rPr>
                <w:rFonts w:ascii="Calibri" w:hAnsi="Calibri"/>
                <w:sz w:val="18"/>
                <w:szCs w:val="18"/>
              </w:rPr>
            </w:pPr>
            <w:r w:rsidRPr="005B45CF">
              <w:rPr>
                <w:rFonts w:ascii="Calibri" w:hAnsi="Calibri"/>
                <w:sz w:val="18"/>
                <w:szCs w:val="18"/>
              </w:rPr>
              <w:t>liczba warsztatów dla interesariuszy Lubuskiego Programu Rozwoju Ekonomii Społecznej – 2.</w:t>
            </w:r>
            <w:r w:rsidR="003743DB">
              <w:rPr>
                <w:rFonts w:ascii="Calibri" w:hAnsi="Calibri"/>
                <w:sz w:val="18"/>
                <w:szCs w:val="18"/>
              </w:rPr>
              <w:t>;</w:t>
            </w:r>
          </w:p>
          <w:p w:rsidR="005B45CF" w:rsidRPr="005B45CF" w:rsidRDefault="005B45CF" w:rsidP="00D25F36">
            <w:pPr>
              <w:numPr>
                <w:ilvl w:val="0"/>
                <w:numId w:val="51"/>
              </w:numPr>
              <w:tabs>
                <w:tab w:val="left" w:pos="103"/>
              </w:tabs>
              <w:ind w:left="0" w:firstLine="0"/>
              <w:jc w:val="both"/>
              <w:rPr>
                <w:rFonts w:ascii="Calibri" w:hAnsi="Calibri"/>
                <w:sz w:val="18"/>
                <w:szCs w:val="18"/>
              </w:rPr>
            </w:pPr>
            <w:r w:rsidRPr="005B45CF">
              <w:rPr>
                <w:rFonts w:ascii="Calibri" w:hAnsi="Calibri"/>
                <w:sz w:val="18"/>
                <w:szCs w:val="18"/>
              </w:rPr>
              <w:t>liczba osób, liderów lokalnych, którzy wezmą udział w Akademii Liderów Lokalnych – 20 osób</w:t>
            </w:r>
            <w:r w:rsidR="003743DB">
              <w:rPr>
                <w:rFonts w:ascii="Calibri" w:hAnsi="Calibri"/>
                <w:sz w:val="18"/>
                <w:szCs w:val="18"/>
              </w:rPr>
              <w:t>;</w:t>
            </w:r>
          </w:p>
          <w:p w:rsidR="005B45CF" w:rsidRPr="005B45CF" w:rsidRDefault="005B45CF" w:rsidP="00D25F36">
            <w:pPr>
              <w:numPr>
                <w:ilvl w:val="0"/>
                <w:numId w:val="51"/>
              </w:numPr>
              <w:tabs>
                <w:tab w:val="left" w:pos="103"/>
              </w:tabs>
              <w:ind w:left="0" w:firstLine="0"/>
              <w:jc w:val="both"/>
              <w:rPr>
                <w:rFonts w:ascii="Calibri" w:hAnsi="Calibri"/>
                <w:sz w:val="18"/>
                <w:szCs w:val="18"/>
              </w:rPr>
            </w:pPr>
            <w:r w:rsidRPr="005B45CF">
              <w:rPr>
                <w:rFonts w:ascii="Calibri" w:hAnsi="Calibri"/>
                <w:sz w:val="18"/>
                <w:szCs w:val="18"/>
              </w:rPr>
              <w:t>liczba wojewódzkich kampanii promujących zagadnien</w:t>
            </w:r>
            <w:r w:rsidR="003743DB">
              <w:rPr>
                <w:rFonts w:ascii="Calibri" w:hAnsi="Calibri"/>
                <w:sz w:val="18"/>
                <w:szCs w:val="18"/>
              </w:rPr>
              <w:t>ia ekonomii społecznej – 1;</w:t>
            </w:r>
          </w:p>
          <w:p w:rsidR="005B45CF" w:rsidRPr="005B45CF" w:rsidRDefault="003743DB" w:rsidP="00D25F36">
            <w:pPr>
              <w:numPr>
                <w:ilvl w:val="0"/>
                <w:numId w:val="51"/>
              </w:numPr>
              <w:tabs>
                <w:tab w:val="left" w:pos="103"/>
              </w:tabs>
              <w:ind w:left="0" w:firstLine="0"/>
              <w:jc w:val="both"/>
              <w:rPr>
                <w:rFonts w:ascii="Calibri" w:hAnsi="Calibri"/>
                <w:sz w:val="18"/>
                <w:szCs w:val="18"/>
              </w:rPr>
            </w:pPr>
            <w:r>
              <w:rPr>
                <w:rFonts w:ascii="Calibri" w:hAnsi="Calibri"/>
                <w:sz w:val="18"/>
                <w:szCs w:val="18"/>
              </w:rPr>
              <w:t>inicjatywy dotyczące</w:t>
            </w:r>
            <w:r w:rsidR="005B45CF" w:rsidRPr="005B45CF">
              <w:rPr>
                <w:rFonts w:ascii="Calibri" w:hAnsi="Calibri"/>
                <w:sz w:val="18"/>
                <w:szCs w:val="18"/>
              </w:rPr>
              <w:t xml:space="preserve"> rozwoju ekonomii społecznej tj. fora</w:t>
            </w:r>
            <w:r>
              <w:rPr>
                <w:rFonts w:ascii="Calibri" w:hAnsi="Calibri"/>
                <w:sz w:val="18"/>
                <w:szCs w:val="18"/>
              </w:rPr>
              <w:t xml:space="preserve">, </w:t>
            </w:r>
            <w:r w:rsidR="005B45CF" w:rsidRPr="005B45CF">
              <w:rPr>
                <w:rFonts w:ascii="Calibri" w:hAnsi="Calibri"/>
                <w:sz w:val="18"/>
                <w:szCs w:val="18"/>
              </w:rPr>
              <w:t>targi</w:t>
            </w:r>
            <w:r>
              <w:rPr>
                <w:rFonts w:ascii="Calibri" w:hAnsi="Calibri"/>
                <w:sz w:val="18"/>
                <w:szCs w:val="18"/>
              </w:rPr>
              <w:t xml:space="preserve">, </w:t>
            </w:r>
            <w:r w:rsidR="005B45CF" w:rsidRPr="005B45CF">
              <w:rPr>
                <w:rFonts w:ascii="Calibri" w:hAnsi="Calibri"/>
                <w:sz w:val="18"/>
                <w:szCs w:val="18"/>
              </w:rPr>
              <w:t>konferencje</w:t>
            </w:r>
            <w:r>
              <w:rPr>
                <w:rFonts w:ascii="Calibri" w:hAnsi="Calibri"/>
                <w:sz w:val="18"/>
                <w:szCs w:val="18"/>
              </w:rPr>
              <w:t xml:space="preserve"> – 1;</w:t>
            </w:r>
          </w:p>
          <w:p w:rsidR="005B45CF" w:rsidRPr="005B45CF" w:rsidRDefault="005B45CF" w:rsidP="00D25F36">
            <w:pPr>
              <w:numPr>
                <w:ilvl w:val="0"/>
                <w:numId w:val="51"/>
              </w:numPr>
              <w:tabs>
                <w:tab w:val="left" w:pos="103"/>
              </w:tabs>
              <w:ind w:left="0" w:firstLine="0"/>
              <w:jc w:val="both"/>
              <w:rPr>
                <w:rFonts w:ascii="Calibri" w:hAnsi="Calibri"/>
                <w:sz w:val="18"/>
                <w:szCs w:val="18"/>
              </w:rPr>
            </w:pPr>
            <w:r w:rsidRPr="005B45CF">
              <w:rPr>
                <w:rFonts w:ascii="Calibri" w:hAnsi="Calibri"/>
                <w:sz w:val="18"/>
                <w:szCs w:val="18"/>
              </w:rPr>
              <w:t>liczba osób, które wezmą udział w wizytach studyjnych, związanych z kluczowymi sferami rozwoju – ok. 20 osób</w:t>
            </w:r>
            <w:r w:rsidR="003743DB">
              <w:rPr>
                <w:rFonts w:ascii="Calibri" w:hAnsi="Calibri"/>
                <w:sz w:val="18"/>
                <w:szCs w:val="18"/>
              </w:rPr>
              <w:t>;</w:t>
            </w:r>
          </w:p>
          <w:p w:rsidR="005B45CF" w:rsidRPr="005B45CF" w:rsidRDefault="005B45CF" w:rsidP="00D25F36">
            <w:pPr>
              <w:numPr>
                <w:ilvl w:val="0"/>
                <w:numId w:val="51"/>
              </w:numPr>
              <w:tabs>
                <w:tab w:val="left" w:pos="103"/>
              </w:tabs>
              <w:ind w:left="0" w:firstLine="0"/>
              <w:jc w:val="both"/>
              <w:rPr>
                <w:rFonts w:ascii="Calibri" w:hAnsi="Calibri"/>
                <w:sz w:val="18"/>
                <w:szCs w:val="18"/>
              </w:rPr>
            </w:pPr>
            <w:r w:rsidRPr="005B45CF">
              <w:rPr>
                <w:rFonts w:ascii="Calibri" w:hAnsi="Calibri"/>
                <w:sz w:val="18"/>
                <w:szCs w:val="18"/>
              </w:rPr>
              <w:t>liczba spotkań dotyczących ścieżek reintegracji – 3</w:t>
            </w:r>
            <w:r w:rsidR="003743DB">
              <w:rPr>
                <w:rFonts w:ascii="Calibri" w:hAnsi="Calibri"/>
                <w:sz w:val="18"/>
                <w:szCs w:val="18"/>
              </w:rPr>
              <w:t>;</w:t>
            </w:r>
          </w:p>
          <w:p w:rsidR="005B45CF" w:rsidRPr="005B45CF" w:rsidRDefault="005B45CF" w:rsidP="00D25F36">
            <w:pPr>
              <w:numPr>
                <w:ilvl w:val="0"/>
                <w:numId w:val="51"/>
              </w:numPr>
              <w:tabs>
                <w:tab w:val="left" w:pos="103"/>
              </w:tabs>
              <w:ind w:left="0" w:firstLine="0"/>
              <w:jc w:val="both"/>
              <w:rPr>
                <w:rFonts w:ascii="Calibri" w:hAnsi="Calibri"/>
                <w:sz w:val="18"/>
                <w:szCs w:val="18"/>
              </w:rPr>
            </w:pPr>
            <w:r w:rsidRPr="005B45CF">
              <w:rPr>
                <w:rFonts w:ascii="Calibri" w:hAnsi="Calibri"/>
                <w:sz w:val="18"/>
                <w:szCs w:val="18"/>
              </w:rPr>
              <w:t>liczba spotkań w ramach organizacji grupy roboczej ds. współpracy z PES-ami w</w:t>
            </w:r>
            <w:r w:rsidR="007363B3">
              <w:rPr>
                <w:rFonts w:ascii="Calibri" w:hAnsi="Calibri"/>
                <w:sz w:val="18"/>
                <w:szCs w:val="18"/>
              </w:rPr>
              <w:t xml:space="preserve"> </w:t>
            </w:r>
            <w:r w:rsidRPr="005B45CF">
              <w:rPr>
                <w:rFonts w:ascii="Calibri" w:hAnsi="Calibri"/>
                <w:sz w:val="18"/>
                <w:szCs w:val="18"/>
              </w:rPr>
              <w:t>zakresie reintegracji społeczno-zawodowej – 2</w:t>
            </w:r>
            <w:r w:rsidR="003743DB">
              <w:rPr>
                <w:rFonts w:ascii="Calibri" w:hAnsi="Calibri"/>
                <w:sz w:val="18"/>
                <w:szCs w:val="18"/>
              </w:rPr>
              <w:t>;</w:t>
            </w:r>
          </w:p>
          <w:p w:rsidR="005B45CF" w:rsidRPr="005B45CF" w:rsidRDefault="005B45CF" w:rsidP="00D25F36">
            <w:pPr>
              <w:numPr>
                <w:ilvl w:val="0"/>
                <w:numId w:val="51"/>
              </w:numPr>
              <w:tabs>
                <w:tab w:val="left" w:pos="103"/>
              </w:tabs>
              <w:ind w:left="0" w:firstLine="0"/>
              <w:jc w:val="both"/>
              <w:rPr>
                <w:rFonts w:ascii="Calibri" w:hAnsi="Calibri"/>
                <w:sz w:val="18"/>
                <w:szCs w:val="18"/>
              </w:rPr>
            </w:pPr>
            <w:r w:rsidRPr="005B45CF">
              <w:rPr>
                <w:rFonts w:ascii="Calibri" w:hAnsi="Calibri"/>
                <w:sz w:val="18"/>
                <w:szCs w:val="18"/>
              </w:rPr>
              <w:t>liczba spotkań w ramach organizacji działań sieci PES reintegracyjnych – 2</w:t>
            </w:r>
            <w:r w:rsidR="003743DB">
              <w:rPr>
                <w:rFonts w:ascii="Calibri" w:hAnsi="Calibri"/>
                <w:sz w:val="18"/>
                <w:szCs w:val="18"/>
              </w:rPr>
              <w:t>;</w:t>
            </w:r>
          </w:p>
          <w:p w:rsidR="005B45CF" w:rsidRPr="005B45CF" w:rsidRDefault="005B45CF" w:rsidP="00D25F36">
            <w:pPr>
              <w:numPr>
                <w:ilvl w:val="0"/>
                <w:numId w:val="51"/>
              </w:numPr>
              <w:tabs>
                <w:tab w:val="left" w:pos="103"/>
              </w:tabs>
              <w:ind w:left="0" w:firstLine="0"/>
              <w:jc w:val="both"/>
              <w:rPr>
                <w:rFonts w:ascii="Calibri" w:hAnsi="Calibri"/>
                <w:sz w:val="18"/>
                <w:szCs w:val="18"/>
              </w:rPr>
            </w:pPr>
            <w:r w:rsidRPr="005B45CF">
              <w:rPr>
                <w:rFonts w:ascii="Calibri" w:hAnsi="Calibri"/>
                <w:sz w:val="18"/>
                <w:szCs w:val="18"/>
              </w:rPr>
              <w:t>liczba godzin doradztwa specjalistycznego dla podmio</w:t>
            </w:r>
            <w:r w:rsidR="003743DB">
              <w:rPr>
                <w:rFonts w:ascii="Calibri" w:hAnsi="Calibri"/>
                <w:sz w:val="18"/>
                <w:szCs w:val="18"/>
              </w:rPr>
              <w:t>tów reintegracyjnych – 30 godz.;</w:t>
            </w:r>
          </w:p>
          <w:p w:rsidR="005B45CF" w:rsidRPr="005B45CF" w:rsidRDefault="005B45CF" w:rsidP="00D25F36">
            <w:pPr>
              <w:numPr>
                <w:ilvl w:val="0"/>
                <w:numId w:val="51"/>
              </w:numPr>
              <w:tabs>
                <w:tab w:val="left" w:pos="103"/>
              </w:tabs>
              <w:ind w:left="0" w:firstLine="0"/>
              <w:jc w:val="both"/>
              <w:rPr>
                <w:rFonts w:ascii="Calibri" w:hAnsi="Calibri"/>
                <w:sz w:val="18"/>
                <w:szCs w:val="18"/>
              </w:rPr>
            </w:pPr>
            <w:r w:rsidRPr="005B45CF">
              <w:rPr>
                <w:rFonts w:ascii="Calibri" w:hAnsi="Calibri"/>
                <w:sz w:val="18"/>
                <w:szCs w:val="18"/>
              </w:rPr>
              <w:t>liczba wojewódzkich raportów dot. koordynacji sektora ekonomii społecznej – 1</w:t>
            </w:r>
            <w:r w:rsidR="003743DB">
              <w:rPr>
                <w:rFonts w:ascii="Calibri" w:hAnsi="Calibri"/>
                <w:sz w:val="18"/>
                <w:szCs w:val="18"/>
              </w:rPr>
              <w:t>;</w:t>
            </w:r>
          </w:p>
          <w:p w:rsidR="005B45CF" w:rsidRPr="005B45CF" w:rsidRDefault="005B45CF" w:rsidP="00D25F36">
            <w:pPr>
              <w:numPr>
                <w:ilvl w:val="0"/>
                <w:numId w:val="51"/>
              </w:numPr>
              <w:tabs>
                <w:tab w:val="left" w:pos="103"/>
              </w:tabs>
              <w:ind w:left="0" w:firstLine="0"/>
              <w:jc w:val="both"/>
              <w:rPr>
                <w:rFonts w:ascii="Calibri" w:hAnsi="Calibri"/>
                <w:sz w:val="18"/>
                <w:szCs w:val="18"/>
              </w:rPr>
            </w:pPr>
            <w:r w:rsidRPr="005B45CF">
              <w:rPr>
                <w:rFonts w:ascii="Calibri" w:hAnsi="Calibri"/>
                <w:sz w:val="18"/>
                <w:szCs w:val="18"/>
              </w:rPr>
              <w:t>dwudniowe spotkania zespołu roboczego ds. Lubuskiego Programu Rozwoju Ekonomii Społecznej (LPRES) na lata 2021-2024 – 1</w:t>
            </w:r>
            <w:r w:rsidR="003743DB">
              <w:rPr>
                <w:rFonts w:ascii="Calibri" w:hAnsi="Calibri"/>
                <w:sz w:val="18"/>
                <w:szCs w:val="18"/>
              </w:rPr>
              <w:t>;</w:t>
            </w:r>
          </w:p>
          <w:p w:rsidR="005B45CF" w:rsidRPr="005B45CF" w:rsidRDefault="005B45CF" w:rsidP="00D25F36">
            <w:pPr>
              <w:numPr>
                <w:ilvl w:val="0"/>
                <w:numId w:val="51"/>
              </w:numPr>
              <w:tabs>
                <w:tab w:val="left" w:pos="103"/>
              </w:tabs>
              <w:ind w:left="0" w:firstLine="0"/>
              <w:jc w:val="both"/>
              <w:rPr>
                <w:rFonts w:ascii="Calibri" w:hAnsi="Calibri"/>
                <w:sz w:val="18"/>
                <w:szCs w:val="18"/>
              </w:rPr>
            </w:pPr>
            <w:r w:rsidRPr="005B45CF">
              <w:rPr>
                <w:rFonts w:ascii="Calibri" w:hAnsi="Calibri"/>
                <w:sz w:val="18"/>
                <w:szCs w:val="18"/>
              </w:rPr>
              <w:t>liczba spotkań zespołu roboczego ds. współpracy z JST – 2</w:t>
            </w:r>
            <w:r w:rsidR="003743DB">
              <w:rPr>
                <w:rFonts w:ascii="Calibri" w:hAnsi="Calibri"/>
                <w:sz w:val="18"/>
                <w:szCs w:val="18"/>
              </w:rPr>
              <w:t>;</w:t>
            </w:r>
          </w:p>
          <w:p w:rsidR="005B45CF" w:rsidRPr="005B45CF" w:rsidRDefault="005B45CF" w:rsidP="00D25F36">
            <w:pPr>
              <w:numPr>
                <w:ilvl w:val="0"/>
                <w:numId w:val="51"/>
              </w:numPr>
              <w:tabs>
                <w:tab w:val="left" w:pos="103"/>
              </w:tabs>
              <w:ind w:left="0" w:firstLine="0"/>
              <w:jc w:val="both"/>
              <w:rPr>
                <w:rFonts w:ascii="Calibri" w:hAnsi="Calibri"/>
                <w:sz w:val="18"/>
                <w:szCs w:val="18"/>
              </w:rPr>
            </w:pPr>
            <w:r w:rsidRPr="005B45CF">
              <w:rPr>
                <w:rFonts w:ascii="Calibri" w:hAnsi="Calibri"/>
                <w:sz w:val="18"/>
                <w:szCs w:val="18"/>
              </w:rPr>
              <w:t>liczba godzin doradztwa specjalistycznego w zakresie tworzenia lokalnych dokumentów strategicznych oraz stosowania zamówień społecznie odpowiedzialnych – 100</w:t>
            </w:r>
            <w:r w:rsidR="003743DB">
              <w:rPr>
                <w:rFonts w:ascii="Calibri" w:hAnsi="Calibri"/>
                <w:sz w:val="18"/>
                <w:szCs w:val="18"/>
              </w:rPr>
              <w:t xml:space="preserve"> godz.;</w:t>
            </w:r>
          </w:p>
          <w:p w:rsidR="005B45CF" w:rsidRPr="005B45CF" w:rsidRDefault="005B45CF" w:rsidP="00D25F36">
            <w:pPr>
              <w:numPr>
                <w:ilvl w:val="0"/>
                <w:numId w:val="51"/>
              </w:numPr>
              <w:tabs>
                <w:tab w:val="left" w:pos="103"/>
              </w:tabs>
              <w:ind w:left="0" w:firstLine="0"/>
              <w:jc w:val="both"/>
              <w:rPr>
                <w:rFonts w:ascii="Calibri" w:hAnsi="Calibri"/>
                <w:sz w:val="18"/>
                <w:szCs w:val="18"/>
              </w:rPr>
            </w:pPr>
            <w:r w:rsidRPr="005B45CF">
              <w:rPr>
                <w:rFonts w:ascii="Calibri" w:hAnsi="Calibri"/>
                <w:sz w:val="18"/>
                <w:szCs w:val="18"/>
              </w:rPr>
              <w:t xml:space="preserve">Lubuski Program Rozwoju Ekonomii Społecznej na lata 2021-2023 przyjęty uchwałą </w:t>
            </w:r>
            <w:r w:rsidR="003743DB">
              <w:rPr>
                <w:rFonts w:ascii="Calibri" w:hAnsi="Calibri"/>
                <w:sz w:val="18"/>
                <w:szCs w:val="18"/>
              </w:rPr>
              <w:t>Zarządu Województwa Lubuskiego</w:t>
            </w:r>
            <w:r w:rsidRPr="005B45CF">
              <w:rPr>
                <w:rFonts w:ascii="Calibri" w:hAnsi="Calibri"/>
                <w:sz w:val="18"/>
                <w:szCs w:val="18"/>
              </w:rPr>
              <w:t xml:space="preserve"> – 1</w:t>
            </w:r>
            <w:r w:rsidR="003743DB">
              <w:rPr>
                <w:rFonts w:ascii="Calibri" w:hAnsi="Calibri"/>
                <w:sz w:val="18"/>
                <w:szCs w:val="18"/>
              </w:rPr>
              <w:t>.</w:t>
            </w:r>
          </w:p>
          <w:p w:rsidR="005B45CF" w:rsidRPr="005B45CF" w:rsidRDefault="005B45CF" w:rsidP="005B45CF">
            <w:pPr>
              <w:tabs>
                <w:tab w:val="left" w:pos="103"/>
              </w:tabs>
              <w:jc w:val="both"/>
              <w:rPr>
                <w:rFonts w:ascii="Calibri" w:hAnsi="Calibri"/>
                <w:sz w:val="18"/>
                <w:szCs w:val="18"/>
              </w:rPr>
            </w:pPr>
            <w:r w:rsidRPr="005B45CF">
              <w:rPr>
                <w:rFonts w:ascii="Calibri" w:hAnsi="Calibri"/>
                <w:sz w:val="18"/>
                <w:szCs w:val="18"/>
              </w:rPr>
              <w:t>Ujęcie jakościowe 2020 rok:</w:t>
            </w:r>
          </w:p>
          <w:p w:rsidR="005B45CF" w:rsidRPr="005B45CF" w:rsidRDefault="005B45CF" w:rsidP="00D25F36">
            <w:pPr>
              <w:numPr>
                <w:ilvl w:val="0"/>
                <w:numId w:val="51"/>
              </w:numPr>
              <w:tabs>
                <w:tab w:val="left" w:pos="103"/>
              </w:tabs>
              <w:ind w:left="0" w:firstLine="0"/>
              <w:jc w:val="both"/>
              <w:rPr>
                <w:rFonts w:ascii="Calibri" w:hAnsi="Calibri"/>
                <w:sz w:val="18"/>
                <w:szCs w:val="18"/>
              </w:rPr>
            </w:pPr>
            <w:r w:rsidRPr="005B45CF">
              <w:rPr>
                <w:rFonts w:ascii="Calibri" w:hAnsi="Calibri"/>
                <w:sz w:val="18"/>
                <w:szCs w:val="18"/>
              </w:rPr>
              <w:t>wymiana doświadczeń w obszarze ekonomii społecznej przez uczestników projektu;</w:t>
            </w:r>
          </w:p>
          <w:p w:rsidR="005B45CF" w:rsidRPr="005B45CF" w:rsidRDefault="005B45CF" w:rsidP="00D25F36">
            <w:pPr>
              <w:numPr>
                <w:ilvl w:val="0"/>
                <w:numId w:val="51"/>
              </w:numPr>
              <w:tabs>
                <w:tab w:val="left" w:pos="103"/>
              </w:tabs>
              <w:ind w:left="0" w:firstLine="0"/>
              <w:jc w:val="both"/>
              <w:rPr>
                <w:rFonts w:ascii="Calibri" w:hAnsi="Calibri"/>
                <w:sz w:val="18"/>
                <w:szCs w:val="18"/>
              </w:rPr>
            </w:pPr>
            <w:r w:rsidRPr="005B45CF">
              <w:rPr>
                <w:rFonts w:ascii="Calibri" w:hAnsi="Calibri"/>
                <w:sz w:val="18"/>
                <w:szCs w:val="18"/>
              </w:rPr>
              <w:t>zwiększenie widoczności podmiotów ekonomii społecznej;</w:t>
            </w:r>
          </w:p>
          <w:p w:rsidR="005B45CF" w:rsidRPr="005B45CF" w:rsidRDefault="005B45CF" w:rsidP="00D25F36">
            <w:pPr>
              <w:numPr>
                <w:ilvl w:val="0"/>
                <w:numId w:val="51"/>
              </w:numPr>
              <w:tabs>
                <w:tab w:val="left" w:pos="103"/>
              </w:tabs>
              <w:ind w:left="0" w:firstLine="0"/>
              <w:jc w:val="both"/>
              <w:rPr>
                <w:rFonts w:ascii="Calibri" w:hAnsi="Calibri"/>
                <w:sz w:val="18"/>
                <w:szCs w:val="18"/>
              </w:rPr>
            </w:pPr>
            <w:r w:rsidRPr="005B45CF">
              <w:rPr>
                <w:rFonts w:ascii="Calibri" w:hAnsi="Calibri"/>
                <w:sz w:val="18"/>
                <w:szCs w:val="18"/>
              </w:rPr>
              <w:t xml:space="preserve">budowa spójnego systemu rozwoju i realnego wsparcia podmiotów reintegracyjnych; </w:t>
            </w:r>
          </w:p>
          <w:p w:rsidR="005B45CF" w:rsidRPr="005B45CF" w:rsidRDefault="005B45CF" w:rsidP="00D25F36">
            <w:pPr>
              <w:numPr>
                <w:ilvl w:val="0"/>
                <w:numId w:val="51"/>
              </w:numPr>
              <w:tabs>
                <w:tab w:val="left" w:pos="103"/>
              </w:tabs>
              <w:ind w:left="0" w:firstLine="0"/>
              <w:jc w:val="both"/>
              <w:rPr>
                <w:rFonts w:ascii="Calibri" w:hAnsi="Calibri"/>
                <w:sz w:val="18"/>
                <w:szCs w:val="18"/>
              </w:rPr>
            </w:pPr>
            <w:r w:rsidRPr="005B45CF">
              <w:rPr>
                <w:rFonts w:ascii="Calibri" w:hAnsi="Calibri"/>
                <w:sz w:val="18"/>
                <w:szCs w:val="18"/>
              </w:rPr>
              <w:t>funkcjonowanie trwałej sieci podmiotów reintegracyjnych złożonej z jej przedstawicieli;</w:t>
            </w:r>
          </w:p>
          <w:p w:rsidR="005B45CF" w:rsidRPr="005B45CF" w:rsidRDefault="005B45CF" w:rsidP="00D25F36">
            <w:pPr>
              <w:numPr>
                <w:ilvl w:val="0"/>
                <w:numId w:val="51"/>
              </w:numPr>
              <w:tabs>
                <w:tab w:val="left" w:pos="103"/>
              </w:tabs>
              <w:ind w:left="0" w:firstLine="0"/>
              <w:jc w:val="both"/>
              <w:rPr>
                <w:rFonts w:ascii="Calibri" w:hAnsi="Calibri"/>
                <w:sz w:val="18"/>
                <w:szCs w:val="18"/>
              </w:rPr>
            </w:pPr>
            <w:r w:rsidRPr="005B45CF">
              <w:rPr>
                <w:rFonts w:ascii="Calibri" w:hAnsi="Calibri"/>
                <w:sz w:val="18"/>
                <w:szCs w:val="18"/>
              </w:rPr>
              <w:t xml:space="preserve"> wzmocnienie pracowników podmiotów reintegracyjnych poprzez wzrost ich wiedzy, świadomości oraz motywacji do efektywnej codziennej pracy;</w:t>
            </w:r>
          </w:p>
          <w:p w:rsidR="005B45CF" w:rsidRPr="005B45CF" w:rsidRDefault="005B45CF" w:rsidP="00D25F36">
            <w:pPr>
              <w:numPr>
                <w:ilvl w:val="0"/>
                <w:numId w:val="51"/>
              </w:numPr>
              <w:tabs>
                <w:tab w:val="left" w:pos="103"/>
              </w:tabs>
              <w:ind w:left="0" w:firstLine="0"/>
              <w:jc w:val="both"/>
              <w:rPr>
                <w:rFonts w:ascii="Calibri" w:hAnsi="Calibri"/>
                <w:sz w:val="18"/>
                <w:szCs w:val="18"/>
              </w:rPr>
            </w:pPr>
            <w:r w:rsidRPr="005B45CF">
              <w:rPr>
                <w:rFonts w:ascii="Calibri" w:hAnsi="Calibri"/>
                <w:sz w:val="18"/>
                <w:szCs w:val="18"/>
              </w:rPr>
              <w:t>wyeksponowanie zagadnienia ekonomii społecznej w dokumentach strategicznych gmin i powiatów;</w:t>
            </w:r>
          </w:p>
          <w:p w:rsidR="00214EA1" w:rsidRPr="005B45CF" w:rsidRDefault="005B45CF" w:rsidP="00D25F36">
            <w:pPr>
              <w:pStyle w:val="Zawartotabeli"/>
              <w:numPr>
                <w:ilvl w:val="0"/>
                <w:numId w:val="51"/>
              </w:numPr>
              <w:tabs>
                <w:tab w:val="left" w:pos="103"/>
              </w:tabs>
              <w:spacing w:after="0"/>
              <w:ind w:left="0" w:firstLine="0"/>
              <w:jc w:val="both"/>
              <w:rPr>
                <w:rFonts w:ascii="Calibri" w:hAnsi="Calibri"/>
                <w:sz w:val="18"/>
                <w:szCs w:val="18"/>
              </w:rPr>
            </w:pPr>
            <w:r w:rsidRPr="005B45CF">
              <w:rPr>
                <w:rFonts w:ascii="Calibri" w:eastAsia="Times New Roman" w:hAnsi="Calibri"/>
                <w:sz w:val="18"/>
                <w:szCs w:val="18"/>
              </w:rPr>
              <w:t>wzrost wiedzy na temat możliwości stosowania klauzul społecznych w zamówieniach publicznych.</w:t>
            </w:r>
          </w:p>
        </w:tc>
      </w:tr>
      <w:tr w:rsidR="00437695" w:rsidRPr="00B76AA3" w:rsidTr="0054219E">
        <w:trPr>
          <w:trHeight w:val="268"/>
        </w:trPr>
        <w:tc>
          <w:tcPr>
            <w:tcW w:w="2029" w:type="dxa"/>
          </w:tcPr>
          <w:p w:rsidR="00437695" w:rsidRPr="00B40081" w:rsidRDefault="00437695" w:rsidP="00A1432B">
            <w:pPr>
              <w:pStyle w:val="Zawartotabeli"/>
              <w:spacing w:after="0"/>
              <w:rPr>
                <w:rFonts w:ascii="Calibri" w:hAnsi="Calibri"/>
                <w:sz w:val="18"/>
                <w:szCs w:val="18"/>
              </w:rPr>
            </w:pPr>
            <w:r w:rsidRPr="00B40081">
              <w:rPr>
                <w:rFonts w:ascii="Calibri" w:hAnsi="Calibri"/>
                <w:sz w:val="18"/>
                <w:szCs w:val="18"/>
              </w:rPr>
              <w:lastRenderedPageBreak/>
              <w:t>Finansowanie</w:t>
            </w:r>
          </w:p>
        </w:tc>
        <w:tc>
          <w:tcPr>
            <w:tcW w:w="7327" w:type="dxa"/>
          </w:tcPr>
          <w:p w:rsidR="00437695" w:rsidRPr="00B40081" w:rsidRDefault="00437695" w:rsidP="00B40081">
            <w:pPr>
              <w:pStyle w:val="Zawartotabeli"/>
              <w:jc w:val="both"/>
              <w:rPr>
                <w:rFonts w:ascii="Calibri" w:hAnsi="Calibri"/>
                <w:sz w:val="18"/>
                <w:szCs w:val="18"/>
              </w:rPr>
            </w:pPr>
            <w:r w:rsidRPr="00B40081">
              <w:rPr>
                <w:rFonts w:ascii="Calibri" w:hAnsi="Calibri" w:cs="Arial"/>
                <w:sz w:val="18"/>
                <w:szCs w:val="18"/>
              </w:rPr>
              <w:t>W ramach środków RPO</w:t>
            </w:r>
            <w:r w:rsidR="005D3DCB" w:rsidRPr="00B40081">
              <w:rPr>
                <w:rFonts w:ascii="Calibri" w:hAnsi="Calibri" w:cs="Arial"/>
                <w:sz w:val="18"/>
                <w:szCs w:val="18"/>
              </w:rPr>
              <w:t>-</w:t>
            </w:r>
            <w:r w:rsidRPr="00B40081">
              <w:rPr>
                <w:rFonts w:ascii="Calibri" w:hAnsi="Calibri" w:cs="Arial"/>
                <w:sz w:val="18"/>
                <w:szCs w:val="18"/>
              </w:rPr>
              <w:t>Lubuskie 2020</w:t>
            </w:r>
            <w:r w:rsidR="006F3A06" w:rsidRPr="00B40081">
              <w:rPr>
                <w:rFonts w:ascii="Calibri" w:hAnsi="Calibri" w:cs="Arial"/>
                <w:sz w:val="18"/>
                <w:szCs w:val="18"/>
              </w:rPr>
              <w:t xml:space="preserve"> –</w:t>
            </w:r>
            <w:r w:rsidR="006A6333" w:rsidRPr="00B40081">
              <w:rPr>
                <w:rFonts w:ascii="Calibri" w:hAnsi="Calibri" w:cs="Arial"/>
                <w:sz w:val="18"/>
                <w:szCs w:val="18"/>
              </w:rPr>
              <w:t xml:space="preserve"> </w:t>
            </w:r>
            <w:r w:rsidR="00F01780" w:rsidRPr="00B40081">
              <w:rPr>
                <w:rFonts w:ascii="Calibri" w:hAnsi="Calibri"/>
                <w:bCs/>
                <w:color w:val="000000"/>
                <w:sz w:val="18"/>
                <w:szCs w:val="18"/>
              </w:rPr>
              <w:t>8</w:t>
            </w:r>
            <w:r w:rsidR="00B40081" w:rsidRPr="00B40081">
              <w:rPr>
                <w:rFonts w:ascii="Calibri" w:hAnsi="Calibri"/>
                <w:bCs/>
                <w:color w:val="000000"/>
                <w:sz w:val="18"/>
                <w:szCs w:val="18"/>
              </w:rPr>
              <w:t>89</w:t>
            </w:r>
            <w:r w:rsidR="00F01780" w:rsidRPr="00B40081">
              <w:rPr>
                <w:rFonts w:ascii="Calibri" w:hAnsi="Calibri"/>
                <w:bCs/>
                <w:color w:val="000000"/>
                <w:sz w:val="18"/>
                <w:szCs w:val="18"/>
              </w:rPr>
              <w:t>,</w:t>
            </w:r>
            <w:r w:rsidR="00B40081" w:rsidRPr="00B40081">
              <w:rPr>
                <w:rFonts w:ascii="Calibri" w:hAnsi="Calibri"/>
                <w:bCs/>
                <w:color w:val="000000"/>
                <w:sz w:val="18"/>
                <w:szCs w:val="18"/>
              </w:rPr>
              <w:t>8 tys. zł</w:t>
            </w:r>
            <w:r w:rsidR="00F01780" w:rsidRPr="00B40081">
              <w:rPr>
                <w:rFonts w:ascii="Calibri" w:hAnsi="Calibri"/>
                <w:bCs/>
                <w:color w:val="000000"/>
                <w:sz w:val="18"/>
                <w:szCs w:val="18"/>
              </w:rPr>
              <w:t>.</w:t>
            </w:r>
          </w:p>
        </w:tc>
      </w:tr>
      <w:tr w:rsidR="00411019" w:rsidRPr="00B76AA3" w:rsidTr="0054219E">
        <w:trPr>
          <w:trHeight w:val="268"/>
        </w:trPr>
        <w:tc>
          <w:tcPr>
            <w:tcW w:w="2029" w:type="dxa"/>
          </w:tcPr>
          <w:p w:rsidR="00411019" w:rsidRPr="00B40081" w:rsidRDefault="00C565A0" w:rsidP="00303424">
            <w:pPr>
              <w:pStyle w:val="Zawartotabeli"/>
              <w:spacing w:after="0"/>
              <w:rPr>
                <w:rFonts w:ascii="Calibri" w:hAnsi="Calibri"/>
                <w:sz w:val="18"/>
                <w:szCs w:val="18"/>
              </w:rPr>
            </w:pPr>
            <w:r w:rsidRPr="00C565A0">
              <w:rPr>
                <w:rFonts w:ascii="Calibri" w:hAnsi="Calibri"/>
                <w:sz w:val="18"/>
                <w:szCs w:val="18"/>
              </w:rPr>
              <w:t>Cel strategiczny (nr) SRWL2030, przyjęty przez ZWL 27.08.2019 roku</w:t>
            </w:r>
          </w:p>
        </w:tc>
        <w:tc>
          <w:tcPr>
            <w:tcW w:w="7327" w:type="dxa"/>
          </w:tcPr>
          <w:p w:rsidR="00400945" w:rsidRDefault="00400945" w:rsidP="00A13278">
            <w:pPr>
              <w:pStyle w:val="Zawartotabeli"/>
              <w:spacing w:after="0"/>
              <w:jc w:val="both"/>
              <w:rPr>
                <w:rFonts w:ascii="Calibri" w:hAnsi="Calibri" w:cs="Arial"/>
                <w:sz w:val="18"/>
                <w:szCs w:val="18"/>
              </w:rPr>
            </w:pPr>
            <w:r w:rsidRPr="00400945">
              <w:rPr>
                <w:rFonts w:ascii="Calibri" w:hAnsi="Calibri" w:cs="Arial"/>
                <w:sz w:val="18"/>
                <w:szCs w:val="18"/>
              </w:rPr>
              <w:t>Cel strategiczny 2. Region silny w wymiarze społecznym oraz bliski obywatelowi.</w:t>
            </w:r>
          </w:p>
          <w:p w:rsidR="00411019" w:rsidRPr="00B76AA3" w:rsidRDefault="00400945" w:rsidP="00A13278">
            <w:pPr>
              <w:pStyle w:val="Zawartotabeli"/>
              <w:spacing w:after="0"/>
              <w:jc w:val="both"/>
              <w:rPr>
                <w:rFonts w:ascii="Calibri" w:hAnsi="Calibri" w:cs="Arial"/>
                <w:sz w:val="18"/>
                <w:szCs w:val="18"/>
                <w:highlight w:val="yellow"/>
              </w:rPr>
            </w:pPr>
            <w:r w:rsidRPr="00400945">
              <w:rPr>
                <w:rFonts w:ascii="Calibri" w:hAnsi="Calibri" w:cs="Arial"/>
                <w:sz w:val="18"/>
                <w:szCs w:val="18"/>
              </w:rPr>
              <w:t>Cel strategiczny 4. Region atrakcyjny, efektywnie zarządzany i otwarty na współpracę.</w:t>
            </w:r>
          </w:p>
        </w:tc>
      </w:tr>
    </w:tbl>
    <w:p w:rsidR="00437695" w:rsidRPr="00B76AA3" w:rsidRDefault="00437695" w:rsidP="00437695">
      <w:pPr>
        <w:pStyle w:val="Tekstpodstawowy"/>
        <w:rPr>
          <w:rFonts w:ascii="Calibri" w:hAnsi="Calibri"/>
          <w:sz w:val="16"/>
          <w:szCs w:val="16"/>
          <w:highlight w:val="yellow"/>
        </w:rPr>
      </w:pPr>
    </w:p>
    <w:p w:rsidR="00437695" w:rsidRPr="00B76AA3" w:rsidRDefault="00437695" w:rsidP="00717B1E">
      <w:pPr>
        <w:pStyle w:val="Tekstpodstawowy"/>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29"/>
        <w:gridCol w:w="7327"/>
      </w:tblGrid>
      <w:tr w:rsidR="006A0459" w:rsidRPr="00B76AA3" w:rsidTr="00D8696A">
        <w:trPr>
          <w:trHeight w:val="340"/>
        </w:trPr>
        <w:tc>
          <w:tcPr>
            <w:tcW w:w="2040" w:type="dxa"/>
          </w:tcPr>
          <w:p w:rsidR="006A0459" w:rsidRPr="00E403BC" w:rsidRDefault="006A0459" w:rsidP="00E4018E">
            <w:pPr>
              <w:pStyle w:val="Tekstpodstawowy"/>
              <w:jc w:val="left"/>
              <w:rPr>
                <w:rFonts w:ascii="Calibri" w:hAnsi="Calibri"/>
                <w:sz w:val="18"/>
                <w:szCs w:val="18"/>
              </w:rPr>
            </w:pPr>
            <w:r w:rsidRPr="00E403BC">
              <w:rPr>
                <w:rFonts w:ascii="Calibri" w:hAnsi="Calibri"/>
                <w:sz w:val="18"/>
                <w:szCs w:val="18"/>
              </w:rPr>
              <w:t>Priorytet 4.</w:t>
            </w:r>
          </w:p>
        </w:tc>
        <w:tc>
          <w:tcPr>
            <w:tcW w:w="7371" w:type="dxa"/>
          </w:tcPr>
          <w:p w:rsidR="006A0459" w:rsidRPr="00E403BC" w:rsidRDefault="006A0459" w:rsidP="00E4018E">
            <w:pPr>
              <w:pStyle w:val="Tekstpodstawowywypunktowanie"/>
              <w:suppressAutoHyphens w:val="0"/>
              <w:snapToGrid w:val="0"/>
              <w:spacing w:after="0"/>
              <w:rPr>
                <w:rFonts w:ascii="Calibri" w:hAnsi="Calibri"/>
                <w:sz w:val="18"/>
                <w:szCs w:val="18"/>
              </w:rPr>
            </w:pPr>
            <w:r w:rsidRPr="00E403BC">
              <w:rPr>
                <w:rFonts w:ascii="Calibri" w:hAnsi="Calibri"/>
                <w:sz w:val="18"/>
                <w:szCs w:val="18"/>
              </w:rPr>
              <w:t>Wzmacnianie efektywności podejmowanych działań</w:t>
            </w:r>
          </w:p>
        </w:tc>
      </w:tr>
      <w:tr w:rsidR="006A0459" w:rsidRPr="00B76AA3" w:rsidTr="00D8696A">
        <w:trPr>
          <w:trHeight w:val="340"/>
        </w:trPr>
        <w:tc>
          <w:tcPr>
            <w:tcW w:w="2040" w:type="dxa"/>
          </w:tcPr>
          <w:p w:rsidR="006A0459" w:rsidRPr="00E403BC" w:rsidRDefault="006A0459" w:rsidP="00E4018E">
            <w:pPr>
              <w:pStyle w:val="Tekstpodstawowy"/>
              <w:jc w:val="left"/>
              <w:rPr>
                <w:rFonts w:ascii="Calibri" w:hAnsi="Calibri"/>
                <w:sz w:val="18"/>
                <w:szCs w:val="18"/>
              </w:rPr>
            </w:pPr>
            <w:r w:rsidRPr="00E403BC">
              <w:rPr>
                <w:rFonts w:ascii="Calibri" w:hAnsi="Calibri"/>
                <w:sz w:val="18"/>
                <w:szCs w:val="18"/>
              </w:rPr>
              <w:t xml:space="preserve">Cel operacyjny 4.1. </w:t>
            </w:r>
          </w:p>
        </w:tc>
        <w:tc>
          <w:tcPr>
            <w:tcW w:w="7371" w:type="dxa"/>
          </w:tcPr>
          <w:p w:rsidR="006A0459" w:rsidRPr="00E403BC" w:rsidRDefault="006A0459" w:rsidP="0072768C">
            <w:pPr>
              <w:snapToGrid w:val="0"/>
              <w:jc w:val="both"/>
              <w:rPr>
                <w:rFonts w:ascii="Calibri" w:hAnsi="Calibri"/>
                <w:sz w:val="18"/>
                <w:szCs w:val="18"/>
              </w:rPr>
            </w:pPr>
            <w:r w:rsidRPr="00E403BC">
              <w:rPr>
                <w:rFonts w:ascii="Calibri" w:hAnsi="Calibri"/>
                <w:bCs/>
                <w:sz w:val="18"/>
                <w:szCs w:val="18"/>
              </w:rPr>
              <w:t>Rozwój partnerskiego podejścia do konstrukcji</w:t>
            </w:r>
            <w:r w:rsidR="00A1624C" w:rsidRPr="00E403BC">
              <w:rPr>
                <w:rFonts w:ascii="Calibri" w:hAnsi="Calibri"/>
                <w:bCs/>
                <w:sz w:val="18"/>
                <w:szCs w:val="18"/>
              </w:rPr>
              <w:t xml:space="preserve"> </w:t>
            </w:r>
            <w:r w:rsidRPr="00E403BC">
              <w:rPr>
                <w:rFonts w:ascii="Calibri" w:hAnsi="Calibri"/>
                <w:bCs/>
                <w:sz w:val="18"/>
                <w:szCs w:val="18"/>
              </w:rPr>
              <w:t>i podejmowania działań</w:t>
            </w:r>
          </w:p>
        </w:tc>
      </w:tr>
      <w:tr w:rsidR="006A0459" w:rsidRPr="00B76AA3" w:rsidTr="00D8696A">
        <w:trPr>
          <w:trHeight w:val="340"/>
        </w:trPr>
        <w:tc>
          <w:tcPr>
            <w:tcW w:w="2040" w:type="dxa"/>
          </w:tcPr>
          <w:p w:rsidR="006A0459" w:rsidRPr="00E403BC" w:rsidRDefault="006A0459" w:rsidP="00437695">
            <w:pPr>
              <w:pStyle w:val="Zawartotabeli"/>
              <w:spacing w:after="0"/>
              <w:rPr>
                <w:rFonts w:ascii="Calibri" w:hAnsi="Calibri"/>
                <w:sz w:val="18"/>
                <w:szCs w:val="18"/>
              </w:rPr>
            </w:pPr>
            <w:r w:rsidRPr="00E403BC">
              <w:rPr>
                <w:rFonts w:ascii="Calibri" w:hAnsi="Calibri"/>
                <w:sz w:val="18"/>
                <w:szCs w:val="18"/>
              </w:rPr>
              <w:t>Zadanie 4.1.</w:t>
            </w:r>
            <w:r w:rsidR="002D6DE3" w:rsidRPr="00E403BC">
              <w:rPr>
                <w:rFonts w:ascii="Calibri" w:hAnsi="Calibri"/>
                <w:sz w:val="18"/>
                <w:szCs w:val="18"/>
              </w:rPr>
              <w:t>4</w:t>
            </w:r>
            <w:r w:rsidRPr="00E403BC">
              <w:rPr>
                <w:rFonts w:ascii="Calibri" w:hAnsi="Calibri"/>
                <w:sz w:val="18"/>
                <w:szCs w:val="18"/>
              </w:rPr>
              <w:t>.</w:t>
            </w:r>
          </w:p>
        </w:tc>
        <w:tc>
          <w:tcPr>
            <w:tcW w:w="7371" w:type="dxa"/>
          </w:tcPr>
          <w:p w:rsidR="006A0459" w:rsidRPr="00E403BC" w:rsidRDefault="006A0459" w:rsidP="00E4018E">
            <w:pPr>
              <w:pStyle w:val="Zawartotabeli"/>
              <w:spacing w:after="0"/>
              <w:jc w:val="both"/>
              <w:rPr>
                <w:rFonts w:ascii="Calibri" w:hAnsi="Calibri"/>
                <w:sz w:val="18"/>
                <w:szCs w:val="18"/>
              </w:rPr>
            </w:pPr>
            <w:r w:rsidRPr="00E403BC">
              <w:rPr>
                <w:rFonts w:ascii="Calibri" w:hAnsi="Calibri"/>
                <w:sz w:val="18"/>
                <w:szCs w:val="18"/>
              </w:rPr>
              <w:t>Wspieranie rozwoju agencji zatrudnienia</w:t>
            </w:r>
          </w:p>
        </w:tc>
      </w:tr>
      <w:tr w:rsidR="006A0459" w:rsidRPr="00B76AA3" w:rsidTr="00A107DE">
        <w:tc>
          <w:tcPr>
            <w:tcW w:w="2040" w:type="dxa"/>
          </w:tcPr>
          <w:p w:rsidR="006A0459" w:rsidRPr="00E403BC" w:rsidRDefault="006A0459" w:rsidP="00E4018E">
            <w:pPr>
              <w:pStyle w:val="Zawartotabeli"/>
              <w:spacing w:after="0"/>
              <w:rPr>
                <w:rFonts w:ascii="Calibri" w:hAnsi="Calibri"/>
                <w:sz w:val="18"/>
                <w:szCs w:val="18"/>
              </w:rPr>
            </w:pPr>
            <w:r w:rsidRPr="00E403BC">
              <w:rPr>
                <w:rFonts w:ascii="Calibri" w:hAnsi="Calibri"/>
                <w:sz w:val="18"/>
                <w:szCs w:val="18"/>
              </w:rPr>
              <w:t>Opis zadania</w:t>
            </w:r>
          </w:p>
        </w:tc>
        <w:tc>
          <w:tcPr>
            <w:tcW w:w="7371" w:type="dxa"/>
          </w:tcPr>
          <w:p w:rsidR="00760207" w:rsidRPr="00173C2D" w:rsidRDefault="006A0459" w:rsidP="00423275">
            <w:pPr>
              <w:pStyle w:val="Tekstpodstawowywcity"/>
              <w:tabs>
                <w:tab w:val="left" w:pos="303"/>
              </w:tabs>
              <w:suppressAutoHyphens/>
              <w:ind w:left="20" w:right="-10"/>
              <w:jc w:val="both"/>
              <w:rPr>
                <w:rFonts w:ascii="Calibri" w:hAnsi="Calibri"/>
                <w:sz w:val="18"/>
                <w:szCs w:val="18"/>
              </w:rPr>
            </w:pPr>
            <w:r w:rsidRPr="00173C2D">
              <w:rPr>
                <w:rFonts w:ascii="Calibri" w:hAnsi="Calibri"/>
                <w:sz w:val="18"/>
                <w:szCs w:val="18"/>
              </w:rPr>
              <w:t>Prowadzenie rejestru agencji zatrudnienia (m.in. poprzez wpis lub odmowę dokonania wpisu podmiotów do rejestru, wydawanie certyfikatów, wykreślanie w drodze decyzji administracyjnej podmiotów z rejestru, przyjmowanie informacji o zmianie danych objętych wnioskiem o wpis do rejestru oraz o zaprzestaniu działalności, kontrolę w zakresie przestrzegania warunków prowadzenia działalności agencji zatrudnienia). Udzielanie informacji związanych z rejestrem.</w:t>
            </w:r>
          </w:p>
        </w:tc>
      </w:tr>
      <w:tr w:rsidR="006A0459" w:rsidRPr="00B76AA3" w:rsidTr="00A107DE">
        <w:tc>
          <w:tcPr>
            <w:tcW w:w="2040" w:type="dxa"/>
          </w:tcPr>
          <w:p w:rsidR="006A0459" w:rsidRPr="00E403BC" w:rsidRDefault="006A0459" w:rsidP="00164BF2">
            <w:pPr>
              <w:pStyle w:val="Zawartotabeli"/>
              <w:spacing w:after="0"/>
              <w:rPr>
                <w:rFonts w:ascii="Calibri" w:hAnsi="Calibri"/>
                <w:sz w:val="18"/>
                <w:szCs w:val="18"/>
              </w:rPr>
            </w:pPr>
            <w:r w:rsidRPr="00E403BC">
              <w:rPr>
                <w:rFonts w:ascii="Calibri" w:hAnsi="Calibri"/>
                <w:sz w:val="18"/>
                <w:szCs w:val="18"/>
              </w:rPr>
              <w:t>Zakładane e</w:t>
            </w:r>
            <w:r w:rsidR="00164BF2" w:rsidRPr="00E403BC">
              <w:rPr>
                <w:rFonts w:ascii="Calibri" w:hAnsi="Calibri"/>
                <w:sz w:val="18"/>
                <w:szCs w:val="18"/>
              </w:rPr>
              <w:t>fek</w:t>
            </w:r>
            <w:r w:rsidRPr="00E403BC">
              <w:rPr>
                <w:rFonts w:ascii="Calibri" w:hAnsi="Calibri"/>
                <w:sz w:val="18"/>
                <w:szCs w:val="18"/>
              </w:rPr>
              <w:t>ty</w:t>
            </w:r>
          </w:p>
        </w:tc>
        <w:tc>
          <w:tcPr>
            <w:tcW w:w="7371" w:type="dxa"/>
          </w:tcPr>
          <w:p w:rsidR="00164BF2" w:rsidRPr="00173C2D" w:rsidRDefault="00164BF2" w:rsidP="00164BF2">
            <w:pPr>
              <w:pStyle w:val="Zawartotabeli"/>
              <w:spacing w:after="0"/>
              <w:jc w:val="both"/>
              <w:rPr>
                <w:rFonts w:ascii="Calibri" w:hAnsi="Calibri"/>
                <w:sz w:val="18"/>
                <w:szCs w:val="18"/>
              </w:rPr>
            </w:pPr>
            <w:r w:rsidRPr="00173C2D">
              <w:rPr>
                <w:rFonts w:ascii="Calibri" w:hAnsi="Calibri"/>
                <w:sz w:val="18"/>
                <w:szCs w:val="18"/>
              </w:rPr>
              <w:t>Świadczenie usług przez agencje zatrudnienia uzupełnia zakres usług świadczonych przez publiczne służby zatrudnienia.</w:t>
            </w:r>
          </w:p>
          <w:p w:rsidR="006A0459" w:rsidRPr="00173C2D" w:rsidRDefault="00164BF2" w:rsidP="009A04A6">
            <w:pPr>
              <w:pStyle w:val="Zawartotabeli"/>
              <w:spacing w:after="0"/>
              <w:jc w:val="both"/>
              <w:rPr>
                <w:rFonts w:ascii="Calibri" w:hAnsi="Calibri"/>
                <w:sz w:val="18"/>
                <w:szCs w:val="18"/>
              </w:rPr>
            </w:pPr>
            <w:r w:rsidRPr="00173C2D">
              <w:rPr>
                <w:rFonts w:ascii="Calibri" w:hAnsi="Calibri"/>
                <w:sz w:val="18"/>
                <w:szCs w:val="18"/>
              </w:rPr>
              <w:t>Nastąpi poprawa wiedzy na temat zasad funkcjonowania agencji zatrudnienia</w:t>
            </w:r>
            <w:r w:rsidR="00D142F3" w:rsidRPr="00173C2D">
              <w:t xml:space="preserve"> </w:t>
            </w:r>
            <w:r w:rsidR="00D142F3" w:rsidRPr="00173C2D">
              <w:rPr>
                <w:rFonts w:ascii="Calibri" w:hAnsi="Calibri"/>
                <w:sz w:val="18"/>
                <w:szCs w:val="18"/>
              </w:rPr>
              <w:t>poprzez wskazanie przepisów prawa i kontrolę ich przestrzegania.</w:t>
            </w:r>
          </w:p>
          <w:p w:rsidR="00D12E3C" w:rsidRPr="00173C2D" w:rsidRDefault="00D12E3C" w:rsidP="009A04A6">
            <w:pPr>
              <w:pStyle w:val="Zawartotabeli"/>
              <w:spacing w:after="0"/>
              <w:jc w:val="both"/>
              <w:rPr>
                <w:rFonts w:ascii="Calibri" w:hAnsi="Calibri"/>
                <w:sz w:val="18"/>
                <w:szCs w:val="18"/>
              </w:rPr>
            </w:pPr>
            <w:r w:rsidRPr="00173C2D">
              <w:rPr>
                <w:rFonts w:ascii="Calibri" w:hAnsi="Calibri"/>
                <w:sz w:val="18"/>
                <w:szCs w:val="18"/>
              </w:rPr>
              <w:t>W przypadku zaistnienia potrzeby zorganizowane zostanie spotkanie dla podmiotów prowadzących agencje zatrudnienia na północy i na południu województwa lubuskiego.</w:t>
            </w:r>
          </w:p>
        </w:tc>
      </w:tr>
      <w:tr w:rsidR="006A0459" w:rsidRPr="00B76AA3" w:rsidTr="007F16AA">
        <w:trPr>
          <w:trHeight w:val="342"/>
        </w:trPr>
        <w:tc>
          <w:tcPr>
            <w:tcW w:w="2040" w:type="dxa"/>
          </w:tcPr>
          <w:p w:rsidR="006A0459" w:rsidRPr="00E403BC" w:rsidRDefault="00164BF2" w:rsidP="00164BF2">
            <w:pPr>
              <w:pStyle w:val="Zawartotabeli"/>
              <w:spacing w:after="0"/>
              <w:rPr>
                <w:rFonts w:ascii="Calibri" w:hAnsi="Calibri"/>
                <w:sz w:val="18"/>
                <w:szCs w:val="18"/>
              </w:rPr>
            </w:pPr>
            <w:r w:rsidRPr="00E403BC">
              <w:rPr>
                <w:rFonts w:ascii="Calibri" w:hAnsi="Calibri"/>
                <w:sz w:val="18"/>
                <w:szCs w:val="18"/>
              </w:rPr>
              <w:t>Finan</w:t>
            </w:r>
            <w:r w:rsidR="006A0459" w:rsidRPr="00E403BC">
              <w:rPr>
                <w:rFonts w:ascii="Calibri" w:hAnsi="Calibri"/>
                <w:sz w:val="18"/>
                <w:szCs w:val="18"/>
              </w:rPr>
              <w:t>sowanie</w:t>
            </w:r>
          </w:p>
        </w:tc>
        <w:tc>
          <w:tcPr>
            <w:tcW w:w="7371" w:type="dxa"/>
          </w:tcPr>
          <w:p w:rsidR="006A0459" w:rsidRPr="00173C2D" w:rsidRDefault="00ED03B5" w:rsidP="00ED03B5">
            <w:pPr>
              <w:pStyle w:val="Zawartotabeli"/>
              <w:spacing w:after="0"/>
              <w:jc w:val="both"/>
              <w:rPr>
                <w:rFonts w:ascii="Calibri" w:hAnsi="Calibri"/>
                <w:sz w:val="18"/>
                <w:szCs w:val="18"/>
              </w:rPr>
            </w:pPr>
            <w:r w:rsidRPr="00173C2D">
              <w:rPr>
                <w:rFonts w:ascii="Calibri" w:hAnsi="Calibri"/>
                <w:sz w:val="18"/>
                <w:szCs w:val="18"/>
              </w:rPr>
              <w:t>Ś</w:t>
            </w:r>
            <w:r w:rsidR="006A0459" w:rsidRPr="00173C2D">
              <w:rPr>
                <w:rFonts w:ascii="Calibri" w:hAnsi="Calibri"/>
                <w:sz w:val="18"/>
                <w:szCs w:val="18"/>
              </w:rPr>
              <w:t>rodk</w:t>
            </w:r>
            <w:r w:rsidRPr="00173C2D">
              <w:rPr>
                <w:rFonts w:ascii="Calibri" w:hAnsi="Calibri"/>
                <w:sz w:val="18"/>
                <w:szCs w:val="18"/>
              </w:rPr>
              <w:t>i</w:t>
            </w:r>
            <w:r w:rsidR="006A0459" w:rsidRPr="00173C2D">
              <w:rPr>
                <w:rFonts w:ascii="Calibri" w:hAnsi="Calibri"/>
                <w:sz w:val="18"/>
                <w:szCs w:val="18"/>
              </w:rPr>
              <w:t xml:space="preserve"> na bieżącą działalność.</w:t>
            </w:r>
          </w:p>
        </w:tc>
      </w:tr>
      <w:tr w:rsidR="00411019" w:rsidRPr="00B76AA3" w:rsidTr="007F16AA">
        <w:trPr>
          <w:trHeight w:val="342"/>
        </w:trPr>
        <w:tc>
          <w:tcPr>
            <w:tcW w:w="2040" w:type="dxa"/>
          </w:tcPr>
          <w:p w:rsidR="00411019" w:rsidRPr="00A13278" w:rsidRDefault="00676130" w:rsidP="00A13278">
            <w:pPr>
              <w:pStyle w:val="Zawartotabeli"/>
              <w:spacing w:after="0"/>
              <w:rPr>
                <w:rFonts w:ascii="Calibri" w:hAnsi="Calibri"/>
                <w:sz w:val="18"/>
                <w:szCs w:val="18"/>
                <w:highlight w:val="yellow"/>
              </w:rPr>
            </w:pPr>
            <w:r w:rsidRPr="00676130">
              <w:rPr>
                <w:rFonts w:ascii="Calibri" w:hAnsi="Calibri"/>
                <w:sz w:val="18"/>
                <w:szCs w:val="18"/>
              </w:rPr>
              <w:t>Cel strategiczny (nr) SRWL2030, przyjęty przez ZWL 27.08.2019 roku</w:t>
            </w:r>
          </w:p>
        </w:tc>
        <w:tc>
          <w:tcPr>
            <w:tcW w:w="7371" w:type="dxa"/>
          </w:tcPr>
          <w:p w:rsidR="00411019" w:rsidRPr="00A13278" w:rsidRDefault="00A13278" w:rsidP="00A13278">
            <w:pPr>
              <w:pStyle w:val="Zawartotabeli"/>
              <w:spacing w:after="0"/>
              <w:jc w:val="both"/>
              <w:rPr>
                <w:rFonts w:ascii="Calibri" w:hAnsi="Calibri"/>
                <w:sz w:val="18"/>
                <w:szCs w:val="18"/>
              </w:rPr>
            </w:pPr>
            <w:r w:rsidRPr="00A13278">
              <w:rPr>
                <w:rFonts w:ascii="Calibri" w:hAnsi="Calibri"/>
                <w:sz w:val="18"/>
                <w:szCs w:val="18"/>
              </w:rPr>
              <w:t>Cel strategiczny 4. Region atrakcyjny, efektywnie zarządzany i otwarty na współpracę.</w:t>
            </w:r>
          </w:p>
        </w:tc>
      </w:tr>
    </w:tbl>
    <w:p w:rsidR="006A0459" w:rsidRPr="00B76AA3" w:rsidRDefault="006A0459" w:rsidP="006A0459">
      <w:pPr>
        <w:pStyle w:val="Tekstpodstawowy"/>
        <w:rPr>
          <w:rFonts w:ascii="Calibri" w:hAnsi="Calibri"/>
          <w:sz w:val="16"/>
          <w:szCs w:val="16"/>
          <w:highlight w:val="yellow"/>
        </w:rPr>
      </w:pPr>
    </w:p>
    <w:p w:rsidR="00A1624C" w:rsidRPr="00B76AA3" w:rsidRDefault="00A1624C" w:rsidP="006A0459">
      <w:pPr>
        <w:pStyle w:val="Tekstpodstawowy"/>
        <w:rPr>
          <w:rFonts w:ascii="Calibri" w:hAnsi="Calibri"/>
          <w:sz w:val="16"/>
          <w:szCs w:val="16"/>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7243"/>
      </w:tblGrid>
      <w:tr w:rsidR="00717B1E" w:rsidRPr="00B76AA3" w:rsidTr="00D8696A">
        <w:trPr>
          <w:trHeight w:val="340"/>
          <w:jc w:val="center"/>
        </w:trPr>
        <w:tc>
          <w:tcPr>
            <w:tcW w:w="2081" w:type="dxa"/>
          </w:tcPr>
          <w:p w:rsidR="00717B1E" w:rsidRPr="00303424" w:rsidRDefault="00717B1E" w:rsidP="00717B1E">
            <w:pPr>
              <w:rPr>
                <w:rFonts w:ascii="Calibri" w:hAnsi="Calibri"/>
                <w:sz w:val="18"/>
                <w:szCs w:val="18"/>
              </w:rPr>
            </w:pPr>
            <w:r w:rsidRPr="00303424">
              <w:rPr>
                <w:rFonts w:ascii="Calibri" w:hAnsi="Calibri"/>
                <w:sz w:val="18"/>
                <w:szCs w:val="18"/>
              </w:rPr>
              <w:t>Priorytet 4</w:t>
            </w:r>
          </w:p>
        </w:tc>
        <w:tc>
          <w:tcPr>
            <w:tcW w:w="7133" w:type="dxa"/>
          </w:tcPr>
          <w:p w:rsidR="00717B1E" w:rsidRPr="00303424" w:rsidRDefault="00717B1E" w:rsidP="004A160F">
            <w:pPr>
              <w:pStyle w:val="Tekstpodstawowywypunktowanie"/>
              <w:suppressAutoHyphens w:val="0"/>
              <w:snapToGrid w:val="0"/>
              <w:spacing w:after="0"/>
              <w:ind w:left="-34"/>
              <w:rPr>
                <w:rFonts w:ascii="Calibri" w:hAnsi="Calibri"/>
                <w:sz w:val="18"/>
                <w:szCs w:val="18"/>
              </w:rPr>
            </w:pPr>
            <w:r w:rsidRPr="00303424">
              <w:rPr>
                <w:rFonts w:ascii="Calibri" w:hAnsi="Calibri"/>
                <w:sz w:val="18"/>
                <w:szCs w:val="18"/>
              </w:rPr>
              <w:t>Wzmacnianie efektywności podejmowanych działań</w:t>
            </w:r>
          </w:p>
        </w:tc>
      </w:tr>
      <w:tr w:rsidR="00717B1E" w:rsidRPr="00B76AA3" w:rsidTr="00D8696A">
        <w:trPr>
          <w:trHeight w:val="340"/>
          <w:jc w:val="center"/>
        </w:trPr>
        <w:tc>
          <w:tcPr>
            <w:tcW w:w="2081" w:type="dxa"/>
          </w:tcPr>
          <w:p w:rsidR="00717B1E" w:rsidRPr="00303424" w:rsidRDefault="00717B1E" w:rsidP="00717B1E">
            <w:pPr>
              <w:rPr>
                <w:rFonts w:ascii="Calibri" w:hAnsi="Calibri"/>
                <w:sz w:val="18"/>
                <w:szCs w:val="18"/>
              </w:rPr>
            </w:pPr>
            <w:r w:rsidRPr="00303424">
              <w:rPr>
                <w:rFonts w:ascii="Calibri" w:hAnsi="Calibri"/>
                <w:sz w:val="18"/>
                <w:szCs w:val="18"/>
              </w:rPr>
              <w:t>Cel operacyjny 4.1.</w:t>
            </w:r>
          </w:p>
        </w:tc>
        <w:tc>
          <w:tcPr>
            <w:tcW w:w="7133" w:type="dxa"/>
          </w:tcPr>
          <w:p w:rsidR="00717B1E" w:rsidRPr="00303424" w:rsidRDefault="00717B1E" w:rsidP="004A160F">
            <w:pPr>
              <w:snapToGrid w:val="0"/>
              <w:ind w:left="-34"/>
              <w:jc w:val="both"/>
              <w:rPr>
                <w:rFonts w:ascii="Calibri" w:hAnsi="Calibri"/>
                <w:sz w:val="18"/>
                <w:szCs w:val="18"/>
              </w:rPr>
            </w:pPr>
            <w:r w:rsidRPr="00303424">
              <w:rPr>
                <w:rFonts w:ascii="Calibri" w:hAnsi="Calibri"/>
                <w:bCs/>
                <w:sz w:val="18"/>
                <w:szCs w:val="18"/>
              </w:rPr>
              <w:t>Rozwój partnerskiego podejścia do konstrukcji</w:t>
            </w:r>
            <w:r w:rsidR="00A1624C" w:rsidRPr="00303424">
              <w:rPr>
                <w:rFonts w:ascii="Calibri" w:hAnsi="Calibri"/>
                <w:bCs/>
                <w:sz w:val="18"/>
                <w:szCs w:val="18"/>
              </w:rPr>
              <w:t xml:space="preserve"> </w:t>
            </w:r>
            <w:r w:rsidRPr="00303424">
              <w:rPr>
                <w:rFonts w:ascii="Calibri" w:hAnsi="Calibri"/>
                <w:bCs/>
                <w:sz w:val="18"/>
                <w:szCs w:val="18"/>
              </w:rPr>
              <w:t>i podejmowania działań</w:t>
            </w:r>
          </w:p>
        </w:tc>
      </w:tr>
      <w:tr w:rsidR="00717B1E" w:rsidRPr="00B76AA3" w:rsidTr="00D8696A">
        <w:trPr>
          <w:trHeight w:val="454"/>
          <w:jc w:val="center"/>
        </w:trPr>
        <w:tc>
          <w:tcPr>
            <w:tcW w:w="2081" w:type="dxa"/>
          </w:tcPr>
          <w:p w:rsidR="00717B1E" w:rsidRPr="00303424" w:rsidRDefault="00717B1E" w:rsidP="00D8696A">
            <w:pPr>
              <w:jc w:val="both"/>
              <w:rPr>
                <w:rFonts w:ascii="Calibri" w:hAnsi="Calibri"/>
                <w:sz w:val="18"/>
                <w:szCs w:val="18"/>
              </w:rPr>
            </w:pPr>
            <w:r w:rsidRPr="00303424">
              <w:rPr>
                <w:rFonts w:ascii="Calibri" w:hAnsi="Calibri"/>
                <w:sz w:val="18"/>
                <w:szCs w:val="18"/>
              </w:rPr>
              <w:t>Zadanie 4.1.</w:t>
            </w:r>
            <w:r w:rsidR="002D6DE3" w:rsidRPr="00303424">
              <w:rPr>
                <w:rFonts w:ascii="Calibri" w:hAnsi="Calibri"/>
                <w:sz w:val="18"/>
                <w:szCs w:val="18"/>
              </w:rPr>
              <w:t>5</w:t>
            </w:r>
            <w:r w:rsidRPr="00303424">
              <w:rPr>
                <w:rFonts w:ascii="Calibri" w:hAnsi="Calibri"/>
                <w:sz w:val="18"/>
                <w:szCs w:val="18"/>
              </w:rPr>
              <w:t>.</w:t>
            </w:r>
          </w:p>
        </w:tc>
        <w:tc>
          <w:tcPr>
            <w:tcW w:w="7133" w:type="dxa"/>
          </w:tcPr>
          <w:p w:rsidR="00717B1E" w:rsidRPr="00B76AA3" w:rsidRDefault="00717B1E" w:rsidP="00D8696A">
            <w:pPr>
              <w:ind w:left="-34"/>
              <w:jc w:val="both"/>
              <w:rPr>
                <w:rFonts w:ascii="Calibri" w:hAnsi="Calibri"/>
                <w:sz w:val="18"/>
                <w:szCs w:val="18"/>
                <w:highlight w:val="yellow"/>
              </w:rPr>
            </w:pPr>
            <w:r w:rsidRPr="00CF6D7C">
              <w:rPr>
                <w:rFonts w:ascii="Calibri" w:hAnsi="Calibri"/>
                <w:sz w:val="18"/>
                <w:szCs w:val="18"/>
              </w:rPr>
              <w:t>Tworzenie infrastruktury związanej z realizacją Lokalnych Strategii R</w:t>
            </w:r>
            <w:r w:rsidR="00B35DFA" w:rsidRPr="00CF6D7C">
              <w:rPr>
                <w:rFonts w:ascii="Calibri" w:hAnsi="Calibri"/>
                <w:sz w:val="18"/>
                <w:szCs w:val="18"/>
              </w:rPr>
              <w:t>ozwoju Lokalnych Grup Działania</w:t>
            </w:r>
          </w:p>
        </w:tc>
      </w:tr>
      <w:tr w:rsidR="00717B1E" w:rsidRPr="00B76AA3" w:rsidTr="00A107DE">
        <w:trPr>
          <w:trHeight w:val="781"/>
          <w:jc w:val="center"/>
        </w:trPr>
        <w:tc>
          <w:tcPr>
            <w:tcW w:w="2081" w:type="dxa"/>
          </w:tcPr>
          <w:p w:rsidR="00717B1E" w:rsidRPr="00303424" w:rsidRDefault="00717B1E" w:rsidP="00717B1E">
            <w:pPr>
              <w:rPr>
                <w:rFonts w:ascii="Calibri" w:hAnsi="Calibri"/>
                <w:sz w:val="18"/>
                <w:szCs w:val="18"/>
              </w:rPr>
            </w:pPr>
            <w:r w:rsidRPr="00303424">
              <w:rPr>
                <w:rFonts w:ascii="Calibri" w:hAnsi="Calibri"/>
                <w:sz w:val="18"/>
                <w:szCs w:val="18"/>
              </w:rPr>
              <w:t>Opis zadania</w:t>
            </w:r>
          </w:p>
        </w:tc>
        <w:tc>
          <w:tcPr>
            <w:tcW w:w="7133" w:type="dxa"/>
          </w:tcPr>
          <w:p w:rsidR="00AA4DC2" w:rsidRPr="00CF6D7C" w:rsidRDefault="00AA4DC2" w:rsidP="00AA4DC2">
            <w:pPr>
              <w:jc w:val="both"/>
              <w:rPr>
                <w:rFonts w:ascii="Calibri" w:hAnsi="Calibri"/>
                <w:sz w:val="18"/>
                <w:szCs w:val="18"/>
              </w:rPr>
            </w:pPr>
            <w:r w:rsidRPr="00CF6D7C">
              <w:rPr>
                <w:rFonts w:ascii="Calibri" w:hAnsi="Calibri"/>
                <w:sz w:val="18"/>
                <w:szCs w:val="18"/>
              </w:rPr>
              <w:t xml:space="preserve">W ramach Programu Rozwoju Obszarów Wiejskich na lata 2014-2020 Samorząd Województwa Lubuskiego wdraża następujące </w:t>
            </w:r>
            <w:r w:rsidR="002B2240" w:rsidRPr="00CF6D7C">
              <w:rPr>
                <w:rFonts w:ascii="Calibri" w:hAnsi="Calibri"/>
                <w:sz w:val="18"/>
                <w:szCs w:val="18"/>
              </w:rPr>
              <w:t xml:space="preserve">Poddziałania z </w:t>
            </w:r>
            <w:r w:rsidRPr="00CF6D7C">
              <w:rPr>
                <w:rFonts w:ascii="Calibri" w:hAnsi="Calibri"/>
                <w:sz w:val="18"/>
                <w:szCs w:val="18"/>
              </w:rPr>
              <w:t xml:space="preserve">Działania </w:t>
            </w:r>
            <w:r w:rsidR="002B2240" w:rsidRPr="00CF6D7C">
              <w:rPr>
                <w:rFonts w:ascii="Calibri" w:hAnsi="Calibri"/>
                <w:sz w:val="18"/>
                <w:szCs w:val="18"/>
              </w:rPr>
              <w:t xml:space="preserve">19 </w:t>
            </w:r>
            <w:r w:rsidRPr="00CF6D7C">
              <w:rPr>
                <w:rFonts w:ascii="Calibri" w:hAnsi="Calibri"/>
                <w:sz w:val="18"/>
                <w:szCs w:val="18"/>
              </w:rPr>
              <w:t>z inicjatywy LEADER:</w:t>
            </w:r>
          </w:p>
          <w:p w:rsidR="00AA4DC2" w:rsidRPr="00CF6D7C" w:rsidRDefault="00AA4DC2" w:rsidP="00AA4DC2">
            <w:pPr>
              <w:jc w:val="both"/>
              <w:rPr>
                <w:rFonts w:ascii="Calibri" w:hAnsi="Calibri"/>
                <w:sz w:val="18"/>
                <w:szCs w:val="18"/>
              </w:rPr>
            </w:pPr>
            <w:r w:rsidRPr="00CF6D7C">
              <w:rPr>
                <w:rFonts w:ascii="Calibri" w:hAnsi="Calibri"/>
                <w:sz w:val="18"/>
                <w:szCs w:val="18"/>
              </w:rPr>
              <w:t>19.2 – „Wsparcie na wdrażanie operacji w ramach strategii rozwoju lokalnego kierowanego przez społeczność”.</w:t>
            </w:r>
          </w:p>
          <w:p w:rsidR="00AA4DC2" w:rsidRPr="00CF6D7C" w:rsidRDefault="00AA4DC2" w:rsidP="00AA4DC2">
            <w:pPr>
              <w:jc w:val="both"/>
              <w:rPr>
                <w:rFonts w:ascii="Calibri" w:hAnsi="Calibri"/>
                <w:sz w:val="18"/>
                <w:szCs w:val="18"/>
              </w:rPr>
            </w:pPr>
            <w:r w:rsidRPr="00CF6D7C">
              <w:rPr>
                <w:rFonts w:ascii="Calibri" w:hAnsi="Calibri"/>
                <w:sz w:val="18"/>
                <w:szCs w:val="18"/>
              </w:rPr>
              <w:t xml:space="preserve">19.3 </w:t>
            </w:r>
            <w:r w:rsidR="00E01206" w:rsidRPr="00CF6D7C">
              <w:rPr>
                <w:rFonts w:ascii="Calibri" w:hAnsi="Calibri"/>
                <w:sz w:val="18"/>
                <w:szCs w:val="18"/>
              </w:rPr>
              <w:t xml:space="preserve">– </w:t>
            </w:r>
            <w:r w:rsidRPr="00CF6D7C">
              <w:rPr>
                <w:rFonts w:ascii="Calibri" w:hAnsi="Calibri"/>
                <w:sz w:val="18"/>
                <w:szCs w:val="18"/>
              </w:rPr>
              <w:t>„Przygotowanie i realizacja działań w zakresie współpracy z lokalną grupą działania”.</w:t>
            </w:r>
          </w:p>
          <w:p w:rsidR="007B0DE4" w:rsidRPr="00B76AA3" w:rsidRDefault="00AA4DC2" w:rsidP="00CF6D7C">
            <w:pPr>
              <w:pStyle w:val="Zawartotabeli"/>
              <w:spacing w:after="0"/>
              <w:jc w:val="both"/>
              <w:rPr>
                <w:rFonts w:ascii="Calibri" w:hAnsi="Calibri"/>
                <w:sz w:val="18"/>
                <w:szCs w:val="18"/>
                <w:highlight w:val="yellow"/>
              </w:rPr>
            </w:pPr>
            <w:r w:rsidRPr="00CF6D7C">
              <w:rPr>
                <w:rFonts w:ascii="Calibri" w:hAnsi="Calibri"/>
                <w:sz w:val="18"/>
                <w:szCs w:val="18"/>
              </w:rPr>
              <w:t>19.4 – „Wsparcie na rzecz kosztów bieżących i aktywizacji” - działanie dla Lokalnych Grup Działania, których Lokalne Strategie Rozwoju zostały wybrane do realizacji i finansowania ze środków Programu</w:t>
            </w:r>
            <w:r w:rsidR="00CF6D7C">
              <w:rPr>
                <w:rFonts w:ascii="Calibri" w:hAnsi="Calibri"/>
                <w:sz w:val="18"/>
                <w:szCs w:val="18"/>
              </w:rPr>
              <w:t>.</w:t>
            </w:r>
          </w:p>
        </w:tc>
      </w:tr>
      <w:tr w:rsidR="00717B1E" w:rsidRPr="00B76AA3" w:rsidTr="00A107DE">
        <w:trPr>
          <w:trHeight w:val="740"/>
          <w:jc w:val="center"/>
        </w:trPr>
        <w:tc>
          <w:tcPr>
            <w:tcW w:w="2081" w:type="dxa"/>
          </w:tcPr>
          <w:p w:rsidR="00717B1E" w:rsidRPr="00303424" w:rsidRDefault="00907695" w:rsidP="00717B1E">
            <w:pPr>
              <w:rPr>
                <w:rFonts w:ascii="Calibri" w:hAnsi="Calibri"/>
                <w:sz w:val="18"/>
                <w:szCs w:val="18"/>
              </w:rPr>
            </w:pPr>
            <w:r w:rsidRPr="00303424">
              <w:rPr>
                <w:rFonts w:ascii="Calibri" w:hAnsi="Calibri"/>
                <w:sz w:val="18"/>
                <w:szCs w:val="18"/>
              </w:rPr>
              <w:t>Zakładane efekty</w:t>
            </w:r>
          </w:p>
        </w:tc>
        <w:tc>
          <w:tcPr>
            <w:tcW w:w="7133" w:type="dxa"/>
          </w:tcPr>
          <w:p w:rsidR="00CF6D7C" w:rsidRPr="00687EA3" w:rsidRDefault="00CF6D7C" w:rsidP="00CF6D7C">
            <w:pPr>
              <w:jc w:val="both"/>
              <w:rPr>
                <w:rFonts w:ascii="Calibri" w:hAnsi="Calibri"/>
                <w:sz w:val="18"/>
                <w:szCs w:val="18"/>
              </w:rPr>
            </w:pPr>
            <w:r w:rsidRPr="00CF6D7C">
              <w:rPr>
                <w:rFonts w:ascii="Calibri" w:hAnsi="Calibri"/>
                <w:sz w:val="18"/>
                <w:szCs w:val="18"/>
              </w:rPr>
              <w:t xml:space="preserve">19.2 – „Wsparcie na wdrażanie operacji w ramach strategii rozwoju lokalnego kierowanego przez społeczność”. W ramach ogłoszonych naborów przez LGD do Samorządu wpływają wnioski na realizację zadań określonych w Lokalnych Strategiach Rozwoju. Planowane </w:t>
            </w:r>
            <w:r w:rsidRPr="00687EA3">
              <w:rPr>
                <w:rFonts w:ascii="Calibri" w:hAnsi="Calibri"/>
                <w:sz w:val="18"/>
                <w:szCs w:val="18"/>
              </w:rPr>
              <w:t>podpisanie umów w 2020 w wysokości 25,5 mln zł, a także realizacja wcześniejszych zobowiązań w wysokości 9,6 mln zł.</w:t>
            </w:r>
          </w:p>
          <w:p w:rsidR="00CF6D7C" w:rsidRPr="00687EA3" w:rsidRDefault="00CF6D7C" w:rsidP="00CF6D7C">
            <w:pPr>
              <w:jc w:val="both"/>
              <w:rPr>
                <w:rFonts w:ascii="Calibri" w:hAnsi="Calibri"/>
                <w:sz w:val="18"/>
                <w:szCs w:val="18"/>
              </w:rPr>
            </w:pPr>
            <w:r w:rsidRPr="00687EA3">
              <w:rPr>
                <w:rFonts w:ascii="Calibri" w:hAnsi="Calibri"/>
                <w:sz w:val="18"/>
                <w:szCs w:val="18"/>
              </w:rPr>
              <w:t>19.3 „Przygotowanie i realizacja działań w zakresie współpracy z lokalną grupą działania”. Zadania realizowane zgodnie z Lokalnymi Strategiami Rozwoju. Planowane podpisanie umów w 2020 w wysokości 100 tys. zł, a także realizacja wcześniejszych zobowiązań w wysokości 146 tys. zł.</w:t>
            </w:r>
          </w:p>
          <w:p w:rsidR="004716F2" w:rsidRPr="00B76AA3" w:rsidRDefault="00CF6D7C" w:rsidP="00CF6D7C">
            <w:pPr>
              <w:jc w:val="both"/>
              <w:rPr>
                <w:rFonts w:ascii="Calibri" w:hAnsi="Calibri"/>
                <w:sz w:val="18"/>
                <w:szCs w:val="18"/>
                <w:highlight w:val="yellow"/>
              </w:rPr>
            </w:pPr>
            <w:r w:rsidRPr="00687EA3">
              <w:rPr>
                <w:rFonts w:ascii="Calibri" w:hAnsi="Calibri"/>
                <w:sz w:val="18"/>
                <w:szCs w:val="18"/>
              </w:rPr>
              <w:t>19.4 – „Wsparcie na rzecz kosztów bieżących i aktywizacji” - działanie dla Lokalnych Grup Działania, których Lokalne Strategie Rozwoju zostały wybrane do realizacji i finansowania ze środków Programu - realizacja zobowiązań w wysokości 1,7 mln zł.</w:t>
            </w:r>
          </w:p>
        </w:tc>
      </w:tr>
      <w:tr w:rsidR="00717B1E" w:rsidRPr="00B76AA3" w:rsidTr="0054219E">
        <w:trPr>
          <w:trHeight w:val="239"/>
          <w:jc w:val="center"/>
        </w:trPr>
        <w:tc>
          <w:tcPr>
            <w:tcW w:w="2081" w:type="dxa"/>
          </w:tcPr>
          <w:p w:rsidR="00717B1E" w:rsidRPr="00B76AA3" w:rsidRDefault="002D4050" w:rsidP="00717B1E">
            <w:pPr>
              <w:rPr>
                <w:rFonts w:ascii="Calibri" w:hAnsi="Calibri"/>
                <w:sz w:val="18"/>
                <w:szCs w:val="18"/>
                <w:highlight w:val="yellow"/>
              </w:rPr>
            </w:pPr>
            <w:r w:rsidRPr="00303424">
              <w:rPr>
                <w:rFonts w:ascii="Calibri" w:hAnsi="Calibri"/>
                <w:sz w:val="18"/>
                <w:szCs w:val="18"/>
              </w:rPr>
              <w:t>Finansowanie</w:t>
            </w:r>
          </w:p>
        </w:tc>
        <w:tc>
          <w:tcPr>
            <w:tcW w:w="7133" w:type="dxa"/>
          </w:tcPr>
          <w:p w:rsidR="00717B1E" w:rsidRPr="00B76AA3" w:rsidRDefault="00CF6D7C" w:rsidP="00DB2E0C">
            <w:pPr>
              <w:pStyle w:val="Zawartotabeli"/>
              <w:spacing w:after="0"/>
              <w:jc w:val="both"/>
              <w:rPr>
                <w:rFonts w:ascii="Calibri" w:hAnsi="Calibri"/>
                <w:iCs/>
                <w:sz w:val="18"/>
                <w:szCs w:val="18"/>
                <w:highlight w:val="yellow"/>
              </w:rPr>
            </w:pPr>
            <w:r w:rsidRPr="00CF6D7C">
              <w:rPr>
                <w:rFonts w:ascii="Calibri" w:hAnsi="Calibri"/>
                <w:iCs/>
                <w:sz w:val="18"/>
                <w:szCs w:val="18"/>
              </w:rPr>
              <w:t xml:space="preserve">Operacje finansowane z Europejskiego Funduszu Rolnego na Rzecz Obszarów Wiejskich w 63,63%, a </w:t>
            </w:r>
            <w:r>
              <w:rPr>
                <w:rFonts w:ascii="Calibri" w:hAnsi="Calibri"/>
                <w:iCs/>
                <w:sz w:val="18"/>
                <w:szCs w:val="18"/>
              </w:rPr>
              <w:t>w</w:t>
            </w:r>
            <w:r w:rsidR="003743DB">
              <w:rPr>
                <w:rFonts w:ascii="Calibri" w:hAnsi="Calibri"/>
                <w:iCs/>
                <w:sz w:val="18"/>
                <w:szCs w:val="18"/>
              </w:rPr>
              <w:t xml:space="preserve"> </w:t>
            </w:r>
            <w:r w:rsidRPr="00CF6D7C">
              <w:rPr>
                <w:rFonts w:ascii="Calibri" w:hAnsi="Calibri"/>
                <w:iCs/>
                <w:sz w:val="18"/>
                <w:szCs w:val="18"/>
              </w:rPr>
              <w:t>36,37% z budżetu krajowego</w:t>
            </w:r>
            <w:r>
              <w:rPr>
                <w:rFonts w:ascii="Calibri" w:hAnsi="Calibri"/>
                <w:iCs/>
                <w:sz w:val="18"/>
                <w:szCs w:val="18"/>
              </w:rPr>
              <w:t>.</w:t>
            </w:r>
            <w:r w:rsidR="00DB2E0C">
              <w:rPr>
                <w:rFonts w:ascii="Calibri" w:hAnsi="Calibri"/>
                <w:iCs/>
                <w:sz w:val="18"/>
                <w:szCs w:val="18"/>
              </w:rPr>
              <w:t xml:space="preserve"> </w:t>
            </w:r>
            <w:r w:rsidR="00DB2E0C" w:rsidRPr="00DB2E0C">
              <w:rPr>
                <w:rFonts w:ascii="Calibri" w:hAnsi="Calibri"/>
                <w:iCs/>
                <w:sz w:val="18"/>
                <w:szCs w:val="18"/>
              </w:rPr>
              <w:t xml:space="preserve">Planowane podpisanie umów w 2020 w wysokości  </w:t>
            </w:r>
            <w:r w:rsidR="00DB2E0C">
              <w:rPr>
                <w:rFonts w:ascii="Calibri" w:hAnsi="Calibri"/>
                <w:iCs/>
                <w:sz w:val="18"/>
                <w:szCs w:val="18"/>
              </w:rPr>
              <w:t>25.600,0 tys.</w:t>
            </w:r>
            <w:r w:rsidR="00DB2E0C" w:rsidRPr="00DB2E0C">
              <w:rPr>
                <w:rFonts w:ascii="Calibri" w:hAnsi="Calibri"/>
                <w:iCs/>
                <w:sz w:val="18"/>
                <w:szCs w:val="18"/>
              </w:rPr>
              <w:t xml:space="preserve"> zł, a także realizacja wcześniejszych zobowiązań w wysokości </w:t>
            </w:r>
            <w:r w:rsidR="00DB2E0C">
              <w:rPr>
                <w:rFonts w:ascii="Calibri" w:hAnsi="Calibri"/>
                <w:iCs/>
                <w:sz w:val="18"/>
                <w:szCs w:val="18"/>
              </w:rPr>
              <w:t xml:space="preserve">11.446,0 tys. </w:t>
            </w:r>
            <w:r w:rsidR="00DB2E0C" w:rsidRPr="00DB2E0C">
              <w:rPr>
                <w:rFonts w:ascii="Calibri" w:hAnsi="Calibri"/>
                <w:iCs/>
                <w:sz w:val="18"/>
                <w:szCs w:val="18"/>
              </w:rPr>
              <w:t>zł</w:t>
            </w:r>
          </w:p>
        </w:tc>
      </w:tr>
      <w:tr w:rsidR="00411019" w:rsidRPr="00B76AA3" w:rsidTr="0054219E">
        <w:trPr>
          <w:trHeight w:val="239"/>
          <w:jc w:val="center"/>
        </w:trPr>
        <w:tc>
          <w:tcPr>
            <w:tcW w:w="2081" w:type="dxa"/>
          </w:tcPr>
          <w:p w:rsidR="00411019" w:rsidRPr="00B76AA3" w:rsidRDefault="00C565A0" w:rsidP="00A13278">
            <w:pPr>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133" w:type="dxa"/>
          </w:tcPr>
          <w:p w:rsidR="00411019" w:rsidRPr="00B76AA3" w:rsidRDefault="00A13278" w:rsidP="00A13278">
            <w:pPr>
              <w:pStyle w:val="Zawartotabeli"/>
              <w:jc w:val="both"/>
              <w:rPr>
                <w:rFonts w:ascii="Calibri" w:hAnsi="Calibri"/>
                <w:iCs/>
                <w:sz w:val="18"/>
                <w:szCs w:val="18"/>
                <w:highlight w:val="yellow"/>
              </w:rPr>
            </w:pPr>
            <w:r w:rsidRPr="00A13278">
              <w:rPr>
                <w:rFonts w:ascii="Calibri" w:hAnsi="Calibri"/>
                <w:iCs/>
                <w:sz w:val="18"/>
                <w:szCs w:val="18"/>
              </w:rPr>
              <w:t>Cel strategiczny 3. Integracja przestrzenna regionu.</w:t>
            </w:r>
          </w:p>
        </w:tc>
      </w:tr>
    </w:tbl>
    <w:p w:rsidR="00717B1E" w:rsidRPr="00B76AA3" w:rsidRDefault="00717B1E" w:rsidP="00717B1E">
      <w:pPr>
        <w:pStyle w:val="Tekstpodstawowy"/>
        <w:rPr>
          <w:rFonts w:ascii="Calibri" w:hAnsi="Calibri"/>
          <w:sz w:val="16"/>
          <w:szCs w:val="16"/>
          <w:highlight w:val="yellow"/>
        </w:rPr>
      </w:pPr>
    </w:p>
    <w:p w:rsidR="006A481D" w:rsidRPr="00B76AA3" w:rsidRDefault="006A481D" w:rsidP="00717B1E">
      <w:pPr>
        <w:pStyle w:val="Tekstpodstawowy"/>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29"/>
        <w:gridCol w:w="7327"/>
      </w:tblGrid>
      <w:tr w:rsidR="00717B1E" w:rsidRPr="00B76AA3" w:rsidTr="00D8696A">
        <w:trPr>
          <w:trHeight w:val="340"/>
        </w:trPr>
        <w:tc>
          <w:tcPr>
            <w:tcW w:w="2040" w:type="dxa"/>
          </w:tcPr>
          <w:p w:rsidR="00717B1E" w:rsidRPr="00303424" w:rsidRDefault="00717B1E" w:rsidP="00717B1E">
            <w:pPr>
              <w:pStyle w:val="Tekstpodstawowy"/>
              <w:jc w:val="left"/>
              <w:rPr>
                <w:rFonts w:ascii="Calibri" w:hAnsi="Calibri"/>
                <w:sz w:val="18"/>
                <w:szCs w:val="18"/>
              </w:rPr>
            </w:pPr>
            <w:r w:rsidRPr="00303424">
              <w:rPr>
                <w:rFonts w:ascii="Calibri" w:hAnsi="Calibri"/>
                <w:b/>
                <w:sz w:val="18"/>
                <w:szCs w:val="18"/>
              </w:rPr>
              <w:lastRenderedPageBreak/>
              <w:br w:type="page"/>
            </w:r>
            <w:r w:rsidRPr="00303424">
              <w:rPr>
                <w:rFonts w:ascii="Calibri" w:hAnsi="Calibri"/>
                <w:sz w:val="18"/>
                <w:szCs w:val="18"/>
              </w:rPr>
              <w:t xml:space="preserve">Priorytet nr 4 </w:t>
            </w:r>
          </w:p>
        </w:tc>
        <w:tc>
          <w:tcPr>
            <w:tcW w:w="7371" w:type="dxa"/>
          </w:tcPr>
          <w:p w:rsidR="00717B1E" w:rsidRPr="00303424" w:rsidRDefault="00717B1E" w:rsidP="00717B1E">
            <w:pPr>
              <w:pStyle w:val="Tekstpodstawowywypunktowanie"/>
              <w:suppressAutoHyphens w:val="0"/>
              <w:snapToGrid w:val="0"/>
              <w:spacing w:after="0"/>
              <w:rPr>
                <w:rFonts w:ascii="Calibri" w:hAnsi="Calibri"/>
                <w:sz w:val="18"/>
                <w:szCs w:val="18"/>
              </w:rPr>
            </w:pPr>
            <w:r w:rsidRPr="00303424">
              <w:rPr>
                <w:rFonts w:ascii="Calibri" w:hAnsi="Calibri"/>
                <w:sz w:val="18"/>
                <w:szCs w:val="18"/>
              </w:rPr>
              <w:t>Wzmacnianie efektywności podejmowanych działań</w:t>
            </w:r>
          </w:p>
        </w:tc>
      </w:tr>
      <w:tr w:rsidR="00717B1E" w:rsidRPr="00B76AA3" w:rsidTr="00D8696A">
        <w:trPr>
          <w:trHeight w:val="340"/>
        </w:trPr>
        <w:tc>
          <w:tcPr>
            <w:tcW w:w="2040" w:type="dxa"/>
          </w:tcPr>
          <w:p w:rsidR="00717B1E" w:rsidRPr="00303424" w:rsidRDefault="00717B1E" w:rsidP="00717B1E">
            <w:pPr>
              <w:pStyle w:val="Tekstpodstawowy"/>
              <w:jc w:val="left"/>
              <w:rPr>
                <w:rFonts w:ascii="Calibri" w:hAnsi="Calibri"/>
                <w:sz w:val="18"/>
                <w:szCs w:val="18"/>
              </w:rPr>
            </w:pPr>
            <w:r w:rsidRPr="00303424">
              <w:rPr>
                <w:rFonts w:ascii="Calibri" w:hAnsi="Calibri"/>
                <w:sz w:val="18"/>
                <w:szCs w:val="18"/>
              </w:rPr>
              <w:t>Cel operacyjny 4.1</w:t>
            </w:r>
          </w:p>
        </w:tc>
        <w:tc>
          <w:tcPr>
            <w:tcW w:w="7371" w:type="dxa"/>
          </w:tcPr>
          <w:p w:rsidR="00717B1E" w:rsidRPr="00303424" w:rsidRDefault="00717B1E" w:rsidP="005B4D39">
            <w:pPr>
              <w:snapToGrid w:val="0"/>
              <w:jc w:val="both"/>
              <w:rPr>
                <w:rFonts w:ascii="Calibri" w:hAnsi="Calibri"/>
                <w:sz w:val="18"/>
                <w:szCs w:val="18"/>
              </w:rPr>
            </w:pPr>
            <w:r w:rsidRPr="00303424">
              <w:rPr>
                <w:rFonts w:ascii="Calibri" w:hAnsi="Calibri"/>
                <w:bCs/>
                <w:sz w:val="18"/>
                <w:szCs w:val="18"/>
              </w:rPr>
              <w:t>Rozwój partnerskiego podejścia do konstrukcji</w:t>
            </w:r>
            <w:r w:rsidR="00A1624C" w:rsidRPr="00303424">
              <w:rPr>
                <w:rFonts w:ascii="Calibri" w:hAnsi="Calibri"/>
                <w:bCs/>
                <w:sz w:val="18"/>
                <w:szCs w:val="18"/>
              </w:rPr>
              <w:t xml:space="preserve"> </w:t>
            </w:r>
            <w:r w:rsidRPr="00303424">
              <w:rPr>
                <w:rFonts w:ascii="Calibri" w:hAnsi="Calibri"/>
                <w:bCs/>
                <w:sz w:val="18"/>
                <w:szCs w:val="18"/>
              </w:rPr>
              <w:t>i podejmowania działań</w:t>
            </w:r>
            <w:r w:rsidRPr="00303424">
              <w:rPr>
                <w:rFonts w:ascii="Calibri" w:hAnsi="Calibri"/>
                <w:b/>
                <w:sz w:val="18"/>
                <w:szCs w:val="18"/>
              </w:rPr>
              <w:t xml:space="preserve"> </w:t>
            </w:r>
          </w:p>
        </w:tc>
      </w:tr>
      <w:tr w:rsidR="00717B1E" w:rsidRPr="00B76AA3" w:rsidTr="00D8696A">
        <w:trPr>
          <w:trHeight w:val="454"/>
        </w:trPr>
        <w:tc>
          <w:tcPr>
            <w:tcW w:w="2040" w:type="dxa"/>
          </w:tcPr>
          <w:p w:rsidR="00717B1E" w:rsidRPr="00133D55" w:rsidRDefault="00A03B5F" w:rsidP="002D6DE3">
            <w:pPr>
              <w:pStyle w:val="Tekstpodstawowy"/>
              <w:jc w:val="left"/>
              <w:rPr>
                <w:rFonts w:ascii="Calibri" w:hAnsi="Calibri"/>
                <w:sz w:val="18"/>
                <w:szCs w:val="18"/>
              </w:rPr>
            </w:pPr>
            <w:r w:rsidRPr="00133D55">
              <w:rPr>
                <w:rFonts w:ascii="Calibri" w:hAnsi="Calibri"/>
                <w:sz w:val="18"/>
                <w:szCs w:val="18"/>
              </w:rPr>
              <w:t>Zadanie</w:t>
            </w:r>
            <w:r w:rsidR="00717B1E" w:rsidRPr="00133D55">
              <w:rPr>
                <w:rFonts w:ascii="Calibri" w:hAnsi="Calibri"/>
                <w:sz w:val="18"/>
                <w:szCs w:val="18"/>
              </w:rPr>
              <w:t xml:space="preserve"> 4.1.</w:t>
            </w:r>
            <w:r w:rsidR="002D6DE3" w:rsidRPr="00133D55">
              <w:rPr>
                <w:rFonts w:ascii="Calibri" w:hAnsi="Calibri"/>
                <w:sz w:val="18"/>
                <w:szCs w:val="18"/>
              </w:rPr>
              <w:t>6</w:t>
            </w:r>
            <w:r w:rsidR="006A0459" w:rsidRPr="00133D55">
              <w:rPr>
                <w:rFonts w:ascii="Calibri" w:hAnsi="Calibri"/>
                <w:sz w:val="18"/>
                <w:szCs w:val="18"/>
              </w:rPr>
              <w:t>.</w:t>
            </w:r>
          </w:p>
        </w:tc>
        <w:tc>
          <w:tcPr>
            <w:tcW w:w="7371" w:type="dxa"/>
          </w:tcPr>
          <w:p w:rsidR="009112CC" w:rsidRPr="00133D55" w:rsidRDefault="00717B1E" w:rsidP="003908CC">
            <w:pPr>
              <w:pStyle w:val="Tekstpodstawowy"/>
              <w:rPr>
                <w:rFonts w:ascii="Calibri" w:hAnsi="Calibri"/>
                <w:sz w:val="18"/>
                <w:szCs w:val="18"/>
              </w:rPr>
            </w:pPr>
            <w:r w:rsidRPr="00133D55">
              <w:rPr>
                <w:rFonts w:ascii="Calibri" w:hAnsi="Calibri"/>
                <w:sz w:val="18"/>
                <w:szCs w:val="18"/>
              </w:rPr>
              <w:t>Aktywizacja społeczności na obszarach zależnych od rybactwa</w:t>
            </w:r>
            <w:r w:rsidR="002704C7" w:rsidRPr="00133D55">
              <w:rPr>
                <w:rFonts w:ascii="Calibri" w:hAnsi="Calibri"/>
                <w:sz w:val="18"/>
                <w:szCs w:val="18"/>
              </w:rPr>
              <w:t xml:space="preserve"> poprzez</w:t>
            </w:r>
            <w:r w:rsidR="003908CC" w:rsidRPr="00133D55">
              <w:rPr>
                <w:rFonts w:ascii="Calibri" w:hAnsi="Calibri"/>
                <w:sz w:val="18"/>
                <w:szCs w:val="18"/>
              </w:rPr>
              <w:t xml:space="preserve"> </w:t>
            </w:r>
            <w:r w:rsidR="002704C7" w:rsidRPr="00133D55">
              <w:rPr>
                <w:rFonts w:ascii="Calibri" w:hAnsi="Calibri"/>
                <w:sz w:val="18"/>
                <w:szCs w:val="18"/>
              </w:rPr>
              <w:t>r</w:t>
            </w:r>
            <w:r w:rsidR="009112CC" w:rsidRPr="00133D55">
              <w:rPr>
                <w:rFonts w:ascii="Calibri" w:hAnsi="Calibri"/>
                <w:sz w:val="18"/>
                <w:szCs w:val="18"/>
              </w:rPr>
              <w:t>ealizacj</w:t>
            </w:r>
            <w:r w:rsidR="002704C7" w:rsidRPr="00133D55">
              <w:rPr>
                <w:rFonts w:ascii="Calibri" w:hAnsi="Calibri"/>
                <w:sz w:val="18"/>
                <w:szCs w:val="18"/>
              </w:rPr>
              <w:t>ę</w:t>
            </w:r>
            <w:r w:rsidR="009112CC" w:rsidRPr="00133D55">
              <w:rPr>
                <w:rFonts w:ascii="Calibri" w:hAnsi="Calibri"/>
                <w:sz w:val="18"/>
                <w:szCs w:val="18"/>
              </w:rPr>
              <w:t xml:space="preserve"> lokalnych strategii rozwoju</w:t>
            </w:r>
          </w:p>
        </w:tc>
      </w:tr>
      <w:tr w:rsidR="00717B1E" w:rsidRPr="00B76AA3" w:rsidTr="001679C2">
        <w:trPr>
          <w:trHeight w:val="410"/>
        </w:trPr>
        <w:tc>
          <w:tcPr>
            <w:tcW w:w="2040" w:type="dxa"/>
          </w:tcPr>
          <w:p w:rsidR="00717B1E" w:rsidRPr="00133D55" w:rsidRDefault="00717B1E" w:rsidP="009112CC">
            <w:pPr>
              <w:pStyle w:val="Tekstpodstawowy"/>
              <w:jc w:val="left"/>
              <w:rPr>
                <w:rFonts w:ascii="Calibri" w:hAnsi="Calibri"/>
                <w:sz w:val="18"/>
                <w:szCs w:val="18"/>
              </w:rPr>
            </w:pPr>
            <w:r w:rsidRPr="00133D55">
              <w:rPr>
                <w:rFonts w:ascii="Calibri" w:hAnsi="Calibri"/>
                <w:sz w:val="18"/>
                <w:szCs w:val="18"/>
              </w:rPr>
              <w:t>Opis zadania</w:t>
            </w:r>
          </w:p>
        </w:tc>
        <w:tc>
          <w:tcPr>
            <w:tcW w:w="7371" w:type="dxa"/>
          </w:tcPr>
          <w:p w:rsidR="00AE47B3" w:rsidRPr="00133D55" w:rsidRDefault="00AE47B3" w:rsidP="00AE47B3">
            <w:pPr>
              <w:pStyle w:val="Tekstpodstawowywcity"/>
              <w:tabs>
                <w:tab w:val="left" w:pos="303"/>
              </w:tabs>
              <w:suppressAutoHyphens/>
              <w:ind w:left="20" w:right="-10"/>
              <w:jc w:val="both"/>
              <w:rPr>
                <w:rFonts w:ascii="Calibri" w:hAnsi="Calibri"/>
                <w:sz w:val="18"/>
                <w:szCs w:val="18"/>
              </w:rPr>
            </w:pPr>
            <w:r w:rsidRPr="00133D55">
              <w:rPr>
                <w:rFonts w:ascii="Calibri" w:hAnsi="Calibri"/>
                <w:sz w:val="18"/>
                <w:szCs w:val="18"/>
              </w:rPr>
              <w:t>Zarząd Województwa Lubuskiego, jako instytucja pośrednicząca (IP), 20 maja 2016 r. podpisał umowę ramową z Rybacką Lokalną Grupą Działania „Pojezierze Dobiegniewskie” na realizację Lokalnej Strategii Rozwoju (LSR), której wdrażanie będzie współfinansowane ze środków Europejskiego Funduszu Morskiego i Rybackiego.</w:t>
            </w:r>
          </w:p>
          <w:p w:rsidR="00AE47B3" w:rsidRPr="00133D55" w:rsidRDefault="00AE47B3" w:rsidP="00AE47B3">
            <w:pPr>
              <w:pStyle w:val="Tekstpodstawowywcity"/>
              <w:tabs>
                <w:tab w:val="left" w:pos="303"/>
              </w:tabs>
              <w:suppressAutoHyphens/>
              <w:ind w:left="20" w:right="-10"/>
              <w:jc w:val="both"/>
              <w:rPr>
                <w:rFonts w:ascii="Calibri" w:hAnsi="Calibri"/>
                <w:sz w:val="18"/>
                <w:szCs w:val="18"/>
              </w:rPr>
            </w:pPr>
          </w:p>
          <w:p w:rsidR="00AE47B3" w:rsidRPr="00133D55" w:rsidRDefault="00AE47B3" w:rsidP="00AE47B3">
            <w:pPr>
              <w:pStyle w:val="Tekstpodstawowywcity"/>
              <w:tabs>
                <w:tab w:val="left" w:pos="303"/>
              </w:tabs>
              <w:suppressAutoHyphens/>
              <w:ind w:left="20" w:right="-10"/>
              <w:jc w:val="both"/>
              <w:rPr>
                <w:rFonts w:ascii="Calibri" w:hAnsi="Calibri"/>
                <w:sz w:val="18"/>
                <w:szCs w:val="18"/>
              </w:rPr>
            </w:pPr>
            <w:r w:rsidRPr="00133D55">
              <w:rPr>
                <w:rFonts w:ascii="Calibri" w:hAnsi="Calibri"/>
                <w:sz w:val="18"/>
                <w:szCs w:val="18"/>
              </w:rPr>
              <w:t>Program Operacyjny „Rybactwo i Morze” 2014-2020, zakłada realizację celów polityki rybackiej które obejmują:</w:t>
            </w:r>
          </w:p>
          <w:p w:rsidR="00AE47B3" w:rsidRPr="00133D55" w:rsidRDefault="00AE47B3" w:rsidP="00AE47B3">
            <w:pPr>
              <w:pStyle w:val="Tekstpodstawowywcity"/>
              <w:tabs>
                <w:tab w:val="left" w:pos="303"/>
              </w:tabs>
              <w:suppressAutoHyphens/>
              <w:ind w:left="20" w:right="-10"/>
              <w:jc w:val="both"/>
              <w:rPr>
                <w:rFonts w:ascii="Calibri" w:hAnsi="Calibri"/>
                <w:sz w:val="18"/>
                <w:szCs w:val="18"/>
              </w:rPr>
            </w:pPr>
            <w:r w:rsidRPr="00133D55">
              <w:rPr>
                <w:rFonts w:ascii="Calibri" w:hAnsi="Calibri"/>
                <w:sz w:val="18"/>
                <w:szCs w:val="18"/>
              </w:rPr>
              <w:t>1)</w:t>
            </w:r>
            <w:r w:rsidRPr="00133D55">
              <w:rPr>
                <w:rFonts w:ascii="Calibri" w:hAnsi="Calibri"/>
                <w:sz w:val="18"/>
                <w:szCs w:val="18"/>
              </w:rPr>
              <w:tab/>
              <w:t>podnoszenie wartości produktów, tworzenia miejsc pracy, zachęcanie młodych ludzi</w:t>
            </w:r>
            <w:r w:rsidR="00AF5170" w:rsidRPr="00133D55">
              <w:rPr>
                <w:rFonts w:ascii="Calibri" w:hAnsi="Calibri"/>
                <w:sz w:val="18"/>
                <w:szCs w:val="18"/>
              </w:rPr>
              <w:br/>
            </w:r>
            <w:r w:rsidRPr="00133D55">
              <w:rPr>
                <w:rFonts w:ascii="Calibri" w:hAnsi="Calibri"/>
                <w:sz w:val="18"/>
                <w:szCs w:val="18"/>
              </w:rPr>
              <w:t>i propagowanie innowacji na wszystkich etapach łańcucha dostaw produktów w sektorze rybołówstwa i obszarach akwakultury;</w:t>
            </w:r>
          </w:p>
          <w:p w:rsidR="00AE47B3" w:rsidRPr="00133D55" w:rsidRDefault="00AE47B3" w:rsidP="00AE47B3">
            <w:pPr>
              <w:pStyle w:val="Tekstpodstawowywcity"/>
              <w:tabs>
                <w:tab w:val="left" w:pos="303"/>
              </w:tabs>
              <w:suppressAutoHyphens/>
              <w:ind w:left="20" w:right="-10"/>
              <w:jc w:val="both"/>
              <w:rPr>
                <w:rFonts w:ascii="Calibri" w:hAnsi="Calibri"/>
                <w:sz w:val="18"/>
                <w:szCs w:val="18"/>
              </w:rPr>
            </w:pPr>
            <w:r w:rsidRPr="00133D55">
              <w:rPr>
                <w:rFonts w:ascii="Calibri" w:hAnsi="Calibri"/>
                <w:sz w:val="18"/>
                <w:szCs w:val="18"/>
              </w:rPr>
              <w:t>2)</w:t>
            </w:r>
            <w:r w:rsidRPr="00133D55">
              <w:rPr>
                <w:rFonts w:ascii="Calibri" w:hAnsi="Calibri"/>
                <w:sz w:val="18"/>
                <w:szCs w:val="18"/>
              </w:rPr>
              <w:tab/>
              <w:t xml:space="preserve"> wspieranie </w:t>
            </w:r>
            <w:r w:rsidR="00E21086" w:rsidRPr="00133D55">
              <w:rPr>
                <w:rFonts w:ascii="Calibri" w:hAnsi="Calibri"/>
                <w:sz w:val="18"/>
                <w:szCs w:val="18"/>
              </w:rPr>
              <w:t>z</w:t>
            </w:r>
            <w:r w:rsidRPr="00133D55">
              <w:rPr>
                <w:rFonts w:ascii="Calibri" w:hAnsi="Calibri"/>
                <w:sz w:val="18"/>
                <w:szCs w:val="18"/>
              </w:rPr>
              <w:t>różnicowania działalności w ramach rybołówstwa przemysłowego i poza nim, wspieranie uczenia się przez całe życie i tworzenia miejsc pracy na obszarach rybackich;</w:t>
            </w:r>
          </w:p>
          <w:p w:rsidR="00AE47B3" w:rsidRPr="00133D55" w:rsidRDefault="00AE47B3" w:rsidP="00AE47B3">
            <w:pPr>
              <w:pStyle w:val="Tekstpodstawowywcity"/>
              <w:tabs>
                <w:tab w:val="left" w:pos="303"/>
              </w:tabs>
              <w:suppressAutoHyphens/>
              <w:ind w:left="20" w:right="-10"/>
              <w:jc w:val="both"/>
              <w:rPr>
                <w:rFonts w:ascii="Calibri" w:hAnsi="Calibri"/>
                <w:sz w:val="18"/>
                <w:szCs w:val="18"/>
              </w:rPr>
            </w:pPr>
            <w:r w:rsidRPr="00133D55">
              <w:rPr>
                <w:rFonts w:ascii="Calibri" w:hAnsi="Calibri"/>
                <w:sz w:val="18"/>
                <w:szCs w:val="18"/>
              </w:rPr>
              <w:t>3)</w:t>
            </w:r>
            <w:r w:rsidRPr="00133D55">
              <w:rPr>
                <w:rFonts w:ascii="Calibri" w:hAnsi="Calibri"/>
                <w:sz w:val="18"/>
                <w:szCs w:val="18"/>
              </w:rPr>
              <w:tab/>
              <w:t xml:space="preserve">wspieranie i wykorzystywanie atutów środowiska na obszarach rybackich i obszarach akwakultury, w tym </w:t>
            </w:r>
            <w:r w:rsidR="00B115A8" w:rsidRPr="00133D55">
              <w:rPr>
                <w:rFonts w:ascii="Calibri" w:hAnsi="Calibri"/>
                <w:sz w:val="18"/>
                <w:szCs w:val="18"/>
              </w:rPr>
              <w:t>działania</w:t>
            </w:r>
            <w:r w:rsidRPr="00133D55">
              <w:rPr>
                <w:rFonts w:ascii="Calibri" w:hAnsi="Calibri"/>
                <w:sz w:val="18"/>
                <w:szCs w:val="18"/>
              </w:rPr>
              <w:t xml:space="preserve"> na rzecz łagodzenia zmiany klimatu;</w:t>
            </w:r>
          </w:p>
          <w:p w:rsidR="00AE47B3" w:rsidRPr="00133D55" w:rsidRDefault="00AE47B3" w:rsidP="00AE47B3">
            <w:pPr>
              <w:pStyle w:val="Tekstpodstawowywcity"/>
              <w:tabs>
                <w:tab w:val="left" w:pos="303"/>
              </w:tabs>
              <w:suppressAutoHyphens/>
              <w:ind w:left="20" w:right="-10"/>
              <w:jc w:val="both"/>
              <w:rPr>
                <w:rFonts w:ascii="Calibri" w:hAnsi="Calibri"/>
                <w:sz w:val="18"/>
                <w:szCs w:val="18"/>
              </w:rPr>
            </w:pPr>
            <w:r w:rsidRPr="00133D55">
              <w:rPr>
                <w:rFonts w:ascii="Calibri" w:hAnsi="Calibri"/>
                <w:sz w:val="18"/>
                <w:szCs w:val="18"/>
              </w:rPr>
              <w:t>4)</w:t>
            </w:r>
            <w:r w:rsidRPr="00133D55">
              <w:rPr>
                <w:rFonts w:ascii="Calibri" w:hAnsi="Calibri"/>
                <w:sz w:val="18"/>
                <w:szCs w:val="18"/>
              </w:rPr>
              <w:tab/>
              <w:t>propagowanie dobrostanu społecznego i dziedzictwa kulturowego na obszarach rybackich</w:t>
            </w:r>
            <w:r w:rsidR="00AF5170" w:rsidRPr="00133D55">
              <w:rPr>
                <w:rFonts w:ascii="Calibri" w:hAnsi="Calibri"/>
                <w:sz w:val="18"/>
                <w:szCs w:val="18"/>
              </w:rPr>
              <w:br/>
            </w:r>
            <w:r w:rsidRPr="00133D55">
              <w:rPr>
                <w:rFonts w:ascii="Calibri" w:hAnsi="Calibri"/>
                <w:sz w:val="18"/>
                <w:szCs w:val="18"/>
              </w:rPr>
              <w:t>i obszarach akwakultury, w tym dziedzictwa kulturowego rybołówstwa i akwakultury oraz morskiego dziedzictwa kulturowego;</w:t>
            </w:r>
          </w:p>
          <w:p w:rsidR="00AE47B3" w:rsidRPr="00133D55" w:rsidRDefault="00AE47B3" w:rsidP="00AE47B3">
            <w:pPr>
              <w:pStyle w:val="Tekstpodstawowywcity"/>
              <w:tabs>
                <w:tab w:val="left" w:pos="303"/>
              </w:tabs>
              <w:suppressAutoHyphens/>
              <w:ind w:left="20" w:right="-10"/>
              <w:jc w:val="both"/>
              <w:rPr>
                <w:rFonts w:ascii="Calibri" w:hAnsi="Calibri"/>
                <w:sz w:val="18"/>
                <w:szCs w:val="18"/>
              </w:rPr>
            </w:pPr>
            <w:r w:rsidRPr="00133D55">
              <w:rPr>
                <w:rFonts w:ascii="Calibri" w:hAnsi="Calibri"/>
                <w:sz w:val="18"/>
                <w:szCs w:val="18"/>
              </w:rPr>
              <w:t>5)</w:t>
            </w:r>
            <w:r w:rsidRPr="00133D55">
              <w:rPr>
                <w:rFonts w:ascii="Calibri" w:hAnsi="Calibri"/>
                <w:sz w:val="18"/>
                <w:szCs w:val="18"/>
              </w:rPr>
              <w:tab/>
              <w:t xml:space="preserve">powierzenie społecznościom rybackim ważniejszej roli w rozwoju lokalnym oraz zarządzaniu lokalnymi zasobami rybołówstwa </w:t>
            </w:r>
            <w:r w:rsidR="00B115A8" w:rsidRPr="00133D55">
              <w:rPr>
                <w:rFonts w:ascii="Calibri" w:hAnsi="Calibri"/>
                <w:sz w:val="18"/>
                <w:szCs w:val="18"/>
              </w:rPr>
              <w:t xml:space="preserve">i </w:t>
            </w:r>
            <w:r w:rsidRPr="00133D55">
              <w:rPr>
                <w:rFonts w:ascii="Calibri" w:hAnsi="Calibri"/>
                <w:sz w:val="18"/>
                <w:szCs w:val="18"/>
              </w:rPr>
              <w:t>działalnością morską.</w:t>
            </w:r>
          </w:p>
          <w:p w:rsidR="00AE47B3" w:rsidRPr="00133D55" w:rsidRDefault="00AE47B3" w:rsidP="00AE47B3">
            <w:pPr>
              <w:pStyle w:val="Tekstpodstawowywcity"/>
              <w:tabs>
                <w:tab w:val="left" w:pos="303"/>
              </w:tabs>
              <w:suppressAutoHyphens/>
              <w:ind w:left="20" w:right="-10"/>
              <w:jc w:val="both"/>
              <w:rPr>
                <w:rFonts w:ascii="Calibri" w:hAnsi="Calibri"/>
                <w:sz w:val="18"/>
                <w:szCs w:val="18"/>
              </w:rPr>
            </w:pPr>
          </w:p>
          <w:p w:rsidR="00AE47B3" w:rsidRPr="00133D55" w:rsidRDefault="00AE47B3" w:rsidP="00AE47B3">
            <w:pPr>
              <w:pStyle w:val="Tekstpodstawowywcity"/>
              <w:tabs>
                <w:tab w:val="left" w:pos="303"/>
              </w:tabs>
              <w:suppressAutoHyphens/>
              <w:ind w:left="20" w:right="-10"/>
              <w:jc w:val="both"/>
              <w:rPr>
                <w:rFonts w:ascii="Calibri" w:hAnsi="Calibri"/>
                <w:sz w:val="18"/>
                <w:szCs w:val="18"/>
              </w:rPr>
            </w:pPr>
            <w:r w:rsidRPr="00133D55">
              <w:rPr>
                <w:rFonts w:ascii="Calibri" w:hAnsi="Calibri"/>
                <w:sz w:val="18"/>
                <w:szCs w:val="18"/>
              </w:rPr>
              <w:t xml:space="preserve">Priorytet 4: „Zwiększenie zatrudnienia i spójności terytorialnej” Programu Operacyjnego „Rybactwo i Morze 2014-2020” będzie realizowany poprzez instrument Rozwój Lokalny Kierowany przez Społeczność (RLKS). RLKS ma służyć rozwojowi społeczno-gospodarczemu obszarów rybackich i obszarów akwakultury. </w:t>
            </w:r>
          </w:p>
          <w:p w:rsidR="00AE47B3" w:rsidRPr="00133D55" w:rsidRDefault="00AE47B3" w:rsidP="00AE47B3">
            <w:pPr>
              <w:pStyle w:val="Tekstpodstawowywcity"/>
              <w:tabs>
                <w:tab w:val="left" w:pos="303"/>
              </w:tabs>
              <w:suppressAutoHyphens/>
              <w:ind w:left="20" w:right="-10"/>
              <w:jc w:val="both"/>
              <w:rPr>
                <w:rFonts w:ascii="Calibri" w:hAnsi="Calibri"/>
                <w:sz w:val="18"/>
                <w:szCs w:val="18"/>
              </w:rPr>
            </w:pPr>
            <w:r w:rsidRPr="00133D55">
              <w:rPr>
                <w:rFonts w:ascii="Calibri" w:hAnsi="Calibri"/>
                <w:sz w:val="18"/>
                <w:szCs w:val="18"/>
              </w:rPr>
              <w:t>Priorytet 4 realizowany będzie poprzez wdrożenie następujących działań:</w:t>
            </w:r>
          </w:p>
          <w:p w:rsidR="00AE47B3" w:rsidRPr="00133D55" w:rsidRDefault="00AE47B3" w:rsidP="00AE47B3">
            <w:pPr>
              <w:pStyle w:val="Tekstpodstawowywcity"/>
              <w:tabs>
                <w:tab w:val="left" w:pos="303"/>
              </w:tabs>
              <w:suppressAutoHyphens/>
              <w:ind w:left="20" w:right="-10"/>
              <w:jc w:val="both"/>
              <w:rPr>
                <w:rFonts w:ascii="Calibri" w:hAnsi="Calibri"/>
                <w:sz w:val="18"/>
                <w:szCs w:val="18"/>
              </w:rPr>
            </w:pPr>
            <w:r w:rsidRPr="00133D55">
              <w:rPr>
                <w:rFonts w:ascii="Calibri" w:hAnsi="Calibri"/>
                <w:sz w:val="18"/>
                <w:szCs w:val="18"/>
              </w:rPr>
              <w:t>1)</w:t>
            </w:r>
            <w:r w:rsidRPr="00133D55">
              <w:rPr>
                <w:rFonts w:ascii="Calibri" w:hAnsi="Calibri"/>
                <w:sz w:val="18"/>
                <w:szCs w:val="18"/>
              </w:rPr>
              <w:tab/>
              <w:t>wsparcie przygotowawcze,</w:t>
            </w:r>
          </w:p>
          <w:p w:rsidR="00AE47B3" w:rsidRPr="00133D55" w:rsidRDefault="00AE47B3" w:rsidP="00AE47B3">
            <w:pPr>
              <w:pStyle w:val="Tekstpodstawowywcity"/>
              <w:tabs>
                <w:tab w:val="left" w:pos="303"/>
              </w:tabs>
              <w:suppressAutoHyphens/>
              <w:ind w:left="20" w:right="-10"/>
              <w:jc w:val="both"/>
              <w:rPr>
                <w:rFonts w:ascii="Calibri" w:hAnsi="Calibri"/>
                <w:sz w:val="18"/>
                <w:szCs w:val="18"/>
              </w:rPr>
            </w:pPr>
            <w:r w:rsidRPr="00133D55">
              <w:rPr>
                <w:rFonts w:ascii="Calibri" w:hAnsi="Calibri"/>
                <w:sz w:val="18"/>
                <w:szCs w:val="18"/>
              </w:rPr>
              <w:t>2)</w:t>
            </w:r>
            <w:r w:rsidRPr="00133D55">
              <w:rPr>
                <w:rFonts w:ascii="Calibri" w:hAnsi="Calibri"/>
                <w:sz w:val="18"/>
                <w:szCs w:val="18"/>
              </w:rPr>
              <w:tab/>
              <w:t>realizacja lokalnych strategii rozwoju kierowanych przez społeczność,</w:t>
            </w:r>
          </w:p>
          <w:p w:rsidR="00AE47B3" w:rsidRPr="00133D55" w:rsidRDefault="00AE47B3" w:rsidP="00AE47B3">
            <w:pPr>
              <w:pStyle w:val="Tekstpodstawowywcity"/>
              <w:tabs>
                <w:tab w:val="left" w:pos="303"/>
              </w:tabs>
              <w:suppressAutoHyphens/>
              <w:ind w:left="20" w:right="-10"/>
              <w:jc w:val="both"/>
              <w:rPr>
                <w:rFonts w:ascii="Calibri" w:hAnsi="Calibri"/>
                <w:sz w:val="18"/>
                <w:szCs w:val="18"/>
              </w:rPr>
            </w:pPr>
            <w:r w:rsidRPr="00133D55">
              <w:rPr>
                <w:rFonts w:ascii="Calibri" w:hAnsi="Calibri"/>
                <w:sz w:val="18"/>
                <w:szCs w:val="18"/>
              </w:rPr>
              <w:t>3)</w:t>
            </w:r>
            <w:r w:rsidRPr="00133D55">
              <w:rPr>
                <w:rFonts w:ascii="Calibri" w:hAnsi="Calibri"/>
                <w:sz w:val="18"/>
                <w:szCs w:val="18"/>
              </w:rPr>
              <w:tab/>
              <w:t>działania z zakresu współpracy,</w:t>
            </w:r>
          </w:p>
          <w:p w:rsidR="00AE47B3" w:rsidRPr="00133D55" w:rsidRDefault="00AE47B3" w:rsidP="00AE47B3">
            <w:pPr>
              <w:pStyle w:val="Tekstpodstawowywcity"/>
              <w:tabs>
                <w:tab w:val="left" w:pos="303"/>
              </w:tabs>
              <w:suppressAutoHyphens/>
              <w:ind w:left="20" w:right="-10"/>
              <w:jc w:val="both"/>
              <w:rPr>
                <w:rFonts w:ascii="Calibri" w:hAnsi="Calibri"/>
                <w:sz w:val="18"/>
                <w:szCs w:val="18"/>
              </w:rPr>
            </w:pPr>
            <w:r w:rsidRPr="00133D55">
              <w:rPr>
                <w:rFonts w:ascii="Calibri" w:hAnsi="Calibri"/>
                <w:sz w:val="18"/>
                <w:szCs w:val="18"/>
              </w:rPr>
              <w:t>4)</w:t>
            </w:r>
            <w:r w:rsidRPr="00133D55">
              <w:rPr>
                <w:rFonts w:ascii="Calibri" w:hAnsi="Calibri"/>
                <w:sz w:val="18"/>
                <w:szCs w:val="18"/>
              </w:rPr>
              <w:tab/>
              <w:t xml:space="preserve">wsparcie na rzecz kosztów bieżących i aktywizacji. </w:t>
            </w:r>
          </w:p>
          <w:p w:rsidR="00AE47B3" w:rsidRPr="00133D55" w:rsidRDefault="00AE47B3" w:rsidP="00AE47B3">
            <w:pPr>
              <w:pStyle w:val="Tekstpodstawowywcity"/>
              <w:tabs>
                <w:tab w:val="left" w:pos="303"/>
              </w:tabs>
              <w:suppressAutoHyphens/>
              <w:ind w:left="20" w:right="-10"/>
              <w:jc w:val="both"/>
              <w:rPr>
                <w:rFonts w:ascii="Calibri" w:hAnsi="Calibri"/>
                <w:sz w:val="18"/>
                <w:szCs w:val="18"/>
              </w:rPr>
            </w:pPr>
          </w:p>
          <w:p w:rsidR="00AE47B3" w:rsidRPr="00133D55" w:rsidRDefault="00AE47B3" w:rsidP="00AE47B3">
            <w:pPr>
              <w:pStyle w:val="Tekstpodstawowywcity"/>
              <w:tabs>
                <w:tab w:val="left" w:pos="303"/>
              </w:tabs>
              <w:suppressAutoHyphens/>
              <w:ind w:left="20" w:right="-10"/>
              <w:jc w:val="both"/>
              <w:rPr>
                <w:rFonts w:ascii="Calibri" w:hAnsi="Calibri"/>
                <w:sz w:val="18"/>
                <w:szCs w:val="18"/>
              </w:rPr>
            </w:pPr>
            <w:r w:rsidRPr="00133D55">
              <w:rPr>
                <w:rFonts w:ascii="Calibri" w:hAnsi="Calibri"/>
                <w:sz w:val="18"/>
                <w:szCs w:val="18"/>
              </w:rPr>
              <w:t>Pomoc techniczna: celem tego priorytetu jest wsparcie administracyjne instytucji zaangażowanych we wdrażanie i realizację Programu Operacyjnego PO RYBY 2014-2020.</w:t>
            </w:r>
          </w:p>
          <w:p w:rsidR="00EF10CD" w:rsidRPr="00133D55" w:rsidRDefault="00AE47B3" w:rsidP="00AE47B3">
            <w:pPr>
              <w:pStyle w:val="Tekstpodstawowywcity"/>
              <w:tabs>
                <w:tab w:val="left" w:pos="303"/>
              </w:tabs>
              <w:suppressAutoHyphens/>
              <w:ind w:left="20" w:right="-10"/>
              <w:jc w:val="both"/>
              <w:rPr>
                <w:rFonts w:ascii="Calibri" w:hAnsi="Calibri"/>
                <w:sz w:val="18"/>
                <w:szCs w:val="18"/>
              </w:rPr>
            </w:pPr>
            <w:r w:rsidRPr="00133D55">
              <w:rPr>
                <w:rFonts w:ascii="Calibri" w:hAnsi="Calibri"/>
                <w:sz w:val="18"/>
                <w:szCs w:val="18"/>
              </w:rPr>
              <w:t>Realizacja programu prowadzona będzie przez Wydział Rybactwa Departamentu Rolnictwa, Zasobów Naturalnych, Rybactwa i Rozwoju Wsi Urzędu Marszałkowskiego Województwa Lubuskiego.</w:t>
            </w:r>
          </w:p>
        </w:tc>
      </w:tr>
      <w:tr w:rsidR="00717B1E" w:rsidRPr="00B76AA3" w:rsidTr="00417694">
        <w:trPr>
          <w:trHeight w:val="1567"/>
        </w:trPr>
        <w:tc>
          <w:tcPr>
            <w:tcW w:w="2040" w:type="dxa"/>
          </w:tcPr>
          <w:p w:rsidR="00717B1E" w:rsidRPr="00303424" w:rsidRDefault="007A0CA1" w:rsidP="00717B1E">
            <w:pPr>
              <w:pStyle w:val="Tekstpodstawowy"/>
              <w:jc w:val="left"/>
              <w:rPr>
                <w:rFonts w:ascii="Calibri" w:hAnsi="Calibri"/>
                <w:sz w:val="18"/>
                <w:szCs w:val="18"/>
              </w:rPr>
            </w:pPr>
            <w:r w:rsidRPr="00303424">
              <w:rPr>
                <w:rFonts w:ascii="Calibri" w:hAnsi="Calibri"/>
                <w:sz w:val="18"/>
                <w:szCs w:val="18"/>
              </w:rPr>
              <w:t>Zakładane efekty</w:t>
            </w:r>
          </w:p>
        </w:tc>
        <w:tc>
          <w:tcPr>
            <w:tcW w:w="7371" w:type="dxa"/>
          </w:tcPr>
          <w:p w:rsidR="00717B1E" w:rsidRPr="00B76AA3" w:rsidRDefault="00AE47B3" w:rsidP="00133D55">
            <w:pPr>
              <w:pStyle w:val="Zawartotabeli"/>
              <w:spacing w:after="0"/>
              <w:jc w:val="both"/>
              <w:rPr>
                <w:rFonts w:ascii="Calibri" w:hAnsi="Calibri"/>
                <w:sz w:val="18"/>
                <w:szCs w:val="18"/>
                <w:highlight w:val="yellow"/>
              </w:rPr>
            </w:pPr>
            <w:r w:rsidRPr="00133D55">
              <w:rPr>
                <w:rFonts w:ascii="Calibri" w:hAnsi="Calibri"/>
                <w:sz w:val="18"/>
                <w:szCs w:val="18"/>
              </w:rPr>
              <w:t>Realizacja lokalnych strategii rozwoju kierowanych przez społeczność umożliwi realizację przedsięwzięć w szczególności w zakresie zachęcania młodych ludzi do innowacji na wszystkich etapach łańcucha dostaw produktów w sektorze rybołówstwa i akwakultury, propagowania kapitału ludzkiego i tworzenia sieci kontaktów (w tym szkolenia zawodowe, zdobywanie nowych umiejętności zawodowych związanych z sektorem akwakultury, poprawa warunków pracy,  wymiana doświadczeń), czy też dywersyfikacji i nowych form dochodów osób mających pracę związaną z sektorem rybactwa.</w:t>
            </w:r>
            <w:r w:rsidR="00345202" w:rsidRPr="00133D55">
              <w:t xml:space="preserve"> </w:t>
            </w:r>
          </w:p>
        </w:tc>
      </w:tr>
      <w:tr w:rsidR="00717B1E" w:rsidRPr="00B76AA3" w:rsidTr="00A107DE">
        <w:tc>
          <w:tcPr>
            <w:tcW w:w="2040" w:type="dxa"/>
          </w:tcPr>
          <w:p w:rsidR="00717B1E" w:rsidRPr="00303424" w:rsidRDefault="002D4050" w:rsidP="00717B1E">
            <w:pPr>
              <w:pStyle w:val="Tekstpodstawowy"/>
              <w:jc w:val="left"/>
              <w:rPr>
                <w:rFonts w:ascii="Calibri" w:hAnsi="Calibri"/>
                <w:sz w:val="18"/>
                <w:szCs w:val="18"/>
              </w:rPr>
            </w:pPr>
            <w:r w:rsidRPr="00303424">
              <w:rPr>
                <w:rFonts w:ascii="Calibri" w:hAnsi="Calibri"/>
                <w:sz w:val="18"/>
                <w:szCs w:val="18"/>
              </w:rPr>
              <w:t xml:space="preserve">Finansowanie </w:t>
            </w:r>
          </w:p>
        </w:tc>
        <w:tc>
          <w:tcPr>
            <w:tcW w:w="7371" w:type="dxa"/>
          </w:tcPr>
          <w:p w:rsidR="00717B1E" w:rsidRPr="00B76AA3" w:rsidRDefault="00AE47B3" w:rsidP="00147737">
            <w:pPr>
              <w:jc w:val="both"/>
              <w:rPr>
                <w:rFonts w:ascii="Calibri" w:hAnsi="Calibri"/>
                <w:sz w:val="18"/>
                <w:szCs w:val="18"/>
                <w:highlight w:val="yellow"/>
              </w:rPr>
            </w:pPr>
            <w:r w:rsidRPr="00133D55">
              <w:rPr>
                <w:rFonts w:ascii="Calibri" w:hAnsi="Calibri"/>
                <w:sz w:val="18"/>
                <w:szCs w:val="18"/>
              </w:rPr>
              <w:t>Wysokość dostępnych środków przeznaczonych na realizację LSR w ramach Programu Operacyjnego „Rybactwo i Morze” dla Województwa Lubuskiego wynosi w latach 2016 – 2023: 12.000 tys. zł (</w:t>
            </w:r>
            <w:r w:rsidR="00133D55" w:rsidRPr="00133D55">
              <w:rPr>
                <w:rFonts w:ascii="Calibri" w:hAnsi="Calibri"/>
                <w:sz w:val="18"/>
                <w:szCs w:val="18"/>
              </w:rPr>
              <w:t>W 2020 roku planowane jest podpisanie umów o dofinansowanie w ramach  naborów</w:t>
            </w:r>
            <w:r w:rsidR="00147737">
              <w:rPr>
                <w:rFonts w:ascii="Calibri" w:hAnsi="Calibri"/>
                <w:sz w:val="18"/>
                <w:szCs w:val="18"/>
              </w:rPr>
              <w:t xml:space="preserve"> wniosków na łączną kwotę 2.601,3 tys.</w:t>
            </w:r>
            <w:r w:rsidR="00133D55" w:rsidRPr="00133D55">
              <w:rPr>
                <w:rFonts w:ascii="Calibri" w:hAnsi="Calibri"/>
                <w:sz w:val="18"/>
                <w:szCs w:val="18"/>
              </w:rPr>
              <w:t xml:space="preserve"> zł</w:t>
            </w:r>
            <w:r w:rsidRPr="00133D55">
              <w:rPr>
                <w:rFonts w:ascii="Calibri" w:hAnsi="Calibri"/>
                <w:sz w:val="18"/>
                <w:szCs w:val="18"/>
              </w:rPr>
              <w:t>).</w:t>
            </w:r>
          </w:p>
        </w:tc>
      </w:tr>
      <w:tr w:rsidR="004613AF" w:rsidRPr="00B76AA3" w:rsidTr="00A107DE">
        <w:tc>
          <w:tcPr>
            <w:tcW w:w="2040" w:type="dxa"/>
          </w:tcPr>
          <w:p w:rsidR="004613AF" w:rsidRPr="00B76AA3" w:rsidRDefault="00C565A0" w:rsidP="00303424">
            <w:pPr>
              <w:pStyle w:val="Tekstpodstawowy"/>
              <w:jc w:val="left"/>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371" w:type="dxa"/>
          </w:tcPr>
          <w:p w:rsidR="004613AF" w:rsidRPr="00B76AA3" w:rsidRDefault="00120150" w:rsidP="00120150">
            <w:pPr>
              <w:jc w:val="both"/>
              <w:rPr>
                <w:rFonts w:ascii="Calibri" w:hAnsi="Calibri"/>
                <w:sz w:val="18"/>
                <w:szCs w:val="18"/>
                <w:highlight w:val="yellow"/>
              </w:rPr>
            </w:pPr>
            <w:r w:rsidRPr="00120150">
              <w:rPr>
                <w:rFonts w:ascii="Calibri" w:hAnsi="Calibri"/>
                <w:sz w:val="18"/>
                <w:szCs w:val="18"/>
              </w:rPr>
              <w:t>Cel strategiczny 3. Integracja przestrzenna regionu.</w:t>
            </w:r>
          </w:p>
        </w:tc>
      </w:tr>
    </w:tbl>
    <w:p w:rsidR="009D64A7" w:rsidRPr="00B76AA3" w:rsidRDefault="009D64A7" w:rsidP="00717B1E">
      <w:pPr>
        <w:pStyle w:val="Tekstpodstawowy"/>
        <w:rPr>
          <w:rFonts w:ascii="Calibri" w:hAnsi="Calibri"/>
          <w:sz w:val="16"/>
          <w:szCs w:val="16"/>
          <w:highlight w:val="yellow"/>
        </w:rPr>
      </w:pPr>
    </w:p>
    <w:p w:rsidR="007F47AE" w:rsidRPr="00B76AA3" w:rsidRDefault="007F47AE" w:rsidP="00717B1E">
      <w:pPr>
        <w:pStyle w:val="Tekstpodstawowy"/>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2029"/>
        <w:gridCol w:w="7327"/>
      </w:tblGrid>
      <w:tr w:rsidR="001B413C" w:rsidRPr="00B76AA3" w:rsidTr="00D8696A">
        <w:trPr>
          <w:trHeight w:val="340"/>
        </w:trPr>
        <w:tc>
          <w:tcPr>
            <w:tcW w:w="2040" w:type="dxa"/>
          </w:tcPr>
          <w:p w:rsidR="001B413C" w:rsidRPr="00303424" w:rsidRDefault="001B413C" w:rsidP="00CB24C1">
            <w:pPr>
              <w:pStyle w:val="Tekstpodstawowy"/>
              <w:jc w:val="left"/>
              <w:rPr>
                <w:rFonts w:ascii="Calibri" w:hAnsi="Calibri"/>
                <w:sz w:val="18"/>
                <w:szCs w:val="18"/>
              </w:rPr>
            </w:pPr>
            <w:r w:rsidRPr="00303424">
              <w:rPr>
                <w:rFonts w:ascii="Calibri" w:hAnsi="Calibri"/>
                <w:b/>
                <w:sz w:val="18"/>
                <w:szCs w:val="18"/>
              </w:rPr>
              <w:br w:type="page"/>
            </w:r>
            <w:r w:rsidRPr="00303424">
              <w:rPr>
                <w:rFonts w:ascii="Calibri" w:hAnsi="Calibri"/>
                <w:sz w:val="18"/>
                <w:szCs w:val="18"/>
              </w:rPr>
              <w:t xml:space="preserve">Priorytet nr 4 </w:t>
            </w:r>
          </w:p>
        </w:tc>
        <w:tc>
          <w:tcPr>
            <w:tcW w:w="7371" w:type="dxa"/>
          </w:tcPr>
          <w:p w:rsidR="001B413C" w:rsidRPr="00303424" w:rsidRDefault="001B413C" w:rsidP="00CB24C1">
            <w:pPr>
              <w:pStyle w:val="Tekstpodstawowywypunktowanie"/>
              <w:suppressAutoHyphens w:val="0"/>
              <w:snapToGrid w:val="0"/>
              <w:spacing w:after="0"/>
              <w:rPr>
                <w:rFonts w:ascii="Calibri" w:hAnsi="Calibri"/>
                <w:sz w:val="18"/>
                <w:szCs w:val="18"/>
              </w:rPr>
            </w:pPr>
            <w:r w:rsidRPr="00303424">
              <w:rPr>
                <w:rFonts w:ascii="Calibri" w:hAnsi="Calibri"/>
                <w:sz w:val="18"/>
                <w:szCs w:val="18"/>
              </w:rPr>
              <w:t>Wzmacnianie efektywności podejmowanych działań</w:t>
            </w:r>
          </w:p>
        </w:tc>
      </w:tr>
      <w:tr w:rsidR="001B413C" w:rsidRPr="00B76AA3" w:rsidTr="00D8696A">
        <w:trPr>
          <w:trHeight w:val="340"/>
        </w:trPr>
        <w:tc>
          <w:tcPr>
            <w:tcW w:w="2040" w:type="dxa"/>
          </w:tcPr>
          <w:p w:rsidR="001B413C" w:rsidRPr="00303424" w:rsidRDefault="001B413C" w:rsidP="00CB24C1">
            <w:pPr>
              <w:pStyle w:val="Tekstpodstawowy"/>
              <w:jc w:val="left"/>
              <w:rPr>
                <w:rFonts w:ascii="Calibri" w:hAnsi="Calibri"/>
                <w:sz w:val="18"/>
                <w:szCs w:val="18"/>
              </w:rPr>
            </w:pPr>
            <w:r w:rsidRPr="00303424">
              <w:rPr>
                <w:rFonts w:ascii="Calibri" w:hAnsi="Calibri"/>
                <w:sz w:val="18"/>
                <w:szCs w:val="18"/>
              </w:rPr>
              <w:t>Cel operacyjny 4.1</w:t>
            </w:r>
          </w:p>
        </w:tc>
        <w:tc>
          <w:tcPr>
            <w:tcW w:w="7371" w:type="dxa"/>
          </w:tcPr>
          <w:p w:rsidR="001B413C" w:rsidRPr="00303424" w:rsidRDefault="001B413C" w:rsidP="00542B0E">
            <w:pPr>
              <w:snapToGrid w:val="0"/>
              <w:jc w:val="both"/>
              <w:rPr>
                <w:rFonts w:ascii="Calibri" w:hAnsi="Calibri"/>
                <w:sz w:val="18"/>
                <w:szCs w:val="18"/>
              </w:rPr>
            </w:pPr>
            <w:r w:rsidRPr="00303424">
              <w:rPr>
                <w:rFonts w:ascii="Calibri" w:hAnsi="Calibri"/>
                <w:bCs/>
                <w:sz w:val="18"/>
                <w:szCs w:val="18"/>
              </w:rPr>
              <w:t>Rozwój partnerskiego podejścia do konstrukcji</w:t>
            </w:r>
            <w:r w:rsidR="00A1624C" w:rsidRPr="00303424">
              <w:rPr>
                <w:rFonts w:ascii="Calibri" w:hAnsi="Calibri"/>
                <w:bCs/>
                <w:sz w:val="18"/>
                <w:szCs w:val="18"/>
              </w:rPr>
              <w:t xml:space="preserve"> </w:t>
            </w:r>
            <w:r w:rsidRPr="00303424">
              <w:rPr>
                <w:rFonts w:ascii="Calibri" w:hAnsi="Calibri"/>
                <w:bCs/>
                <w:sz w:val="18"/>
                <w:szCs w:val="18"/>
              </w:rPr>
              <w:t>i podejmowania działań</w:t>
            </w:r>
            <w:r w:rsidRPr="00303424">
              <w:rPr>
                <w:rFonts w:ascii="Calibri" w:hAnsi="Calibri"/>
                <w:sz w:val="18"/>
                <w:szCs w:val="18"/>
              </w:rPr>
              <w:t xml:space="preserve"> </w:t>
            </w:r>
          </w:p>
        </w:tc>
      </w:tr>
      <w:tr w:rsidR="001B413C" w:rsidRPr="00B76AA3" w:rsidTr="00D8696A">
        <w:trPr>
          <w:trHeight w:val="340"/>
        </w:trPr>
        <w:tc>
          <w:tcPr>
            <w:tcW w:w="2040" w:type="dxa"/>
          </w:tcPr>
          <w:p w:rsidR="001B413C" w:rsidRPr="00303424" w:rsidRDefault="00B35029" w:rsidP="0025311C">
            <w:pPr>
              <w:pStyle w:val="Tekstpodstawowy"/>
              <w:jc w:val="left"/>
              <w:rPr>
                <w:rFonts w:ascii="Calibri" w:hAnsi="Calibri"/>
                <w:sz w:val="18"/>
                <w:szCs w:val="18"/>
              </w:rPr>
            </w:pPr>
            <w:r w:rsidRPr="00303424">
              <w:rPr>
                <w:rFonts w:ascii="Calibri" w:hAnsi="Calibri"/>
                <w:sz w:val="18"/>
                <w:szCs w:val="18"/>
              </w:rPr>
              <w:t>Zadanie 4.1.</w:t>
            </w:r>
            <w:r w:rsidR="0025311C" w:rsidRPr="00303424">
              <w:rPr>
                <w:rFonts w:ascii="Calibri" w:hAnsi="Calibri"/>
                <w:sz w:val="18"/>
                <w:szCs w:val="18"/>
              </w:rPr>
              <w:t>7</w:t>
            </w:r>
            <w:r w:rsidR="001B413C" w:rsidRPr="00303424">
              <w:rPr>
                <w:rFonts w:ascii="Calibri" w:hAnsi="Calibri"/>
                <w:sz w:val="18"/>
                <w:szCs w:val="18"/>
              </w:rPr>
              <w:t>.</w:t>
            </w:r>
          </w:p>
        </w:tc>
        <w:tc>
          <w:tcPr>
            <w:tcW w:w="7371" w:type="dxa"/>
          </w:tcPr>
          <w:p w:rsidR="001B413C" w:rsidRPr="00B76AA3" w:rsidRDefault="00CC727F" w:rsidP="00CC727F">
            <w:pPr>
              <w:pStyle w:val="Tekstpodstawowywcity"/>
              <w:tabs>
                <w:tab w:val="left" w:pos="303"/>
              </w:tabs>
              <w:suppressAutoHyphens/>
              <w:ind w:right="-10"/>
              <w:jc w:val="both"/>
              <w:rPr>
                <w:rFonts w:ascii="Calibri" w:hAnsi="Calibri"/>
                <w:sz w:val="18"/>
                <w:szCs w:val="18"/>
                <w:highlight w:val="yellow"/>
              </w:rPr>
            </w:pPr>
            <w:r w:rsidRPr="00EC4884">
              <w:rPr>
                <w:rFonts w:ascii="Calibri" w:hAnsi="Calibri"/>
                <w:sz w:val="18"/>
                <w:szCs w:val="18"/>
              </w:rPr>
              <w:t>Wsparcie rozwoju społeczeństwa obywatelskiego</w:t>
            </w:r>
          </w:p>
        </w:tc>
      </w:tr>
      <w:tr w:rsidR="001B413C" w:rsidRPr="00B76AA3" w:rsidTr="00A107DE">
        <w:tc>
          <w:tcPr>
            <w:tcW w:w="2040" w:type="dxa"/>
          </w:tcPr>
          <w:p w:rsidR="001B413C" w:rsidRPr="00303424" w:rsidRDefault="001B413C" w:rsidP="00554B62">
            <w:pPr>
              <w:pStyle w:val="Tekstpodstawowy"/>
              <w:jc w:val="left"/>
              <w:rPr>
                <w:rFonts w:ascii="Calibri" w:hAnsi="Calibri"/>
                <w:sz w:val="18"/>
                <w:szCs w:val="18"/>
              </w:rPr>
            </w:pPr>
            <w:r w:rsidRPr="00303424">
              <w:rPr>
                <w:rFonts w:ascii="Calibri" w:hAnsi="Calibri"/>
                <w:sz w:val="18"/>
                <w:szCs w:val="18"/>
              </w:rPr>
              <w:t>Opis zadania</w:t>
            </w:r>
          </w:p>
        </w:tc>
        <w:tc>
          <w:tcPr>
            <w:tcW w:w="7371" w:type="dxa"/>
          </w:tcPr>
          <w:p w:rsidR="001B413C" w:rsidRPr="00EC4884" w:rsidRDefault="001B413C" w:rsidP="00CE5889">
            <w:pPr>
              <w:pStyle w:val="Tekstpodstawowy"/>
              <w:rPr>
                <w:rFonts w:ascii="Calibri" w:hAnsi="Calibri"/>
                <w:sz w:val="18"/>
                <w:szCs w:val="18"/>
              </w:rPr>
            </w:pPr>
            <w:r w:rsidRPr="00EC4884">
              <w:rPr>
                <w:rFonts w:ascii="Calibri" w:hAnsi="Calibri"/>
                <w:sz w:val="18"/>
                <w:szCs w:val="18"/>
              </w:rPr>
              <w:t>Zwiększanie uczestnictwa organizacji pozarządowych</w:t>
            </w:r>
            <w:r w:rsidR="00A1624C" w:rsidRPr="00EC4884">
              <w:rPr>
                <w:rFonts w:ascii="Calibri" w:hAnsi="Calibri"/>
                <w:sz w:val="18"/>
                <w:szCs w:val="18"/>
              </w:rPr>
              <w:t xml:space="preserve"> </w:t>
            </w:r>
            <w:r w:rsidRPr="00EC4884">
              <w:rPr>
                <w:rFonts w:ascii="Calibri" w:hAnsi="Calibri"/>
                <w:sz w:val="18"/>
                <w:szCs w:val="18"/>
              </w:rPr>
              <w:t xml:space="preserve">w realizacji zadań z zakresu: pomocy społecznej, rehabilitacji społecznej i zawodowej osób niepełnosprawnych, przeciwdziałania </w:t>
            </w:r>
            <w:r w:rsidRPr="00EC4884">
              <w:rPr>
                <w:rFonts w:ascii="Calibri" w:hAnsi="Calibri"/>
                <w:sz w:val="18"/>
                <w:szCs w:val="18"/>
              </w:rPr>
              <w:lastRenderedPageBreak/>
              <w:t>narkomanii</w:t>
            </w:r>
            <w:r w:rsidR="004D545C" w:rsidRPr="00EC4884">
              <w:rPr>
                <w:rFonts w:ascii="Calibri" w:hAnsi="Calibri"/>
                <w:sz w:val="18"/>
                <w:szCs w:val="18"/>
              </w:rPr>
              <w:t xml:space="preserve"> </w:t>
            </w:r>
            <w:r w:rsidR="00CC4B81" w:rsidRPr="00EC4884">
              <w:rPr>
                <w:rFonts w:ascii="Calibri" w:hAnsi="Calibri"/>
                <w:sz w:val="18"/>
                <w:szCs w:val="18"/>
              </w:rPr>
              <w:t>i</w:t>
            </w:r>
            <w:r w:rsidR="004D545C" w:rsidRPr="00EC4884">
              <w:rPr>
                <w:rFonts w:ascii="Calibri" w:hAnsi="Calibri"/>
                <w:sz w:val="18"/>
                <w:szCs w:val="18"/>
              </w:rPr>
              <w:t xml:space="preserve"> przemocy w rodzinie</w:t>
            </w:r>
            <w:r w:rsidRPr="00EC4884">
              <w:rPr>
                <w:rFonts w:ascii="Calibri" w:hAnsi="Calibri"/>
                <w:sz w:val="18"/>
                <w:szCs w:val="18"/>
              </w:rPr>
              <w:t>.</w:t>
            </w:r>
          </w:p>
          <w:p w:rsidR="00AC1782" w:rsidRPr="00EC4884" w:rsidRDefault="001B413C" w:rsidP="00A76DFD">
            <w:pPr>
              <w:pStyle w:val="Tekstpodstawowywcity"/>
              <w:tabs>
                <w:tab w:val="left" w:pos="303"/>
              </w:tabs>
              <w:suppressAutoHyphens/>
              <w:ind w:right="-10"/>
              <w:jc w:val="both"/>
              <w:rPr>
                <w:rFonts w:ascii="Calibri" w:hAnsi="Calibri"/>
                <w:sz w:val="18"/>
                <w:szCs w:val="18"/>
              </w:rPr>
            </w:pPr>
            <w:r w:rsidRPr="00EC4884">
              <w:rPr>
                <w:rFonts w:ascii="Calibri" w:hAnsi="Calibri"/>
                <w:sz w:val="18"/>
                <w:szCs w:val="18"/>
              </w:rPr>
              <w:t>Wsparcie rozwo</w:t>
            </w:r>
            <w:r w:rsidR="007F47AE" w:rsidRPr="00EC4884">
              <w:rPr>
                <w:rFonts w:ascii="Calibri" w:hAnsi="Calibri"/>
                <w:sz w:val="18"/>
                <w:szCs w:val="18"/>
              </w:rPr>
              <w:t>ju społeczeństwa obywatelskiego</w:t>
            </w:r>
            <w:r w:rsidR="00AC1782" w:rsidRPr="00EC4884">
              <w:rPr>
                <w:rFonts w:ascii="Calibri" w:hAnsi="Calibri"/>
                <w:sz w:val="18"/>
                <w:szCs w:val="18"/>
              </w:rPr>
              <w:t>.</w:t>
            </w:r>
          </w:p>
          <w:p w:rsidR="003743DB" w:rsidRDefault="00F421E1" w:rsidP="003743DB">
            <w:pPr>
              <w:pStyle w:val="Tekstpodstawowy"/>
              <w:rPr>
                <w:rFonts w:ascii="Calibri" w:hAnsi="Calibri"/>
                <w:sz w:val="18"/>
                <w:szCs w:val="18"/>
                <w:highlight w:val="yellow"/>
              </w:rPr>
            </w:pPr>
            <w:r w:rsidRPr="00EC4884">
              <w:rPr>
                <w:rFonts w:ascii="Calibri" w:hAnsi="Calibri"/>
                <w:sz w:val="18"/>
                <w:szCs w:val="18"/>
              </w:rPr>
              <w:t xml:space="preserve">Spełnienie </w:t>
            </w:r>
            <w:r w:rsidR="00C52E04" w:rsidRPr="00EC4884">
              <w:rPr>
                <w:rFonts w:ascii="Calibri" w:hAnsi="Calibri"/>
                <w:sz w:val="18"/>
                <w:szCs w:val="18"/>
              </w:rPr>
              <w:t>powyższ</w:t>
            </w:r>
            <w:r w:rsidR="00646263" w:rsidRPr="00EC4884">
              <w:rPr>
                <w:rFonts w:ascii="Calibri" w:hAnsi="Calibri"/>
                <w:sz w:val="18"/>
                <w:szCs w:val="18"/>
              </w:rPr>
              <w:t>ych celów</w:t>
            </w:r>
            <w:r w:rsidR="00C52E04" w:rsidRPr="00EC4884">
              <w:rPr>
                <w:rFonts w:ascii="Calibri" w:hAnsi="Calibri"/>
                <w:sz w:val="18"/>
                <w:szCs w:val="18"/>
              </w:rPr>
              <w:t xml:space="preserve"> b</w:t>
            </w:r>
            <w:r w:rsidR="00AC1782" w:rsidRPr="00EC4884">
              <w:rPr>
                <w:rFonts w:ascii="Calibri" w:hAnsi="Calibri"/>
                <w:sz w:val="18"/>
                <w:szCs w:val="18"/>
              </w:rPr>
              <w:t>ędzie możliw</w:t>
            </w:r>
            <w:r w:rsidR="0026749F" w:rsidRPr="00EC4884">
              <w:rPr>
                <w:rFonts w:ascii="Calibri" w:hAnsi="Calibri"/>
                <w:sz w:val="18"/>
                <w:szCs w:val="18"/>
              </w:rPr>
              <w:t>e</w:t>
            </w:r>
            <w:r w:rsidR="00AC1782" w:rsidRPr="00EC4884">
              <w:rPr>
                <w:rFonts w:ascii="Calibri" w:hAnsi="Calibri"/>
                <w:sz w:val="18"/>
                <w:szCs w:val="18"/>
              </w:rPr>
              <w:t xml:space="preserve"> </w:t>
            </w:r>
            <w:r w:rsidR="007F47AE" w:rsidRPr="00EC4884">
              <w:rPr>
                <w:rFonts w:ascii="Calibri" w:hAnsi="Calibri"/>
                <w:sz w:val="18"/>
                <w:szCs w:val="18"/>
              </w:rPr>
              <w:t>poprzez u</w:t>
            </w:r>
            <w:r w:rsidR="00CE5889" w:rsidRPr="00EC4884">
              <w:rPr>
                <w:rFonts w:ascii="Calibri" w:hAnsi="Calibri"/>
                <w:sz w:val="18"/>
                <w:szCs w:val="18"/>
              </w:rPr>
              <w:t>dzielanie wsparcia finansowego przez samorząd województwa organizacjom pozarządowym oraz podmiotom wymienionym w art.</w:t>
            </w:r>
            <w:r w:rsidR="00E420CE" w:rsidRPr="00EC4884">
              <w:rPr>
                <w:rFonts w:ascii="Calibri" w:hAnsi="Calibri"/>
                <w:sz w:val="18"/>
                <w:szCs w:val="18"/>
              </w:rPr>
              <w:t xml:space="preserve"> </w:t>
            </w:r>
            <w:r w:rsidR="00CE5889" w:rsidRPr="00EC4884">
              <w:rPr>
                <w:rFonts w:ascii="Calibri" w:hAnsi="Calibri"/>
                <w:sz w:val="18"/>
                <w:szCs w:val="18"/>
              </w:rPr>
              <w:t>3 ust.</w:t>
            </w:r>
            <w:r w:rsidR="00E420CE" w:rsidRPr="00EC4884">
              <w:rPr>
                <w:rFonts w:ascii="Calibri" w:hAnsi="Calibri"/>
                <w:sz w:val="18"/>
                <w:szCs w:val="18"/>
              </w:rPr>
              <w:t xml:space="preserve"> </w:t>
            </w:r>
            <w:r w:rsidR="00CE5889" w:rsidRPr="00EC4884">
              <w:rPr>
                <w:rFonts w:ascii="Calibri" w:hAnsi="Calibri"/>
                <w:sz w:val="18"/>
                <w:szCs w:val="18"/>
              </w:rPr>
              <w:t>3 ustawy</w:t>
            </w:r>
            <w:r w:rsidR="00511143" w:rsidRPr="00EC4884">
              <w:rPr>
                <w:rFonts w:ascii="Calibri" w:hAnsi="Calibri"/>
                <w:sz w:val="18"/>
                <w:szCs w:val="18"/>
              </w:rPr>
              <w:t xml:space="preserve"> </w:t>
            </w:r>
            <w:r w:rsidR="00CE5889" w:rsidRPr="00EC4884">
              <w:rPr>
                <w:rFonts w:ascii="Calibri" w:hAnsi="Calibri"/>
                <w:sz w:val="18"/>
                <w:szCs w:val="18"/>
              </w:rPr>
              <w:t>o działalności pożytku publicznego</w:t>
            </w:r>
            <w:r w:rsidR="00511143" w:rsidRPr="00EC4884">
              <w:rPr>
                <w:rFonts w:ascii="Calibri" w:hAnsi="Calibri"/>
                <w:sz w:val="18"/>
                <w:szCs w:val="18"/>
              </w:rPr>
              <w:t xml:space="preserve"> </w:t>
            </w:r>
            <w:r w:rsidR="00CE5889" w:rsidRPr="00EC4884">
              <w:rPr>
                <w:rFonts w:ascii="Calibri" w:hAnsi="Calibri"/>
                <w:sz w:val="18"/>
                <w:szCs w:val="18"/>
              </w:rPr>
              <w:t xml:space="preserve">i o </w:t>
            </w:r>
            <w:r w:rsidR="00CE5889" w:rsidRPr="003743DB">
              <w:rPr>
                <w:rFonts w:ascii="Calibri" w:hAnsi="Calibri"/>
                <w:sz w:val="18"/>
                <w:szCs w:val="18"/>
              </w:rPr>
              <w:t>wolontariacie</w:t>
            </w:r>
            <w:r w:rsidR="003743DB" w:rsidRPr="003743DB">
              <w:rPr>
                <w:rFonts w:ascii="Calibri" w:hAnsi="Calibri"/>
                <w:sz w:val="18"/>
                <w:szCs w:val="18"/>
              </w:rPr>
              <w:t xml:space="preserve">. </w:t>
            </w:r>
          </w:p>
          <w:p w:rsidR="00554B62" w:rsidRPr="00B76AA3" w:rsidRDefault="00F421E1" w:rsidP="003743DB">
            <w:pPr>
              <w:pStyle w:val="Tekstpodstawowy"/>
              <w:rPr>
                <w:rFonts w:ascii="Calibri" w:hAnsi="Calibri"/>
                <w:sz w:val="18"/>
                <w:szCs w:val="18"/>
                <w:highlight w:val="yellow"/>
              </w:rPr>
            </w:pPr>
            <w:r w:rsidRPr="00EC4884">
              <w:rPr>
                <w:rFonts w:ascii="Calibri" w:hAnsi="Calibri"/>
                <w:sz w:val="18"/>
                <w:szCs w:val="18"/>
              </w:rPr>
              <w:t>Realizowana będzie w</w:t>
            </w:r>
            <w:r w:rsidR="000623DE" w:rsidRPr="00EC4884">
              <w:rPr>
                <w:rFonts w:ascii="Calibri" w:hAnsi="Calibri"/>
                <w:sz w:val="18"/>
                <w:szCs w:val="18"/>
              </w:rPr>
              <w:t xml:space="preserve">spółpraca samorządu województwa w zakresie </w:t>
            </w:r>
            <w:r w:rsidRPr="00EC4884">
              <w:rPr>
                <w:rFonts w:ascii="Calibri" w:hAnsi="Calibri"/>
                <w:sz w:val="18"/>
                <w:szCs w:val="18"/>
              </w:rPr>
              <w:t>wykonywania</w:t>
            </w:r>
            <w:r w:rsidR="000623DE" w:rsidRPr="00EC4884">
              <w:rPr>
                <w:rFonts w:ascii="Calibri" w:hAnsi="Calibri"/>
                <w:sz w:val="18"/>
                <w:szCs w:val="18"/>
              </w:rPr>
              <w:t xml:space="preserve"> zadań publicznych w obszarze: promocji wolontariatu, promocji ekonomii społecznej, pomocy społecznej, w tym pomocy rodzinom i osobom znajdującym się w trudnej sytuacji życiowej oraz wyrównywania szans tych rodzin i osób.</w:t>
            </w:r>
            <w:r w:rsidR="00EC4884">
              <w:t xml:space="preserve"> </w:t>
            </w:r>
            <w:r w:rsidR="00EC4884">
              <w:rPr>
                <w:rFonts w:ascii="Calibri" w:hAnsi="Calibri"/>
                <w:sz w:val="18"/>
                <w:szCs w:val="18"/>
              </w:rPr>
              <w:t>O</w:t>
            </w:r>
            <w:r w:rsidR="00EC4884" w:rsidRPr="00EC4884">
              <w:rPr>
                <w:rFonts w:ascii="Calibri" w:hAnsi="Calibri"/>
                <w:sz w:val="18"/>
                <w:szCs w:val="18"/>
              </w:rPr>
              <w:t xml:space="preserve">dbywać się będzie w szczególności w formie ich zlecania w ramach otwartych konkursów ofert oraz z ich pominięciem w ramach tzw. </w:t>
            </w:r>
            <w:r w:rsidR="00EC4884">
              <w:rPr>
                <w:rFonts w:ascii="Calibri" w:hAnsi="Calibri"/>
                <w:sz w:val="18"/>
                <w:szCs w:val="18"/>
              </w:rPr>
              <w:t>„</w:t>
            </w:r>
            <w:r w:rsidR="00EC4884" w:rsidRPr="00EC4884">
              <w:rPr>
                <w:rFonts w:ascii="Calibri" w:hAnsi="Calibri"/>
                <w:sz w:val="18"/>
                <w:szCs w:val="18"/>
              </w:rPr>
              <w:t>małych grantów</w:t>
            </w:r>
            <w:r w:rsidR="00EC4884">
              <w:rPr>
                <w:rFonts w:ascii="Calibri" w:hAnsi="Calibri"/>
                <w:sz w:val="18"/>
                <w:szCs w:val="18"/>
              </w:rPr>
              <w:t>”.</w:t>
            </w:r>
          </w:p>
        </w:tc>
      </w:tr>
      <w:tr w:rsidR="001B413C" w:rsidRPr="00B76AA3" w:rsidTr="00A107DE">
        <w:trPr>
          <w:trHeight w:val="432"/>
        </w:trPr>
        <w:tc>
          <w:tcPr>
            <w:tcW w:w="2040" w:type="dxa"/>
          </w:tcPr>
          <w:p w:rsidR="001B413C" w:rsidRPr="003D677F" w:rsidRDefault="001B413C" w:rsidP="00CB24C1">
            <w:pPr>
              <w:pStyle w:val="Tekstpodstawowy"/>
              <w:jc w:val="left"/>
              <w:rPr>
                <w:rFonts w:ascii="Calibri" w:hAnsi="Calibri"/>
                <w:sz w:val="18"/>
                <w:szCs w:val="18"/>
              </w:rPr>
            </w:pPr>
            <w:r w:rsidRPr="003D677F">
              <w:rPr>
                <w:rFonts w:ascii="Calibri" w:hAnsi="Calibri"/>
                <w:sz w:val="18"/>
                <w:szCs w:val="18"/>
              </w:rPr>
              <w:lastRenderedPageBreak/>
              <w:t>Zakładane efekty</w:t>
            </w:r>
          </w:p>
        </w:tc>
        <w:tc>
          <w:tcPr>
            <w:tcW w:w="7371" w:type="dxa"/>
          </w:tcPr>
          <w:p w:rsidR="00B35029" w:rsidRPr="003D677F" w:rsidRDefault="00B35029" w:rsidP="00D25F36">
            <w:pPr>
              <w:pStyle w:val="Zawartotabeli"/>
              <w:numPr>
                <w:ilvl w:val="0"/>
                <w:numId w:val="31"/>
              </w:numPr>
              <w:tabs>
                <w:tab w:val="left" w:pos="99"/>
              </w:tabs>
              <w:spacing w:after="0"/>
              <w:ind w:left="0" w:firstLine="0"/>
              <w:jc w:val="both"/>
              <w:rPr>
                <w:rFonts w:ascii="Calibri" w:hAnsi="Calibri"/>
                <w:sz w:val="18"/>
                <w:szCs w:val="18"/>
              </w:rPr>
            </w:pPr>
            <w:r w:rsidRPr="003D677F">
              <w:rPr>
                <w:rFonts w:ascii="Calibri" w:hAnsi="Calibri"/>
                <w:sz w:val="18"/>
                <w:szCs w:val="18"/>
              </w:rPr>
              <w:t>wzbogacenie form dialogu społecznego,</w:t>
            </w:r>
          </w:p>
          <w:p w:rsidR="00B84028" w:rsidRPr="003D677F" w:rsidRDefault="00B35029" w:rsidP="00D25F36">
            <w:pPr>
              <w:pStyle w:val="Zawartotabeli"/>
              <w:numPr>
                <w:ilvl w:val="0"/>
                <w:numId w:val="31"/>
              </w:numPr>
              <w:tabs>
                <w:tab w:val="left" w:pos="99"/>
              </w:tabs>
              <w:spacing w:after="0"/>
              <w:ind w:left="0" w:firstLine="0"/>
              <w:jc w:val="both"/>
              <w:rPr>
                <w:rFonts w:ascii="Calibri" w:hAnsi="Calibri"/>
                <w:sz w:val="18"/>
                <w:szCs w:val="18"/>
              </w:rPr>
            </w:pPr>
            <w:r w:rsidRPr="003D677F">
              <w:rPr>
                <w:rFonts w:ascii="Calibri" w:hAnsi="Calibri"/>
                <w:sz w:val="18"/>
                <w:szCs w:val="18"/>
              </w:rPr>
              <w:t xml:space="preserve">rozwój </w:t>
            </w:r>
            <w:r w:rsidR="00B84028" w:rsidRPr="003D677F">
              <w:rPr>
                <w:rFonts w:ascii="Calibri" w:hAnsi="Calibri"/>
                <w:sz w:val="18"/>
                <w:szCs w:val="18"/>
              </w:rPr>
              <w:t>partnerstwa z III sektorem służący przekazywaniu realizacji zadań publicznych obywatelom,</w:t>
            </w:r>
          </w:p>
          <w:p w:rsidR="00B84028" w:rsidRPr="003D677F" w:rsidRDefault="00B84028" w:rsidP="00D25F36">
            <w:pPr>
              <w:pStyle w:val="Zawartotabeli"/>
              <w:numPr>
                <w:ilvl w:val="0"/>
                <w:numId w:val="31"/>
              </w:numPr>
              <w:tabs>
                <w:tab w:val="left" w:pos="99"/>
              </w:tabs>
              <w:spacing w:after="0"/>
              <w:ind w:left="0" w:firstLine="0"/>
              <w:jc w:val="both"/>
              <w:rPr>
                <w:rFonts w:ascii="Calibri" w:hAnsi="Calibri"/>
                <w:sz w:val="18"/>
                <w:szCs w:val="18"/>
              </w:rPr>
            </w:pPr>
            <w:r w:rsidRPr="003D677F">
              <w:rPr>
                <w:rFonts w:ascii="Calibri" w:hAnsi="Calibri"/>
                <w:sz w:val="18"/>
                <w:szCs w:val="18"/>
              </w:rPr>
              <w:t>wzmocnienie instytucjonalne sektora organizacji pozarządowych</w:t>
            </w:r>
            <w:r w:rsidR="00B35029" w:rsidRPr="003D677F">
              <w:rPr>
                <w:rFonts w:ascii="Calibri" w:hAnsi="Calibri"/>
                <w:sz w:val="18"/>
                <w:szCs w:val="18"/>
              </w:rPr>
              <w:t xml:space="preserve"> oraz </w:t>
            </w:r>
            <w:r w:rsidR="00C84169" w:rsidRPr="003D677F">
              <w:rPr>
                <w:rFonts w:ascii="Calibri" w:hAnsi="Calibri"/>
                <w:sz w:val="18"/>
                <w:szCs w:val="18"/>
              </w:rPr>
              <w:t>podmiotów ekonomii społ</w:t>
            </w:r>
            <w:r w:rsidR="00B35029" w:rsidRPr="003D677F">
              <w:rPr>
                <w:rFonts w:ascii="Calibri" w:hAnsi="Calibri"/>
                <w:sz w:val="18"/>
                <w:szCs w:val="18"/>
              </w:rPr>
              <w:t>ecznej</w:t>
            </w:r>
            <w:r w:rsidRPr="003D677F">
              <w:rPr>
                <w:rFonts w:ascii="Calibri" w:hAnsi="Calibri"/>
                <w:sz w:val="18"/>
                <w:szCs w:val="18"/>
              </w:rPr>
              <w:t>,</w:t>
            </w:r>
          </w:p>
          <w:p w:rsidR="001B413C" w:rsidRPr="003D677F" w:rsidRDefault="00B84028" w:rsidP="00D25F36">
            <w:pPr>
              <w:pStyle w:val="Zawartotabeli"/>
              <w:numPr>
                <w:ilvl w:val="0"/>
                <w:numId w:val="31"/>
              </w:numPr>
              <w:tabs>
                <w:tab w:val="left" w:pos="99"/>
              </w:tabs>
              <w:spacing w:after="0"/>
              <w:ind w:left="0" w:firstLine="0"/>
              <w:jc w:val="both"/>
              <w:rPr>
                <w:rFonts w:ascii="Calibri" w:hAnsi="Calibri"/>
                <w:sz w:val="18"/>
                <w:szCs w:val="18"/>
              </w:rPr>
            </w:pPr>
            <w:r w:rsidRPr="003D677F">
              <w:rPr>
                <w:rFonts w:ascii="Calibri" w:hAnsi="Calibri"/>
                <w:sz w:val="18"/>
                <w:szCs w:val="18"/>
              </w:rPr>
              <w:t>rozwój wolontariatu w obszarze polityki społecznej.</w:t>
            </w:r>
          </w:p>
        </w:tc>
      </w:tr>
      <w:tr w:rsidR="001B413C" w:rsidRPr="00B76AA3" w:rsidTr="00D8696A">
        <w:trPr>
          <w:trHeight w:val="340"/>
        </w:trPr>
        <w:tc>
          <w:tcPr>
            <w:tcW w:w="2040" w:type="dxa"/>
          </w:tcPr>
          <w:p w:rsidR="001B413C" w:rsidRPr="00303424" w:rsidRDefault="001B413C" w:rsidP="00CB24C1">
            <w:pPr>
              <w:pStyle w:val="Tekstpodstawowy"/>
              <w:jc w:val="left"/>
              <w:rPr>
                <w:rFonts w:ascii="Calibri" w:hAnsi="Calibri"/>
                <w:sz w:val="18"/>
                <w:szCs w:val="18"/>
              </w:rPr>
            </w:pPr>
            <w:r w:rsidRPr="00303424">
              <w:rPr>
                <w:rFonts w:ascii="Calibri" w:hAnsi="Calibri"/>
                <w:sz w:val="18"/>
                <w:szCs w:val="18"/>
              </w:rPr>
              <w:t>Finansowanie</w:t>
            </w:r>
          </w:p>
        </w:tc>
        <w:tc>
          <w:tcPr>
            <w:tcW w:w="7371" w:type="dxa"/>
          </w:tcPr>
          <w:p w:rsidR="001B413C" w:rsidRPr="00B76AA3" w:rsidRDefault="00B84028" w:rsidP="00B84028">
            <w:pPr>
              <w:pStyle w:val="Tekstpodstawowy"/>
              <w:rPr>
                <w:rFonts w:ascii="Calibri" w:hAnsi="Calibri"/>
                <w:sz w:val="18"/>
                <w:szCs w:val="18"/>
                <w:highlight w:val="yellow"/>
              </w:rPr>
            </w:pPr>
            <w:r w:rsidRPr="003D677F">
              <w:rPr>
                <w:rFonts w:ascii="Calibri" w:hAnsi="Calibri"/>
                <w:sz w:val="18"/>
                <w:szCs w:val="18"/>
              </w:rPr>
              <w:t>Środki budżetu samorządu województwa</w:t>
            </w:r>
            <w:r w:rsidR="001B413C" w:rsidRPr="003D677F">
              <w:rPr>
                <w:rFonts w:ascii="Calibri" w:hAnsi="Calibri"/>
                <w:sz w:val="18"/>
                <w:szCs w:val="18"/>
              </w:rPr>
              <w:t>.</w:t>
            </w:r>
          </w:p>
        </w:tc>
      </w:tr>
      <w:tr w:rsidR="00B11803" w:rsidRPr="00B76AA3" w:rsidTr="00AC2AB9">
        <w:trPr>
          <w:trHeight w:val="238"/>
        </w:trPr>
        <w:tc>
          <w:tcPr>
            <w:tcW w:w="2040" w:type="dxa"/>
          </w:tcPr>
          <w:p w:rsidR="00B11803" w:rsidRPr="00B76AA3" w:rsidRDefault="00C565A0" w:rsidP="00303424">
            <w:pPr>
              <w:pStyle w:val="Tekstpodstawowy"/>
              <w:jc w:val="left"/>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371" w:type="dxa"/>
          </w:tcPr>
          <w:p w:rsidR="00B11803" w:rsidRPr="00B76AA3" w:rsidRDefault="00120150" w:rsidP="00120150">
            <w:pPr>
              <w:pStyle w:val="Tekstpodstawowy"/>
              <w:rPr>
                <w:rFonts w:ascii="Calibri" w:hAnsi="Calibri"/>
                <w:sz w:val="18"/>
                <w:szCs w:val="18"/>
                <w:highlight w:val="yellow"/>
              </w:rPr>
            </w:pPr>
            <w:r w:rsidRPr="00120150">
              <w:rPr>
                <w:rFonts w:ascii="Calibri" w:hAnsi="Calibri"/>
                <w:sz w:val="18"/>
                <w:szCs w:val="18"/>
              </w:rPr>
              <w:t>Cel strategiczny 4. Region atrakcyjny, efektywnie zarządzany i otwarty na współpracę.</w:t>
            </w:r>
          </w:p>
        </w:tc>
      </w:tr>
    </w:tbl>
    <w:p w:rsidR="00E87C6A" w:rsidRPr="00B76AA3" w:rsidRDefault="00E87C6A" w:rsidP="00717B1E">
      <w:pPr>
        <w:pStyle w:val="Tekstpodstawowy"/>
        <w:rPr>
          <w:rFonts w:ascii="Calibri" w:hAnsi="Calibri"/>
          <w:sz w:val="16"/>
          <w:szCs w:val="16"/>
          <w:highlight w:val="yellow"/>
        </w:rPr>
      </w:pPr>
    </w:p>
    <w:p w:rsidR="00E87C6A" w:rsidRPr="00B76AA3" w:rsidRDefault="00E87C6A" w:rsidP="00717B1E">
      <w:pPr>
        <w:pStyle w:val="Tekstpodstawowy"/>
        <w:rPr>
          <w:rFonts w:ascii="Calibri" w:hAnsi="Calibri"/>
          <w:sz w:val="16"/>
          <w:szCs w:val="16"/>
          <w:highlight w:val="yellow"/>
        </w:rPr>
      </w:pPr>
    </w:p>
    <w:p w:rsidR="00717B1E" w:rsidRPr="0068013B" w:rsidRDefault="00717B1E" w:rsidP="00717B1E">
      <w:pPr>
        <w:pStyle w:val="Tekstpodstawowy"/>
        <w:rPr>
          <w:rFonts w:ascii="Calibri" w:hAnsi="Calibri"/>
          <w:b/>
          <w:sz w:val="18"/>
          <w:szCs w:val="18"/>
        </w:rPr>
      </w:pPr>
      <w:r w:rsidRPr="0068013B">
        <w:rPr>
          <w:rFonts w:ascii="Calibri" w:hAnsi="Calibri"/>
          <w:b/>
          <w:sz w:val="18"/>
          <w:szCs w:val="18"/>
        </w:rPr>
        <w:t xml:space="preserve">Cel operacyjny 4.2. </w:t>
      </w:r>
      <w:r w:rsidRPr="0068013B">
        <w:rPr>
          <w:rFonts w:ascii="Calibri" w:hAnsi="Calibri"/>
          <w:b/>
          <w:bCs/>
          <w:sz w:val="18"/>
          <w:szCs w:val="18"/>
        </w:rPr>
        <w:t>Doskonalenie kwalifikacji kadr jednostek zaangażowanych</w:t>
      </w:r>
      <w:r w:rsidR="00E87C6A" w:rsidRPr="0068013B">
        <w:rPr>
          <w:rFonts w:ascii="Calibri" w:hAnsi="Calibri"/>
          <w:b/>
          <w:bCs/>
          <w:sz w:val="18"/>
          <w:szCs w:val="18"/>
        </w:rPr>
        <w:t xml:space="preserve"> </w:t>
      </w:r>
      <w:r w:rsidRPr="0068013B">
        <w:rPr>
          <w:rFonts w:ascii="Calibri" w:hAnsi="Calibri"/>
          <w:b/>
          <w:bCs/>
          <w:sz w:val="18"/>
          <w:szCs w:val="18"/>
        </w:rPr>
        <w:t>w realizację Planu</w:t>
      </w:r>
    </w:p>
    <w:p w:rsidR="00717B1E" w:rsidRPr="0068013B" w:rsidRDefault="00717B1E" w:rsidP="00717B1E">
      <w:pPr>
        <w:pStyle w:val="Tekstpodstawowy"/>
        <w:rPr>
          <w:rFonts w:ascii="Calibri" w:hAnsi="Calibri"/>
          <w:sz w:val="16"/>
          <w:szCs w:val="16"/>
        </w:rPr>
      </w:pPr>
    </w:p>
    <w:p w:rsidR="00A1624C" w:rsidRPr="0068013B" w:rsidRDefault="00A1624C" w:rsidP="00717B1E">
      <w:pPr>
        <w:pStyle w:val="Tekstpodstawowy"/>
        <w:rPr>
          <w:rFonts w:ascii="Calibri" w:hAnsi="Calibri"/>
          <w:sz w:val="16"/>
          <w:szCs w:val="16"/>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29"/>
        <w:gridCol w:w="7327"/>
      </w:tblGrid>
      <w:tr w:rsidR="00985FAA" w:rsidRPr="0068013B" w:rsidTr="00D8696A">
        <w:trPr>
          <w:trHeight w:val="227"/>
        </w:trPr>
        <w:tc>
          <w:tcPr>
            <w:tcW w:w="2040" w:type="dxa"/>
          </w:tcPr>
          <w:p w:rsidR="00717B1E" w:rsidRPr="0068013B" w:rsidRDefault="00717B1E" w:rsidP="00717B1E">
            <w:pPr>
              <w:pStyle w:val="Nagwektabeli"/>
              <w:snapToGrid w:val="0"/>
              <w:spacing w:after="0"/>
              <w:jc w:val="left"/>
              <w:rPr>
                <w:rFonts w:ascii="Calibri" w:hAnsi="Calibri"/>
                <w:b w:val="0"/>
                <w:bCs w:val="0"/>
                <w:i w:val="0"/>
                <w:iCs w:val="0"/>
                <w:sz w:val="18"/>
                <w:szCs w:val="18"/>
              </w:rPr>
            </w:pPr>
            <w:r w:rsidRPr="0068013B">
              <w:rPr>
                <w:rFonts w:ascii="Calibri" w:hAnsi="Calibri"/>
                <w:b w:val="0"/>
                <w:bCs w:val="0"/>
                <w:i w:val="0"/>
                <w:iCs w:val="0"/>
                <w:sz w:val="18"/>
                <w:szCs w:val="18"/>
              </w:rPr>
              <w:t xml:space="preserve">Priorytet 4 </w:t>
            </w:r>
          </w:p>
        </w:tc>
        <w:tc>
          <w:tcPr>
            <w:tcW w:w="7371" w:type="dxa"/>
          </w:tcPr>
          <w:p w:rsidR="00717B1E" w:rsidRPr="0068013B" w:rsidRDefault="00717B1E" w:rsidP="00717B1E">
            <w:pPr>
              <w:pStyle w:val="Tekstpodstawowywypunktowanie"/>
              <w:suppressAutoHyphens w:val="0"/>
              <w:snapToGrid w:val="0"/>
              <w:spacing w:after="0"/>
              <w:rPr>
                <w:rFonts w:ascii="Calibri" w:hAnsi="Calibri"/>
                <w:sz w:val="18"/>
                <w:szCs w:val="18"/>
              </w:rPr>
            </w:pPr>
            <w:r w:rsidRPr="0068013B">
              <w:rPr>
                <w:rFonts w:ascii="Calibri" w:hAnsi="Calibri"/>
                <w:sz w:val="18"/>
                <w:szCs w:val="18"/>
              </w:rPr>
              <w:t>Wzmacnianie efektywności podejmowanych działań</w:t>
            </w:r>
          </w:p>
        </w:tc>
      </w:tr>
      <w:tr w:rsidR="00985FAA" w:rsidRPr="0068013B" w:rsidTr="00D8696A">
        <w:trPr>
          <w:trHeight w:val="227"/>
        </w:trPr>
        <w:tc>
          <w:tcPr>
            <w:tcW w:w="2040" w:type="dxa"/>
          </w:tcPr>
          <w:p w:rsidR="00717B1E" w:rsidRPr="0057736B" w:rsidRDefault="00717B1E" w:rsidP="00717B1E">
            <w:pPr>
              <w:pStyle w:val="Zawartotabeli"/>
              <w:snapToGrid w:val="0"/>
              <w:spacing w:after="0"/>
              <w:rPr>
                <w:rFonts w:ascii="Calibri" w:hAnsi="Calibri"/>
                <w:sz w:val="18"/>
                <w:szCs w:val="18"/>
              </w:rPr>
            </w:pPr>
            <w:r w:rsidRPr="0057736B">
              <w:rPr>
                <w:rFonts w:ascii="Calibri" w:hAnsi="Calibri"/>
                <w:sz w:val="18"/>
                <w:szCs w:val="18"/>
              </w:rPr>
              <w:t>Cel operacyjny 4.2.</w:t>
            </w:r>
          </w:p>
        </w:tc>
        <w:tc>
          <w:tcPr>
            <w:tcW w:w="7371" w:type="dxa"/>
          </w:tcPr>
          <w:p w:rsidR="00717B1E" w:rsidRPr="0057736B" w:rsidRDefault="00717B1E" w:rsidP="00C47EEA">
            <w:pPr>
              <w:pStyle w:val="Tekstpodstawowy"/>
              <w:rPr>
                <w:rFonts w:ascii="Calibri" w:hAnsi="Calibri"/>
                <w:b/>
                <w:sz w:val="18"/>
                <w:szCs w:val="18"/>
              </w:rPr>
            </w:pPr>
            <w:r w:rsidRPr="0057736B">
              <w:rPr>
                <w:rFonts w:ascii="Calibri" w:hAnsi="Calibri"/>
                <w:sz w:val="18"/>
                <w:szCs w:val="18"/>
              </w:rPr>
              <w:t>Doskonalenie kwalifikacji kadr jednostek zaangażowanych</w:t>
            </w:r>
            <w:r w:rsidR="00A1624C" w:rsidRPr="0057736B">
              <w:rPr>
                <w:rFonts w:ascii="Calibri" w:hAnsi="Calibri"/>
                <w:sz w:val="18"/>
                <w:szCs w:val="18"/>
              </w:rPr>
              <w:t xml:space="preserve"> </w:t>
            </w:r>
            <w:r w:rsidRPr="0057736B">
              <w:rPr>
                <w:rFonts w:ascii="Calibri" w:hAnsi="Calibri"/>
                <w:sz w:val="18"/>
                <w:szCs w:val="18"/>
              </w:rPr>
              <w:t>w realizację Planu</w:t>
            </w:r>
          </w:p>
        </w:tc>
      </w:tr>
      <w:tr w:rsidR="00985FAA" w:rsidRPr="0068013B" w:rsidTr="00D8696A">
        <w:trPr>
          <w:trHeight w:val="227"/>
        </w:trPr>
        <w:tc>
          <w:tcPr>
            <w:tcW w:w="2040" w:type="dxa"/>
          </w:tcPr>
          <w:p w:rsidR="00717B1E" w:rsidRPr="0057736B" w:rsidRDefault="00717B1E" w:rsidP="00717B1E">
            <w:pPr>
              <w:pStyle w:val="Zawartotabeli"/>
              <w:snapToGrid w:val="0"/>
              <w:spacing w:after="0"/>
              <w:rPr>
                <w:rFonts w:ascii="Calibri" w:hAnsi="Calibri"/>
                <w:sz w:val="18"/>
                <w:szCs w:val="18"/>
              </w:rPr>
            </w:pPr>
            <w:r w:rsidRPr="0057736B">
              <w:rPr>
                <w:rFonts w:ascii="Calibri" w:hAnsi="Calibri"/>
                <w:sz w:val="18"/>
                <w:szCs w:val="18"/>
              </w:rPr>
              <w:t>Zadanie 4.2.1.</w:t>
            </w:r>
          </w:p>
        </w:tc>
        <w:tc>
          <w:tcPr>
            <w:tcW w:w="7371" w:type="dxa"/>
          </w:tcPr>
          <w:p w:rsidR="00717B1E" w:rsidRPr="0057736B" w:rsidRDefault="00717B1E" w:rsidP="00717B1E">
            <w:pPr>
              <w:pStyle w:val="Zawartotabeli"/>
              <w:snapToGrid w:val="0"/>
              <w:spacing w:after="0"/>
              <w:jc w:val="both"/>
              <w:rPr>
                <w:rFonts w:ascii="Calibri" w:hAnsi="Calibri"/>
                <w:bCs/>
                <w:iCs/>
                <w:sz w:val="18"/>
                <w:szCs w:val="18"/>
              </w:rPr>
            </w:pPr>
            <w:r w:rsidRPr="0057736B">
              <w:rPr>
                <w:rFonts w:ascii="Calibri" w:hAnsi="Calibri"/>
                <w:sz w:val="18"/>
                <w:szCs w:val="18"/>
              </w:rPr>
              <w:t xml:space="preserve">Podnoszenie jakości usług realizowanych przez PSZ </w:t>
            </w:r>
          </w:p>
        </w:tc>
      </w:tr>
      <w:tr w:rsidR="00985FAA" w:rsidRPr="00B76AA3" w:rsidTr="00A107DE">
        <w:tc>
          <w:tcPr>
            <w:tcW w:w="2040" w:type="dxa"/>
          </w:tcPr>
          <w:p w:rsidR="00717B1E" w:rsidRPr="0057736B" w:rsidRDefault="00717B1E" w:rsidP="007103B6">
            <w:pPr>
              <w:pStyle w:val="Zawartotabeli"/>
              <w:snapToGrid w:val="0"/>
              <w:spacing w:after="0"/>
              <w:rPr>
                <w:rFonts w:ascii="Calibri" w:hAnsi="Calibri"/>
                <w:sz w:val="18"/>
                <w:szCs w:val="18"/>
              </w:rPr>
            </w:pPr>
            <w:r w:rsidRPr="0057736B">
              <w:rPr>
                <w:rFonts w:ascii="Calibri" w:hAnsi="Calibri"/>
                <w:sz w:val="18"/>
                <w:szCs w:val="18"/>
              </w:rPr>
              <w:t>Opis zadania</w:t>
            </w:r>
          </w:p>
        </w:tc>
        <w:tc>
          <w:tcPr>
            <w:tcW w:w="7371" w:type="dxa"/>
          </w:tcPr>
          <w:p w:rsidR="00B17A14" w:rsidRPr="0057736B" w:rsidRDefault="00B17A14" w:rsidP="00B17A14">
            <w:pPr>
              <w:pStyle w:val="Tekstpodstawowywcity"/>
              <w:tabs>
                <w:tab w:val="left" w:pos="99"/>
              </w:tabs>
              <w:suppressAutoHyphens/>
              <w:ind w:right="-10"/>
              <w:jc w:val="both"/>
              <w:rPr>
                <w:rFonts w:ascii="Calibri" w:hAnsi="Calibri"/>
                <w:sz w:val="18"/>
                <w:szCs w:val="18"/>
              </w:rPr>
            </w:pPr>
            <w:r w:rsidRPr="0057736B">
              <w:rPr>
                <w:rFonts w:ascii="Calibri" w:hAnsi="Calibri"/>
                <w:sz w:val="18"/>
                <w:szCs w:val="18"/>
              </w:rPr>
              <w:t>Planuje się:</w:t>
            </w:r>
          </w:p>
          <w:p w:rsidR="00A83480" w:rsidRPr="0057736B" w:rsidRDefault="00B17A14" w:rsidP="00B17A14">
            <w:pPr>
              <w:pStyle w:val="Tekstpodstawowywcity"/>
              <w:tabs>
                <w:tab w:val="left" w:pos="99"/>
              </w:tabs>
              <w:suppressAutoHyphens/>
              <w:ind w:right="-10"/>
              <w:jc w:val="both"/>
              <w:rPr>
                <w:rFonts w:ascii="Calibri" w:hAnsi="Calibri"/>
                <w:sz w:val="18"/>
                <w:szCs w:val="18"/>
              </w:rPr>
            </w:pPr>
            <w:r w:rsidRPr="0057736B">
              <w:rPr>
                <w:rFonts w:ascii="Calibri" w:hAnsi="Calibri"/>
                <w:sz w:val="18"/>
                <w:szCs w:val="18"/>
              </w:rPr>
              <w:t>- z</w:t>
            </w:r>
            <w:r w:rsidR="00A83480" w:rsidRPr="0057736B">
              <w:rPr>
                <w:rFonts w:ascii="Calibri" w:hAnsi="Calibri"/>
                <w:sz w:val="18"/>
                <w:szCs w:val="18"/>
              </w:rPr>
              <w:t>organizowanie co najmniej 1 szkolenia tematyc</w:t>
            </w:r>
            <w:r w:rsidR="00831147" w:rsidRPr="0057736B">
              <w:rPr>
                <w:rFonts w:ascii="Calibri" w:hAnsi="Calibri"/>
                <w:sz w:val="18"/>
                <w:szCs w:val="18"/>
              </w:rPr>
              <w:t>znego dla pracowników PUP i WUP;</w:t>
            </w:r>
          </w:p>
          <w:p w:rsidR="00A83480" w:rsidRPr="0057736B" w:rsidRDefault="00B17A14" w:rsidP="00B17A14">
            <w:pPr>
              <w:pStyle w:val="Tekstpodstawowywcity"/>
              <w:tabs>
                <w:tab w:val="left" w:pos="99"/>
              </w:tabs>
              <w:suppressAutoHyphens/>
              <w:ind w:right="-10"/>
              <w:jc w:val="both"/>
              <w:rPr>
                <w:rFonts w:ascii="Calibri" w:hAnsi="Calibri"/>
                <w:sz w:val="18"/>
                <w:szCs w:val="18"/>
              </w:rPr>
            </w:pPr>
            <w:r w:rsidRPr="0057736B">
              <w:rPr>
                <w:rFonts w:ascii="Calibri" w:hAnsi="Calibri"/>
                <w:sz w:val="18"/>
                <w:szCs w:val="18"/>
              </w:rPr>
              <w:t>- o</w:t>
            </w:r>
            <w:r w:rsidR="00A83480" w:rsidRPr="0057736B">
              <w:rPr>
                <w:rFonts w:ascii="Calibri" w:hAnsi="Calibri"/>
                <w:sz w:val="18"/>
                <w:szCs w:val="18"/>
              </w:rPr>
              <w:t>piniowanie (na wniosek zainteresowanej instytucji) narzędzi i metod wykorzystywanych przez doradców zawodowych</w:t>
            </w:r>
            <w:r w:rsidR="00831147" w:rsidRPr="0057736B">
              <w:rPr>
                <w:rFonts w:ascii="Calibri" w:hAnsi="Calibri"/>
                <w:sz w:val="18"/>
                <w:szCs w:val="18"/>
              </w:rPr>
              <w:t>;</w:t>
            </w:r>
          </w:p>
          <w:p w:rsidR="00717B1E" w:rsidRPr="0057736B" w:rsidRDefault="00B17A14" w:rsidP="00D25F36">
            <w:pPr>
              <w:pStyle w:val="Tekstpodstawowywcity"/>
              <w:numPr>
                <w:ilvl w:val="0"/>
                <w:numId w:val="38"/>
              </w:numPr>
              <w:tabs>
                <w:tab w:val="left" w:pos="99"/>
              </w:tabs>
              <w:suppressAutoHyphens/>
              <w:ind w:left="0" w:right="-10" w:firstLine="0"/>
              <w:jc w:val="both"/>
              <w:rPr>
                <w:rFonts w:ascii="Calibri" w:hAnsi="Calibri"/>
                <w:sz w:val="18"/>
                <w:szCs w:val="18"/>
              </w:rPr>
            </w:pPr>
            <w:r w:rsidRPr="0057736B">
              <w:rPr>
                <w:rFonts w:ascii="Calibri" w:hAnsi="Calibri"/>
                <w:sz w:val="18"/>
                <w:szCs w:val="18"/>
              </w:rPr>
              <w:t>u</w:t>
            </w:r>
            <w:r w:rsidR="00A83480" w:rsidRPr="0057736B">
              <w:rPr>
                <w:rFonts w:ascii="Calibri" w:hAnsi="Calibri"/>
                <w:sz w:val="18"/>
                <w:szCs w:val="18"/>
              </w:rPr>
              <w:t xml:space="preserve">powszechnianie wśród doradców zawodowych </w:t>
            </w:r>
            <w:r w:rsidR="00EB6269" w:rsidRPr="0057736B">
              <w:rPr>
                <w:rFonts w:ascii="Calibri" w:hAnsi="Calibri"/>
                <w:sz w:val="18"/>
                <w:szCs w:val="18"/>
              </w:rPr>
              <w:t xml:space="preserve">nowych </w:t>
            </w:r>
            <w:r w:rsidR="00A83480" w:rsidRPr="0057736B">
              <w:rPr>
                <w:rFonts w:ascii="Calibri" w:hAnsi="Calibri"/>
                <w:sz w:val="18"/>
                <w:szCs w:val="18"/>
              </w:rPr>
              <w:t>narzędzi i metod pracy doradczej.</w:t>
            </w:r>
          </w:p>
        </w:tc>
      </w:tr>
      <w:tr w:rsidR="00985FAA" w:rsidRPr="00B76AA3" w:rsidTr="00A107DE">
        <w:tc>
          <w:tcPr>
            <w:tcW w:w="2040" w:type="dxa"/>
          </w:tcPr>
          <w:p w:rsidR="00717B1E" w:rsidRPr="0068013B" w:rsidRDefault="00717B1E" w:rsidP="00D47B93">
            <w:pPr>
              <w:pStyle w:val="Zawartotabeli"/>
              <w:snapToGrid w:val="0"/>
              <w:spacing w:after="0"/>
              <w:rPr>
                <w:rFonts w:ascii="Calibri" w:hAnsi="Calibri"/>
                <w:sz w:val="18"/>
                <w:szCs w:val="18"/>
              </w:rPr>
            </w:pPr>
            <w:r w:rsidRPr="0068013B">
              <w:rPr>
                <w:rFonts w:ascii="Calibri" w:hAnsi="Calibri"/>
                <w:sz w:val="18"/>
                <w:szCs w:val="18"/>
              </w:rPr>
              <w:t>Zakładane e</w:t>
            </w:r>
            <w:r w:rsidR="00D47B93" w:rsidRPr="0068013B">
              <w:rPr>
                <w:rFonts w:ascii="Calibri" w:hAnsi="Calibri"/>
                <w:sz w:val="18"/>
                <w:szCs w:val="18"/>
              </w:rPr>
              <w:t>fek</w:t>
            </w:r>
            <w:r w:rsidRPr="0068013B">
              <w:rPr>
                <w:rFonts w:ascii="Calibri" w:hAnsi="Calibri"/>
                <w:sz w:val="18"/>
                <w:szCs w:val="18"/>
              </w:rPr>
              <w:t>ty</w:t>
            </w:r>
          </w:p>
        </w:tc>
        <w:tc>
          <w:tcPr>
            <w:tcW w:w="7371" w:type="dxa"/>
          </w:tcPr>
          <w:p w:rsidR="00717B1E" w:rsidRPr="001A789B" w:rsidRDefault="001E3981" w:rsidP="00D25F36">
            <w:pPr>
              <w:numPr>
                <w:ilvl w:val="0"/>
                <w:numId w:val="39"/>
              </w:numPr>
              <w:tabs>
                <w:tab w:val="left" w:pos="99"/>
              </w:tabs>
              <w:ind w:left="0" w:firstLine="0"/>
              <w:jc w:val="both"/>
              <w:rPr>
                <w:rFonts w:ascii="Calibri" w:hAnsi="Calibri"/>
                <w:sz w:val="18"/>
                <w:szCs w:val="18"/>
              </w:rPr>
            </w:pPr>
            <w:r w:rsidRPr="001A789B">
              <w:rPr>
                <w:rFonts w:ascii="Calibri" w:hAnsi="Calibri"/>
                <w:sz w:val="18"/>
                <w:szCs w:val="18"/>
              </w:rPr>
              <w:t>z</w:t>
            </w:r>
            <w:r w:rsidR="00717B1E" w:rsidRPr="001A789B">
              <w:rPr>
                <w:rFonts w:ascii="Calibri" w:hAnsi="Calibri"/>
                <w:sz w:val="18"/>
                <w:szCs w:val="18"/>
              </w:rPr>
              <w:t xml:space="preserve">organizowanie co najmniej </w:t>
            </w:r>
            <w:r w:rsidR="00CC08BA" w:rsidRPr="001A789B">
              <w:rPr>
                <w:rFonts w:ascii="Calibri" w:hAnsi="Calibri"/>
                <w:sz w:val="18"/>
                <w:szCs w:val="18"/>
              </w:rPr>
              <w:t>1</w:t>
            </w:r>
            <w:r w:rsidR="00717B1E" w:rsidRPr="001A789B">
              <w:rPr>
                <w:rFonts w:ascii="Calibri" w:hAnsi="Calibri"/>
                <w:sz w:val="18"/>
                <w:szCs w:val="18"/>
              </w:rPr>
              <w:t xml:space="preserve"> szkole</w:t>
            </w:r>
            <w:r w:rsidR="00CC08BA" w:rsidRPr="001A789B">
              <w:rPr>
                <w:rFonts w:ascii="Calibri" w:hAnsi="Calibri"/>
                <w:sz w:val="18"/>
                <w:szCs w:val="18"/>
              </w:rPr>
              <w:t>nia</w:t>
            </w:r>
            <w:r w:rsidR="00717B1E" w:rsidRPr="001A789B">
              <w:rPr>
                <w:rFonts w:ascii="Calibri" w:hAnsi="Calibri"/>
                <w:sz w:val="18"/>
                <w:szCs w:val="18"/>
              </w:rPr>
              <w:t xml:space="preserve"> tematyczn</w:t>
            </w:r>
            <w:r w:rsidR="00CC08BA" w:rsidRPr="001A789B">
              <w:rPr>
                <w:rFonts w:ascii="Calibri" w:hAnsi="Calibri"/>
                <w:sz w:val="18"/>
                <w:szCs w:val="18"/>
              </w:rPr>
              <w:t>ego</w:t>
            </w:r>
            <w:r w:rsidR="00717B1E" w:rsidRPr="001A789B">
              <w:rPr>
                <w:rFonts w:ascii="Calibri" w:hAnsi="Calibri"/>
                <w:sz w:val="18"/>
                <w:szCs w:val="18"/>
              </w:rPr>
              <w:t xml:space="preserve"> dla pracowników PUP i WUP</w:t>
            </w:r>
            <w:r w:rsidR="00B5364D" w:rsidRPr="001A789B">
              <w:rPr>
                <w:rFonts w:ascii="Calibri" w:hAnsi="Calibri"/>
                <w:sz w:val="18"/>
                <w:szCs w:val="18"/>
              </w:rPr>
              <w:t>;</w:t>
            </w:r>
          </w:p>
          <w:p w:rsidR="00D47B93" w:rsidRPr="001A789B" w:rsidRDefault="00D47B93" w:rsidP="00D25F36">
            <w:pPr>
              <w:pStyle w:val="Zawartotabeli"/>
              <w:numPr>
                <w:ilvl w:val="0"/>
                <w:numId w:val="39"/>
              </w:numPr>
              <w:tabs>
                <w:tab w:val="left" w:pos="99"/>
              </w:tabs>
              <w:spacing w:after="0"/>
              <w:ind w:left="0" w:firstLine="0"/>
              <w:jc w:val="both"/>
              <w:rPr>
                <w:rFonts w:ascii="Calibri" w:hAnsi="Calibri"/>
                <w:sz w:val="18"/>
                <w:szCs w:val="18"/>
              </w:rPr>
            </w:pPr>
            <w:r w:rsidRPr="001A789B">
              <w:rPr>
                <w:rFonts w:ascii="Calibri" w:hAnsi="Calibri"/>
                <w:sz w:val="18"/>
                <w:szCs w:val="18"/>
              </w:rPr>
              <w:t>podniesienie poziomu kompetencji zawodowych pracowników</w:t>
            </w:r>
            <w:r w:rsidR="0025311C" w:rsidRPr="001A789B">
              <w:rPr>
                <w:rFonts w:ascii="Calibri" w:hAnsi="Calibri"/>
                <w:sz w:val="18"/>
                <w:szCs w:val="18"/>
              </w:rPr>
              <w:t xml:space="preserve"> </w:t>
            </w:r>
            <w:r w:rsidRPr="001A789B">
              <w:rPr>
                <w:rFonts w:ascii="Calibri" w:hAnsi="Calibri"/>
                <w:sz w:val="18"/>
                <w:szCs w:val="18"/>
              </w:rPr>
              <w:t>PUP</w:t>
            </w:r>
            <w:r w:rsidR="00287298" w:rsidRPr="001A789B">
              <w:rPr>
                <w:rFonts w:ascii="Calibri" w:hAnsi="Calibri"/>
                <w:sz w:val="18"/>
                <w:szCs w:val="18"/>
              </w:rPr>
              <w:t xml:space="preserve"> i WUP</w:t>
            </w:r>
            <w:r w:rsidR="00B5364D" w:rsidRPr="001A789B">
              <w:rPr>
                <w:rFonts w:ascii="Calibri" w:hAnsi="Calibri"/>
                <w:sz w:val="18"/>
                <w:szCs w:val="18"/>
              </w:rPr>
              <w:t>;</w:t>
            </w:r>
          </w:p>
          <w:p w:rsidR="007B031F" w:rsidRPr="001A789B" w:rsidRDefault="00D47B93" w:rsidP="00D25F36">
            <w:pPr>
              <w:numPr>
                <w:ilvl w:val="0"/>
                <w:numId w:val="39"/>
              </w:numPr>
              <w:tabs>
                <w:tab w:val="left" w:pos="99"/>
              </w:tabs>
              <w:ind w:left="0" w:firstLine="0"/>
              <w:jc w:val="both"/>
              <w:rPr>
                <w:rFonts w:ascii="Calibri" w:hAnsi="Calibri"/>
                <w:sz w:val="18"/>
                <w:szCs w:val="18"/>
              </w:rPr>
            </w:pPr>
            <w:r w:rsidRPr="001A789B">
              <w:rPr>
                <w:rFonts w:ascii="Calibri" w:hAnsi="Calibri"/>
                <w:sz w:val="18"/>
                <w:szCs w:val="18"/>
              </w:rPr>
              <w:t>podniesienie jakości usług z zakresu poradnictwa zawodowego</w:t>
            </w:r>
            <w:r w:rsidR="009126BC" w:rsidRPr="001A789B">
              <w:rPr>
                <w:rFonts w:ascii="Calibri" w:hAnsi="Calibri"/>
                <w:sz w:val="18"/>
                <w:szCs w:val="18"/>
              </w:rPr>
              <w:t xml:space="preserve"> </w:t>
            </w:r>
            <w:r w:rsidRPr="001A789B">
              <w:rPr>
                <w:rFonts w:ascii="Calibri" w:hAnsi="Calibri"/>
                <w:sz w:val="18"/>
                <w:szCs w:val="18"/>
              </w:rPr>
              <w:t>w regionie.</w:t>
            </w:r>
          </w:p>
        </w:tc>
      </w:tr>
      <w:tr w:rsidR="00985FAA" w:rsidRPr="00B76AA3" w:rsidTr="00D8696A">
        <w:trPr>
          <w:trHeight w:val="340"/>
        </w:trPr>
        <w:tc>
          <w:tcPr>
            <w:tcW w:w="2040" w:type="dxa"/>
          </w:tcPr>
          <w:p w:rsidR="00717B1E" w:rsidRPr="0068013B" w:rsidRDefault="00C1157D" w:rsidP="00C1157D">
            <w:pPr>
              <w:pStyle w:val="Zawartotabeli"/>
              <w:snapToGrid w:val="0"/>
              <w:spacing w:after="0"/>
              <w:rPr>
                <w:rFonts w:ascii="Calibri" w:hAnsi="Calibri"/>
                <w:sz w:val="18"/>
                <w:szCs w:val="18"/>
              </w:rPr>
            </w:pPr>
            <w:r w:rsidRPr="0068013B">
              <w:rPr>
                <w:rFonts w:ascii="Calibri" w:hAnsi="Calibri"/>
                <w:sz w:val="18"/>
                <w:szCs w:val="18"/>
              </w:rPr>
              <w:t>Fin</w:t>
            </w:r>
            <w:r w:rsidR="00717B1E" w:rsidRPr="0068013B">
              <w:rPr>
                <w:rFonts w:ascii="Calibri" w:hAnsi="Calibri"/>
                <w:sz w:val="18"/>
                <w:szCs w:val="18"/>
              </w:rPr>
              <w:t>a</w:t>
            </w:r>
            <w:r w:rsidRPr="0068013B">
              <w:rPr>
                <w:rFonts w:ascii="Calibri" w:hAnsi="Calibri"/>
                <w:sz w:val="18"/>
                <w:szCs w:val="18"/>
              </w:rPr>
              <w:t>ns</w:t>
            </w:r>
            <w:r w:rsidR="00717B1E" w:rsidRPr="0068013B">
              <w:rPr>
                <w:rFonts w:ascii="Calibri" w:hAnsi="Calibri"/>
                <w:sz w:val="18"/>
                <w:szCs w:val="18"/>
              </w:rPr>
              <w:t>owanie</w:t>
            </w:r>
          </w:p>
        </w:tc>
        <w:tc>
          <w:tcPr>
            <w:tcW w:w="7371" w:type="dxa"/>
          </w:tcPr>
          <w:p w:rsidR="00717B1E" w:rsidRPr="001A789B" w:rsidRDefault="00B35DFA" w:rsidP="001A789B">
            <w:pPr>
              <w:jc w:val="both"/>
              <w:rPr>
                <w:rFonts w:ascii="Calibri" w:hAnsi="Calibri"/>
                <w:sz w:val="18"/>
                <w:szCs w:val="18"/>
              </w:rPr>
            </w:pPr>
            <w:r w:rsidRPr="001A789B">
              <w:rPr>
                <w:rFonts w:ascii="Calibri" w:hAnsi="Calibri"/>
                <w:sz w:val="18"/>
                <w:szCs w:val="18"/>
              </w:rPr>
              <w:t>Zadanie realizowane z posiadanych</w:t>
            </w:r>
            <w:r w:rsidR="003760F6" w:rsidRPr="001A789B">
              <w:rPr>
                <w:rFonts w:ascii="Calibri" w:hAnsi="Calibri"/>
                <w:sz w:val="18"/>
                <w:szCs w:val="18"/>
              </w:rPr>
              <w:t xml:space="preserve"> środków na bieżącą działalność oraz </w:t>
            </w:r>
            <w:r w:rsidR="00611E3B" w:rsidRPr="001A789B">
              <w:rPr>
                <w:rFonts w:ascii="Calibri" w:hAnsi="Calibri"/>
                <w:sz w:val="18"/>
                <w:szCs w:val="18"/>
              </w:rPr>
              <w:t xml:space="preserve">ze </w:t>
            </w:r>
            <w:r w:rsidR="003760F6" w:rsidRPr="001A789B">
              <w:rPr>
                <w:rFonts w:ascii="Calibri" w:hAnsi="Calibri"/>
                <w:sz w:val="18"/>
                <w:szCs w:val="18"/>
              </w:rPr>
              <w:t>środk</w:t>
            </w:r>
            <w:r w:rsidR="00611E3B" w:rsidRPr="001A789B">
              <w:rPr>
                <w:rFonts w:ascii="Calibri" w:hAnsi="Calibri"/>
                <w:sz w:val="18"/>
                <w:szCs w:val="18"/>
              </w:rPr>
              <w:t>ów</w:t>
            </w:r>
            <w:r w:rsidR="003760F6" w:rsidRPr="001A789B">
              <w:rPr>
                <w:rFonts w:ascii="Calibri" w:hAnsi="Calibri"/>
                <w:sz w:val="18"/>
                <w:szCs w:val="18"/>
              </w:rPr>
              <w:t xml:space="preserve"> </w:t>
            </w:r>
            <w:r w:rsidR="00C1157D" w:rsidRPr="001A789B">
              <w:rPr>
                <w:rFonts w:ascii="Calibri" w:hAnsi="Calibri"/>
                <w:sz w:val="18"/>
                <w:szCs w:val="18"/>
              </w:rPr>
              <w:t>Fundusz</w:t>
            </w:r>
            <w:r w:rsidR="003760F6" w:rsidRPr="001A789B">
              <w:rPr>
                <w:rFonts w:ascii="Calibri" w:hAnsi="Calibri"/>
                <w:sz w:val="18"/>
                <w:szCs w:val="18"/>
              </w:rPr>
              <w:t>u</w:t>
            </w:r>
            <w:r w:rsidR="00C1157D" w:rsidRPr="001A789B">
              <w:rPr>
                <w:rFonts w:ascii="Calibri" w:hAnsi="Calibri"/>
                <w:sz w:val="18"/>
                <w:szCs w:val="18"/>
              </w:rPr>
              <w:t xml:space="preserve"> Pracy</w:t>
            </w:r>
            <w:r w:rsidR="00E94BA2" w:rsidRPr="001A789B">
              <w:rPr>
                <w:rFonts w:ascii="Calibri" w:hAnsi="Calibri"/>
                <w:sz w:val="18"/>
                <w:szCs w:val="18"/>
              </w:rPr>
              <w:t xml:space="preserve"> </w:t>
            </w:r>
            <w:r w:rsidR="00401A2A" w:rsidRPr="001A789B">
              <w:rPr>
                <w:rFonts w:ascii="Calibri" w:hAnsi="Calibri"/>
                <w:sz w:val="18"/>
                <w:szCs w:val="18"/>
              </w:rPr>
              <w:t>-</w:t>
            </w:r>
            <w:r w:rsidR="0025311C" w:rsidRPr="001A789B">
              <w:rPr>
                <w:rFonts w:ascii="Calibri" w:hAnsi="Calibri"/>
                <w:sz w:val="18"/>
                <w:szCs w:val="18"/>
              </w:rPr>
              <w:t xml:space="preserve"> do</w:t>
            </w:r>
            <w:r w:rsidR="00E94BA2" w:rsidRPr="001A789B">
              <w:rPr>
                <w:rFonts w:ascii="Calibri" w:hAnsi="Calibri"/>
                <w:sz w:val="18"/>
                <w:szCs w:val="18"/>
              </w:rPr>
              <w:t xml:space="preserve"> </w:t>
            </w:r>
            <w:r w:rsidR="001A789B" w:rsidRPr="001A789B">
              <w:rPr>
                <w:rFonts w:ascii="Calibri" w:hAnsi="Calibri"/>
                <w:sz w:val="18"/>
                <w:szCs w:val="18"/>
              </w:rPr>
              <w:t>5</w:t>
            </w:r>
            <w:r w:rsidR="00D4212F" w:rsidRPr="001A789B">
              <w:rPr>
                <w:rFonts w:ascii="Calibri" w:hAnsi="Calibri"/>
                <w:sz w:val="18"/>
                <w:szCs w:val="18"/>
              </w:rPr>
              <w:t>,0</w:t>
            </w:r>
            <w:r w:rsidR="00E94BA2" w:rsidRPr="001A789B">
              <w:rPr>
                <w:rFonts w:ascii="Calibri" w:hAnsi="Calibri"/>
                <w:sz w:val="18"/>
                <w:szCs w:val="18"/>
              </w:rPr>
              <w:t xml:space="preserve"> tys. zł</w:t>
            </w:r>
            <w:r w:rsidR="003760F6" w:rsidRPr="001A789B">
              <w:rPr>
                <w:rFonts w:ascii="Calibri" w:hAnsi="Calibri"/>
                <w:sz w:val="18"/>
                <w:szCs w:val="18"/>
              </w:rPr>
              <w:t>.</w:t>
            </w:r>
          </w:p>
        </w:tc>
      </w:tr>
      <w:tr w:rsidR="00B11803" w:rsidRPr="00B76AA3" w:rsidTr="00A107DE">
        <w:tc>
          <w:tcPr>
            <w:tcW w:w="2040" w:type="dxa"/>
          </w:tcPr>
          <w:p w:rsidR="00B11803" w:rsidRPr="00B76AA3" w:rsidRDefault="00C565A0" w:rsidP="000F1DD5">
            <w:pPr>
              <w:pStyle w:val="Zawartotabeli"/>
              <w:snapToGrid w:val="0"/>
              <w:spacing w:after="0"/>
              <w:rPr>
                <w:rFonts w:ascii="Calibri" w:hAnsi="Calibri"/>
                <w:sz w:val="18"/>
                <w:szCs w:val="18"/>
                <w:highlight w:val="yellow"/>
              </w:rPr>
            </w:pPr>
            <w:r w:rsidRPr="002B3F83">
              <w:rPr>
                <w:rFonts w:ascii="Calibri" w:hAnsi="Calibri"/>
                <w:sz w:val="18"/>
                <w:szCs w:val="18"/>
              </w:rPr>
              <w:t>Cel strategiczny (nr) SRWL2030</w:t>
            </w:r>
            <w:r>
              <w:rPr>
                <w:rFonts w:ascii="Calibri" w:hAnsi="Calibri"/>
                <w:sz w:val="18"/>
                <w:szCs w:val="18"/>
              </w:rPr>
              <w:t>, przyjęty przez ZWL 27.08.2019 roku</w:t>
            </w:r>
          </w:p>
        </w:tc>
        <w:tc>
          <w:tcPr>
            <w:tcW w:w="7371" w:type="dxa"/>
          </w:tcPr>
          <w:p w:rsidR="00B11803" w:rsidRPr="00B76AA3" w:rsidRDefault="00120150" w:rsidP="00120150">
            <w:pPr>
              <w:jc w:val="both"/>
              <w:rPr>
                <w:rFonts w:ascii="Calibri" w:hAnsi="Calibri"/>
                <w:sz w:val="18"/>
                <w:szCs w:val="18"/>
                <w:highlight w:val="yellow"/>
              </w:rPr>
            </w:pPr>
            <w:r w:rsidRPr="00120150">
              <w:rPr>
                <w:rFonts w:ascii="Calibri" w:hAnsi="Calibri"/>
                <w:sz w:val="18"/>
                <w:szCs w:val="18"/>
              </w:rPr>
              <w:t>Cel strategiczny 4. Region atrakcyjny, efektywnie zarządzany i otwarty na współpracę.</w:t>
            </w:r>
          </w:p>
        </w:tc>
      </w:tr>
    </w:tbl>
    <w:p w:rsidR="00717B1E" w:rsidRPr="00B76AA3" w:rsidRDefault="00717B1E" w:rsidP="00717B1E">
      <w:pPr>
        <w:pStyle w:val="Tekstpodstawowy"/>
        <w:rPr>
          <w:rFonts w:ascii="Calibri" w:hAnsi="Calibri"/>
          <w:sz w:val="16"/>
          <w:szCs w:val="16"/>
          <w:highlight w:val="yellow"/>
        </w:rPr>
      </w:pPr>
    </w:p>
    <w:p w:rsidR="00FB741E" w:rsidRPr="00B76AA3" w:rsidRDefault="00FB741E" w:rsidP="00717B1E">
      <w:pPr>
        <w:pStyle w:val="Tekstpodstawowy"/>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29"/>
        <w:gridCol w:w="7327"/>
      </w:tblGrid>
      <w:tr w:rsidR="00985FAA" w:rsidRPr="00B76AA3" w:rsidTr="00D8696A">
        <w:trPr>
          <w:trHeight w:val="227"/>
        </w:trPr>
        <w:tc>
          <w:tcPr>
            <w:tcW w:w="2040" w:type="dxa"/>
          </w:tcPr>
          <w:p w:rsidR="00717B1E" w:rsidRPr="00EA06F9" w:rsidRDefault="00717B1E" w:rsidP="00717B1E">
            <w:pPr>
              <w:pStyle w:val="Nagwektabeli"/>
              <w:snapToGrid w:val="0"/>
              <w:spacing w:after="0"/>
              <w:jc w:val="left"/>
              <w:rPr>
                <w:rFonts w:ascii="Calibri" w:hAnsi="Calibri"/>
                <w:b w:val="0"/>
                <w:bCs w:val="0"/>
                <w:i w:val="0"/>
                <w:iCs w:val="0"/>
                <w:sz w:val="18"/>
                <w:szCs w:val="18"/>
              </w:rPr>
            </w:pPr>
            <w:r w:rsidRPr="00EA06F9">
              <w:rPr>
                <w:rFonts w:ascii="Calibri" w:hAnsi="Calibri"/>
                <w:b w:val="0"/>
                <w:bCs w:val="0"/>
                <w:i w:val="0"/>
                <w:iCs w:val="0"/>
                <w:sz w:val="18"/>
                <w:szCs w:val="18"/>
              </w:rPr>
              <w:t xml:space="preserve">Priorytet 4 </w:t>
            </w:r>
          </w:p>
        </w:tc>
        <w:tc>
          <w:tcPr>
            <w:tcW w:w="7371" w:type="dxa"/>
          </w:tcPr>
          <w:p w:rsidR="00717B1E" w:rsidRPr="00EA06F9" w:rsidRDefault="00717B1E" w:rsidP="00717B1E">
            <w:pPr>
              <w:pStyle w:val="Tekstpodstawowywypunktowanie"/>
              <w:suppressAutoHyphens w:val="0"/>
              <w:snapToGrid w:val="0"/>
              <w:spacing w:after="0"/>
              <w:rPr>
                <w:rFonts w:ascii="Calibri" w:hAnsi="Calibri"/>
                <w:sz w:val="18"/>
                <w:szCs w:val="18"/>
              </w:rPr>
            </w:pPr>
            <w:r w:rsidRPr="00EA06F9">
              <w:rPr>
                <w:rFonts w:ascii="Calibri" w:hAnsi="Calibri"/>
                <w:sz w:val="18"/>
                <w:szCs w:val="18"/>
              </w:rPr>
              <w:t>Wzmacnianie efektywności podejmowanych działań</w:t>
            </w:r>
          </w:p>
        </w:tc>
      </w:tr>
      <w:tr w:rsidR="00985FAA" w:rsidRPr="00B76AA3" w:rsidTr="00D8696A">
        <w:trPr>
          <w:trHeight w:val="227"/>
        </w:trPr>
        <w:tc>
          <w:tcPr>
            <w:tcW w:w="2040" w:type="dxa"/>
          </w:tcPr>
          <w:p w:rsidR="00717B1E" w:rsidRPr="00EA06F9" w:rsidRDefault="00717B1E" w:rsidP="00717B1E">
            <w:pPr>
              <w:pStyle w:val="Zawartotabeli"/>
              <w:snapToGrid w:val="0"/>
              <w:spacing w:after="0"/>
              <w:rPr>
                <w:rFonts w:ascii="Calibri" w:hAnsi="Calibri"/>
                <w:sz w:val="18"/>
                <w:szCs w:val="18"/>
              </w:rPr>
            </w:pPr>
            <w:r w:rsidRPr="00EA06F9">
              <w:rPr>
                <w:rFonts w:ascii="Calibri" w:hAnsi="Calibri"/>
                <w:sz w:val="18"/>
                <w:szCs w:val="18"/>
              </w:rPr>
              <w:t>Cel operacyjny 4.2.</w:t>
            </w:r>
          </w:p>
        </w:tc>
        <w:tc>
          <w:tcPr>
            <w:tcW w:w="7371" w:type="dxa"/>
          </w:tcPr>
          <w:p w:rsidR="00717B1E" w:rsidRPr="00EA06F9" w:rsidRDefault="00717B1E" w:rsidP="00717B1E">
            <w:pPr>
              <w:snapToGrid w:val="0"/>
              <w:jc w:val="both"/>
              <w:rPr>
                <w:rFonts w:ascii="Calibri" w:hAnsi="Calibri"/>
                <w:sz w:val="18"/>
                <w:szCs w:val="18"/>
              </w:rPr>
            </w:pPr>
            <w:r w:rsidRPr="00EA06F9">
              <w:rPr>
                <w:rFonts w:ascii="Calibri" w:hAnsi="Calibri"/>
                <w:bCs/>
                <w:sz w:val="18"/>
                <w:szCs w:val="18"/>
              </w:rPr>
              <w:t>Doskonalenie kwalifikacji kadr jednostek zaangażowanych</w:t>
            </w:r>
            <w:r w:rsidR="00FB741E" w:rsidRPr="00EA06F9">
              <w:rPr>
                <w:rFonts w:ascii="Calibri" w:hAnsi="Calibri"/>
                <w:bCs/>
                <w:sz w:val="18"/>
                <w:szCs w:val="18"/>
              </w:rPr>
              <w:t xml:space="preserve"> </w:t>
            </w:r>
            <w:r w:rsidRPr="00EA06F9">
              <w:rPr>
                <w:rFonts w:ascii="Calibri" w:hAnsi="Calibri"/>
                <w:bCs/>
                <w:sz w:val="18"/>
                <w:szCs w:val="18"/>
              </w:rPr>
              <w:t>w realizację Planu</w:t>
            </w:r>
          </w:p>
        </w:tc>
      </w:tr>
      <w:tr w:rsidR="00985FAA" w:rsidRPr="00B76AA3" w:rsidTr="00D8696A">
        <w:trPr>
          <w:trHeight w:val="227"/>
        </w:trPr>
        <w:tc>
          <w:tcPr>
            <w:tcW w:w="2040" w:type="dxa"/>
          </w:tcPr>
          <w:p w:rsidR="00717B1E" w:rsidRPr="00EA06F9" w:rsidRDefault="004845C2" w:rsidP="00717B1E">
            <w:pPr>
              <w:pStyle w:val="Zawartotabeli"/>
              <w:snapToGrid w:val="0"/>
              <w:spacing w:after="0"/>
              <w:rPr>
                <w:rFonts w:ascii="Calibri" w:hAnsi="Calibri"/>
                <w:sz w:val="18"/>
                <w:szCs w:val="18"/>
              </w:rPr>
            </w:pPr>
            <w:r w:rsidRPr="00EA06F9">
              <w:rPr>
                <w:rFonts w:ascii="Calibri" w:hAnsi="Calibri"/>
                <w:sz w:val="18"/>
                <w:szCs w:val="18"/>
              </w:rPr>
              <w:t>Zadanie 4.2.2</w:t>
            </w:r>
            <w:r w:rsidR="00717B1E" w:rsidRPr="00EA06F9">
              <w:rPr>
                <w:rFonts w:ascii="Calibri" w:hAnsi="Calibri"/>
                <w:sz w:val="18"/>
                <w:szCs w:val="18"/>
              </w:rPr>
              <w:t>.</w:t>
            </w:r>
          </w:p>
        </w:tc>
        <w:tc>
          <w:tcPr>
            <w:tcW w:w="7371" w:type="dxa"/>
          </w:tcPr>
          <w:p w:rsidR="00717B1E" w:rsidRPr="00EA06F9" w:rsidRDefault="00717B1E" w:rsidP="00717B1E">
            <w:pPr>
              <w:jc w:val="both"/>
              <w:rPr>
                <w:rFonts w:ascii="Calibri" w:hAnsi="Calibri"/>
                <w:bCs/>
                <w:iCs/>
                <w:sz w:val="18"/>
                <w:szCs w:val="18"/>
              </w:rPr>
            </w:pPr>
            <w:r w:rsidRPr="00EA06F9">
              <w:rPr>
                <w:rFonts w:ascii="Calibri" w:hAnsi="Calibri"/>
                <w:sz w:val="18"/>
                <w:szCs w:val="18"/>
              </w:rPr>
              <w:t>Organizowanie i finansowanie szkoleń dla kadr służb zatrudnienia</w:t>
            </w:r>
          </w:p>
        </w:tc>
      </w:tr>
      <w:tr w:rsidR="00985FAA" w:rsidRPr="00B76AA3" w:rsidTr="00A107DE">
        <w:tc>
          <w:tcPr>
            <w:tcW w:w="2040" w:type="dxa"/>
          </w:tcPr>
          <w:p w:rsidR="00717B1E" w:rsidRPr="00EA06F9" w:rsidRDefault="00717B1E" w:rsidP="007103B6">
            <w:pPr>
              <w:pStyle w:val="Zawartotabeli"/>
              <w:snapToGrid w:val="0"/>
              <w:spacing w:after="0"/>
              <w:rPr>
                <w:rFonts w:ascii="Calibri" w:hAnsi="Calibri"/>
                <w:sz w:val="18"/>
                <w:szCs w:val="18"/>
              </w:rPr>
            </w:pPr>
            <w:r w:rsidRPr="00EA06F9">
              <w:rPr>
                <w:rFonts w:ascii="Calibri" w:hAnsi="Calibri"/>
                <w:sz w:val="18"/>
                <w:szCs w:val="18"/>
              </w:rPr>
              <w:t>Opis zadania</w:t>
            </w:r>
          </w:p>
        </w:tc>
        <w:tc>
          <w:tcPr>
            <w:tcW w:w="7371" w:type="dxa"/>
          </w:tcPr>
          <w:p w:rsidR="00717B1E" w:rsidRPr="00B76AA3" w:rsidRDefault="00717B1E" w:rsidP="00AF5170">
            <w:pPr>
              <w:jc w:val="both"/>
              <w:rPr>
                <w:rFonts w:ascii="Calibri" w:hAnsi="Calibri"/>
                <w:sz w:val="18"/>
                <w:szCs w:val="18"/>
                <w:highlight w:val="yellow"/>
              </w:rPr>
            </w:pPr>
            <w:r w:rsidRPr="009070F5">
              <w:rPr>
                <w:rFonts w:ascii="Calibri" w:hAnsi="Calibri"/>
                <w:sz w:val="18"/>
                <w:szCs w:val="18"/>
              </w:rPr>
              <w:t>Podnoszenie kwali</w:t>
            </w:r>
            <w:r w:rsidR="00E4018E" w:rsidRPr="009070F5">
              <w:rPr>
                <w:rFonts w:ascii="Calibri" w:hAnsi="Calibri"/>
                <w:sz w:val="18"/>
                <w:szCs w:val="18"/>
              </w:rPr>
              <w:t xml:space="preserve">fikacji </w:t>
            </w:r>
            <w:r w:rsidR="00EA0031" w:rsidRPr="009070F5">
              <w:rPr>
                <w:rFonts w:ascii="Calibri" w:hAnsi="Calibri"/>
                <w:sz w:val="18"/>
                <w:szCs w:val="18"/>
              </w:rPr>
              <w:t>pracowników urzędów pracy województwa lubuskiego oraz pracowników Oddziału Rynku Pracy w Wydziale Polityki Społecznej Lubuskiego Urzędu Wojewódzkiego</w:t>
            </w:r>
            <w:r w:rsidR="00AF5170" w:rsidRPr="009070F5">
              <w:rPr>
                <w:rFonts w:ascii="Calibri" w:hAnsi="Calibri"/>
                <w:sz w:val="18"/>
                <w:szCs w:val="18"/>
              </w:rPr>
              <w:br/>
            </w:r>
            <w:r w:rsidR="00EA0031" w:rsidRPr="009070F5">
              <w:rPr>
                <w:rFonts w:ascii="Calibri" w:hAnsi="Calibri"/>
                <w:sz w:val="18"/>
                <w:szCs w:val="18"/>
              </w:rPr>
              <w:t>w Gorzowie Wlkp.</w:t>
            </w:r>
            <w:r w:rsidR="00E4018E" w:rsidRPr="009070F5">
              <w:rPr>
                <w:rFonts w:ascii="Calibri" w:hAnsi="Calibri"/>
                <w:sz w:val="18"/>
                <w:szCs w:val="18"/>
              </w:rPr>
              <w:t xml:space="preserve"> poprzez zorganizowanie szkole</w:t>
            </w:r>
            <w:r w:rsidR="00A403C7" w:rsidRPr="009070F5">
              <w:rPr>
                <w:rFonts w:ascii="Calibri" w:hAnsi="Calibri"/>
                <w:sz w:val="18"/>
                <w:szCs w:val="18"/>
              </w:rPr>
              <w:t>ń</w:t>
            </w:r>
            <w:r w:rsidR="00E4018E" w:rsidRPr="009070F5">
              <w:rPr>
                <w:rFonts w:ascii="Calibri" w:hAnsi="Calibri"/>
                <w:sz w:val="18"/>
                <w:szCs w:val="18"/>
              </w:rPr>
              <w:t>, któr</w:t>
            </w:r>
            <w:r w:rsidR="00A403C7" w:rsidRPr="009070F5">
              <w:rPr>
                <w:rFonts w:ascii="Calibri" w:hAnsi="Calibri"/>
                <w:sz w:val="18"/>
                <w:szCs w:val="18"/>
              </w:rPr>
              <w:t>ych</w:t>
            </w:r>
            <w:r w:rsidR="00E4018E" w:rsidRPr="009070F5">
              <w:rPr>
                <w:rFonts w:ascii="Calibri" w:hAnsi="Calibri"/>
                <w:sz w:val="18"/>
                <w:szCs w:val="18"/>
              </w:rPr>
              <w:t xml:space="preserve"> tematyka zostanie dostosowana do bieżących potrzeb pracowników </w:t>
            </w:r>
            <w:r w:rsidR="00EA0031" w:rsidRPr="009070F5">
              <w:rPr>
                <w:rFonts w:ascii="Calibri" w:hAnsi="Calibri"/>
                <w:sz w:val="18"/>
                <w:szCs w:val="18"/>
              </w:rPr>
              <w:t>publicznych służb zatrudnienia</w:t>
            </w:r>
            <w:r w:rsidR="00E4018E" w:rsidRPr="009070F5">
              <w:rPr>
                <w:rFonts w:ascii="Calibri" w:hAnsi="Calibri"/>
                <w:sz w:val="18"/>
                <w:szCs w:val="18"/>
              </w:rPr>
              <w:t>.</w:t>
            </w:r>
          </w:p>
        </w:tc>
      </w:tr>
      <w:tr w:rsidR="00985FAA" w:rsidRPr="00B76AA3" w:rsidTr="00A107DE">
        <w:tc>
          <w:tcPr>
            <w:tcW w:w="2040" w:type="dxa"/>
          </w:tcPr>
          <w:p w:rsidR="00717B1E" w:rsidRPr="00EA06F9" w:rsidRDefault="00717B1E" w:rsidP="0051570D">
            <w:pPr>
              <w:pStyle w:val="Zawartotabeli"/>
              <w:snapToGrid w:val="0"/>
              <w:spacing w:after="0"/>
              <w:rPr>
                <w:rFonts w:ascii="Calibri" w:hAnsi="Calibri"/>
                <w:sz w:val="18"/>
                <w:szCs w:val="18"/>
              </w:rPr>
            </w:pPr>
            <w:r w:rsidRPr="00EA06F9">
              <w:rPr>
                <w:rFonts w:ascii="Calibri" w:hAnsi="Calibri"/>
                <w:sz w:val="18"/>
                <w:szCs w:val="18"/>
              </w:rPr>
              <w:t>Zakładane e</w:t>
            </w:r>
            <w:r w:rsidR="0051570D" w:rsidRPr="00EA06F9">
              <w:rPr>
                <w:rFonts w:ascii="Calibri" w:hAnsi="Calibri"/>
                <w:sz w:val="18"/>
                <w:szCs w:val="18"/>
              </w:rPr>
              <w:t>fek</w:t>
            </w:r>
            <w:r w:rsidRPr="00EA06F9">
              <w:rPr>
                <w:rFonts w:ascii="Calibri" w:hAnsi="Calibri"/>
                <w:sz w:val="18"/>
                <w:szCs w:val="18"/>
              </w:rPr>
              <w:t>ty</w:t>
            </w:r>
          </w:p>
        </w:tc>
        <w:tc>
          <w:tcPr>
            <w:tcW w:w="7371" w:type="dxa"/>
          </w:tcPr>
          <w:p w:rsidR="0051570D" w:rsidRPr="00390543" w:rsidRDefault="0051570D" w:rsidP="00CE676C">
            <w:pPr>
              <w:jc w:val="both"/>
              <w:rPr>
                <w:rFonts w:ascii="Calibri" w:hAnsi="Calibri"/>
                <w:sz w:val="18"/>
                <w:szCs w:val="18"/>
              </w:rPr>
            </w:pPr>
            <w:r w:rsidRPr="00390543">
              <w:rPr>
                <w:rFonts w:ascii="Calibri" w:hAnsi="Calibri"/>
                <w:sz w:val="18"/>
                <w:szCs w:val="18"/>
              </w:rPr>
              <w:t>Wzrost jakości i efektywności świadczenia usług rynku pracy</w:t>
            </w:r>
            <w:r w:rsidR="00C425AF" w:rsidRPr="00390543">
              <w:rPr>
                <w:rFonts w:ascii="Calibri" w:hAnsi="Calibri"/>
                <w:sz w:val="18"/>
                <w:szCs w:val="18"/>
              </w:rPr>
              <w:t xml:space="preserve"> </w:t>
            </w:r>
            <w:r w:rsidRPr="00390543">
              <w:rPr>
                <w:rFonts w:ascii="Calibri" w:hAnsi="Calibri"/>
                <w:sz w:val="18"/>
                <w:szCs w:val="18"/>
              </w:rPr>
              <w:t>i wykonywania innych zadań z zakresu zatrudnienia.</w:t>
            </w:r>
          </w:p>
          <w:p w:rsidR="00717B1E" w:rsidRPr="00390543" w:rsidRDefault="00717B1E" w:rsidP="00390543">
            <w:pPr>
              <w:jc w:val="both"/>
              <w:rPr>
                <w:rFonts w:ascii="Calibri" w:hAnsi="Calibri"/>
                <w:sz w:val="18"/>
                <w:szCs w:val="18"/>
              </w:rPr>
            </w:pPr>
            <w:r w:rsidRPr="00390543">
              <w:rPr>
                <w:rFonts w:ascii="Calibri" w:hAnsi="Calibri"/>
                <w:sz w:val="18"/>
                <w:szCs w:val="18"/>
              </w:rPr>
              <w:t>L</w:t>
            </w:r>
            <w:r w:rsidR="00E4018E" w:rsidRPr="00390543">
              <w:rPr>
                <w:rFonts w:ascii="Calibri" w:hAnsi="Calibri"/>
                <w:sz w:val="18"/>
                <w:szCs w:val="18"/>
              </w:rPr>
              <w:t xml:space="preserve">iczba osób objętych szkoleniami (szacuje się </w:t>
            </w:r>
            <w:r w:rsidR="00390543" w:rsidRPr="00390543">
              <w:rPr>
                <w:rFonts w:ascii="Calibri" w:hAnsi="Calibri"/>
                <w:sz w:val="18"/>
                <w:szCs w:val="18"/>
              </w:rPr>
              <w:t>61</w:t>
            </w:r>
            <w:r w:rsidR="00E4018E" w:rsidRPr="00390543">
              <w:rPr>
                <w:rFonts w:ascii="Calibri" w:hAnsi="Calibri"/>
                <w:sz w:val="18"/>
                <w:szCs w:val="18"/>
              </w:rPr>
              <w:t xml:space="preserve"> os</w:t>
            </w:r>
            <w:r w:rsidR="00390543" w:rsidRPr="00390543">
              <w:rPr>
                <w:rFonts w:ascii="Calibri" w:hAnsi="Calibri"/>
                <w:sz w:val="18"/>
                <w:szCs w:val="18"/>
              </w:rPr>
              <w:t>ó</w:t>
            </w:r>
            <w:r w:rsidR="00E4018E" w:rsidRPr="00390543">
              <w:rPr>
                <w:rFonts w:ascii="Calibri" w:hAnsi="Calibri"/>
                <w:sz w:val="18"/>
                <w:szCs w:val="18"/>
              </w:rPr>
              <w:t>b)</w:t>
            </w:r>
            <w:r w:rsidR="00D71416" w:rsidRPr="00390543">
              <w:rPr>
                <w:rFonts w:ascii="Calibri" w:hAnsi="Calibri"/>
                <w:sz w:val="18"/>
                <w:szCs w:val="18"/>
              </w:rPr>
              <w:t>.</w:t>
            </w:r>
          </w:p>
        </w:tc>
      </w:tr>
      <w:tr w:rsidR="00985FAA" w:rsidRPr="00B76AA3" w:rsidTr="00D8696A">
        <w:trPr>
          <w:trHeight w:val="340"/>
        </w:trPr>
        <w:tc>
          <w:tcPr>
            <w:tcW w:w="2040" w:type="dxa"/>
          </w:tcPr>
          <w:p w:rsidR="00717B1E" w:rsidRPr="00EA06F9" w:rsidRDefault="0051570D" w:rsidP="00717B1E">
            <w:pPr>
              <w:pStyle w:val="Zawartotabeli"/>
              <w:snapToGrid w:val="0"/>
              <w:spacing w:after="0"/>
              <w:rPr>
                <w:rFonts w:ascii="Calibri" w:hAnsi="Calibri"/>
                <w:sz w:val="18"/>
                <w:szCs w:val="18"/>
              </w:rPr>
            </w:pPr>
            <w:r w:rsidRPr="00EA06F9">
              <w:rPr>
                <w:rFonts w:ascii="Calibri" w:hAnsi="Calibri"/>
                <w:sz w:val="18"/>
                <w:szCs w:val="18"/>
              </w:rPr>
              <w:t>Finansowanie</w:t>
            </w:r>
          </w:p>
        </w:tc>
        <w:tc>
          <w:tcPr>
            <w:tcW w:w="7371" w:type="dxa"/>
          </w:tcPr>
          <w:p w:rsidR="00717B1E" w:rsidRPr="00390543" w:rsidRDefault="00717B1E" w:rsidP="001C5892">
            <w:pPr>
              <w:jc w:val="both"/>
              <w:rPr>
                <w:rFonts w:ascii="Calibri" w:hAnsi="Calibri"/>
                <w:sz w:val="18"/>
                <w:szCs w:val="18"/>
              </w:rPr>
            </w:pPr>
            <w:r w:rsidRPr="00390543">
              <w:rPr>
                <w:rFonts w:ascii="Calibri" w:hAnsi="Calibri"/>
                <w:sz w:val="18"/>
                <w:szCs w:val="18"/>
              </w:rPr>
              <w:t>W ramach środków FP (</w:t>
            </w:r>
            <w:r w:rsidR="005C739B" w:rsidRPr="00390543">
              <w:rPr>
                <w:rFonts w:ascii="Calibri" w:hAnsi="Calibri"/>
                <w:sz w:val="18"/>
                <w:szCs w:val="18"/>
              </w:rPr>
              <w:t>kwota przeznaczona na ten cel zostanie przyznana przez M</w:t>
            </w:r>
            <w:r w:rsidR="0025311C" w:rsidRPr="00390543">
              <w:rPr>
                <w:rFonts w:ascii="Calibri" w:hAnsi="Calibri"/>
                <w:sz w:val="18"/>
                <w:szCs w:val="18"/>
              </w:rPr>
              <w:t>R</w:t>
            </w:r>
            <w:r w:rsidR="005C739B" w:rsidRPr="00390543">
              <w:rPr>
                <w:rFonts w:ascii="Calibri" w:hAnsi="Calibri"/>
                <w:sz w:val="18"/>
                <w:szCs w:val="18"/>
              </w:rPr>
              <w:t>PiPS po złożeniu stosownego wniosku</w:t>
            </w:r>
            <w:r w:rsidRPr="00390543">
              <w:rPr>
                <w:rFonts w:ascii="Calibri" w:hAnsi="Calibri"/>
                <w:sz w:val="18"/>
                <w:szCs w:val="18"/>
              </w:rPr>
              <w:t>).</w:t>
            </w:r>
          </w:p>
        </w:tc>
      </w:tr>
      <w:tr w:rsidR="00861ECF" w:rsidRPr="00B76AA3" w:rsidTr="00A107DE">
        <w:tc>
          <w:tcPr>
            <w:tcW w:w="2040" w:type="dxa"/>
          </w:tcPr>
          <w:p w:rsidR="00861ECF" w:rsidRPr="00B76AA3" w:rsidRDefault="00C565A0" w:rsidP="000F1DD5">
            <w:pPr>
              <w:pStyle w:val="Zawartotabeli"/>
              <w:snapToGrid w:val="0"/>
              <w:spacing w:after="0"/>
              <w:rPr>
                <w:rFonts w:ascii="Calibri" w:hAnsi="Calibri"/>
                <w:sz w:val="18"/>
                <w:szCs w:val="18"/>
                <w:highlight w:val="yellow"/>
              </w:rPr>
            </w:pPr>
            <w:r w:rsidRPr="002B3F83">
              <w:rPr>
                <w:rFonts w:ascii="Calibri" w:hAnsi="Calibri"/>
                <w:sz w:val="18"/>
                <w:szCs w:val="18"/>
              </w:rPr>
              <w:lastRenderedPageBreak/>
              <w:t>Cel strategiczny (nr) SRWL2030</w:t>
            </w:r>
            <w:r>
              <w:rPr>
                <w:rFonts w:ascii="Calibri" w:hAnsi="Calibri"/>
                <w:sz w:val="18"/>
                <w:szCs w:val="18"/>
              </w:rPr>
              <w:t>, przyjęty przez ZWL 27.08.2019 roku</w:t>
            </w:r>
          </w:p>
        </w:tc>
        <w:tc>
          <w:tcPr>
            <w:tcW w:w="7371" w:type="dxa"/>
          </w:tcPr>
          <w:p w:rsidR="00861ECF" w:rsidRPr="00B76AA3" w:rsidRDefault="00120150" w:rsidP="00120150">
            <w:pPr>
              <w:jc w:val="both"/>
              <w:rPr>
                <w:rFonts w:ascii="Calibri" w:hAnsi="Calibri"/>
                <w:sz w:val="18"/>
                <w:szCs w:val="18"/>
                <w:highlight w:val="yellow"/>
              </w:rPr>
            </w:pPr>
            <w:r w:rsidRPr="00120150">
              <w:rPr>
                <w:rFonts w:ascii="Calibri" w:hAnsi="Calibri"/>
                <w:sz w:val="18"/>
                <w:szCs w:val="18"/>
              </w:rPr>
              <w:t>Cel strategiczny 4. Region atrakcyjny, efektywnie zarządzany i otwarty na współpracę.</w:t>
            </w:r>
          </w:p>
        </w:tc>
      </w:tr>
    </w:tbl>
    <w:p w:rsidR="00717B1E" w:rsidRPr="00847B47" w:rsidRDefault="00717B1E" w:rsidP="00717B1E">
      <w:pPr>
        <w:pStyle w:val="Tekstpodstawowy"/>
        <w:rPr>
          <w:rFonts w:ascii="Calibri" w:hAnsi="Calibri"/>
          <w:sz w:val="16"/>
          <w:szCs w:val="16"/>
          <w:highlight w:val="yellow"/>
        </w:rPr>
      </w:pPr>
    </w:p>
    <w:p w:rsidR="0054219E" w:rsidRPr="00847B47" w:rsidRDefault="0054219E" w:rsidP="00717B1E">
      <w:pPr>
        <w:pStyle w:val="Tekstpodstawowy"/>
        <w:rPr>
          <w:rFonts w:ascii="Calibri" w:hAnsi="Calibri"/>
          <w:sz w:val="16"/>
          <w:szCs w:val="16"/>
          <w:highlight w:val="yellow"/>
        </w:rPr>
      </w:pPr>
    </w:p>
    <w:p w:rsidR="00717B1E" w:rsidRPr="00A23637" w:rsidRDefault="00717B1E" w:rsidP="00717B1E">
      <w:pPr>
        <w:pStyle w:val="Tekstpodstawowy"/>
        <w:rPr>
          <w:rFonts w:ascii="Calibri" w:hAnsi="Calibri"/>
          <w:b/>
          <w:sz w:val="18"/>
          <w:szCs w:val="18"/>
        </w:rPr>
      </w:pPr>
      <w:r w:rsidRPr="00A23637">
        <w:rPr>
          <w:rFonts w:ascii="Calibri" w:hAnsi="Calibri"/>
          <w:b/>
          <w:sz w:val="18"/>
          <w:szCs w:val="18"/>
        </w:rPr>
        <w:t xml:space="preserve">Cel operacyjny 4.3. </w:t>
      </w:r>
      <w:r w:rsidRPr="00A23637">
        <w:rPr>
          <w:rFonts w:ascii="Calibri" w:hAnsi="Calibri"/>
          <w:b/>
          <w:bCs/>
          <w:sz w:val="18"/>
          <w:szCs w:val="18"/>
        </w:rPr>
        <w:t>Poszerzanie wiedzy o lubuskim rynku pracy</w:t>
      </w:r>
    </w:p>
    <w:p w:rsidR="00717B1E" w:rsidRPr="00A23637" w:rsidRDefault="00717B1E" w:rsidP="00717B1E">
      <w:pPr>
        <w:pStyle w:val="Tekstpodstawowy"/>
        <w:rPr>
          <w:rFonts w:ascii="Calibri" w:hAnsi="Calibri"/>
          <w:sz w:val="16"/>
          <w:szCs w:val="16"/>
        </w:rPr>
      </w:pPr>
    </w:p>
    <w:p w:rsidR="00134DDA" w:rsidRPr="00A23637" w:rsidRDefault="00134DDA" w:rsidP="00717B1E">
      <w:pPr>
        <w:pStyle w:val="Tekstpodstawowy"/>
        <w:rPr>
          <w:rFonts w:ascii="Calibri" w:hAnsi="Calibri"/>
          <w:sz w:val="16"/>
          <w:szCs w:val="16"/>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29"/>
        <w:gridCol w:w="7327"/>
      </w:tblGrid>
      <w:tr w:rsidR="00985FAA" w:rsidRPr="00B76AA3" w:rsidTr="00D8696A">
        <w:trPr>
          <w:trHeight w:val="227"/>
        </w:trPr>
        <w:tc>
          <w:tcPr>
            <w:tcW w:w="2029" w:type="dxa"/>
          </w:tcPr>
          <w:p w:rsidR="00A13194" w:rsidRPr="000F1DD5" w:rsidRDefault="00A13194" w:rsidP="001D4DBF">
            <w:pPr>
              <w:pStyle w:val="Tekstpodstawowy"/>
              <w:jc w:val="left"/>
              <w:rPr>
                <w:rFonts w:ascii="Calibri" w:hAnsi="Calibri"/>
                <w:sz w:val="18"/>
                <w:szCs w:val="18"/>
              </w:rPr>
            </w:pPr>
            <w:r w:rsidRPr="000F1DD5">
              <w:rPr>
                <w:rFonts w:ascii="Calibri" w:hAnsi="Calibri"/>
                <w:sz w:val="18"/>
                <w:szCs w:val="18"/>
              </w:rPr>
              <w:t>Priorytet 4</w:t>
            </w:r>
          </w:p>
        </w:tc>
        <w:tc>
          <w:tcPr>
            <w:tcW w:w="7327" w:type="dxa"/>
          </w:tcPr>
          <w:p w:rsidR="00A13194" w:rsidRPr="000F1DD5" w:rsidRDefault="00A13194" w:rsidP="001D4DBF">
            <w:pPr>
              <w:pStyle w:val="Tekstpodstawowywypunktowanie"/>
              <w:suppressAutoHyphens w:val="0"/>
              <w:snapToGrid w:val="0"/>
              <w:spacing w:after="0"/>
              <w:rPr>
                <w:rFonts w:ascii="Calibri" w:hAnsi="Calibri"/>
                <w:sz w:val="18"/>
                <w:szCs w:val="18"/>
              </w:rPr>
            </w:pPr>
            <w:r w:rsidRPr="000F1DD5">
              <w:rPr>
                <w:rFonts w:ascii="Calibri" w:hAnsi="Calibri"/>
                <w:sz w:val="18"/>
                <w:szCs w:val="18"/>
              </w:rPr>
              <w:t>Wzmacnianie efektywności podejmowanych działań</w:t>
            </w:r>
          </w:p>
        </w:tc>
      </w:tr>
      <w:tr w:rsidR="00985FAA" w:rsidRPr="00B76AA3" w:rsidTr="00D8696A">
        <w:trPr>
          <w:trHeight w:val="227"/>
        </w:trPr>
        <w:tc>
          <w:tcPr>
            <w:tcW w:w="2029" w:type="dxa"/>
          </w:tcPr>
          <w:p w:rsidR="00A13194" w:rsidRPr="000F1DD5" w:rsidRDefault="00A13194" w:rsidP="001D4DBF">
            <w:pPr>
              <w:pStyle w:val="Tekstpodstawowy"/>
              <w:jc w:val="left"/>
              <w:rPr>
                <w:rFonts w:ascii="Calibri" w:hAnsi="Calibri"/>
                <w:sz w:val="18"/>
                <w:szCs w:val="18"/>
              </w:rPr>
            </w:pPr>
            <w:r w:rsidRPr="000F1DD5">
              <w:rPr>
                <w:rFonts w:ascii="Calibri" w:hAnsi="Calibri"/>
                <w:sz w:val="18"/>
                <w:szCs w:val="18"/>
              </w:rPr>
              <w:t>Cel operacyjny 4.3.</w:t>
            </w:r>
          </w:p>
        </w:tc>
        <w:tc>
          <w:tcPr>
            <w:tcW w:w="7327" w:type="dxa"/>
          </w:tcPr>
          <w:p w:rsidR="00A13194" w:rsidRPr="000F1DD5" w:rsidRDefault="00A13194" w:rsidP="001D4DBF">
            <w:pPr>
              <w:snapToGrid w:val="0"/>
              <w:jc w:val="both"/>
              <w:rPr>
                <w:rFonts w:ascii="Calibri" w:hAnsi="Calibri"/>
                <w:sz w:val="18"/>
                <w:szCs w:val="18"/>
              </w:rPr>
            </w:pPr>
            <w:r w:rsidRPr="000F1DD5">
              <w:rPr>
                <w:rFonts w:ascii="Calibri" w:hAnsi="Calibri"/>
                <w:bCs/>
                <w:sz w:val="18"/>
                <w:szCs w:val="18"/>
              </w:rPr>
              <w:t>Poszerzanie wiedzy o lubuskim rynku pracy</w:t>
            </w:r>
            <w:r w:rsidRPr="000F1DD5">
              <w:rPr>
                <w:rFonts w:ascii="Calibri" w:hAnsi="Calibri"/>
                <w:sz w:val="18"/>
                <w:szCs w:val="18"/>
              </w:rPr>
              <w:t xml:space="preserve"> </w:t>
            </w:r>
          </w:p>
        </w:tc>
      </w:tr>
      <w:tr w:rsidR="00985FAA" w:rsidRPr="00B76AA3" w:rsidTr="00D8696A">
        <w:trPr>
          <w:trHeight w:val="227"/>
        </w:trPr>
        <w:tc>
          <w:tcPr>
            <w:tcW w:w="2029" w:type="dxa"/>
          </w:tcPr>
          <w:p w:rsidR="00A13194" w:rsidRPr="000F1DD5" w:rsidRDefault="001553E1" w:rsidP="001D4DBF">
            <w:pPr>
              <w:pStyle w:val="Tekstpodstawowy"/>
              <w:jc w:val="left"/>
              <w:rPr>
                <w:rFonts w:ascii="Calibri" w:hAnsi="Calibri"/>
                <w:sz w:val="18"/>
                <w:szCs w:val="18"/>
              </w:rPr>
            </w:pPr>
            <w:r w:rsidRPr="000F1DD5">
              <w:rPr>
                <w:rFonts w:ascii="Calibri" w:hAnsi="Calibri"/>
                <w:sz w:val="18"/>
                <w:szCs w:val="18"/>
              </w:rPr>
              <w:t>Zadanie 4.3.1</w:t>
            </w:r>
            <w:r w:rsidR="00A13194" w:rsidRPr="000F1DD5">
              <w:rPr>
                <w:rFonts w:ascii="Calibri" w:hAnsi="Calibri"/>
                <w:sz w:val="18"/>
                <w:szCs w:val="18"/>
              </w:rPr>
              <w:t>.</w:t>
            </w:r>
          </w:p>
        </w:tc>
        <w:tc>
          <w:tcPr>
            <w:tcW w:w="7327" w:type="dxa"/>
          </w:tcPr>
          <w:p w:rsidR="00A13194" w:rsidRPr="002A7BFC" w:rsidRDefault="00147737" w:rsidP="001D4DBF">
            <w:pPr>
              <w:pStyle w:val="Tekstpodstawowy"/>
              <w:rPr>
                <w:rFonts w:ascii="Calibri" w:hAnsi="Calibri"/>
                <w:sz w:val="18"/>
                <w:szCs w:val="18"/>
              </w:rPr>
            </w:pPr>
            <w:r>
              <w:rPr>
                <w:rFonts w:ascii="Calibri" w:hAnsi="Calibri"/>
                <w:sz w:val="18"/>
                <w:szCs w:val="18"/>
              </w:rPr>
              <w:t>Monitoring sytuacji na lubuskim rynku pracy</w:t>
            </w:r>
          </w:p>
        </w:tc>
      </w:tr>
      <w:tr w:rsidR="00985FAA" w:rsidRPr="00B76AA3" w:rsidTr="00A107DE">
        <w:tc>
          <w:tcPr>
            <w:tcW w:w="2029" w:type="dxa"/>
          </w:tcPr>
          <w:p w:rsidR="00A13194" w:rsidRPr="000F1DD5" w:rsidRDefault="00A13194" w:rsidP="001D4DBF">
            <w:pPr>
              <w:pStyle w:val="Tekstpodstawowy"/>
              <w:jc w:val="left"/>
              <w:rPr>
                <w:rFonts w:ascii="Calibri" w:hAnsi="Calibri"/>
                <w:sz w:val="18"/>
                <w:szCs w:val="18"/>
              </w:rPr>
            </w:pPr>
            <w:r w:rsidRPr="000F1DD5">
              <w:rPr>
                <w:rFonts w:ascii="Calibri" w:hAnsi="Calibri"/>
                <w:sz w:val="18"/>
                <w:szCs w:val="18"/>
              </w:rPr>
              <w:t>Opis zadania</w:t>
            </w:r>
          </w:p>
        </w:tc>
        <w:tc>
          <w:tcPr>
            <w:tcW w:w="7327" w:type="dxa"/>
          </w:tcPr>
          <w:p w:rsidR="00A13194" w:rsidRPr="002A7BFC" w:rsidRDefault="00A13194" w:rsidP="00310D81">
            <w:pPr>
              <w:pStyle w:val="Tekstpodstawowy"/>
              <w:rPr>
                <w:rFonts w:ascii="Calibri" w:hAnsi="Calibri"/>
                <w:sz w:val="18"/>
                <w:szCs w:val="18"/>
              </w:rPr>
            </w:pPr>
            <w:r w:rsidRPr="002A7BFC">
              <w:rPr>
                <w:rFonts w:ascii="Calibri" w:hAnsi="Calibri"/>
                <w:sz w:val="18"/>
                <w:szCs w:val="18"/>
              </w:rPr>
              <w:t>Wojewódzki Urz</w:t>
            </w:r>
            <w:r w:rsidR="00147737">
              <w:rPr>
                <w:rFonts w:ascii="Calibri" w:hAnsi="Calibri"/>
                <w:sz w:val="18"/>
                <w:szCs w:val="18"/>
              </w:rPr>
              <w:t>ąd</w:t>
            </w:r>
            <w:r w:rsidRPr="002A7BFC">
              <w:rPr>
                <w:rFonts w:ascii="Calibri" w:hAnsi="Calibri"/>
                <w:sz w:val="18"/>
                <w:szCs w:val="18"/>
              </w:rPr>
              <w:t xml:space="preserve"> Pracy </w:t>
            </w:r>
            <w:r w:rsidR="00147737">
              <w:rPr>
                <w:rFonts w:ascii="Calibri" w:hAnsi="Calibri"/>
                <w:sz w:val="18"/>
                <w:szCs w:val="18"/>
              </w:rPr>
              <w:t xml:space="preserve">będzie prowadził stały monitoring </w:t>
            </w:r>
            <w:r w:rsidRPr="002A7BFC">
              <w:rPr>
                <w:rFonts w:ascii="Calibri" w:hAnsi="Calibri"/>
                <w:sz w:val="18"/>
                <w:szCs w:val="18"/>
              </w:rPr>
              <w:t>sytuacji na lubuskim rynku pracy.</w:t>
            </w:r>
            <w:r w:rsidR="00FB741E" w:rsidRPr="002A7BFC">
              <w:rPr>
                <w:rFonts w:ascii="Calibri" w:hAnsi="Calibri"/>
                <w:sz w:val="18"/>
                <w:szCs w:val="18"/>
              </w:rPr>
              <w:t xml:space="preserve"> </w:t>
            </w:r>
            <w:r w:rsidR="00147737">
              <w:rPr>
                <w:rFonts w:ascii="Calibri" w:hAnsi="Calibri"/>
                <w:sz w:val="18"/>
                <w:szCs w:val="18"/>
              </w:rPr>
              <w:t>R</w:t>
            </w:r>
            <w:r w:rsidRPr="002A7BFC">
              <w:rPr>
                <w:rFonts w:ascii="Calibri" w:hAnsi="Calibri"/>
                <w:sz w:val="18"/>
                <w:szCs w:val="18"/>
              </w:rPr>
              <w:t xml:space="preserve">ealizowana </w:t>
            </w:r>
            <w:r w:rsidR="00147737">
              <w:rPr>
                <w:rFonts w:ascii="Calibri" w:hAnsi="Calibri"/>
                <w:sz w:val="18"/>
                <w:szCs w:val="18"/>
              </w:rPr>
              <w:t>będzie</w:t>
            </w:r>
            <w:r w:rsidRPr="002A7BFC">
              <w:rPr>
                <w:rFonts w:ascii="Calibri" w:hAnsi="Calibri"/>
                <w:sz w:val="18"/>
                <w:szCs w:val="18"/>
              </w:rPr>
              <w:t xml:space="preserve"> bieżąca sprawozdawczość, dotycząca bezrobocia rejestrowanego. Przygotowuje się zbiorcze zestawienia, opracowania i analizy, dotyczące wyszczególnionych segmentów regionalnego rynku pracy, m.in. kontynuowany będzie monitoring zawodów deficytowych i nadwyżkowych, w </w:t>
            </w:r>
            <w:r w:rsidR="00310D81">
              <w:rPr>
                <w:rFonts w:ascii="Calibri" w:hAnsi="Calibri"/>
                <w:sz w:val="18"/>
                <w:szCs w:val="18"/>
              </w:rPr>
              <w:t>ramach badania „Barometr zawodów”</w:t>
            </w:r>
            <w:r w:rsidRPr="002A7BFC">
              <w:rPr>
                <w:rFonts w:ascii="Calibri" w:hAnsi="Calibri"/>
                <w:sz w:val="18"/>
                <w:szCs w:val="18"/>
              </w:rPr>
              <w:t>.</w:t>
            </w:r>
            <w:r w:rsidR="00C2284F" w:rsidRPr="002A7BFC">
              <w:rPr>
                <w:rFonts w:ascii="Calibri" w:hAnsi="Calibri"/>
                <w:sz w:val="18"/>
                <w:szCs w:val="18"/>
              </w:rPr>
              <w:t xml:space="preserve"> Przygotowywane będą opracowania tematyczne, dotyczące sytuacji na lubuskim rynku m.in.: młodzieży, kobiet, niepełnosprawnych, długotrwale bezrobotnych.</w:t>
            </w:r>
          </w:p>
        </w:tc>
      </w:tr>
      <w:tr w:rsidR="00985FAA" w:rsidRPr="00B76AA3" w:rsidTr="00A107DE">
        <w:tc>
          <w:tcPr>
            <w:tcW w:w="2029" w:type="dxa"/>
          </w:tcPr>
          <w:p w:rsidR="00A13194" w:rsidRPr="000F1DD5" w:rsidRDefault="00A13194" w:rsidP="006E61C8">
            <w:pPr>
              <w:pStyle w:val="Tekstpodstawowy"/>
              <w:jc w:val="left"/>
              <w:rPr>
                <w:rFonts w:ascii="Calibri" w:hAnsi="Calibri"/>
                <w:sz w:val="18"/>
                <w:szCs w:val="18"/>
              </w:rPr>
            </w:pPr>
            <w:r w:rsidRPr="000F1DD5">
              <w:rPr>
                <w:rFonts w:ascii="Calibri" w:hAnsi="Calibri"/>
                <w:sz w:val="18"/>
                <w:szCs w:val="18"/>
              </w:rPr>
              <w:t>Zakładane e</w:t>
            </w:r>
            <w:r w:rsidR="006E61C8" w:rsidRPr="000F1DD5">
              <w:rPr>
                <w:rFonts w:ascii="Calibri" w:hAnsi="Calibri"/>
                <w:sz w:val="18"/>
                <w:szCs w:val="18"/>
              </w:rPr>
              <w:t>fek</w:t>
            </w:r>
            <w:r w:rsidRPr="000F1DD5">
              <w:rPr>
                <w:rFonts w:ascii="Calibri" w:hAnsi="Calibri"/>
                <w:sz w:val="18"/>
                <w:szCs w:val="18"/>
              </w:rPr>
              <w:t>ty</w:t>
            </w:r>
          </w:p>
        </w:tc>
        <w:tc>
          <w:tcPr>
            <w:tcW w:w="7327" w:type="dxa"/>
          </w:tcPr>
          <w:p w:rsidR="006E61C8" w:rsidRPr="002A7BFC" w:rsidRDefault="00A13194" w:rsidP="001D4DBF">
            <w:pPr>
              <w:pStyle w:val="Tekstpodstawowy"/>
              <w:rPr>
                <w:rFonts w:ascii="Calibri" w:hAnsi="Calibri"/>
                <w:sz w:val="18"/>
                <w:szCs w:val="18"/>
              </w:rPr>
            </w:pPr>
            <w:r w:rsidRPr="002A7BFC">
              <w:rPr>
                <w:rFonts w:ascii="Calibri" w:hAnsi="Calibri"/>
                <w:sz w:val="18"/>
                <w:szCs w:val="18"/>
              </w:rPr>
              <w:t xml:space="preserve">Zostaną przygotowane </w:t>
            </w:r>
            <w:r w:rsidR="005A4D8A">
              <w:rPr>
                <w:rFonts w:ascii="Calibri" w:hAnsi="Calibri"/>
                <w:sz w:val="18"/>
                <w:szCs w:val="18"/>
              </w:rPr>
              <w:t>analiz</w:t>
            </w:r>
            <w:r w:rsidR="00147737">
              <w:rPr>
                <w:rFonts w:ascii="Calibri" w:hAnsi="Calibri"/>
                <w:sz w:val="18"/>
                <w:szCs w:val="18"/>
              </w:rPr>
              <w:t>y</w:t>
            </w:r>
            <w:r w:rsidR="005A4D8A">
              <w:rPr>
                <w:rFonts w:ascii="Calibri" w:hAnsi="Calibri"/>
                <w:sz w:val="18"/>
                <w:szCs w:val="18"/>
              </w:rPr>
              <w:t xml:space="preserve"> odnosząc</w:t>
            </w:r>
            <w:r w:rsidR="00147737">
              <w:rPr>
                <w:rFonts w:ascii="Calibri" w:hAnsi="Calibri"/>
                <w:sz w:val="18"/>
                <w:szCs w:val="18"/>
              </w:rPr>
              <w:t>e</w:t>
            </w:r>
            <w:r w:rsidR="005A4D8A">
              <w:rPr>
                <w:rFonts w:ascii="Calibri" w:hAnsi="Calibri"/>
                <w:sz w:val="18"/>
                <w:szCs w:val="18"/>
              </w:rPr>
              <w:t xml:space="preserve"> się do zapotrzebowania na pracowników i </w:t>
            </w:r>
            <w:r w:rsidRPr="002A7BFC">
              <w:rPr>
                <w:rFonts w:ascii="Calibri" w:hAnsi="Calibri"/>
                <w:sz w:val="18"/>
                <w:szCs w:val="18"/>
              </w:rPr>
              <w:t>zawod</w:t>
            </w:r>
            <w:r w:rsidR="005A4D8A">
              <w:rPr>
                <w:rFonts w:ascii="Calibri" w:hAnsi="Calibri"/>
                <w:sz w:val="18"/>
                <w:szCs w:val="18"/>
              </w:rPr>
              <w:t>ów</w:t>
            </w:r>
            <w:r w:rsidRPr="002A7BFC">
              <w:rPr>
                <w:rFonts w:ascii="Calibri" w:hAnsi="Calibri"/>
                <w:sz w:val="18"/>
                <w:szCs w:val="18"/>
              </w:rPr>
              <w:t xml:space="preserve"> nadwyżkow</w:t>
            </w:r>
            <w:r w:rsidR="005A4D8A">
              <w:rPr>
                <w:rFonts w:ascii="Calibri" w:hAnsi="Calibri"/>
                <w:sz w:val="18"/>
                <w:szCs w:val="18"/>
              </w:rPr>
              <w:t>ych</w:t>
            </w:r>
            <w:r w:rsidR="00644F0B" w:rsidRPr="002A7BFC">
              <w:rPr>
                <w:rFonts w:ascii="Calibri" w:hAnsi="Calibri"/>
                <w:sz w:val="18"/>
                <w:szCs w:val="18"/>
              </w:rPr>
              <w:t xml:space="preserve"> </w:t>
            </w:r>
            <w:r w:rsidR="00C2284F" w:rsidRPr="002A7BFC">
              <w:rPr>
                <w:rFonts w:ascii="Calibri" w:hAnsi="Calibri"/>
                <w:sz w:val="18"/>
                <w:szCs w:val="18"/>
              </w:rPr>
              <w:t>i deficytow</w:t>
            </w:r>
            <w:r w:rsidR="005A4D8A">
              <w:rPr>
                <w:rFonts w:ascii="Calibri" w:hAnsi="Calibri"/>
                <w:sz w:val="18"/>
                <w:szCs w:val="18"/>
              </w:rPr>
              <w:t>ych</w:t>
            </w:r>
            <w:r w:rsidR="00C2284F" w:rsidRPr="002A7BFC">
              <w:rPr>
                <w:rFonts w:ascii="Calibri" w:hAnsi="Calibri"/>
                <w:sz w:val="18"/>
                <w:szCs w:val="18"/>
              </w:rPr>
              <w:t xml:space="preserve"> oraz około 10 opracowań tematycznych.</w:t>
            </w:r>
          </w:p>
          <w:p w:rsidR="00A13194" w:rsidRPr="002A7BFC" w:rsidRDefault="006E61C8" w:rsidP="00644F0B">
            <w:pPr>
              <w:pStyle w:val="Tekstpodstawowy"/>
              <w:rPr>
                <w:rFonts w:ascii="Calibri" w:hAnsi="Calibri"/>
                <w:sz w:val="18"/>
                <w:szCs w:val="18"/>
              </w:rPr>
            </w:pPr>
            <w:r w:rsidRPr="002A7BFC">
              <w:rPr>
                <w:rFonts w:ascii="Calibri" w:hAnsi="Calibri"/>
                <w:sz w:val="18"/>
                <w:szCs w:val="18"/>
              </w:rPr>
              <w:t>Zwiększana będzie wiedza na temat dysproporcji między umiejętnościami</w:t>
            </w:r>
            <w:r w:rsidR="00644F0B" w:rsidRPr="002A7BFC">
              <w:rPr>
                <w:rFonts w:ascii="Calibri" w:hAnsi="Calibri"/>
                <w:sz w:val="18"/>
                <w:szCs w:val="18"/>
              </w:rPr>
              <w:t xml:space="preserve"> </w:t>
            </w:r>
            <w:r w:rsidRPr="002A7BFC">
              <w:rPr>
                <w:rFonts w:ascii="Calibri" w:hAnsi="Calibri"/>
                <w:sz w:val="18"/>
                <w:szCs w:val="18"/>
              </w:rPr>
              <w:t>i wykształceniem poszukujących</w:t>
            </w:r>
            <w:r w:rsidR="00FB741E" w:rsidRPr="002A7BFC">
              <w:rPr>
                <w:rFonts w:ascii="Calibri" w:hAnsi="Calibri"/>
                <w:sz w:val="18"/>
                <w:szCs w:val="18"/>
              </w:rPr>
              <w:t xml:space="preserve"> pracy</w:t>
            </w:r>
            <w:r w:rsidR="00E76608" w:rsidRPr="002A7BFC">
              <w:rPr>
                <w:rFonts w:ascii="Calibri" w:hAnsi="Calibri"/>
                <w:sz w:val="18"/>
                <w:szCs w:val="18"/>
              </w:rPr>
              <w:t xml:space="preserve">, </w:t>
            </w:r>
            <w:r w:rsidRPr="002A7BFC">
              <w:rPr>
                <w:rFonts w:ascii="Calibri" w:hAnsi="Calibri"/>
                <w:sz w:val="18"/>
                <w:szCs w:val="18"/>
              </w:rPr>
              <w:t>a potrzebami pracodawców, co przyczyni się do lepszej alokacji zasobów pracy w regionie.</w:t>
            </w:r>
          </w:p>
        </w:tc>
      </w:tr>
      <w:tr w:rsidR="00985FAA" w:rsidRPr="00B76AA3" w:rsidTr="00D8696A">
        <w:trPr>
          <w:trHeight w:val="227"/>
        </w:trPr>
        <w:tc>
          <w:tcPr>
            <w:tcW w:w="2029" w:type="dxa"/>
          </w:tcPr>
          <w:p w:rsidR="00A13194" w:rsidRPr="000F1DD5" w:rsidRDefault="006E61C8" w:rsidP="006E61C8">
            <w:pPr>
              <w:pStyle w:val="Tekstpodstawowy"/>
              <w:jc w:val="left"/>
              <w:rPr>
                <w:rFonts w:ascii="Calibri" w:hAnsi="Calibri"/>
                <w:sz w:val="18"/>
                <w:szCs w:val="18"/>
              </w:rPr>
            </w:pPr>
            <w:r w:rsidRPr="000F1DD5">
              <w:rPr>
                <w:rFonts w:ascii="Calibri" w:hAnsi="Calibri"/>
                <w:sz w:val="18"/>
                <w:szCs w:val="18"/>
              </w:rPr>
              <w:t>Finan</w:t>
            </w:r>
            <w:r w:rsidR="00A13194" w:rsidRPr="000F1DD5">
              <w:rPr>
                <w:rFonts w:ascii="Calibri" w:hAnsi="Calibri"/>
                <w:sz w:val="18"/>
                <w:szCs w:val="18"/>
              </w:rPr>
              <w:t>sowanie</w:t>
            </w:r>
          </w:p>
        </w:tc>
        <w:tc>
          <w:tcPr>
            <w:tcW w:w="7327" w:type="dxa"/>
          </w:tcPr>
          <w:p w:rsidR="00A13194" w:rsidRPr="002A7BFC" w:rsidRDefault="00A13194" w:rsidP="006E61C8">
            <w:pPr>
              <w:pStyle w:val="Tekstpodstawowy"/>
              <w:rPr>
                <w:rFonts w:ascii="Calibri" w:hAnsi="Calibri"/>
                <w:sz w:val="18"/>
                <w:szCs w:val="18"/>
              </w:rPr>
            </w:pPr>
            <w:r w:rsidRPr="002A7BFC">
              <w:rPr>
                <w:rFonts w:ascii="Calibri" w:hAnsi="Calibri"/>
                <w:sz w:val="18"/>
                <w:szCs w:val="18"/>
              </w:rPr>
              <w:t>Nakłady zostaną poniesione w ramach posiadanych środków na bieżącą działalność.</w:t>
            </w:r>
          </w:p>
        </w:tc>
      </w:tr>
      <w:tr w:rsidR="005D1B52" w:rsidRPr="00B76AA3" w:rsidTr="00A107DE">
        <w:tc>
          <w:tcPr>
            <w:tcW w:w="2029" w:type="dxa"/>
          </w:tcPr>
          <w:p w:rsidR="005D1B52" w:rsidRPr="000F1DD5" w:rsidRDefault="00C565A0" w:rsidP="000F1DD5">
            <w:pPr>
              <w:pStyle w:val="Tekstpodstawowy"/>
              <w:jc w:val="left"/>
              <w:rPr>
                <w:rFonts w:ascii="Calibri" w:hAnsi="Calibri"/>
                <w:sz w:val="18"/>
                <w:szCs w:val="18"/>
              </w:rPr>
            </w:pPr>
            <w:r w:rsidRPr="002B3F83">
              <w:rPr>
                <w:rFonts w:ascii="Calibri" w:hAnsi="Calibri"/>
                <w:sz w:val="18"/>
                <w:szCs w:val="18"/>
              </w:rPr>
              <w:t>Cel strategiczny (nr) SRWL2030</w:t>
            </w:r>
            <w:r>
              <w:rPr>
                <w:rFonts w:ascii="Calibri" w:hAnsi="Calibri"/>
                <w:sz w:val="18"/>
                <w:szCs w:val="18"/>
              </w:rPr>
              <w:t>, przyjęty przez ZWL 27.08.2019 roku</w:t>
            </w:r>
          </w:p>
        </w:tc>
        <w:tc>
          <w:tcPr>
            <w:tcW w:w="7327" w:type="dxa"/>
          </w:tcPr>
          <w:p w:rsidR="005D1B52" w:rsidRPr="00B76AA3" w:rsidRDefault="00120150" w:rsidP="00120150">
            <w:pPr>
              <w:pStyle w:val="Tekstpodstawowy"/>
              <w:rPr>
                <w:rFonts w:ascii="Calibri" w:hAnsi="Calibri"/>
                <w:sz w:val="18"/>
                <w:szCs w:val="18"/>
                <w:highlight w:val="yellow"/>
              </w:rPr>
            </w:pPr>
            <w:r w:rsidRPr="00120150">
              <w:rPr>
                <w:rFonts w:ascii="Calibri" w:hAnsi="Calibri"/>
                <w:sz w:val="18"/>
                <w:szCs w:val="18"/>
              </w:rPr>
              <w:t>Cel strategiczny 4. Region atrakcyjny, efektywnie zarządzany i otwarty na współpracę.</w:t>
            </w:r>
          </w:p>
        </w:tc>
      </w:tr>
    </w:tbl>
    <w:p w:rsidR="00936024" w:rsidRPr="00B76AA3" w:rsidRDefault="00936024" w:rsidP="00A13194">
      <w:pPr>
        <w:pStyle w:val="Tekstprzypisudolnego"/>
        <w:rPr>
          <w:rFonts w:ascii="Calibri" w:hAnsi="Calibri"/>
          <w:sz w:val="16"/>
          <w:szCs w:val="16"/>
          <w:highlight w:val="yellow"/>
        </w:rPr>
      </w:pPr>
    </w:p>
    <w:p w:rsidR="00AD282F" w:rsidRPr="00B76AA3" w:rsidRDefault="00AD282F" w:rsidP="00AD282F">
      <w:pPr>
        <w:pStyle w:val="Tekstprzypisudolnego"/>
        <w:rPr>
          <w:rFonts w:ascii="Calibri" w:hAnsi="Calibri"/>
          <w:sz w:val="16"/>
          <w:szCs w:val="16"/>
          <w:highlight w:val="yello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29"/>
        <w:gridCol w:w="7327"/>
      </w:tblGrid>
      <w:tr w:rsidR="00AD282F" w:rsidRPr="00B76AA3" w:rsidTr="00D8696A">
        <w:trPr>
          <w:trHeight w:val="227"/>
        </w:trPr>
        <w:tc>
          <w:tcPr>
            <w:tcW w:w="2040" w:type="dxa"/>
          </w:tcPr>
          <w:p w:rsidR="00AD282F" w:rsidRPr="000F1DD5" w:rsidRDefault="00AD282F" w:rsidP="00681719">
            <w:pPr>
              <w:pStyle w:val="Nagwektabeli"/>
              <w:snapToGrid w:val="0"/>
              <w:spacing w:after="0"/>
              <w:jc w:val="left"/>
              <w:rPr>
                <w:rFonts w:ascii="Calibri" w:hAnsi="Calibri"/>
                <w:b w:val="0"/>
                <w:bCs w:val="0"/>
                <w:i w:val="0"/>
                <w:iCs w:val="0"/>
                <w:sz w:val="18"/>
                <w:szCs w:val="18"/>
              </w:rPr>
            </w:pPr>
            <w:r w:rsidRPr="000F1DD5">
              <w:rPr>
                <w:rFonts w:ascii="Calibri" w:hAnsi="Calibri"/>
                <w:b w:val="0"/>
                <w:bCs w:val="0"/>
                <w:i w:val="0"/>
                <w:iCs w:val="0"/>
                <w:sz w:val="18"/>
                <w:szCs w:val="18"/>
              </w:rPr>
              <w:t xml:space="preserve">Priorytet 4 </w:t>
            </w:r>
          </w:p>
        </w:tc>
        <w:tc>
          <w:tcPr>
            <w:tcW w:w="7371" w:type="dxa"/>
          </w:tcPr>
          <w:p w:rsidR="00AD282F" w:rsidRPr="000F1DD5" w:rsidRDefault="00AD282F" w:rsidP="00681719">
            <w:pPr>
              <w:pStyle w:val="Tekstpodstawowywypunktowanie"/>
              <w:suppressAutoHyphens w:val="0"/>
              <w:snapToGrid w:val="0"/>
              <w:spacing w:after="0"/>
              <w:rPr>
                <w:rFonts w:ascii="Calibri" w:hAnsi="Calibri"/>
                <w:sz w:val="18"/>
                <w:szCs w:val="18"/>
              </w:rPr>
            </w:pPr>
            <w:r w:rsidRPr="000F1DD5">
              <w:rPr>
                <w:rFonts w:ascii="Calibri" w:hAnsi="Calibri"/>
                <w:sz w:val="18"/>
                <w:szCs w:val="18"/>
              </w:rPr>
              <w:t>Wzmacnianie efektywności podejmowanych działań</w:t>
            </w:r>
          </w:p>
        </w:tc>
      </w:tr>
      <w:tr w:rsidR="00AD282F" w:rsidRPr="00B76AA3" w:rsidTr="00D8696A">
        <w:trPr>
          <w:trHeight w:val="227"/>
        </w:trPr>
        <w:tc>
          <w:tcPr>
            <w:tcW w:w="2040" w:type="dxa"/>
          </w:tcPr>
          <w:p w:rsidR="00AD282F" w:rsidRPr="000F1DD5" w:rsidRDefault="00AD282F" w:rsidP="00681719">
            <w:pPr>
              <w:pStyle w:val="Zawartotabeli"/>
              <w:snapToGrid w:val="0"/>
              <w:spacing w:after="0"/>
              <w:rPr>
                <w:rFonts w:ascii="Calibri" w:hAnsi="Calibri"/>
                <w:sz w:val="18"/>
                <w:szCs w:val="18"/>
              </w:rPr>
            </w:pPr>
            <w:r w:rsidRPr="000F1DD5">
              <w:rPr>
                <w:rFonts w:ascii="Calibri" w:hAnsi="Calibri"/>
                <w:sz w:val="18"/>
                <w:szCs w:val="18"/>
              </w:rPr>
              <w:t>Cel operacyjny 4.3.</w:t>
            </w:r>
          </w:p>
        </w:tc>
        <w:tc>
          <w:tcPr>
            <w:tcW w:w="7371" w:type="dxa"/>
          </w:tcPr>
          <w:p w:rsidR="00AD282F" w:rsidRPr="000F1DD5" w:rsidRDefault="00AD282F" w:rsidP="00681719">
            <w:pPr>
              <w:snapToGrid w:val="0"/>
              <w:jc w:val="both"/>
              <w:rPr>
                <w:rFonts w:ascii="Calibri" w:hAnsi="Calibri"/>
                <w:sz w:val="18"/>
                <w:szCs w:val="18"/>
              </w:rPr>
            </w:pPr>
            <w:r w:rsidRPr="000F1DD5">
              <w:rPr>
                <w:rFonts w:ascii="Calibri" w:hAnsi="Calibri"/>
                <w:bCs/>
                <w:sz w:val="18"/>
                <w:szCs w:val="18"/>
              </w:rPr>
              <w:t>Poszerzanie wiedzy o lubuskim rynku pracy</w:t>
            </w:r>
            <w:r w:rsidRPr="000F1DD5">
              <w:rPr>
                <w:rFonts w:ascii="Calibri" w:hAnsi="Calibri"/>
                <w:sz w:val="18"/>
                <w:szCs w:val="18"/>
              </w:rPr>
              <w:t xml:space="preserve"> </w:t>
            </w:r>
          </w:p>
        </w:tc>
      </w:tr>
      <w:tr w:rsidR="00AD282F" w:rsidRPr="00B76AA3" w:rsidTr="00D8696A">
        <w:trPr>
          <w:trHeight w:val="227"/>
        </w:trPr>
        <w:tc>
          <w:tcPr>
            <w:tcW w:w="2040" w:type="dxa"/>
          </w:tcPr>
          <w:p w:rsidR="00AD282F" w:rsidRPr="000F1DD5" w:rsidRDefault="0031526A" w:rsidP="00AD282F">
            <w:pPr>
              <w:pStyle w:val="Zawartotabeli"/>
              <w:snapToGrid w:val="0"/>
              <w:spacing w:after="0"/>
              <w:rPr>
                <w:rFonts w:ascii="Calibri" w:hAnsi="Calibri"/>
                <w:sz w:val="18"/>
                <w:szCs w:val="18"/>
              </w:rPr>
            </w:pPr>
            <w:r w:rsidRPr="000F1DD5">
              <w:rPr>
                <w:rFonts w:ascii="Calibri" w:hAnsi="Calibri"/>
                <w:sz w:val="18"/>
                <w:szCs w:val="18"/>
              </w:rPr>
              <w:t>Zadanie 4.3.2</w:t>
            </w:r>
            <w:r w:rsidR="00AD282F" w:rsidRPr="000F1DD5">
              <w:rPr>
                <w:rFonts w:ascii="Calibri" w:hAnsi="Calibri"/>
                <w:sz w:val="18"/>
                <w:szCs w:val="18"/>
              </w:rPr>
              <w:t>.</w:t>
            </w:r>
          </w:p>
        </w:tc>
        <w:tc>
          <w:tcPr>
            <w:tcW w:w="7371" w:type="dxa"/>
          </w:tcPr>
          <w:p w:rsidR="00AD282F" w:rsidRPr="003E34EA" w:rsidRDefault="00AD282F" w:rsidP="00681719">
            <w:pPr>
              <w:pStyle w:val="Zawartotabeli"/>
              <w:snapToGrid w:val="0"/>
              <w:spacing w:after="0"/>
              <w:jc w:val="both"/>
              <w:rPr>
                <w:rFonts w:ascii="Calibri" w:hAnsi="Calibri"/>
                <w:bCs/>
                <w:iCs/>
                <w:sz w:val="18"/>
                <w:szCs w:val="18"/>
              </w:rPr>
            </w:pPr>
            <w:r w:rsidRPr="003E34EA">
              <w:rPr>
                <w:rFonts w:ascii="Calibri" w:hAnsi="Calibri"/>
                <w:sz w:val="18"/>
                <w:szCs w:val="18"/>
              </w:rPr>
              <w:t>Monitorowanie rynku pracy w ramach Lubuskiego Regionalnego Obserwatorium Terytorialnego</w:t>
            </w:r>
          </w:p>
        </w:tc>
      </w:tr>
      <w:tr w:rsidR="00AD282F" w:rsidRPr="00B76AA3" w:rsidTr="00A107DE">
        <w:tc>
          <w:tcPr>
            <w:tcW w:w="2040" w:type="dxa"/>
          </w:tcPr>
          <w:p w:rsidR="00AD282F" w:rsidRPr="000F1DD5" w:rsidRDefault="00AD282F" w:rsidP="00681719">
            <w:pPr>
              <w:pStyle w:val="Zawartotabeli"/>
              <w:snapToGrid w:val="0"/>
              <w:spacing w:after="0"/>
              <w:rPr>
                <w:rFonts w:ascii="Calibri" w:hAnsi="Calibri"/>
                <w:sz w:val="18"/>
                <w:szCs w:val="18"/>
              </w:rPr>
            </w:pPr>
            <w:r w:rsidRPr="000F1DD5">
              <w:rPr>
                <w:rFonts w:ascii="Calibri" w:hAnsi="Calibri"/>
                <w:sz w:val="18"/>
                <w:szCs w:val="18"/>
              </w:rPr>
              <w:t>Opis zadania</w:t>
            </w:r>
          </w:p>
        </w:tc>
        <w:tc>
          <w:tcPr>
            <w:tcW w:w="7371" w:type="dxa"/>
          </w:tcPr>
          <w:p w:rsidR="00AD282F" w:rsidRPr="003E34EA" w:rsidRDefault="00E32784" w:rsidP="00747971">
            <w:pPr>
              <w:jc w:val="both"/>
              <w:rPr>
                <w:rFonts w:ascii="Calibri" w:hAnsi="Calibri"/>
                <w:sz w:val="18"/>
                <w:szCs w:val="18"/>
              </w:rPr>
            </w:pPr>
            <w:r w:rsidRPr="00E32784">
              <w:rPr>
                <w:rFonts w:ascii="Calibri" w:hAnsi="Calibri"/>
                <w:sz w:val="18"/>
                <w:szCs w:val="18"/>
              </w:rPr>
              <w:t xml:space="preserve">Monitoring oraz gromadzenie danych w zakresie rynku pracy. Upowszechnianie zgromadzonych materiałów na portalu internetowym LROT i w analizach dotyczących rozwoju społeczno-gospodarczego województwa lubuskiego, w szczególności w raporcie o stanie województwa. </w:t>
            </w:r>
          </w:p>
        </w:tc>
      </w:tr>
      <w:tr w:rsidR="00AD282F" w:rsidRPr="00B76AA3" w:rsidTr="00A107DE">
        <w:tc>
          <w:tcPr>
            <w:tcW w:w="2040" w:type="dxa"/>
          </w:tcPr>
          <w:p w:rsidR="00AD282F" w:rsidRPr="000F1DD5" w:rsidRDefault="00AD282F" w:rsidP="00681719">
            <w:pPr>
              <w:pStyle w:val="Zawartotabeli"/>
              <w:snapToGrid w:val="0"/>
              <w:spacing w:after="0"/>
              <w:rPr>
                <w:rFonts w:ascii="Calibri" w:hAnsi="Calibri"/>
                <w:sz w:val="18"/>
                <w:szCs w:val="18"/>
              </w:rPr>
            </w:pPr>
            <w:r w:rsidRPr="000F1DD5">
              <w:rPr>
                <w:rFonts w:ascii="Calibri" w:hAnsi="Calibri"/>
                <w:sz w:val="18"/>
                <w:szCs w:val="18"/>
              </w:rPr>
              <w:t>Zakładane efekty</w:t>
            </w:r>
          </w:p>
        </w:tc>
        <w:tc>
          <w:tcPr>
            <w:tcW w:w="7371" w:type="dxa"/>
          </w:tcPr>
          <w:p w:rsidR="00AD282F" w:rsidRPr="003E34EA" w:rsidRDefault="00E32784" w:rsidP="00E32784">
            <w:pPr>
              <w:jc w:val="both"/>
              <w:rPr>
                <w:rFonts w:ascii="Calibri" w:hAnsi="Calibri" w:cs="Verdana"/>
                <w:sz w:val="18"/>
                <w:szCs w:val="18"/>
              </w:rPr>
            </w:pPr>
            <w:r w:rsidRPr="00E32784">
              <w:rPr>
                <w:rFonts w:ascii="Calibri" w:hAnsi="Calibri"/>
                <w:sz w:val="18"/>
                <w:szCs w:val="18"/>
              </w:rPr>
              <w:t>Monitoring i gromadzenie danych przyczyni się do zwiększenia i pogłębienia wiedzy na temat aktualnej sytuacji na rynku pracy, rozpoznawania przyczyn badanych problemów społecznych, formułowania i tworzenia wniosków oraz rekomendacji. Monitoring umożliwi powiązanie tendencji na rynku pracy</w:t>
            </w:r>
            <w:r>
              <w:rPr>
                <w:rFonts w:ascii="Calibri" w:hAnsi="Calibri"/>
                <w:sz w:val="18"/>
                <w:szCs w:val="18"/>
              </w:rPr>
              <w:t xml:space="preserve"> </w:t>
            </w:r>
            <w:r w:rsidRPr="00E32784">
              <w:rPr>
                <w:rFonts w:ascii="Calibri" w:hAnsi="Calibri"/>
                <w:sz w:val="18"/>
                <w:szCs w:val="18"/>
              </w:rPr>
              <w:t>z innymi elementami sytuacji społeczno – gospodarczej.</w:t>
            </w:r>
          </w:p>
        </w:tc>
      </w:tr>
      <w:tr w:rsidR="00AD282F" w:rsidRPr="00B76AA3" w:rsidTr="00D8696A">
        <w:trPr>
          <w:trHeight w:val="227"/>
        </w:trPr>
        <w:tc>
          <w:tcPr>
            <w:tcW w:w="2040" w:type="dxa"/>
          </w:tcPr>
          <w:p w:rsidR="00AD282F" w:rsidRPr="000F1DD5" w:rsidRDefault="00AD282F" w:rsidP="00681719">
            <w:pPr>
              <w:pStyle w:val="Zawartotabeli"/>
              <w:snapToGrid w:val="0"/>
              <w:spacing w:after="0"/>
              <w:rPr>
                <w:rFonts w:ascii="Calibri" w:hAnsi="Calibri"/>
                <w:sz w:val="18"/>
                <w:szCs w:val="18"/>
              </w:rPr>
            </w:pPr>
            <w:r w:rsidRPr="000F1DD5">
              <w:rPr>
                <w:rFonts w:ascii="Calibri" w:hAnsi="Calibri"/>
                <w:sz w:val="18"/>
                <w:szCs w:val="18"/>
              </w:rPr>
              <w:t>Finansowanie</w:t>
            </w:r>
          </w:p>
        </w:tc>
        <w:tc>
          <w:tcPr>
            <w:tcW w:w="7371" w:type="dxa"/>
          </w:tcPr>
          <w:p w:rsidR="00AD282F" w:rsidRPr="00B76AA3" w:rsidRDefault="00C30572" w:rsidP="00C30572">
            <w:pPr>
              <w:jc w:val="both"/>
              <w:rPr>
                <w:rFonts w:ascii="Calibri" w:hAnsi="Calibri"/>
                <w:sz w:val="18"/>
                <w:szCs w:val="18"/>
                <w:highlight w:val="yellow"/>
              </w:rPr>
            </w:pPr>
            <w:r w:rsidRPr="003E34EA">
              <w:rPr>
                <w:rFonts w:ascii="Calibri" w:hAnsi="Calibri"/>
                <w:sz w:val="18"/>
                <w:szCs w:val="18"/>
              </w:rPr>
              <w:t>Środki budżetu samorządu województwa.</w:t>
            </w:r>
          </w:p>
        </w:tc>
      </w:tr>
      <w:tr w:rsidR="005D1B52" w:rsidRPr="00B76AA3" w:rsidTr="00A107DE">
        <w:tc>
          <w:tcPr>
            <w:tcW w:w="2040" w:type="dxa"/>
          </w:tcPr>
          <w:p w:rsidR="005D1B52" w:rsidRPr="000F1DD5" w:rsidRDefault="00C565A0" w:rsidP="000F1DD5">
            <w:pPr>
              <w:pStyle w:val="Zawartotabeli"/>
              <w:snapToGrid w:val="0"/>
              <w:spacing w:after="0"/>
              <w:rPr>
                <w:rFonts w:ascii="Calibri" w:hAnsi="Calibri"/>
                <w:sz w:val="18"/>
                <w:szCs w:val="18"/>
              </w:rPr>
            </w:pPr>
            <w:r w:rsidRPr="002B3F83">
              <w:rPr>
                <w:rFonts w:ascii="Calibri" w:hAnsi="Calibri"/>
                <w:sz w:val="18"/>
                <w:szCs w:val="18"/>
              </w:rPr>
              <w:t>Cel strategiczny (nr) SRWL2030</w:t>
            </w:r>
            <w:r>
              <w:rPr>
                <w:rFonts w:ascii="Calibri" w:hAnsi="Calibri"/>
                <w:sz w:val="18"/>
                <w:szCs w:val="18"/>
              </w:rPr>
              <w:t>, przyjęty przez ZWL 27.08.2019 roku</w:t>
            </w:r>
          </w:p>
        </w:tc>
        <w:tc>
          <w:tcPr>
            <w:tcW w:w="7371" w:type="dxa"/>
          </w:tcPr>
          <w:p w:rsidR="005D1B52" w:rsidRPr="00B76AA3" w:rsidRDefault="00120150" w:rsidP="00120150">
            <w:pPr>
              <w:jc w:val="both"/>
              <w:rPr>
                <w:rFonts w:ascii="Calibri" w:hAnsi="Calibri"/>
                <w:sz w:val="18"/>
                <w:szCs w:val="18"/>
                <w:highlight w:val="yellow"/>
              </w:rPr>
            </w:pPr>
            <w:r w:rsidRPr="00120150">
              <w:rPr>
                <w:rFonts w:ascii="Calibri" w:hAnsi="Calibri"/>
                <w:sz w:val="18"/>
                <w:szCs w:val="18"/>
              </w:rPr>
              <w:t>Cel strategiczny 4. Region atrakcyjny, efektywnie zarządzany i otwarty na współpracę.</w:t>
            </w:r>
          </w:p>
        </w:tc>
      </w:tr>
    </w:tbl>
    <w:p w:rsidR="00717B1E" w:rsidRPr="00B76AA3" w:rsidRDefault="00A13194" w:rsidP="005A79CA">
      <w:pPr>
        <w:jc w:val="right"/>
        <w:rPr>
          <w:rFonts w:ascii="Calibri" w:hAnsi="Calibri"/>
          <w:sz w:val="18"/>
          <w:szCs w:val="18"/>
        </w:rPr>
      </w:pPr>
      <w:r w:rsidRPr="00B76AA3">
        <w:rPr>
          <w:rFonts w:ascii="Calibri" w:hAnsi="Calibri"/>
          <w:highlight w:val="yellow"/>
        </w:rPr>
        <w:br w:type="page"/>
      </w:r>
      <w:r w:rsidR="00717B1E" w:rsidRPr="00B76AA3">
        <w:rPr>
          <w:rFonts w:ascii="Calibri" w:hAnsi="Calibri"/>
          <w:sz w:val="18"/>
          <w:szCs w:val="18"/>
        </w:rPr>
        <w:lastRenderedPageBreak/>
        <w:t>Załącznik 2</w:t>
      </w:r>
    </w:p>
    <w:p w:rsidR="00717B1E" w:rsidRPr="00B76AA3" w:rsidRDefault="00717B1E" w:rsidP="00717B1E">
      <w:pPr>
        <w:pStyle w:val="Tekstprzypisudolnego"/>
        <w:jc w:val="right"/>
        <w:rPr>
          <w:rFonts w:ascii="Calibri" w:hAnsi="Calibri"/>
          <w:sz w:val="18"/>
          <w:szCs w:val="18"/>
        </w:rPr>
      </w:pPr>
    </w:p>
    <w:p w:rsidR="00717B1E" w:rsidRPr="00B76AA3" w:rsidRDefault="002E5B2C" w:rsidP="001D136B">
      <w:pPr>
        <w:pStyle w:val="Tekstprzypisudolnego"/>
        <w:jc w:val="both"/>
        <w:rPr>
          <w:rFonts w:ascii="Calibri" w:hAnsi="Calibri"/>
          <w:b/>
        </w:rPr>
      </w:pPr>
      <w:r w:rsidRPr="00B76AA3">
        <w:rPr>
          <w:rFonts w:ascii="Calibri" w:hAnsi="Calibri"/>
          <w:b/>
        </w:rPr>
        <w:t>Jednostki sprawozdawcze zadań</w:t>
      </w:r>
      <w:r w:rsidR="001D136B" w:rsidRPr="00B76AA3">
        <w:rPr>
          <w:rFonts w:ascii="Calibri" w:hAnsi="Calibri"/>
          <w:b/>
        </w:rPr>
        <w:t xml:space="preserve"> L</w:t>
      </w:r>
      <w:r w:rsidRPr="00B76AA3">
        <w:rPr>
          <w:rFonts w:ascii="Calibri" w:hAnsi="Calibri"/>
          <w:b/>
        </w:rPr>
        <w:t xml:space="preserve">ubuskiego </w:t>
      </w:r>
      <w:r w:rsidR="001D136B" w:rsidRPr="00B76AA3">
        <w:rPr>
          <w:rFonts w:ascii="Calibri" w:hAnsi="Calibri"/>
          <w:b/>
        </w:rPr>
        <w:t>Planu Działań na Rzecz Z</w:t>
      </w:r>
      <w:r w:rsidRPr="00B76AA3">
        <w:rPr>
          <w:rFonts w:ascii="Calibri" w:hAnsi="Calibri"/>
          <w:b/>
        </w:rPr>
        <w:t>atrudnienia na rok 20</w:t>
      </w:r>
      <w:r w:rsidR="00B76AA3" w:rsidRPr="00B76AA3">
        <w:rPr>
          <w:rFonts w:ascii="Calibri" w:hAnsi="Calibri"/>
          <w:b/>
        </w:rPr>
        <w:t>20</w:t>
      </w:r>
    </w:p>
    <w:p w:rsidR="00717B1E" w:rsidRPr="00B76AA3" w:rsidRDefault="00717B1E" w:rsidP="00717B1E">
      <w:pPr>
        <w:jc w:val="right"/>
        <w:rPr>
          <w:rFonts w:ascii="Calibri" w:hAnsi="Calibri"/>
          <w:sz w:val="21"/>
          <w:highlight w:val="yellow"/>
        </w:rPr>
      </w:pP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
        <w:gridCol w:w="6946"/>
        <w:gridCol w:w="1393"/>
      </w:tblGrid>
      <w:tr w:rsidR="00717B1E" w:rsidRPr="00B76AA3" w:rsidTr="00A107DE">
        <w:trPr>
          <w:cantSplit/>
          <w:trHeight w:val="653"/>
          <w:jc w:val="center"/>
        </w:trPr>
        <w:tc>
          <w:tcPr>
            <w:tcW w:w="969" w:type="dxa"/>
            <w:vAlign w:val="center"/>
          </w:tcPr>
          <w:p w:rsidR="00717B1E" w:rsidRPr="00B76AA3" w:rsidRDefault="00717B1E" w:rsidP="00717B1E">
            <w:pPr>
              <w:pStyle w:val="Tekstprzypisudolnego"/>
              <w:jc w:val="center"/>
              <w:rPr>
                <w:rFonts w:ascii="Calibri" w:hAnsi="Calibri"/>
                <w:b/>
                <w:sz w:val="18"/>
                <w:szCs w:val="18"/>
              </w:rPr>
            </w:pPr>
            <w:r w:rsidRPr="00B76AA3">
              <w:rPr>
                <w:rFonts w:ascii="Calibri" w:hAnsi="Calibri"/>
                <w:b/>
                <w:sz w:val="18"/>
                <w:szCs w:val="18"/>
              </w:rPr>
              <w:t>LP.</w:t>
            </w:r>
          </w:p>
        </w:tc>
        <w:tc>
          <w:tcPr>
            <w:tcW w:w="6946" w:type="dxa"/>
            <w:vAlign w:val="center"/>
          </w:tcPr>
          <w:p w:rsidR="00717B1E" w:rsidRPr="00B76AA3" w:rsidRDefault="00717B1E" w:rsidP="00717B1E">
            <w:pPr>
              <w:pStyle w:val="Tekstprzypisudolnego"/>
              <w:jc w:val="center"/>
              <w:rPr>
                <w:rFonts w:ascii="Calibri" w:hAnsi="Calibri"/>
                <w:b/>
                <w:sz w:val="18"/>
                <w:szCs w:val="18"/>
              </w:rPr>
            </w:pPr>
            <w:r w:rsidRPr="00B76AA3">
              <w:rPr>
                <w:rFonts w:ascii="Calibri" w:hAnsi="Calibri"/>
                <w:b/>
                <w:sz w:val="18"/>
                <w:szCs w:val="18"/>
              </w:rPr>
              <w:t>NAZWA ZADANIA</w:t>
            </w:r>
          </w:p>
        </w:tc>
        <w:tc>
          <w:tcPr>
            <w:tcW w:w="1393" w:type="dxa"/>
            <w:vAlign w:val="center"/>
          </w:tcPr>
          <w:p w:rsidR="00717B1E" w:rsidRPr="00B76AA3" w:rsidRDefault="00717B1E" w:rsidP="00AF35D8">
            <w:pPr>
              <w:pStyle w:val="Tekstprzypisudolnego"/>
              <w:jc w:val="center"/>
              <w:rPr>
                <w:rFonts w:ascii="Calibri" w:hAnsi="Calibri"/>
                <w:b/>
                <w:sz w:val="18"/>
                <w:szCs w:val="18"/>
              </w:rPr>
            </w:pPr>
            <w:r w:rsidRPr="00B76AA3">
              <w:rPr>
                <w:rFonts w:ascii="Calibri" w:hAnsi="Calibri"/>
                <w:b/>
                <w:sz w:val="18"/>
                <w:szCs w:val="18"/>
              </w:rPr>
              <w:t>Jednostki sprawo</w:t>
            </w:r>
            <w:r w:rsidR="00BF4D6D" w:rsidRPr="00B76AA3">
              <w:rPr>
                <w:rFonts w:ascii="Calibri" w:hAnsi="Calibri"/>
                <w:b/>
                <w:sz w:val="18"/>
                <w:szCs w:val="18"/>
              </w:rPr>
              <w:t>-</w:t>
            </w:r>
            <w:r w:rsidRPr="00B76AA3">
              <w:rPr>
                <w:rFonts w:ascii="Calibri" w:hAnsi="Calibri"/>
                <w:b/>
                <w:sz w:val="18"/>
                <w:szCs w:val="18"/>
              </w:rPr>
              <w:t>zdawcze</w:t>
            </w:r>
          </w:p>
        </w:tc>
      </w:tr>
      <w:tr w:rsidR="00717B1E" w:rsidRPr="00B76AA3" w:rsidTr="00A107DE">
        <w:trPr>
          <w:trHeight w:val="254"/>
          <w:jc w:val="center"/>
        </w:trPr>
        <w:tc>
          <w:tcPr>
            <w:tcW w:w="9308" w:type="dxa"/>
            <w:gridSpan w:val="3"/>
            <w:shd w:val="clear" w:color="auto" w:fill="CCFFCC"/>
            <w:vAlign w:val="center"/>
          </w:tcPr>
          <w:p w:rsidR="00717B1E" w:rsidRPr="00B76AA3" w:rsidRDefault="00717B1E" w:rsidP="00717B1E">
            <w:pPr>
              <w:pStyle w:val="Tekstprzypisudolnego"/>
              <w:jc w:val="both"/>
              <w:rPr>
                <w:rFonts w:ascii="Calibri" w:hAnsi="Calibri"/>
                <w:b/>
                <w:sz w:val="18"/>
                <w:szCs w:val="18"/>
              </w:rPr>
            </w:pPr>
            <w:r w:rsidRPr="00B76AA3">
              <w:rPr>
                <w:rFonts w:ascii="Calibri" w:hAnsi="Calibri"/>
                <w:b/>
                <w:sz w:val="18"/>
                <w:szCs w:val="18"/>
              </w:rPr>
              <w:t>Priorytet 1. Poprawa zasobu miejsc pracy i zwiększenie aktywności zawodowej ludności</w:t>
            </w:r>
          </w:p>
        </w:tc>
      </w:tr>
      <w:tr w:rsidR="00717B1E" w:rsidRPr="00B76AA3" w:rsidTr="00A107DE">
        <w:trPr>
          <w:trHeight w:val="182"/>
          <w:jc w:val="center"/>
        </w:trPr>
        <w:tc>
          <w:tcPr>
            <w:tcW w:w="9308" w:type="dxa"/>
            <w:gridSpan w:val="3"/>
            <w:shd w:val="clear" w:color="auto" w:fill="FFFF99"/>
            <w:vAlign w:val="center"/>
          </w:tcPr>
          <w:p w:rsidR="00717B1E" w:rsidRPr="00B76AA3" w:rsidRDefault="00717B1E" w:rsidP="00717B1E">
            <w:pPr>
              <w:pStyle w:val="Tekstprzypisudolnego"/>
              <w:jc w:val="both"/>
              <w:rPr>
                <w:rFonts w:ascii="Calibri" w:hAnsi="Calibri"/>
                <w:b/>
                <w:sz w:val="18"/>
                <w:szCs w:val="18"/>
              </w:rPr>
            </w:pPr>
            <w:r w:rsidRPr="00B76AA3">
              <w:rPr>
                <w:rFonts w:ascii="Calibri" w:hAnsi="Calibri"/>
                <w:b/>
                <w:sz w:val="18"/>
                <w:szCs w:val="18"/>
              </w:rPr>
              <w:t xml:space="preserve">Cel operacyjny 1.1. </w:t>
            </w:r>
            <w:r w:rsidRPr="00B76AA3">
              <w:rPr>
                <w:rFonts w:ascii="Calibri" w:hAnsi="Calibri"/>
                <w:b/>
                <w:bCs/>
                <w:sz w:val="18"/>
                <w:szCs w:val="18"/>
              </w:rPr>
              <w:t>Zwiększenie liczby miejsc pracy</w:t>
            </w:r>
          </w:p>
        </w:tc>
      </w:tr>
      <w:tr w:rsidR="009271F0" w:rsidRPr="00B76AA3" w:rsidTr="00A107DE">
        <w:trPr>
          <w:trHeight w:val="146"/>
          <w:jc w:val="center"/>
        </w:trPr>
        <w:tc>
          <w:tcPr>
            <w:tcW w:w="969" w:type="dxa"/>
          </w:tcPr>
          <w:p w:rsidR="009271F0" w:rsidRPr="00B76AA3" w:rsidRDefault="009271F0" w:rsidP="00E4018E">
            <w:pPr>
              <w:pStyle w:val="Tekstprzypisudolnego"/>
              <w:jc w:val="both"/>
              <w:rPr>
                <w:rFonts w:ascii="Calibri" w:hAnsi="Calibri"/>
                <w:sz w:val="18"/>
                <w:szCs w:val="18"/>
                <w:highlight w:val="yellow"/>
              </w:rPr>
            </w:pPr>
            <w:r w:rsidRPr="004266AF">
              <w:rPr>
                <w:rFonts w:ascii="Calibri" w:hAnsi="Calibri"/>
                <w:sz w:val="18"/>
                <w:szCs w:val="18"/>
              </w:rPr>
              <w:t>1.1.1.</w:t>
            </w:r>
          </w:p>
        </w:tc>
        <w:tc>
          <w:tcPr>
            <w:tcW w:w="6946" w:type="dxa"/>
          </w:tcPr>
          <w:p w:rsidR="009271F0" w:rsidRPr="00B76AA3" w:rsidRDefault="009D683F" w:rsidP="00C26303">
            <w:pPr>
              <w:pStyle w:val="Tekstprzypisudolnego"/>
              <w:jc w:val="both"/>
              <w:rPr>
                <w:rFonts w:ascii="Calibri" w:hAnsi="Calibri"/>
                <w:sz w:val="18"/>
                <w:szCs w:val="18"/>
                <w:highlight w:val="yellow"/>
              </w:rPr>
            </w:pPr>
            <w:r w:rsidRPr="00D51BB0">
              <w:rPr>
                <w:rFonts w:ascii="Calibri" w:hAnsi="Calibri"/>
                <w:sz w:val="18"/>
                <w:szCs w:val="18"/>
              </w:rPr>
              <w:t xml:space="preserve">Inicjowanie i rozwój działalności gospodarczej w regionie </w:t>
            </w:r>
            <w:r w:rsidR="00C26303" w:rsidRPr="00D51BB0">
              <w:rPr>
                <w:rFonts w:ascii="Calibri" w:hAnsi="Calibri"/>
                <w:sz w:val="18"/>
                <w:szCs w:val="18"/>
              </w:rPr>
              <w:t xml:space="preserve">oraz budowanie sieci współpracy w regionie </w:t>
            </w:r>
          </w:p>
        </w:tc>
        <w:tc>
          <w:tcPr>
            <w:tcW w:w="1393" w:type="dxa"/>
          </w:tcPr>
          <w:p w:rsidR="009271F0" w:rsidRPr="00B76AA3" w:rsidRDefault="00646F6A" w:rsidP="00B17A14">
            <w:pPr>
              <w:pStyle w:val="Tekstprzypisudolnego"/>
              <w:rPr>
                <w:rFonts w:ascii="Calibri" w:hAnsi="Calibri"/>
                <w:sz w:val="18"/>
                <w:szCs w:val="18"/>
                <w:highlight w:val="yellow"/>
                <w:lang w:val="de-DE"/>
              </w:rPr>
            </w:pPr>
            <w:r w:rsidRPr="008F3AB4">
              <w:rPr>
                <w:rFonts w:ascii="Calibri" w:hAnsi="Calibri"/>
                <w:sz w:val="18"/>
                <w:szCs w:val="18"/>
                <w:lang w:val="de-DE"/>
              </w:rPr>
              <w:t>ARR</w:t>
            </w:r>
            <w:r w:rsidRPr="000440E5">
              <w:rPr>
                <w:rFonts w:ascii="Calibri" w:hAnsi="Calibri"/>
                <w:sz w:val="18"/>
                <w:szCs w:val="18"/>
                <w:lang w:val="de-DE"/>
              </w:rPr>
              <w:t xml:space="preserve">, </w:t>
            </w:r>
            <w:r w:rsidRPr="00D51BB0">
              <w:rPr>
                <w:rFonts w:ascii="Calibri" w:hAnsi="Calibri"/>
                <w:sz w:val="18"/>
                <w:szCs w:val="18"/>
                <w:lang w:val="de-DE"/>
              </w:rPr>
              <w:t>D</w:t>
            </w:r>
            <w:r w:rsidR="00B17A14" w:rsidRPr="00D51BB0">
              <w:rPr>
                <w:rFonts w:ascii="Calibri" w:hAnsi="Calibri"/>
                <w:sz w:val="18"/>
                <w:szCs w:val="18"/>
                <w:lang w:val="de-DE"/>
              </w:rPr>
              <w:t xml:space="preserve">M, </w:t>
            </w:r>
            <w:r w:rsidR="00B17A14" w:rsidRPr="00D51BB0">
              <w:rPr>
                <w:rFonts w:ascii="Calibri" w:hAnsi="Calibri"/>
                <w:sz w:val="18"/>
                <w:szCs w:val="18"/>
              </w:rPr>
              <w:t xml:space="preserve">DIZ </w:t>
            </w:r>
            <w:r w:rsidR="00B65BBB" w:rsidRPr="00D51BB0">
              <w:rPr>
                <w:rFonts w:ascii="Calibri" w:hAnsi="Calibri"/>
                <w:sz w:val="18"/>
                <w:szCs w:val="18"/>
                <w:lang w:val="de-DE"/>
              </w:rPr>
              <w:t>UMWL</w:t>
            </w:r>
            <w:r w:rsidR="00FC0544" w:rsidRPr="00D51BB0">
              <w:rPr>
                <w:rFonts w:ascii="Calibri" w:hAnsi="Calibri"/>
                <w:sz w:val="18"/>
                <w:szCs w:val="18"/>
                <w:lang w:val="de-DE"/>
              </w:rPr>
              <w:t xml:space="preserve">, </w:t>
            </w:r>
          </w:p>
        </w:tc>
      </w:tr>
      <w:tr w:rsidR="00211AA1" w:rsidRPr="00B76AA3" w:rsidTr="00A107DE">
        <w:trPr>
          <w:trHeight w:val="146"/>
          <w:jc w:val="center"/>
        </w:trPr>
        <w:tc>
          <w:tcPr>
            <w:tcW w:w="969" w:type="dxa"/>
          </w:tcPr>
          <w:p w:rsidR="00211AA1" w:rsidRPr="001E4405" w:rsidRDefault="00211AA1" w:rsidP="006E0CC0">
            <w:pPr>
              <w:rPr>
                <w:rFonts w:ascii="Calibri" w:hAnsi="Calibri"/>
                <w:sz w:val="18"/>
                <w:szCs w:val="18"/>
              </w:rPr>
            </w:pPr>
            <w:r w:rsidRPr="001E4405">
              <w:rPr>
                <w:rFonts w:ascii="Calibri" w:hAnsi="Calibri"/>
                <w:sz w:val="18"/>
                <w:szCs w:val="18"/>
              </w:rPr>
              <w:t>1.1.</w:t>
            </w:r>
            <w:r w:rsidR="006E0CC0" w:rsidRPr="001E4405">
              <w:rPr>
                <w:rFonts w:ascii="Calibri" w:hAnsi="Calibri"/>
                <w:sz w:val="18"/>
                <w:szCs w:val="18"/>
              </w:rPr>
              <w:t>2</w:t>
            </w:r>
            <w:r w:rsidRPr="001E4405">
              <w:rPr>
                <w:rFonts w:ascii="Calibri" w:hAnsi="Calibri"/>
                <w:sz w:val="18"/>
                <w:szCs w:val="18"/>
              </w:rPr>
              <w:t>.</w:t>
            </w:r>
          </w:p>
        </w:tc>
        <w:tc>
          <w:tcPr>
            <w:tcW w:w="6946" w:type="dxa"/>
            <w:vAlign w:val="center"/>
          </w:tcPr>
          <w:p w:rsidR="00211AA1" w:rsidRPr="001E4405" w:rsidRDefault="00907488" w:rsidP="00907488">
            <w:pPr>
              <w:pStyle w:val="Tekstprzypisudolnego"/>
              <w:jc w:val="both"/>
              <w:rPr>
                <w:rFonts w:ascii="Calibri" w:hAnsi="Calibri"/>
                <w:sz w:val="18"/>
                <w:szCs w:val="18"/>
              </w:rPr>
            </w:pPr>
            <w:r w:rsidRPr="001E4405">
              <w:rPr>
                <w:rFonts w:ascii="Calibri" w:hAnsi="Calibri"/>
                <w:sz w:val="18"/>
                <w:szCs w:val="18"/>
              </w:rPr>
              <w:t xml:space="preserve">Badanie i innowacje </w:t>
            </w:r>
            <w:r w:rsidR="00211AA1" w:rsidRPr="001E4405">
              <w:rPr>
                <w:rFonts w:ascii="Calibri" w:hAnsi="Calibri"/>
                <w:sz w:val="18"/>
                <w:szCs w:val="18"/>
              </w:rPr>
              <w:t>oraz wsparcie wdrożeń wyników prac B+R</w:t>
            </w:r>
          </w:p>
        </w:tc>
        <w:tc>
          <w:tcPr>
            <w:tcW w:w="1393" w:type="dxa"/>
            <w:vAlign w:val="center"/>
          </w:tcPr>
          <w:p w:rsidR="00211AA1" w:rsidRPr="001E4405" w:rsidRDefault="00AC7868" w:rsidP="00AC7868">
            <w:pPr>
              <w:pStyle w:val="Tekstprzypisudolnego"/>
              <w:rPr>
                <w:rFonts w:ascii="Calibri" w:hAnsi="Calibri"/>
                <w:sz w:val="18"/>
                <w:szCs w:val="18"/>
              </w:rPr>
            </w:pPr>
            <w:r w:rsidRPr="001E4405">
              <w:rPr>
                <w:rFonts w:ascii="Calibri" w:hAnsi="Calibri"/>
                <w:sz w:val="18"/>
                <w:szCs w:val="18"/>
              </w:rPr>
              <w:t>DIZ</w:t>
            </w:r>
            <w:r w:rsidR="00F64FD7" w:rsidRPr="001E4405">
              <w:rPr>
                <w:rFonts w:ascii="Calibri" w:hAnsi="Calibri"/>
                <w:sz w:val="18"/>
                <w:szCs w:val="18"/>
              </w:rPr>
              <w:t xml:space="preserve"> UMWL</w:t>
            </w:r>
          </w:p>
        </w:tc>
      </w:tr>
      <w:tr w:rsidR="00211AA1" w:rsidRPr="00B76AA3" w:rsidTr="00A107DE">
        <w:trPr>
          <w:trHeight w:val="146"/>
          <w:jc w:val="center"/>
        </w:trPr>
        <w:tc>
          <w:tcPr>
            <w:tcW w:w="969" w:type="dxa"/>
          </w:tcPr>
          <w:p w:rsidR="00211AA1" w:rsidRPr="00311926" w:rsidRDefault="00211AA1" w:rsidP="006E0CC0">
            <w:pPr>
              <w:rPr>
                <w:rFonts w:ascii="Calibri" w:hAnsi="Calibri"/>
                <w:sz w:val="18"/>
                <w:szCs w:val="18"/>
              </w:rPr>
            </w:pPr>
            <w:r w:rsidRPr="00311926">
              <w:rPr>
                <w:rFonts w:ascii="Calibri" w:hAnsi="Calibri"/>
                <w:sz w:val="18"/>
                <w:szCs w:val="18"/>
              </w:rPr>
              <w:t>1.1.</w:t>
            </w:r>
            <w:r w:rsidR="006E0CC0" w:rsidRPr="00311926">
              <w:rPr>
                <w:rFonts w:ascii="Calibri" w:hAnsi="Calibri"/>
                <w:sz w:val="18"/>
                <w:szCs w:val="18"/>
              </w:rPr>
              <w:t>3</w:t>
            </w:r>
            <w:r w:rsidRPr="00311926">
              <w:rPr>
                <w:rFonts w:ascii="Calibri" w:hAnsi="Calibri"/>
                <w:sz w:val="18"/>
                <w:szCs w:val="18"/>
              </w:rPr>
              <w:t>.</w:t>
            </w:r>
          </w:p>
        </w:tc>
        <w:tc>
          <w:tcPr>
            <w:tcW w:w="6946" w:type="dxa"/>
            <w:vAlign w:val="center"/>
          </w:tcPr>
          <w:p w:rsidR="00211AA1" w:rsidRPr="00311926" w:rsidRDefault="00E956B2" w:rsidP="00442729">
            <w:pPr>
              <w:pStyle w:val="Tekstpodstawowy"/>
              <w:rPr>
                <w:rFonts w:ascii="Calibri" w:hAnsi="Calibri"/>
                <w:sz w:val="18"/>
                <w:szCs w:val="18"/>
              </w:rPr>
            </w:pPr>
            <w:r w:rsidRPr="00311926">
              <w:rPr>
                <w:rFonts w:ascii="Calibri" w:hAnsi="Calibri"/>
                <w:sz w:val="18"/>
                <w:szCs w:val="18"/>
              </w:rPr>
              <w:t>Rozwój sektora MŚP poprzez m.in. nowe inwestycje o wysokim potencjale innowacyjnym</w:t>
            </w:r>
          </w:p>
        </w:tc>
        <w:tc>
          <w:tcPr>
            <w:tcW w:w="1393" w:type="dxa"/>
            <w:vAlign w:val="center"/>
          </w:tcPr>
          <w:p w:rsidR="00211AA1" w:rsidRPr="00311926" w:rsidRDefault="00BE1A61" w:rsidP="0082558F">
            <w:pPr>
              <w:pStyle w:val="Tekstprzypisudolnego"/>
              <w:rPr>
                <w:rFonts w:ascii="Calibri" w:hAnsi="Calibri"/>
                <w:sz w:val="18"/>
                <w:szCs w:val="18"/>
              </w:rPr>
            </w:pPr>
            <w:r w:rsidRPr="00311926">
              <w:rPr>
                <w:rFonts w:ascii="Calibri" w:hAnsi="Calibri"/>
                <w:sz w:val="18"/>
                <w:szCs w:val="18"/>
              </w:rPr>
              <w:t xml:space="preserve">DIZ </w:t>
            </w:r>
            <w:r w:rsidR="00E956B2" w:rsidRPr="00311926">
              <w:rPr>
                <w:rFonts w:ascii="Calibri" w:hAnsi="Calibri"/>
                <w:sz w:val="18"/>
                <w:szCs w:val="18"/>
              </w:rPr>
              <w:t>UMWL</w:t>
            </w:r>
          </w:p>
        </w:tc>
      </w:tr>
      <w:tr w:rsidR="00AD37EC" w:rsidRPr="00B76AA3" w:rsidTr="00A107DE">
        <w:trPr>
          <w:trHeight w:val="146"/>
          <w:jc w:val="center"/>
        </w:trPr>
        <w:tc>
          <w:tcPr>
            <w:tcW w:w="969" w:type="dxa"/>
          </w:tcPr>
          <w:p w:rsidR="00AD37EC" w:rsidRPr="00311926" w:rsidRDefault="001160C5" w:rsidP="006E0CC0">
            <w:pPr>
              <w:rPr>
                <w:rFonts w:ascii="Calibri" w:hAnsi="Calibri"/>
                <w:sz w:val="18"/>
                <w:szCs w:val="18"/>
              </w:rPr>
            </w:pPr>
            <w:r w:rsidRPr="00311926">
              <w:rPr>
                <w:rFonts w:ascii="Calibri" w:hAnsi="Calibri"/>
                <w:sz w:val="18"/>
                <w:szCs w:val="18"/>
              </w:rPr>
              <w:t>1.1.</w:t>
            </w:r>
            <w:r w:rsidR="006E0CC0" w:rsidRPr="00311926">
              <w:rPr>
                <w:rFonts w:ascii="Calibri" w:hAnsi="Calibri"/>
                <w:sz w:val="18"/>
                <w:szCs w:val="18"/>
              </w:rPr>
              <w:t>4</w:t>
            </w:r>
            <w:r w:rsidR="00AD37EC" w:rsidRPr="00311926">
              <w:rPr>
                <w:rFonts w:ascii="Calibri" w:hAnsi="Calibri"/>
                <w:sz w:val="18"/>
                <w:szCs w:val="18"/>
              </w:rPr>
              <w:t>.</w:t>
            </w:r>
          </w:p>
        </w:tc>
        <w:tc>
          <w:tcPr>
            <w:tcW w:w="6946" w:type="dxa"/>
          </w:tcPr>
          <w:p w:rsidR="00AD37EC" w:rsidRPr="00311926" w:rsidRDefault="00AD37EC" w:rsidP="009C3374">
            <w:pPr>
              <w:pStyle w:val="Tekstprzypisudolnego"/>
              <w:jc w:val="both"/>
              <w:rPr>
                <w:rFonts w:ascii="Calibri" w:hAnsi="Calibri"/>
                <w:sz w:val="18"/>
                <w:szCs w:val="18"/>
              </w:rPr>
            </w:pPr>
            <w:r w:rsidRPr="00311926">
              <w:rPr>
                <w:rFonts w:ascii="Calibri" w:hAnsi="Calibri"/>
                <w:sz w:val="18"/>
                <w:szCs w:val="18"/>
              </w:rPr>
              <w:t>Wsparcie tworzenia nowych miejsc pracy</w:t>
            </w:r>
          </w:p>
        </w:tc>
        <w:tc>
          <w:tcPr>
            <w:tcW w:w="1393" w:type="dxa"/>
          </w:tcPr>
          <w:p w:rsidR="00AD37EC" w:rsidRPr="00B76AA3" w:rsidRDefault="00351A31" w:rsidP="00351A31">
            <w:pPr>
              <w:pStyle w:val="Tekstprzypisudolnego"/>
              <w:rPr>
                <w:rFonts w:ascii="Calibri" w:hAnsi="Calibri"/>
                <w:sz w:val="18"/>
                <w:szCs w:val="18"/>
                <w:highlight w:val="yellow"/>
              </w:rPr>
            </w:pPr>
            <w:r w:rsidRPr="001927D8">
              <w:rPr>
                <w:rFonts w:ascii="Calibri" w:hAnsi="Calibri"/>
                <w:sz w:val="18"/>
                <w:szCs w:val="18"/>
              </w:rPr>
              <w:t xml:space="preserve">PUP, </w:t>
            </w:r>
            <w:r w:rsidR="00AD37EC" w:rsidRPr="001927D8">
              <w:rPr>
                <w:rFonts w:ascii="Calibri" w:hAnsi="Calibri"/>
                <w:sz w:val="18"/>
                <w:szCs w:val="18"/>
              </w:rPr>
              <w:t>WUP (RP)</w:t>
            </w:r>
          </w:p>
        </w:tc>
      </w:tr>
      <w:tr w:rsidR="00AD37EC" w:rsidRPr="00B76AA3" w:rsidTr="00A107DE">
        <w:trPr>
          <w:jc w:val="center"/>
        </w:trPr>
        <w:tc>
          <w:tcPr>
            <w:tcW w:w="969" w:type="dxa"/>
          </w:tcPr>
          <w:p w:rsidR="00AD37EC" w:rsidRPr="004B5D78" w:rsidRDefault="001160C5" w:rsidP="006E0CC0">
            <w:pPr>
              <w:pStyle w:val="Tekstprzypisudolnego"/>
              <w:jc w:val="both"/>
              <w:rPr>
                <w:rFonts w:ascii="Calibri" w:hAnsi="Calibri"/>
                <w:sz w:val="18"/>
                <w:szCs w:val="18"/>
              </w:rPr>
            </w:pPr>
            <w:r w:rsidRPr="004B5D78">
              <w:rPr>
                <w:rFonts w:ascii="Calibri" w:hAnsi="Calibri"/>
                <w:sz w:val="18"/>
                <w:szCs w:val="18"/>
              </w:rPr>
              <w:t>1.1.</w:t>
            </w:r>
            <w:r w:rsidR="006E0CC0" w:rsidRPr="004B5D78">
              <w:rPr>
                <w:rFonts w:ascii="Calibri" w:hAnsi="Calibri"/>
                <w:sz w:val="18"/>
                <w:szCs w:val="18"/>
              </w:rPr>
              <w:t>5</w:t>
            </w:r>
            <w:r w:rsidR="00AD37EC" w:rsidRPr="004B5D78">
              <w:rPr>
                <w:rFonts w:ascii="Calibri" w:hAnsi="Calibri"/>
                <w:sz w:val="18"/>
                <w:szCs w:val="18"/>
              </w:rPr>
              <w:t>.</w:t>
            </w:r>
          </w:p>
        </w:tc>
        <w:tc>
          <w:tcPr>
            <w:tcW w:w="6946" w:type="dxa"/>
          </w:tcPr>
          <w:p w:rsidR="00AD37EC" w:rsidRPr="004B5D78" w:rsidRDefault="00AD37EC" w:rsidP="00442729">
            <w:pPr>
              <w:pStyle w:val="Tekstprzypisudolnego"/>
              <w:jc w:val="both"/>
              <w:rPr>
                <w:rFonts w:ascii="Calibri" w:hAnsi="Calibri"/>
                <w:sz w:val="18"/>
                <w:szCs w:val="18"/>
              </w:rPr>
            </w:pPr>
            <w:r w:rsidRPr="004B5D78">
              <w:rPr>
                <w:rFonts w:ascii="Calibri" w:hAnsi="Calibri"/>
                <w:sz w:val="18"/>
                <w:szCs w:val="18"/>
              </w:rPr>
              <w:t>Stymulowanie inwestycji infrastrukturalnych</w:t>
            </w:r>
          </w:p>
        </w:tc>
        <w:tc>
          <w:tcPr>
            <w:tcW w:w="1393" w:type="dxa"/>
          </w:tcPr>
          <w:p w:rsidR="00AD37EC" w:rsidRPr="004B5D78" w:rsidRDefault="00AD37EC" w:rsidP="00442729">
            <w:pPr>
              <w:pStyle w:val="Tekstprzypisudolnego"/>
              <w:rPr>
                <w:rFonts w:ascii="Calibri" w:hAnsi="Calibri"/>
                <w:sz w:val="18"/>
                <w:szCs w:val="18"/>
              </w:rPr>
            </w:pPr>
            <w:r w:rsidRPr="004B5D78">
              <w:rPr>
                <w:rFonts w:ascii="Calibri" w:hAnsi="Calibri"/>
                <w:sz w:val="18"/>
                <w:szCs w:val="18"/>
              </w:rPr>
              <w:t>DFW UM</w:t>
            </w:r>
            <w:r w:rsidR="004857AA" w:rsidRPr="004B5D78">
              <w:rPr>
                <w:rFonts w:ascii="Calibri" w:hAnsi="Calibri"/>
                <w:sz w:val="18"/>
                <w:szCs w:val="18"/>
              </w:rPr>
              <w:t>WL</w:t>
            </w:r>
          </w:p>
        </w:tc>
      </w:tr>
      <w:tr w:rsidR="00147737" w:rsidRPr="00B76AA3" w:rsidTr="00A107DE">
        <w:trPr>
          <w:jc w:val="center"/>
        </w:trPr>
        <w:tc>
          <w:tcPr>
            <w:tcW w:w="969" w:type="dxa"/>
          </w:tcPr>
          <w:p w:rsidR="00147737" w:rsidRPr="0091362B" w:rsidRDefault="00147737" w:rsidP="00147737">
            <w:pPr>
              <w:pStyle w:val="Tekstprzypisudolnego"/>
              <w:rPr>
                <w:rFonts w:ascii="Calibri" w:hAnsi="Calibri"/>
                <w:sz w:val="18"/>
                <w:szCs w:val="18"/>
              </w:rPr>
            </w:pPr>
            <w:r w:rsidRPr="0091362B">
              <w:rPr>
                <w:rFonts w:ascii="Calibri" w:hAnsi="Calibri"/>
                <w:sz w:val="18"/>
                <w:szCs w:val="18"/>
              </w:rPr>
              <w:t>1.</w:t>
            </w:r>
            <w:r>
              <w:rPr>
                <w:rFonts w:ascii="Calibri" w:hAnsi="Calibri"/>
                <w:sz w:val="18"/>
                <w:szCs w:val="18"/>
              </w:rPr>
              <w:t>1</w:t>
            </w:r>
            <w:r w:rsidRPr="0091362B">
              <w:rPr>
                <w:rFonts w:ascii="Calibri" w:hAnsi="Calibri"/>
                <w:sz w:val="18"/>
                <w:szCs w:val="18"/>
              </w:rPr>
              <w:t>.</w:t>
            </w:r>
            <w:r>
              <w:rPr>
                <w:rFonts w:ascii="Calibri" w:hAnsi="Calibri"/>
                <w:sz w:val="18"/>
                <w:szCs w:val="18"/>
              </w:rPr>
              <w:t>6</w:t>
            </w:r>
            <w:r w:rsidRPr="0091362B">
              <w:rPr>
                <w:rFonts w:ascii="Calibri" w:hAnsi="Calibri"/>
                <w:sz w:val="18"/>
                <w:szCs w:val="18"/>
              </w:rPr>
              <w:t>.</w:t>
            </w:r>
          </w:p>
        </w:tc>
        <w:tc>
          <w:tcPr>
            <w:tcW w:w="6946" w:type="dxa"/>
          </w:tcPr>
          <w:p w:rsidR="00147737" w:rsidRPr="0091362B" w:rsidRDefault="00147737" w:rsidP="00147737">
            <w:pPr>
              <w:pStyle w:val="Tekstprzypisudolnego"/>
              <w:jc w:val="both"/>
              <w:rPr>
                <w:rFonts w:ascii="Calibri" w:hAnsi="Calibri"/>
                <w:sz w:val="18"/>
                <w:szCs w:val="18"/>
              </w:rPr>
            </w:pPr>
            <w:r w:rsidRPr="0091362B">
              <w:rPr>
                <w:rFonts w:ascii="Calibri" w:hAnsi="Calibri"/>
                <w:sz w:val="18"/>
                <w:szCs w:val="18"/>
              </w:rPr>
              <w:t>Udzielanie przez Sieci PIFE w województwie lubuskim informacji o Funduszach Europejskich</w:t>
            </w:r>
          </w:p>
        </w:tc>
        <w:tc>
          <w:tcPr>
            <w:tcW w:w="1393" w:type="dxa"/>
          </w:tcPr>
          <w:p w:rsidR="00147737" w:rsidRPr="0091362B" w:rsidRDefault="00147737" w:rsidP="00147737">
            <w:pPr>
              <w:pStyle w:val="Tekstprzypisudolnego"/>
              <w:rPr>
                <w:rFonts w:ascii="Calibri" w:hAnsi="Calibri"/>
                <w:sz w:val="18"/>
                <w:szCs w:val="18"/>
              </w:rPr>
            </w:pPr>
            <w:r w:rsidRPr="0091362B">
              <w:rPr>
                <w:rFonts w:ascii="Calibri" w:hAnsi="Calibri"/>
                <w:sz w:val="18"/>
                <w:szCs w:val="18"/>
                <w:lang w:val="de-DE"/>
              </w:rPr>
              <w:t>DR UMWL</w:t>
            </w:r>
          </w:p>
        </w:tc>
      </w:tr>
      <w:tr w:rsidR="00147737" w:rsidRPr="00B76AA3" w:rsidTr="008E61D4">
        <w:trPr>
          <w:trHeight w:val="75"/>
          <w:jc w:val="center"/>
        </w:trPr>
        <w:tc>
          <w:tcPr>
            <w:tcW w:w="9308" w:type="dxa"/>
            <w:gridSpan w:val="3"/>
            <w:shd w:val="clear" w:color="auto" w:fill="FFFF99"/>
            <w:vAlign w:val="center"/>
          </w:tcPr>
          <w:p w:rsidR="00147737" w:rsidRPr="00B76AA3" w:rsidRDefault="00147737" w:rsidP="00147737">
            <w:pPr>
              <w:pStyle w:val="Tekstprzypisudolnego"/>
              <w:jc w:val="both"/>
              <w:rPr>
                <w:rFonts w:ascii="Calibri" w:hAnsi="Calibri"/>
                <w:sz w:val="18"/>
                <w:szCs w:val="18"/>
              </w:rPr>
            </w:pPr>
            <w:r w:rsidRPr="00B76AA3">
              <w:rPr>
                <w:rFonts w:ascii="Calibri" w:hAnsi="Calibri"/>
                <w:b/>
                <w:sz w:val="18"/>
                <w:szCs w:val="18"/>
              </w:rPr>
              <w:t xml:space="preserve">Cel operacyjny 1.2. </w:t>
            </w:r>
            <w:r w:rsidRPr="00B76AA3">
              <w:rPr>
                <w:rFonts w:ascii="Calibri" w:hAnsi="Calibri"/>
                <w:b/>
                <w:bCs/>
                <w:sz w:val="18"/>
                <w:szCs w:val="18"/>
              </w:rPr>
              <w:t>Zmniejszenie skali szarej strefy</w:t>
            </w:r>
          </w:p>
        </w:tc>
      </w:tr>
      <w:tr w:rsidR="00147737" w:rsidRPr="00B76AA3" w:rsidTr="00A107DE">
        <w:trPr>
          <w:jc w:val="center"/>
        </w:trPr>
        <w:tc>
          <w:tcPr>
            <w:tcW w:w="969" w:type="dxa"/>
          </w:tcPr>
          <w:p w:rsidR="00147737" w:rsidRPr="00130CAC" w:rsidRDefault="00147737" w:rsidP="00147737">
            <w:pPr>
              <w:pStyle w:val="Tekstprzypisudolnego"/>
              <w:jc w:val="both"/>
              <w:rPr>
                <w:rFonts w:ascii="Calibri" w:hAnsi="Calibri"/>
                <w:sz w:val="18"/>
                <w:szCs w:val="18"/>
              </w:rPr>
            </w:pPr>
            <w:r w:rsidRPr="00130CAC">
              <w:rPr>
                <w:rFonts w:ascii="Calibri" w:hAnsi="Calibri"/>
                <w:sz w:val="18"/>
                <w:szCs w:val="18"/>
              </w:rPr>
              <w:t>1.2.1.</w:t>
            </w:r>
          </w:p>
        </w:tc>
        <w:tc>
          <w:tcPr>
            <w:tcW w:w="6946" w:type="dxa"/>
            <w:shd w:val="clear" w:color="auto" w:fill="auto"/>
          </w:tcPr>
          <w:p w:rsidR="00147737" w:rsidRPr="00130CAC" w:rsidRDefault="00147737" w:rsidP="00147737">
            <w:pPr>
              <w:pStyle w:val="Tekstprzypisudolnego"/>
              <w:jc w:val="both"/>
              <w:rPr>
                <w:rFonts w:ascii="Calibri" w:hAnsi="Calibri"/>
                <w:sz w:val="18"/>
                <w:szCs w:val="18"/>
              </w:rPr>
            </w:pPr>
            <w:r w:rsidRPr="00130CAC">
              <w:rPr>
                <w:rFonts w:ascii="Calibri" w:hAnsi="Calibri"/>
                <w:sz w:val="18"/>
                <w:szCs w:val="18"/>
              </w:rPr>
              <w:t>Kontrola legalności zatrudnienia i obowiązku opłacania składek na Fundusz Pracy</w:t>
            </w:r>
          </w:p>
        </w:tc>
        <w:tc>
          <w:tcPr>
            <w:tcW w:w="1393" w:type="dxa"/>
            <w:shd w:val="clear" w:color="auto" w:fill="auto"/>
          </w:tcPr>
          <w:p w:rsidR="00147737" w:rsidRPr="00130CAC" w:rsidRDefault="00147737" w:rsidP="00147737">
            <w:pPr>
              <w:pStyle w:val="Tekstprzypisudolnego"/>
              <w:rPr>
                <w:rFonts w:ascii="Calibri" w:hAnsi="Calibri"/>
                <w:sz w:val="18"/>
                <w:szCs w:val="18"/>
              </w:rPr>
            </w:pPr>
            <w:r w:rsidRPr="00130CAC">
              <w:rPr>
                <w:rFonts w:ascii="Calibri" w:hAnsi="Calibri"/>
                <w:sz w:val="18"/>
                <w:szCs w:val="18"/>
              </w:rPr>
              <w:t>PIP OIP</w:t>
            </w:r>
          </w:p>
        </w:tc>
      </w:tr>
      <w:tr w:rsidR="00147737" w:rsidRPr="00B76AA3" w:rsidTr="00A107DE">
        <w:trPr>
          <w:jc w:val="center"/>
        </w:trPr>
        <w:tc>
          <w:tcPr>
            <w:tcW w:w="969" w:type="dxa"/>
          </w:tcPr>
          <w:p w:rsidR="00147737" w:rsidRPr="00B76AA3" w:rsidRDefault="00147737" w:rsidP="00147737">
            <w:pPr>
              <w:pStyle w:val="Tekstprzypisudolnego"/>
              <w:jc w:val="both"/>
              <w:rPr>
                <w:rFonts w:ascii="Calibri" w:hAnsi="Calibri"/>
                <w:sz w:val="18"/>
                <w:szCs w:val="18"/>
                <w:highlight w:val="yellow"/>
              </w:rPr>
            </w:pPr>
            <w:r w:rsidRPr="006D02BD">
              <w:rPr>
                <w:rFonts w:ascii="Calibri" w:hAnsi="Calibri"/>
                <w:sz w:val="18"/>
                <w:szCs w:val="18"/>
              </w:rPr>
              <w:t>1.2.2.</w:t>
            </w:r>
          </w:p>
        </w:tc>
        <w:tc>
          <w:tcPr>
            <w:tcW w:w="6946" w:type="dxa"/>
          </w:tcPr>
          <w:p w:rsidR="00147737" w:rsidRPr="002C75B1" w:rsidRDefault="00147737" w:rsidP="00147737">
            <w:pPr>
              <w:pStyle w:val="Tekstprzypisudolnego"/>
              <w:jc w:val="both"/>
              <w:rPr>
                <w:rFonts w:ascii="Calibri" w:hAnsi="Calibri"/>
                <w:sz w:val="18"/>
                <w:szCs w:val="18"/>
              </w:rPr>
            </w:pPr>
            <w:r w:rsidRPr="002C75B1">
              <w:rPr>
                <w:rFonts w:ascii="Calibri" w:hAnsi="Calibri"/>
                <w:sz w:val="18"/>
                <w:szCs w:val="18"/>
              </w:rPr>
              <w:t>Zapewnienie legalności zatrudnienia poprzez wydawanie zezwoleń na pracę cudzoziemców na terenie województwa lubuskiego</w:t>
            </w:r>
          </w:p>
        </w:tc>
        <w:tc>
          <w:tcPr>
            <w:tcW w:w="1393" w:type="dxa"/>
          </w:tcPr>
          <w:p w:rsidR="00147737" w:rsidRPr="00B76AA3" w:rsidRDefault="00147737" w:rsidP="00147737">
            <w:pPr>
              <w:pStyle w:val="Tekstprzypisudolnego"/>
              <w:rPr>
                <w:rFonts w:ascii="Calibri" w:hAnsi="Calibri"/>
                <w:sz w:val="18"/>
                <w:szCs w:val="18"/>
                <w:highlight w:val="yellow"/>
              </w:rPr>
            </w:pPr>
            <w:r w:rsidRPr="006D02BD">
              <w:rPr>
                <w:rFonts w:ascii="Calibri" w:hAnsi="Calibri"/>
                <w:sz w:val="18"/>
                <w:szCs w:val="18"/>
              </w:rPr>
              <w:t xml:space="preserve">LUW, </w:t>
            </w:r>
            <w:r w:rsidRPr="001927D8">
              <w:rPr>
                <w:rFonts w:ascii="Calibri" w:hAnsi="Calibri"/>
                <w:sz w:val="18"/>
                <w:szCs w:val="18"/>
              </w:rPr>
              <w:t>PUP, WUP (RP)</w:t>
            </w:r>
          </w:p>
        </w:tc>
      </w:tr>
      <w:tr w:rsidR="00147737" w:rsidRPr="00B76AA3" w:rsidTr="00A107DE">
        <w:trPr>
          <w:jc w:val="center"/>
        </w:trPr>
        <w:tc>
          <w:tcPr>
            <w:tcW w:w="9308" w:type="dxa"/>
            <w:gridSpan w:val="3"/>
            <w:shd w:val="clear" w:color="auto" w:fill="FFFF99"/>
          </w:tcPr>
          <w:p w:rsidR="00147737" w:rsidRPr="00B76AA3" w:rsidRDefault="00147737" w:rsidP="00147737">
            <w:pPr>
              <w:pStyle w:val="Tekstpodstawowy"/>
              <w:rPr>
                <w:rFonts w:ascii="Calibri" w:hAnsi="Calibri"/>
                <w:b/>
                <w:sz w:val="18"/>
                <w:szCs w:val="18"/>
                <w:highlight w:val="yellow"/>
              </w:rPr>
            </w:pPr>
            <w:r w:rsidRPr="00B76AA3">
              <w:rPr>
                <w:rFonts w:ascii="Calibri" w:hAnsi="Calibri"/>
                <w:b/>
                <w:sz w:val="18"/>
                <w:szCs w:val="18"/>
              </w:rPr>
              <w:t xml:space="preserve">Cel operacyjny 1.3. Zwiększenie </w:t>
            </w:r>
            <w:r w:rsidRPr="00B76AA3">
              <w:rPr>
                <w:rFonts w:ascii="Calibri" w:hAnsi="Calibri"/>
                <w:b/>
                <w:bCs/>
                <w:sz w:val="18"/>
                <w:szCs w:val="18"/>
              </w:rPr>
              <w:t>aktywności zawodowej ludności</w:t>
            </w:r>
          </w:p>
        </w:tc>
      </w:tr>
      <w:tr w:rsidR="00147737" w:rsidRPr="00B76AA3" w:rsidTr="00A107DE">
        <w:trPr>
          <w:jc w:val="center"/>
        </w:trPr>
        <w:tc>
          <w:tcPr>
            <w:tcW w:w="969" w:type="dxa"/>
          </w:tcPr>
          <w:p w:rsidR="00147737" w:rsidRPr="003F33A5" w:rsidRDefault="00147737" w:rsidP="00147737">
            <w:pPr>
              <w:pStyle w:val="Tekstprzypisudolnego"/>
              <w:rPr>
                <w:rFonts w:ascii="Calibri" w:hAnsi="Calibri"/>
                <w:sz w:val="18"/>
                <w:szCs w:val="18"/>
              </w:rPr>
            </w:pPr>
            <w:r w:rsidRPr="003F33A5">
              <w:rPr>
                <w:rFonts w:ascii="Calibri" w:hAnsi="Calibri"/>
                <w:sz w:val="18"/>
                <w:szCs w:val="18"/>
              </w:rPr>
              <w:t>1.3.1.</w:t>
            </w:r>
          </w:p>
        </w:tc>
        <w:tc>
          <w:tcPr>
            <w:tcW w:w="6946" w:type="dxa"/>
          </w:tcPr>
          <w:p w:rsidR="00147737" w:rsidRPr="003F33A5" w:rsidRDefault="00147737" w:rsidP="00147737">
            <w:pPr>
              <w:pStyle w:val="Tekstprzypisudolnego"/>
              <w:jc w:val="both"/>
              <w:rPr>
                <w:rFonts w:ascii="Calibri" w:hAnsi="Calibri"/>
                <w:sz w:val="18"/>
                <w:szCs w:val="18"/>
              </w:rPr>
            </w:pPr>
            <w:r w:rsidRPr="003F33A5">
              <w:rPr>
                <w:rFonts w:ascii="Calibri" w:hAnsi="Calibri"/>
                <w:sz w:val="18"/>
                <w:szCs w:val="18"/>
              </w:rPr>
              <w:t>Aktywizacja zawodowa osób pozostających bez pracy niezarejestrowanych w powiatowych urzędach pracy</w:t>
            </w:r>
          </w:p>
        </w:tc>
        <w:tc>
          <w:tcPr>
            <w:tcW w:w="1393" w:type="dxa"/>
          </w:tcPr>
          <w:p w:rsidR="00147737" w:rsidRPr="003F33A5" w:rsidRDefault="00147737" w:rsidP="00147737">
            <w:pPr>
              <w:pStyle w:val="Tekstprzypisudolnego"/>
              <w:rPr>
                <w:rFonts w:ascii="Calibri" w:hAnsi="Calibri"/>
                <w:sz w:val="18"/>
                <w:szCs w:val="18"/>
              </w:rPr>
            </w:pPr>
            <w:r w:rsidRPr="003F33A5">
              <w:rPr>
                <w:rFonts w:ascii="Calibri" w:hAnsi="Calibri"/>
                <w:sz w:val="18"/>
                <w:szCs w:val="18"/>
              </w:rPr>
              <w:t>WUP (ER)</w:t>
            </w:r>
          </w:p>
        </w:tc>
      </w:tr>
      <w:tr w:rsidR="00147737" w:rsidRPr="00B76AA3" w:rsidTr="00A107DE">
        <w:trPr>
          <w:jc w:val="center"/>
        </w:trPr>
        <w:tc>
          <w:tcPr>
            <w:tcW w:w="969" w:type="dxa"/>
          </w:tcPr>
          <w:p w:rsidR="00147737" w:rsidRPr="004266AF" w:rsidRDefault="00147737" w:rsidP="00147737">
            <w:pPr>
              <w:pStyle w:val="Tekstprzypisudolnego"/>
              <w:rPr>
                <w:rFonts w:ascii="Calibri" w:hAnsi="Calibri"/>
                <w:sz w:val="18"/>
                <w:szCs w:val="18"/>
              </w:rPr>
            </w:pPr>
            <w:r w:rsidRPr="004266AF">
              <w:rPr>
                <w:rFonts w:ascii="Calibri" w:hAnsi="Calibri"/>
                <w:sz w:val="18"/>
                <w:szCs w:val="18"/>
              </w:rPr>
              <w:t>1.3.2.</w:t>
            </w:r>
          </w:p>
        </w:tc>
        <w:tc>
          <w:tcPr>
            <w:tcW w:w="6946" w:type="dxa"/>
          </w:tcPr>
          <w:p w:rsidR="00147737" w:rsidRPr="004266AF" w:rsidRDefault="00147737" w:rsidP="00147737">
            <w:pPr>
              <w:pStyle w:val="Tekstprzypisudolnego"/>
              <w:jc w:val="both"/>
              <w:rPr>
                <w:rFonts w:ascii="Calibri" w:hAnsi="Calibri"/>
                <w:sz w:val="18"/>
                <w:szCs w:val="18"/>
              </w:rPr>
            </w:pPr>
            <w:r w:rsidRPr="004266AF">
              <w:rPr>
                <w:rFonts w:ascii="Calibri" w:hAnsi="Calibri"/>
                <w:sz w:val="18"/>
                <w:szCs w:val="18"/>
              </w:rPr>
              <w:t>Wsparcie dla samozatrudnienia</w:t>
            </w:r>
          </w:p>
        </w:tc>
        <w:tc>
          <w:tcPr>
            <w:tcW w:w="1393" w:type="dxa"/>
          </w:tcPr>
          <w:p w:rsidR="00147737" w:rsidRPr="004266AF" w:rsidRDefault="00147737" w:rsidP="00147737">
            <w:pPr>
              <w:pStyle w:val="Tekstprzypisudolnego"/>
              <w:rPr>
                <w:rFonts w:ascii="Calibri" w:hAnsi="Calibri"/>
                <w:sz w:val="18"/>
                <w:szCs w:val="18"/>
              </w:rPr>
            </w:pPr>
            <w:r w:rsidRPr="004266AF">
              <w:rPr>
                <w:rFonts w:ascii="Calibri" w:hAnsi="Calibri"/>
                <w:sz w:val="18"/>
                <w:szCs w:val="18"/>
              </w:rPr>
              <w:t>ARR</w:t>
            </w:r>
          </w:p>
        </w:tc>
      </w:tr>
      <w:tr w:rsidR="00147737" w:rsidRPr="00B76AA3" w:rsidTr="00A107DE">
        <w:trPr>
          <w:jc w:val="center"/>
        </w:trPr>
        <w:tc>
          <w:tcPr>
            <w:tcW w:w="969" w:type="dxa"/>
          </w:tcPr>
          <w:p w:rsidR="00147737" w:rsidRPr="005B2E11" w:rsidRDefault="00147737" w:rsidP="00147737">
            <w:pPr>
              <w:pStyle w:val="Tekstprzypisudolnego"/>
              <w:rPr>
                <w:rFonts w:ascii="Calibri" w:hAnsi="Calibri"/>
                <w:sz w:val="18"/>
                <w:szCs w:val="18"/>
              </w:rPr>
            </w:pPr>
            <w:r w:rsidRPr="005B2E11">
              <w:rPr>
                <w:rFonts w:ascii="Calibri" w:hAnsi="Calibri"/>
                <w:sz w:val="18"/>
                <w:szCs w:val="18"/>
              </w:rPr>
              <w:t>1.3.3.</w:t>
            </w:r>
          </w:p>
        </w:tc>
        <w:tc>
          <w:tcPr>
            <w:tcW w:w="6946" w:type="dxa"/>
          </w:tcPr>
          <w:p w:rsidR="00147737" w:rsidRPr="005B2E11" w:rsidRDefault="00147737" w:rsidP="00147737">
            <w:pPr>
              <w:pStyle w:val="Tekstprzypisudolnego"/>
              <w:jc w:val="both"/>
              <w:rPr>
                <w:rFonts w:ascii="Calibri" w:hAnsi="Calibri"/>
                <w:sz w:val="18"/>
                <w:szCs w:val="18"/>
              </w:rPr>
            </w:pPr>
            <w:r w:rsidRPr="005B2E11">
              <w:rPr>
                <w:rFonts w:ascii="Calibri" w:hAnsi="Calibri"/>
                <w:sz w:val="18"/>
                <w:szCs w:val="18"/>
              </w:rPr>
              <w:t>Równość szans kobiet i mężczyzn na rynku pracy</w:t>
            </w:r>
          </w:p>
        </w:tc>
        <w:tc>
          <w:tcPr>
            <w:tcW w:w="1393" w:type="dxa"/>
          </w:tcPr>
          <w:p w:rsidR="00147737" w:rsidRPr="005B2E11" w:rsidRDefault="00147737" w:rsidP="00147737">
            <w:pPr>
              <w:pStyle w:val="Tekstprzypisudolnego"/>
              <w:rPr>
                <w:rFonts w:ascii="Calibri" w:hAnsi="Calibri"/>
                <w:sz w:val="18"/>
                <w:szCs w:val="18"/>
              </w:rPr>
            </w:pPr>
            <w:r w:rsidRPr="005B2E11">
              <w:rPr>
                <w:rFonts w:ascii="Calibri" w:hAnsi="Calibri"/>
                <w:sz w:val="18"/>
                <w:szCs w:val="18"/>
              </w:rPr>
              <w:t xml:space="preserve">DFS UMWL </w:t>
            </w:r>
          </w:p>
        </w:tc>
      </w:tr>
      <w:tr w:rsidR="00147737" w:rsidRPr="00B76AA3" w:rsidTr="00A107DE">
        <w:trPr>
          <w:jc w:val="center"/>
        </w:trPr>
        <w:tc>
          <w:tcPr>
            <w:tcW w:w="969" w:type="dxa"/>
          </w:tcPr>
          <w:p w:rsidR="00147737" w:rsidRPr="009C390C" w:rsidRDefault="00147737" w:rsidP="00147737">
            <w:pPr>
              <w:pStyle w:val="Tekstprzypisudolnego"/>
              <w:rPr>
                <w:rFonts w:ascii="Calibri" w:hAnsi="Calibri"/>
                <w:sz w:val="18"/>
                <w:szCs w:val="18"/>
              </w:rPr>
            </w:pPr>
            <w:r w:rsidRPr="009C390C">
              <w:rPr>
                <w:rFonts w:ascii="Calibri" w:hAnsi="Calibri"/>
                <w:sz w:val="18"/>
                <w:szCs w:val="18"/>
              </w:rPr>
              <w:t>1.3.4.</w:t>
            </w:r>
          </w:p>
        </w:tc>
        <w:tc>
          <w:tcPr>
            <w:tcW w:w="6946" w:type="dxa"/>
          </w:tcPr>
          <w:p w:rsidR="00147737" w:rsidRPr="009C390C" w:rsidRDefault="00147737" w:rsidP="00147737">
            <w:pPr>
              <w:pStyle w:val="Tekstprzypisudolnego"/>
              <w:jc w:val="both"/>
              <w:rPr>
                <w:rFonts w:ascii="Calibri" w:hAnsi="Calibri"/>
                <w:sz w:val="18"/>
                <w:szCs w:val="18"/>
              </w:rPr>
            </w:pPr>
            <w:r w:rsidRPr="009C390C">
              <w:rPr>
                <w:rFonts w:ascii="Calibri" w:hAnsi="Calibri"/>
                <w:sz w:val="18"/>
                <w:szCs w:val="18"/>
              </w:rPr>
              <w:t>Profilaktyka i rehabilitacja zdrowotna osób pracujących i powracających do pracy oraz wspieranie zdrowych i bezpiecznych miejsc pracy.</w:t>
            </w:r>
          </w:p>
        </w:tc>
        <w:tc>
          <w:tcPr>
            <w:tcW w:w="1393" w:type="dxa"/>
          </w:tcPr>
          <w:p w:rsidR="00147737" w:rsidRPr="009C390C" w:rsidRDefault="00147737" w:rsidP="00147737">
            <w:pPr>
              <w:pStyle w:val="Tekstprzypisudolnego"/>
              <w:rPr>
                <w:rFonts w:ascii="Calibri" w:hAnsi="Calibri"/>
                <w:sz w:val="18"/>
                <w:szCs w:val="18"/>
              </w:rPr>
            </w:pPr>
            <w:r w:rsidRPr="009C390C">
              <w:rPr>
                <w:rFonts w:ascii="Calibri" w:hAnsi="Calibri"/>
                <w:sz w:val="18"/>
                <w:szCs w:val="18"/>
              </w:rPr>
              <w:t>DFS UMWL</w:t>
            </w:r>
          </w:p>
        </w:tc>
      </w:tr>
      <w:tr w:rsidR="00147737" w:rsidRPr="00B76AA3" w:rsidTr="00A107DE">
        <w:trPr>
          <w:jc w:val="center"/>
        </w:trPr>
        <w:tc>
          <w:tcPr>
            <w:tcW w:w="969" w:type="dxa"/>
          </w:tcPr>
          <w:p w:rsidR="00147737" w:rsidRPr="00043B9B" w:rsidRDefault="00147737" w:rsidP="00147737">
            <w:pPr>
              <w:pStyle w:val="Tekstprzypisudolnego"/>
              <w:rPr>
                <w:rFonts w:ascii="Calibri" w:hAnsi="Calibri"/>
                <w:sz w:val="18"/>
                <w:szCs w:val="18"/>
              </w:rPr>
            </w:pPr>
            <w:r w:rsidRPr="00043B9B">
              <w:rPr>
                <w:rFonts w:ascii="Calibri" w:hAnsi="Calibri"/>
                <w:sz w:val="18"/>
                <w:szCs w:val="18"/>
              </w:rPr>
              <w:t>1.3.5.</w:t>
            </w:r>
          </w:p>
        </w:tc>
        <w:tc>
          <w:tcPr>
            <w:tcW w:w="6946" w:type="dxa"/>
          </w:tcPr>
          <w:p w:rsidR="00147737" w:rsidRPr="00043B9B" w:rsidRDefault="00147737" w:rsidP="00147737">
            <w:pPr>
              <w:pStyle w:val="Tekstprzypisudolnego"/>
              <w:jc w:val="both"/>
              <w:rPr>
                <w:rFonts w:ascii="Calibri" w:hAnsi="Calibri"/>
                <w:sz w:val="18"/>
                <w:szCs w:val="18"/>
              </w:rPr>
            </w:pPr>
            <w:r w:rsidRPr="00043B9B">
              <w:rPr>
                <w:rFonts w:ascii="Calibri" w:hAnsi="Calibri"/>
                <w:sz w:val="18"/>
                <w:szCs w:val="18"/>
              </w:rPr>
              <w:t>Rozwój sieci i usług EURES</w:t>
            </w:r>
          </w:p>
        </w:tc>
        <w:tc>
          <w:tcPr>
            <w:tcW w:w="1393" w:type="dxa"/>
          </w:tcPr>
          <w:p w:rsidR="00147737" w:rsidRPr="00043B9B" w:rsidRDefault="00147737" w:rsidP="00147737">
            <w:pPr>
              <w:pStyle w:val="Tekstprzypisudolnego"/>
              <w:rPr>
                <w:rFonts w:ascii="Calibri" w:hAnsi="Calibri"/>
                <w:sz w:val="18"/>
                <w:szCs w:val="18"/>
              </w:rPr>
            </w:pPr>
            <w:r w:rsidRPr="00043B9B">
              <w:rPr>
                <w:rFonts w:ascii="Calibri" w:hAnsi="Calibri"/>
                <w:sz w:val="18"/>
                <w:szCs w:val="18"/>
              </w:rPr>
              <w:t>WUP (</w:t>
            </w:r>
            <w:r w:rsidRPr="00043B9B">
              <w:rPr>
                <w:rFonts w:ascii="Calibri" w:hAnsi="Calibri"/>
                <w:sz w:val="18"/>
                <w:szCs w:val="18"/>
                <w:lang w:val="de-DE"/>
              </w:rPr>
              <w:t>RW</w:t>
            </w:r>
            <w:r w:rsidRPr="00043B9B">
              <w:rPr>
                <w:rFonts w:ascii="Calibri" w:hAnsi="Calibri"/>
                <w:sz w:val="18"/>
                <w:szCs w:val="18"/>
              </w:rPr>
              <w:t xml:space="preserve">), </w:t>
            </w:r>
            <w:r w:rsidRPr="001927D8">
              <w:rPr>
                <w:rFonts w:ascii="Calibri" w:hAnsi="Calibri"/>
                <w:sz w:val="18"/>
                <w:szCs w:val="18"/>
              </w:rPr>
              <w:t>PUP</w:t>
            </w:r>
          </w:p>
        </w:tc>
      </w:tr>
      <w:tr w:rsidR="00147737" w:rsidRPr="00B76AA3" w:rsidTr="00A107DE">
        <w:trPr>
          <w:trHeight w:val="306"/>
          <w:jc w:val="center"/>
        </w:trPr>
        <w:tc>
          <w:tcPr>
            <w:tcW w:w="969" w:type="dxa"/>
          </w:tcPr>
          <w:p w:rsidR="00147737" w:rsidRPr="00883C0B" w:rsidRDefault="00147737" w:rsidP="00147737">
            <w:pPr>
              <w:pStyle w:val="Tekstprzypisudolnego"/>
              <w:rPr>
                <w:rFonts w:ascii="Calibri" w:hAnsi="Calibri"/>
                <w:sz w:val="18"/>
                <w:szCs w:val="18"/>
              </w:rPr>
            </w:pPr>
            <w:r w:rsidRPr="00883C0B">
              <w:rPr>
                <w:rFonts w:ascii="Calibri" w:hAnsi="Calibri"/>
                <w:sz w:val="18"/>
                <w:szCs w:val="18"/>
              </w:rPr>
              <w:t>1.3.6.</w:t>
            </w:r>
          </w:p>
        </w:tc>
        <w:tc>
          <w:tcPr>
            <w:tcW w:w="6946" w:type="dxa"/>
          </w:tcPr>
          <w:p w:rsidR="00147737" w:rsidRPr="00883C0B" w:rsidRDefault="00147737" w:rsidP="00147737">
            <w:pPr>
              <w:pStyle w:val="Tekstprzypisudolnego"/>
              <w:jc w:val="both"/>
              <w:rPr>
                <w:rFonts w:ascii="Calibri" w:hAnsi="Calibri"/>
                <w:sz w:val="18"/>
                <w:szCs w:val="18"/>
              </w:rPr>
            </w:pPr>
            <w:r w:rsidRPr="00883C0B">
              <w:rPr>
                <w:rFonts w:ascii="Calibri" w:hAnsi="Calibri"/>
                <w:sz w:val="18"/>
                <w:szCs w:val="18"/>
              </w:rPr>
              <w:t>Regionalna koordynacja zabezpieczeń społecznych z tytułu bezrobocia</w:t>
            </w:r>
          </w:p>
        </w:tc>
        <w:tc>
          <w:tcPr>
            <w:tcW w:w="1393" w:type="dxa"/>
          </w:tcPr>
          <w:p w:rsidR="00147737" w:rsidRPr="00883C0B" w:rsidRDefault="00147737" w:rsidP="00147737">
            <w:pPr>
              <w:pStyle w:val="Tekstprzypisudolnego"/>
              <w:rPr>
                <w:rFonts w:ascii="Calibri" w:hAnsi="Calibri"/>
                <w:sz w:val="18"/>
                <w:szCs w:val="18"/>
              </w:rPr>
            </w:pPr>
            <w:r w:rsidRPr="00883C0B">
              <w:rPr>
                <w:rFonts w:ascii="Calibri" w:hAnsi="Calibri"/>
                <w:sz w:val="18"/>
                <w:szCs w:val="18"/>
              </w:rPr>
              <w:t>WUP (RW)</w:t>
            </w:r>
          </w:p>
        </w:tc>
      </w:tr>
      <w:tr w:rsidR="00147737" w:rsidRPr="00B76AA3" w:rsidTr="008E61D4">
        <w:trPr>
          <w:trHeight w:val="47"/>
          <w:jc w:val="center"/>
        </w:trPr>
        <w:tc>
          <w:tcPr>
            <w:tcW w:w="9308" w:type="dxa"/>
            <w:gridSpan w:val="3"/>
            <w:shd w:val="clear" w:color="auto" w:fill="FFFF99"/>
            <w:vAlign w:val="center"/>
          </w:tcPr>
          <w:p w:rsidR="00147737" w:rsidRPr="00B76AA3" w:rsidRDefault="00147737" w:rsidP="00147737">
            <w:pPr>
              <w:pStyle w:val="Tekstprzypisudolnego"/>
              <w:jc w:val="both"/>
              <w:rPr>
                <w:rFonts w:ascii="Calibri" w:hAnsi="Calibri"/>
                <w:sz w:val="18"/>
                <w:szCs w:val="18"/>
              </w:rPr>
            </w:pPr>
            <w:r w:rsidRPr="00D70C2A">
              <w:rPr>
                <w:rFonts w:ascii="Calibri" w:hAnsi="Calibri"/>
                <w:b/>
                <w:sz w:val="18"/>
                <w:szCs w:val="18"/>
              </w:rPr>
              <w:t xml:space="preserve">Cel operacyjny 1.4. </w:t>
            </w:r>
            <w:r w:rsidRPr="00D70C2A">
              <w:rPr>
                <w:rFonts w:ascii="Calibri" w:hAnsi="Calibri"/>
                <w:b/>
                <w:bCs/>
                <w:sz w:val="18"/>
                <w:szCs w:val="18"/>
              </w:rPr>
              <w:t>Rozwój mechanizmów stabilizujących rynek pracy</w:t>
            </w:r>
          </w:p>
        </w:tc>
      </w:tr>
      <w:tr w:rsidR="00147737" w:rsidRPr="00B76AA3" w:rsidTr="00A107DE">
        <w:trPr>
          <w:trHeight w:val="270"/>
          <w:jc w:val="center"/>
        </w:trPr>
        <w:tc>
          <w:tcPr>
            <w:tcW w:w="969" w:type="dxa"/>
          </w:tcPr>
          <w:p w:rsidR="00147737" w:rsidRPr="00D70C2A" w:rsidRDefault="00147737" w:rsidP="00147737">
            <w:pPr>
              <w:pStyle w:val="Tekstprzypisudolnego"/>
              <w:rPr>
                <w:rFonts w:ascii="Calibri" w:hAnsi="Calibri"/>
                <w:sz w:val="18"/>
                <w:szCs w:val="18"/>
              </w:rPr>
            </w:pPr>
            <w:r w:rsidRPr="00D70C2A">
              <w:rPr>
                <w:rFonts w:ascii="Calibri" w:hAnsi="Calibri"/>
                <w:sz w:val="18"/>
                <w:szCs w:val="18"/>
              </w:rPr>
              <w:t>1.4.1.</w:t>
            </w:r>
          </w:p>
        </w:tc>
        <w:tc>
          <w:tcPr>
            <w:tcW w:w="6946" w:type="dxa"/>
          </w:tcPr>
          <w:p w:rsidR="00147737" w:rsidRPr="00D70C2A" w:rsidRDefault="00147737" w:rsidP="00147737">
            <w:pPr>
              <w:pStyle w:val="Tekstprzypisudolnego"/>
              <w:jc w:val="both"/>
              <w:rPr>
                <w:rFonts w:ascii="Calibri" w:hAnsi="Calibri"/>
                <w:sz w:val="18"/>
                <w:szCs w:val="18"/>
              </w:rPr>
            </w:pPr>
            <w:r w:rsidRPr="00D70C2A">
              <w:rPr>
                <w:rFonts w:ascii="Calibri" w:hAnsi="Calibri"/>
                <w:sz w:val="18"/>
                <w:szCs w:val="18"/>
              </w:rPr>
              <w:t>Wsparcie pracowników w razie nie wypłacalności pracodawcy</w:t>
            </w:r>
          </w:p>
        </w:tc>
        <w:tc>
          <w:tcPr>
            <w:tcW w:w="1393" w:type="dxa"/>
          </w:tcPr>
          <w:p w:rsidR="00147737" w:rsidRPr="00D70C2A" w:rsidRDefault="00147737" w:rsidP="00147737">
            <w:pPr>
              <w:pStyle w:val="Tekstprzypisudolnego"/>
              <w:rPr>
                <w:rFonts w:ascii="Calibri" w:hAnsi="Calibri"/>
                <w:sz w:val="18"/>
                <w:szCs w:val="18"/>
              </w:rPr>
            </w:pPr>
            <w:r w:rsidRPr="00D70C2A">
              <w:rPr>
                <w:rFonts w:ascii="Calibri" w:hAnsi="Calibri"/>
                <w:sz w:val="18"/>
                <w:szCs w:val="18"/>
              </w:rPr>
              <w:t>WUP (RF)</w:t>
            </w:r>
          </w:p>
        </w:tc>
      </w:tr>
      <w:tr w:rsidR="00147737" w:rsidRPr="00B76AA3" w:rsidTr="00A107DE">
        <w:trPr>
          <w:trHeight w:val="270"/>
          <w:jc w:val="center"/>
        </w:trPr>
        <w:tc>
          <w:tcPr>
            <w:tcW w:w="969" w:type="dxa"/>
          </w:tcPr>
          <w:p w:rsidR="00147737" w:rsidRPr="00D70C2A" w:rsidRDefault="00147737" w:rsidP="00147737">
            <w:pPr>
              <w:pStyle w:val="Tekstprzypisudolnego"/>
              <w:rPr>
                <w:rFonts w:ascii="Calibri" w:hAnsi="Calibri"/>
                <w:sz w:val="18"/>
                <w:szCs w:val="18"/>
              </w:rPr>
            </w:pPr>
            <w:r w:rsidRPr="00D70C2A">
              <w:rPr>
                <w:rFonts w:ascii="Calibri" w:hAnsi="Calibri"/>
                <w:sz w:val="18"/>
                <w:szCs w:val="18"/>
              </w:rPr>
              <w:t>1.4.2.</w:t>
            </w:r>
          </w:p>
        </w:tc>
        <w:tc>
          <w:tcPr>
            <w:tcW w:w="6946" w:type="dxa"/>
          </w:tcPr>
          <w:p w:rsidR="00147737" w:rsidRPr="00D70C2A" w:rsidRDefault="00147737" w:rsidP="00147737">
            <w:pPr>
              <w:pStyle w:val="Tekstprzypisudolnego"/>
              <w:jc w:val="both"/>
              <w:rPr>
                <w:rFonts w:ascii="Calibri" w:hAnsi="Calibri"/>
                <w:sz w:val="18"/>
                <w:szCs w:val="18"/>
              </w:rPr>
            </w:pPr>
            <w:r w:rsidRPr="00D70C2A">
              <w:rPr>
                <w:rFonts w:ascii="Calibri" w:hAnsi="Calibri"/>
                <w:sz w:val="18"/>
                <w:szCs w:val="18"/>
              </w:rPr>
              <w:t>Pomoc w utrzymaniu miejsc pracy w przypadku nieobecności pracownika lub zniszczeń spowodowanych powodzią</w:t>
            </w:r>
          </w:p>
        </w:tc>
        <w:tc>
          <w:tcPr>
            <w:tcW w:w="1393" w:type="dxa"/>
          </w:tcPr>
          <w:p w:rsidR="00147737" w:rsidRPr="00D70C2A" w:rsidRDefault="00147737" w:rsidP="00147737">
            <w:pPr>
              <w:pStyle w:val="Tekstprzypisudolnego"/>
              <w:rPr>
                <w:rFonts w:ascii="Calibri" w:hAnsi="Calibri"/>
                <w:sz w:val="18"/>
                <w:szCs w:val="18"/>
              </w:rPr>
            </w:pPr>
            <w:r w:rsidRPr="00D70C2A">
              <w:rPr>
                <w:rFonts w:ascii="Calibri" w:hAnsi="Calibri"/>
                <w:sz w:val="18"/>
                <w:szCs w:val="18"/>
              </w:rPr>
              <w:t>WUP (RF)</w:t>
            </w:r>
          </w:p>
        </w:tc>
      </w:tr>
      <w:tr w:rsidR="00147737" w:rsidRPr="00B76AA3" w:rsidTr="00A107DE">
        <w:trPr>
          <w:trHeight w:val="270"/>
          <w:jc w:val="center"/>
        </w:trPr>
        <w:tc>
          <w:tcPr>
            <w:tcW w:w="969" w:type="dxa"/>
          </w:tcPr>
          <w:p w:rsidR="00147737" w:rsidRPr="005E3BAE" w:rsidRDefault="00147737" w:rsidP="00147737">
            <w:pPr>
              <w:pStyle w:val="Tekstprzypisudolnego"/>
              <w:rPr>
                <w:rFonts w:ascii="Calibri" w:hAnsi="Calibri"/>
                <w:sz w:val="18"/>
                <w:szCs w:val="18"/>
              </w:rPr>
            </w:pPr>
            <w:r w:rsidRPr="005E3BAE">
              <w:rPr>
                <w:rFonts w:ascii="Calibri" w:hAnsi="Calibri"/>
                <w:sz w:val="18"/>
                <w:szCs w:val="18"/>
              </w:rPr>
              <w:t>1.4.3.</w:t>
            </w:r>
          </w:p>
        </w:tc>
        <w:tc>
          <w:tcPr>
            <w:tcW w:w="6946" w:type="dxa"/>
          </w:tcPr>
          <w:p w:rsidR="00147737" w:rsidRPr="005E3BAE" w:rsidRDefault="00147737" w:rsidP="00147737">
            <w:pPr>
              <w:pStyle w:val="Tekstprzypisudolnego"/>
              <w:jc w:val="both"/>
              <w:rPr>
                <w:rFonts w:ascii="Calibri" w:hAnsi="Calibri"/>
                <w:sz w:val="18"/>
                <w:szCs w:val="18"/>
              </w:rPr>
            </w:pPr>
            <w:r w:rsidRPr="005E3BAE">
              <w:rPr>
                <w:rFonts w:ascii="Calibri" w:hAnsi="Calibri"/>
                <w:sz w:val="18"/>
                <w:szCs w:val="18"/>
              </w:rPr>
              <w:t>Przeciwdziałanie skutkom zwolnień grupowych o znaczeniu ponadlokalnym</w:t>
            </w:r>
          </w:p>
        </w:tc>
        <w:tc>
          <w:tcPr>
            <w:tcW w:w="1393" w:type="dxa"/>
          </w:tcPr>
          <w:p w:rsidR="00147737" w:rsidRPr="00B76AA3" w:rsidRDefault="00147737" w:rsidP="00147737">
            <w:pPr>
              <w:pStyle w:val="Tekstprzypisudolnego"/>
              <w:rPr>
                <w:rFonts w:ascii="Calibri" w:hAnsi="Calibri"/>
                <w:sz w:val="18"/>
                <w:szCs w:val="18"/>
                <w:highlight w:val="yellow"/>
                <w:lang w:val="de-DE"/>
              </w:rPr>
            </w:pPr>
            <w:r w:rsidRPr="001927D8">
              <w:rPr>
                <w:rFonts w:ascii="Calibri" w:hAnsi="Calibri"/>
                <w:sz w:val="18"/>
                <w:szCs w:val="18"/>
                <w:lang w:val="de-DE"/>
              </w:rPr>
              <w:t>PUP, WUP (RP)</w:t>
            </w:r>
          </w:p>
        </w:tc>
      </w:tr>
      <w:tr w:rsidR="00147737" w:rsidRPr="00B76AA3" w:rsidTr="00A107DE">
        <w:trPr>
          <w:trHeight w:val="268"/>
          <w:jc w:val="center"/>
        </w:trPr>
        <w:tc>
          <w:tcPr>
            <w:tcW w:w="9308" w:type="dxa"/>
            <w:gridSpan w:val="3"/>
            <w:shd w:val="clear" w:color="auto" w:fill="CCFFCC"/>
            <w:vAlign w:val="center"/>
          </w:tcPr>
          <w:p w:rsidR="00147737" w:rsidRPr="00B76AA3" w:rsidRDefault="00147737" w:rsidP="00147737">
            <w:pPr>
              <w:pStyle w:val="Tekstprzypisudolnego"/>
              <w:jc w:val="both"/>
              <w:rPr>
                <w:rFonts w:ascii="Calibri" w:hAnsi="Calibri"/>
                <w:sz w:val="18"/>
                <w:szCs w:val="18"/>
              </w:rPr>
            </w:pPr>
            <w:r w:rsidRPr="00B76AA3">
              <w:rPr>
                <w:rFonts w:ascii="Calibri" w:hAnsi="Calibri"/>
                <w:b/>
                <w:sz w:val="18"/>
                <w:szCs w:val="18"/>
              </w:rPr>
              <w:t>Priorytet 2. Dostosowywanie kwalifikacji kadr do zmieniających się potrzeb rynku pracy</w:t>
            </w:r>
          </w:p>
        </w:tc>
      </w:tr>
      <w:tr w:rsidR="00147737" w:rsidRPr="00B76AA3" w:rsidTr="00A107DE">
        <w:trPr>
          <w:jc w:val="center"/>
        </w:trPr>
        <w:tc>
          <w:tcPr>
            <w:tcW w:w="9308" w:type="dxa"/>
            <w:gridSpan w:val="3"/>
            <w:shd w:val="clear" w:color="auto" w:fill="FFFF99"/>
          </w:tcPr>
          <w:p w:rsidR="00147737" w:rsidRPr="00B76AA3" w:rsidRDefault="00147737" w:rsidP="00147737">
            <w:pPr>
              <w:pStyle w:val="Tekstprzypisudolnego"/>
              <w:jc w:val="both"/>
              <w:rPr>
                <w:rFonts w:ascii="Calibri" w:hAnsi="Calibri"/>
                <w:sz w:val="18"/>
                <w:szCs w:val="18"/>
              </w:rPr>
            </w:pPr>
            <w:r w:rsidRPr="00B76AA3">
              <w:rPr>
                <w:rFonts w:ascii="Calibri" w:hAnsi="Calibri"/>
                <w:b/>
                <w:sz w:val="18"/>
                <w:szCs w:val="18"/>
              </w:rPr>
              <w:t xml:space="preserve">Cel operacyjny 2.1. </w:t>
            </w:r>
            <w:r w:rsidRPr="00B76AA3">
              <w:rPr>
                <w:rFonts w:ascii="Calibri" w:hAnsi="Calibri"/>
                <w:b/>
                <w:bCs/>
                <w:sz w:val="18"/>
                <w:szCs w:val="18"/>
              </w:rPr>
              <w:t>Upowszechnianie informacji o możliwościach kształcenia zawodowego</w:t>
            </w:r>
          </w:p>
        </w:tc>
      </w:tr>
      <w:tr w:rsidR="00147737" w:rsidRPr="00B76AA3" w:rsidTr="00A107DE">
        <w:trPr>
          <w:jc w:val="center"/>
        </w:trPr>
        <w:tc>
          <w:tcPr>
            <w:tcW w:w="969" w:type="dxa"/>
          </w:tcPr>
          <w:p w:rsidR="00147737" w:rsidRPr="00372C9D" w:rsidRDefault="00147737" w:rsidP="00147737">
            <w:pPr>
              <w:pStyle w:val="Tekstprzypisudolnego"/>
              <w:rPr>
                <w:rFonts w:ascii="Calibri" w:hAnsi="Calibri"/>
                <w:sz w:val="18"/>
                <w:szCs w:val="18"/>
              </w:rPr>
            </w:pPr>
            <w:r w:rsidRPr="00372C9D">
              <w:rPr>
                <w:rFonts w:ascii="Calibri" w:hAnsi="Calibri"/>
                <w:sz w:val="18"/>
                <w:szCs w:val="18"/>
              </w:rPr>
              <w:t>2.1.1.</w:t>
            </w:r>
          </w:p>
        </w:tc>
        <w:tc>
          <w:tcPr>
            <w:tcW w:w="6946" w:type="dxa"/>
          </w:tcPr>
          <w:p w:rsidR="00147737" w:rsidRPr="00372C9D" w:rsidRDefault="00147737" w:rsidP="00147737">
            <w:pPr>
              <w:pStyle w:val="Tekstprzypisudolnego"/>
              <w:jc w:val="both"/>
              <w:rPr>
                <w:rFonts w:ascii="Calibri" w:hAnsi="Calibri"/>
                <w:sz w:val="18"/>
                <w:szCs w:val="18"/>
              </w:rPr>
            </w:pPr>
            <w:r w:rsidRPr="00372C9D">
              <w:rPr>
                <w:rFonts w:ascii="Calibri" w:hAnsi="Calibri"/>
                <w:sz w:val="18"/>
                <w:szCs w:val="18"/>
              </w:rPr>
              <w:t>Upowszechnianie informacji na temat dostępu do usług poradnictwa zawodowego, w tym poprzez opracowywanie, gromadzenie i upowszechnianie informacji zawodowej</w:t>
            </w:r>
          </w:p>
        </w:tc>
        <w:tc>
          <w:tcPr>
            <w:tcW w:w="1393" w:type="dxa"/>
          </w:tcPr>
          <w:p w:rsidR="00147737" w:rsidRPr="00372C9D" w:rsidRDefault="00147737" w:rsidP="00147737">
            <w:pPr>
              <w:pStyle w:val="Tekstprzypisudolnego"/>
              <w:rPr>
                <w:rFonts w:ascii="Calibri" w:hAnsi="Calibri"/>
                <w:sz w:val="18"/>
                <w:szCs w:val="18"/>
              </w:rPr>
            </w:pPr>
            <w:r w:rsidRPr="00372C9D">
              <w:rPr>
                <w:rFonts w:ascii="Calibri" w:hAnsi="Calibri"/>
                <w:sz w:val="18"/>
                <w:szCs w:val="18"/>
              </w:rPr>
              <w:t>WUP (RZ)</w:t>
            </w:r>
          </w:p>
        </w:tc>
      </w:tr>
      <w:tr w:rsidR="00147737" w:rsidRPr="00B76AA3" w:rsidTr="00A107DE">
        <w:trPr>
          <w:jc w:val="center"/>
        </w:trPr>
        <w:tc>
          <w:tcPr>
            <w:tcW w:w="969" w:type="dxa"/>
          </w:tcPr>
          <w:p w:rsidR="00147737" w:rsidRPr="00901E6D" w:rsidRDefault="00147737" w:rsidP="00147737">
            <w:pPr>
              <w:pStyle w:val="Tekstprzypisudolnego"/>
              <w:rPr>
                <w:rFonts w:ascii="Calibri" w:hAnsi="Calibri"/>
                <w:sz w:val="18"/>
                <w:szCs w:val="18"/>
              </w:rPr>
            </w:pPr>
            <w:r w:rsidRPr="00901E6D">
              <w:rPr>
                <w:rFonts w:ascii="Calibri" w:hAnsi="Calibri"/>
                <w:sz w:val="18"/>
                <w:szCs w:val="18"/>
              </w:rPr>
              <w:t>2.1.2.</w:t>
            </w:r>
          </w:p>
        </w:tc>
        <w:tc>
          <w:tcPr>
            <w:tcW w:w="6946" w:type="dxa"/>
          </w:tcPr>
          <w:p w:rsidR="00147737" w:rsidRPr="00901E6D" w:rsidRDefault="00147737" w:rsidP="00147737">
            <w:pPr>
              <w:pStyle w:val="Tekstprzypisudolnego"/>
              <w:jc w:val="both"/>
              <w:rPr>
                <w:rFonts w:ascii="Calibri" w:hAnsi="Calibri"/>
                <w:sz w:val="18"/>
                <w:szCs w:val="18"/>
              </w:rPr>
            </w:pPr>
            <w:r w:rsidRPr="00901E6D">
              <w:rPr>
                <w:rFonts w:ascii="Calibri" w:hAnsi="Calibri"/>
                <w:sz w:val="18"/>
                <w:szCs w:val="18"/>
              </w:rPr>
              <w:t>Informacja i poradnictwo zawodowe dla osób poszukujących pracy</w:t>
            </w:r>
          </w:p>
        </w:tc>
        <w:tc>
          <w:tcPr>
            <w:tcW w:w="1393" w:type="dxa"/>
          </w:tcPr>
          <w:p w:rsidR="00147737" w:rsidRPr="00B76AA3" w:rsidRDefault="00147737" w:rsidP="00147737">
            <w:pPr>
              <w:pStyle w:val="Tekstprzypisudolnego"/>
              <w:rPr>
                <w:rFonts w:ascii="Calibri" w:hAnsi="Calibri"/>
                <w:sz w:val="18"/>
                <w:szCs w:val="18"/>
                <w:highlight w:val="yellow"/>
              </w:rPr>
            </w:pPr>
            <w:r w:rsidRPr="001927D8">
              <w:rPr>
                <w:rFonts w:ascii="Calibri" w:hAnsi="Calibri"/>
                <w:sz w:val="18"/>
                <w:szCs w:val="18"/>
              </w:rPr>
              <w:t>PUP, WUP (RP)</w:t>
            </w:r>
          </w:p>
        </w:tc>
      </w:tr>
      <w:tr w:rsidR="00147737" w:rsidRPr="00B76AA3" w:rsidTr="00A107DE">
        <w:trPr>
          <w:jc w:val="center"/>
        </w:trPr>
        <w:tc>
          <w:tcPr>
            <w:tcW w:w="969" w:type="dxa"/>
          </w:tcPr>
          <w:p w:rsidR="00147737" w:rsidRPr="00BC1FBA" w:rsidRDefault="00147737" w:rsidP="00147737">
            <w:pPr>
              <w:pStyle w:val="Tekstprzypisudolnego"/>
              <w:rPr>
                <w:rFonts w:ascii="Calibri" w:hAnsi="Calibri"/>
                <w:sz w:val="18"/>
                <w:szCs w:val="18"/>
              </w:rPr>
            </w:pPr>
            <w:r w:rsidRPr="00BC1FBA">
              <w:rPr>
                <w:rFonts w:ascii="Calibri" w:hAnsi="Calibri"/>
                <w:sz w:val="18"/>
                <w:szCs w:val="18"/>
              </w:rPr>
              <w:t>2.1.3.</w:t>
            </w:r>
          </w:p>
        </w:tc>
        <w:tc>
          <w:tcPr>
            <w:tcW w:w="6946" w:type="dxa"/>
          </w:tcPr>
          <w:p w:rsidR="00147737" w:rsidRPr="00BC1FBA" w:rsidRDefault="00147737" w:rsidP="00147737">
            <w:pPr>
              <w:pStyle w:val="Tekstpodstawowy"/>
              <w:rPr>
                <w:rFonts w:ascii="Calibri" w:hAnsi="Calibri"/>
                <w:sz w:val="18"/>
                <w:szCs w:val="18"/>
              </w:rPr>
            </w:pPr>
            <w:r w:rsidRPr="00BC1FBA">
              <w:rPr>
                <w:rFonts w:ascii="Calibri" w:hAnsi="Calibri"/>
                <w:sz w:val="18"/>
                <w:szCs w:val="18"/>
              </w:rPr>
              <w:t>Publikowanie informacji na stronie internetowej LKO</w:t>
            </w:r>
          </w:p>
        </w:tc>
        <w:tc>
          <w:tcPr>
            <w:tcW w:w="1393" w:type="dxa"/>
          </w:tcPr>
          <w:p w:rsidR="00147737" w:rsidRPr="00BC1FBA" w:rsidRDefault="00147737" w:rsidP="00147737">
            <w:pPr>
              <w:pStyle w:val="Tekstprzypisudolnego"/>
              <w:rPr>
                <w:rFonts w:ascii="Calibri" w:hAnsi="Calibri"/>
                <w:sz w:val="18"/>
                <w:szCs w:val="18"/>
              </w:rPr>
            </w:pPr>
            <w:r w:rsidRPr="00BC1FBA">
              <w:rPr>
                <w:rFonts w:ascii="Calibri" w:hAnsi="Calibri"/>
                <w:sz w:val="18"/>
                <w:szCs w:val="18"/>
              </w:rPr>
              <w:t>LKO</w:t>
            </w:r>
          </w:p>
        </w:tc>
      </w:tr>
      <w:tr w:rsidR="00147737" w:rsidRPr="00B76AA3" w:rsidTr="00A107DE">
        <w:trPr>
          <w:jc w:val="center"/>
        </w:trPr>
        <w:tc>
          <w:tcPr>
            <w:tcW w:w="969" w:type="dxa"/>
          </w:tcPr>
          <w:p w:rsidR="00147737" w:rsidRPr="00085556" w:rsidRDefault="00147737" w:rsidP="00147737">
            <w:pPr>
              <w:pStyle w:val="Tekstprzypisudolnego"/>
              <w:rPr>
                <w:rFonts w:ascii="Calibri" w:hAnsi="Calibri"/>
                <w:sz w:val="18"/>
                <w:szCs w:val="18"/>
              </w:rPr>
            </w:pPr>
            <w:r w:rsidRPr="00085556">
              <w:rPr>
                <w:rFonts w:ascii="Calibri" w:hAnsi="Calibri"/>
                <w:sz w:val="18"/>
                <w:szCs w:val="18"/>
              </w:rPr>
              <w:t>2.1.4.</w:t>
            </w:r>
          </w:p>
        </w:tc>
        <w:tc>
          <w:tcPr>
            <w:tcW w:w="6946" w:type="dxa"/>
          </w:tcPr>
          <w:p w:rsidR="00147737" w:rsidRPr="00085556" w:rsidRDefault="00147737" w:rsidP="00147737">
            <w:pPr>
              <w:pStyle w:val="Tekstpodstawowy"/>
              <w:rPr>
                <w:rFonts w:ascii="Calibri" w:hAnsi="Calibri" w:cs="Calibri"/>
                <w:sz w:val="18"/>
                <w:szCs w:val="18"/>
              </w:rPr>
            </w:pPr>
            <w:r w:rsidRPr="00085556">
              <w:rPr>
                <w:rFonts w:ascii="Calibri" w:hAnsi="Calibri" w:cs="Calibri"/>
                <w:sz w:val="18"/>
                <w:szCs w:val="18"/>
              </w:rPr>
              <w:t>Prowadzenie zintensyfikowanego nadzoru pedagogicznego</w:t>
            </w:r>
          </w:p>
        </w:tc>
        <w:tc>
          <w:tcPr>
            <w:tcW w:w="1393" w:type="dxa"/>
          </w:tcPr>
          <w:p w:rsidR="00147737" w:rsidRPr="00085556" w:rsidRDefault="00147737" w:rsidP="00147737">
            <w:pPr>
              <w:pStyle w:val="Tekstprzypisudolnego"/>
              <w:rPr>
                <w:rFonts w:ascii="Calibri" w:hAnsi="Calibri"/>
                <w:sz w:val="18"/>
                <w:szCs w:val="18"/>
              </w:rPr>
            </w:pPr>
            <w:r w:rsidRPr="00085556">
              <w:rPr>
                <w:rFonts w:ascii="Calibri" w:hAnsi="Calibri"/>
                <w:sz w:val="18"/>
                <w:szCs w:val="18"/>
              </w:rPr>
              <w:t>LKO</w:t>
            </w:r>
          </w:p>
        </w:tc>
      </w:tr>
      <w:tr w:rsidR="00147737" w:rsidRPr="00B76AA3" w:rsidTr="00A107DE">
        <w:trPr>
          <w:jc w:val="center"/>
        </w:trPr>
        <w:tc>
          <w:tcPr>
            <w:tcW w:w="969" w:type="dxa"/>
          </w:tcPr>
          <w:p w:rsidR="00147737" w:rsidRPr="000D76D3" w:rsidRDefault="00147737" w:rsidP="00147737">
            <w:pPr>
              <w:pStyle w:val="Tekstprzypisudolnego"/>
              <w:rPr>
                <w:rFonts w:ascii="Calibri" w:hAnsi="Calibri"/>
                <w:sz w:val="18"/>
                <w:szCs w:val="18"/>
              </w:rPr>
            </w:pPr>
            <w:r w:rsidRPr="000D76D3">
              <w:rPr>
                <w:rFonts w:ascii="Calibri" w:hAnsi="Calibri"/>
                <w:sz w:val="18"/>
                <w:szCs w:val="18"/>
              </w:rPr>
              <w:t>2.1.5.</w:t>
            </w:r>
          </w:p>
        </w:tc>
        <w:tc>
          <w:tcPr>
            <w:tcW w:w="6946" w:type="dxa"/>
          </w:tcPr>
          <w:p w:rsidR="00147737" w:rsidRPr="000D76D3" w:rsidRDefault="00147737" w:rsidP="00147737">
            <w:pPr>
              <w:pStyle w:val="Tekstpodstawowy"/>
              <w:rPr>
                <w:rFonts w:ascii="Calibri" w:hAnsi="Calibri"/>
                <w:sz w:val="18"/>
                <w:szCs w:val="18"/>
              </w:rPr>
            </w:pPr>
            <w:r w:rsidRPr="000D76D3">
              <w:rPr>
                <w:rFonts w:ascii="Calibri" w:hAnsi="Calibri" w:cs="Calibri"/>
                <w:sz w:val="18"/>
                <w:szCs w:val="18"/>
              </w:rPr>
              <w:t>Zapewnienie dostępu do informacji o aktualnych potrzebach na rynku pracy</w:t>
            </w:r>
            <w:r w:rsidRPr="000D76D3">
              <w:rPr>
                <w:rFonts w:ascii="Calibri" w:hAnsi="Calibri" w:cs="Calibri"/>
                <w:sz w:val="18"/>
                <w:szCs w:val="18"/>
              </w:rPr>
              <w:br/>
              <w:t>w województwie oraz możliwościach zdobywania nowych kwalifikacji zawodowych</w:t>
            </w:r>
          </w:p>
        </w:tc>
        <w:tc>
          <w:tcPr>
            <w:tcW w:w="1393" w:type="dxa"/>
          </w:tcPr>
          <w:p w:rsidR="00147737" w:rsidRPr="000D76D3" w:rsidRDefault="00147737" w:rsidP="00147737">
            <w:pPr>
              <w:pStyle w:val="Tekstprzypisudolnego"/>
              <w:rPr>
                <w:rFonts w:ascii="Calibri" w:hAnsi="Calibri"/>
                <w:sz w:val="18"/>
                <w:szCs w:val="18"/>
              </w:rPr>
            </w:pPr>
            <w:r w:rsidRPr="000D76D3">
              <w:rPr>
                <w:rFonts w:ascii="Calibri" w:hAnsi="Calibri"/>
                <w:sz w:val="18"/>
                <w:szCs w:val="18"/>
              </w:rPr>
              <w:t>DS UM</w:t>
            </w:r>
            <w:r w:rsidRPr="000D76D3">
              <w:rPr>
                <w:rFonts w:ascii="Calibri" w:hAnsi="Calibri"/>
                <w:sz w:val="18"/>
                <w:szCs w:val="18"/>
                <w:lang w:val="de-DE"/>
              </w:rPr>
              <w:t>WL</w:t>
            </w:r>
          </w:p>
        </w:tc>
      </w:tr>
      <w:tr w:rsidR="00147737" w:rsidRPr="00B76AA3" w:rsidTr="00A107DE">
        <w:trPr>
          <w:trHeight w:val="246"/>
          <w:jc w:val="center"/>
        </w:trPr>
        <w:tc>
          <w:tcPr>
            <w:tcW w:w="9308" w:type="dxa"/>
            <w:gridSpan w:val="3"/>
            <w:shd w:val="clear" w:color="auto" w:fill="FFFF99"/>
            <w:vAlign w:val="center"/>
          </w:tcPr>
          <w:p w:rsidR="00147737" w:rsidRPr="00B76AA3" w:rsidRDefault="00147737" w:rsidP="00147737">
            <w:pPr>
              <w:pStyle w:val="Tekstprzypisudolnego"/>
              <w:jc w:val="both"/>
              <w:rPr>
                <w:rFonts w:ascii="Calibri" w:hAnsi="Calibri"/>
                <w:sz w:val="18"/>
                <w:szCs w:val="18"/>
                <w:highlight w:val="yellow"/>
              </w:rPr>
            </w:pPr>
            <w:r w:rsidRPr="00B76AA3">
              <w:rPr>
                <w:rFonts w:ascii="Calibri" w:hAnsi="Calibri"/>
                <w:b/>
                <w:sz w:val="18"/>
                <w:szCs w:val="18"/>
              </w:rPr>
              <w:t xml:space="preserve">Cel operacyjny 2.2. </w:t>
            </w:r>
            <w:r w:rsidRPr="00B76AA3">
              <w:rPr>
                <w:rFonts w:ascii="Calibri" w:hAnsi="Calibri"/>
                <w:b/>
                <w:bCs/>
                <w:sz w:val="18"/>
                <w:szCs w:val="18"/>
              </w:rPr>
              <w:t>Poprawa dostosowywania kierunków kształcenia do potrzeb pracodawców, ze szczególnym uwzględnieniem potrzeb wynikających z wdrażania innowacji w gospodarce</w:t>
            </w:r>
          </w:p>
        </w:tc>
      </w:tr>
      <w:tr w:rsidR="00147737" w:rsidRPr="00B76AA3" w:rsidTr="00A107DE">
        <w:trPr>
          <w:jc w:val="center"/>
        </w:trPr>
        <w:tc>
          <w:tcPr>
            <w:tcW w:w="969" w:type="dxa"/>
          </w:tcPr>
          <w:p w:rsidR="00147737" w:rsidRPr="00CC6391" w:rsidRDefault="00147737" w:rsidP="00147737">
            <w:pPr>
              <w:pStyle w:val="Tekstprzypisudolnego"/>
              <w:jc w:val="both"/>
              <w:rPr>
                <w:rFonts w:ascii="Calibri" w:hAnsi="Calibri"/>
                <w:sz w:val="18"/>
                <w:szCs w:val="18"/>
              </w:rPr>
            </w:pPr>
            <w:r w:rsidRPr="00CC6391">
              <w:rPr>
                <w:rFonts w:ascii="Calibri" w:hAnsi="Calibri"/>
                <w:sz w:val="18"/>
                <w:szCs w:val="18"/>
              </w:rPr>
              <w:t>2.2.1.</w:t>
            </w:r>
          </w:p>
        </w:tc>
        <w:tc>
          <w:tcPr>
            <w:tcW w:w="6946" w:type="dxa"/>
          </w:tcPr>
          <w:p w:rsidR="00147737" w:rsidRPr="00CC6391" w:rsidRDefault="00147737" w:rsidP="00147737">
            <w:pPr>
              <w:pStyle w:val="Tekstprzypisudolnego"/>
              <w:jc w:val="both"/>
              <w:rPr>
                <w:rFonts w:ascii="Calibri" w:hAnsi="Calibri"/>
                <w:sz w:val="18"/>
                <w:szCs w:val="18"/>
              </w:rPr>
            </w:pPr>
            <w:r w:rsidRPr="00CC6391">
              <w:rPr>
                <w:rFonts w:ascii="Calibri" w:hAnsi="Calibri"/>
                <w:bCs/>
                <w:sz w:val="18"/>
                <w:szCs w:val="18"/>
              </w:rPr>
              <w:t>Promowanie nowoczesnych rozwiązań organizacyjnych w szkolnictwie zawodowym, w tym w dualnym</w:t>
            </w:r>
          </w:p>
        </w:tc>
        <w:tc>
          <w:tcPr>
            <w:tcW w:w="1393" w:type="dxa"/>
          </w:tcPr>
          <w:p w:rsidR="00147737" w:rsidRPr="00CC6391" w:rsidRDefault="00147737" w:rsidP="00147737">
            <w:pPr>
              <w:pStyle w:val="Tekstprzypisudolnego"/>
              <w:rPr>
                <w:rFonts w:ascii="Calibri" w:hAnsi="Calibri"/>
                <w:sz w:val="18"/>
                <w:szCs w:val="18"/>
                <w:lang w:val="de-DE"/>
              </w:rPr>
            </w:pPr>
            <w:r w:rsidRPr="00CC6391">
              <w:rPr>
                <w:rFonts w:ascii="Calibri" w:hAnsi="Calibri"/>
                <w:sz w:val="18"/>
                <w:szCs w:val="18"/>
              </w:rPr>
              <w:t>LKO</w:t>
            </w:r>
          </w:p>
        </w:tc>
      </w:tr>
      <w:tr w:rsidR="00147737" w:rsidRPr="00B76AA3" w:rsidTr="00A107DE">
        <w:trPr>
          <w:jc w:val="center"/>
        </w:trPr>
        <w:tc>
          <w:tcPr>
            <w:tcW w:w="969" w:type="dxa"/>
          </w:tcPr>
          <w:p w:rsidR="00147737" w:rsidRPr="009F5EAD" w:rsidRDefault="00147737" w:rsidP="00147737">
            <w:pPr>
              <w:pStyle w:val="Tekstprzypisudolnego"/>
              <w:jc w:val="both"/>
              <w:rPr>
                <w:rFonts w:ascii="Calibri" w:hAnsi="Calibri"/>
                <w:sz w:val="18"/>
                <w:szCs w:val="18"/>
              </w:rPr>
            </w:pPr>
            <w:r w:rsidRPr="009F5EAD">
              <w:rPr>
                <w:rFonts w:ascii="Calibri" w:hAnsi="Calibri"/>
                <w:sz w:val="18"/>
                <w:szCs w:val="18"/>
              </w:rPr>
              <w:t>2.2.2.</w:t>
            </w:r>
          </w:p>
        </w:tc>
        <w:tc>
          <w:tcPr>
            <w:tcW w:w="6946" w:type="dxa"/>
          </w:tcPr>
          <w:p w:rsidR="00147737" w:rsidRPr="009F5EAD" w:rsidRDefault="00147737" w:rsidP="00147737">
            <w:pPr>
              <w:pStyle w:val="Tekstprzypisudolnego"/>
              <w:jc w:val="both"/>
              <w:rPr>
                <w:rFonts w:ascii="Calibri" w:hAnsi="Calibri"/>
                <w:bCs/>
                <w:sz w:val="18"/>
                <w:szCs w:val="18"/>
              </w:rPr>
            </w:pPr>
            <w:r w:rsidRPr="009F5EAD">
              <w:rPr>
                <w:rFonts w:ascii="Calibri" w:hAnsi="Calibri"/>
                <w:bCs/>
                <w:sz w:val="18"/>
                <w:szCs w:val="18"/>
              </w:rPr>
              <w:t>Rozwój infrastruktury edukacyjnej</w:t>
            </w:r>
          </w:p>
        </w:tc>
        <w:tc>
          <w:tcPr>
            <w:tcW w:w="1393" w:type="dxa"/>
          </w:tcPr>
          <w:p w:rsidR="00147737" w:rsidRPr="009F5EAD" w:rsidRDefault="00147737" w:rsidP="00147737">
            <w:pPr>
              <w:pStyle w:val="Tekstprzypisudolnego"/>
              <w:rPr>
                <w:rFonts w:ascii="Calibri" w:hAnsi="Calibri"/>
                <w:sz w:val="18"/>
                <w:szCs w:val="18"/>
              </w:rPr>
            </w:pPr>
            <w:r w:rsidRPr="009F5EAD">
              <w:rPr>
                <w:rFonts w:ascii="Calibri" w:hAnsi="Calibri"/>
                <w:sz w:val="18"/>
                <w:szCs w:val="18"/>
              </w:rPr>
              <w:t>DIZ UMWL</w:t>
            </w:r>
          </w:p>
        </w:tc>
      </w:tr>
      <w:tr w:rsidR="00147737" w:rsidRPr="00B76AA3" w:rsidTr="00A107DE">
        <w:trPr>
          <w:jc w:val="center"/>
        </w:trPr>
        <w:tc>
          <w:tcPr>
            <w:tcW w:w="9308" w:type="dxa"/>
            <w:gridSpan w:val="3"/>
            <w:shd w:val="clear" w:color="auto" w:fill="FFFF99"/>
          </w:tcPr>
          <w:p w:rsidR="00147737" w:rsidRPr="00B76AA3" w:rsidRDefault="00147737" w:rsidP="00147737">
            <w:pPr>
              <w:pStyle w:val="Tekstprzypisudolnego"/>
              <w:jc w:val="both"/>
              <w:rPr>
                <w:rFonts w:ascii="Calibri" w:hAnsi="Calibri"/>
                <w:sz w:val="18"/>
                <w:szCs w:val="18"/>
              </w:rPr>
            </w:pPr>
            <w:r w:rsidRPr="00B76AA3">
              <w:rPr>
                <w:rFonts w:ascii="Calibri" w:hAnsi="Calibri"/>
                <w:b/>
                <w:sz w:val="18"/>
                <w:szCs w:val="18"/>
              </w:rPr>
              <w:t xml:space="preserve">Cel operacyjny 2.3. </w:t>
            </w:r>
            <w:r w:rsidRPr="00B76AA3">
              <w:rPr>
                <w:rFonts w:ascii="Calibri" w:hAnsi="Calibri"/>
                <w:b/>
                <w:bCs/>
                <w:sz w:val="18"/>
                <w:szCs w:val="18"/>
              </w:rPr>
              <w:t>Podniesienie poziomu kształcenia w szkołach zawodowych</w:t>
            </w:r>
          </w:p>
        </w:tc>
      </w:tr>
      <w:tr w:rsidR="00147737" w:rsidRPr="00B76AA3" w:rsidTr="00A107DE">
        <w:trPr>
          <w:jc w:val="center"/>
        </w:trPr>
        <w:tc>
          <w:tcPr>
            <w:tcW w:w="969" w:type="dxa"/>
          </w:tcPr>
          <w:p w:rsidR="00147737" w:rsidRPr="000D76D3" w:rsidRDefault="00147737" w:rsidP="00147737">
            <w:pPr>
              <w:pStyle w:val="Tekstprzypisudolnego"/>
              <w:jc w:val="both"/>
              <w:rPr>
                <w:rFonts w:ascii="Calibri" w:hAnsi="Calibri"/>
                <w:sz w:val="18"/>
                <w:szCs w:val="18"/>
              </w:rPr>
            </w:pPr>
            <w:r w:rsidRPr="000D76D3">
              <w:rPr>
                <w:rFonts w:ascii="Calibri" w:hAnsi="Calibri"/>
                <w:sz w:val="18"/>
                <w:szCs w:val="18"/>
              </w:rPr>
              <w:t>2.3.1.</w:t>
            </w:r>
          </w:p>
        </w:tc>
        <w:tc>
          <w:tcPr>
            <w:tcW w:w="6946" w:type="dxa"/>
          </w:tcPr>
          <w:p w:rsidR="00147737" w:rsidRPr="000D76D3" w:rsidRDefault="00147737" w:rsidP="00147737">
            <w:pPr>
              <w:pStyle w:val="Tekstprzypisudolnego"/>
              <w:jc w:val="both"/>
              <w:rPr>
                <w:rFonts w:ascii="Calibri" w:hAnsi="Calibri"/>
                <w:sz w:val="18"/>
                <w:szCs w:val="18"/>
              </w:rPr>
            </w:pPr>
            <w:r w:rsidRPr="000D76D3">
              <w:rPr>
                <w:rFonts w:ascii="Calibri" w:hAnsi="Calibri"/>
                <w:sz w:val="18"/>
                <w:szCs w:val="18"/>
              </w:rPr>
              <w:t>Podniesienie atrakcyjno</w:t>
            </w:r>
            <w:r w:rsidRPr="000D76D3">
              <w:rPr>
                <w:rFonts w:ascii="Calibri" w:eastAsia="TimesNewRoman" w:hAnsi="Calibri" w:cs="TimesNewRoman"/>
                <w:sz w:val="18"/>
                <w:szCs w:val="18"/>
              </w:rPr>
              <w:t>ś</w:t>
            </w:r>
            <w:r w:rsidRPr="000D76D3">
              <w:rPr>
                <w:rFonts w:ascii="Calibri" w:hAnsi="Calibri"/>
                <w:sz w:val="18"/>
                <w:szCs w:val="18"/>
              </w:rPr>
              <w:t>ci i jako</w:t>
            </w:r>
            <w:r w:rsidRPr="000D76D3">
              <w:rPr>
                <w:rFonts w:ascii="Calibri" w:eastAsia="TimesNewRoman" w:hAnsi="Calibri" w:cs="TimesNewRoman"/>
                <w:sz w:val="18"/>
                <w:szCs w:val="18"/>
              </w:rPr>
              <w:t>ś</w:t>
            </w:r>
            <w:r w:rsidRPr="000D76D3">
              <w:rPr>
                <w:rFonts w:ascii="Calibri" w:hAnsi="Calibri"/>
                <w:sz w:val="18"/>
                <w:szCs w:val="18"/>
              </w:rPr>
              <w:t>ci szkolnictwa zawodowego</w:t>
            </w:r>
          </w:p>
        </w:tc>
        <w:tc>
          <w:tcPr>
            <w:tcW w:w="1393" w:type="dxa"/>
          </w:tcPr>
          <w:p w:rsidR="00147737" w:rsidRPr="000D76D3" w:rsidRDefault="00147737" w:rsidP="00147737">
            <w:pPr>
              <w:pStyle w:val="Tekstprzypisudolnego"/>
              <w:rPr>
                <w:rFonts w:ascii="Calibri" w:hAnsi="Calibri"/>
                <w:sz w:val="18"/>
                <w:szCs w:val="18"/>
                <w:lang w:val="en-US"/>
              </w:rPr>
            </w:pPr>
            <w:r w:rsidRPr="000D76D3">
              <w:rPr>
                <w:rFonts w:ascii="Calibri" w:hAnsi="Calibri"/>
                <w:sz w:val="18"/>
                <w:szCs w:val="18"/>
                <w:lang w:val="en-US"/>
              </w:rPr>
              <w:t>DS UM</w:t>
            </w:r>
            <w:r w:rsidRPr="000D76D3">
              <w:rPr>
                <w:rFonts w:ascii="Calibri" w:hAnsi="Calibri"/>
                <w:sz w:val="18"/>
                <w:szCs w:val="18"/>
                <w:lang w:val="de-DE"/>
              </w:rPr>
              <w:t>WL</w:t>
            </w:r>
          </w:p>
        </w:tc>
      </w:tr>
      <w:tr w:rsidR="00147737" w:rsidRPr="00B76AA3" w:rsidTr="00A107DE">
        <w:trPr>
          <w:jc w:val="center"/>
        </w:trPr>
        <w:tc>
          <w:tcPr>
            <w:tcW w:w="969" w:type="dxa"/>
          </w:tcPr>
          <w:p w:rsidR="00147737" w:rsidRPr="00B76AA3" w:rsidRDefault="00147737" w:rsidP="00147737">
            <w:pPr>
              <w:pStyle w:val="Tekstprzypisudolnego"/>
              <w:rPr>
                <w:rFonts w:ascii="Calibri" w:hAnsi="Calibri"/>
                <w:sz w:val="18"/>
                <w:szCs w:val="18"/>
                <w:highlight w:val="yellow"/>
              </w:rPr>
            </w:pPr>
            <w:r w:rsidRPr="00BD1FD0">
              <w:rPr>
                <w:rFonts w:ascii="Calibri" w:hAnsi="Calibri"/>
                <w:sz w:val="18"/>
                <w:szCs w:val="18"/>
              </w:rPr>
              <w:t>2.3.2.</w:t>
            </w:r>
          </w:p>
        </w:tc>
        <w:tc>
          <w:tcPr>
            <w:tcW w:w="6946" w:type="dxa"/>
          </w:tcPr>
          <w:p w:rsidR="00147737" w:rsidRPr="002B2FAC" w:rsidRDefault="00147737" w:rsidP="00147737">
            <w:pPr>
              <w:jc w:val="both"/>
              <w:rPr>
                <w:rFonts w:ascii="Calibri" w:hAnsi="Calibri"/>
                <w:sz w:val="18"/>
                <w:szCs w:val="18"/>
              </w:rPr>
            </w:pPr>
            <w:r w:rsidRPr="002B2FAC">
              <w:rPr>
                <w:rFonts w:ascii="Calibri" w:hAnsi="Calibri"/>
                <w:bCs/>
                <w:sz w:val="18"/>
                <w:szCs w:val="18"/>
              </w:rPr>
              <w:t xml:space="preserve">Wspomaganie dyrektorów, nauczycieli szkół i placówek prowadzących kształcenie zawodowe oraz </w:t>
            </w:r>
            <w:r w:rsidRPr="002B2FAC">
              <w:rPr>
                <w:rFonts w:ascii="Calibri" w:hAnsi="Calibri"/>
                <w:sz w:val="18"/>
                <w:szCs w:val="18"/>
              </w:rPr>
              <w:t>finansowanie szkoleń dla nauczycieli</w:t>
            </w:r>
          </w:p>
        </w:tc>
        <w:tc>
          <w:tcPr>
            <w:tcW w:w="1393" w:type="dxa"/>
          </w:tcPr>
          <w:p w:rsidR="00147737" w:rsidRPr="00B76AA3" w:rsidRDefault="00147737" w:rsidP="00147737">
            <w:pPr>
              <w:pStyle w:val="Tekstprzypisudolnego"/>
              <w:rPr>
                <w:rFonts w:ascii="Calibri" w:hAnsi="Calibri"/>
                <w:sz w:val="18"/>
                <w:szCs w:val="18"/>
                <w:highlight w:val="yellow"/>
                <w:lang w:val="de-DE"/>
              </w:rPr>
            </w:pPr>
            <w:r w:rsidRPr="00BD1FD0">
              <w:rPr>
                <w:rFonts w:ascii="Calibri" w:hAnsi="Calibri"/>
                <w:sz w:val="18"/>
                <w:szCs w:val="18"/>
              </w:rPr>
              <w:t>DS UM</w:t>
            </w:r>
            <w:r w:rsidRPr="00BD1FD0">
              <w:rPr>
                <w:rFonts w:ascii="Calibri" w:hAnsi="Calibri"/>
                <w:sz w:val="18"/>
                <w:szCs w:val="18"/>
                <w:lang w:val="de-DE"/>
              </w:rPr>
              <w:t>WL</w:t>
            </w:r>
            <w:r w:rsidRPr="00BD1FD0">
              <w:rPr>
                <w:rFonts w:ascii="Calibri" w:hAnsi="Calibri"/>
                <w:sz w:val="18"/>
                <w:szCs w:val="18"/>
              </w:rPr>
              <w:t xml:space="preserve"> </w:t>
            </w:r>
          </w:p>
        </w:tc>
      </w:tr>
      <w:tr w:rsidR="00147737" w:rsidRPr="00B76AA3" w:rsidTr="00A107DE">
        <w:trPr>
          <w:jc w:val="center"/>
        </w:trPr>
        <w:tc>
          <w:tcPr>
            <w:tcW w:w="9308" w:type="dxa"/>
            <w:gridSpan w:val="3"/>
            <w:shd w:val="clear" w:color="auto" w:fill="FFFF99"/>
          </w:tcPr>
          <w:p w:rsidR="00147737" w:rsidRPr="00B76AA3" w:rsidRDefault="00147737" w:rsidP="00147737">
            <w:pPr>
              <w:pStyle w:val="Tekstprzypisudolnego"/>
              <w:jc w:val="both"/>
              <w:rPr>
                <w:rFonts w:ascii="Calibri" w:hAnsi="Calibri"/>
                <w:sz w:val="18"/>
                <w:szCs w:val="18"/>
              </w:rPr>
            </w:pPr>
            <w:r w:rsidRPr="00B76AA3">
              <w:rPr>
                <w:rFonts w:ascii="Calibri" w:hAnsi="Calibri"/>
                <w:b/>
                <w:sz w:val="18"/>
                <w:szCs w:val="18"/>
              </w:rPr>
              <w:t xml:space="preserve">Cel operacyjny 2.4. </w:t>
            </w:r>
            <w:r w:rsidRPr="00B76AA3">
              <w:rPr>
                <w:rFonts w:ascii="Calibri" w:hAnsi="Calibri"/>
                <w:b/>
                <w:bCs/>
                <w:sz w:val="18"/>
                <w:szCs w:val="18"/>
              </w:rPr>
              <w:t>Umożliwienie nabywania doświadczenia zawodowego przez młode osoby</w:t>
            </w:r>
          </w:p>
        </w:tc>
      </w:tr>
      <w:tr w:rsidR="00147737" w:rsidRPr="00B76AA3" w:rsidTr="00A107DE">
        <w:trPr>
          <w:jc w:val="center"/>
        </w:trPr>
        <w:tc>
          <w:tcPr>
            <w:tcW w:w="969" w:type="dxa"/>
          </w:tcPr>
          <w:p w:rsidR="00147737" w:rsidRPr="00677289" w:rsidRDefault="00147737" w:rsidP="00147737">
            <w:pPr>
              <w:pStyle w:val="Tekstprzypisudolnego"/>
              <w:rPr>
                <w:rFonts w:ascii="Calibri" w:hAnsi="Calibri"/>
                <w:sz w:val="18"/>
                <w:szCs w:val="18"/>
              </w:rPr>
            </w:pPr>
            <w:r w:rsidRPr="00677289">
              <w:rPr>
                <w:rFonts w:ascii="Calibri" w:hAnsi="Calibri"/>
                <w:sz w:val="18"/>
                <w:szCs w:val="18"/>
              </w:rPr>
              <w:t>2.4.1.</w:t>
            </w:r>
          </w:p>
        </w:tc>
        <w:tc>
          <w:tcPr>
            <w:tcW w:w="6946" w:type="dxa"/>
          </w:tcPr>
          <w:p w:rsidR="00147737" w:rsidRPr="001927D8" w:rsidRDefault="00147737" w:rsidP="00147737">
            <w:pPr>
              <w:jc w:val="both"/>
              <w:rPr>
                <w:rFonts w:ascii="Calibri" w:hAnsi="Calibri"/>
                <w:sz w:val="18"/>
                <w:szCs w:val="18"/>
              </w:rPr>
            </w:pPr>
            <w:r w:rsidRPr="001927D8">
              <w:rPr>
                <w:rFonts w:ascii="Calibri" w:hAnsi="Calibri"/>
                <w:sz w:val="18"/>
                <w:szCs w:val="18"/>
              </w:rPr>
              <w:t>Inicjowanie i kierowanie przez publiczne służby zatrudnienia młodych osób na staż, bon stażowy i przygotowanie zawodowe dorosłych</w:t>
            </w:r>
          </w:p>
        </w:tc>
        <w:tc>
          <w:tcPr>
            <w:tcW w:w="1393" w:type="dxa"/>
          </w:tcPr>
          <w:p w:rsidR="00147737" w:rsidRPr="001927D8" w:rsidRDefault="00147737" w:rsidP="00147737">
            <w:pPr>
              <w:pStyle w:val="Tekstprzypisudolnego"/>
              <w:rPr>
                <w:rFonts w:ascii="Calibri" w:hAnsi="Calibri"/>
                <w:sz w:val="18"/>
                <w:szCs w:val="18"/>
                <w:lang w:val="de-DE"/>
              </w:rPr>
            </w:pPr>
            <w:r w:rsidRPr="001927D8">
              <w:rPr>
                <w:rFonts w:ascii="Calibri" w:hAnsi="Calibri"/>
                <w:sz w:val="18"/>
                <w:szCs w:val="18"/>
                <w:lang w:val="de-DE"/>
              </w:rPr>
              <w:t>PUP, WUP (RP)</w:t>
            </w:r>
          </w:p>
        </w:tc>
      </w:tr>
      <w:tr w:rsidR="00147737" w:rsidRPr="00B76AA3" w:rsidTr="00A107DE">
        <w:trPr>
          <w:jc w:val="center"/>
        </w:trPr>
        <w:tc>
          <w:tcPr>
            <w:tcW w:w="969" w:type="dxa"/>
          </w:tcPr>
          <w:p w:rsidR="00147737" w:rsidRPr="005F704A" w:rsidRDefault="00147737" w:rsidP="00147737">
            <w:pPr>
              <w:pStyle w:val="Tekstprzypisudolnego"/>
              <w:rPr>
                <w:rFonts w:ascii="Calibri" w:hAnsi="Calibri"/>
                <w:sz w:val="18"/>
                <w:szCs w:val="18"/>
              </w:rPr>
            </w:pPr>
            <w:r w:rsidRPr="005F704A">
              <w:rPr>
                <w:rFonts w:ascii="Calibri" w:hAnsi="Calibri"/>
                <w:sz w:val="18"/>
                <w:szCs w:val="18"/>
              </w:rPr>
              <w:t>2.4.2.</w:t>
            </w:r>
          </w:p>
        </w:tc>
        <w:tc>
          <w:tcPr>
            <w:tcW w:w="6946" w:type="dxa"/>
          </w:tcPr>
          <w:p w:rsidR="00147737" w:rsidRPr="005F704A" w:rsidRDefault="00147737" w:rsidP="00147737">
            <w:pPr>
              <w:jc w:val="both"/>
              <w:rPr>
                <w:rFonts w:ascii="Calibri" w:hAnsi="Calibri"/>
                <w:sz w:val="18"/>
                <w:szCs w:val="18"/>
              </w:rPr>
            </w:pPr>
            <w:r w:rsidRPr="005F704A">
              <w:rPr>
                <w:rFonts w:ascii="Calibri" w:hAnsi="Calibri"/>
                <w:sz w:val="18"/>
                <w:szCs w:val="18"/>
              </w:rPr>
              <w:t>Przygotowanie zawodowe i kształcenie młodzieży realizowane przez OHP</w:t>
            </w:r>
          </w:p>
        </w:tc>
        <w:tc>
          <w:tcPr>
            <w:tcW w:w="1393" w:type="dxa"/>
          </w:tcPr>
          <w:p w:rsidR="00147737" w:rsidRPr="005F704A" w:rsidRDefault="00147737" w:rsidP="00147737">
            <w:pPr>
              <w:pStyle w:val="Tekstprzypisudolnego"/>
              <w:rPr>
                <w:rFonts w:ascii="Calibri" w:hAnsi="Calibri"/>
                <w:sz w:val="18"/>
                <w:szCs w:val="18"/>
                <w:lang w:val="de-DE"/>
              </w:rPr>
            </w:pPr>
            <w:r w:rsidRPr="005F704A">
              <w:rPr>
                <w:rFonts w:ascii="Calibri" w:hAnsi="Calibri"/>
                <w:sz w:val="18"/>
                <w:szCs w:val="18"/>
                <w:lang w:val="de-DE"/>
              </w:rPr>
              <w:t>OHP</w:t>
            </w:r>
          </w:p>
        </w:tc>
      </w:tr>
      <w:tr w:rsidR="00147737" w:rsidRPr="00B76AA3" w:rsidTr="00A107DE">
        <w:trPr>
          <w:jc w:val="center"/>
        </w:trPr>
        <w:tc>
          <w:tcPr>
            <w:tcW w:w="9308" w:type="dxa"/>
            <w:gridSpan w:val="3"/>
            <w:shd w:val="clear" w:color="auto" w:fill="FFFF99"/>
          </w:tcPr>
          <w:p w:rsidR="00147737" w:rsidRPr="00B76AA3" w:rsidRDefault="00147737" w:rsidP="00147737">
            <w:pPr>
              <w:pStyle w:val="Tekstprzypisudolnego"/>
              <w:jc w:val="both"/>
              <w:rPr>
                <w:rFonts w:ascii="Calibri" w:hAnsi="Calibri"/>
                <w:sz w:val="18"/>
                <w:szCs w:val="18"/>
              </w:rPr>
            </w:pPr>
            <w:r w:rsidRPr="00B76AA3">
              <w:rPr>
                <w:rFonts w:ascii="Calibri" w:hAnsi="Calibri"/>
                <w:b/>
                <w:sz w:val="18"/>
                <w:szCs w:val="18"/>
              </w:rPr>
              <w:t xml:space="preserve">Cel operacyjny 2.5. </w:t>
            </w:r>
            <w:r w:rsidRPr="00B76AA3">
              <w:rPr>
                <w:rFonts w:ascii="Calibri" w:hAnsi="Calibri"/>
                <w:b/>
                <w:bCs/>
                <w:sz w:val="18"/>
                <w:szCs w:val="18"/>
              </w:rPr>
              <w:t>Wsparcie rozwoju kształcenia ustawicznego w formach pozaszkolnych</w:t>
            </w:r>
          </w:p>
        </w:tc>
      </w:tr>
      <w:tr w:rsidR="00147737" w:rsidRPr="00B76AA3" w:rsidTr="00A107DE">
        <w:trPr>
          <w:jc w:val="center"/>
        </w:trPr>
        <w:tc>
          <w:tcPr>
            <w:tcW w:w="969" w:type="dxa"/>
          </w:tcPr>
          <w:p w:rsidR="00147737" w:rsidRPr="00497B79" w:rsidRDefault="00147737" w:rsidP="00147737">
            <w:pPr>
              <w:pStyle w:val="Tekstprzypisudolnego"/>
              <w:rPr>
                <w:rFonts w:ascii="Calibri" w:hAnsi="Calibri"/>
                <w:sz w:val="18"/>
                <w:szCs w:val="18"/>
              </w:rPr>
            </w:pPr>
            <w:r>
              <w:rPr>
                <w:rFonts w:ascii="Calibri" w:hAnsi="Calibri"/>
                <w:sz w:val="18"/>
                <w:szCs w:val="18"/>
              </w:rPr>
              <w:t>2.5.1</w:t>
            </w:r>
            <w:r w:rsidRPr="00497B79">
              <w:rPr>
                <w:rFonts w:ascii="Calibri" w:hAnsi="Calibri"/>
                <w:sz w:val="18"/>
                <w:szCs w:val="18"/>
              </w:rPr>
              <w:t>.</w:t>
            </w:r>
          </w:p>
        </w:tc>
        <w:tc>
          <w:tcPr>
            <w:tcW w:w="6946" w:type="dxa"/>
          </w:tcPr>
          <w:p w:rsidR="00147737" w:rsidRPr="00497B79" w:rsidRDefault="00147737" w:rsidP="00147737">
            <w:pPr>
              <w:jc w:val="both"/>
              <w:rPr>
                <w:rFonts w:ascii="Calibri" w:hAnsi="Calibri"/>
                <w:sz w:val="18"/>
                <w:szCs w:val="18"/>
              </w:rPr>
            </w:pPr>
            <w:r w:rsidRPr="00497B79">
              <w:rPr>
                <w:rFonts w:ascii="Calibri" w:hAnsi="Calibri"/>
                <w:sz w:val="18"/>
                <w:szCs w:val="18"/>
              </w:rPr>
              <w:t>Integrowanie i upowszechnianie informacji o ofercie instytucji szkoleniowych oraz potwierdzanie działalności wykonywanej na terenie RP</w:t>
            </w:r>
          </w:p>
        </w:tc>
        <w:tc>
          <w:tcPr>
            <w:tcW w:w="1393" w:type="dxa"/>
          </w:tcPr>
          <w:p w:rsidR="00147737" w:rsidRPr="00497B79" w:rsidRDefault="00147737" w:rsidP="00147737">
            <w:pPr>
              <w:pStyle w:val="Tekstpodstawowywcity"/>
              <w:tabs>
                <w:tab w:val="left" w:pos="303"/>
              </w:tabs>
              <w:suppressAutoHyphens/>
              <w:ind w:right="-10"/>
              <w:rPr>
                <w:rFonts w:ascii="Calibri" w:hAnsi="Calibri"/>
                <w:sz w:val="18"/>
                <w:szCs w:val="18"/>
                <w:lang w:val="de-DE"/>
              </w:rPr>
            </w:pPr>
            <w:r w:rsidRPr="00497B79">
              <w:rPr>
                <w:rFonts w:ascii="Calibri" w:hAnsi="Calibri"/>
                <w:sz w:val="18"/>
                <w:szCs w:val="18"/>
                <w:lang w:val="de-DE"/>
              </w:rPr>
              <w:t>WUP (</w:t>
            </w:r>
            <w:r w:rsidRPr="00497B79">
              <w:rPr>
                <w:rFonts w:ascii="Calibri" w:hAnsi="Calibri"/>
                <w:sz w:val="18"/>
                <w:szCs w:val="18"/>
              </w:rPr>
              <w:t xml:space="preserve">RZ, </w:t>
            </w:r>
            <w:r w:rsidRPr="00497B79">
              <w:rPr>
                <w:rFonts w:ascii="Calibri" w:hAnsi="Calibri"/>
                <w:sz w:val="18"/>
                <w:szCs w:val="18"/>
                <w:lang w:val="de-DE"/>
              </w:rPr>
              <w:t>RW)</w:t>
            </w:r>
          </w:p>
        </w:tc>
      </w:tr>
      <w:tr w:rsidR="00147737" w:rsidRPr="00B76AA3" w:rsidTr="00A107DE">
        <w:trPr>
          <w:jc w:val="center"/>
        </w:trPr>
        <w:tc>
          <w:tcPr>
            <w:tcW w:w="969" w:type="dxa"/>
          </w:tcPr>
          <w:p w:rsidR="00147737" w:rsidRPr="00677289" w:rsidRDefault="00147737" w:rsidP="00147737">
            <w:pPr>
              <w:pStyle w:val="Tekstprzypisudolnego"/>
              <w:rPr>
                <w:rFonts w:ascii="Calibri" w:hAnsi="Calibri"/>
                <w:sz w:val="18"/>
                <w:szCs w:val="18"/>
              </w:rPr>
            </w:pPr>
            <w:r>
              <w:rPr>
                <w:rFonts w:ascii="Calibri" w:hAnsi="Calibri"/>
                <w:sz w:val="18"/>
                <w:szCs w:val="18"/>
              </w:rPr>
              <w:t>2.5.2</w:t>
            </w:r>
            <w:r w:rsidRPr="00677289">
              <w:rPr>
                <w:rFonts w:ascii="Calibri" w:hAnsi="Calibri"/>
                <w:sz w:val="18"/>
                <w:szCs w:val="18"/>
              </w:rPr>
              <w:t>.</w:t>
            </w:r>
          </w:p>
        </w:tc>
        <w:tc>
          <w:tcPr>
            <w:tcW w:w="6946" w:type="dxa"/>
          </w:tcPr>
          <w:p w:rsidR="00147737" w:rsidRPr="00677289" w:rsidRDefault="00147737" w:rsidP="00147737">
            <w:pPr>
              <w:jc w:val="both"/>
              <w:rPr>
                <w:rFonts w:ascii="Calibri" w:hAnsi="Calibri"/>
                <w:sz w:val="18"/>
                <w:szCs w:val="18"/>
              </w:rPr>
            </w:pPr>
            <w:r w:rsidRPr="00677289">
              <w:rPr>
                <w:rFonts w:ascii="Calibri" w:hAnsi="Calibri"/>
                <w:sz w:val="18"/>
                <w:szCs w:val="18"/>
              </w:rPr>
              <w:t>Dostosowanie kierunków szkolenia zawodowego do zmieniających się potrzeb</w:t>
            </w:r>
          </w:p>
        </w:tc>
        <w:tc>
          <w:tcPr>
            <w:tcW w:w="1393" w:type="dxa"/>
          </w:tcPr>
          <w:p w:rsidR="00147737" w:rsidRPr="001927D8" w:rsidRDefault="00147737" w:rsidP="00147737">
            <w:pPr>
              <w:pStyle w:val="Tekstprzypisudolnego"/>
              <w:rPr>
                <w:rFonts w:ascii="Calibri" w:hAnsi="Calibri"/>
                <w:sz w:val="18"/>
                <w:szCs w:val="18"/>
                <w:lang w:val="de-DE"/>
              </w:rPr>
            </w:pPr>
            <w:r w:rsidRPr="001927D8">
              <w:rPr>
                <w:rFonts w:ascii="Calibri" w:hAnsi="Calibri"/>
                <w:sz w:val="18"/>
                <w:szCs w:val="18"/>
                <w:lang w:val="de-DE"/>
              </w:rPr>
              <w:t>PUP, WUP (RP)</w:t>
            </w:r>
          </w:p>
        </w:tc>
      </w:tr>
      <w:tr w:rsidR="00147737" w:rsidRPr="00B76AA3" w:rsidTr="00A107DE">
        <w:trPr>
          <w:jc w:val="center"/>
        </w:trPr>
        <w:tc>
          <w:tcPr>
            <w:tcW w:w="969" w:type="dxa"/>
          </w:tcPr>
          <w:p w:rsidR="00147737" w:rsidRPr="00060287" w:rsidRDefault="00147737" w:rsidP="00147737">
            <w:pPr>
              <w:pStyle w:val="Tekstprzypisudolnego"/>
              <w:rPr>
                <w:rFonts w:ascii="Calibri" w:hAnsi="Calibri"/>
                <w:sz w:val="18"/>
                <w:szCs w:val="18"/>
              </w:rPr>
            </w:pPr>
            <w:r>
              <w:rPr>
                <w:rFonts w:ascii="Calibri" w:hAnsi="Calibri"/>
                <w:sz w:val="18"/>
                <w:szCs w:val="18"/>
              </w:rPr>
              <w:lastRenderedPageBreak/>
              <w:t>2.5.3</w:t>
            </w:r>
            <w:r w:rsidRPr="00060287">
              <w:rPr>
                <w:rFonts w:ascii="Calibri" w:hAnsi="Calibri"/>
                <w:sz w:val="18"/>
                <w:szCs w:val="18"/>
              </w:rPr>
              <w:t>.</w:t>
            </w:r>
          </w:p>
        </w:tc>
        <w:tc>
          <w:tcPr>
            <w:tcW w:w="6946" w:type="dxa"/>
          </w:tcPr>
          <w:p w:rsidR="00147737" w:rsidRPr="00060287" w:rsidRDefault="00147737" w:rsidP="00147737">
            <w:pPr>
              <w:jc w:val="both"/>
              <w:rPr>
                <w:rFonts w:ascii="Calibri" w:hAnsi="Calibri"/>
                <w:sz w:val="18"/>
                <w:szCs w:val="18"/>
              </w:rPr>
            </w:pPr>
            <w:r w:rsidRPr="00060287">
              <w:rPr>
                <w:rFonts w:ascii="Calibri" w:hAnsi="Calibri"/>
                <w:sz w:val="18"/>
                <w:szCs w:val="18"/>
              </w:rPr>
              <w:t>Krajowy Fundusz Szkoleniowy</w:t>
            </w:r>
          </w:p>
        </w:tc>
        <w:tc>
          <w:tcPr>
            <w:tcW w:w="1393" w:type="dxa"/>
          </w:tcPr>
          <w:p w:rsidR="00147737" w:rsidRPr="001927D8" w:rsidRDefault="00147737" w:rsidP="00147737">
            <w:pPr>
              <w:pStyle w:val="Tekstprzypisudolnego"/>
              <w:rPr>
                <w:rFonts w:ascii="Calibri" w:hAnsi="Calibri"/>
                <w:sz w:val="18"/>
                <w:szCs w:val="18"/>
                <w:lang w:val="de-DE"/>
              </w:rPr>
            </w:pPr>
            <w:r w:rsidRPr="001927D8">
              <w:rPr>
                <w:rFonts w:ascii="Calibri" w:hAnsi="Calibri"/>
                <w:sz w:val="18"/>
                <w:szCs w:val="18"/>
                <w:lang w:val="de-DE"/>
              </w:rPr>
              <w:t>PUP, WUP (RP)</w:t>
            </w:r>
          </w:p>
        </w:tc>
      </w:tr>
      <w:tr w:rsidR="002256E7" w:rsidRPr="00B76AA3" w:rsidTr="00A107DE">
        <w:trPr>
          <w:jc w:val="center"/>
        </w:trPr>
        <w:tc>
          <w:tcPr>
            <w:tcW w:w="969" w:type="dxa"/>
          </w:tcPr>
          <w:p w:rsidR="002256E7" w:rsidRPr="00894ADA" w:rsidRDefault="002256E7" w:rsidP="002256E7">
            <w:pPr>
              <w:pStyle w:val="Tekstprzypisudolnego"/>
              <w:rPr>
                <w:rFonts w:ascii="Calibri" w:hAnsi="Calibri"/>
                <w:sz w:val="18"/>
                <w:szCs w:val="18"/>
              </w:rPr>
            </w:pPr>
            <w:r w:rsidRPr="00894ADA">
              <w:rPr>
                <w:rFonts w:ascii="Calibri" w:hAnsi="Calibri"/>
                <w:sz w:val="18"/>
                <w:szCs w:val="18"/>
              </w:rPr>
              <w:t>2.5.4.</w:t>
            </w:r>
          </w:p>
        </w:tc>
        <w:tc>
          <w:tcPr>
            <w:tcW w:w="6946" w:type="dxa"/>
          </w:tcPr>
          <w:p w:rsidR="002256E7" w:rsidRPr="00894ADA" w:rsidRDefault="002256E7" w:rsidP="002256E7">
            <w:pPr>
              <w:jc w:val="both"/>
              <w:rPr>
                <w:rFonts w:ascii="Calibri" w:hAnsi="Calibri"/>
                <w:sz w:val="18"/>
                <w:szCs w:val="18"/>
              </w:rPr>
            </w:pPr>
            <w:r w:rsidRPr="00894ADA">
              <w:rPr>
                <w:rFonts w:ascii="Calibri" w:hAnsi="Calibri"/>
                <w:sz w:val="18"/>
                <w:szCs w:val="18"/>
              </w:rPr>
              <w:t xml:space="preserve">Wsparcie MMŚP w ramach Lubuskich Bonów </w:t>
            </w:r>
          </w:p>
        </w:tc>
        <w:tc>
          <w:tcPr>
            <w:tcW w:w="1393" w:type="dxa"/>
          </w:tcPr>
          <w:p w:rsidR="002256E7" w:rsidRPr="00894ADA" w:rsidRDefault="002256E7" w:rsidP="002256E7">
            <w:pPr>
              <w:pStyle w:val="Tekstprzypisudolnego"/>
              <w:rPr>
                <w:rFonts w:ascii="Calibri" w:hAnsi="Calibri"/>
                <w:sz w:val="18"/>
                <w:szCs w:val="18"/>
                <w:lang w:val="de-DE"/>
              </w:rPr>
            </w:pPr>
            <w:r w:rsidRPr="00646B98">
              <w:rPr>
                <w:rFonts w:ascii="Calibri" w:hAnsi="Calibri"/>
                <w:sz w:val="18"/>
                <w:szCs w:val="18"/>
                <w:lang w:val="de-DE"/>
              </w:rPr>
              <w:t>ARR</w:t>
            </w:r>
            <w:r w:rsidR="00894ADA" w:rsidRPr="00646B98">
              <w:rPr>
                <w:rFonts w:ascii="Calibri" w:hAnsi="Calibri"/>
                <w:sz w:val="18"/>
                <w:szCs w:val="18"/>
                <w:lang w:val="de-DE"/>
              </w:rPr>
              <w:t>, ZIPH</w:t>
            </w:r>
          </w:p>
        </w:tc>
      </w:tr>
      <w:tr w:rsidR="002256E7" w:rsidRPr="00B76AA3" w:rsidTr="00A107DE">
        <w:trPr>
          <w:jc w:val="center"/>
        </w:trPr>
        <w:tc>
          <w:tcPr>
            <w:tcW w:w="969" w:type="dxa"/>
          </w:tcPr>
          <w:p w:rsidR="002256E7" w:rsidRPr="00894ADA" w:rsidRDefault="002256E7" w:rsidP="002256E7">
            <w:pPr>
              <w:pStyle w:val="Tekstprzypisudolnego"/>
              <w:rPr>
                <w:rFonts w:ascii="Calibri" w:hAnsi="Calibri"/>
                <w:sz w:val="18"/>
                <w:szCs w:val="18"/>
              </w:rPr>
            </w:pPr>
            <w:r w:rsidRPr="00894ADA">
              <w:rPr>
                <w:rFonts w:ascii="Calibri" w:hAnsi="Calibri"/>
                <w:sz w:val="18"/>
                <w:szCs w:val="18"/>
              </w:rPr>
              <w:t>2.5.5.</w:t>
            </w:r>
          </w:p>
        </w:tc>
        <w:tc>
          <w:tcPr>
            <w:tcW w:w="6946" w:type="dxa"/>
          </w:tcPr>
          <w:p w:rsidR="002256E7" w:rsidRPr="00894ADA" w:rsidRDefault="002256E7" w:rsidP="002256E7">
            <w:pPr>
              <w:jc w:val="both"/>
              <w:rPr>
                <w:rFonts w:ascii="Calibri" w:hAnsi="Calibri"/>
                <w:sz w:val="18"/>
                <w:szCs w:val="18"/>
              </w:rPr>
            </w:pPr>
            <w:r w:rsidRPr="00894ADA">
              <w:rPr>
                <w:rFonts w:ascii="Calibri" w:hAnsi="Calibri"/>
                <w:sz w:val="18"/>
                <w:szCs w:val="18"/>
              </w:rPr>
              <w:t>Upowszechnienie kształcenia ustawicznego osób dorosłych w tym będących w szczególnej sytuacji na rynku pracy oraz doskonalenie ich umiejętności zawodowych</w:t>
            </w:r>
          </w:p>
        </w:tc>
        <w:tc>
          <w:tcPr>
            <w:tcW w:w="1393" w:type="dxa"/>
          </w:tcPr>
          <w:p w:rsidR="002256E7" w:rsidRPr="00894ADA" w:rsidRDefault="002256E7" w:rsidP="002256E7">
            <w:pPr>
              <w:pStyle w:val="Tekstprzypisudolnego"/>
              <w:rPr>
                <w:rFonts w:ascii="Calibri" w:hAnsi="Calibri"/>
                <w:sz w:val="18"/>
                <w:szCs w:val="18"/>
                <w:lang w:val="de-DE"/>
              </w:rPr>
            </w:pPr>
            <w:r w:rsidRPr="00894ADA">
              <w:rPr>
                <w:rFonts w:ascii="Calibri" w:hAnsi="Calibri"/>
                <w:sz w:val="18"/>
                <w:szCs w:val="18"/>
              </w:rPr>
              <w:t>DFS UMWL</w:t>
            </w:r>
          </w:p>
        </w:tc>
      </w:tr>
      <w:tr w:rsidR="002256E7" w:rsidRPr="00B76AA3" w:rsidTr="00A107DE">
        <w:trPr>
          <w:trHeight w:val="252"/>
          <w:jc w:val="center"/>
        </w:trPr>
        <w:tc>
          <w:tcPr>
            <w:tcW w:w="9308" w:type="dxa"/>
            <w:gridSpan w:val="3"/>
            <w:shd w:val="clear" w:color="auto" w:fill="CCFFCC"/>
            <w:vAlign w:val="center"/>
          </w:tcPr>
          <w:p w:rsidR="002256E7" w:rsidRPr="00B76AA3" w:rsidRDefault="002256E7" w:rsidP="002256E7">
            <w:pPr>
              <w:pStyle w:val="Tekstprzypisudolnego"/>
              <w:jc w:val="both"/>
              <w:rPr>
                <w:rFonts w:ascii="Calibri" w:hAnsi="Calibri"/>
                <w:b/>
                <w:sz w:val="18"/>
                <w:szCs w:val="18"/>
              </w:rPr>
            </w:pPr>
            <w:r w:rsidRPr="00B76AA3">
              <w:rPr>
                <w:rFonts w:ascii="Calibri" w:hAnsi="Calibri"/>
                <w:b/>
                <w:sz w:val="18"/>
                <w:szCs w:val="18"/>
              </w:rPr>
              <w:t>Priorytet 3. Promocja włączenia zawodowego i społecznego</w:t>
            </w:r>
          </w:p>
        </w:tc>
      </w:tr>
      <w:tr w:rsidR="002256E7" w:rsidRPr="00B76AA3" w:rsidTr="008E61D4">
        <w:trPr>
          <w:trHeight w:val="291"/>
          <w:jc w:val="center"/>
        </w:trPr>
        <w:tc>
          <w:tcPr>
            <w:tcW w:w="9308" w:type="dxa"/>
            <w:gridSpan w:val="3"/>
            <w:shd w:val="clear" w:color="auto" w:fill="FFFF99"/>
            <w:vAlign w:val="center"/>
          </w:tcPr>
          <w:p w:rsidR="002256E7" w:rsidRPr="00B76AA3" w:rsidRDefault="002256E7" w:rsidP="002256E7">
            <w:pPr>
              <w:pStyle w:val="Tekstpodstawowy"/>
              <w:rPr>
                <w:rFonts w:ascii="Calibri" w:hAnsi="Calibri"/>
                <w:sz w:val="18"/>
                <w:szCs w:val="18"/>
              </w:rPr>
            </w:pPr>
            <w:r w:rsidRPr="00B76AA3">
              <w:rPr>
                <w:rFonts w:ascii="Calibri" w:hAnsi="Calibri"/>
                <w:b/>
                <w:sz w:val="18"/>
                <w:szCs w:val="18"/>
              </w:rPr>
              <w:t xml:space="preserve">Cel operacyjny 3.1. </w:t>
            </w:r>
            <w:r w:rsidRPr="00B76AA3">
              <w:rPr>
                <w:rFonts w:ascii="Calibri" w:hAnsi="Calibri"/>
                <w:b/>
                <w:bCs/>
                <w:sz w:val="18"/>
                <w:szCs w:val="18"/>
              </w:rPr>
              <w:t>Wzmocnienie motywacji osób w szczególnej sytuacji do reintegracji zawodowej i społecznej</w:t>
            </w:r>
            <w:r w:rsidRPr="00B76AA3">
              <w:rPr>
                <w:rFonts w:ascii="Calibri" w:hAnsi="Calibri"/>
                <w:sz w:val="18"/>
                <w:szCs w:val="18"/>
              </w:rPr>
              <w:t xml:space="preserve"> </w:t>
            </w:r>
          </w:p>
        </w:tc>
      </w:tr>
      <w:tr w:rsidR="002256E7" w:rsidRPr="00B76AA3" w:rsidTr="00A107DE">
        <w:trPr>
          <w:jc w:val="center"/>
        </w:trPr>
        <w:tc>
          <w:tcPr>
            <w:tcW w:w="969" w:type="dxa"/>
          </w:tcPr>
          <w:p w:rsidR="002256E7" w:rsidRPr="00AD7577" w:rsidRDefault="002256E7" w:rsidP="002256E7">
            <w:pPr>
              <w:pStyle w:val="Tekstprzypisudolnego"/>
              <w:rPr>
                <w:rFonts w:ascii="Calibri" w:hAnsi="Calibri"/>
                <w:sz w:val="18"/>
                <w:szCs w:val="18"/>
              </w:rPr>
            </w:pPr>
            <w:r w:rsidRPr="00AD7577">
              <w:rPr>
                <w:rFonts w:ascii="Calibri" w:hAnsi="Calibri"/>
                <w:sz w:val="18"/>
                <w:szCs w:val="18"/>
              </w:rPr>
              <w:t>3.1.1.</w:t>
            </w:r>
          </w:p>
        </w:tc>
        <w:tc>
          <w:tcPr>
            <w:tcW w:w="6946" w:type="dxa"/>
          </w:tcPr>
          <w:p w:rsidR="002256E7" w:rsidRPr="00AD7577" w:rsidRDefault="002256E7" w:rsidP="002256E7">
            <w:pPr>
              <w:pStyle w:val="Tekstprzypisudolnego"/>
              <w:jc w:val="both"/>
              <w:rPr>
                <w:rFonts w:ascii="Calibri" w:hAnsi="Calibri"/>
                <w:sz w:val="18"/>
                <w:szCs w:val="18"/>
              </w:rPr>
            </w:pPr>
            <w:r w:rsidRPr="00AD7577">
              <w:rPr>
                <w:rFonts w:ascii="Calibri" w:hAnsi="Calibri"/>
                <w:sz w:val="18"/>
                <w:szCs w:val="18"/>
              </w:rPr>
              <w:t>Poprawa dostępu do zatrudnienia oraz podnoszenie poziomu aktywności zawodowej oraz działania ukierunkowane na określone grupy zawodowe</w:t>
            </w:r>
          </w:p>
        </w:tc>
        <w:tc>
          <w:tcPr>
            <w:tcW w:w="1393" w:type="dxa"/>
          </w:tcPr>
          <w:p w:rsidR="002256E7" w:rsidRPr="00AD7577" w:rsidRDefault="002256E7" w:rsidP="002256E7">
            <w:pPr>
              <w:pStyle w:val="Tekstprzypisudolnego"/>
              <w:rPr>
                <w:rFonts w:ascii="Calibri" w:hAnsi="Calibri"/>
                <w:sz w:val="18"/>
                <w:szCs w:val="18"/>
              </w:rPr>
            </w:pPr>
            <w:r w:rsidRPr="00AD7577">
              <w:rPr>
                <w:rFonts w:ascii="Calibri" w:hAnsi="Calibri"/>
                <w:sz w:val="18"/>
                <w:szCs w:val="18"/>
              </w:rPr>
              <w:t>OHP</w:t>
            </w:r>
          </w:p>
        </w:tc>
      </w:tr>
      <w:tr w:rsidR="002256E7" w:rsidRPr="00B76AA3" w:rsidTr="00A107DE">
        <w:trPr>
          <w:jc w:val="center"/>
        </w:trPr>
        <w:tc>
          <w:tcPr>
            <w:tcW w:w="969" w:type="dxa"/>
          </w:tcPr>
          <w:p w:rsidR="002256E7" w:rsidRPr="00A222F0" w:rsidRDefault="002256E7" w:rsidP="002256E7">
            <w:pPr>
              <w:pStyle w:val="Tekstprzypisudolnego"/>
              <w:rPr>
                <w:rFonts w:ascii="Calibri" w:hAnsi="Calibri"/>
                <w:sz w:val="18"/>
                <w:szCs w:val="18"/>
              </w:rPr>
            </w:pPr>
            <w:r w:rsidRPr="00A222F0">
              <w:rPr>
                <w:rFonts w:ascii="Calibri" w:hAnsi="Calibri"/>
                <w:sz w:val="18"/>
                <w:szCs w:val="18"/>
              </w:rPr>
              <w:t>3.1.2.</w:t>
            </w:r>
          </w:p>
        </w:tc>
        <w:tc>
          <w:tcPr>
            <w:tcW w:w="6946" w:type="dxa"/>
          </w:tcPr>
          <w:p w:rsidR="002256E7" w:rsidRPr="00A222F0" w:rsidRDefault="002256E7" w:rsidP="002256E7">
            <w:pPr>
              <w:pStyle w:val="Tekstprzypisudolnego"/>
              <w:jc w:val="both"/>
              <w:rPr>
                <w:rFonts w:ascii="Calibri" w:hAnsi="Calibri"/>
                <w:sz w:val="18"/>
                <w:szCs w:val="18"/>
              </w:rPr>
            </w:pPr>
            <w:r w:rsidRPr="00A222F0">
              <w:rPr>
                <w:rFonts w:ascii="Calibri" w:hAnsi="Calibri"/>
                <w:sz w:val="18"/>
                <w:szCs w:val="18"/>
              </w:rPr>
              <w:t>Pomoc w aktywnym poszukiwaniu pracy poprzez indywidualne i grupowe porady zawodowe oraz spotkania informacyjne</w:t>
            </w:r>
          </w:p>
        </w:tc>
        <w:tc>
          <w:tcPr>
            <w:tcW w:w="1393" w:type="dxa"/>
          </w:tcPr>
          <w:p w:rsidR="002256E7" w:rsidRPr="00A222F0" w:rsidRDefault="002256E7" w:rsidP="002256E7">
            <w:pPr>
              <w:pStyle w:val="Tekstprzypisudolnego"/>
              <w:rPr>
                <w:rFonts w:ascii="Calibri" w:hAnsi="Calibri"/>
                <w:sz w:val="18"/>
                <w:szCs w:val="18"/>
              </w:rPr>
            </w:pPr>
            <w:r w:rsidRPr="00A222F0">
              <w:rPr>
                <w:rFonts w:ascii="Calibri" w:hAnsi="Calibri"/>
                <w:sz w:val="18"/>
                <w:szCs w:val="18"/>
              </w:rPr>
              <w:t>WUP (RZ)</w:t>
            </w:r>
          </w:p>
        </w:tc>
      </w:tr>
      <w:tr w:rsidR="002256E7" w:rsidRPr="00B76AA3" w:rsidTr="00A107DE">
        <w:trPr>
          <w:jc w:val="center"/>
        </w:trPr>
        <w:tc>
          <w:tcPr>
            <w:tcW w:w="9308" w:type="dxa"/>
            <w:gridSpan w:val="3"/>
            <w:shd w:val="clear" w:color="auto" w:fill="FFFF99"/>
          </w:tcPr>
          <w:p w:rsidR="002256E7" w:rsidRPr="00B76AA3" w:rsidRDefault="002256E7" w:rsidP="002256E7">
            <w:pPr>
              <w:pStyle w:val="Tekstprzypisudolnego"/>
              <w:jc w:val="both"/>
              <w:rPr>
                <w:rFonts w:ascii="Calibri" w:hAnsi="Calibri"/>
                <w:sz w:val="18"/>
                <w:szCs w:val="18"/>
              </w:rPr>
            </w:pPr>
            <w:r w:rsidRPr="00B76AA3">
              <w:rPr>
                <w:rFonts w:ascii="Calibri" w:hAnsi="Calibri"/>
                <w:b/>
                <w:sz w:val="18"/>
                <w:szCs w:val="18"/>
              </w:rPr>
              <w:t xml:space="preserve">Cel operacyjny 3.2. </w:t>
            </w:r>
            <w:r w:rsidRPr="00B76AA3">
              <w:rPr>
                <w:rFonts w:ascii="Calibri" w:hAnsi="Calibri"/>
                <w:b/>
                <w:bCs/>
                <w:sz w:val="18"/>
                <w:szCs w:val="18"/>
              </w:rPr>
              <w:t>Rozwój aktywnej integracji</w:t>
            </w:r>
          </w:p>
        </w:tc>
      </w:tr>
      <w:tr w:rsidR="002256E7" w:rsidRPr="00B76AA3" w:rsidTr="00A107DE">
        <w:trPr>
          <w:jc w:val="center"/>
        </w:trPr>
        <w:tc>
          <w:tcPr>
            <w:tcW w:w="969" w:type="dxa"/>
          </w:tcPr>
          <w:p w:rsidR="002256E7" w:rsidRPr="00060287" w:rsidRDefault="002256E7" w:rsidP="002256E7">
            <w:pPr>
              <w:pStyle w:val="Tekstprzypisudolnego"/>
              <w:jc w:val="both"/>
              <w:rPr>
                <w:rFonts w:ascii="Calibri" w:hAnsi="Calibri"/>
                <w:sz w:val="18"/>
                <w:szCs w:val="18"/>
              </w:rPr>
            </w:pPr>
            <w:r w:rsidRPr="00060287">
              <w:rPr>
                <w:rFonts w:ascii="Calibri" w:hAnsi="Calibri"/>
                <w:sz w:val="18"/>
                <w:szCs w:val="18"/>
              </w:rPr>
              <w:t>3.2.1.</w:t>
            </w:r>
          </w:p>
        </w:tc>
        <w:tc>
          <w:tcPr>
            <w:tcW w:w="6946" w:type="dxa"/>
          </w:tcPr>
          <w:p w:rsidR="002256E7" w:rsidRPr="001927D8" w:rsidRDefault="002256E7" w:rsidP="002256E7">
            <w:pPr>
              <w:pStyle w:val="Tekstprzypisudolnego"/>
              <w:jc w:val="both"/>
              <w:rPr>
                <w:rFonts w:ascii="Calibri" w:hAnsi="Calibri"/>
                <w:sz w:val="18"/>
                <w:szCs w:val="18"/>
              </w:rPr>
            </w:pPr>
            <w:r w:rsidRPr="001927D8">
              <w:rPr>
                <w:rFonts w:ascii="Calibri" w:hAnsi="Calibri"/>
                <w:sz w:val="18"/>
                <w:szCs w:val="18"/>
              </w:rPr>
              <w:t>Aktywizacja osób w szczególnej sytuacji na rynku pracy</w:t>
            </w:r>
          </w:p>
        </w:tc>
        <w:tc>
          <w:tcPr>
            <w:tcW w:w="1393" w:type="dxa"/>
          </w:tcPr>
          <w:p w:rsidR="002256E7" w:rsidRPr="001927D8" w:rsidRDefault="002256E7" w:rsidP="002256E7">
            <w:pPr>
              <w:pStyle w:val="Tekstprzypisudolnego"/>
              <w:rPr>
                <w:rFonts w:ascii="Calibri" w:hAnsi="Calibri"/>
                <w:sz w:val="18"/>
                <w:szCs w:val="18"/>
              </w:rPr>
            </w:pPr>
            <w:r w:rsidRPr="001927D8">
              <w:rPr>
                <w:rFonts w:ascii="Calibri" w:hAnsi="Calibri"/>
                <w:sz w:val="18"/>
                <w:szCs w:val="18"/>
              </w:rPr>
              <w:t>PUP, WUP (RP)</w:t>
            </w:r>
          </w:p>
        </w:tc>
      </w:tr>
      <w:tr w:rsidR="002256E7" w:rsidRPr="00B76AA3" w:rsidTr="00A107DE">
        <w:trPr>
          <w:jc w:val="center"/>
        </w:trPr>
        <w:tc>
          <w:tcPr>
            <w:tcW w:w="969" w:type="dxa"/>
          </w:tcPr>
          <w:p w:rsidR="002256E7" w:rsidRPr="00BE3A3C" w:rsidRDefault="002256E7" w:rsidP="002256E7">
            <w:pPr>
              <w:pStyle w:val="Tekstprzypisudolnego"/>
              <w:jc w:val="both"/>
              <w:rPr>
                <w:rFonts w:ascii="Calibri" w:hAnsi="Calibri"/>
                <w:sz w:val="18"/>
                <w:szCs w:val="18"/>
              </w:rPr>
            </w:pPr>
            <w:r w:rsidRPr="00BE3A3C">
              <w:rPr>
                <w:rFonts w:ascii="Calibri" w:hAnsi="Calibri"/>
                <w:sz w:val="18"/>
                <w:szCs w:val="18"/>
              </w:rPr>
              <w:t>3.2.2.</w:t>
            </w:r>
          </w:p>
        </w:tc>
        <w:tc>
          <w:tcPr>
            <w:tcW w:w="6946" w:type="dxa"/>
          </w:tcPr>
          <w:p w:rsidR="002256E7" w:rsidRPr="00BE3A3C" w:rsidRDefault="002256E7" w:rsidP="002256E7">
            <w:pPr>
              <w:autoSpaceDE w:val="0"/>
              <w:autoSpaceDN w:val="0"/>
              <w:adjustRightInd w:val="0"/>
              <w:jc w:val="both"/>
              <w:rPr>
                <w:rFonts w:ascii="Calibri" w:hAnsi="Calibri" w:cs="Calibri"/>
                <w:bCs/>
                <w:sz w:val="18"/>
                <w:szCs w:val="18"/>
              </w:rPr>
            </w:pPr>
            <w:r w:rsidRPr="00BE3A3C">
              <w:rPr>
                <w:rFonts w:ascii="Calibri" w:hAnsi="Calibri" w:cs="Calibri"/>
                <w:bCs/>
                <w:sz w:val="18"/>
                <w:szCs w:val="18"/>
              </w:rPr>
              <w:t>Wsparcie osób młodych na regionalnym rynku pracy</w:t>
            </w:r>
          </w:p>
        </w:tc>
        <w:tc>
          <w:tcPr>
            <w:tcW w:w="1393" w:type="dxa"/>
          </w:tcPr>
          <w:p w:rsidR="002256E7" w:rsidRPr="00BE3A3C" w:rsidRDefault="002256E7" w:rsidP="002256E7">
            <w:pPr>
              <w:pStyle w:val="Tekstprzypisudolnego"/>
              <w:rPr>
                <w:rFonts w:ascii="Calibri" w:hAnsi="Calibri"/>
                <w:sz w:val="18"/>
                <w:szCs w:val="18"/>
              </w:rPr>
            </w:pPr>
            <w:r w:rsidRPr="00BE3A3C">
              <w:rPr>
                <w:rFonts w:ascii="Calibri" w:hAnsi="Calibri"/>
                <w:sz w:val="18"/>
                <w:szCs w:val="18"/>
              </w:rPr>
              <w:t>WUP (EP)</w:t>
            </w:r>
          </w:p>
        </w:tc>
      </w:tr>
      <w:tr w:rsidR="002256E7" w:rsidRPr="00B76AA3" w:rsidTr="00A107DE">
        <w:trPr>
          <w:jc w:val="center"/>
        </w:trPr>
        <w:tc>
          <w:tcPr>
            <w:tcW w:w="969" w:type="dxa"/>
          </w:tcPr>
          <w:p w:rsidR="002256E7" w:rsidRPr="00F94D72" w:rsidRDefault="002256E7" w:rsidP="002256E7">
            <w:pPr>
              <w:pStyle w:val="Tekstprzypisudolnego"/>
              <w:rPr>
                <w:rFonts w:ascii="Calibri" w:hAnsi="Calibri"/>
                <w:sz w:val="18"/>
                <w:szCs w:val="18"/>
              </w:rPr>
            </w:pPr>
            <w:r w:rsidRPr="00F94D72">
              <w:rPr>
                <w:rFonts w:ascii="Calibri" w:hAnsi="Calibri"/>
                <w:sz w:val="18"/>
                <w:szCs w:val="18"/>
              </w:rPr>
              <w:t>3.2.3.</w:t>
            </w:r>
          </w:p>
        </w:tc>
        <w:tc>
          <w:tcPr>
            <w:tcW w:w="6946" w:type="dxa"/>
          </w:tcPr>
          <w:p w:rsidR="002256E7" w:rsidRPr="00F94D72" w:rsidRDefault="002256E7" w:rsidP="002256E7">
            <w:pPr>
              <w:pStyle w:val="Tekstprzypisudolnego"/>
              <w:jc w:val="both"/>
              <w:rPr>
                <w:rFonts w:ascii="Calibri" w:hAnsi="Calibri"/>
                <w:sz w:val="18"/>
                <w:szCs w:val="18"/>
              </w:rPr>
            </w:pPr>
            <w:r w:rsidRPr="00F94D72">
              <w:rPr>
                <w:rFonts w:ascii="Calibri" w:hAnsi="Calibri"/>
                <w:sz w:val="18"/>
                <w:szCs w:val="18"/>
              </w:rPr>
              <w:t>Aktywizacja zawodowa osób bezrobotnych oraz poszukujących pracy i jednocześnie nie posiadających zatrudnienia realizowana przez powiatowe urzędy pracy</w:t>
            </w:r>
          </w:p>
        </w:tc>
        <w:tc>
          <w:tcPr>
            <w:tcW w:w="1393" w:type="dxa"/>
          </w:tcPr>
          <w:p w:rsidR="002256E7" w:rsidRPr="00F94D72" w:rsidRDefault="002256E7" w:rsidP="002256E7">
            <w:pPr>
              <w:pStyle w:val="Tekstprzypisudolnego"/>
              <w:rPr>
                <w:rFonts w:ascii="Calibri" w:hAnsi="Calibri"/>
                <w:sz w:val="18"/>
                <w:szCs w:val="18"/>
              </w:rPr>
            </w:pPr>
            <w:r w:rsidRPr="00F94D72">
              <w:rPr>
                <w:rFonts w:ascii="Calibri" w:hAnsi="Calibri"/>
                <w:sz w:val="18"/>
                <w:szCs w:val="18"/>
              </w:rPr>
              <w:t>WUP (ER)</w:t>
            </w:r>
          </w:p>
        </w:tc>
      </w:tr>
      <w:tr w:rsidR="002256E7" w:rsidRPr="00B76AA3" w:rsidTr="00A107DE">
        <w:trPr>
          <w:jc w:val="center"/>
        </w:trPr>
        <w:tc>
          <w:tcPr>
            <w:tcW w:w="969" w:type="dxa"/>
          </w:tcPr>
          <w:p w:rsidR="002256E7" w:rsidRPr="005B2E11" w:rsidRDefault="002256E7" w:rsidP="002256E7">
            <w:pPr>
              <w:pStyle w:val="Tekstprzypisudolnego"/>
              <w:jc w:val="both"/>
              <w:rPr>
                <w:rFonts w:ascii="Calibri" w:hAnsi="Calibri"/>
                <w:sz w:val="18"/>
                <w:szCs w:val="18"/>
              </w:rPr>
            </w:pPr>
            <w:r w:rsidRPr="005B2E11">
              <w:rPr>
                <w:rFonts w:ascii="Calibri" w:hAnsi="Calibri"/>
                <w:sz w:val="18"/>
                <w:szCs w:val="18"/>
              </w:rPr>
              <w:t>3.2.4.</w:t>
            </w:r>
          </w:p>
        </w:tc>
        <w:tc>
          <w:tcPr>
            <w:tcW w:w="6946" w:type="dxa"/>
          </w:tcPr>
          <w:p w:rsidR="002256E7" w:rsidRPr="005B2E11" w:rsidRDefault="002256E7" w:rsidP="002256E7">
            <w:pPr>
              <w:pStyle w:val="Tekstprzypisudolnego"/>
              <w:jc w:val="both"/>
              <w:rPr>
                <w:rFonts w:ascii="Calibri" w:hAnsi="Calibri"/>
                <w:sz w:val="18"/>
                <w:szCs w:val="18"/>
              </w:rPr>
            </w:pPr>
            <w:r w:rsidRPr="005B2E11">
              <w:rPr>
                <w:rFonts w:ascii="Calibri" w:hAnsi="Calibri"/>
                <w:sz w:val="18"/>
                <w:szCs w:val="18"/>
              </w:rPr>
              <w:t>Programy aktywnej integracji</w:t>
            </w:r>
          </w:p>
        </w:tc>
        <w:tc>
          <w:tcPr>
            <w:tcW w:w="1393" w:type="dxa"/>
          </w:tcPr>
          <w:p w:rsidR="002256E7" w:rsidRPr="005B2E11" w:rsidRDefault="002256E7" w:rsidP="002256E7">
            <w:pPr>
              <w:pStyle w:val="Tekstprzypisudolnego"/>
              <w:rPr>
                <w:rFonts w:ascii="Calibri" w:hAnsi="Calibri"/>
                <w:sz w:val="18"/>
                <w:szCs w:val="18"/>
              </w:rPr>
            </w:pPr>
            <w:r w:rsidRPr="005B2E11">
              <w:rPr>
                <w:rFonts w:ascii="Calibri" w:hAnsi="Calibri"/>
                <w:sz w:val="18"/>
                <w:szCs w:val="18"/>
              </w:rPr>
              <w:t>DFS UMWL</w:t>
            </w:r>
          </w:p>
        </w:tc>
      </w:tr>
      <w:tr w:rsidR="002256E7" w:rsidRPr="00B76AA3" w:rsidTr="00A107DE">
        <w:trPr>
          <w:jc w:val="center"/>
        </w:trPr>
        <w:tc>
          <w:tcPr>
            <w:tcW w:w="969" w:type="dxa"/>
          </w:tcPr>
          <w:p w:rsidR="002256E7" w:rsidRPr="009C6305" w:rsidRDefault="002256E7" w:rsidP="002256E7">
            <w:pPr>
              <w:pStyle w:val="Tekstprzypisudolnego"/>
              <w:jc w:val="both"/>
              <w:rPr>
                <w:rFonts w:ascii="Calibri" w:hAnsi="Calibri"/>
                <w:sz w:val="18"/>
                <w:szCs w:val="18"/>
              </w:rPr>
            </w:pPr>
            <w:r w:rsidRPr="009C6305">
              <w:rPr>
                <w:rFonts w:ascii="Calibri" w:hAnsi="Calibri"/>
                <w:sz w:val="18"/>
                <w:szCs w:val="18"/>
              </w:rPr>
              <w:t>3.2.5.</w:t>
            </w:r>
          </w:p>
        </w:tc>
        <w:tc>
          <w:tcPr>
            <w:tcW w:w="6946" w:type="dxa"/>
          </w:tcPr>
          <w:p w:rsidR="002256E7" w:rsidRPr="009C6305" w:rsidRDefault="002256E7" w:rsidP="002256E7">
            <w:pPr>
              <w:pStyle w:val="Tekstprzypisudolnego"/>
              <w:jc w:val="both"/>
              <w:rPr>
                <w:rFonts w:ascii="Calibri" w:hAnsi="Calibri"/>
                <w:sz w:val="18"/>
                <w:szCs w:val="18"/>
              </w:rPr>
            </w:pPr>
            <w:r w:rsidRPr="009C6305">
              <w:rPr>
                <w:rFonts w:ascii="Calibri" w:hAnsi="Calibri"/>
                <w:sz w:val="18"/>
                <w:szCs w:val="18"/>
              </w:rPr>
              <w:t>Wspieranie młodzieży w wieku 15 – 25 lat w uzyskaniu zatrudnienia i kwalifikacji zawodowych przez Ochotnicze Hufce Pracy</w:t>
            </w:r>
          </w:p>
        </w:tc>
        <w:tc>
          <w:tcPr>
            <w:tcW w:w="1393" w:type="dxa"/>
          </w:tcPr>
          <w:p w:rsidR="002256E7" w:rsidRPr="009C6305" w:rsidRDefault="002256E7" w:rsidP="002256E7">
            <w:pPr>
              <w:pStyle w:val="Tekstprzypisudolnego"/>
              <w:rPr>
                <w:rFonts w:ascii="Calibri" w:hAnsi="Calibri"/>
                <w:sz w:val="18"/>
                <w:szCs w:val="18"/>
              </w:rPr>
            </w:pPr>
            <w:r w:rsidRPr="009C6305">
              <w:rPr>
                <w:rFonts w:ascii="Calibri" w:hAnsi="Calibri"/>
                <w:sz w:val="18"/>
                <w:szCs w:val="18"/>
              </w:rPr>
              <w:t>OHP</w:t>
            </w:r>
          </w:p>
        </w:tc>
      </w:tr>
      <w:tr w:rsidR="002256E7" w:rsidRPr="00B76AA3" w:rsidTr="00A107DE">
        <w:trPr>
          <w:jc w:val="center"/>
        </w:trPr>
        <w:tc>
          <w:tcPr>
            <w:tcW w:w="969" w:type="dxa"/>
          </w:tcPr>
          <w:p w:rsidR="002256E7" w:rsidRPr="00B76AA3" w:rsidRDefault="002256E7" w:rsidP="002256E7">
            <w:pPr>
              <w:pStyle w:val="Tekstprzypisudolnego"/>
              <w:jc w:val="both"/>
              <w:rPr>
                <w:rFonts w:ascii="Calibri" w:hAnsi="Calibri"/>
                <w:sz w:val="18"/>
                <w:szCs w:val="18"/>
                <w:highlight w:val="yellow"/>
              </w:rPr>
            </w:pPr>
            <w:r w:rsidRPr="00EF29D5">
              <w:rPr>
                <w:rFonts w:ascii="Calibri" w:hAnsi="Calibri"/>
                <w:sz w:val="18"/>
                <w:szCs w:val="18"/>
              </w:rPr>
              <w:t>3.2.6.</w:t>
            </w:r>
          </w:p>
        </w:tc>
        <w:tc>
          <w:tcPr>
            <w:tcW w:w="6946" w:type="dxa"/>
          </w:tcPr>
          <w:p w:rsidR="002256E7" w:rsidRPr="00B76AA3" w:rsidRDefault="002256E7" w:rsidP="002256E7">
            <w:pPr>
              <w:pStyle w:val="Tekstprzypisudolnego"/>
              <w:jc w:val="both"/>
              <w:rPr>
                <w:rFonts w:ascii="Calibri" w:hAnsi="Calibri"/>
                <w:sz w:val="18"/>
                <w:szCs w:val="18"/>
                <w:highlight w:val="yellow"/>
              </w:rPr>
            </w:pPr>
            <w:r w:rsidRPr="00EF29D5">
              <w:rPr>
                <w:rFonts w:ascii="Calibri" w:hAnsi="Calibri"/>
                <w:sz w:val="18"/>
                <w:szCs w:val="18"/>
              </w:rPr>
              <w:t xml:space="preserve">Aktywizacja edukacyjna, społeczna, przygotowanie do samodzielnego życia społecznego, </w:t>
            </w:r>
            <w:r w:rsidRPr="0018353D">
              <w:rPr>
                <w:rFonts w:ascii="Calibri" w:hAnsi="Calibri"/>
                <w:sz w:val="18"/>
                <w:szCs w:val="18"/>
              </w:rPr>
              <w:t>wsparcie w rozwoju edukacyjnym. Realizacja projektów międzynarodowej wymiany młodzieży i projektów systemowych</w:t>
            </w:r>
          </w:p>
        </w:tc>
        <w:tc>
          <w:tcPr>
            <w:tcW w:w="1393" w:type="dxa"/>
          </w:tcPr>
          <w:p w:rsidR="002256E7" w:rsidRPr="00B76AA3" w:rsidRDefault="002256E7" w:rsidP="002256E7">
            <w:pPr>
              <w:pStyle w:val="Tekstprzypisudolnego"/>
              <w:rPr>
                <w:rFonts w:ascii="Calibri" w:hAnsi="Calibri"/>
                <w:sz w:val="18"/>
                <w:szCs w:val="18"/>
                <w:highlight w:val="yellow"/>
              </w:rPr>
            </w:pPr>
            <w:r w:rsidRPr="00EF29D5">
              <w:rPr>
                <w:rFonts w:ascii="Calibri" w:hAnsi="Calibri"/>
                <w:sz w:val="18"/>
                <w:szCs w:val="18"/>
              </w:rPr>
              <w:t>OHP</w:t>
            </w:r>
          </w:p>
        </w:tc>
      </w:tr>
      <w:tr w:rsidR="002256E7" w:rsidRPr="00B76AA3" w:rsidTr="00A107DE">
        <w:trPr>
          <w:jc w:val="center"/>
        </w:trPr>
        <w:tc>
          <w:tcPr>
            <w:tcW w:w="969" w:type="dxa"/>
          </w:tcPr>
          <w:p w:rsidR="002256E7" w:rsidRPr="00111F62" w:rsidRDefault="002256E7" w:rsidP="002256E7">
            <w:pPr>
              <w:pStyle w:val="Zawartotabeli"/>
              <w:spacing w:after="0"/>
              <w:rPr>
                <w:rFonts w:ascii="Calibri" w:hAnsi="Calibri"/>
                <w:sz w:val="18"/>
                <w:szCs w:val="18"/>
              </w:rPr>
            </w:pPr>
            <w:r w:rsidRPr="00111F62">
              <w:rPr>
                <w:rFonts w:ascii="Calibri" w:hAnsi="Calibri"/>
                <w:sz w:val="18"/>
                <w:szCs w:val="18"/>
              </w:rPr>
              <w:t>3.2.7.</w:t>
            </w:r>
          </w:p>
        </w:tc>
        <w:tc>
          <w:tcPr>
            <w:tcW w:w="6946" w:type="dxa"/>
            <w:shd w:val="clear" w:color="auto" w:fill="auto"/>
          </w:tcPr>
          <w:p w:rsidR="002256E7" w:rsidRPr="00111F62" w:rsidRDefault="002256E7" w:rsidP="002256E7">
            <w:pPr>
              <w:pStyle w:val="Tekstprzypisudolnego"/>
              <w:jc w:val="both"/>
              <w:rPr>
                <w:rFonts w:ascii="Calibri" w:hAnsi="Calibri"/>
                <w:sz w:val="18"/>
                <w:szCs w:val="18"/>
              </w:rPr>
            </w:pPr>
            <w:r w:rsidRPr="00111F62">
              <w:rPr>
                <w:rFonts w:ascii="Calibri" w:hAnsi="Calibri"/>
                <w:sz w:val="18"/>
                <w:szCs w:val="18"/>
              </w:rPr>
              <w:t>Promocja rozwoju ośrodków wsparcia dla osób zagrożonych wykluczeniem poprzez wspieranie rozwoju Centrum Integracji Społecznej oraz Klubów Integracji Społecznej</w:t>
            </w:r>
          </w:p>
        </w:tc>
        <w:tc>
          <w:tcPr>
            <w:tcW w:w="1393" w:type="dxa"/>
          </w:tcPr>
          <w:p w:rsidR="002256E7" w:rsidRPr="00111F62" w:rsidRDefault="002256E7" w:rsidP="002256E7">
            <w:pPr>
              <w:pStyle w:val="Tekstprzypisudolnego"/>
              <w:rPr>
                <w:rFonts w:ascii="Calibri" w:hAnsi="Calibri"/>
                <w:sz w:val="18"/>
                <w:szCs w:val="18"/>
              </w:rPr>
            </w:pPr>
            <w:r w:rsidRPr="00111F62">
              <w:rPr>
                <w:rFonts w:ascii="Calibri" w:hAnsi="Calibri"/>
                <w:sz w:val="18"/>
                <w:szCs w:val="18"/>
              </w:rPr>
              <w:t>LUW</w:t>
            </w:r>
          </w:p>
        </w:tc>
      </w:tr>
      <w:tr w:rsidR="002256E7" w:rsidRPr="00B76AA3" w:rsidTr="00A107DE">
        <w:trPr>
          <w:jc w:val="center"/>
        </w:trPr>
        <w:tc>
          <w:tcPr>
            <w:tcW w:w="969" w:type="dxa"/>
          </w:tcPr>
          <w:p w:rsidR="002256E7" w:rsidRPr="00B76AA3" w:rsidRDefault="002256E7" w:rsidP="002256E7">
            <w:pPr>
              <w:pStyle w:val="Tekstprzypisudolnego"/>
              <w:jc w:val="both"/>
              <w:rPr>
                <w:rFonts w:ascii="Calibri" w:hAnsi="Calibri"/>
                <w:sz w:val="18"/>
                <w:szCs w:val="18"/>
                <w:highlight w:val="yellow"/>
              </w:rPr>
            </w:pPr>
            <w:r w:rsidRPr="00F80721">
              <w:rPr>
                <w:rFonts w:ascii="Calibri" w:hAnsi="Calibri"/>
                <w:sz w:val="18"/>
                <w:szCs w:val="18"/>
              </w:rPr>
              <w:t>3.2.8.</w:t>
            </w:r>
          </w:p>
        </w:tc>
        <w:tc>
          <w:tcPr>
            <w:tcW w:w="6946" w:type="dxa"/>
          </w:tcPr>
          <w:p w:rsidR="002256E7" w:rsidRPr="00B76AA3" w:rsidRDefault="002256E7" w:rsidP="002256E7">
            <w:pPr>
              <w:jc w:val="both"/>
              <w:rPr>
                <w:rFonts w:ascii="Calibri" w:hAnsi="Calibri"/>
                <w:sz w:val="18"/>
                <w:szCs w:val="18"/>
                <w:highlight w:val="yellow"/>
              </w:rPr>
            </w:pPr>
            <w:r w:rsidRPr="00D83FC1">
              <w:rPr>
                <w:rFonts w:ascii="Calibri" w:hAnsi="Calibri"/>
                <w:sz w:val="18"/>
                <w:szCs w:val="18"/>
              </w:rPr>
              <w:t>Przywrócenie osób wykluczonych na rynek pracy oraz ich integracja ze społeczeństwem</w:t>
            </w:r>
          </w:p>
        </w:tc>
        <w:tc>
          <w:tcPr>
            <w:tcW w:w="1393" w:type="dxa"/>
          </w:tcPr>
          <w:p w:rsidR="002256E7" w:rsidRPr="00B76AA3" w:rsidRDefault="002256E7" w:rsidP="002256E7">
            <w:pPr>
              <w:pStyle w:val="Tekstprzypisudolnego"/>
              <w:rPr>
                <w:rFonts w:ascii="Calibri" w:hAnsi="Calibri"/>
                <w:sz w:val="18"/>
                <w:szCs w:val="18"/>
                <w:highlight w:val="yellow"/>
              </w:rPr>
            </w:pPr>
            <w:r w:rsidRPr="00D83FC1">
              <w:rPr>
                <w:rFonts w:ascii="Calibri" w:hAnsi="Calibri"/>
                <w:sz w:val="18"/>
                <w:szCs w:val="18"/>
              </w:rPr>
              <w:t>ROPS, DFS</w:t>
            </w:r>
            <w:r w:rsidRPr="00F80721">
              <w:rPr>
                <w:rFonts w:ascii="Calibri" w:hAnsi="Calibri"/>
                <w:sz w:val="18"/>
                <w:szCs w:val="18"/>
              </w:rPr>
              <w:t xml:space="preserve"> UM</w:t>
            </w:r>
            <w:r w:rsidRPr="00F80721">
              <w:rPr>
                <w:rFonts w:ascii="Calibri" w:hAnsi="Calibri"/>
                <w:sz w:val="18"/>
                <w:szCs w:val="18"/>
                <w:lang w:val="de-DE"/>
              </w:rPr>
              <w:t>WL</w:t>
            </w:r>
          </w:p>
        </w:tc>
      </w:tr>
      <w:tr w:rsidR="002256E7" w:rsidRPr="00B76AA3" w:rsidTr="00A107DE">
        <w:trPr>
          <w:jc w:val="center"/>
        </w:trPr>
        <w:tc>
          <w:tcPr>
            <w:tcW w:w="969" w:type="dxa"/>
          </w:tcPr>
          <w:p w:rsidR="002256E7" w:rsidRPr="002A66A7" w:rsidRDefault="002256E7" w:rsidP="002256E7">
            <w:pPr>
              <w:pStyle w:val="Tekstprzypisudolnego"/>
              <w:jc w:val="both"/>
              <w:rPr>
                <w:rFonts w:ascii="Calibri" w:hAnsi="Calibri"/>
                <w:sz w:val="18"/>
                <w:szCs w:val="18"/>
              </w:rPr>
            </w:pPr>
            <w:r w:rsidRPr="002A66A7">
              <w:rPr>
                <w:rFonts w:ascii="Calibri" w:hAnsi="Calibri"/>
                <w:sz w:val="18"/>
                <w:szCs w:val="18"/>
              </w:rPr>
              <w:t>3.2.9.</w:t>
            </w:r>
          </w:p>
        </w:tc>
        <w:tc>
          <w:tcPr>
            <w:tcW w:w="6946" w:type="dxa"/>
          </w:tcPr>
          <w:p w:rsidR="002256E7" w:rsidRPr="002A66A7" w:rsidRDefault="002256E7" w:rsidP="002256E7">
            <w:pPr>
              <w:pStyle w:val="Tekstprzypisudolnego"/>
              <w:jc w:val="both"/>
              <w:rPr>
                <w:rFonts w:ascii="Calibri" w:hAnsi="Calibri"/>
                <w:sz w:val="18"/>
                <w:szCs w:val="18"/>
              </w:rPr>
            </w:pPr>
            <w:r w:rsidRPr="002A66A7">
              <w:rPr>
                <w:rFonts w:ascii="Calibri" w:hAnsi="Calibri"/>
                <w:sz w:val="18"/>
                <w:szCs w:val="18"/>
              </w:rPr>
              <w:t>Przyznawanie statusu Zakładu Pracy Chronionej lub Zakładu Aktywności Zawodowej</w:t>
            </w:r>
          </w:p>
        </w:tc>
        <w:tc>
          <w:tcPr>
            <w:tcW w:w="1393" w:type="dxa"/>
          </w:tcPr>
          <w:p w:rsidR="002256E7" w:rsidRPr="002A66A7" w:rsidRDefault="002256E7" w:rsidP="002256E7">
            <w:pPr>
              <w:pStyle w:val="Tekstprzypisudolnego"/>
              <w:rPr>
                <w:rFonts w:ascii="Calibri" w:hAnsi="Calibri"/>
                <w:sz w:val="18"/>
                <w:szCs w:val="18"/>
              </w:rPr>
            </w:pPr>
            <w:r w:rsidRPr="002A66A7">
              <w:rPr>
                <w:rFonts w:ascii="Calibri" w:hAnsi="Calibri"/>
                <w:sz w:val="18"/>
                <w:szCs w:val="18"/>
              </w:rPr>
              <w:t>LUW</w:t>
            </w:r>
          </w:p>
        </w:tc>
      </w:tr>
      <w:tr w:rsidR="002256E7" w:rsidRPr="00B76AA3" w:rsidTr="00A107DE">
        <w:trPr>
          <w:jc w:val="center"/>
        </w:trPr>
        <w:tc>
          <w:tcPr>
            <w:tcW w:w="969" w:type="dxa"/>
          </w:tcPr>
          <w:p w:rsidR="002256E7" w:rsidRPr="004F747A" w:rsidRDefault="002256E7" w:rsidP="002256E7">
            <w:pPr>
              <w:pStyle w:val="Tekstprzypisudolnego"/>
              <w:jc w:val="both"/>
              <w:rPr>
                <w:rFonts w:ascii="Calibri" w:hAnsi="Calibri"/>
                <w:sz w:val="18"/>
                <w:szCs w:val="18"/>
              </w:rPr>
            </w:pPr>
            <w:r w:rsidRPr="004F747A">
              <w:rPr>
                <w:rFonts w:ascii="Calibri" w:hAnsi="Calibri"/>
                <w:sz w:val="18"/>
                <w:szCs w:val="18"/>
              </w:rPr>
              <w:t>3.2.10.</w:t>
            </w:r>
          </w:p>
        </w:tc>
        <w:tc>
          <w:tcPr>
            <w:tcW w:w="6946" w:type="dxa"/>
          </w:tcPr>
          <w:p w:rsidR="002256E7" w:rsidRPr="004F747A" w:rsidRDefault="002256E7" w:rsidP="002256E7">
            <w:pPr>
              <w:pStyle w:val="Tekstprzypisudolnego"/>
              <w:jc w:val="both"/>
              <w:rPr>
                <w:rFonts w:ascii="Calibri" w:hAnsi="Calibri"/>
                <w:sz w:val="18"/>
                <w:szCs w:val="18"/>
              </w:rPr>
            </w:pPr>
            <w:r w:rsidRPr="004F747A">
              <w:rPr>
                <w:rFonts w:ascii="Calibri" w:hAnsi="Calibri"/>
                <w:sz w:val="18"/>
                <w:szCs w:val="18"/>
              </w:rPr>
              <w:t>Infrastruktura zdrowotna i rozwój usług społecznych</w:t>
            </w:r>
          </w:p>
        </w:tc>
        <w:tc>
          <w:tcPr>
            <w:tcW w:w="1393" w:type="dxa"/>
          </w:tcPr>
          <w:p w:rsidR="002256E7" w:rsidRPr="004F747A" w:rsidRDefault="002256E7" w:rsidP="002256E7">
            <w:pPr>
              <w:pStyle w:val="Tekstprzypisudolnego"/>
              <w:rPr>
                <w:rFonts w:ascii="Calibri" w:hAnsi="Calibri"/>
                <w:sz w:val="18"/>
                <w:szCs w:val="18"/>
              </w:rPr>
            </w:pPr>
            <w:r w:rsidRPr="004F747A">
              <w:rPr>
                <w:rFonts w:ascii="Calibri" w:hAnsi="Calibri"/>
                <w:sz w:val="18"/>
                <w:szCs w:val="18"/>
              </w:rPr>
              <w:t>DFS</w:t>
            </w:r>
            <w:r>
              <w:rPr>
                <w:rFonts w:ascii="Calibri" w:hAnsi="Calibri"/>
                <w:sz w:val="18"/>
                <w:szCs w:val="18"/>
              </w:rPr>
              <w:t>, DIZ</w:t>
            </w:r>
            <w:r w:rsidRPr="004F747A">
              <w:rPr>
                <w:rFonts w:ascii="Calibri" w:hAnsi="Calibri"/>
                <w:sz w:val="18"/>
                <w:szCs w:val="18"/>
              </w:rPr>
              <w:t xml:space="preserve"> UM</w:t>
            </w:r>
            <w:r w:rsidRPr="004F747A">
              <w:rPr>
                <w:rFonts w:ascii="Calibri" w:hAnsi="Calibri"/>
                <w:sz w:val="18"/>
                <w:szCs w:val="18"/>
                <w:lang w:val="de-DE"/>
              </w:rPr>
              <w:t xml:space="preserve">WL </w:t>
            </w:r>
          </w:p>
        </w:tc>
      </w:tr>
      <w:tr w:rsidR="002256E7" w:rsidRPr="00B76AA3" w:rsidTr="00A107DE">
        <w:trPr>
          <w:jc w:val="center"/>
        </w:trPr>
        <w:tc>
          <w:tcPr>
            <w:tcW w:w="969" w:type="dxa"/>
          </w:tcPr>
          <w:p w:rsidR="002256E7" w:rsidRPr="00B76AA3" w:rsidRDefault="002256E7" w:rsidP="002256E7">
            <w:pPr>
              <w:pStyle w:val="Tekstprzypisudolnego"/>
              <w:jc w:val="both"/>
              <w:rPr>
                <w:rFonts w:ascii="Calibri" w:hAnsi="Calibri"/>
                <w:sz w:val="18"/>
                <w:szCs w:val="18"/>
                <w:highlight w:val="yellow"/>
              </w:rPr>
            </w:pPr>
            <w:r w:rsidRPr="00B5342D">
              <w:rPr>
                <w:rFonts w:ascii="Calibri" w:hAnsi="Calibri"/>
                <w:sz w:val="18"/>
                <w:szCs w:val="18"/>
              </w:rPr>
              <w:t>3.2.11.</w:t>
            </w:r>
          </w:p>
        </w:tc>
        <w:tc>
          <w:tcPr>
            <w:tcW w:w="6946" w:type="dxa"/>
          </w:tcPr>
          <w:p w:rsidR="002256E7" w:rsidRPr="00B76AA3" w:rsidRDefault="002256E7" w:rsidP="002256E7">
            <w:pPr>
              <w:pStyle w:val="Tekstprzypisudolnego"/>
              <w:jc w:val="both"/>
              <w:rPr>
                <w:rFonts w:ascii="Calibri" w:hAnsi="Calibri"/>
                <w:sz w:val="18"/>
                <w:szCs w:val="18"/>
                <w:highlight w:val="yellow"/>
              </w:rPr>
            </w:pPr>
            <w:r w:rsidRPr="00DE3EFD">
              <w:rPr>
                <w:rFonts w:ascii="Calibri" w:hAnsi="Calibri"/>
                <w:sz w:val="18"/>
                <w:szCs w:val="18"/>
              </w:rPr>
              <w:t>Wsparcie rozwoju ekonomii społecznej poprzez działania OWES</w:t>
            </w:r>
          </w:p>
        </w:tc>
        <w:tc>
          <w:tcPr>
            <w:tcW w:w="1393" w:type="dxa"/>
          </w:tcPr>
          <w:p w:rsidR="002256E7" w:rsidRPr="00B76AA3" w:rsidRDefault="002256E7" w:rsidP="002256E7">
            <w:pPr>
              <w:pStyle w:val="Tekstprzypisudolnego"/>
              <w:rPr>
                <w:rFonts w:ascii="Calibri" w:hAnsi="Calibri"/>
                <w:sz w:val="18"/>
                <w:szCs w:val="18"/>
                <w:highlight w:val="yellow"/>
              </w:rPr>
            </w:pPr>
            <w:r w:rsidRPr="00B5342D">
              <w:rPr>
                <w:rFonts w:ascii="Calibri" w:hAnsi="Calibri"/>
                <w:sz w:val="18"/>
                <w:szCs w:val="18"/>
                <w:lang w:val="de-DE"/>
              </w:rPr>
              <w:t>WUP (RE)</w:t>
            </w:r>
          </w:p>
        </w:tc>
      </w:tr>
      <w:tr w:rsidR="002256E7" w:rsidRPr="00B76AA3" w:rsidTr="00A107DE">
        <w:trPr>
          <w:jc w:val="center"/>
        </w:trPr>
        <w:tc>
          <w:tcPr>
            <w:tcW w:w="969" w:type="dxa"/>
          </w:tcPr>
          <w:p w:rsidR="002256E7" w:rsidRPr="00BC3490" w:rsidRDefault="002256E7" w:rsidP="002256E7">
            <w:pPr>
              <w:pStyle w:val="Tekstprzypisudolnego"/>
              <w:jc w:val="both"/>
              <w:rPr>
                <w:rFonts w:ascii="Calibri" w:hAnsi="Calibri"/>
                <w:sz w:val="18"/>
                <w:szCs w:val="18"/>
              </w:rPr>
            </w:pPr>
            <w:r w:rsidRPr="00BC3490">
              <w:rPr>
                <w:rFonts w:ascii="Calibri" w:hAnsi="Calibri"/>
                <w:sz w:val="18"/>
                <w:szCs w:val="18"/>
              </w:rPr>
              <w:t>3.2.12.</w:t>
            </w:r>
          </w:p>
        </w:tc>
        <w:tc>
          <w:tcPr>
            <w:tcW w:w="6946" w:type="dxa"/>
          </w:tcPr>
          <w:p w:rsidR="002256E7" w:rsidRPr="00BC3490" w:rsidRDefault="002256E7" w:rsidP="002256E7">
            <w:pPr>
              <w:pStyle w:val="Tekstprzypisudolnego"/>
              <w:jc w:val="both"/>
              <w:rPr>
                <w:rFonts w:ascii="Calibri" w:hAnsi="Calibri"/>
                <w:sz w:val="18"/>
                <w:szCs w:val="18"/>
              </w:rPr>
            </w:pPr>
            <w:r w:rsidRPr="00BC3490">
              <w:rPr>
                <w:rFonts w:ascii="Calibri" w:hAnsi="Calibri"/>
                <w:bCs/>
                <w:iCs/>
                <w:sz w:val="18"/>
                <w:szCs w:val="18"/>
              </w:rPr>
              <w:t>Wzmocnienie aktywności zawodowej osób niepełnosprawnych oraz działania podejmowane na rzecz utrzymania miejsc pracy dla osób niepełnosprawnych</w:t>
            </w:r>
          </w:p>
        </w:tc>
        <w:tc>
          <w:tcPr>
            <w:tcW w:w="1393" w:type="dxa"/>
          </w:tcPr>
          <w:p w:rsidR="002256E7" w:rsidRPr="00BC3490" w:rsidRDefault="002256E7" w:rsidP="002256E7">
            <w:pPr>
              <w:pStyle w:val="Tekstprzypisudolnego"/>
              <w:rPr>
                <w:rFonts w:ascii="Calibri" w:hAnsi="Calibri"/>
                <w:sz w:val="18"/>
                <w:szCs w:val="18"/>
              </w:rPr>
            </w:pPr>
            <w:r w:rsidRPr="00BC3490">
              <w:rPr>
                <w:rFonts w:ascii="Calibri" w:hAnsi="Calibri"/>
                <w:bCs/>
                <w:iCs/>
                <w:sz w:val="18"/>
                <w:szCs w:val="18"/>
              </w:rPr>
              <w:t>PFRON</w:t>
            </w:r>
          </w:p>
        </w:tc>
      </w:tr>
      <w:tr w:rsidR="002256E7" w:rsidRPr="00B76AA3" w:rsidTr="00A107DE">
        <w:trPr>
          <w:jc w:val="center"/>
        </w:trPr>
        <w:tc>
          <w:tcPr>
            <w:tcW w:w="9308" w:type="dxa"/>
            <w:gridSpan w:val="3"/>
            <w:shd w:val="clear" w:color="auto" w:fill="FFFF99"/>
          </w:tcPr>
          <w:p w:rsidR="002256E7" w:rsidRPr="00B76AA3" w:rsidRDefault="002256E7" w:rsidP="002256E7">
            <w:pPr>
              <w:pStyle w:val="Tekstpodstawowy"/>
              <w:rPr>
                <w:rFonts w:ascii="Calibri" w:hAnsi="Calibri"/>
                <w:sz w:val="18"/>
                <w:szCs w:val="18"/>
              </w:rPr>
            </w:pPr>
            <w:r w:rsidRPr="00B76AA3">
              <w:rPr>
                <w:rFonts w:ascii="Calibri" w:hAnsi="Calibri"/>
                <w:b/>
                <w:sz w:val="18"/>
                <w:szCs w:val="18"/>
              </w:rPr>
              <w:t xml:space="preserve">Cel operacyjny 3.3. </w:t>
            </w:r>
            <w:r w:rsidRPr="00B76AA3">
              <w:rPr>
                <w:rFonts w:ascii="Calibri" w:hAnsi="Calibri"/>
                <w:b/>
                <w:bCs/>
                <w:sz w:val="18"/>
                <w:szCs w:val="18"/>
              </w:rPr>
              <w:t>Promocja prozatrudnieniowych postaw sprzyjających włączeniu zawodowemu i społecznemu</w:t>
            </w:r>
          </w:p>
        </w:tc>
      </w:tr>
      <w:tr w:rsidR="002256E7" w:rsidRPr="00B76AA3" w:rsidTr="00A107DE">
        <w:trPr>
          <w:jc w:val="center"/>
        </w:trPr>
        <w:tc>
          <w:tcPr>
            <w:tcW w:w="969" w:type="dxa"/>
          </w:tcPr>
          <w:p w:rsidR="002256E7" w:rsidRPr="0048664D" w:rsidRDefault="002256E7" w:rsidP="002256E7">
            <w:pPr>
              <w:pStyle w:val="Tekstprzypisudolnego"/>
              <w:rPr>
                <w:rFonts w:ascii="Calibri" w:hAnsi="Calibri"/>
                <w:sz w:val="18"/>
                <w:szCs w:val="18"/>
              </w:rPr>
            </w:pPr>
            <w:r w:rsidRPr="0048664D">
              <w:rPr>
                <w:rFonts w:ascii="Calibri" w:hAnsi="Calibri"/>
                <w:sz w:val="18"/>
                <w:szCs w:val="18"/>
              </w:rPr>
              <w:t>3.3.1.</w:t>
            </w:r>
          </w:p>
        </w:tc>
        <w:tc>
          <w:tcPr>
            <w:tcW w:w="6946" w:type="dxa"/>
          </w:tcPr>
          <w:p w:rsidR="002256E7" w:rsidRPr="0048664D" w:rsidRDefault="002256E7" w:rsidP="002256E7">
            <w:pPr>
              <w:pStyle w:val="Tekstpodstawowy"/>
              <w:rPr>
                <w:rFonts w:ascii="Calibri" w:hAnsi="Calibri"/>
                <w:sz w:val="18"/>
                <w:szCs w:val="18"/>
              </w:rPr>
            </w:pPr>
            <w:r w:rsidRPr="0048664D">
              <w:rPr>
                <w:rFonts w:ascii="Calibri" w:hAnsi="Calibri"/>
                <w:sz w:val="18"/>
                <w:szCs w:val="18"/>
              </w:rPr>
              <w:t>Zwiększenie atrakcyjności finansowej pracy dla osób bezrobotnych</w:t>
            </w:r>
          </w:p>
        </w:tc>
        <w:tc>
          <w:tcPr>
            <w:tcW w:w="1393" w:type="dxa"/>
          </w:tcPr>
          <w:p w:rsidR="002256E7" w:rsidRPr="00B76AA3" w:rsidRDefault="002256E7" w:rsidP="002256E7">
            <w:pPr>
              <w:pStyle w:val="Tekstprzypisudolnego"/>
              <w:rPr>
                <w:rFonts w:ascii="Calibri" w:hAnsi="Calibri"/>
                <w:sz w:val="18"/>
                <w:szCs w:val="18"/>
                <w:highlight w:val="yellow"/>
              </w:rPr>
            </w:pPr>
            <w:r w:rsidRPr="001927D8">
              <w:rPr>
                <w:rFonts w:ascii="Calibri" w:hAnsi="Calibri"/>
                <w:sz w:val="18"/>
                <w:szCs w:val="18"/>
              </w:rPr>
              <w:t>PUP, WUP (RP)</w:t>
            </w:r>
          </w:p>
        </w:tc>
      </w:tr>
      <w:tr w:rsidR="002256E7" w:rsidRPr="00B76AA3" w:rsidTr="00A107DE">
        <w:trPr>
          <w:jc w:val="center"/>
        </w:trPr>
        <w:tc>
          <w:tcPr>
            <w:tcW w:w="9308" w:type="dxa"/>
            <w:gridSpan w:val="3"/>
            <w:shd w:val="clear" w:color="auto" w:fill="D4EDB9"/>
          </w:tcPr>
          <w:p w:rsidR="002256E7" w:rsidRPr="00B76AA3" w:rsidRDefault="002256E7" w:rsidP="002256E7">
            <w:pPr>
              <w:pStyle w:val="Tekstprzypisudolnego"/>
              <w:jc w:val="both"/>
              <w:rPr>
                <w:rFonts w:ascii="Calibri" w:hAnsi="Calibri"/>
                <w:b/>
                <w:sz w:val="18"/>
                <w:szCs w:val="18"/>
              </w:rPr>
            </w:pPr>
            <w:r w:rsidRPr="00B76AA3">
              <w:rPr>
                <w:rFonts w:ascii="Calibri" w:hAnsi="Calibri"/>
                <w:b/>
                <w:sz w:val="18"/>
                <w:szCs w:val="18"/>
              </w:rPr>
              <w:t>Priorytet 4. Wzmacnianie efektywności podejmowanych działań</w:t>
            </w:r>
          </w:p>
        </w:tc>
      </w:tr>
      <w:tr w:rsidR="002256E7" w:rsidRPr="00B76AA3" w:rsidTr="00A107DE">
        <w:trPr>
          <w:jc w:val="center"/>
        </w:trPr>
        <w:tc>
          <w:tcPr>
            <w:tcW w:w="9308" w:type="dxa"/>
            <w:gridSpan w:val="3"/>
            <w:shd w:val="clear" w:color="auto" w:fill="FFFF99"/>
          </w:tcPr>
          <w:p w:rsidR="002256E7" w:rsidRPr="00B76AA3" w:rsidRDefault="002256E7" w:rsidP="002256E7">
            <w:pPr>
              <w:pStyle w:val="Tekstprzypisudolnego"/>
              <w:jc w:val="both"/>
              <w:rPr>
                <w:rFonts w:ascii="Calibri" w:hAnsi="Calibri"/>
                <w:sz w:val="18"/>
                <w:szCs w:val="18"/>
              </w:rPr>
            </w:pPr>
            <w:r w:rsidRPr="00B76AA3">
              <w:rPr>
                <w:rFonts w:ascii="Calibri" w:hAnsi="Calibri"/>
                <w:b/>
                <w:sz w:val="18"/>
                <w:szCs w:val="18"/>
              </w:rPr>
              <w:t xml:space="preserve">Cel operacyjny 4.1. </w:t>
            </w:r>
            <w:r w:rsidRPr="00B76AA3">
              <w:rPr>
                <w:rFonts w:ascii="Calibri" w:hAnsi="Calibri"/>
                <w:b/>
                <w:bCs/>
                <w:sz w:val="18"/>
                <w:szCs w:val="18"/>
              </w:rPr>
              <w:t>Rozwój partnerskiego podejścia do konstrukcji i podejmowania działań</w:t>
            </w:r>
          </w:p>
        </w:tc>
      </w:tr>
      <w:tr w:rsidR="002256E7" w:rsidRPr="00B76AA3" w:rsidTr="00A107DE">
        <w:trPr>
          <w:jc w:val="center"/>
        </w:trPr>
        <w:tc>
          <w:tcPr>
            <w:tcW w:w="969" w:type="dxa"/>
          </w:tcPr>
          <w:p w:rsidR="002256E7" w:rsidRPr="00B76AA3" w:rsidRDefault="002256E7" w:rsidP="002256E7">
            <w:pPr>
              <w:pStyle w:val="Tekstprzypisudolnego"/>
              <w:rPr>
                <w:rFonts w:ascii="Calibri" w:hAnsi="Calibri"/>
                <w:sz w:val="18"/>
                <w:szCs w:val="18"/>
                <w:highlight w:val="yellow"/>
              </w:rPr>
            </w:pPr>
            <w:r w:rsidRPr="00D84941">
              <w:rPr>
                <w:rFonts w:ascii="Calibri" w:hAnsi="Calibri"/>
                <w:sz w:val="18"/>
                <w:szCs w:val="18"/>
              </w:rPr>
              <w:t>4.1.1.</w:t>
            </w:r>
          </w:p>
        </w:tc>
        <w:tc>
          <w:tcPr>
            <w:tcW w:w="6946" w:type="dxa"/>
          </w:tcPr>
          <w:p w:rsidR="002256E7" w:rsidRPr="002A7BFC" w:rsidRDefault="002256E7" w:rsidP="002256E7">
            <w:pPr>
              <w:jc w:val="both"/>
              <w:rPr>
                <w:rFonts w:ascii="Calibri" w:hAnsi="Calibri"/>
                <w:sz w:val="18"/>
                <w:szCs w:val="18"/>
              </w:rPr>
            </w:pPr>
            <w:r w:rsidRPr="002A7BFC">
              <w:rPr>
                <w:rFonts w:ascii="Calibri" w:hAnsi="Calibri"/>
                <w:sz w:val="18"/>
                <w:szCs w:val="18"/>
              </w:rPr>
              <w:t>Współpraca w ramach branżowych partnerstw lokalnych</w:t>
            </w:r>
          </w:p>
        </w:tc>
        <w:tc>
          <w:tcPr>
            <w:tcW w:w="1393" w:type="dxa"/>
          </w:tcPr>
          <w:p w:rsidR="002256E7" w:rsidRPr="002A7BFC" w:rsidRDefault="002256E7" w:rsidP="002256E7">
            <w:pPr>
              <w:pStyle w:val="Tekstprzypisudolnego"/>
              <w:rPr>
                <w:rFonts w:ascii="Calibri" w:hAnsi="Calibri"/>
                <w:sz w:val="18"/>
                <w:szCs w:val="18"/>
              </w:rPr>
            </w:pPr>
            <w:r w:rsidRPr="002A7BFC">
              <w:rPr>
                <w:rFonts w:ascii="Calibri" w:hAnsi="Calibri"/>
                <w:sz w:val="18"/>
                <w:szCs w:val="18"/>
              </w:rPr>
              <w:t>WUP (RP, RZ, R</w:t>
            </w:r>
            <w:r w:rsidRPr="002A7BFC">
              <w:rPr>
                <w:rFonts w:ascii="Calibri" w:hAnsi="Calibri"/>
                <w:color w:val="000000"/>
                <w:sz w:val="18"/>
                <w:szCs w:val="18"/>
              </w:rPr>
              <w:t>E)</w:t>
            </w:r>
          </w:p>
        </w:tc>
      </w:tr>
      <w:tr w:rsidR="002256E7" w:rsidRPr="00B76AA3" w:rsidTr="00A107DE">
        <w:trPr>
          <w:jc w:val="center"/>
        </w:trPr>
        <w:tc>
          <w:tcPr>
            <w:tcW w:w="969" w:type="dxa"/>
          </w:tcPr>
          <w:p w:rsidR="002256E7" w:rsidRPr="00860E71" w:rsidRDefault="002256E7" w:rsidP="002256E7">
            <w:pPr>
              <w:pStyle w:val="Tekstprzypisudolnego"/>
              <w:rPr>
                <w:rFonts w:ascii="Calibri" w:hAnsi="Calibri"/>
                <w:sz w:val="18"/>
                <w:szCs w:val="18"/>
              </w:rPr>
            </w:pPr>
            <w:r w:rsidRPr="00860E71">
              <w:rPr>
                <w:rFonts w:ascii="Calibri" w:hAnsi="Calibri"/>
                <w:sz w:val="18"/>
                <w:szCs w:val="18"/>
              </w:rPr>
              <w:t>4.1.2.</w:t>
            </w:r>
          </w:p>
        </w:tc>
        <w:tc>
          <w:tcPr>
            <w:tcW w:w="6946" w:type="dxa"/>
          </w:tcPr>
          <w:p w:rsidR="002256E7" w:rsidRPr="00860E71" w:rsidRDefault="002256E7" w:rsidP="002256E7">
            <w:pPr>
              <w:pStyle w:val="Zawartotabeli"/>
              <w:spacing w:after="0"/>
              <w:rPr>
                <w:rFonts w:ascii="Calibri" w:hAnsi="Calibri"/>
                <w:sz w:val="18"/>
                <w:szCs w:val="18"/>
              </w:rPr>
            </w:pPr>
            <w:r w:rsidRPr="00860E71">
              <w:rPr>
                <w:rFonts w:ascii="Calibri" w:hAnsi="Calibri"/>
                <w:sz w:val="18"/>
                <w:szCs w:val="18"/>
              </w:rPr>
              <w:t>Wzmocnienie współpracy transgranicznej i międzyregionalnej</w:t>
            </w:r>
          </w:p>
        </w:tc>
        <w:tc>
          <w:tcPr>
            <w:tcW w:w="1393" w:type="dxa"/>
          </w:tcPr>
          <w:p w:rsidR="002256E7" w:rsidRPr="00860E71" w:rsidRDefault="002256E7" w:rsidP="002256E7">
            <w:pPr>
              <w:pStyle w:val="Tekstprzypisudolnego"/>
              <w:rPr>
                <w:rFonts w:ascii="Calibri" w:hAnsi="Calibri"/>
                <w:sz w:val="18"/>
                <w:szCs w:val="18"/>
              </w:rPr>
            </w:pPr>
            <w:r w:rsidRPr="00860E71">
              <w:rPr>
                <w:rFonts w:ascii="Calibri" w:hAnsi="Calibri"/>
                <w:sz w:val="18"/>
                <w:szCs w:val="18"/>
              </w:rPr>
              <w:t>BWZ UMWL</w:t>
            </w:r>
          </w:p>
        </w:tc>
      </w:tr>
      <w:tr w:rsidR="002256E7" w:rsidRPr="00B76AA3" w:rsidTr="00A107DE">
        <w:trPr>
          <w:jc w:val="center"/>
        </w:trPr>
        <w:tc>
          <w:tcPr>
            <w:tcW w:w="969" w:type="dxa"/>
          </w:tcPr>
          <w:p w:rsidR="002256E7" w:rsidRPr="005B45CF" w:rsidRDefault="002256E7" w:rsidP="002256E7">
            <w:pPr>
              <w:pStyle w:val="Tekstprzypisudolnego"/>
              <w:rPr>
                <w:rFonts w:ascii="Calibri" w:hAnsi="Calibri"/>
                <w:sz w:val="18"/>
                <w:szCs w:val="18"/>
              </w:rPr>
            </w:pPr>
            <w:r w:rsidRPr="005B45CF">
              <w:rPr>
                <w:rFonts w:ascii="Calibri" w:hAnsi="Calibri"/>
                <w:sz w:val="18"/>
                <w:szCs w:val="18"/>
              </w:rPr>
              <w:t>4.1.3.</w:t>
            </w:r>
          </w:p>
        </w:tc>
        <w:tc>
          <w:tcPr>
            <w:tcW w:w="6946" w:type="dxa"/>
          </w:tcPr>
          <w:p w:rsidR="002256E7" w:rsidRPr="005B45CF" w:rsidRDefault="002256E7" w:rsidP="002256E7">
            <w:pPr>
              <w:pStyle w:val="Tekstprzypisudolnego"/>
              <w:jc w:val="both"/>
              <w:rPr>
                <w:rFonts w:ascii="Calibri" w:hAnsi="Calibri"/>
                <w:sz w:val="18"/>
                <w:szCs w:val="18"/>
              </w:rPr>
            </w:pPr>
            <w:r w:rsidRPr="005B45CF">
              <w:rPr>
                <w:rFonts w:ascii="Calibri" w:hAnsi="Calibri"/>
                <w:sz w:val="18"/>
                <w:szCs w:val="18"/>
              </w:rPr>
              <w:t>Poprawa warunków rozwoju podmiotów ES oraz wzmacnianie potencjału instytucji otoczenia sektora w województwie lubuskim</w:t>
            </w:r>
          </w:p>
        </w:tc>
        <w:tc>
          <w:tcPr>
            <w:tcW w:w="1393" w:type="dxa"/>
          </w:tcPr>
          <w:p w:rsidR="002256E7" w:rsidRPr="005B45CF" w:rsidRDefault="002256E7" w:rsidP="002256E7">
            <w:pPr>
              <w:pStyle w:val="Tekstprzypisudolnego"/>
              <w:rPr>
                <w:rFonts w:ascii="Calibri" w:hAnsi="Calibri"/>
                <w:sz w:val="18"/>
                <w:szCs w:val="18"/>
              </w:rPr>
            </w:pPr>
            <w:r w:rsidRPr="005B45CF">
              <w:rPr>
                <w:rFonts w:ascii="Calibri" w:hAnsi="Calibri"/>
                <w:sz w:val="18"/>
                <w:szCs w:val="18"/>
              </w:rPr>
              <w:t>ROPS</w:t>
            </w:r>
          </w:p>
        </w:tc>
      </w:tr>
      <w:tr w:rsidR="002256E7" w:rsidRPr="00B76AA3" w:rsidTr="00A107DE">
        <w:trPr>
          <w:jc w:val="center"/>
        </w:trPr>
        <w:tc>
          <w:tcPr>
            <w:tcW w:w="969" w:type="dxa"/>
          </w:tcPr>
          <w:p w:rsidR="002256E7" w:rsidRPr="00E403BC" w:rsidRDefault="002256E7" w:rsidP="002256E7">
            <w:pPr>
              <w:pStyle w:val="Tekstprzypisudolnego"/>
              <w:rPr>
                <w:rFonts w:ascii="Calibri" w:hAnsi="Calibri"/>
                <w:sz w:val="18"/>
                <w:szCs w:val="18"/>
              </w:rPr>
            </w:pPr>
            <w:r w:rsidRPr="00E403BC">
              <w:rPr>
                <w:rFonts w:ascii="Calibri" w:hAnsi="Calibri"/>
                <w:sz w:val="18"/>
                <w:szCs w:val="18"/>
              </w:rPr>
              <w:t>4.1.4.</w:t>
            </w:r>
          </w:p>
        </w:tc>
        <w:tc>
          <w:tcPr>
            <w:tcW w:w="6946" w:type="dxa"/>
          </w:tcPr>
          <w:p w:rsidR="002256E7" w:rsidRPr="00E403BC" w:rsidRDefault="002256E7" w:rsidP="002256E7">
            <w:pPr>
              <w:pStyle w:val="Tekstprzypisudolnego"/>
              <w:jc w:val="both"/>
              <w:rPr>
                <w:rFonts w:ascii="Calibri" w:hAnsi="Calibri"/>
                <w:sz w:val="18"/>
                <w:szCs w:val="18"/>
              </w:rPr>
            </w:pPr>
            <w:r w:rsidRPr="00E403BC">
              <w:rPr>
                <w:rFonts w:ascii="Calibri" w:hAnsi="Calibri"/>
                <w:sz w:val="18"/>
                <w:szCs w:val="18"/>
              </w:rPr>
              <w:t>Wspieranie rozwoju agencji zatrudnienia</w:t>
            </w:r>
          </w:p>
        </w:tc>
        <w:tc>
          <w:tcPr>
            <w:tcW w:w="1393" w:type="dxa"/>
          </w:tcPr>
          <w:p w:rsidR="002256E7" w:rsidRPr="00E403BC" w:rsidRDefault="002256E7" w:rsidP="002256E7">
            <w:pPr>
              <w:pStyle w:val="Tekstprzypisudolnego"/>
              <w:rPr>
                <w:rFonts w:ascii="Calibri" w:hAnsi="Calibri"/>
                <w:sz w:val="18"/>
                <w:szCs w:val="18"/>
              </w:rPr>
            </w:pPr>
            <w:r w:rsidRPr="00E403BC">
              <w:rPr>
                <w:rFonts w:ascii="Calibri" w:hAnsi="Calibri"/>
                <w:sz w:val="18"/>
                <w:szCs w:val="18"/>
              </w:rPr>
              <w:t>WUP (RW)</w:t>
            </w:r>
          </w:p>
        </w:tc>
      </w:tr>
      <w:tr w:rsidR="002256E7" w:rsidRPr="00B76AA3" w:rsidTr="00A107DE">
        <w:trPr>
          <w:jc w:val="center"/>
        </w:trPr>
        <w:tc>
          <w:tcPr>
            <w:tcW w:w="969" w:type="dxa"/>
          </w:tcPr>
          <w:p w:rsidR="002256E7" w:rsidRPr="00CF6D7C" w:rsidRDefault="002256E7" w:rsidP="002256E7">
            <w:pPr>
              <w:pStyle w:val="Tekstpodstawowy"/>
              <w:jc w:val="left"/>
              <w:rPr>
                <w:rFonts w:ascii="Calibri" w:hAnsi="Calibri"/>
                <w:sz w:val="18"/>
                <w:szCs w:val="18"/>
              </w:rPr>
            </w:pPr>
            <w:r w:rsidRPr="00CF6D7C">
              <w:rPr>
                <w:rFonts w:ascii="Calibri" w:hAnsi="Calibri"/>
                <w:sz w:val="18"/>
                <w:szCs w:val="18"/>
              </w:rPr>
              <w:t>4.1.5.</w:t>
            </w:r>
          </w:p>
        </w:tc>
        <w:tc>
          <w:tcPr>
            <w:tcW w:w="6946" w:type="dxa"/>
          </w:tcPr>
          <w:p w:rsidR="002256E7" w:rsidRPr="00CF6D7C" w:rsidRDefault="002256E7" w:rsidP="002256E7">
            <w:pPr>
              <w:jc w:val="both"/>
              <w:rPr>
                <w:rFonts w:ascii="Calibri" w:hAnsi="Calibri"/>
                <w:sz w:val="18"/>
                <w:szCs w:val="18"/>
              </w:rPr>
            </w:pPr>
            <w:r w:rsidRPr="00CF6D7C">
              <w:rPr>
                <w:rFonts w:ascii="Calibri" w:hAnsi="Calibri"/>
                <w:sz w:val="18"/>
                <w:szCs w:val="18"/>
              </w:rPr>
              <w:t xml:space="preserve">Tworzenie infrastruktury związanej z realizacją Lokalnych Strategii Rozwoju Lokalnych Grup Działania </w:t>
            </w:r>
          </w:p>
        </w:tc>
        <w:tc>
          <w:tcPr>
            <w:tcW w:w="1393" w:type="dxa"/>
          </w:tcPr>
          <w:p w:rsidR="002256E7" w:rsidRPr="00CF6D7C" w:rsidRDefault="002256E7" w:rsidP="002256E7">
            <w:pPr>
              <w:pStyle w:val="Tekstprzypisudolnego"/>
              <w:rPr>
                <w:rFonts w:ascii="Calibri" w:hAnsi="Calibri"/>
                <w:sz w:val="18"/>
                <w:szCs w:val="18"/>
              </w:rPr>
            </w:pPr>
            <w:r w:rsidRPr="00CF6D7C">
              <w:rPr>
                <w:rFonts w:ascii="Calibri" w:hAnsi="Calibri"/>
                <w:sz w:val="18"/>
                <w:szCs w:val="18"/>
              </w:rPr>
              <w:t>DFW UM</w:t>
            </w:r>
            <w:r w:rsidRPr="00CF6D7C">
              <w:rPr>
                <w:rFonts w:ascii="Calibri" w:hAnsi="Calibri"/>
                <w:sz w:val="18"/>
                <w:szCs w:val="18"/>
                <w:lang w:val="de-DE"/>
              </w:rPr>
              <w:t>WL</w:t>
            </w:r>
          </w:p>
        </w:tc>
      </w:tr>
      <w:tr w:rsidR="002256E7" w:rsidRPr="00B76AA3" w:rsidTr="00A107DE">
        <w:trPr>
          <w:jc w:val="center"/>
        </w:trPr>
        <w:tc>
          <w:tcPr>
            <w:tcW w:w="969" w:type="dxa"/>
          </w:tcPr>
          <w:p w:rsidR="002256E7" w:rsidRPr="00133D55" w:rsidRDefault="002256E7" w:rsidP="002256E7">
            <w:pPr>
              <w:pStyle w:val="Tekstpodstawowy"/>
              <w:jc w:val="left"/>
              <w:rPr>
                <w:rFonts w:ascii="Calibri" w:hAnsi="Calibri"/>
                <w:sz w:val="18"/>
                <w:szCs w:val="18"/>
              </w:rPr>
            </w:pPr>
            <w:r w:rsidRPr="00133D55">
              <w:rPr>
                <w:rFonts w:ascii="Calibri" w:hAnsi="Calibri"/>
                <w:sz w:val="18"/>
                <w:szCs w:val="18"/>
              </w:rPr>
              <w:t>4.1.6.</w:t>
            </w:r>
          </w:p>
        </w:tc>
        <w:tc>
          <w:tcPr>
            <w:tcW w:w="6946" w:type="dxa"/>
          </w:tcPr>
          <w:p w:rsidR="002256E7" w:rsidRPr="00133D55" w:rsidRDefault="002256E7" w:rsidP="002256E7">
            <w:pPr>
              <w:jc w:val="both"/>
              <w:rPr>
                <w:rFonts w:ascii="Calibri" w:hAnsi="Calibri"/>
                <w:sz w:val="18"/>
                <w:szCs w:val="18"/>
              </w:rPr>
            </w:pPr>
            <w:r w:rsidRPr="00133D55">
              <w:rPr>
                <w:rFonts w:ascii="Calibri" w:hAnsi="Calibri"/>
                <w:sz w:val="18"/>
                <w:szCs w:val="18"/>
              </w:rPr>
              <w:t>Aktywizacja społeczności na obszarach zależnych od rybactwa poprzez realizację lokalnych strategii rozwoju</w:t>
            </w:r>
          </w:p>
        </w:tc>
        <w:tc>
          <w:tcPr>
            <w:tcW w:w="1393" w:type="dxa"/>
          </w:tcPr>
          <w:p w:rsidR="002256E7" w:rsidRPr="00133D55" w:rsidRDefault="002256E7" w:rsidP="002256E7">
            <w:pPr>
              <w:pStyle w:val="Tekstprzypisudolnego"/>
              <w:rPr>
                <w:rFonts w:ascii="Calibri" w:hAnsi="Calibri"/>
                <w:sz w:val="18"/>
                <w:szCs w:val="18"/>
              </w:rPr>
            </w:pPr>
            <w:r w:rsidRPr="00133D55">
              <w:rPr>
                <w:rFonts w:ascii="Calibri" w:hAnsi="Calibri"/>
                <w:sz w:val="18"/>
                <w:szCs w:val="18"/>
              </w:rPr>
              <w:t>DW UM</w:t>
            </w:r>
            <w:r w:rsidRPr="00133D55">
              <w:rPr>
                <w:rFonts w:ascii="Calibri" w:hAnsi="Calibri"/>
                <w:sz w:val="18"/>
                <w:szCs w:val="18"/>
                <w:lang w:val="de-DE"/>
              </w:rPr>
              <w:t>WL</w:t>
            </w:r>
          </w:p>
        </w:tc>
      </w:tr>
      <w:tr w:rsidR="002256E7" w:rsidRPr="00B76AA3" w:rsidTr="00A107DE">
        <w:trPr>
          <w:jc w:val="center"/>
        </w:trPr>
        <w:tc>
          <w:tcPr>
            <w:tcW w:w="969" w:type="dxa"/>
          </w:tcPr>
          <w:p w:rsidR="002256E7" w:rsidRPr="00EC4884" w:rsidRDefault="002256E7" w:rsidP="002256E7">
            <w:pPr>
              <w:pStyle w:val="Tekstpodstawowy"/>
              <w:jc w:val="left"/>
              <w:rPr>
                <w:rFonts w:ascii="Calibri" w:hAnsi="Calibri"/>
                <w:sz w:val="18"/>
                <w:szCs w:val="18"/>
              </w:rPr>
            </w:pPr>
            <w:r w:rsidRPr="00EC4884">
              <w:rPr>
                <w:rFonts w:ascii="Calibri" w:hAnsi="Calibri"/>
                <w:sz w:val="18"/>
                <w:szCs w:val="18"/>
              </w:rPr>
              <w:t>4.1.7.</w:t>
            </w:r>
          </w:p>
        </w:tc>
        <w:tc>
          <w:tcPr>
            <w:tcW w:w="6946" w:type="dxa"/>
          </w:tcPr>
          <w:p w:rsidR="002256E7" w:rsidRPr="00EC4884" w:rsidRDefault="002256E7" w:rsidP="002256E7">
            <w:pPr>
              <w:pStyle w:val="Tekstpodstawowywcity"/>
              <w:tabs>
                <w:tab w:val="left" w:pos="303"/>
              </w:tabs>
              <w:suppressAutoHyphens/>
              <w:ind w:right="-10"/>
              <w:jc w:val="both"/>
              <w:rPr>
                <w:rFonts w:ascii="Calibri" w:hAnsi="Calibri"/>
                <w:sz w:val="18"/>
                <w:szCs w:val="18"/>
              </w:rPr>
            </w:pPr>
            <w:r w:rsidRPr="00EC4884">
              <w:rPr>
                <w:rFonts w:ascii="Calibri" w:hAnsi="Calibri"/>
                <w:sz w:val="18"/>
                <w:szCs w:val="18"/>
              </w:rPr>
              <w:t>Wsparcie rozwoju społeczeństwa obywatelskiego</w:t>
            </w:r>
          </w:p>
        </w:tc>
        <w:tc>
          <w:tcPr>
            <w:tcW w:w="1393" w:type="dxa"/>
          </w:tcPr>
          <w:p w:rsidR="002256E7" w:rsidRPr="00EC4884" w:rsidRDefault="002256E7" w:rsidP="002256E7">
            <w:pPr>
              <w:pStyle w:val="Tekstprzypisudolnego"/>
              <w:rPr>
                <w:rFonts w:ascii="Calibri" w:hAnsi="Calibri"/>
                <w:sz w:val="18"/>
                <w:szCs w:val="18"/>
              </w:rPr>
            </w:pPr>
            <w:r w:rsidRPr="00EC4884">
              <w:rPr>
                <w:rFonts w:ascii="Calibri" w:hAnsi="Calibri"/>
                <w:sz w:val="18"/>
                <w:szCs w:val="18"/>
              </w:rPr>
              <w:t>ROPS</w:t>
            </w:r>
          </w:p>
        </w:tc>
      </w:tr>
      <w:tr w:rsidR="002256E7" w:rsidRPr="00B76AA3" w:rsidTr="00A107DE">
        <w:trPr>
          <w:jc w:val="center"/>
        </w:trPr>
        <w:tc>
          <w:tcPr>
            <w:tcW w:w="9308" w:type="dxa"/>
            <w:gridSpan w:val="3"/>
            <w:shd w:val="clear" w:color="auto" w:fill="FFFF99"/>
          </w:tcPr>
          <w:p w:rsidR="002256E7" w:rsidRPr="00B76AA3" w:rsidRDefault="002256E7" w:rsidP="002256E7">
            <w:pPr>
              <w:pStyle w:val="Tekstpodstawowy"/>
              <w:rPr>
                <w:rFonts w:ascii="Calibri" w:hAnsi="Calibri"/>
                <w:b/>
                <w:sz w:val="18"/>
                <w:szCs w:val="18"/>
              </w:rPr>
            </w:pPr>
            <w:r w:rsidRPr="00B76AA3">
              <w:rPr>
                <w:rFonts w:ascii="Calibri" w:hAnsi="Calibri"/>
                <w:b/>
                <w:sz w:val="18"/>
                <w:szCs w:val="18"/>
              </w:rPr>
              <w:t xml:space="preserve">Cel operacyjny 4.2. </w:t>
            </w:r>
            <w:r w:rsidRPr="00B76AA3">
              <w:rPr>
                <w:rFonts w:ascii="Calibri" w:hAnsi="Calibri"/>
                <w:b/>
                <w:bCs/>
                <w:sz w:val="18"/>
                <w:szCs w:val="18"/>
              </w:rPr>
              <w:t>Doskonalenie kwalifikacji kadr jednostek zaangażowanych w realizację Planu</w:t>
            </w:r>
          </w:p>
        </w:tc>
      </w:tr>
      <w:tr w:rsidR="002256E7" w:rsidRPr="00B76AA3" w:rsidTr="00A107DE">
        <w:trPr>
          <w:jc w:val="center"/>
        </w:trPr>
        <w:tc>
          <w:tcPr>
            <w:tcW w:w="969" w:type="dxa"/>
          </w:tcPr>
          <w:p w:rsidR="002256E7" w:rsidRPr="0068013B" w:rsidRDefault="002256E7" w:rsidP="002256E7">
            <w:pPr>
              <w:pStyle w:val="Tekstprzypisudolnego"/>
              <w:rPr>
                <w:rFonts w:ascii="Calibri" w:hAnsi="Calibri"/>
                <w:sz w:val="18"/>
                <w:szCs w:val="18"/>
              </w:rPr>
            </w:pPr>
            <w:r w:rsidRPr="0068013B">
              <w:rPr>
                <w:rFonts w:ascii="Calibri" w:hAnsi="Calibri"/>
                <w:sz w:val="18"/>
                <w:szCs w:val="18"/>
              </w:rPr>
              <w:t>4.2.1.</w:t>
            </w:r>
          </w:p>
        </w:tc>
        <w:tc>
          <w:tcPr>
            <w:tcW w:w="6946" w:type="dxa"/>
          </w:tcPr>
          <w:p w:rsidR="002256E7" w:rsidRPr="0068013B" w:rsidRDefault="002256E7" w:rsidP="002256E7">
            <w:pPr>
              <w:jc w:val="both"/>
              <w:rPr>
                <w:rFonts w:ascii="Calibri" w:hAnsi="Calibri"/>
                <w:sz w:val="18"/>
                <w:szCs w:val="18"/>
              </w:rPr>
            </w:pPr>
            <w:r w:rsidRPr="0068013B">
              <w:rPr>
                <w:rFonts w:ascii="Calibri" w:hAnsi="Calibri"/>
                <w:sz w:val="18"/>
                <w:szCs w:val="18"/>
              </w:rPr>
              <w:t>Podnoszenie jakości usług realizowanych przez PSZ</w:t>
            </w:r>
          </w:p>
        </w:tc>
        <w:tc>
          <w:tcPr>
            <w:tcW w:w="1393" w:type="dxa"/>
          </w:tcPr>
          <w:p w:rsidR="002256E7" w:rsidRPr="0068013B" w:rsidRDefault="002256E7" w:rsidP="002256E7">
            <w:pPr>
              <w:pStyle w:val="Tekstprzypisudolnego"/>
              <w:rPr>
                <w:rFonts w:ascii="Calibri" w:hAnsi="Calibri"/>
                <w:sz w:val="18"/>
                <w:szCs w:val="18"/>
              </w:rPr>
            </w:pPr>
            <w:r w:rsidRPr="0068013B">
              <w:rPr>
                <w:rFonts w:ascii="Calibri" w:hAnsi="Calibri"/>
                <w:sz w:val="18"/>
                <w:szCs w:val="18"/>
              </w:rPr>
              <w:t>WUP (RZ)</w:t>
            </w:r>
          </w:p>
        </w:tc>
      </w:tr>
      <w:tr w:rsidR="002256E7" w:rsidRPr="00B76AA3" w:rsidTr="00A107DE">
        <w:trPr>
          <w:jc w:val="center"/>
        </w:trPr>
        <w:tc>
          <w:tcPr>
            <w:tcW w:w="969" w:type="dxa"/>
          </w:tcPr>
          <w:p w:rsidR="002256E7" w:rsidRPr="00EA06F9" w:rsidRDefault="002256E7" w:rsidP="002256E7">
            <w:pPr>
              <w:pStyle w:val="Tekstprzypisudolnego"/>
              <w:rPr>
                <w:rFonts w:ascii="Calibri" w:hAnsi="Calibri"/>
                <w:sz w:val="18"/>
                <w:szCs w:val="18"/>
              </w:rPr>
            </w:pPr>
            <w:r w:rsidRPr="00EA06F9">
              <w:rPr>
                <w:rFonts w:ascii="Calibri" w:hAnsi="Calibri"/>
                <w:sz w:val="18"/>
                <w:szCs w:val="18"/>
              </w:rPr>
              <w:t>4.2.2.</w:t>
            </w:r>
          </w:p>
        </w:tc>
        <w:tc>
          <w:tcPr>
            <w:tcW w:w="6946" w:type="dxa"/>
          </w:tcPr>
          <w:p w:rsidR="002256E7" w:rsidRPr="00EA06F9" w:rsidRDefault="002256E7" w:rsidP="002256E7">
            <w:pPr>
              <w:jc w:val="both"/>
              <w:rPr>
                <w:rFonts w:ascii="Calibri" w:hAnsi="Calibri"/>
                <w:sz w:val="18"/>
                <w:szCs w:val="18"/>
              </w:rPr>
            </w:pPr>
            <w:r w:rsidRPr="00EA06F9">
              <w:rPr>
                <w:rFonts w:ascii="Calibri" w:hAnsi="Calibri"/>
                <w:sz w:val="18"/>
                <w:szCs w:val="18"/>
              </w:rPr>
              <w:t>Organizowanie i finansowanie szkoleń dla kadr służb zatrudnienia</w:t>
            </w:r>
          </w:p>
        </w:tc>
        <w:tc>
          <w:tcPr>
            <w:tcW w:w="1393" w:type="dxa"/>
          </w:tcPr>
          <w:p w:rsidR="002256E7" w:rsidRPr="00EA06F9" w:rsidRDefault="002256E7" w:rsidP="002256E7">
            <w:pPr>
              <w:pStyle w:val="Tekstprzypisudolnego"/>
              <w:rPr>
                <w:rFonts w:ascii="Calibri" w:hAnsi="Calibri"/>
                <w:sz w:val="18"/>
                <w:szCs w:val="18"/>
              </w:rPr>
            </w:pPr>
            <w:r w:rsidRPr="00EA06F9">
              <w:rPr>
                <w:rFonts w:ascii="Calibri" w:hAnsi="Calibri"/>
                <w:sz w:val="18"/>
                <w:szCs w:val="18"/>
              </w:rPr>
              <w:t>LUW</w:t>
            </w:r>
          </w:p>
        </w:tc>
      </w:tr>
      <w:tr w:rsidR="002256E7" w:rsidRPr="00B76AA3" w:rsidTr="00A107DE">
        <w:trPr>
          <w:jc w:val="center"/>
        </w:trPr>
        <w:tc>
          <w:tcPr>
            <w:tcW w:w="9308" w:type="dxa"/>
            <w:gridSpan w:val="3"/>
            <w:shd w:val="clear" w:color="auto" w:fill="FFFF99"/>
          </w:tcPr>
          <w:p w:rsidR="002256E7" w:rsidRPr="00B76AA3" w:rsidRDefault="002256E7" w:rsidP="002256E7">
            <w:pPr>
              <w:pStyle w:val="Tekstprzypisudolnego"/>
              <w:jc w:val="both"/>
              <w:rPr>
                <w:rFonts w:ascii="Calibri" w:hAnsi="Calibri"/>
                <w:sz w:val="18"/>
                <w:szCs w:val="18"/>
              </w:rPr>
            </w:pPr>
            <w:r w:rsidRPr="00B76AA3">
              <w:rPr>
                <w:rFonts w:ascii="Calibri" w:hAnsi="Calibri"/>
                <w:b/>
                <w:sz w:val="18"/>
                <w:szCs w:val="18"/>
              </w:rPr>
              <w:t xml:space="preserve">Cel operacyjny 4.3. </w:t>
            </w:r>
            <w:r w:rsidRPr="00B76AA3">
              <w:rPr>
                <w:rFonts w:ascii="Calibri" w:hAnsi="Calibri"/>
                <w:b/>
                <w:bCs/>
                <w:sz w:val="18"/>
                <w:szCs w:val="18"/>
              </w:rPr>
              <w:t>Poszerzanie wiedzy o lubuskim rynku pracy</w:t>
            </w:r>
          </w:p>
        </w:tc>
      </w:tr>
      <w:tr w:rsidR="002256E7" w:rsidRPr="00B76AA3" w:rsidTr="00A107DE">
        <w:trPr>
          <w:jc w:val="center"/>
        </w:trPr>
        <w:tc>
          <w:tcPr>
            <w:tcW w:w="969" w:type="dxa"/>
          </w:tcPr>
          <w:p w:rsidR="002256E7" w:rsidRPr="002A7BFC" w:rsidRDefault="002256E7" w:rsidP="002256E7">
            <w:pPr>
              <w:pStyle w:val="Tekstprzypisudolnego"/>
              <w:rPr>
                <w:rFonts w:ascii="Calibri" w:hAnsi="Calibri"/>
                <w:sz w:val="18"/>
                <w:szCs w:val="18"/>
              </w:rPr>
            </w:pPr>
            <w:r w:rsidRPr="002A7BFC">
              <w:rPr>
                <w:rFonts w:ascii="Calibri" w:hAnsi="Calibri"/>
                <w:sz w:val="18"/>
                <w:szCs w:val="18"/>
              </w:rPr>
              <w:t>4.3.1.</w:t>
            </w:r>
          </w:p>
        </w:tc>
        <w:tc>
          <w:tcPr>
            <w:tcW w:w="6946" w:type="dxa"/>
          </w:tcPr>
          <w:p w:rsidR="002256E7" w:rsidRPr="002A7BFC" w:rsidRDefault="002256E7" w:rsidP="002256E7">
            <w:pPr>
              <w:jc w:val="both"/>
              <w:rPr>
                <w:rFonts w:ascii="Calibri" w:hAnsi="Calibri"/>
                <w:sz w:val="18"/>
                <w:szCs w:val="18"/>
              </w:rPr>
            </w:pPr>
            <w:r>
              <w:rPr>
                <w:rFonts w:ascii="Calibri" w:hAnsi="Calibri"/>
                <w:sz w:val="18"/>
                <w:szCs w:val="18"/>
              </w:rPr>
              <w:t>Monitoring sytuacji na lubuskim rynku pracy</w:t>
            </w:r>
          </w:p>
        </w:tc>
        <w:tc>
          <w:tcPr>
            <w:tcW w:w="1393" w:type="dxa"/>
          </w:tcPr>
          <w:p w:rsidR="002256E7" w:rsidRPr="002A7BFC" w:rsidRDefault="002256E7" w:rsidP="002256E7">
            <w:pPr>
              <w:pStyle w:val="Tekstprzypisudolnego"/>
              <w:rPr>
                <w:rFonts w:ascii="Calibri" w:hAnsi="Calibri"/>
                <w:sz w:val="18"/>
                <w:szCs w:val="18"/>
              </w:rPr>
            </w:pPr>
            <w:r w:rsidRPr="002A7BFC">
              <w:rPr>
                <w:rFonts w:ascii="Calibri" w:hAnsi="Calibri"/>
                <w:sz w:val="18"/>
                <w:szCs w:val="18"/>
              </w:rPr>
              <w:t>WUP (RP)</w:t>
            </w:r>
          </w:p>
        </w:tc>
      </w:tr>
      <w:tr w:rsidR="002256E7" w:rsidRPr="00B76AA3" w:rsidTr="00A107DE">
        <w:trPr>
          <w:jc w:val="center"/>
        </w:trPr>
        <w:tc>
          <w:tcPr>
            <w:tcW w:w="969" w:type="dxa"/>
            <w:shd w:val="clear" w:color="auto" w:fill="auto"/>
          </w:tcPr>
          <w:p w:rsidR="002256E7" w:rsidRPr="005058BA" w:rsidRDefault="002256E7" w:rsidP="002256E7">
            <w:pPr>
              <w:pStyle w:val="Tekstprzypisudolnego"/>
              <w:rPr>
                <w:rFonts w:ascii="Calibri" w:hAnsi="Calibri"/>
                <w:sz w:val="18"/>
                <w:szCs w:val="18"/>
              </w:rPr>
            </w:pPr>
            <w:r w:rsidRPr="005058BA">
              <w:rPr>
                <w:rFonts w:ascii="Calibri" w:hAnsi="Calibri"/>
                <w:sz w:val="18"/>
                <w:szCs w:val="18"/>
              </w:rPr>
              <w:t>4.3.2.</w:t>
            </w:r>
          </w:p>
        </w:tc>
        <w:tc>
          <w:tcPr>
            <w:tcW w:w="6946" w:type="dxa"/>
            <w:shd w:val="clear" w:color="auto" w:fill="auto"/>
          </w:tcPr>
          <w:p w:rsidR="002256E7" w:rsidRPr="005058BA" w:rsidRDefault="002256E7" w:rsidP="002256E7">
            <w:pPr>
              <w:jc w:val="both"/>
              <w:rPr>
                <w:rFonts w:ascii="Calibri" w:hAnsi="Calibri"/>
                <w:sz w:val="18"/>
                <w:szCs w:val="18"/>
              </w:rPr>
            </w:pPr>
            <w:r w:rsidRPr="005058BA">
              <w:rPr>
                <w:rFonts w:ascii="Calibri" w:hAnsi="Calibri"/>
                <w:sz w:val="18"/>
                <w:szCs w:val="18"/>
              </w:rPr>
              <w:t>Monitorowanie rynku pracy w ramach Lubuskiego Regionalnego Obserwatorium Terytorialnego</w:t>
            </w:r>
          </w:p>
        </w:tc>
        <w:tc>
          <w:tcPr>
            <w:tcW w:w="1393" w:type="dxa"/>
            <w:shd w:val="clear" w:color="auto" w:fill="auto"/>
          </w:tcPr>
          <w:p w:rsidR="002256E7" w:rsidRPr="005058BA" w:rsidRDefault="002256E7" w:rsidP="002256E7">
            <w:pPr>
              <w:pStyle w:val="Tekstprzypisudolnego"/>
              <w:rPr>
                <w:rFonts w:ascii="Calibri" w:hAnsi="Calibri"/>
                <w:sz w:val="18"/>
                <w:szCs w:val="18"/>
              </w:rPr>
            </w:pPr>
            <w:r w:rsidRPr="005058BA">
              <w:rPr>
                <w:rFonts w:ascii="Calibri" w:hAnsi="Calibri"/>
                <w:sz w:val="18"/>
                <w:szCs w:val="18"/>
              </w:rPr>
              <w:t>DR UMWL</w:t>
            </w:r>
          </w:p>
        </w:tc>
      </w:tr>
    </w:tbl>
    <w:p w:rsidR="00930598" w:rsidRPr="00B76AA3" w:rsidRDefault="00930598" w:rsidP="00807A5F">
      <w:pPr>
        <w:jc w:val="center"/>
        <w:rPr>
          <w:rFonts w:ascii="Calibri" w:hAnsi="Calibri"/>
          <w:sz w:val="18"/>
          <w:szCs w:val="18"/>
          <w:highlight w:val="yellow"/>
        </w:rPr>
        <w:sectPr w:rsidR="00930598" w:rsidRPr="00B76AA3" w:rsidSect="006B069C">
          <w:footerReference w:type="default" r:id="rId21"/>
          <w:footerReference w:type="first" r:id="rId22"/>
          <w:pgSz w:w="11906" w:h="16838"/>
          <w:pgMar w:top="1418" w:right="1274" w:bottom="1418" w:left="1418" w:header="709" w:footer="709" w:gutter="0"/>
          <w:cols w:space="708"/>
          <w:titlePg/>
          <w:docGrid w:linePitch="360"/>
        </w:sectPr>
      </w:pPr>
    </w:p>
    <w:p w:rsidR="002E5B2C" w:rsidRPr="00B76AA3" w:rsidRDefault="00BE1851" w:rsidP="005A79CA">
      <w:pPr>
        <w:jc w:val="right"/>
        <w:rPr>
          <w:rFonts w:ascii="Calibri" w:hAnsi="Calibri"/>
          <w:sz w:val="18"/>
          <w:szCs w:val="18"/>
        </w:rPr>
      </w:pPr>
      <w:r w:rsidRPr="00B76AA3">
        <w:rPr>
          <w:rFonts w:ascii="Calibri" w:hAnsi="Calibri"/>
          <w:sz w:val="18"/>
          <w:szCs w:val="18"/>
        </w:rPr>
        <w:lastRenderedPageBreak/>
        <w:t xml:space="preserve">Załącznik </w:t>
      </w:r>
      <w:r w:rsidR="00147737">
        <w:rPr>
          <w:rFonts w:ascii="Calibri" w:hAnsi="Calibri"/>
          <w:sz w:val="18"/>
          <w:szCs w:val="18"/>
        </w:rPr>
        <w:t>3</w:t>
      </w:r>
    </w:p>
    <w:p w:rsidR="00BE1851" w:rsidRPr="00B76AA3" w:rsidRDefault="00BE1851" w:rsidP="00BE1851">
      <w:pPr>
        <w:rPr>
          <w:rFonts w:ascii="Calibri" w:hAnsi="Calibri"/>
        </w:rPr>
      </w:pPr>
    </w:p>
    <w:p w:rsidR="00BE1851" w:rsidRPr="00B76AA3" w:rsidRDefault="00BE1851" w:rsidP="00670D27">
      <w:pPr>
        <w:tabs>
          <w:tab w:val="left" w:pos="7938"/>
        </w:tabs>
        <w:spacing w:after="120"/>
        <w:rPr>
          <w:rFonts w:ascii="Calibri" w:hAnsi="Calibri"/>
          <w:b/>
        </w:rPr>
      </w:pPr>
      <w:r w:rsidRPr="00B76AA3">
        <w:rPr>
          <w:rFonts w:ascii="Calibri" w:hAnsi="Calibri"/>
          <w:b/>
        </w:rPr>
        <w:t>Zestawienie Osi Priorytetow</w:t>
      </w:r>
      <w:r w:rsidR="00807A5F" w:rsidRPr="00B76AA3">
        <w:rPr>
          <w:rFonts w:ascii="Calibri" w:hAnsi="Calibri"/>
          <w:b/>
        </w:rPr>
        <w:t>ych projektów LRPO-2020</w:t>
      </w:r>
      <w:r w:rsidRPr="00B76AA3">
        <w:rPr>
          <w:rFonts w:ascii="Calibri" w:hAnsi="Calibri"/>
          <w:b/>
        </w:rPr>
        <w:t xml:space="preserve"> oraz LPD/Z na rok 20</w:t>
      </w:r>
      <w:r w:rsidR="00B76AA3" w:rsidRPr="00B76AA3">
        <w:rPr>
          <w:rFonts w:ascii="Calibri" w:hAnsi="Calibri"/>
          <w:b/>
        </w:rPr>
        <w:t>20</w:t>
      </w:r>
      <w:r w:rsidRPr="00B76AA3">
        <w:rPr>
          <w:rFonts w:ascii="Calibri" w:hAnsi="Calibri"/>
          <w:b/>
        </w:rPr>
        <w:t xml:space="preserve"> (powiązania).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1804"/>
        <w:gridCol w:w="2092"/>
        <w:gridCol w:w="1560"/>
        <w:gridCol w:w="1948"/>
      </w:tblGrid>
      <w:tr w:rsidR="00785116" w:rsidRPr="00B76AA3" w:rsidTr="00081457">
        <w:trPr>
          <w:jc w:val="center"/>
        </w:trPr>
        <w:tc>
          <w:tcPr>
            <w:tcW w:w="1882" w:type="dxa"/>
            <w:vMerge w:val="restart"/>
            <w:shd w:val="clear" w:color="auto" w:fill="auto"/>
            <w:vAlign w:val="center"/>
          </w:tcPr>
          <w:p w:rsidR="00785116" w:rsidRPr="00B76AA3" w:rsidRDefault="00785116" w:rsidP="00503427">
            <w:pPr>
              <w:jc w:val="center"/>
              <w:rPr>
                <w:rFonts w:ascii="Calibri" w:hAnsi="Calibri"/>
                <w:b/>
                <w:sz w:val="18"/>
                <w:szCs w:val="18"/>
              </w:rPr>
            </w:pPr>
            <w:r w:rsidRPr="00B76AA3">
              <w:rPr>
                <w:rFonts w:ascii="Calibri" w:hAnsi="Calibri"/>
                <w:b/>
                <w:sz w:val="18"/>
                <w:szCs w:val="18"/>
              </w:rPr>
              <w:t>Oś Priorytetowa RPO-Lubuskie 2020</w:t>
            </w:r>
          </w:p>
        </w:tc>
        <w:tc>
          <w:tcPr>
            <w:tcW w:w="7404" w:type="dxa"/>
            <w:gridSpan w:val="4"/>
            <w:shd w:val="clear" w:color="auto" w:fill="auto"/>
            <w:vAlign w:val="center"/>
          </w:tcPr>
          <w:p w:rsidR="00785116" w:rsidRPr="00B76AA3" w:rsidRDefault="00785116" w:rsidP="00B76AA3">
            <w:pPr>
              <w:jc w:val="center"/>
              <w:rPr>
                <w:rFonts w:ascii="Calibri" w:hAnsi="Calibri"/>
                <w:b/>
                <w:sz w:val="18"/>
                <w:szCs w:val="18"/>
              </w:rPr>
            </w:pPr>
            <w:r w:rsidRPr="00B76AA3">
              <w:rPr>
                <w:rFonts w:ascii="Calibri" w:hAnsi="Calibri"/>
                <w:b/>
                <w:sz w:val="18"/>
                <w:szCs w:val="18"/>
              </w:rPr>
              <w:t>Priorytety LPD/Z na rok 20</w:t>
            </w:r>
            <w:r w:rsidR="00B76AA3" w:rsidRPr="00B76AA3">
              <w:rPr>
                <w:rFonts w:ascii="Calibri" w:hAnsi="Calibri"/>
                <w:b/>
                <w:sz w:val="18"/>
                <w:szCs w:val="18"/>
              </w:rPr>
              <w:t>20</w:t>
            </w:r>
          </w:p>
        </w:tc>
      </w:tr>
      <w:tr w:rsidR="00785116" w:rsidRPr="00B76AA3" w:rsidTr="00081457">
        <w:trPr>
          <w:trHeight w:val="1862"/>
          <w:jc w:val="center"/>
        </w:trPr>
        <w:tc>
          <w:tcPr>
            <w:tcW w:w="1882" w:type="dxa"/>
            <w:vMerge/>
            <w:shd w:val="clear" w:color="auto" w:fill="auto"/>
            <w:vAlign w:val="center"/>
          </w:tcPr>
          <w:p w:rsidR="00785116" w:rsidRPr="00B76AA3" w:rsidRDefault="00785116" w:rsidP="00BE1851">
            <w:pPr>
              <w:rPr>
                <w:rFonts w:ascii="Calibri" w:hAnsi="Calibri"/>
                <w:sz w:val="18"/>
                <w:szCs w:val="18"/>
              </w:rPr>
            </w:pPr>
          </w:p>
        </w:tc>
        <w:tc>
          <w:tcPr>
            <w:tcW w:w="1804" w:type="dxa"/>
            <w:shd w:val="clear" w:color="auto" w:fill="auto"/>
            <w:vAlign w:val="center"/>
          </w:tcPr>
          <w:p w:rsidR="00785116" w:rsidRPr="00670D27" w:rsidRDefault="00785116" w:rsidP="00503427">
            <w:pPr>
              <w:jc w:val="center"/>
              <w:rPr>
                <w:rFonts w:ascii="Calibri" w:hAnsi="Calibri"/>
                <w:b/>
                <w:sz w:val="18"/>
                <w:szCs w:val="18"/>
              </w:rPr>
            </w:pPr>
            <w:r w:rsidRPr="00670D27">
              <w:rPr>
                <w:rFonts w:ascii="Calibri" w:hAnsi="Calibri"/>
                <w:b/>
                <w:sz w:val="18"/>
                <w:szCs w:val="18"/>
              </w:rPr>
              <w:t>Priorytet 1. Poprawa zasobu miejsc pracy</w:t>
            </w:r>
          </w:p>
          <w:p w:rsidR="00785116" w:rsidRPr="00670D27" w:rsidRDefault="00785116" w:rsidP="00503427">
            <w:pPr>
              <w:jc w:val="center"/>
              <w:rPr>
                <w:rFonts w:ascii="Calibri" w:hAnsi="Calibri"/>
                <w:b/>
                <w:sz w:val="18"/>
                <w:szCs w:val="18"/>
              </w:rPr>
            </w:pPr>
            <w:r w:rsidRPr="00670D27">
              <w:rPr>
                <w:rFonts w:ascii="Calibri" w:hAnsi="Calibri"/>
                <w:b/>
                <w:sz w:val="18"/>
                <w:szCs w:val="18"/>
              </w:rPr>
              <w:t>i zwiększenie aktywności zawodowej ludności</w:t>
            </w:r>
          </w:p>
        </w:tc>
        <w:tc>
          <w:tcPr>
            <w:tcW w:w="2092" w:type="dxa"/>
            <w:shd w:val="clear" w:color="auto" w:fill="auto"/>
            <w:vAlign w:val="center"/>
          </w:tcPr>
          <w:p w:rsidR="00785116" w:rsidRPr="00670D27" w:rsidRDefault="00785116" w:rsidP="00503427">
            <w:pPr>
              <w:jc w:val="center"/>
              <w:rPr>
                <w:rFonts w:ascii="Calibri" w:hAnsi="Calibri" w:cs="Arial"/>
                <w:b/>
                <w:bCs/>
                <w:sz w:val="18"/>
                <w:szCs w:val="18"/>
              </w:rPr>
            </w:pPr>
            <w:r w:rsidRPr="00670D27">
              <w:rPr>
                <w:rFonts w:ascii="Calibri" w:hAnsi="Calibri" w:cs="Arial"/>
                <w:b/>
                <w:bCs/>
                <w:sz w:val="18"/>
                <w:szCs w:val="18"/>
              </w:rPr>
              <w:t>Priorytet 2.  Dostosowywanie kwalifikacji kadr do zmieniających się potrzeb rynku pracy</w:t>
            </w:r>
          </w:p>
        </w:tc>
        <w:tc>
          <w:tcPr>
            <w:tcW w:w="1560" w:type="dxa"/>
            <w:shd w:val="clear" w:color="auto" w:fill="auto"/>
            <w:vAlign w:val="center"/>
          </w:tcPr>
          <w:p w:rsidR="00785116" w:rsidRPr="00670D27" w:rsidRDefault="00785116" w:rsidP="00503427">
            <w:pPr>
              <w:jc w:val="center"/>
              <w:rPr>
                <w:rFonts w:ascii="Calibri" w:hAnsi="Calibri"/>
                <w:b/>
                <w:sz w:val="18"/>
                <w:szCs w:val="18"/>
              </w:rPr>
            </w:pPr>
            <w:r w:rsidRPr="00670D27">
              <w:rPr>
                <w:rFonts w:ascii="Calibri" w:hAnsi="Calibri" w:cs="Arial"/>
                <w:b/>
                <w:bCs/>
                <w:sz w:val="18"/>
                <w:szCs w:val="18"/>
              </w:rPr>
              <w:t>Priorytet 3. Promocja włączenia zawodowego</w:t>
            </w:r>
            <w:r w:rsidRPr="00670D27">
              <w:rPr>
                <w:rFonts w:ascii="Calibri" w:hAnsi="Calibri" w:cs="Arial"/>
                <w:b/>
                <w:bCs/>
                <w:sz w:val="18"/>
                <w:szCs w:val="18"/>
              </w:rPr>
              <w:br/>
              <w:t>i społecznego</w:t>
            </w:r>
          </w:p>
        </w:tc>
        <w:tc>
          <w:tcPr>
            <w:tcW w:w="1948" w:type="dxa"/>
            <w:shd w:val="clear" w:color="auto" w:fill="auto"/>
            <w:vAlign w:val="center"/>
          </w:tcPr>
          <w:p w:rsidR="00785116" w:rsidRPr="00670D27" w:rsidRDefault="00785116" w:rsidP="00503427">
            <w:pPr>
              <w:jc w:val="center"/>
              <w:rPr>
                <w:rFonts w:ascii="Calibri" w:hAnsi="Calibri"/>
                <w:b/>
                <w:sz w:val="18"/>
                <w:szCs w:val="18"/>
              </w:rPr>
            </w:pPr>
            <w:r w:rsidRPr="00670D27">
              <w:rPr>
                <w:rFonts w:ascii="Calibri" w:hAnsi="Calibri"/>
                <w:b/>
                <w:sz w:val="18"/>
                <w:szCs w:val="18"/>
              </w:rPr>
              <w:t>Priorytet 4. Wzmacnianie efektywności podejmowanych działań</w:t>
            </w:r>
          </w:p>
        </w:tc>
      </w:tr>
      <w:tr w:rsidR="00BE1851" w:rsidRPr="00B76AA3" w:rsidTr="00BB2EB8">
        <w:trPr>
          <w:trHeight w:val="567"/>
          <w:jc w:val="center"/>
        </w:trPr>
        <w:tc>
          <w:tcPr>
            <w:tcW w:w="1882" w:type="dxa"/>
            <w:shd w:val="clear" w:color="auto" w:fill="auto"/>
            <w:vAlign w:val="center"/>
          </w:tcPr>
          <w:p w:rsidR="00BE1851" w:rsidRPr="00B76AA3" w:rsidRDefault="00BE1851" w:rsidP="00D25F36">
            <w:pPr>
              <w:numPr>
                <w:ilvl w:val="0"/>
                <w:numId w:val="14"/>
              </w:numPr>
              <w:ind w:left="234" w:hanging="234"/>
              <w:rPr>
                <w:rFonts w:ascii="Calibri" w:hAnsi="Calibri"/>
                <w:sz w:val="18"/>
                <w:szCs w:val="18"/>
              </w:rPr>
            </w:pPr>
            <w:r w:rsidRPr="00B76AA3">
              <w:rPr>
                <w:rFonts w:ascii="Calibri" w:hAnsi="Calibri"/>
                <w:sz w:val="18"/>
                <w:szCs w:val="18"/>
              </w:rPr>
              <w:t>Gospodarka</w:t>
            </w:r>
            <w:r w:rsidR="00417694" w:rsidRPr="00B76AA3">
              <w:rPr>
                <w:rFonts w:ascii="Calibri" w:hAnsi="Calibri"/>
                <w:sz w:val="18"/>
                <w:szCs w:val="18"/>
              </w:rPr>
              <w:br/>
            </w:r>
            <w:r w:rsidR="007E0760" w:rsidRPr="00B76AA3">
              <w:rPr>
                <w:rFonts w:ascii="Calibri" w:hAnsi="Calibri"/>
                <w:sz w:val="18"/>
                <w:szCs w:val="18"/>
              </w:rPr>
              <w:t>i innowacje</w:t>
            </w:r>
          </w:p>
        </w:tc>
        <w:tc>
          <w:tcPr>
            <w:tcW w:w="1804" w:type="dxa"/>
            <w:shd w:val="clear" w:color="auto" w:fill="C5E0B3"/>
            <w:vAlign w:val="center"/>
          </w:tcPr>
          <w:p w:rsidR="00BE1851" w:rsidRPr="00B76AA3" w:rsidRDefault="00785116" w:rsidP="00503427">
            <w:pPr>
              <w:jc w:val="center"/>
              <w:rPr>
                <w:rFonts w:ascii="Calibri" w:hAnsi="Calibri"/>
                <w:b/>
                <w:sz w:val="16"/>
                <w:szCs w:val="16"/>
              </w:rPr>
            </w:pPr>
            <w:r w:rsidRPr="00B76AA3">
              <w:rPr>
                <w:rFonts w:ascii="Calibri" w:hAnsi="Calibri"/>
                <w:b/>
                <w:sz w:val="16"/>
                <w:szCs w:val="16"/>
              </w:rPr>
              <w:t>X</w:t>
            </w:r>
          </w:p>
        </w:tc>
        <w:tc>
          <w:tcPr>
            <w:tcW w:w="2092" w:type="dxa"/>
            <w:shd w:val="clear" w:color="auto" w:fill="auto"/>
            <w:vAlign w:val="center"/>
          </w:tcPr>
          <w:p w:rsidR="00BE1851" w:rsidRPr="00B76AA3" w:rsidRDefault="00BE1851" w:rsidP="00503427">
            <w:pPr>
              <w:jc w:val="center"/>
              <w:rPr>
                <w:rFonts w:ascii="Calibri" w:hAnsi="Calibri"/>
                <w:b/>
                <w:sz w:val="16"/>
                <w:szCs w:val="16"/>
              </w:rPr>
            </w:pPr>
          </w:p>
        </w:tc>
        <w:tc>
          <w:tcPr>
            <w:tcW w:w="1560" w:type="dxa"/>
            <w:shd w:val="clear" w:color="auto" w:fill="auto"/>
            <w:vAlign w:val="center"/>
          </w:tcPr>
          <w:p w:rsidR="00BE1851" w:rsidRPr="00B76AA3" w:rsidRDefault="00BE1851" w:rsidP="00503427">
            <w:pPr>
              <w:jc w:val="center"/>
              <w:rPr>
                <w:rFonts w:ascii="Calibri" w:hAnsi="Calibri"/>
                <w:b/>
                <w:sz w:val="16"/>
                <w:szCs w:val="16"/>
              </w:rPr>
            </w:pPr>
          </w:p>
        </w:tc>
        <w:tc>
          <w:tcPr>
            <w:tcW w:w="1948" w:type="dxa"/>
            <w:shd w:val="clear" w:color="auto" w:fill="auto"/>
            <w:vAlign w:val="center"/>
          </w:tcPr>
          <w:p w:rsidR="00BE1851" w:rsidRPr="00B76AA3" w:rsidRDefault="00BE1851" w:rsidP="00503427">
            <w:pPr>
              <w:jc w:val="center"/>
              <w:rPr>
                <w:rFonts w:ascii="Calibri" w:hAnsi="Calibri"/>
                <w:b/>
                <w:sz w:val="16"/>
                <w:szCs w:val="16"/>
              </w:rPr>
            </w:pPr>
          </w:p>
        </w:tc>
      </w:tr>
      <w:tr w:rsidR="00BE1851" w:rsidRPr="00B76AA3" w:rsidTr="00BB2EB8">
        <w:trPr>
          <w:trHeight w:val="567"/>
          <w:jc w:val="center"/>
        </w:trPr>
        <w:tc>
          <w:tcPr>
            <w:tcW w:w="1882" w:type="dxa"/>
            <w:shd w:val="clear" w:color="auto" w:fill="auto"/>
            <w:vAlign w:val="center"/>
          </w:tcPr>
          <w:p w:rsidR="00BE1851" w:rsidRPr="00B76AA3" w:rsidRDefault="00BE1851" w:rsidP="00D25F36">
            <w:pPr>
              <w:numPr>
                <w:ilvl w:val="0"/>
                <w:numId w:val="14"/>
              </w:numPr>
              <w:ind w:left="234" w:hanging="234"/>
              <w:rPr>
                <w:rFonts w:ascii="Calibri" w:hAnsi="Calibri"/>
                <w:sz w:val="18"/>
                <w:szCs w:val="18"/>
              </w:rPr>
            </w:pPr>
            <w:r w:rsidRPr="00B76AA3">
              <w:rPr>
                <w:rFonts w:ascii="Calibri" w:hAnsi="Calibri"/>
                <w:sz w:val="18"/>
                <w:szCs w:val="18"/>
              </w:rPr>
              <w:t>Rozwój cyfrowy</w:t>
            </w:r>
          </w:p>
        </w:tc>
        <w:tc>
          <w:tcPr>
            <w:tcW w:w="1804" w:type="dxa"/>
            <w:shd w:val="clear" w:color="auto" w:fill="C5E0B3"/>
            <w:vAlign w:val="center"/>
          </w:tcPr>
          <w:p w:rsidR="00BE1851" w:rsidRPr="00B76AA3" w:rsidRDefault="00785116" w:rsidP="00503427">
            <w:pPr>
              <w:jc w:val="center"/>
              <w:rPr>
                <w:rFonts w:ascii="Calibri" w:hAnsi="Calibri"/>
                <w:b/>
                <w:sz w:val="16"/>
                <w:szCs w:val="16"/>
              </w:rPr>
            </w:pPr>
            <w:r w:rsidRPr="00B76AA3">
              <w:rPr>
                <w:rFonts w:ascii="Calibri" w:hAnsi="Calibri"/>
                <w:b/>
                <w:sz w:val="16"/>
                <w:szCs w:val="16"/>
              </w:rPr>
              <w:t>X</w:t>
            </w:r>
          </w:p>
        </w:tc>
        <w:tc>
          <w:tcPr>
            <w:tcW w:w="2092" w:type="dxa"/>
            <w:shd w:val="clear" w:color="auto" w:fill="auto"/>
            <w:vAlign w:val="center"/>
          </w:tcPr>
          <w:p w:rsidR="00BE1851" w:rsidRPr="00B76AA3" w:rsidRDefault="00BE1851" w:rsidP="00503427">
            <w:pPr>
              <w:jc w:val="center"/>
              <w:rPr>
                <w:rFonts w:ascii="Calibri" w:hAnsi="Calibri"/>
                <w:b/>
                <w:sz w:val="16"/>
                <w:szCs w:val="16"/>
              </w:rPr>
            </w:pPr>
          </w:p>
        </w:tc>
        <w:tc>
          <w:tcPr>
            <w:tcW w:w="1560" w:type="dxa"/>
            <w:shd w:val="clear" w:color="auto" w:fill="auto"/>
            <w:vAlign w:val="center"/>
          </w:tcPr>
          <w:p w:rsidR="00BE1851" w:rsidRPr="00B76AA3" w:rsidRDefault="00BE1851" w:rsidP="00503427">
            <w:pPr>
              <w:jc w:val="center"/>
              <w:rPr>
                <w:rFonts w:ascii="Calibri" w:hAnsi="Calibri"/>
                <w:b/>
                <w:sz w:val="16"/>
                <w:szCs w:val="16"/>
              </w:rPr>
            </w:pPr>
          </w:p>
        </w:tc>
        <w:tc>
          <w:tcPr>
            <w:tcW w:w="1948" w:type="dxa"/>
            <w:shd w:val="clear" w:color="auto" w:fill="auto"/>
            <w:vAlign w:val="center"/>
          </w:tcPr>
          <w:p w:rsidR="00BE1851" w:rsidRPr="00B76AA3" w:rsidRDefault="00BE1851" w:rsidP="00503427">
            <w:pPr>
              <w:jc w:val="center"/>
              <w:rPr>
                <w:rFonts w:ascii="Calibri" w:hAnsi="Calibri"/>
                <w:b/>
                <w:sz w:val="16"/>
                <w:szCs w:val="16"/>
              </w:rPr>
            </w:pPr>
          </w:p>
        </w:tc>
      </w:tr>
      <w:tr w:rsidR="00BE1851" w:rsidRPr="00B76AA3" w:rsidTr="00BB2EB8">
        <w:trPr>
          <w:trHeight w:val="567"/>
          <w:jc w:val="center"/>
        </w:trPr>
        <w:tc>
          <w:tcPr>
            <w:tcW w:w="1882" w:type="dxa"/>
            <w:shd w:val="clear" w:color="auto" w:fill="auto"/>
            <w:vAlign w:val="center"/>
          </w:tcPr>
          <w:p w:rsidR="00BE1851" w:rsidRPr="00B76AA3" w:rsidRDefault="00BE1851" w:rsidP="00D25F36">
            <w:pPr>
              <w:numPr>
                <w:ilvl w:val="0"/>
                <w:numId w:val="14"/>
              </w:numPr>
              <w:ind w:left="234" w:hanging="234"/>
              <w:rPr>
                <w:rFonts w:ascii="Calibri" w:hAnsi="Calibri"/>
                <w:sz w:val="18"/>
                <w:szCs w:val="18"/>
              </w:rPr>
            </w:pPr>
            <w:r w:rsidRPr="00B76AA3">
              <w:rPr>
                <w:rFonts w:ascii="Calibri" w:hAnsi="Calibri"/>
                <w:sz w:val="18"/>
                <w:szCs w:val="18"/>
              </w:rPr>
              <w:t>Gospodarka niskoemisyjna</w:t>
            </w:r>
          </w:p>
        </w:tc>
        <w:tc>
          <w:tcPr>
            <w:tcW w:w="1804" w:type="dxa"/>
            <w:shd w:val="clear" w:color="auto" w:fill="C5E0B3"/>
            <w:vAlign w:val="center"/>
          </w:tcPr>
          <w:p w:rsidR="00BE1851" w:rsidRPr="00B76AA3" w:rsidRDefault="00785116" w:rsidP="00503427">
            <w:pPr>
              <w:jc w:val="center"/>
              <w:rPr>
                <w:rFonts w:ascii="Calibri" w:hAnsi="Calibri"/>
                <w:b/>
                <w:sz w:val="16"/>
                <w:szCs w:val="16"/>
              </w:rPr>
            </w:pPr>
            <w:r w:rsidRPr="00B76AA3">
              <w:rPr>
                <w:rFonts w:ascii="Calibri" w:hAnsi="Calibri"/>
                <w:b/>
                <w:sz w:val="16"/>
                <w:szCs w:val="16"/>
              </w:rPr>
              <w:t>X</w:t>
            </w:r>
          </w:p>
        </w:tc>
        <w:tc>
          <w:tcPr>
            <w:tcW w:w="2092" w:type="dxa"/>
            <w:shd w:val="clear" w:color="auto" w:fill="auto"/>
            <w:vAlign w:val="center"/>
          </w:tcPr>
          <w:p w:rsidR="00BE1851" w:rsidRPr="00B76AA3" w:rsidRDefault="00BE1851" w:rsidP="00503427">
            <w:pPr>
              <w:jc w:val="center"/>
              <w:rPr>
                <w:rFonts w:ascii="Calibri" w:hAnsi="Calibri"/>
                <w:b/>
                <w:sz w:val="16"/>
                <w:szCs w:val="16"/>
              </w:rPr>
            </w:pPr>
          </w:p>
        </w:tc>
        <w:tc>
          <w:tcPr>
            <w:tcW w:w="1560" w:type="dxa"/>
            <w:shd w:val="clear" w:color="auto" w:fill="auto"/>
            <w:vAlign w:val="center"/>
          </w:tcPr>
          <w:p w:rsidR="00BE1851" w:rsidRPr="00B76AA3" w:rsidRDefault="00BE1851" w:rsidP="00503427">
            <w:pPr>
              <w:jc w:val="center"/>
              <w:rPr>
                <w:rFonts w:ascii="Calibri" w:hAnsi="Calibri"/>
                <w:b/>
                <w:sz w:val="16"/>
                <w:szCs w:val="16"/>
              </w:rPr>
            </w:pPr>
          </w:p>
        </w:tc>
        <w:tc>
          <w:tcPr>
            <w:tcW w:w="1948" w:type="dxa"/>
            <w:shd w:val="clear" w:color="auto" w:fill="auto"/>
            <w:vAlign w:val="center"/>
          </w:tcPr>
          <w:p w:rsidR="00BE1851" w:rsidRPr="00B76AA3" w:rsidRDefault="00BE1851" w:rsidP="00503427">
            <w:pPr>
              <w:jc w:val="center"/>
              <w:rPr>
                <w:rFonts w:ascii="Calibri" w:hAnsi="Calibri"/>
                <w:b/>
                <w:sz w:val="16"/>
                <w:szCs w:val="16"/>
              </w:rPr>
            </w:pPr>
          </w:p>
        </w:tc>
      </w:tr>
      <w:tr w:rsidR="00785116" w:rsidRPr="00B76AA3" w:rsidTr="00BB2EB8">
        <w:trPr>
          <w:trHeight w:val="567"/>
          <w:jc w:val="center"/>
        </w:trPr>
        <w:tc>
          <w:tcPr>
            <w:tcW w:w="1882" w:type="dxa"/>
            <w:shd w:val="clear" w:color="auto" w:fill="auto"/>
            <w:vAlign w:val="center"/>
          </w:tcPr>
          <w:p w:rsidR="00785116" w:rsidRPr="00B76AA3" w:rsidRDefault="00785116" w:rsidP="00D25F36">
            <w:pPr>
              <w:numPr>
                <w:ilvl w:val="0"/>
                <w:numId w:val="14"/>
              </w:numPr>
              <w:ind w:left="234" w:hanging="234"/>
              <w:rPr>
                <w:rFonts w:ascii="Calibri" w:hAnsi="Calibri"/>
                <w:sz w:val="18"/>
                <w:szCs w:val="18"/>
              </w:rPr>
            </w:pPr>
            <w:r w:rsidRPr="00B76AA3">
              <w:rPr>
                <w:rFonts w:ascii="Calibri" w:hAnsi="Calibri"/>
                <w:sz w:val="18"/>
                <w:szCs w:val="18"/>
              </w:rPr>
              <w:t>Środowisko</w:t>
            </w:r>
            <w:r w:rsidR="00C948C8" w:rsidRPr="00B76AA3">
              <w:rPr>
                <w:rFonts w:ascii="Calibri" w:hAnsi="Calibri"/>
                <w:sz w:val="18"/>
                <w:szCs w:val="18"/>
              </w:rPr>
              <w:br/>
            </w:r>
            <w:r w:rsidRPr="00B76AA3">
              <w:rPr>
                <w:rFonts w:ascii="Calibri" w:hAnsi="Calibri"/>
                <w:sz w:val="18"/>
                <w:szCs w:val="18"/>
              </w:rPr>
              <w:t>i kultura</w:t>
            </w:r>
          </w:p>
        </w:tc>
        <w:tc>
          <w:tcPr>
            <w:tcW w:w="1804" w:type="dxa"/>
            <w:shd w:val="clear" w:color="auto" w:fill="C5E0B3"/>
            <w:vAlign w:val="center"/>
          </w:tcPr>
          <w:p w:rsidR="00785116" w:rsidRPr="00B76AA3" w:rsidRDefault="00785116" w:rsidP="00503427">
            <w:pPr>
              <w:jc w:val="center"/>
              <w:rPr>
                <w:rFonts w:ascii="Calibri" w:hAnsi="Calibri"/>
                <w:b/>
                <w:sz w:val="16"/>
                <w:szCs w:val="16"/>
              </w:rPr>
            </w:pPr>
            <w:r w:rsidRPr="00B76AA3">
              <w:rPr>
                <w:rFonts w:ascii="Calibri" w:hAnsi="Calibri"/>
                <w:b/>
                <w:sz w:val="16"/>
                <w:szCs w:val="16"/>
              </w:rPr>
              <w:t>X</w:t>
            </w:r>
          </w:p>
        </w:tc>
        <w:tc>
          <w:tcPr>
            <w:tcW w:w="2092" w:type="dxa"/>
            <w:shd w:val="clear" w:color="auto" w:fill="auto"/>
            <w:vAlign w:val="center"/>
          </w:tcPr>
          <w:p w:rsidR="00785116" w:rsidRPr="00B76AA3" w:rsidRDefault="00785116" w:rsidP="00503427">
            <w:pPr>
              <w:jc w:val="center"/>
              <w:rPr>
                <w:rFonts w:ascii="Calibri" w:hAnsi="Calibri"/>
                <w:b/>
                <w:sz w:val="16"/>
                <w:szCs w:val="16"/>
              </w:rPr>
            </w:pPr>
          </w:p>
        </w:tc>
        <w:tc>
          <w:tcPr>
            <w:tcW w:w="1560" w:type="dxa"/>
            <w:shd w:val="clear" w:color="auto" w:fill="auto"/>
            <w:vAlign w:val="center"/>
          </w:tcPr>
          <w:p w:rsidR="00785116" w:rsidRPr="00B76AA3" w:rsidRDefault="00785116" w:rsidP="00503427">
            <w:pPr>
              <w:jc w:val="center"/>
              <w:rPr>
                <w:rFonts w:ascii="Calibri" w:hAnsi="Calibri"/>
                <w:b/>
                <w:sz w:val="16"/>
                <w:szCs w:val="16"/>
              </w:rPr>
            </w:pPr>
          </w:p>
        </w:tc>
        <w:tc>
          <w:tcPr>
            <w:tcW w:w="1948" w:type="dxa"/>
            <w:shd w:val="clear" w:color="auto" w:fill="auto"/>
            <w:vAlign w:val="center"/>
          </w:tcPr>
          <w:p w:rsidR="00785116" w:rsidRPr="00B76AA3" w:rsidRDefault="00785116" w:rsidP="00503427">
            <w:pPr>
              <w:jc w:val="center"/>
              <w:rPr>
                <w:rFonts w:ascii="Calibri" w:hAnsi="Calibri"/>
                <w:b/>
                <w:sz w:val="16"/>
                <w:szCs w:val="16"/>
              </w:rPr>
            </w:pPr>
          </w:p>
        </w:tc>
      </w:tr>
      <w:tr w:rsidR="00785116" w:rsidRPr="00B76AA3" w:rsidTr="00BB2EB8">
        <w:trPr>
          <w:trHeight w:val="567"/>
          <w:jc w:val="center"/>
        </w:trPr>
        <w:tc>
          <w:tcPr>
            <w:tcW w:w="1882" w:type="dxa"/>
            <w:shd w:val="clear" w:color="auto" w:fill="auto"/>
            <w:vAlign w:val="center"/>
          </w:tcPr>
          <w:p w:rsidR="00785116" w:rsidRPr="00B76AA3" w:rsidRDefault="00785116" w:rsidP="00D25F36">
            <w:pPr>
              <w:numPr>
                <w:ilvl w:val="0"/>
                <w:numId w:val="14"/>
              </w:numPr>
              <w:ind w:left="234" w:hanging="234"/>
              <w:rPr>
                <w:rFonts w:ascii="Calibri" w:hAnsi="Calibri"/>
                <w:sz w:val="18"/>
                <w:szCs w:val="18"/>
              </w:rPr>
            </w:pPr>
            <w:r w:rsidRPr="00B76AA3">
              <w:rPr>
                <w:rFonts w:ascii="Calibri" w:hAnsi="Calibri"/>
                <w:sz w:val="18"/>
                <w:szCs w:val="18"/>
              </w:rPr>
              <w:t>Transport</w:t>
            </w:r>
          </w:p>
        </w:tc>
        <w:tc>
          <w:tcPr>
            <w:tcW w:w="1804" w:type="dxa"/>
            <w:shd w:val="clear" w:color="auto" w:fill="C5E0B3"/>
            <w:vAlign w:val="center"/>
          </w:tcPr>
          <w:p w:rsidR="00785116" w:rsidRPr="00B76AA3" w:rsidRDefault="00785116" w:rsidP="00503427">
            <w:pPr>
              <w:jc w:val="center"/>
              <w:rPr>
                <w:rFonts w:ascii="Calibri" w:hAnsi="Calibri"/>
                <w:b/>
                <w:sz w:val="16"/>
                <w:szCs w:val="16"/>
              </w:rPr>
            </w:pPr>
            <w:r w:rsidRPr="00B76AA3">
              <w:rPr>
                <w:rFonts w:ascii="Calibri" w:hAnsi="Calibri"/>
                <w:b/>
                <w:sz w:val="16"/>
                <w:szCs w:val="16"/>
              </w:rPr>
              <w:t>X</w:t>
            </w:r>
          </w:p>
        </w:tc>
        <w:tc>
          <w:tcPr>
            <w:tcW w:w="2092" w:type="dxa"/>
            <w:shd w:val="clear" w:color="auto" w:fill="auto"/>
            <w:vAlign w:val="center"/>
          </w:tcPr>
          <w:p w:rsidR="00785116" w:rsidRPr="00B76AA3" w:rsidRDefault="00785116" w:rsidP="00503427">
            <w:pPr>
              <w:jc w:val="center"/>
              <w:rPr>
                <w:rFonts w:ascii="Calibri" w:hAnsi="Calibri"/>
                <w:b/>
                <w:sz w:val="16"/>
                <w:szCs w:val="16"/>
              </w:rPr>
            </w:pPr>
          </w:p>
        </w:tc>
        <w:tc>
          <w:tcPr>
            <w:tcW w:w="1560" w:type="dxa"/>
            <w:shd w:val="clear" w:color="auto" w:fill="auto"/>
            <w:vAlign w:val="center"/>
          </w:tcPr>
          <w:p w:rsidR="00785116" w:rsidRPr="00B76AA3" w:rsidRDefault="00785116" w:rsidP="00503427">
            <w:pPr>
              <w:jc w:val="center"/>
              <w:rPr>
                <w:rFonts w:ascii="Calibri" w:hAnsi="Calibri"/>
                <w:b/>
                <w:sz w:val="16"/>
                <w:szCs w:val="16"/>
              </w:rPr>
            </w:pPr>
          </w:p>
        </w:tc>
        <w:tc>
          <w:tcPr>
            <w:tcW w:w="1948" w:type="dxa"/>
            <w:shd w:val="clear" w:color="auto" w:fill="auto"/>
            <w:vAlign w:val="center"/>
          </w:tcPr>
          <w:p w:rsidR="00785116" w:rsidRPr="00B76AA3" w:rsidRDefault="00785116" w:rsidP="00503427">
            <w:pPr>
              <w:jc w:val="center"/>
              <w:rPr>
                <w:rFonts w:ascii="Calibri" w:hAnsi="Calibri"/>
                <w:b/>
                <w:sz w:val="16"/>
                <w:szCs w:val="16"/>
              </w:rPr>
            </w:pPr>
          </w:p>
        </w:tc>
      </w:tr>
      <w:tr w:rsidR="00785116" w:rsidRPr="00B76AA3" w:rsidTr="00BB2EB8">
        <w:trPr>
          <w:trHeight w:val="567"/>
          <w:jc w:val="center"/>
        </w:trPr>
        <w:tc>
          <w:tcPr>
            <w:tcW w:w="1882" w:type="dxa"/>
            <w:shd w:val="clear" w:color="auto" w:fill="auto"/>
            <w:vAlign w:val="center"/>
          </w:tcPr>
          <w:p w:rsidR="00785116" w:rsidRPr="00B76AA3" w:rsidRDefault="00785116" w:rsidP="00D25F36">
            <w:pPr>
              <w:numPr>
                <w:ilvl w:val="0"/>
                <w:numId w:val="14"/>
              </w:numPr>
              <w:ind w:left="234" w:hanging="234"/>
              <w:rPr>
                <w:rFonts w:ascii="Calibri" w:hAnsi="Calibri"/>
                <w:sz w:val="18"/>
                <w:szCs w:val="18"/>
              </w:rPr>
            </w:pPr>
            <w:r w:rsidRPr="00B76AA3">
              <w:rPr>
                <w:rFonts w:ascii="Calibri" w:hAnsi="Calibri"/>
                <w:sz w:val="18"/>
                <w:szCs w:val="18"/>
              </w:rPr>
              <w:t>Regionalny rynek pracy</w:t>
            </w:r>
          </w:p>
        </w:tc>
        <w:tc>
          <w:tcPr>
            <w:tcW w:w="1804" w:type="dxa"/>
            <w:shd w:val="clear" w:color="auto" w:fill="C5E0B3"/>
            <w:vAlign w:val="center"/>
          </w:tcPr>
          <w:p w:rsidR="00785116" w:rsidRPr="00B76AA3" w:rsidRDefault="00785116" w:rsidP="00503427">
            <w:pPr>
              <w:jc w:val="center"/>
              <w:rPr>
                <w:rFonts w:ascii="Calibri" w:hAnsi="Calibri"/>
                <w:b/>
                <w:sz w:val="16"/>
                <w:szCs w:val="16"/>
              </w:rPr>
            </w:pPr>
            <w:r w:rsidRPr="00B76AA3">
              <w:rPr>
                <w:rFonts w:ascii="Calibri" w:hAnsi="Calibri"/>
                <w:b/>
                <w:sz w:val="16"/>
                <w:szCs w:val="16"/>
              </w:rPr>
              <w:t>X</w:t>
            </w:r>
          </w:p>
        </w:tc>
        <w:tc>
          <w:tcPr>
            <w:tcW w:w="2092" w:type="dxa"/>
            <w:shd w:val="clear" w:color="auto" w:fill="C5E0B3"/>
            <w:vAlign w:val="center"/>
          </w:tcPr>
          <w:p w:rsidR="00785116" w:rsidRPr="00B76AA3" w:rsidRDefault="00785116" w:rsidP="00503427">
            <w:pPr>
              <w:jc w:val="center"/>
              <w:rPr>
                <w:rFonts w:ascii="Calibri" w:hAnsi="Calibri"/>
                <w:b/>
                <w:sz w:val="16"/>
                <w:szCs w:val="16"/>
              </w:rPr>
            </w:pPr>
            <w:r w:rsidRPr="00B76AA3">
              <w:rPr>
                <w:rFonts w:ascii="Calibri" w:hAnsi="Calibri"/>
                <w:b/>
                <w:sz w:val="16"/>
                <w:szCs w:val="16"/>
              </w:rPr>
              <w:t>X</w:t>
            </w:r>
          </w:p>
        </w:tc>
        <w:tc>
          <w:tcPr>
            <w:tcW w:w="1560" w:type="dxa"/>
            <w:shd w:val="clear" w:color="auto" w:fill="C5E0B3"/>
            <w:vAlign w:val="center"/>
          </w:tcPr>
          <w:p w:rsidR="00785116" w:rsidRPr="00B76AA3" w:rsidRDefault="00785116" w:rsidP="00503427">
            <w:pPr>
              <w:jc w:val="center"/>
              <w:rPr>
                <w:rFonts w:ascii="Calibri" w:hAnsi="Calibri"/>
                <w:b/>
                <w:sz w:val="16"/>
                <w:szCs w:val="16"/>
              </w:rPr>
            </w:pPr>
            <w:r w:rsidRPr="00B76AA3">
              <w:rPr>
                <w:rFonts w:ascii="Calibri" w:hAnsi="Calibri"/>
                <w:b/>
                <w:sz w:val="16"/>
                <w:szCs w:val="16"/>
              </w:rPr>
              <w:t>X</w:t>
            </w:r>
          </w:p>
        </w:tc>
        <w:tc>
          <w:tcPr>
            <w:tcW w:w="1948" w:type="dxa"/>
            <w:shd w:val="clear" w:color="auto" w:fill="C5E0B3"/>
            <w:vAlign w:val="center"/>
          </w:tcPr>
          <w:p w:rsidR="00785116" w:rsidRPr="00B76AA3" w:rsidRDefault="00785116" w:rsidP="00503427">
            <w:pPr>
              <w:jc w:val="center"/>
              <w:rPr>
                <w:rFonts w:ascii="Calibri" w:hAnsi="Calibri"/>
                <w:b/>
                <w:sz w:val="16"/>
                <w:szCs w:val="16"/>
              </w:rPr>
            </w:pPr>
            <w:r w:rsidRPr="00B76AA3">
              <w:rPr>
                <w:rFonts w:ascii="Calibri" w:hAnsi="Calibri"/>
                <w:b/>
                <w:sz w:val="16"/>
                <w:szCs w:val="16"/>
              </w:rPr>
              <w:t>X</w:t>
            </w:r>
          </w:p>
        </w:tc>
      </w:tr>
      <w:tr w:rsidR="00BE1851" w:rsidRPr="00B76AA3" w:rsidTr="00BB2EB8">
        <w:trPr>
          <w:trHeight w:val="567"/>
          <w:jc w:val="center"/>
        </w:trPr>
        <w:tc>
          <w:tcPr>
            <w:tcW w:w="1882" w:type="dxa"/>
            <w:shd w:val="clear" w:color="auto" w:fill="auto"/>
            <w:vAlign w:val="center"/>
          </w:tcPr>
          <w:p w:rsidR="00BE1851" w:rsidRPr="00B76AA3" w:rsidRDefault="00BE1851" w:rsidP="00D25F36">
            <w:pPr>
              <w:numPr>
                <w:ilvl w:val="0"/>
                <w:numId w:val="14"/>
              </w:numPr>
              <w:ind w:left="234" w:hanging="234"/>
              <w:rPr>
                <w:rFonts w:ascii="Calibri" w:hAnsi="Calibri"/>
                <w:sz w:val="18"/>
                <w:szCs w:val="18"/>
              </w:rPr>
            </w:pPr>
            <w:r w:rsidRPr="00B76AA3">
              <w:rPr>
                <w:rFonts w:ascii="Calibri" w:hAnsi="Calibri"/>
                <w:sz w:val="18"/>
                <w:szCs w:val="18"/>
              </w:rPr>
              <w:t>Równowaga społeczna</w:t>
            </w:r>
          </w:p>
        </w:tc>
        <w:tc>
          <w:tcPr>
            <w:tcW w:w="1804" w:type="dxa"/>
            <w:shd w:val="clear" w:color="auto" w:fill="auto"/>
            <w:vAlign w:val="center"/>
          </w:tcPr>
          <w:p w:rsidR="00BE1851" w:rsidRPr="00B76AA3" w:rsidRDefault="00BE1851" w:rsidP="00503427">
            <w:pPr>
              <w:jc w:val="center"/>
              <w:rPr>
                <w:rFonts w:ascii="Calibri" w:hAnsi="Calibri"/>
                <w:b/>
                <w:sz w:val="16"/>
                <w:szCs w:val="16"/>
              </w:rPr>
            </w:pPr>
          </w:p>
        </w:tc>
        <w:tc>
          <w:tcPr>
            <w:tcW w:w="2092" w:type="dxa"/>
            <w:shd w:val="clear" w:color="auto" w:fill="auto"/>
            <w:vAlign w:val="center"/>
          </w:tcPr>
          <w:p w:rsidR="00BE1851" w:rsidRPr="00B76AA3" w:rsidRDefault="00BE1851" w:rsidP="00503427">
            <w:pPr>
              <w:jc w:val="center"/>
              <w:rPr>
                <w:rFonts w:ascii="Calibri" w:hAnsi="Calibri"/>
                <w:b/>
                <w:sz w:val="16"/>
                <w:szCs w:val="16"/>
              </w:rPr>
            </w:pPr>
          </w:p>
        </w:tc>
        <w:tc>
          <w:tcPr>
            <w:tcW w:w="1560" w:type="dxa"/>
            <w:shd w:val="clear" w:color="auto" w:fill="C5E0B3"/>
            <w:vAlign w:val="center"/>
          </w:tcPr>
          <w:p w:rsidR="00BE1851" w:rsidRPr="00B76AA3" w:rsidRDefault="00785116" w:rsidP="00503427">
            <w:pPr>
              <w:jc w:val="center"/>
              <w:rPr>
                <w:rFonts w:ascii="Calibri" w:hAnsi="Calibri"/>
                <w:b/>
                <w:sz w:val="16"/>
                <w:szCs w:val="16"/>
              </w:rPr>
            </w:pPr>
            <w:r w:rsidRPr="00B76AA3">
              <w:rPr>
                <w:rFonts w:ascii="Calibri" w:hAnsi="Calibri"/>
                <w:b/>
                <w:sz w:val="16"/>
                <w:szCs w:val="16"/>
              </w:rPr>
              <w:t>X</w:t>
            </w:r>
          </w:p>
        </w:tc>
        <w:tc>
          <w:tcPr>
            <w:tcW w:w="1948" w:type="dxa"/>
            <w:shd w:val="clear" w:color="auto" w:fill="C5E0B3"/>
            <w:vAlign w:val="center"/>
          </w:tcPr>
          <w:p w:rsidR="00BE1851" w:rsidRPr="00B76AA3" w:rsidRDefault="00785116" w:rsidP="00503427">
            <w:pPr>
              <w:jc w:val="center"/>
              <w:rPr>
                <w:rFonts w:ascii="Calibri" w:hAnsi="Calibri"/>
                <w:b/>
                <w:sz w:val="16"/>
                <w:szCs w:val="16"/>
              </w:rPr>
            </w:pPr>
            <w:r w:rsidRPr="00B76AA3">
              <w:rPr>
                <w:rFonts w:ascii="Calibri" w:hAnsi="Calibri"/>
                <w:b/>
                <w:sz w:val="16"/>
                <w:szCs w:val="16"/>
              </w:rPr>
              <w:t>X</w:t>
            </w:r>
          </w:p>
        </w:tc>
      </w:tr>
      <w:tr w:rsidR="00BE1851" w:rsidRPr="00B76AA3" w:rsidTr="00BB2EB8">
        <w:trPr>
          <w:trHeight w:val="567"/>
          <w:jc w:val="center"/>
        </w:trPr>
        <w:tc>
          <w:tcPr>
            <w:tcW w:w="1882" w:type="dxa"/>
            <w:shd w:val="clear" w:color="auto" w:fill="auto"/>
            <w:vAlign w:val="center"/>
          </w:tcPr>
          <w:p w:rsidR="00BE1851" w:rsidRPr="00B76AA3" w:rsidRDefault="00BE1851" w:rsidP="00D25F36">
            <w:pPr>
              <w:numPr>
                <w:ilvl w:val="0"/>
                <w:numId w:val="14"/>
              </w:numPr>
              <w:ind w:left="234" w:hanging="234"/>
              <w:rPr>
                <w:rFonts w:ascii="Calibri" w:hAnsi="Calibri"/>
                <w:sz w:val="18"/>
                <w:szCs w:val="18"/>
              </w:rPr>
            </w:pPr>
            <w:r w:rsidRPr="00B76AA3">
              <w:rPr>
                <w:rFonts w:ascii="Calibri" w:hAnsi="Calibri"/>
                <w:sz w:val="18"/>
                <w:szCs w:val="18"/>
              </w:rPr>
              <w:t>Nowoczesna edukacja</w:t>
            </w:r>
          </w:p>
        </w:tc>
        <w:tc>
          <w:tcPr>
            <w:tcW w:w="1804" w:type="dxa"/>
            <w:shd w:val="clear" w:color="auto" w:fill="auto"/>
            <w:vAlign w:val="center"/>
          </w:tcPr>
          <w:p w:rsidR="00BE1851" w:rsidRPr="00B76AA3" w:rsidRDefault="00BE1851" w:rsidP="00503427">
            <w:pPr>
              <w:jc w:val="center"/>
              <w:rPr>
                <w:rFonts w:ascii="Calibri" w:hAnsi="Calibri"/>
                <w:b/>
                <w:sz w:val="16"/>
                <w:szCs w:val="16"/>
              </w:rPr>
            </w:pPr>
          </w:p>
        </w:tc>
        <w:tc>
          <w:tcPr>
            <w:tcW w:w="2092" w:type="dxa"/>
            <w:shd w:val="clear" w:color="auto" w:fill="C5E0B3"/>
            <w:vAlign w:val="center"/>
          </w:tcPr>
          <w:p w:rsidR="00BE1851" w:rsidRPr="00B76AA3" w:rsidRDefault="00785116" w:rsidP="00503427">
            <w:pPr>
              <w:jc w:val="center"/>
              <w:rPr>
                <w:rFonts w:ascii="Calibri" w:hAnsi="Calibri"/>
                <w:b/>
                <w:sz w:val="16"/>
                <w:szCs w:val="16"/>
              </w:rPr>
            </w:pPr>
            <w:r w:rsidRPr="00B76AA3">
              <w:rPr>
                <w:rFonts w:ascii="Calibri" w:hAnsi="Calibri"/>
                <w:b/>
                <w:sz w:val="16"/>
                <w:szCs w:val="16"/>
              </w:rPr>
              <w:t>X</w:t>
            </w:r>
          </w:p>
        </w:tc>
        <w:tc>
          <w:tcPr>
            <w:tcW w:w="1560" w:type="dxa"/>
            <w:shd w:val="clear" w:color="auto" w:fill="auto"/>
            <w:vAlign w:val="center"/>
          </w:tcPr>
          <w:p w:rsidR="00BE1851" w:rsidRPr="00B76AA3" w:rsidRDefault="00BE1851" w:rsidP="00503427">
            <w:pPr>
              <w:jc w:val="center"/>
              <w:rPr>
                <w:rFonts w:ascii="Calibri" w:hAnsi="Calibri"/>
                <w:b/>
                <w:sz w:val="16"/>
                <w:szCs w:val="16"/>
              </w:rPr>
            </w:pPr>
          </w:p>
        </w:tc>
        <w:tc>
          <w:tcPr>
            <w:tcW w:w="1948" w:type="dxa"/>
            <w:shd w:val="clear" w:color="auto" w:fill="C5E0B3"/>
            <w:vAlign w:val="center"/>
          </w:tcPr>
          <w:p w:rsidR="00BE1851" w:rsidRPr="00B76AA3" w:rsidRDefault="00785116" w:rsidP="00503427">
            <w:pPr>
              <w:jc w:val="center"/>
              <w:rPr>
                <w:rFonts w:ascii="Calibri" w:hAnsi="Calibri"/>
                <w:b/>
                <w:sz w:val="16"/>
                <w:szCs w:val="16"/>
              </w:rPr>
            </w:pPr>
            <w:r w:rsidRPr="00B76AA3">
              <w:rPr>
                <w:rFonts w:ascii="Calibri" w:hAnsi="Calibri"/>
                <w:b/>
                <w:sz w:val="16"/>
                <w:szCs w:val="16"/>
              </w:rPr>
              <w:t>X</w:t>
            </w:r>
          </w:p>
        </w:tc>
      </w:tr>
      <w:tr w:rsidR="00BE1851" w:rsidRPr="00B76AA3" w:rsidTr="00BB2EB8">
        <w:trPr>
          <w:trHeight w:val="567"/>
          <w:jc w:val="center"/>
        </w:trPr>
        <w:tc>
          <w:tcPr>
            <w:tcW w:w="1882" w:type="dxa"/>
            <w:shd w:val="clear" w:color="auto" w:fill="auto"/>
            <w:vAlign w:val="center"/>
          </w:tcPr>
          <w:p w:rsidR="00BE1851" w:rsidRPr="00B76AA3" w:rsidRDefault="00BE1851" w:rsidP="00D25F36">
            <w:pPr>
              <w:numPr>
                <w:ilvl w:val="0"/>
                <w:numId w:val="14"/>
              </w:numPr>
              <w:ind w:left="234" w:hanging="234"/>
              <w:rPr>
                <w:rFonts w:ascii="Calibri" w:hAnsi="Calibri"/>
                <w:sz w:val="18"/>
                <w:szCs w:val="18"/>
              </w:rPr>
            </w:pPr>
            <w:r w:rsidRPr="00B76AA3">
              <w:rPr>
                <w:rFonts w:ascii="Calibri" w:hAnsi="Calibri"/>
                <w:sz w:val="18"/>
                <w:szCs w:val="18"/>
              </w:rPr>
              <w:t>Infrastruktura społeczna</w:t>
            </w:r>
          </w:p>
        </w:tc>
        <w:tc>
          <w:tcPr>
            <w:tcW w:w="1804" w:type="dxa"/>
            <w:shd w:val="clear" w:color="auto" w:fill="auto"/>
            <w:vAlign w:val="center"/>
          </w:tcPr>
          <w:p w:rsidR="00BE1851" w:rsidRPr="00B76AA3" w:rsidRDefault="00BE1851" w:rsidP="00503427">
            <w:pPr>
              <w:jc w:val="center"/>
              <w:rPr>
                <w:rFonts w:ascii="Calibri" w:hAnsi="Calibri"/>
                <w:b/>
                <w:sz w:val="16"/>
                <w:szCs w:val="16"/>
              </w:rPr>
            </w:pPr>
          </w:p>
        </w:tc>
        <w:tc>
          <w:tcPr>
            <w:tcW w:w="2092" w:type="dxa"/>
            <w:shd w:val="clear" w:color="auto" w:fill="C5E0B3"/>
            <w:vAlign w:val="center"/>
          </w:tcPr>
          <w:p w:rsidR="00BE1851" w:rsidRPr="00B76AA3" w:rsidRDefault="00785116" w:rsidP="00503427">
            <w:pPr>
              <w:jc w:val="center"/>
              <w:rPr>
                <w:rFonts w:ascii="Calibri" w:hAnsi="Calibri"/>
                <w:b/>
                <w:sz w:val="16"/>
                <w:szCs w:val="16"/>
              </w:rPr>
            </w:pPr>
            <w:r w:rsidRPr="00B76AA3">
              <w:rPr>
                <w:rFonts w:ascii="Calibri" w:hAnsi="Calibri"/>
                <w:b/>
                <w:sz w:val="16"/>
                <w:szCs w:val="16"/>
              </w:rPr>
              <w:t>X</w:t>
            </w:r>
          </w:p>
        </w:tc>
        <w:tc>
          <w:tcPr>
            <w:tcW w:w="1560" w:type="dxa"/>
            <w:shd w:val="clear" w:color="auto" w:fill="C5E0B3"/>
            <w:vAlign w:val="center"/>
          </w:tcPr>
          <w:p w:rsidR="00BE1851" w:rsidRPr="00B76AA3" w:rsidRDefault="00785116" w:rsidP="00503427">
            <w:pPr>
              <w:jc w:val="center"/>
              <w:rPr>
                <w:rFonts w:ascii="Calibri" w:hAnsi="Calibri"/>
                <w:b/>
                <w:sz w:val="16"/>
                <w:szCs w:val="16"/>
              </w:rPr>
            </w:pPr>
            <w:r w:rsidRPr="00B76AA3">
              <w:rPr>
                <w:rFonts w:ascii="Calibri" w:hAnsi="Calibri"/>
                <w:b/>
                <w:sz w:val="16"/>
                <w:szCs w:val="16"/>
              </w:rPr>
              <w:t>X</w:t>
            </w:r>
          </w:p>
        </w:tc>
        <w:tc>
          <w:tcPr>
            <w:tcW w:w="1948" w:type="dxa"/>
            <w:shd w:val="clear" w:color="auto" w:fill="C5E0B3"/>
            <w:vAlign w:val="center"/>
          </w:tcPr>
          <w:p w:rsidR="00BE1851" w:rsidRPr="00B76AA3" w:rsidRDefault="00785116" w:rsidP="00503427">
            <w:pPr>
              <w:jc w:val="center"/>
              <w:rPr>
                <w:rFonts w:ascii="Calibri" w:hAnsi="Calibri"/>
                <w:b/>
                <w:sz w:val="16"/>
                <w:szCs w:val="16"/>
              </w:rPr>
            </w:pPr>
            <w:r w:rsidRPr="00B76AA3">
              <w:rPr>
                <w:rFonts w:ascii="Calibri" w:hAnsi="Calibri"/>
                <w:b/>
                <w:sz w:val="16"/>
                <w:szCs w:val="16"/>
              </w:rPr>
              <w:t>X</w:t>
            </w:r>
          </w:p>
        </w:tc>
      </w:tr>
    </w:tbl>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pPr>
    </w:p>
    <w:p w:rsidR="006B069C" w:rsidRDefault="006B069C" w:rsidP="00BE1851">
      <w:pPr>
        <w:jc w:val="right"/>
        <w:rPr>
          <w:rFonts w:ascii="Calibri" w:hAnsi="Calibri"/>
          <w:sz w:val="18"/>
          <w:szCs w:val="18"/>
        </w:rPr>
        <w:sectPr w:rsidR="006B069C" w:rsidSect="006B069C">
          <w:pgSz w:w="11906" w:h="16838"/>
          <w:pgMar w:top="1418" w:right="1418" w:bottom="1418" w:left="1418" w:header="709" w:footer="709" w:gutter="0"/>
          <w:cols w:space="708"/>
          <w:titlePg/>
          <w:docGrid w:linePitch="360"/>
        </w:sectPr>
      </w:pPr>
    </w:p>
    <w:p w:rsidR="005D2470" w:rsidRPr="0005104B" w:rsidRDefault="005B60BD" w:rsidP="005D2470">
      <w:pPr>
        <w:jc w:val="right"/>
        <w:rPr>
          <w:rFonts w:ascii="Calibri" w:hAnsi="Calibri"/>
          <w:sz w:val="18"/>
          <w:szCs w:val="18"/>
        </w:rPr>
      </w:pPr>
      <w:r w:rsidRPr="0005104B">
        <w:rPr>
          <w:rFonts w:ascii="Calibri" w:hAnsi="Calibri"/>
          <w:sz w:val="18"/>
          <w:szCs w:val="18"/>
        </w:rPr>
        <w:lastRenderedPageBreak/>
        <w:t xml:space="preserve">Załącznik </w:t>
      </w:r>
      <w:r w:rsidR="00147737" w:rsidRPr="0005104B">
        <w:rPr>
          <w:rFonts w:ascii="Calibri" w:hAnsi="Calibri"/>
          <w:sz w:val="18"/>
          <w:szCs w:val="18"/>
        </w:rPr>
        <w:t>4</w:t>
      </w:r>
    </w:p>
    <w:p w:rsidR="0005104B" w:rsidRPr="0005104B" w:rsidRDefault="00AD39CA" w:rsidP="005D2470">
      <w:pPr>
        <w:rPr>
          <w:rFonts w:ascii="Calibri" w:hAnsi="Calibri"/>
          <w:b/>
        </w:rPr>
      </w:pPr>
      <w:r w:rsidRPr="0005104B">
        <w:rPr>
          <w:rFonts w:ascii="Calibri" w:hAnsi="Calibri"/>
          <w:b/>
          <w:bCs/>
          <w:color w:val="000000"/>
          <w:kern w:val="24"/>
        </w:rPr>
        <w:t xml:space="preserve">Cele strategiczne i operacyjne aktualizacji Strategii Rozwoju Województwa Lubuskiego 2030 </w:t>
      </w:r>
      <w:r w:rsidR="00670D27" w:rsidRPr="0005104B">
        <w:rPr>
          <w:rFonts w:ascii="Calibri" w:hAnsi="Calibri"/>
          <w:b/>
        </w:rPr>
        <w:t>(powiązania)</w:t>
      </w:r>
      <w:r w:rsidR="005D2470" w:rsidRPr="0005104B">
        <w:rPr>
          <w:rFonts w:ascii="Calibri" w:hAnsi="Calibri"/>
          <w:b/>
        </w:rPr>
        <w:t xml:space="preserve"> </w:t>
      </w:r>
    </w:p>
    <w:p w:rsidR="006B069C" w:rsidRDefault="00670D27" w:rsidP="009431F2">
      <w:pPr>
        <w:spacing w:after="120"/>
      </w:pPr>
      <w:r w:rsidRPr="0005104B">
        <w:rPr>
          <w:rFonts w:ascii="Calibri" w:hAnsi="Calibri"/>
          <w:b/>
          <w:bCs/>
          <w:color w:val="000000"/>
          <w:kern w:val="24"/>
        </w:rPr>
        <w:t>-</w:t>
      </w:r>
      <w:r w:rsidR="00AD39CA" w:rsidRPr="0005104B">
        <w:rPr>
          <w:rFonts w:ascii="Calibri" w:hAnsi="Calibri"/>
          <w:b/>
          <w:bCs/>
          <w:color w:val="000000"/>
          <w:kern w:val="24"/>
        </w:rPr>
        <w:t>projekt zaakceptowany przez Zarząd Województwa Lubuskie</w:t>
      </w:r>
      <w:r w:rsidRPr="0005104B">
        <w:rPr>
          <w:rFonts w:ascii="Calibri" w:hAnsi="Calibri"/>
          <w:b/>
          <w:bCs/>
          <w:color w:val="000000"/>
          <w:kern w:val="24"/>
        </w:rPr>
        <w:t>go w dniu 27 sierpnia 2019 roku-</w:t>
      </w:r>
    </w:p>
    <w:p w:rsidR="008C079A" w:rsidRDefault="003D45AB" w:rsidP="00804857">
      <w:pPr>
        <w:ind w:right="-2"/>
        <w:jc w:val="center"/>
        <w:sectPr w:rsidR="008C079A" w:rsidSect="00804857">
          <w:pgSz w:w="16838" w:h="11906" w:orient="landscape"/>
          <w:pgMar w:top="1418" w:right="1418" w:bottom="1418" w:left="1418" w:header="709" w:footer="709" w:gutter="0"/>
          <w:cols w:space="708"/>
          <w:titlePg/>
          <w:docGrid w:linePitch="360"/>
        </w:sectPr>
      </w:pPr>
      <w:r w:rsidRPr="005D6F0E">
        <w:rPr>
          <w:noProof/>
        </w:rPr>
        <w:drawing>
          <wp:inline distT="0" distB="0" distL="0" distR="0">
            <wp:extent cx="8877300" cy="52197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77300" cy="5219700"/>
                    </a:xfrm>
                    <a:prstGeom prst="rect">
                      <a:avLst/>
                    </a:prstGeom>
                    <a:noFill/>
                    <a:ln>
                      <a:noFill/>
                    </a:ln>
                  </pic:spPr>
                </pic:pic>
              </a:graphicData>
            </a:graphic>
          </wp:inline>
        </w:drawing>
      </w:r>
    </w:p>
    <w:p w:rsidR="009F37DB" w:rsidRDefault="009F37DB" w:rsidP="00804857">
      <w:pPr>
        <w:ind w:right="-2"/>
        <w:jc w:val="center"/>
        <w:rPr>
          <w:rFonts w:ascii="Calibri" w:hAnsi="Calibri"/>
          <w:sz w:val="18"/>
          <w:szCs w:val="18"/>
        </w:rPr>
      </w:pPr>
    </w:p>
    <w:p w:rsidR="005D6F0E" w:rsidRDefault="005D6F0E" w:rsidP="00804857">
      <w:pPr>
        <w:ind w:right="-2"/>
        <w:jc w:val="center"/>
        <w:rPr>
          <w:rFonts w:ascii="Calibri" w:hAnsi="Calibri"/>
          <w:sz w:val="18"/>
          <w:szCs w:val="18"/>
        </w:rPr>
      </w:pPr>
    </w:p>
    <w:p w:rsidR="00760A21" w:rsidRPr="0005104B" w:rsidRDefault="00760A21" w:rsidP="00760A21">
      <w:pPr>
        <w:jc w:val="right"/>
        <w:rPr>
          <w:rFonts w:ascii="Calibri" w:hAnsi="Calibri"/>
          <w:sz w:val="18"/>
          <w:szCs w:val="18"/>
        </w:rPr>
      </w:pPr>
      <w:r w:rsidRPr="0005104B">
        <w:rPr>
          <w:rFonts w:ascii="Calibri" w:hAnsi="Calibri"/>
          <w:sz w:val="18"/>
          <w:szCs w:val="18"/>
        </w:rPr>
        <w:t xml:space="preserve">Załącznik </w:t>
      </w:r>
      <w:r>
        <w:rPr>
          <w:rFonts w:ascii="Calibri" w:hAnsi="Calibri"/>
          <w:sz w:val="18"/>
          <w:szCs w:val="18"/>
        </w:rPr>
        <w:t>5</w:t>
      </w:r>
    </w:p>
    <w:p w:rsidR="00760A21" w:rsidRDefault="008C079A" w:rsidP="008C079A">
      <w:pPr>
        <w:rPr>
          <w:rFonts w:ascii="Calibri" w:hAnsi="Calibri"/>
          <w:b/>
          <w:bCs/>
          <w:color w:val="000000"/>
          <w:kern w:val="24"/>
        </w:rPr>
      </w:pPr>
      <w:r>
        <w:rPr>
          <w:rFonts w:ascii="Calibri" w:hAnsi="Calibri"/>
          <w:b/>
          <w:bCs/>
          <w:color w:val="000000"/>
          <w:kern w:val="24"/>
        </w:rPr>
        <w:t>Zestawienie</w:t>
      </w:r>
      <w:r w:rsidR="00760A21" w:rsidRPr="00760A21">
        <w:rPr>
          <w:rFonts w:ascii="Calibri" w:hAnsi="Calibri"/>
          <w:b/>
          <w:bCs/>
          <w:color w:val="000000"/>
          <w:kern w:val="24"/>
        </w:rPr>
        <w:t xml:space="preserve"> </w:t>
      </w:r>
      <w:r>
        <w:rPr>
          <w:rFonts w:ascii="Calibri" w:hAnsi="Calibri"/>
          <w:b/>
          <w:bCs/>
          <w:color w:val="000000"/>
          <w:kern w:val="24"/>
        </w:rPr>
        <w:t>KPD/Z</w:t>
      </w:r>
      <w:r w:rsidR="00760A21" w:rsidRPr="00760A21">
        <w:rPr>
          <w:rFonts w:ascii="Calibri" w:hAnsi="Calibri"/>
          <w:b/>
          <w:bCs/>
          <w:color w:val="000000"/>
          <w:kern w:val="24"/>
        </w:rPr>
        <w:t xml:space="preserve"> 2020-2022</w:t>
      </w:r>
      <w:r>
        <w:rPr>
          <w:rFonts w:ascii="Calibri" w:hAnsi="Calibri"/>
          <w:b/>
          <w:bCs/>
          <w:color w:val="000000"/>
          <w:kern w:val="24"/>
        </w:rPr>
        <w:t xml:space="preserve"> </w:t>
      </w:r>
      <w:r w:rsidRPr="008C079A">
        <w:rPr>
          <w:rFonts w:ascii="Calibri" w:hAnsi="Calibri"/>
          <w:b/>
          <w:bCs/>
          <w:color w:val="000000"/>
          <w:kern w:val="24"/>
        </w:rPr>
        <w:t>oraz LPD/Z na rok 2020 (powiązania)</w:t>
      </w:r>
    </w:p>
    <w:p w:rsidR="00760A21" w:rsidRDefault="00760A21" w:rsidP="00760A21">
      <w:pPr>
        <w:spacing w:after="120"/>
      </w:pPr>
      <w:r>
        <w:rPr>
          <w:rFonts w:ascii="Calibri" w:hAnsi="Calibri"/>
          <w:b/>
          <w:bCs/>
          <w:color w:val="000000"/>
          <w:kern w:val="24"/>
        </w:rPr>
        <w:t xml:space="preserve">- cele kierunkowe przewidziane na lata 2020-2022, przekazane przez MRPiPS 18 listopada 2019 roku- </w:t>
      </w:r>
    </w:p>
    <w:p w:rsidR="00760A21" w:rsidRDefault="003D45AB" w:rsidP="00804857">
      <w:pPr>
        <w:ind w:right="-2"/>
        <w:jc w:val="center"/>
        <w:rPr>
          <w:rFonts w:ascii="Calibri" w:hAnsi="Calibri"/>
          <w:sz w:val="18"/>
          <w:szCs w:val="18"/>
        </w:rPr>
      </w:pPr>
      <w:r w:rsidRPr="008C079A">
        <w:rPr>
          <w:noProof/>
        </w:rPr>
        <w:drawing>
          <wp:inline distT="0" distB="0" distL="0" distR="0">
            <wp:extent cx="5753100" cy="406717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4067175"/>
                    </a:xfrm>
                    <a:prstGeom prst="rect">
                      <a:avLst/>
                    </a:prstGeom>
                    <a:noFill/>
                    <a:ln>
                      <a:noFill/>
                    </a:ln>
                  </pic:spPr>
                </pic:pic>
              </a:graphicData>
            </a:graphic>
          </wp:inline>
        </w:drawing>
      </w:r>
    </w:p>
    <w:p w:rsidR="008C079A" w:rsidRDefault="008C079A" w:rsidP="00804857">
      <w:pPr>
        <w:ind w:right="-2"/>
        <w:jc w:val="center"/>
        <w:rPr>
          <w:rFonts w:ascii="Calibri" w:hAnsi="Calibri"/>
          <w:sz w:val="18"/>
          <w:szCs w:val="18"/>
        </w:rPr>
        <w:sectPr w:rsidR="008C079A" w:rsidSect="008C079A">
          <w:pgSz w:w="11906" w:h="16838"/>
          <w:pgMar w:top="1418" w:right="1418" w:bottom="1418" w:left="1418" w:header="709" w:footer="709" w:gutter="0"/>
          <w:cols w:space="708"/>
          <w:titlePg/>
          <w:docGrid w:linePitch="360"/>
        </w:sectPr>
      </w:pPr>
    </w:p>
    <w:p w:rsidR="00BE1851" w:rsidRDefault="00147737" w:rsidP="006B069C">
      <w:pPr>
        <w:ind w:right="-2"/>
        <w:jc w:val="right"/>
        <w:rPr>
          <w:rFonts w:ascii="Calibri" w:hAnsi="Calibri"/>
          <w:sz w:val="18"/>
          <w:szCs w:val="18"/>
        </w:rPr>
      </w:pPr>
      <w:r>
        <w:rPr>
          <w:rFonts w:ascii="Calibri" w:hAnsi="Calibri"/>
          <w:sz w:val="18"/>
          <w:szCs w:val="18"/>
        </w:rPr>
        <w:lastRenderedPageBreak/>
        <w:t xml:space="preserve">Załącznik </w:t>
      </w:r>
      <w:r w:rsidR="00120309">
        <w:rPr>
          <w:rFonts w:ascii="Calibri" w:hAnsi="Calibri"/>
          <w:sz w:val="18"/>
          <w:szCs w:val="18"/>
        </w:rPr>
        <w:t>6</w:t>
      </w:r>
    </w:p>
    <w:p w:rsidR="003A3E94" w:rsidRPr="00201538" w:rsidRDefault="003A3E94" w:rsidP="00BE1851">
      <w:pPr>
        <w:jc w:val="both"/>
        <w:rPr>
          <w:rFonts w:ascii="Calibri" w:hAnsi="Calibri"/>
          <w:b/>
        </w:rPr>
      </w:pPr>
      <w:r w:rsidRPr="00201538">
        <w:rPr>
          <w:rFonts w:ascii="Calibri" w:hAnsi="Calibri"/>
          <w:b/>
        </w:rPr>
        <w:t>Indeks użytych skrótów:</w:t>
      </w:r>
    </w:p>
    <w:p w:rsidR="00EA45A0" w:rsidRPr="00201538" w:rsidRDefault="00EA45A0" w:rsidP="002109A2">
      <w:pPr>
        <w:tabs>
          <w:tab w:val="left" w:pos="1985"/>
        </w:tabs>
        <w:jc w:val="both"/>
        <w:rPr>
          <w:rFonts w:ascii="Calibri" w:hAnsi="Calibri"/>
          <w:b/>
        </w:rPr>
      </w:pPr>
    </w:p>
    <w:p w:rsidR="002E5B2C" w:rsidRPr="00201538" w:rsidRDefault="007D234C" w:rsidP="002109A2">
      <w:pPr>
        <w:tabs>
          <w:tab w:val="left" w:pos="1985"/>
        </w:tabs>
        <w:ind w:left="1985" w:hanging="1985"/>
        <w:jc w:val="both"/>
        <w:rPr>
          <w:rFonts w:ascii="Calibri" w:hAnsi="Calibri"/>
          <w:sz w:val="18"/>
          <w:szCs w:val="18"/>
        </w:rPr>
      </w:pPr>
      <w:r w:rsidRPr="00201538">
        <w:rPr>
          <w:rFonts w:ascii="Calibri" w:hAnsi="Calibri"/>
          <w:sz w:val="18"/>
          <w:szCs w:val="18"/>
        </w:rPr>
        <w:t>ARR</w:t>
      </w:r>
      <w:r w:rsidR="002E5B2C" w:rsidRPr="00201538">
        <w:rPr>
          <w:rFonts w:ascii="Calibri" w:hAnsi="Calibri"/>
          <w:sz w:val="18"/>
          <w:szCs w:val="18"/>
        </w:rPr>
        <w:tab/>
      </w:r>
      <w:r w:rsidR="00F90021" w:rsidRPr="00201538">
        <w:rPr>
          <w:rFonts w:ascii="Calibri" w:hAnsi="Calibri"/>
          <w:sz w:val="18"/>
          <w:szCs w:val="18"/>
        </w:rPr>
        <w:t>Agencja Rozwoju Regionalnego S.A.</w:t>
      </w:r>
    </w:p>
    <w:p w:rsidR="002E5B2C" w:rsidRPr="00A228B6" w:rsidRDefault="002E5B2C" w:rsidP="002109A2">
      <w:pPr>
        <w:tabs>
          <w:tab w:val="left" w:pos="1985"/>
        </w:tabs>
        <w:ind w:left="1985" w:hanging="1985"/>
        <w:jc w:val="both"/>
        <w:rPr>
          <w:rFonts w:ascii="Calibri" w:hAnsi="Calibri"/>
          <w:sz w:val="18"/>
          <w:szCs w:val="18"/>
        </w:rPr>
      </w:pPr>
      <w:r w:rsidRPr="00A228B6">
        <w:rPr>
          <w:rFonts w:ascii="Calibri" w:hAnsi="Calibri"/>
          <w:sz w:val="18"/>
          <w:szCs w:val="18"/>
        </w:rPr>
        <w:t>BAEL</w:t>
      </w:r>
      <w:r w:rsidRPr="00A228B6">
        <w:rPr>
          <w:rFonts w:ascii="Calibri" w:hAnsi="Calibri"/>
          <w:sz w:val="18"/>
          <w:szCs w:val="18"/>
        </w:rPr>
        <w:tab/>
        <w:t>Badanie Aktywności Ekonomicznej Ludności</w:t>
      </w:r>
    </w:p>
    <w:p w:rsidR="00235CBE" w:rsidRPr="00537F26" w:rsidRDefault="00235CBE" w:rsidP="002109A2">
      <w:pPr>
        <w:tabs>
          <w:tab w:val="left" w:pos="1985"/>
        </w:tabs>
        <w:ind w:left="1985" w:hanging="1985"/>
        <w:jc w:val="both"/>
        <w:rPr>
          <w:rFonts w:ascii="Calibri" w:hAnsi="Calibri"/>
          <w:sz w:val="18"/>
          <w:szCs w:val="18"/>
        </w:rPr>
      </w:pPr>
      <w:r w:rsidRPr="00537F26">
        <w:rPr>
          <w:rFonts w:ascii="Calibri" w:hAnsi="Calibri"/>
          <w:sz w:val="18"/>
          <w:szCs w:val="18"/>
        </w:rPr>
        <w:t>DFS UML</w:t>
      </w:r>
      <w:r w:rsidRPr="00537F26">
        <w:rPr>
          <w:rFonts w:ascii="Calibri" w:hAnsi="Calibri"/>
          <w:sz w:val="18"/>
          <w:szCs w:val="18"/>
        </w:rPr>
        <w:tab/>
        <w:t>Departament Europejskiego Funduszu Społecznego Urzędu Marszałkowskiego Województwa Lubuskiego</w:t>
      </w:r>
    </w:p>
    <w:p w:rsidR="002E5B2C" w:rsidRPr="00F702DF" w:rsidRDefault="002E5B2C" w:rsidP="002109A2">
      <w:pPr>
        <w:tabs>
          <w:tab w:val="left" w:pos="1985"/>
        </w:tabs>
        <w:ind w:left="1985" w:hanging="1985"/>
        <w:jc w:val="both"/>
        <w:rPr>
          <w:rFonts w:ascii="Calibri" w:hAnsi="Calibri"/>
          <w:sz w:val="18"/>
          <w:szCs w:val="18"/>
        </w:rPr>
      </w:pPr>
      <w:r w:rsidRPr="00F702DF">
        <w:rPr>
          <w:rFonts w:ascii="Calibri" w:hAnsi="Calibri"/>
          <w:sz w:val="18"/>
          <w:szCs w:val="18"/>
        </w:rPr>
        <w:t>DFW UM</w:t>
      </w:r>
      <w:r w:rsidR="004857AA" w:rsidRPr="00F702DF">
        <w:rPr>
          <w:rFonts w:ascii="Calibri" w:hAnsi="Calibri"/>
          <w:sz w:val="18"/>
          <w:szCs w:val="18"/>
          <w:lang w:val="de-DE"/>
        </w:rPr>
        <w:t>WL</w:t>
      </w:r>
      <w:r w:rsidRPr="00F702DF">
        <w:rPr>
          <w:rFonts w:ascii="Calibri" w:hAnsi="Calibri"/>
          <w:sz w:val="18"/>
          <w:szCs w:val="18"/>
        </w:rPr>
        <w:tab/>
        <w:t>Departament Programów Rozwoju Obszarów Wiejskich Urzędu Marszałkowskiego Województwa Lubuskiego</w:t>
      </w:r>
    </w:p>
    <w:p w:rsidR="0091454E" w:rsidRPr="00CB0CFD" w:rsidRDefault="0091454E" w:rsidP="002109A2">
      <w:pPr>
        <w:tabs>
          <w:tab w:val="left" w:pos="1985"/>
        </w:tabs>
        <w:ind w:left="1985" w:hanging="1985"/>
        <w:jc w:val="both"/>
        <w:rPr>
          <w:rFonts w:ascii="Calibri" w:hAnsi="Calibri"/>
          <w:sz w:val="18"/>
          <w:szCs w:val="18"/>
        </w:rPr>
      </w:pPr>
      <w:r w:rsidRPr="00CB0CFD">
        <w:rPr>
          <w:rFonts w:ascii="Calibri" w:hAnsi="Calibri"/>
          <w:sz w:val="18"/>
          <w:szCs w:val="18"/>
        </w:rPr>
        <w:t>DIZ UM</w:t>
      </w:r>
      <w:r w:rsidRPr="00CB0CFD">
        <w:rPr>
          <w:rFonts w:ascii="Calibri" w:hAnsi="Calibri"/>
          <w:sz w:val="18"/>
          <w:szCs w:val="18"/>
          <w:lang w:val="de-DE"/>
        </w:rPr>
        <w:t>WL</w:t>
      </w:r>
      <w:r w:rsidR="00C946C3" w:rsidRPr="00CB0CFD">
        <w:rPr>
          <w:rFonts w:ascii="Calibri" w:hAnsi="Calibri"/>
          <w:sz w:val="18"/>
          <w:szCs w:val="18"/>
        </w:rPr>
        <w:tab/>
        <w:t>Departament Zarzą</w:t>
      </w:r>
      <w:r w:rsidRPr="00CB0CFD">
        <w:rPr>
          <w:rFonts w:ascii="Calibri" w:hAnsi="Calibri"/>
          <w:sz w:val="18"/>
          <w:szCs w:val="18"/>
        </w:rPr>
        <w:t>dzania Regionalnym Programem Operacyjnym Urzędu Marszałkowskiego Województwa Lubuskiego</w:t>
      </w:r>
    </w:p>
    <w:p w:rsidR="0091454E" w:rsidRPr="00CB0CFD" w:rsidRDefault="0091454E" w:rsidP="002109A2">
      <w:pPr>
        <w:tabs>
          <w:tab w:val="left" w:pos="1985"/>
        </w:tabs>
        <w:ind w:left="1985" w:hanging="1985"/>
        <w:jc w:val="both"/>
        <w:rPr>
          <w:rFonts w:ascii="Calibri" w:hAnsi="Calibri"/>
          <w:sz w:val="18"/>
          <w:szCs w:val="18"/>
        </w:rPr>
      </w:pPr>
      <w:r w:rsidRPr="002F1433">
        <w:rPr>
          <w:rFonts w:ascii="Calibri" w:hAnsi="Calibri"/>
          <w:sz w:val="18"/>
          <w:szCs w:val="18"/>
        </w:rPr>
        <w:t>DM UMWL</w:t>
      </w:r>
      <w:r w:rsidRPr="002F1433">
        <w:rPr>
          <w:rFonts w:ascii="Calibri" w:hAnsi="Calibri"/>
          <w:sz w:val="18"/>
          <w:szCs w:val="18"/>
        </w:rPr>
        <w:tab/>
        <w:t xml:space="preserve">Departament Przedsiębiorczości i Strategii Marki Urzędu Marszałkowskiego Województwa </w:t>
      </w:r>
      <w:r w:rsidRPr="00CB0CFD">
        <w:rPr>
          <w:rFonts w:ascii="Calibri" w:hAnsi="Calibri"/>
          <w:sz w:val="18"/>
          <w:szCs w:val="18"/>
        </w:rPr>
        <w:t>Lubuskiego</w:t>
      </w:r>
    </w:p>
    <w:p w:rsidR="002E5B2C" w:rsidRPr="00CB0CFD" w:rsidRDefault="00BC6E61" w:rsidP="002109A2">
      <w:pPr>
        <w:tabs>
          <w:tab w:val="left" w:pos="1985"/>
        </w:tabs>
        <w:ind w:left="1985" w:hanging="1985"/>
        <w:jc w:val="both"/>
        <w:rPr>
          <w:rFonts w:ascii="Calibri" w:hAnsi="Calibri"/>
          <w:sz w:val="18"/>
          <w:szCs w:val="18"/>
        </w:rPr>
      </w:pPr>
      <w:r w:rsidRPr="00CB0CFD">
        <w:rPr>
          <w:rFonts w:ascii="Calibri" w:hAnsi="Calibri"/>
          <w:sz w:val="18"/>
          <w:szCs w:val="18"/>
        </w:rPr>
        <w:t>DR UM</w:t>
      </w:r>
      <w:r w:rsidR="004857AA" w:rsidRPr="00CB0CFD">
        <w:rPr>
          <w:rFonts w:ascii="Calibri" w:hAnsi="Calibri"/>
          <w:sz w:val="18"/>
          <w:szCs w:val="18"/>
          <w:lang w:val="de-DE"/>
        </w:rPr>
        <w:t>WL</w:t>
      </w:r>
      <w:r w:rsidRPr="00CB0CFD">
        <w:rPr>
          <w:rFonts w:ascii="Calibri" w:hAnsi="Calibri"/>
          <w:sz w:val="18"/>
          <w:szCs w:val="18"/>
        </w:rPr>
        <w:tab/>
      </w:r>
      <w:r w:rsidR="002E5B2C" w:rsidRPr="00CB0CFD">
        <w:rPr>
          <w:rFonts w:ascii="Calibri" w:hAnsi="Calibri"/>
          <w:sz w:val="18"/>
          <w:szCs w:val="18"/>
        </w:rPr>
        <w:t>Departament Rozwoju Regionalnego Urzędu Marszałkowskiego Województwa Lubuskiego</w:t>
      </w:r>
    </w:p>
    <w:p w:rsidR="002E5B2C" w:rsidRPr="00CB0CFD" w:rsidRDefault="002E5B2C" w:rsidP="002109A2">
      <w:pPr>
        <w:tabs>
          <w:tab w:val="left" w:pos="1985"/>
        </w:tabs>
        <w:ind w:left="1985" w:hanging="1985"/>
        <w:jc w:val="both"/>
        <w:rPr>
          <w:rFonts w:ascii="Calibri" w:hAnsi="Calibri"/>
          <w:sz w:val="18"/>
          <w:szCs w:val="18"/>
        </w:rPr>
      </w:pPr>
      <w:r w:rsidRPr="00CB0CFD">
        <w:rPr>
          <w:rFonts w:ascii="Calibri" w:hAnsi="Calibri"/>
          <w:sz w:val="18"/>
          <w:szCs w:val="18"/>
        </w:rPr>
        <w:t>DS UM</w:t>
      </w:r>
      <w:r w:rsidR="004857AA" w:rsidRPr="00CB0CFD">
        <w:rPr>
          <w:rFonts w:ascii="Calibri" w:hAnsi="Calibri"/>
          <w:sz w:val="18"/>
          <w:szCs w:val="18"/>
          <w:lang w:val="de-DE"/>
        </w:rPr>
        <w:t>WL</w:t>
      </w:r>
      <w:r w:rsidRPr="00CB0CFD">
        <w:rPr>
          <w:rFonts w:ascii="Calibri" w:hAnsi="Calibri"/>
          <w:sz w:val="18"/>
          <w:szCs w:val="18"/>
        </w:rPr>
        <w:tab/>
        <w:t>Departament Infrastruktury Społecznej Urzędu Marszałkowskiego Województwa Lubuskiego</w:t>
      </w:r>
    </w:p>
    <w:p w:rsidR="002E5B2C" w:rsidRPr="00CB0CFD" w:rsidRDefault="002E5B2C" w:rsidP="002109A2">
      <w:pPr>
        <w:tabs>
          <w:tab w:val="left" w:pos="1985"/>
        </w:tabs>
        <w:ind w:left="1985" w:hanging="1985"/>
        <w:jc w:val="both"/>
        <w:rPr>
          <w:rFonts w:ascii="Calibri" w:hAnsi="Calibri"/>
          <w:sz w:val="18"/>
          <w:szCs w:val="18"/>
        </w:rPr>
      </w:pPr>
      <w:r w:rsidRPr="00CB0CFD">
        <w:rPr>
          <w:rFonts w:ascii="Calibri" w:hAnsi="Calibri"/>
          <w:sz w:val="18"/>
          <w:szCs w:val="18"/>
        </w:rPr>
        <w:t>DW UM</w:t>
      </w:r>
      <w:r w:rsidR="004857AA" w:rsidRPr="00CB0CFD">
        <w:rPr>
          <w:rFonts w:ascii="Calibri" w:hAnsi="Calibri"/>
          <w:sz w:val="18"/>
          <w:szCs w:val="18"/>
          <w:lang w:val="de-DE"/>
        </w:rPr>
        <w:t>WL</w:t>
      </w:r>
      <w:r w:rsidRPr="00CB0CFD">
        <w:rPr>
          <w:rFonts w:ascii="Calibri" w:hAnsi="Calibri"/>
          <w:sz w:val="18"/>
          <w:szCs w:val="18"/>
        </w:rPr>
        <w:tab/>
        <w:t xml:space="preserve">Departament </w:t>
      </w:r>
      <w:r w:rsidR="00420454" w:rsidRPr="00CB0CFD">
        <w:rPr>
          <w:rFonts w:ascii="Calibri" w:hAnsi="Calibri"/>
          <w:sz w:val="18"/>
          <w:szCs w:val="18"/>
        </w:rPr>
        <w:t>Rolnictwa, Zasobów Naturalnych, Rybactwa i Rozwoju Wsi Wydział Rybactwa</w:t>
      </w:r>
      <w:r w:rsidRPr="00CB0CFD">
        <w:rPr>
          <w:rFonts w:ascii="Calibri" w:hAnsi="Calibri"/>
          <w:sz w:val="18"/>
          <w:szCs w:val="18"/>
        </w:rPr>
        <w:t xml:space="preserve"> Urzędu Marszałkowskiego Województwa Lubuskiego</w:t>
      </w:r>
    </w:p>
    <w:p w:rsidR="0091454E" w:rsidRPr="006B069C" w:rsidRDefault="00496106" w:rsidP="002109A2">
      <w:pPr>
        <w:tabs>
          <w:tab w:val="left" w:pos="1985"/>
        </w:tabs>
        <w:ind w:left="1985" w:hanging="1985"/>
        <w:jc w:val="both"/>
        <w:rPr>
          <w:rFonts w:ascii="Calibri" w:hAnsi="Calibri"/>
          <w:sz w:val="18"/>
          <w:szCs w:val="18"/>
        </w:rPr>
      </w:pPr>
      <w:r w:rsidRPr="00CB0CFD">
        <w:rPr>
          <w:rFonts w:ascii="Calibri" w:hAnsi="Calibri"/>
          <w:sz w:val="18"/>
          <w:szCs w:val="18"/>
        </w:rPr>
        <w:t>BWZ UM</w:t>
      </w:r>
      <w:r w:rsidRPr="00CB0CFD">
        <w:rPr>
          <w:rFonts w:ascii="Calibri" w:hAnsi="Calibri"/>
          <w:sz w:val="18"/>
          <w:szCs w:val="18"/>
          <w:lang w:val="de-DE"/>
        </w:rPr>
        <w:t>WL</w:t>
      </w:r>
      <w:r w:rsidRPr="00CB0CFD">
        <w:rPr>
          <w:rFonts w:ascii="Calibri" w:hAnsi="Calibri"/>
          <w:sz w:val="18"/>
          <w:szCs w:val="18"/>
        </w:rPr>
        <w:tab/>
      </w:r>
      <w:r w:rsidR="00FF5031" w:rsidRPr="00CB0CFD">
        <w:rPr>
          <w:rFonts w:ascii="Calibri" w:hAnsi="Calibri"/>
          <w:sz w:val="18"/>
          <w:szCs w:val="18"/>
        </w:rPr>
        <w:t>Biuro Współpracy Zagranicznej i Europejskiej Współpracy</w:t>
      </w:r>
      <w:r w:rsidR="00FF5031" w:rsidRPr="002F1433">
        <w:rPr>
          <w:rFonts w:ascii="Calibri" w:hAnsi="Calibri"/>
          <w:sz w:val="18"/>
          <w:szCs w:val="18"/>
        </w:rPr>
        <w:t xml:space="preserve"> Terytorialnej </w:t>
      </w:r>
      <w:r w:rsidRPr="002F1433">
        <w:rPr>
          <w:rFonts w:ascii="Calibri" w:hAnsi="Calibri"/>
          <w:sz w:val="18"/>
          <w:szCs w:val="18"/>
        </w:rPr>
        <w:t xml:space="preserve">Urzędu </w:t>
      </w:r>
      <w:r w:rsidRPr="006B069C">
        <w:rPr>
          <w:rFonts w:ascii="Calibri" w:hAnsi="Calibri"/>
          <w:sz w:val="18"/>
          <w:szCs w:val="18"/>
        </w:rPr>
        <w:t>Marszałkowskiego Województwa Lubuskiego</w:t>
      </w:r>
    </w:p>
    <w:p w:rsidR="00886B12" w:rsidRPr="006B069C" w:rsidRDefault="006438CB" w:rsidP="002109A2">
      <w:pPr>
        <w:tabs>
          <w:tab w:val="left" w:pos="1985"/>
        </w:tabs>
        <w:ind w:left="1985" w:hanging="1985"/>
        <w:jc w:val="both"/>
        <w:rPr>
          <w:rFonts w:ascii="Calibri" w:hAnsi="Calibri"/>
          <w:sz w:val="18"/>
          <w:szCs w:val="18"/>
        </w:rPr>
      </w:pPr>
      <w:r w:rsidRPr="006B069C">
        <w:rPr>
          <w:rFonts w:ascii="Calibri" w:hAnsi="Calibri"/>
          <w:sz w:val="18"/>
          <w:szCs w:val="18"/>
        </w:rPr>
        <w:t>EFMR</w:t>
      </w:r>
      <w:r w:rsidR="00886B12" w:rsidRPr="006B069C">
        <w:rPr>
          <w:rFonts w:ascii="Calibri" w:hAnsi="Calibri"/>
          <w:sz w:val="18"/>
          <w:szCs w:val="18"/>
        </w:rPr>
        <w:tab/>
        <w:t>Europejski Fundusz Morski i Rybacki</w:t>
      </w:r>
    </w:p>
    <w:p w:rsidR="002E5B2C" w:rsidRPr="006B069C" w:rsidRDefault="007E3B75" w:rsidP="002109A2">
      <w:pPr>
        <w:tabs>
          <w:tab w:val="left" w:pos="1985"/>
        </w:tabs>
        <w:ind w:left="1985" w:hanging="1985"/>
        <w:jc w:val="both"/>
        <w:rPr>
          <w:rFonts w:ascii="Calibri" w:hAnsi="Calibri"/>
          <w:sz w:val="18"/>
          <w:szCs w:val="18"/>
        </w:rPr>
      </w:pPr>
      <w:r w:rsidRPr="006B069C">
        <w:rPr>
          <w:rFonts w:ascii="Calibri" w:hAnsi="Calibri"/>
          <w:sz w:val="18"/>
          <w:szCs w:val="18"/>
        </w:rPr>
        <w:t>EFS</w:t>
      </w:r>
      <w:r w:rsidRPr="006B069C">
        <w:rPr>
          <w:rFonts w:ascii="Calibri" w:hAnsi="Calibri"/>
          <w:sz w:val="18"/>
          <w:szCs w:val="18"/>
        </w:rPr>
        <w:tab/>
      </w:r>
      <w:r w:rsidR="002E5B2C" w:rsidRPr="006B069C">
        <w:rPr>
          <w:rFonts w:ascii="Calibri" w:hAnsi="Calibri"/>
          <w:sz w:val="18"/>
          <w:szCs w:val="18"/>
        </w:rPr>
        <w:t>Europejski Fundusz Społeczny</w:t>
      </w:r>
    </w:p>
    <w:p w:rsidR="006438CB" w:rsidRPr="006B069C" w:rsidRDefault="006438CB" w:rsidP="002109A2">
      <w:pPr>
        <w:tabs>
          <w:tab w:val="left" w:pos="1985"/>
        </w:tabs>
        <w:ind w:left="1985" w:hanging="1985"/>
        <w:jc w:val="both"/>
        <w:rPr>
          <w:rFonts w:ascii="Calibri" w:hAnsi="Calibri"/>
          <w:sz w:val="18"/>
          <w:szCs w:val="18"/>
        </w:rPr>
      </w:pPr>
      <w:r w:rsidRPr="006B069C">
        <w:rPr>
          <w:rFonts w:ascii="Calibri" w:hAnsi="Calibri"/>
          <w:sz w:val="18"/>
          <w:szCs w:val="18"/>
        </w:rPr>
        <w:t>EFRR</w:t>
      </w:r>
      <w:r w:rsidR="007E3B75" w:rsidRPr="006B069C">
        <w:rPr>
          <w:rFonts w:ascii="Calibri" w:hAnsi="Calibri"/>
          <w:sz w:val="18"/>
          <w:szCs w:val="18"/>
        </w:rPr>
        <w:tab/>
      </w:r>
      <w:r w:rsidR="00E007C2" w:rsidRPr="006B069C">
        <w:rPr>
          <w:rFonts w:ascii="Calibri" w:hAnsi="Calibri"/>
          <w:sz w:val="18"/>
          <w:szCs w:val="18"/>
        </w:rPr>
        <w:t>Europejski</w:t>
      </w:r>
      <w:r w:rsidRPr="006B069C">
        <w:rPr>
          <w:rFonts w:ascii="Calibri" w:hAnsi="Calibri"/>
          <w:sz w:val="18"/>
          <w:szCs w:val="18"/>
        </w:rPr>
        <w:t xml:space="preserve"> Fundusz Rozwoju Regionalnego</w:t>
      </w:r>
    </w:p>
    <w:p w:rsidR="002E5B2C" w:rsidRPr="006B069C" w:rsidRDefault="007E3B75" w:rsidP="002109A2">
      <w:pPr>
        <w:tabs>
          <w:tab w:val="left" w:pos="1985"/>
        </w:tabs>
        <w:ind w:left="1985" w:hanging="1985"/>
        <w:jc w:val="both"/>
        <w:rPr>
          <w:rFonts w:ascii="Calibri" w:hAnsi="Calibri"/>
          <w:sz w:val="18"/>
          <w:szCs w:val="18"/>
        </w:rPr>
      </w:pPr>
      <w:r w:rsidRPr="006B069C">
        <w:rPr>
          <w:rFonts w:ascii="Calibri" w:hAnsi="Calibri"/>
          <w:sz w:val="18"/>
          <w:szCs w:val="18"/>
        </w:rPr>
        <w:t>EURES</w:t>
      </w:r>
      <w:r w:rsidRPr="006B069C">
        <w:rPr>
          <w:rFonts w:ascii="Calibri" w:hAnsi="Calibri"/>
          <w:sz w:val="18"/>
          <w:szCs w:val="18"/>
        </w:rPr>
        <w:tab/>
      </w:r>
      <w:r w:rsidR="002E5B2C" w:rsidRPr="006B069C">
        <w:rPr>
          <w:rFonts w:ascii="Calibri" w:hAnsi="Calibri"/>
          <w:sz w:val="18"/>
          <w:szCs w:val="18"/>
        </w:rPr>
        <w:t>Europejskie Służby Zatrudnienia</w:t>
      </w:r>
    </w:p>
    <w:p w:rsidR="00D06C38" w:rsidRPr="006B069C" w:rsidRDefault="007E3B75" w:rsidP="002109A2">
      <w:pPr>
        <w:tabs>
          <w:tab w:val="left" w:pos="1985"/>
        </w:tabs>
        <w:ind w:left="1985" w:hanging="1985"/>
        <w:jc w:val="both"/>
        <w:rPr>
          <w:rFonts w:ascii="Calibri" w:hAnsi="Calibri"/>
          <w:sz w:val="18"/>
          <w:szCs w:val="18"/>
        </w:rPr>
      </w:pPr>
      <w:r w:rsidRPr="006B069C">
        <w:rPr>
          <w:rFonts w:ascii="Calibri" w:hAnsi="Calibri"/>
          <w:sz w:val="18"/>
          <w:szCs w:val="18"/>
        </w:rPr>
        <w:t>ES</w:t>
      </w:r>
      <w:r w:rsidRPr="006B069C">
        <w:rPr>
          <w:rFonts w:ascii="Calibri" w:hAnsi="Calibri"/>
          <w:sz w:val="18"/>
          <w:szCs w:val="18"/>
        </w:rPr>
        <w:tab/>
      </w:r>
      <w:r w:rsidR="00D06C38" w:rsidRPr="006B069C">
        <w:rPr>
          <w:rFonts w:ascii="Calibri" w:hAnsi="Calibri"/>
          <w:sz w:val="18"/>
          <w:szCs w:val="18"/>
        </w:rPr>
        <w:t>Ekonomia Społeczna</w:t>
      </w:r>
    </w:p>
    <w:p w:rsidR="002E5B2C" w:rsidRPr="006B069C" w:rsidRDefault="007E3B75" w:rsidP="002109A2">
      <w:pPr>
        <w:tabs>
          <w:tab w:val="left" w:pos="1985"/>
        </w:tabs>
        <w:ind w:left="1985" w:hanging="1985"/>
        <w:jc w:val="both"/>
        <w:rPr>
          <w:rFonts w:ascii="Calibri" w:hAnsi="Calibri"/>
          <w:sz w:val="18"/>
          <w:szCs w:val="18"/>
        </w:rPr>
      </w:pPr>
      <w:r w:rsidRPr="006B069C">
        <w:rPr>
          <w:rFonts w:ascii="Calibri" w:hAnsi="Calibri"/>
          <w:sz w:val="18"/>
          <w:szCs w:val="18"/>
        </w:rPr>
        <w:t>GUS</w:t>
      </w:r>
      <w:r w:rsidRPr="006B069C">
        <w:rPr>
          <w:rFonts w:ascii="Calibri" w:hAnsi="Calibri"/>
          <w:sz w:val="18"/>
          <w:szCs w:val="18"/>
        </w:rPr>
        <w:tab/>
      </w:r>
      <w:r w:rsidR="002E5B2C" w:rsidRPr="006B069C">
        <w:rPr>
          <w:rFonts w:ascii="Calibri" w:hAnsi="Calibri"/>
          <w:sz w:val="18"/>
          <w:szCs w:val="18"/>
        </w:rPr>
        <w:t>Główny Urząd Statystyczny</w:t>
      </w:r>
    </w:p>
    <w:p w:rsidR="0073270A" w:rsidRPr="006B069C" w:rsidRDefault="007E3B75" w:rsidP="002109A2">
      <w:pPr>
        <w:tabs>
          <w:tab w:val="left" w:pos="1985"/>
        </w:tabs>
        <w:ind w:left="1985" w:hanging="1985"/>
        <w:jc w:val="both"/>
        <w:rPr>
          <w:rFonts w:ascii="Calibri" w:hAnsi="Calibri"/>
          <w:sz w:val="18"/>
          <w:szCs w:val="18"/>
        </w:rPr>
      </w:pPr>
      <w:r w:rsidRPr="006B069C">
        <w:rPr>
          <w:rFonts w:ascii="Calibri" w:hAnsi="Calibri"/>
          <w:sz w:val="18"/>
          <w:szCs w:val="18"/>
        </w:rPr>
        <w:t>IOB</w:t>
      </w:r>
      <w:r w:rsidRPr="006B069C">
        <w:rPr>
          <w:rFonts w:ascii="Calibri" w:hAnsi="Calibri"/>
          <w:sz w:val="18"/>
          <w:szCs w:val="18"/>
        </w:rPr>
        <w:tab/>
      </w:r>
      <w:r w:rsidR="0073270A" w:rsidRPr="006B069C">
        <w:rPr>
          <w:rFonts w:ascii="Calibri" w:hAnsi="Calibri"/>
          <w:sz w:val="18"/>
          <w:szCs w:val="18"/>
        </w:rPr>
        <w:t>instytucje otoczenia biznesu</w:t>
      </w:r>
    </w:p>
    <w:p w:rsidR="002E5B2C" w:rsidRPr="006B069C" w:rsidRDefault="002E5B2C" w:rsidP="002109A2">
      <w:pPr>
        <w:tabs>
          <w:tab w:val="left" w:pos="1985"/>
        </w:tabs>
        <w:ind w:left="1985" w:hanging="1985"/>
        <w:jc w:val="both"/>
        <w:rPr>
          <w:rFonts w:ascii="Calibri" w:hAnsi="Calibri"/>
          <w:sz w:val="18"/>
          <w:szCs w:val="18"/>
        </w:rPr>
      </w:pPr>
      <w:r w:rsidRPr="006B069C">
        <w:rPr>
          <w:rFonts w:ascii="Calibri" w:hAnsi="Calibri"/>
          <w:sz w:val="18"/>
          <w:szCs w:val="18"/>
        </w:rPr>
        <w:t>jst</w:t>
      </w:r>
      <w:r w:rsidRPr="006B069C">
        <w:rPr>
          <w:rFonts w:ascii="Calibri" w:hAnsi="Calibri"/>
          <w:sz w:val="18"/>
          <w:szCs w:val="18"/>
        </w:rPr>
        <w:tab/>
        <w:t>jednostki samorządu terytorialnego</w:t>
      </w:r>
    </w:p>
    <w:p w:rsidR="002E5B2C" w:rsidRPr="006B069C" w:rsidRDefault="002E5B2C" w:rsidP="002109A2">
      <w:pPr>
        <w:tabs>
          <w:tab w:val="left" w:pos="1985"/>
        </w:tabs>
        <w:ind w:left="1985" w:hanging="1985"/>
        <w:jc w:val="both"/>
        <w:rPr>
          <w:rFonts w:ascii="Calibri" w:hAnsi="Calibri"/>
          <w:sz w:val="18"/>
          <w:szCs w:val="18"/>
        </w:rPr>
      </w:pPr>
      <w:r w:rsidRPr="006B069C">
        <w:rPr>
          <w:rFonts w:ascii="Calibri" w:hAnsi="Calibri"/>
          <w:sz w:val="18"/>
          <w:szCs w:val="18"/>
        </w:rPr>
        <w:t>KPD</w:t>
      </w:r>
      <w:r w:rsidR="00F66980" w:rsidRPr="006B069C">
        <w:rPr>
          <w:rFonts w:ascii="Calibri" w:hAnsi="Calibri"/>
          <w:sz w:val="18"/>
          <w:szCs w:val="18"/>
        </w:rPr>
        <w:t>/</w:t>
      </w:r>
      <w:r w:rsidR="007E3B75" w:rsidRPr="006B069C">
        <w:rPr>
          <w:rFonts w:ascii="Calibri" w:hAnsi="Calibri"/>
          <w:sz w:val="18"/>
          <w:szCs w:val="18"/>
        </w:rPr>
        <w:t>Z</w:t>
      </w:r>
      <w:r w:rsidR="007E3B75" w:rsidRPr="006B069C">
        <w:rPr>
          <w:rFonts w:ascii="Calibri" w:hAnsi="Calibri"/>
          <w:sz w:val="18"/>
          <w:szCs w:val="18"/>
        </w:rPr>
        <w:tab/>
      </w:r>
      <w:r w:rsidRPr="006B069C">
        <w:rPr>
          <w:rFonts w:ascii="Calibri" w:hAnsi="Calibri"/>
          <w:sz w:val="18"/>
          <w:szCs w:val="18"/>
        </w:rPr>
        <w:t>Krajowy Plan Działań na Rzecz Zatrudnienia</w:t>
      </w:r>
    </w:p>
    <w:p w:rsidR="00D973CA" w:rsidRPr="00A228B6" w:rsidRDefault="007E3B75" w:rsidP="002109A2">
      <w:pPr>
        <w:tabs>
          <w:tab w:val="left" w:pos="1985"/>
        </w:tabs>
        <w:ind w:left="1985" w:hanging="1985"/>
        <w:jc w:val="both"/>
        <w:rPr>
          <w:rFonts w:ascii="Calibri" w:hAnsi="Calibri"/>
          <w:sz w:val="18"/>
          <w:szCs w:val="18"/>
        </w:rPr>
      </w:pPr>
      <w:r w:rsidRPr="00A228B6">
        <w:rPr>
          <w:rFonts w:ascii="Calibri" w:hAnsi="Calibri"/>
          <w:sz w:val="18"/>
          <w:szCs w:val="18"/>
        </w:rPr>
        <w:t>KFS</w:t>
      </w:r>
      <w:r w:rsidRPr="00A228B6">
        <w:rPr>
          <w:rFonts w:ascii="Calibri" w:hAnsi="Calibri"/>
          <w:sz w:val="18"/>
          <w:szCs w:val="18"/>
        </w:rPr>
        <w:tab/>
      </w:r>
      <w:r w:rsidR="00D973CA" w:rsidRPr="00A228B6">
        <w:rPr>
          <w:rFonts w:ascii="Calibri" w:hAnsi="Calibri"/>
          <w:sz w:val="18"/>
          <w:szCs w:val="18"/>
        </w:rPr>
        <w:t>Krajowy Fundusz Szkoleniowy</w:t>
      </w:r>
    </w:p>
    <w:p w:rsidR="002E5B2C" w:rsidRPr="00A228B6" w:rsidRDefault="007E3B75" w:rsidP="002109A2">
      <w:pPr>
        <w:tabs>
          <w:tab w:val="left" w:pos="1985"/>
        </w:tabs>
        <w:ind w:left="1985" w:hanging="1985"/>
        <w:jc w:val="both"/>
        <w:rPr>
          <w:rFonts w:ascii="Calibri" w:hAnsi="Calibri"/>
          <w:sz w:val="18"/>
          <w:szCs w:val="18"/>
        </w:rPr>
      </w:pPr>
      <w:r w:rsidRPr="00A228B6">
        <w:rPr>
          <w:rFonts w:ascii="Calibri" w:hAnsi="Calibri"/>
          <w:sz w:val="18"/>
          <w:szCs w:val="18"/>
        </w:rPr>
        <w:t>LKO</w:t>
      </w:r>
      <w:r w:rsidRPr="00A228B6">
        <w:rPr>
          <w:rFonts w:ascii="Calibri" w:hAnsi="Calibri"/>
          <w:sz w:val="18"/>
          <w:szCs w:val="18"/>
        </w:rPr>
        <w:tab/>
      </w:r>
      <w:r w:rsidR="002E5B2C" w:rsidRPr="00A228B6">
        <w:rPr>
          <w:rFonts w:ascii="Calibri" w:hAnsi="Calibri"/>
          <w:sz w:val="18"/>
          <w:szCs w:val="18"/>
        </w:rPr>
        <w:t>Lubuskie Kuratorium Oświaty</w:t>
      </w:r>
    </w:p>
    <w:p w:rsidR="002E5B2C" w:rsidRPr="00A228B6" w:rsidRDefault="00A308E8" w:rsidP="002109A2">
      <w:pPr>
        <w:tabs>
          <w:tab w:val="left" w:pos="1985"/>
        </w:tabs>
        <w:ind w:left="1985" w:hanging="1985"/>
        <w:jc w:val="both"/>
        <w:rPr>
          <w:rFonts w:ascii="Calibri" w:hAnsi="Calibri"/>
          <w:sz w:val="18"/>
          <w:szCs w:val="18"/>
        </w:rPr>
      </w:pPr>
      <w:r w:rsidRPr="00A228B6">
        <w:rPr>
          <w:rFonts w:ascii="Calibri" w:hAnsi="Calibri"/>
          <w:sz w:val="18"/>
          <w:szCs w:val="18"/>
        </w:rPr>
        <w:t>LPD/Z</w:t>
      </w:r>
      <w:r w:rsidR="002E5B2C" w:rsidRPr="00A228B6">
        <w:rPr>
          <w:rFonts w:ascii="Calibri" w:hAnsi="Calibri"/>
          <w:sz w:val="18"/>
          <w:szCs w:val="18"/>
        </w:rPr>
        <w:tab/>
        <w:t>Lubuski Plan Działań na Rzecz Zatrudnienia</w:t>
      </w:r>
    </w:p>
    <w:p w:rsidR="002E5B2C" w:rsidRPr="00B76AA3" w:rsidRDefault="002E5B2C" w:rsidP="002109A2">
      <w:pPr>
        <w:tabs>
          <w:tab w:val="left" w:pos="1985"/>
        </w:tabs>
        <w:ind w:left="1985" w:hanging="1985"/>
        <w:jc w:val="both"/>
        <w:rPr>
          <w:rFonts w:ascii="Calibri" w:hAnsi="Calibri"/>
          <w:sz w:val="18"/>
          <w:szCs w:val="18"/>
          <w:highlight w:val="yellow"/>
        </w:rPr>
      </w:pPr>
      <w:r w:rsidRPr="00A228B6">
        <w:rPr>
          <w:rFonts w:ascii="Calibri" w:hAnsi="Calibri"/>
          <w:sz w:val="18"/>
          <w:szCs w:val="18"/>
        </w:rPr>
        <w:t>LSZ</w:t>
      </w:r>
      <w:r w:rsidRPr="00A228B6">
        <w:rPr>
          <w:rFonts w:ascii="Calibri" w:hAnsi="Calibri"/>
          <w:sz w:val="18"/>
          <w:szCs w:val="18"/>
        </w:rPr>
        <w:tab/>
        <w:t>Lubuska Strategia Zatrudnienia na lata 2011-2020</w:t>
      </w:r>
    </w:p>
    <w:p w:rsidR="002E5B2C" w:rsidRPr="00A228B6" w:rsidRDefault="007E3B75" w:rsidP="002109A2">
      <w:pPr>
        <w:tabs>
          <w:tab w:val="left" w:pos="1985"/>
        </w:tabs>
        <w:ind w:left="1985" w:hanging="1985"/>
        <w:jc w:val="both"/>
        <w:rPr>
          <w:rFonts w:ascii="Calibri" w:hAnsi="Calibri"/>
          <w:sz w:val="18"/>
          <w:szCs w:val="18"/>
        </w:rPr>
      </w:pPr>
      <w:r w:rsidRPr="00A228B6">
        <w:rPr>
          <w:rFonts w:ascii="Calibri" w:hAnsi="Calibri"/>
          <w:sz w:val="18"/>
          <w:szCs w:val="18"/>
        </w:rPr>
        <w:t>LUW</w:t>
      </w:r>
      <w:r w:rsidRPr="00A228B6">
        <w:rPr>
          <w:rFonts w:ascii="Calibri" w:hAnsi="Calibri"/>
          <w:sz w:val="18"/>
          <w:szCs w:val="18"/>
        </w:rPr>
        <w:tab/>
      </w:r>
      <w:r w:rsidR="002E5B2C" w:rsidRPr="00A228B6">
        <w:rPr>
          <w:rFonts w:ascii="Calibri" w:hAnsi="Calibri"/>
          <w:sz w:val="18"/>
          <w:szCs w:val="18"/>
        </w:rPr>
        <w:t xml:space="preserve">Lubuski Urząd Wojewódzki </w:t>
      </w:r>
    </w:p>
    <w:p w:rsidR="002E5B2C" w:rsidRPr="00A228B6" w:rsidRDefault="00097985" w:rsidP="002109A2">
      <w:pPr>
        <w:tabs>
          <w:tab w:val="left" w:pos="1985"/>
        </w:tabs>
        <w:ind w:left="1985" w:hanging="1985"/>
        <w:jc w:val="both"/>
        <w:rPr>
          <w:rFonts w:ascii="Calibri" w:hAnsi="Calibri"/>
          <w:sz w:val="18"/>
          <w:szCs w:val="18"/>
        </w:rPr>
      </w:pPr>
      <w:r w:rsidRPr="00A228B6">
        <w:rPr>
          <w:rFonts w:ascii="Calibri" w:hAnsi="Calibri"/>
          <w:sz w:val="18"/>
          <w:szCs w:val="18"/>
        </w:rPr>
        <w:t xml:space="preserve">LWK OHP </w:t>
      </w:r>
      <w:r w:rsidR="002E5B2C" w:rsidRPr="00A228B6">
        <w:rPr>
          <w:rFonts w:ascii="Calibri" w:hAnsi="Calibri"/>
          <w:sz w:val="18"/>
          <w:szCs w:val="18"/>
        </w:rPr>
        <w:t>(OHP)</w:t>
      </w:r>
      <w:r w:rsidR="002E5B2C" w:rsidRPr="00A228B6">
        <w:rPr>
          <w:rFonts w:ascii="Calibri" w:hAnsi="Calibri"/>
          <w:sz w:val="18"/>
          <w:szCs w:val="18"/>
        </w:rPr>
        <w:tab/>
        <w:t>Lubuska Wojewódzka Komenda Ochotniczych Hufców Pracy</w:t>
      </w:r>
    </w:p>
    <w:p w:rsidR="002E5B2C" w:rsidRPr="006B069C" w:rsidRDefault="007E3B75" w:rsidP="002109A2">
      <w:pPr>
        <w:tabs>
          <w:tab w:val="left" w:pos="1985"/>
        </w:tabs>
        <w:ind w:left="1985" w:hanging="1985"/>
        <w:jc w:val="both"/>
        <w:rPr>
          <w:rFonts w:ascii="Calibri" w:hAnsi="Calibri"/>
          <w:sz w:val="18"/>
          <w:szCs w:val="18"/>
        </w:rPr>
      </w:pPr>
      <w:r w:rsidRPr="006B069C">
        <w:rPr>
          <w:rFonts w:ascii="Calibri" w:hAnsi="Calibri"/>
          <w:sz w:val="18"/>
          <w:szCs w:val="18"/>
        </w:rPr>
        <w:t>MŚP</w:t>
      </w:r>
      <w:r w:rsidRPr="006B069C">
        <w:rPr>
          <w:rFonts w:ascii="Calibri" w:hAnsi="Calibri"/>
          <w:sz w:val="18"/>
          <w:szCs w:val="18"/>
        </w:rPr>
        <w:tab/>
      </w:r>
      <w:r w:rsidR="002E5B2C" w:rsidRPr="006B069C">
        <w:rPr>
          <w:rFonts w:ascii="Calibri" w:hAnsi="Calibri"/>
          <w:sz w:val="18"/>
          <w:szCs w:val="18"/>
        </w:rPr>
        <w:t>małe i średnie przedsiębiorstwa</w:t>
      </w:r>
    </w:p>
    <w:p w:rsidR="007E3B75" w:rsidRPr="006B069C" w:rsidRDefault="007E3B75" w:rsidP="002109A2">
      <w:pPr>
        <w:tabs>
          <w:tab w:val="left" w:pos="1985"/>
        </w:tabs>
        <w:ind w:left="1985" w:hanging="1985"/>
        <w:jc w:val="both"/>
        <w:rPr>
          <w:rFonts w:ascii="Calibri" w:hAnsi="Calibri"/>
          <w:sz w:val="18"/>
          <w:szCs w:val="18"/>
        </w:rPr>
      </w:pPr>
      <w:r w:rsidRPr="006B069C">
        <w:rPr>
          <w:rFonts w:ascii="Calibri" w:hAnsi="Calibri"/>
          <w:sz w:val="18"/>
          <w:szCs w:val="18"/>
        </w:rPr>
        <w:t>MMŚP</w:t>
      </w:r>
      <w:r w:rsidRPr="006B069C">
        <w:rPr>
          <w:rFonts w:ascii="Calibri" w:hAnsi="Calibri"/>
          <w:sz w:val="18"/>
          <w:szCs w:val="18"/>
        </w:rPr>
        <w:tab/>
        <w:t>mikro, małe i średnie przedsiębiorstwa</w:t>
      </w:r>
    </w:p>
    <w:p w:rsidR="0082558F" w:rsidRPr="006B069C" w:rsidRDefault="0082558F" w:rsidP="002109A2">
      <w:pPr>
        <w:tabs>
          <w:tab w:val="left" w:pos="1985"/>
        </w:tabs>
        <w:ind w:left="1985" w:hanging="1985"/>
        <w:jc w:val="both"/>
        <w:rPr>
          <w:rFonts w:ascii="Calibri" w:hAnsi="Calibri"/>
          <w:sz w:val="18"/>
          <w:szCs w:val="18"/>
        </w:rPr>
      </w:pPr>
      <w:r w:rsidRPr="006B069C">
        <w:rPr>
          <w:rFonts w:ascii="Calibri" w:hAnsi="Calibri"/>
          <w:sz w:val="18"/>
          <w:szCs w:val="18"/>
        </w:rPr>
        <w:t>OWES</w:t>
      </w:r>
      <w:r w:rsidRPr="006B069C">
        <w:rPr>
          <w:rFonts w:ascii="Calibri" w:hAnsi="Calibri"/>
          <w:sz w:val="18"/>
          <w:szCs w:val="18"/>
        </w:rPr>
        <w:tab/>
        <w:t>Ośrodek Wsparcia Ekonomii Społecznej</w:t>
      </w:r>
    </w:p>
    <w:p w:rsidR="002E5B2C" w:rsidRPr="006B069C" w:rsidRDefault="002E5B2C" w:rsidP="002109A2">
      <w:pPr>
        <w:tabs>
          <w:tab w:val="left" w:pos="1985"/>
        </w:tabs>
        <w:ind w:left="1985" w:hanging="1985"/>
        <w:jc w:val="both"/>
        <w:rPr>
          <w:rFonts w:ascii="Calibri" w:hAnsi="Calibri"/>
          <w:sz w:val="18"/>
          <w:szCs w:val="18"/>
        </w:rPr>
      </w:pPr>
      <w:r w:rsidRPr="006B069C">
        <w:rPr>
          <w:rFonts w:ascii="Calibri" w:hAnsi="Calibri"/>
          <w:sz w:val="18"/>
          <w:szCs w:val="18"/>
        </w:rPr>
        <w:t>PFRON</w:t>
      </w:r>
      <w:r w:rsidRPr="006B069C">
        <w:rPr>
          <w:rFonts w:ascii="Calibri" w:hAnsi="Calibri"/>
          <w:sz w:val="18"/>
          <w:szCs w:val="18"/>
        </w:rPr>
        <w:tab/>
        <w:t>Państwowy Fundusz Rehabilitacji Osób Niepełnosprawnych</w:t>
      </w:r>
    </w:p>
    <w:p w:rsidR="003B32F5" w:rsidRPr="006B069C" w:rsidRDefault="003B32F5" w:rsidP="002109A2">
      <w:pPr>
        <w:tabs>
          <w:tab w:val="left" w:pos="1985"/>
        </w:tabs>
        <w:ind w:left="1985" w:hanging="1985"/>
        <w:jc w:val="both"/>
        <w:rPr>
          <w:rFonts w:ascii="Calibri" w:hAnsi="Calibri"/>
          <w:sz w:val="18"/>
          <w:szCs w:val="18"/>
        </w:rPr>
      </w:pPr>
      <w:r w:rsidRPr="006B069C">
        <w:rPr>
          <w:rFonts w:ascii="Calibri" w:hAnsi="Calibri"/>
          <w:sz w:val="18"/>
          <w:szCs w:val="18"/>
        </w:rPr>
        <w:t xml:space="preserve">PIP </w:t>
      </w:r>
      <w:r w:rsidR="007E3B75" w:rsidRPr="006B069C">
        <w:rPr>
          <w:rFonts w:ascii="Calibri" w:hAnsi="Calibri"/>
          <w:sz w:val="18"/>
          <w:szCs w:val="18"/>
        </w:rPr>
        <w:t>OIP</w:t>
      </w:r>
      <w:r w:rsidR="007E3B75" w:rsidRPr="006B069C">
        <w:rPr>
          <w:rFonts w:ascii="Calibri" w:hAnsi="Calibri"/>
          <w:sz w:val="18"/>
          <w:szCs w:val="18"/>
        </w:rPr>
        <w:tab/>
      </w:r>
      <w:r w:rsidRPr="006B069C">
        <w:rPr>
          <w:rFonts w:ascii="Calibri" w:hAnsi="Calibri"/>
          <w:sz w:val="18"/>
          <w:szCs w:val="18"/>
        </w:rPr>
        <w:t>Państwowa Inspekcja Pracy Okręgowy Inspektorat Pracy w Zielonej Górze</w:t>
      </w:r>
    </w:p>
    <w:p w:rsidR="002E5B2C" w:rsidRPr="006B069C" w:rsidRDefault="00750F37" w:rsidP="002109A2">
      <w:pPr>
        <w:tabs>
          <w:tab w:val="left" w:pos="1985"/>
        </w:tabs>
        <w:ind w:left="1985" w:hanging="1985"/>
        <w:jc w:val="both"/>
        <w:rPr>
          <w:rFonts w:ascii="Calibri" w:hAnsi="Calibri"/>
          <w:sz w:val="18"/>
          <w:szCs w:val="18"/>
        </w:rPr>
      </w:pPr>
      <w:r>
        <w:rPr>
          <w:rFonts w:ascii="Calibri" w:hAnsi="Calibri"/>
          <w:sz w:val="18"/>
          <w:szCs w:val="18"/>
        </w:rPr>
        <w:t>PO</w:t>
      </w:r>
      <w:r w:rsidR="007E3B75" w:rsidRPr="006B069C">
        <w:rPr>
          <w:rFonts w:ascii="Calibri" w:hAnsi="Calibri"/>
          <w:sz w:val="18"/>
          <w:szCs w:val="18"/>
        </w:rPr>
        <w:t>WER</w:t>
      </w:r>
      <w:r w:rsidR="007E3B75" w:rsidRPr="006B069C">
        <w:rPr>
          <w:rFonts w:ascii="Calibri" w:hAnsi="Calibri"/>
          <w:sz w:val="18"/>
          <w:szCs w:val="18"/>
        </w:rPr>
        <w:tab/>
      </w:r>
      <w:r w:rsidR="002E5B2C" w:rsidRPr="006B069C">
        <w:rPr>
          <w:rFonts w:ascii="Calibri" w:hAnsi="Calibri"/>
          <w:sz w:val="18"/>
          <w:szCs w:val="18"/>
        </w:rPr>
        <w:t>Program Operacyjny Wiedza Edukacja Rozwój 2014-2020</w:t>
      </w:r>
    </w:p>
    <w:p w:rsidR="00D169D1" w:rsidRPr="006B069C" w:rsidRDefault="007E3B75" w:rsidP="002109A2">
      <w:pPr>
        <w:tabs>
          <w:tab w:val="left" w:pos="1985"/>
        </w:tabs>
        <w:ind w:left="1985" w:hanging="1985"/>
        <w:jc w:val="both"/>
        <w:rPr>
          <w:rFonts w:ascii="Calibri" w:hAnsi="Calibri"/>
          <w:sz w:val="18"/>
          <w:szCs w:val="18"/>
        </w:rPr>
      </w:pPr>
      <w:r w:rsidRPr="006B069C">
        <w:rPr>
          <w:rFonts w:ascii="Calibri" w:hAnsi="Calibri"/>
          <w:sz w:val="18"/>
          <w:szCs w:val="18"/>
        </w:rPr>
        <w:t>PROW</w:t>
      </w:r>
      <w:r w:rsidRPr="006B069C">
        <w:rPr>
          <w:rFonts w:ascii="Calibri" w:hAnsi="Calibri"/>
          <w:sz w:val="18"/>
          <w:szCs w:val="18"/>
        </w:rPr>
        <w:tab/>
      </w:r>
      <w:r w:rsidR="00D169D1" w:rsidRPr="006B069C">
        <w:rPr>
          <w:rFonts w:ascii="Calibri" w:hAnsi="Calibri"/>
          <w:sz w:val="18"/>
          <w:szCs w:val="18"/>
        </w:rPr>
        <w:t>Program Rozwoju Obszarów Wiejskich</w:t>
      </w:r>
    </w:p>
    <w:p w:rsidR="002E5B2C" w:rsidRPr="006B069C" w:rsidRDefault="007E3B75" w:rsidP="002109A2">
      <w:pPr>
        <w:tabs>
          <w:tab w:val="left" w:pos="1985"/>
        </w:tabs>
        <w:ind w:left="1985" w:hanging="1985"/>
        <w:jc w:val="both"/>
        <w:rPr>
          <w:rFonts w:ascii="Calibri" w:hAnsi="Calibri"/>
          <w:sz w:val="18"/>
          <w:szCs w:val="18"/>
        </w:rPr>
      </w:pPr>
      <w:r w:rsidRPr="006B069C">
        <w:rPr>
          <w:rFonts w:ascii="Calibri" w:hAnsi="Calibri"/>
          <w:sz w:val="18"/>
          <w:szCs w:val="18"/>
        </w:rPr>
        <w:t>PUP</w:t>
      </w:r>
      <w:r w:rsidRPr="006B069C">
        <w:rPr>
          <w:rFonts w:ascii="Calibri" w:hAnsi="Calibri"/>
          <w:sz w:val="18"/>
          <w:szCs w:val="18"/>
        </w:rPr>
        <w:tab/>
      </w:r>
      <w:r w:rsidR="002E5B2C" w:rsidRPr="006B069C">
        <w:rPr>
          <w:rFonts w:ascii="Calibri" w:hAnsi="Calibri"/>
          <w:sz w:val="18"/>
          <w:szCs w:val="18"/>
        </w:rPr>
        <w:t>Powiatowe Urzędy Pracy</w:t>
      </w:r>
    </w:p>
    <w:p w:rsidR="0046615B" w:rsidRPr="006B069C" w:rsidRDefault="0046615B" w:rsidP="002109A2">
      <w:pPr>
        <w:tabs>
          <w:tab w:val="left" w:pos="1985"/>
        </w:tabs>
        <w:ind w:left="1985" w:hanging="1985"/>
        <w:jc w:val="both"/>
        <w:rPr>
          <w:rFonts w:ascii="Calibri" w:hAnsi="Calibri"/>
          <w:sz w:val="18"/>
          <w:szCs w:val="18"/>
        </w:rPr>
      </w:pPr>
      <w:r w:rsidRPr="006B069C">
        <w:rPr>
          <w:rFonts w:ascii="Calibri" w:hAnsi="Calibri"/>
          <w:sz w:val="18"/>
          <w:szCs w:val="18"/>
        </w:rPr>
        <w:t>ROPS</w:t>
      </w:r>
      <w:r w:rsidRPr="006B069C">
        <w:rPr>
          <w:rFonts w:ascii="Calibri" w:hAnsi="Calibri"/>
          <w:sz w:val="18"/>
          <w:szCs w:val="18"/>
        </w:rPr>
        <w:tab/>
        <w:t>Regionalny Ośrodek Polityki Społecznej w Zielonej Górze</w:t>
      </w:r>
    </w:p>
    <w:p w:rsidR="002E5B2C" w:rsidRPr="006B069C" w:rsidRDefault="002E5B2C" w:rsidP="002109A2">
      <w:pPr>
        <w:tabs>
          <w:tab w:val="left" w:pos="1985"/>
        </w:tabs>
        <w:ind w:left="1985" w:hanging="1985"/>
        <w:jc w:val="both"/>
        <w:rPr>
          <w:rFonts w:ascii="Calibri" w:hAnsi="Calibri"/>
          <w:sz w:val="18"/>
          <w:szCs w:val="18"/>
        </w:rPr>
      </w:pPr>
      <w:r w:rsidRPr="006B069C">
        <w:rPr>
          <w:rFonts w:ascii="Calibri" w:hAnsi="Calibri"/>
          <w:sz w:val="18"/>
          <w:szCs w:val="18"/>
        </w:rPr>
        <w:t>RPD/Z</w:t>
      </w:r>
      <w:r w:rsidRPr="006B069C">
        <w:rPr>
          <w:rFonts w:ascii="Calibri" w:hAnsi="Calibri"/>
          <w:sz w:val="18"/>
          <w:szCs w:val="18"/>
        </w:rPr>
        <w:tab/>
        <w:t>R</w:t>
      </w:r>
      <w:r w:rsidR="001C7094" w:rsidRPr="006B069C">
        <w:rPr>
          <w:rFonts w:ascii="Calibri" w:hAnsi="Calibri"/>
          <w:sz w:val="18"/>
          <w:szCs w:val="18"/>
        </w:rPr>
        <w:t xml:space="preserve">egionalny Plan Działań na Rzecz </w:t>
      </w:r>
      <w:r w:rsidRPr="006B069C">
        <w:rPr>
          <w:rFonts w:ascii="Calibri" w:hAnsi="Calibri"/>
          <w:sz w:val="18"/>
          <w:szCs w:val="18"/>
        </w:rPr>
        <w:t>Zatrudnienia</w:t>
      </w:r>
    </w:p>
    <w:p w:rsidR="002E5B2C" w:rsidRPr="006B069C" w:rsidRDefault="004263DA" w:rsidP="002109A2">
      <w:pPr>
        <w:tabs>
          <w:tab w:val="left" w:pos="1985"/>
        </w:tabs>
        <w:ind w:left="1985" w:hanging="1985"/>
        <w:jc w:val="both"/>
        <w:rPr>
          <w:rFonts w:ascii="Calibri" w:hAnsi="Calibri"/>
          <w:sz w:val="18"/>
          <w:szCs w:val="18"/>
        </w:rPr>
      </w:pPr>
      <w:r w:rsidRPr="006B069C">
        <w:rPr>
          <w:rFonts w:ascii="Calibri" w:hAnsi="Calibri"/>
          <w:sz w:val="18"/>
          <w:szCs w:val="18"/>
        </w:rPr>
        <w:t>RPO</w:t>
      </w:r>
      <w:r w:rsidR="00D06C38" w:rsidRPr="006B069C">
        <w:rPr>
          <w:rFonts w:ascii="Calibri" w:hAnsi="Calibri"/>
          <w:sz w:val="18"/>
          <w:szCs w:val="18"/>
        </w:rPr>
        <w:t>-</w:t>
      </w:r>
      <w:r w:rsidRPr="006B069C">
        <w:rPr>
          <w:rFonts w:ascii="Calibri" w:hAnsi="Calibri"/>
          <w:sz w:val="18"/>
          <w:szCs w:val="18"/>
        </w:rPr>
        <w:t>LUBUSKIE 2020</w:t>
      </w:r>
      <w:r w:rsidRPr="006B069C">
        <w:rPr>
          <w:rFonts w:ascii="Calibri" w:hAnsi="Calibri"/>
          <w:sz w:val="18"/>
          <w:szCs w:val="18"/>
        </w:rPr>
        <w:tab/>
      </w:r>
      <w:r w:rsidR="002E5B2C" w:rsidRPr="006B069C">
        <w:rPr>
          <w:rFonts w:ascii="Calibri" w:hAnsi="Calibri"/>
          <w:sz w:val="18"/>
          <w:szCs w:val="18"/>
        </w:rPr>
        <w:t xml:space="preserve">Regionalny Program Operacyjny </w:t>
      </w:r>
      <w:r w:rsidR="00097985" w:rsidRPr="006B069C">
        <w:rPr>
          <w:rFonts w:ascii="Calibri" w:hAnsi="Calibri"/>
          <w:sz w:val="18"/>
          <w:szCs w:val="18"/>
        </w:rPr>
        <w:t>Lubuskie 2</w:t>
      </w:r>
      <w:r w:rsidR="002E5B2C" w:rsidRPr="006B069C">
        <w:rPr>
          <w:rFonts w:ascii="Calibri" w:hAnsi="Calibri"/>
          <w:sz w:val="18"/>
          <w:szCs w:val="18"/>
        </w:rPr>
        <w:t>020</w:t>
      </w:r>
      <w:r w:rsidR="00251C09" w:rsidRPr="006B069C">
        <w:rPr>
          <w:rFonts w:ascii="Calibri" w:hAnsi="Calibri"/>
          <w:sz w:val="18"/>
          <w:szCs w:val="18"/>
        </w:rPr>
        <w:t xml:space="preserve"> (RPO-L2020)</w:t>
      </w:r>
    </w:p>
    <w:p w:rsidR="002E5B2C" w:rsidRPr="006B069C" w:rsidRDefault="002E5B2C" w:rsidP="002109A2">
      <w:pPr>
        <w:tabs>
          <w:tab w:val="left" w:pos="1985"/>
        </w:tabs>
        <w:ind w:left="1985" w:hanging="1985"/>
        <w:jc w:val="both"/>
        <w:rPr>
          <w:rFonts w:ascii="Calibri" w:hAnsi="Calibri"/>
          <w:sz w:val="18"/>
          <w:szCs w:val="18"/>
        </w:rPr>
      </w:pPr>
      <w:r w:rsidRPr="006B069C">
        <w:rPr>
          <w:rFonts w:ascii="Calibri" w:hAnsi="Calibri"/>
          <w:sz w:val="18"/>
          <w:szCs w:val="18"/>
        </w:rPr>
        <w:t>UE</w:t>
      </w:r>
      <w:r w:rsidRPr="006B069C">
        <w:rPr>
          <w:rFonts w:ascii="Calibri" w:hAnsi="Calibri"/>
          <w:sz w:val="18"/>
          <w:szCs w:val="18"/>
        </w:rPr>
        <w:tab/>
        <w:t>Unia Europejska</w:t>
      </w:r>
    </w:p>
    <w:p w:rsidR="002E5B2C" w:rsidRPr="006B069C" w:rsidRDefault="002E5B2C" w:rsidP="002109A2">
      <w:pPr>
        <w:tabs>
          <w:tab w:val="left" w:pos="1985"/>
        </w:tabs>
        <w:ind w:left="1985" w:hanging="1985"/>
        <w:jc w:val="both"/>
        <w:rPr>
          <w:rFonts w:ascii="Calibri" w:hAnsi="Calibri"/>
          <w:sz w:val="18"/>
          <w:szCs w:val="18"/>
        </w:rPr>
      </w:pPr>
      <w:r w:rsidRPr="006B069C">
        <w:rPr>
          <w:rFonts w:ascii="Calibri" w:hAnsi="Calibri"/>
          <w:sz w:val="18"/>
          <w:szCs w:val="18"/>
        </w:rPr>
        <w:t>US</w:t>
      </w:r>
      <w:r w:rsidRPr="006B069C">
        <w:rPr>
          <w:rFonts w:ascii="Calibri" w:hAnsi="Calibri"/>
          <w:sz w:val="18"/>
          <w:szCs w:val="18"/>
        </w:rPr>
        <w:tab/>
        <w:t>Urząd Statystyczny</w:t>
      </w:r>
    </w:p>
    <w:p w:rsidR="002E5B2C" w:rsidRPr="006B069C" w:rsidRDefault="002E5B2C" w:rsidP="002109A2">
      <w:pPr>
        <w:tabs>
          <w:tab w:val="left" w:pos="1985"/>
        </w:tabs>
        <w:ind w:left="1985" w:hanging="1985"/>
        <w:jc w:val="both"/>
        <w:rPr>
          <w:rFonts w:ascii="Calibri" w:hAnsi="Calibri"/>
          <w:sz w:val="18"/>
          <w:szCs w:val="18"/>
        </w:rPr>
      </w:pPr>
      <w:r w:rsidRPr="006B069C">
        <w:rPr>
          <w:rFonts w:ascii="Calibri" w:hAnsi="Calibri"/>
          <w:sz w:val="18"/>
          <w:szCs w:val="18"/>
        </w:rPr>
        <w:t>WUP</w:t>
      </w:r>
      <w:r w:rsidRPr="006B069C">
        <w:rPr>
          <w:rFonts w:ascii="Calibri" w:hAnsi="Calibri"/>
          <w:sz w:val="18"/>
          <w:szCs w:val="18"/>
        </w:rPr>
        <w:tab/>
        <w:t>Wojewódzki Urząd Pracy w Zielonej Górze</w:t>
      </w:r>
    </w:p>
    <w:p w:rsidR="009318E0" w:rsidRPr="006B069C" w:rsidRDefault="009318E0" w:rsidP="002109A2">
      <w:pPr>
        <w:tabs>
          <w:tab w:val="left" w:pos="1985"/>
        </w:tabs>
        <w:ind w:left="1985" w:hanging="1985"/>
        <w:jc w:val="both"/>
        <w:rPr>
          <w:rFonts w:ascii="Calibri" w:hAnsi="Calibri"/>
          <w:sz w:val="18"/>
          <w:szCs w:val="18"/>
        </w:rPr>
      </w:pPr>
      <w:r w:rsidRPr="006B069C">
        <w:rPr>
          <w:rFonts w:ascii="Calibri" w:hAnsi="Calibri"/>
          <w:sz w:val="18"/>
          <w:szCs w:val="18"/>
        </w:rPr>
        <w:t>WUP (</w:t>
      </w:r>
      <w:r w:rsidR="002109A2" w:rsidRPr="006B069C">
        <w:rPr>
          <w:rFonts w:ascii="Calibri" w:hAnsi="Calibri"/>
          <w:sz w:val="18"/>
          <w:szCs w:val="18"/>
        </w:rPr>
        <w:t>EP)</w:t>
      </w:r>
      <w:r w:rsidR="002109A2" w:rsidRPr="006B069C">
        <w:rPr>
          <w:rFonts w:ascii="Calibri" w:hAnsi="Calibri"/>
          <w:sz w:val="18"/>
          <w:szCs w:val="18"/>
        </w:rPr>
        <w:tab/>
      </w:r>
      <w:r w:rsidRPr="006B069C">
        <w:rPr>
          <w:rFonts w:ascii="Calibri" w:hAnsi="Calibri"/>
          <w:sz w:val="18"/>
          <w:szCs w:val="18"/>
        </w:rPr>
        <w:t>Wydział Zarządzania Programem Operacyjnym Wiedza Eduka</w:t>
      </w:r>
      <w:r w:rsidR="002109A2" w:rsidRPr="006B069C">
        <w:rPr>
          <w:rFonts w:ascii="Calibri" w:hAnsi="Calibri"/>
          <w:sz w:val="18"/>
          <w:szCs w:val="18"/>
        </w:rPr>
        <w:t xml:space="preserve">cja Rozwój Wojewódzkiego Urzędu </w:t>
      </w:r>
      <w:r w:rsidRPr="006B069C">
        <w:rPr>
          <w:rFonts w:ascii="Calibri" w:hAnsi="Calibri"/>
          <w:sz w:val="18"/>
          <w:szCs w:val="18"/>
        </w:rPr>
        <w:t>Pracy</w:t>
      </w:r>
    </w:p>
    <w:p w:rsidR="002E5B2C" w:rsidRPr="006B069C" w:rsidRDefault="002E5B2C" w:rsidP="002109A2">
      <w:pPr>
        <w:tabs>
          <w:tab w:val="left" w:pos="1985"/>
        </w:tabs>
        <w:ind w:left="1985" w:hanging="1985"/>
        <w:jc w:val="both"/>
        <w:rPr>
          <w:rFonts w:ascii="Calibri" w:hAnsi="Calibri"/>
          <w:sz w:val="18"/>
          <w:szCs w:val="18"/>
        </w:rPr>
      </w:pPr>
      <w:r w:rsidRPr="006B069C">
        <w:rPr>
          <w:rFonts w:ascii="Calibri" w:hAnsi="Calibri"/>
          <w:sz w:val="18"/>
          <w:szCs w:val="18"/>
        </w:rPr>
        <w:t>WUP (ER)</w:t>
      </w:r>
      <w:r w:rsidRPr="006B069C">
        <w:rPr>
          <w:rFonts w:ascii="Calibri" w:hAnsi="Calibri"/>
          <w:sz w:val="18"/>
          <w:szCs w:val="18"/>
        </w:rPr>
        <w:tab/>
        <w:t xml:space="preserve">Wydział </w:t>
      </w:r>
      <w:r w:rsidR="00844CEC" w:rsidRPr="006B069C">
        <w:rPr>
          <w:rFonts w:ascii="Calibri" w:hAnsi="Calibri"/>
          <w:sz w:val="18"/>
          <w:szCs w:val="18"/>
        </w:rPr>
        <w:t>Zarządzania Regionalnym Programem Operacyjnym</w:t>
      </w:r>
      <w:r w:rsidRPr="006B069C">
        <w:rPr>
          <w:rFonts w:ascii="Calibri" w:hAnsi="Calibri"/>
          <w:sz w:val="18"/>
          <w:szCs w:val="18"/>
        </w:rPr>
        <w:t xml:space="preserve"> Wojewódzkiego Urzędu Pracy</w:t>
      </w:r>
    </w:p>
    <w:p w:rsidR="00013BC7" w:rsidRPr="006B069C" w:rsidRDefault="00013BC7" w:rsidP="002109A2">
      <w:pPr>
        <w:tabs>
          <w:tab w:val="left" w:pos="1985"/>
        </w:tabs>
        <w:ind w:left="1985" w:hanging="1985"/>
        <w:jc w:val="both"/>
        <w:rPr>
          <w:rFonts w:ascii="Calibri" w:hAnsi="Calibri"/>
          <w:sz w:val="18"/>
          <w:szCs w:val="18"/>
        </w:rPr>
      </w:pPr>
      <w:r w:rsidRPr="006B069C">
        <w:rPr>
          <w:rFonts w:ascii="Calibri" w:hAnsi="Calibri"/>
          <w:sz w:val="18"/>
          <w:szCs w:val="18"/>
        </w:rPr>
        <w:t>WUP (RE)</w:t>
      </w:r>
      <w:r w:rsidRPr="006B069C">
        <w:rPr>
          <w:rFonts w:ascii="Calibri" w:hAnsi="Calibri"/>
          <w:sz w:val="18"/>
          <w:szCs w:val="18"/>
        </w:rPr>
        <w:tab/>
        <w:t>Ośrodek Wsparcia Ekonomii Społecznej</w:t>
      </w:r>
      <w:r w:rsidR="00026141" w:rsidRPr="006B069C">
        <w:rPr>
          <w:rFonts w:ascii="Calibri" w:hAnsi="Calibri"/>
          <w:sz w:val="18"/>
          <w:szCs w:val="18"/>
        </w:rPr>
        <w:t xml:space="preserve"> </w:t>
      </w:r>
      <w:r w:rsidRPr="006B069C">
        <w:rPr>
          <w:rFonts w:ascii="Calibri" w:hAnsi="Calibri"/>
          <w:sz w:val="18"/>
          <w:szCs w:val="18"/>
        </w:rPr>
        <w:t>Wojewódzki</w:t>
      </w:r>
      <w:r w:rsidR="00026141" w:rsidRPr="006B069C">
        <w:rPr>
          <w:rFonts w:ascii="Calibri" w:hAnsi="Calibri"/>
          <w:sz w:val="18"/>
          <w:szCs w:val="18"/>
        </w:rPr>
        <w:t xml:space="preserve"> Urząd</w:t>
      </w:r>
      <w:r w:rsidRPr="006B069C">
        <w:rPr>
          <w:rFonts w:ascii="Calibri" w:hAnsi="Calibri"/>
          <w:sz w:val="18"/>
          <w:szCs w:val="18"/>
        </w:rPr>
        <w:t xml:space="preserve"> Pracy</w:t>
      </w:r>
    </w:p>
    <w:p w:rsidR="002E5B2C" w:rsidRPr="006B069C" w:rsidRDefault="002E5B2C" w:rsidP="002109A2">
      <w:pPr>
        <w:tabs>
          <w:tab w:val="left" w:pos="1985"/>
        </w:tabs>
        <w:ind w:left="1985" w:hanging="1985"/>
        <w:jc w:val="both"/>
        <w:rPr>
          <w:rFonts w:ascii="Calibri" w:hAnsi="Calibri"/>
          <w:sz w:val="18"/>
          <w:szCs w:val="18"/>
        </w:rPr>
      </w:pPr>
      <w:r w:rsidRPr="006B069C">
        <w:rPr>
          <w:rFonts w:ascii="Calibri" w:hAnsi="Calibri"/>
          <w:sz w:val="18"/>
          <w:szCs w:val="18"/>
        </w:rPr>
        <w:t>WUP (RF)</w:t>
      </w:r>
      <w:r w:rsidRPr="006B069C">
        <w:rPr>
          <w:rFonts w:ascii="Calibri" w:hAnsi="Calibri"/>
          <w:sz w:val="18"/>
          <w:szCs w:val="18"/>
        </w:rPr>
        <w:tab/>
        <w:t>Wydział ds. Funduszu Gwarantowanych Świadczeń Pracowniczych Wojewódzkiego Urzędu Pracy</w:t>
      </w:r>
    </w:p>
    <w:p w:rsidR="002E5B2C" w:rsidRPr="006B069C" w:rsidRDefault="002E5B2C" w:rsidP="002109A2">
      <w:pPr>
        <w:tabs>
          <w:tab w:val="left" w:pos="1985"/>
        </w:tabs>
        <w:ind w:left="1985" w:hanging="1985"/>
        <w:jc w:val="both"/>
        <w:rPr>
          <w:rFonts w:ascii="Calibri" w:hAnsi="Calibri"/>
          <w:sz w:val="18"/>
          <w:szCs w:val="18"/>
        </w:rPr>
      </w:pPr>
      <w:r w:rsidRPr="006B069C">
        <w:rPr>
          <w:rFonts w:ascii="Calibri" w:hAnsi="Calibri"/>
          <w:sz w:val="18"/>
          <w:szCs w:val="18"/>
        </w:rPr>
        <w:t>WUP (RP)</w:t>
      </w:r>
      <w:r w:rsidRPr="006B069C">
        <w:rPr>
          <w:rFonts w:ascii="Calibri" w:hAnsi="Calibri"/>
          <w:sz w:val="18"/>
          <w:szCs w:val="18"/>
        </w:rPr>
        <w:tab/>
        <w:t>Wydział Rynku Pracy Wojewódzkiego Urzędu Pracy</w:t>
      </w:r>
    </w:p>
    <w:p w:rsidR="0072347C" w:rsidRPr="006B069C" w:rsidRDefault="00CB45BD" w:rsidP="002109A2">
      <w:pPr>
        <w:tabs>
          <w:tab w:val="left" w:pos="1985"/>
        </w:tabs>
        <w:ind w:left="1985" w:hanging="1985"/>
        <w:jc w:val="both"/>
        <w:rPr>
          <w:rFonts w:ascii="Calibri" w:hAnsi="Calibri"/>
          <w:sz w:val="18"/>
          <w:szCs w:val="18"/>
        </w:rPr>
      </w:pPr>
      <w:r w:rsidRPr="006B069C">
        <w:rPr>
          <w:rFonts w:ascii="Calibri" w:hAnsi="Calibri"/>
          <w:sz w:val="18"/>
          <w:szCs w:val="18"/>
        </w:rPr>
        <w:t>WUP (RW)</w:t>
      </w:r>
      <w:r w:rsidRPr="006B069C">
        <w:rPr>
          <w:rFonts w:ascii="Calibri" w:hAnsi="Calibri"/>
          <w:sz w:val="18"/>
          <w:szCs w:val="18"/>
        </w:rPr>
        <w:tab/>
        <w:t xml:space="preserve">Wydział Obsługi </w:t>
      </w:r>
      <w:r w:rsidR="002E1975" w:rsidRPr="006B069C">
        <w:rPr>
          <w:rFonts w:ascii="Calibri" w:hAnsi="Calibri"/>
          <w:sz w:val="18"/>
          <w:szCs w:val="18"/>
        </w:rPr>
        <w:t>K</w:t>
      </w:r>
      <w:r w:rsidRPr="006B069C">
        <w:rPr>
          <w:rFonts w:ascii="Calibri" w:hAnsi="Calibri"/>
          <w:sz w:val="18"/>
          <w:szCs w:val="18"/>
        </w:rPr>
        <w:t>lienta Wojewódzkiego Urzędu Pracy</w:t>
      </w:r>
    </w:p>
    <w:p w:rsidR="0072347C" w:rsidRDefault="0072347C" w:rsidP="002109A2">
      <w:pPr>
        <w:tabs>
          <w:tab w:val="left" w:pos="1985"/>
        </w:tabs>
        <w:ind w:left="1985" w:hanging="1985"/>
        <w:jc w:val="both"/>
        <w:rPr>
          <w:rFonts w:ascii="Calibri" w:hAnsi="Calibri"/>
          <w:sz w:val="18"/>
          <w:szCs w:val="18"/>
        </w:rPr>
      </w:pPr>
      <w:r w:rsidRPr="006B069C">
        <w:rPr>
          <w:rFonts w:ascii="Calibri" w:hAnsi="Calibri"/>
          <w:sz w:val="18"/>
          <w:szCs w:val="18"/>
        </w:rPr>
        <w:t>WUP (RZ)</w:t>
      </w:r>
      <w:r w:rsidRPr="006B069C">
        <w:rPr>
          <w:rFonts w:ascii="Calibri" w:hAnsi="Calibri"/>
          <w:sz w:val="18"/>
          <w:szCs w:val="18"/>
        </w:rPr>
        <w:tab/>
        <w:t xml:space="preserve">Centrum Informacji i Planowania Kariery Zawodowej </w:t>
      </w:r>
      <w:r w:rsidR="00F05D64" w:rsidRPr="006B069C">
        <w:rPr>
          <w:rFonts w:ascii="Calibri" w:hAnsi="Calibri"/>
          <w:sz w:val="18"/>
          <w:szCs w:val="18"/>
        </w:rPr>
        <w:t xml:space="preserve">przy </w:t>
      </w:r>
      <w:r w:rsidRPr="006B069C">
        <w:rPr>
          <w:rFonts w:ascii="Calibri" w:hAnsi="Calibri"/>
          <w:sz w:val="18"/>
          <w:szCs w:val="18"/>
        </w:rPr>
        <w:t>Wojewódzki</w:t>
      </w:r>
      <w:r w:rsidR="00F05D64" w:rsidRPr="006B069C">
        <w:rPr>
          <w:rFonts w:ascii="Calibri" w:hAnsi="Calibri"/>
          <w:sz w:val="18"/>
          <w:szCs w:val="18"/>
        </w:rPr>
        <w:t>m</w:t>
      </w:r>
      <w:r w:rsidRPr="006B069C">
        <w:rPr>
          <w:rFonts w:ascii="Calibri" w:hAnsi="Calibri"/>
          <w:sz w:val="18"/>
          <w:szCs w:val="18"/>
        </w:rPr>
        <w:t xml:space="preserve"> Urz</w:t>
      </w:r>
      <w:r w:rsidR="00F05D64" w:rsidRPr="006B069C">
        <w:rPr>
          <w:rFonts w:ascii="Calibri" w:hAnsi="Calibri"/>
          <w:sz w:val="18"/>
          <w:szCs w:val="18"/>
        </w:rPr>
        <w:t>ę</w:t>
      </w:r>
      <w:r w:rsidRPr="006B069C">
        <w:rPr>
          <w:rFonts w:ascii="Calibri" w:hAnsi="Calibri"/>
          <w:sz w:val="18"/>
          <w:szCs w:val="18"/>
        </w:rPr>
        <w:t>d</w:t>
      </w:r>
      <w:r w:rsidR="00F05D64" w:rsidRPr="006B069C">
        <w:rPr>
          <w:rFonts w:ascii="Calibri" w:hAnsi="Calibri"/>
          <w:sz w:val="18"/>
          <w:szCs w:val="18"/>
        </w:rPr>
        <w:t>zie</w:t>
      </w:r>
      <w:r w:rsidRPr="006B069C">
        <w:rPr>
          <w:rFonts w:ascii="Calibri" w:hAnsi="Calibri"/>
          <w:sz w:val="18"/>
          <w:szCs w:val="18"/>
        </w:rPr>
        <w:t xml:space="preserve"> Pracy (CIiPKZ)</w:t>
      </w:r>
    </w:p>
    <w:p w:rsidR="00894ADA" w:rsidRPr="006B069C" w:rsidRDefault="00894ADA" w:rsidP="002109A2">
      <w:pPr>
        <w:tabs>
          <w:tab w:val="left" w:pos="1985"/>
        </w:tabs>
        <w:ind w:left="1985" w:hanging="1985"/>
        <w:jc w:val="both"/>
        <w:rPr>
          <w:rFonts w:ascii="Calibri" w:hAnsi="Calibri"/>
          <w:sz w:val="18"/>
          <w:szCs w:val="18"/>
        </w:rPr>
      </w:pPr>
      <w:r>
        <w:rPr>
          <w:rFonts w:ascii="Calibri" w:hAnsi="Calibri"/>
          <w:sz w:val="18"/>
          <w:szCs w:val="18"/>
        </w:rPr>
        <w:t>ZIPH</w:t>
      </w:r>
      <w:r>
        <w:rPr>
          <w:rFonts w:ascii="Calibri" w:hAnsi="Calibri"/>
          <w:sz w:val="18"/>
          <w:szCs w:val="18"/>
        </w:rPr>
        <w:tab/>
        <w:t>Zachodnia Izba Przemysłowo-Handlowa</w:t>
      </w:r>
    </w:p>
    <w:p w:rsidR="00EE5D3C" w:rsidRDefault="002E5F5B" w:rsidP="002109A2">
      <w:pPr>
        <w:tabs>
          <w:tab w:val="left" w:pos="1985"/>
        </w:tabs>
        <w:ind w:left="1985" w:hanging="1985"/>
        <w:jc w:val="both"/>
        <w:rPr>
          <w:rFonts w:ascii="Calibri" w:hAnsi="Calibri"/>
          <w:sz w:val="18"/>
          <w:szCs w:val="18"/>
        </w:rPr>
      </w:pPr>
      <w:r w:rsidRPr="006B069C">
        <w:rPr>
          <w:rFonts w:ascii="Calibri" w:hAnsi="Calibri"/>
          <w:sz w:val="18"/>
          <w:szCs w:val="18"/>
        </w:rPr>
        <w:t>ZIT</w:t>
      </w:r>
      <w:r w:rsidRPr="006B069C">
        <w:rPr>
          <w:rFonts w:ascii="Calibri" w:hAnsi="Calibri"/>
          <w:sz w:val="18"/>
          <w:szCs w:val="18"/>
        </w:rPr>
        <w:tab/>
        <w:t>Zintegrowane Inwestycje Terytorialne</w:t>
      </w:r>
    </w:p>
    <w:sectPr w:rsidR="00EE5D3C" w:rsidSect="008C079A">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365" w:rsidRDefault="006F6365">
      <w:r>
        <w:separator/>
      </w:r>
    </w:p>
  </w:endnote>
  <w:endnote w:type="continuationSeparator" w:id="0">
    <w:p w:rsidR="006F6365" w:rsidRDefault="006F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00"/>
    <w:family w:val="auto"/>
    <w:notTrueType/>
    <w:pitch w:val="default"/>
    <w:sig w:usb0="00000007" w:usb1="00000000" w:usb2="00000000" w:usb3="00000000" w:csb0="00000003" w:csb1="00000000"/>
  </w:font>
  <w:font w:name="TTE197A9D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B98" w:rsidRPr="00BA605E" w:rsidRDefault="00646B98">
    <w:pPr>
      <w:pStyle w:val="Stopka"/>
      <w:jc w:val="center"/>
      <w:rPr>
        <w:rFonts w:ascii="Calibri" w:hAnsi="Calibri"/>
        <w:sz w:val="16"/>
        <w:szCs w:val="16"/>
      </w:rPr>
    </w:pPr>
    <w:r w:rsidRPr="00BA605E">
      <w:rPr>
        <w:rFonts w:ascii="Calibri" w:hAnsi="Calibri"/>
        <w:sz w:val="16"/>
        <w:szCs w:val="16"/>
      </w:rPr>
      <w:fldChar w:fldCharType="begin"/>
    </w:r>
    <w:r w:rsidRPr="00BA605E">
      <w:rPr>
        <w:rFonts w:ascii="Calibri" w:hAnsi="Calibri"/>
        <w:sz w:val="16"/>
        <w:szCs w:val="16"/>
      </w:rPr>
      <w:instrText>PAGE   \* MERGEFORMAT</w:instrText>
    </w:r>
    <w:r w:rsidRPr="00BA605E">
      <w:rPr>
        <w:rFonts w:ascii="Calibri" w:hAnsi="Calibri"/>
        <w:sz w:val="16"/>
        <w:szCs w:val="16"/>
      </w:rPr>
      <w:fldChar w:fldCharType="separate"/>
    </w:r>
    <w:r w:rsidR="003D45AB">
      <w:rPr>
        <w:rFonts w:ascii="Calibri" w:hAnsi="Calibri"/>
        <w:noProof/>
        <w:sz w:val="16"/>
        <w:szCs w:val="16"/>
      </w:rPr>
      <w:t>2</w:t>
    </w:r>
    <w:r w:rsidRPr="00BA605E">
      <w:rPr>
        <w:rFonts w:ascii="Calibri" w:hAnsi="Calibri"/>
        <w:sz w:val="16"/>
        <w:szCs w:val="16"/>
      </w:rPr>
      <w:fldChar w:fldCharType="end"/>
    </w:r>
  </w:p>
  <w:p w:rsidR="00646B98" w:rsidRDefault="00646B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B98" w:rsidRPr="005D2470" w:rsidRDefault="00646B98" w:rsidP="005D2470">
    <w:pPr>
      <w:pStyle w:val="Stopka"/>
      <w:jc w:val="center"/>
      <w:rPr>
        <w:rFonts w:ascii="Calibri" w:hAnsi="Calibri"/>
        <w:sz w:val="16"/>
        <w:szCs w:val="16"/>
      </w:rPr>
    </w:pPr>
    <w:r w:rsidRPr="005D2470">
      <w:rPr>
        <w:rFonts w:ascii="Calibri" w:hAnsi="Calibri"/>
        <w:sz w:val="16"/>
        <w:szCs w:val="16"/>
      </w:rPr>
      <w:fldChar w:fldCharType="begin"/>
    </w:r>
    <w:r w:rsidRPr="005D2470">
      <w:rPr>
        <w:rFonts w:ascii="Calibri" w:hAnsi="Calibri"/>
        <w:sz w:val="16"/>
        <w:szCs w:val="16"/>
      </w:rPr>
      <w:instrText>PAGE   \* MERGEFORMAT</w:instrText>
    </w:r>
    <w:r w:rsidRPr="005D2470">
      <w:rPr>
        <w:rFonts w:ascii="Calibri" w:hAnsi="Calibri"/>
        <w:sz w:val="16"/>
        <w:szCs w:val="16"/>
      </w:rPr>
      <w:fldChar w:fldCharType="separate"/>
    </w:r>
    <w:r w:rsidR="003D45AB">
      <w:rPr>
        <w:rFonts w:ascii="Calibri" w:hAnsi="Calibri"/>
        <w:noProof/>
        <w:sz w:val="16"/>
        <w:szCs w:val="16"/>
      </w:rPr>
      <w:t>1</w:t>
    </w:r>
    <w:r w:rsidRPr="005D2470">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365" w:rsidRDefault="006F6365">
      <w:r>
        <w:separator/>
      </w:r>
    </w:p>
  </w:footnote>
  <w:footnote w:type="continuationSeparator" w:id="0">
    <w:p w:rsidR="006F6365" w:rsidRDefault="006F6365">
      <w:r>
        <w:continuationSeparator/>
      </w:r>
    </w:p>
  </w:footnote>
  <w:footnote w:id="1">
    <w:p w:rsidR="00646B98" w:rsidRPr="00B365B7" w:rsidRDefault="00646B98" w:rsidP="005A6B07">
      <w:pPr>
        <w:pStyle w:val="Tekstprzypisudolnego"/>
        <w:jc w:val="both"/>
        <w:rPr>
          <w:rFonts w:ascii="Calibri" w:hAnsi="Calibri"/>
          <w:sz w:val="16"/>
          <w:szCs w:val="16"/>
        </w:rPr>
      </w:pPr>
      <w:r w:rsidRPr="00B365B7">
        <w:rPr>
          <w:rStyle w:val="Odwoanieprzypisudolnego"/>
          <w:rFonts w:ascii="Calibri" w:hAnsi="Calibri"/>
          <w:sz w:val="16"/>
          <w:szCs w:val="16"/>
        </w:rPr>
        <w:footnoteRef/>
      </w:r>
      <w:r w:rsidRPr="00B365B7">
        <w:rPr>
          <w:rFonts w:ascii="Calibri" w:hAnsi="Calibri"/>
          <w:sz w:val="16"/>
          <w:szCs w:val="16"/>
        </w:rPr>
        <w:t xml:space="preserve"> Aktualnie </w:t>
      </w:r>
      <w:r>
        <w:rPr>
          <w:rFonts w:ascii="Calibri" w:hAnsi="Calibri"/>
          <w:sz w:val="16"/>
          <w:szCs w:val="16"/>
        </w:rPr>
        <w:t xml:space="preserve">w Ministerstwie Rodziny, Pracy i Polityki Społecznej </w:t>
      </w:r>
      <w:r w:rsidRPr="00B365B7">
        <w:rPr>
          <w:rFonts w:ascii="Calibri" w:hAnsi="Calibri"/>
          <w:sz w:val="16"/>
          <w:szCs w:val="16"/>
        </w:rPr>
        <w:t xml:space="preserve">trwają prace nad Krajowym Planem Działań </w:t>
      </w:r>
      <w:r w:rsidR="002B2716">
        <w:rPr>
          <w:rFonts w:ascii="Calibri" w:hAnsi="Calibri"/>
          <w:sz w:val="16"/>
          <w:szCs w:val="16"/>
        </w:rPr>
        <w:t xml:space="preserve">na Rzecz Zatrudnienia z </w:t>
      </w:r>
      <w:r w:rsidR="002B2716" w:rsidRPr="002B2716">
        <w:rPr>
          <w:rFonts w:ascii="Calibri" w:hAnsi="Calibri"/>
          <w:sz w:val="16"/>
          <w:szCs w:val="16"/>
        </w:rPr>
        <w:t>perspektyw</w:t>
      </w:r>
      <w:r w:rsidR="002B2716">
        <w:rPr>
          <w:rFonts w:ascii="Calibri" w:hAnsi="Calibri"/>
          <w:sz w:val="16"/>
          <w:szCs w:val="16"/>
        </w:rPr>
        <w:t>ą</w:t>
      </w:r>
      <w:r w:rsidR="002B2716" w:rsidRPr="002B2716">
        <w:rPr>
          <w:rFonts w:ascii="Calibri" w:hAnsi="Calibri"/>
          <w:sz w:val="16"/>
          <w:szCs w:val="16"/>
        </w:rPr>
        <w:t xml:space="preserve"> programową</w:t>
      </w:r>
      <w:r w:rsidR="002B2716">
        <w:rPr>
          <w:rFonts w:ascii="Calibri" w:hAnsi="Calibri"/>
          <w:sz w:val="16"/>
          <w:szCs w:val="16"/>
        </w:rPr>
        <w:t xml:space="preserve"> na </w:t>
      </w:r>
      <w:r w:rsidR="002B2716" w:rsidRPr="002B2716">
        <w:rPr>
          <w:rFonts w:ascii="Calibri" w:hAnsi="Calibri"/>
          <w:sz w:val="16"/>
          <w:szCs w:val="16"/>
        </w:rPr>
        <w:t xml:space="preserve">lata 2020-2022. </w:t>
      </w:r>
      <w:r w:rsidR="002B2716">
        <w:rPr>
          <w:rFonts w:ascii="Calibri" w:hAnsi="Calibri"/>
          <w:sz w:val="16"/>
          <w:szCs w:val="16"/>
        </w:rPr>
        <w:t>Pismem z</w:t>
      </w:r>
      <w:r w:rsidR="002B2716" w:rsidRPr="002B2716">
        <w:rPr>
          <w:rFonts w:ascii="Calibri" w:hAnsi="Calibri"/>
          <w:sz w:val="16"/>
          <w:szCs w:val="16"/>
        </w:rPr>
        <w:t xml:space="preserve"> 18 listopada 2019 r. </w:t>
      </w:r>
      <w:r w:rsidR="002B2716">
        <w:rPr>
          <w:rFonts w:ascii="Calibri" w:hAnsi="Calibri"/>
          <w:sz w:val="16"/>
          <w:szCs w:val="16"/>
        </w:rPr>
        <w:t>Ministerstwo</w:t>
      </w:r>
      <w:r w:rsidR="002B2716" w:rsidRPr="002B2716">
        <w:rPr>
          <w:rFonts w:ascii="Calibri" w:hAnsi="Calibri"/>
          <w:sz w:val="16"/>
          <w:szCs w:val="16"/>
        </w:rPr>
        <w:t xml:space="preserve"> przekazało informacje na temat </w:t>
      </w:r>
      <w:r w:rsidR="002B2716">
        <w:rPr>
          <w:rFonts w:ascii="Calibri" w:hAnsi="Calibri"/>
          <w:sz w:val="16"/>
          <w:szCs w:val="16"/>
        </w:rPr>
        <w:t>wyzwań</w:t>
      </w:r>
      <w:r w:rsidR="002B2716" w:rsidRPr="002B2716">
        <w:rPr>
          <w:rFonts w:ascii="Calibri" w:hAnsi="Calibri"/>
          <w:sz w:val="16"/>
          <w:szCs w:val="16"/>
        </w:rPr>
        <w:t xml:space="preserve"> i cel</w:t>
      </w:r>
      <w:r w:rsidR="002B2716">
        <w:rPr>
          <w:rFonts w:ascii="Calibri" w:hAnsi="Calibri"/>
          <w:sz w:val="16"/>
          <w:szCs w:val="16"/>
        </w:rPr>
        <w:t>ów</w:t>
      </w:r>
      <w:r w:rsidR="002B2716" w:rsidRPr="002B2716">
        <w:rPr>
          <w:rFonts w:ascii="Calibri" w:hAnsi="Calibri"/>
          <w:sz w:val="16"/>
          <w:szCs w:val="16"/>
        </w:rPr>
        <w:t xml:space="preserve"> kierunkow</w:t>
      </w:r>
      <w:r w:rsidR="002B2716">
        <w:rPr>
          <w:rFonts w:ascii="Calibri" w:hAnsi="Calibri"/>
          <w:sz w:val="16"/>
          <w:szCs w:val="16"/>
        </w:rPr>
        <w:t xml:space="preserve">y, które </w:t>
      </w:r>
      <w:r w:rsidR="002B2716" w:rsidRPr="002B2716">
        <w:rPr>
          <w:rFonts w:ascii="Calibri" w:hAnsi="Calibri"/>
          <w:sz w:val="16"/>
          <w:szCs w:val="16"/>
        </w:rPr>
        <w:t>będą uwzględnione w KPDZ/2020-2022</w:t>
      </w:r>
      <w:r w:rsidRPr="00B365B7">
        <w:rPr>
          <w:rFonts w:ascii="Calibri" w:hAnsi="Calibri"/>
          <w:sz w:val="16"/>
          <w:szCs w:val="16"/>
        </w:rPr>
        <w:t>.</w:t>
      </w:r>
    </w:p>
  </w:footnote>
  <w:footnote w:id="2">
    <w:p w:rsidR="00646B98" w:rsidRPr="00B76AA3" w:rsidRDefault="00646B98" w:rsidP="00B365B7">
      <w:pPr>
        <w:pStyle w:val="Tekstprzypisudolnego"/>
        <w:jc w:val="both"/>
        <w:rPr>
          <w:rFonts w:ascii="Calibri" w:hAnsi="Calibri"/>
          <w:sz w:val="16"/>
          <w:szCs w:val="16"/>
          <w:highlight w:val="yellow"/>
        </w:rPr>
      </w:pPr>
      <w:r w:rsidRPr="00B365B7">
        <w:rPr>
          <w:rStyle w:val="Odwoanieprzypisudolnego"/>
          <w:rFonts w:ascii="Calibri" w:hAnsi="Calibri"/>
          <w:sz w:val="16"/>
          <w:szCs w:val="16"/>
        </w:rPr>
        <w:footnoteRef/>
      </w:r>
      <w:r w:rsidRPr="00B365B7">
        <w:rPr>
          <w:rFonts w:ascii="Calibri" w:hAnsi="Calibri"/>
          <w:sz w:val="16"/>
          <w:szCs w:val="16"/>
        </w:rPr>
        <w:t xml:space="preserve"> Strategia Rozwoju Województwa Lubuskiego 2020, przyjęta uchwałą Nr XXXII/319/12 Sejmiku Województwa Lubuskiego z 19 listopada 2012 roku. Integralną część systemu realizacji Strategii Rozwoju Województwa Lubuskiego 2020, stanowi Lubuska Strategia Zatrudnienia na lata 2011-2020. Aktualnie trwają prace nad aktualizacją Strategii Rozwoju Województwa Lubuskiego 2030 (w toku konstrukcji LPD/Z 2020 opierano się na </w:t>
      </w:r>
      <w:r w:rsidR="009F2238">
        <w:rPr>
          <w:rFonts w:ascii="Calibri" w:hAnsi="Calibri"/>
          <w:sz w:val="16"/>
          <w:szCs w:val="16"/>
        </w:rPr>
        <w:t xml:space="preserve">projekcie </w:t>
      </w:r>
      <w:r w:rsidR="009F2238" w:rsidRPr="009F2238">
        <w:rPr>
          <w:rFonts w:ascii="Calibri" w:hAnsi="Calibri"/>
          <w:sz w:val="16"/>
          <w:szCs w:val="16"/>
        </w:rPr>
        <w:t>celów strategicznych i operacyjnych aktualizowanej Strategii Rozwoju Województwa Lubuskiego do 2030 roku, przyjętych przez Zarząd Województwa Lubuskiego  w dniu 27 sierpnia 2019 roku</w:t>
      </w:r>
      <w:r w:rsidRPr="00B365B7">
        <w:rPr>
          <w:rFonts w:ascii="Calibri" w:hAnsi="Calibri"/>
          <w:sz w:val="16"/>
          <w:szCs w:val="16"/>
        </w:rPr>
        <w:t>).</w:t>
      </w:r>
    </w:p>
  </w:footnote>
  <w:footnote w:id="3">
    <w:p w:rsidR="00646B98" w:rsidRPr="00BA605E" w:rsidRDefault="00646B98" w:rsidP="005A6B07">
      <w:pPr>
        <w:pStyle w:val="Tekstprzypisudolnego"/>
        <w:jc w:val="both"/>
        <w:rPr>
          <w:rFonts w:ascii="Calibri" w:hAnsi="Calibri"/>
          <w:sz w:val="16"/>
          <w:szCs w:val="16"/>
        </w:rPr>
      </w:pPr>
      <w:r w:rsidRPr="00B365B7">
        <w:rPr>
          <w:rStyle w:val="Odwoanieprzypisudolnego"/>
          <w:rFonts w:ascii="Calibri" w:hAnsi="Calibri"/>
          <w:sz w:val="16"/>
          <w:szCs w:val="16"/>
        </w:rPr>
        <w:footnoteRef/>
      </w:r>
      <w:r w:rsidRPr="00B365B7">
        <w:rPr>
          <w:rFonts w:ascii="Calibri" w:hAnsi="Calibri"/>
          <w:sz w:val="16"/>
          <w:szCs w:val="16"/>
        </w:rPr>
        <w:t xml:space="preserve"> Strategia Polityki Społecznej Województwa Lubuskiego na lata 2014-2020 (uchwała Nr XLVI/542/14 Sejmiku Województwa Lubuskiego</w:t>
      </w:r>
      <w:r w:rsidRPr="00B365B7">
        <w:rPr>
          <w:rFonts w:ascii="Calibri" w:hAnsi="Calibri"/>
          <w:sz w:val="16"/>
          <w:szCs w:val="16"/>
        </w:rPr>
        <w:br/>
        <w:t>z 24 marca 2014 roku).</w:t>
      </w:r>
    </w:p>
  </w:footnote>
  <w:footnote w:id="4">
    <w:p w:rsidR="00646B98" w:rsidRPr="00BA605E" w:rsidRDefault="00646B98" w:rsidP="008A5B63">
      <w:pPr>
        <w:pStyle w:val="Tekstprzypisudolnego"/>
        <w:jc w:val="both"/>
        <w:rPr>
          <w:rFonts w:ascii="Calibri" w:hAnsi="Calibri"/>
          <w:sz w:val="16"/>
          <w:szCs w:val="16"/>
        </w:rPr>
      </w:pPr>
      <w:r w:rsidRPr="00BA605E">
        <w:rPr>
          <w:rStyle w:val="Odwoanieprzypisudolnego"/>
          <w:rFonts w:ascii="Calibri" w:hAnsi="Calibri"/>
          <w:sz w:val="16"/>
          <w:szCs w:val="16"/>
        </w:rPr>
        <w:footnoteRef/>
      </w:r>
      <w:r w:rsidRPr="00BA605E">
        <w:rPr>
          <w:rFonts w:ascii="Calibri" w:hAnsi="Calibri"/>
          <w:sz w:val="16"/>
          <w:szCs w:val="16"/>
        </w:rPr>
        <w:t xml:space="preserve"> Więcej informacji na temat sytuacji na lubuskim rynku pracy można uzyskać w informacjach, analizach i opracowaniach Obse</w:t>
      </w:r>
      <w:r>
        <w:rPr>
          <w:rFonts w:ascii="Calibri" w:hAnsi="Calibri"/>
          <w:sz w:val="16"/>
          <w:szCs w:val="16"/>
        </w:rPr>
        <w:t>rwatorium Rynku Pracy – www.wupzielonagora.praca.gov</w:t>
      </w:r>
      <w:r w:rsidRPr="00BA605E">
        <w:rPr>
          <w:rFonts w:ascii="Calibri" w:hAnsi="Calibri"/>
          <w:sz w:val="16"/>
          <w:szCs w:val="16"/>
        </w:rPr>
        <w:t>.pl w dziale Statystyka i analizy (Biblioteka).</w:t>
      </w:r>
    </w:p>
  </w:footnote>
  <w:footnote w:id="5">
    <w:p w:rsidR="00646B98" w:rsidRPr="00BA605E" w:rsidRDefault="00646B98" w:rsidP="008A5B63">
      <w:pPr>
        <w:pStyle w:val="Tekstprzypisudolnego"/>
        <w:rPr>
          <w:rFonts w:ascii="Calibri" w:hAnsi="Calibri"/>
          <w:sz w:val="16"/>
          <w:szCs w:val="16"/>
        </w:rPr>
      </w:pPr>
      <w:r w:rsidRPr="00BA605E">
        <w:rPr>
          <w:rStyle w:val="Odwoanieprzypisudolnego"/>
          <w:rFonts w:ascii="Calibri" w:hAnsi="Calibri"/>
          <w:sz w:val="16"/>
          <w:szCs w:val="16"/>
        </w:rPr>
        <w:footnoteRef/>
      </w:r>
      <w:r w:rsidRPr="00BA605E">
        <w:rPr>
          <w:rFonts w:ascii="Calibri" w:hAnsi="Calibri"/>
          <w:sz w:val="16"/>
          <w:szCs w:val="16"/>
        </w:rPr>
        <w:t xml:space="preserve"> Stopa bezrobocia rejestrowanego – stan w końcu okresu, stopa bezrobocia BAEL – dane średniookresowe.</w:t>
      </w:r>
    </w:p>
  </w:footnote>
  <w:footnote w:id="6">
    <w:p w:rsidR="00646B98" w:rsidRPr="00BA605E" w:rsidRDefault="00646B98" w:rsidP="008A5B63">
      <w:pPr>
        <w:pStyle w:val="Tekstprzypisudolnego"/>
        <w:jc w:val="both"/>
        <w:rPr>
          <w:rFonts w:ascii="Calibri" w:hAnsi="Calibri"/>
          <w:sz w:val="16"/>
          <w:szCs w:val="16"/>
        </w:rPr>
      </w:pPr>
      <w:r w:rsidRPr="00BA605E">
        <w:rPr>
          <w:rStyle w:val="Odwoanieprzypisudolnego"/>
          <w:rFonts w:ascii="Calibri" w:hAnsi="Calibri"/>
          <w:sz w:val="16"/>
          <w:szCs w:val="16"/>
        </w:rPr>
        <w:footnoteRef/>
      </w:r>
      <w:r w:rsidRPr="00BA605E">
        <w:rPr>
          <w:rFonts w:ascii="Calibri" w:hAnsi="Calibri"/>
          <w:sz w:val="16"/>
          <w:szCs w:val="16"/>
        </w:rPr>
        <w:t xml:space="preserve"> Dane średnioroczne z Głównego Urzędu Statystycznego, stąd w momencie pisania tej części dane dotyczącego tego wskaźnika za rok 201</w:t>
      </w:r>
      <w:r>
        <w:rPr>
          <w:rFonts w:ascii="Calibri" w:hAnsi="Calibri"/>
          <w:sz w:val="16"/>
          <w:szCs w:val="16"/>
        </w:rPr>
        <w:t>9 nie były dostępne.</w:t>
      </w:r>
    </w:p>
  </w:footnote>
  <w:footnote w:id="7">
    <w:p w:rsidR="00646B98" w:rsidRPr="008A5B63" w:rsidRDefault="00646B98" w:rsidP="008A5B63">
      <w:pPr>
        <w:pStyle w:val="Tekstprzypisudolnego"/>
        <w:rPr>
          <w:rFonts w:ascii="Calibri" w:hAnsi="Calibri"/>
          <w:sz w:val="16"/>
          <w:szCs w:val="16"/>
        </w:rPr>
      </w:pPr>
      <w:r w:rsidRPr="008A5B63">
        <w:rPr>
          <w:rStyle w:val="Odwoanieprzypisudolnego"/>
          <w:rFonts w:ascii="Calibri" w:hAnsi="Calibri"/>
          <w:sz w:val="16"/>
          <w:szCs w:val="16"/>
        </w:rPr>
        <w:footnoteRef/>
      </w:r>
      <w:r w:rsidRPr="008A5B63">
        <w:rPr>
          <w:rFonts w:ascii="Calibri" w:hAnsi="Calibri"/>
          <w:sz w:val="16"/>
          <w:szCs w:val="16"/>
        </w:rPr>
        <w:t xml:space="preserve"> Por. Kształcenie dorosłych 2016. GUS 2018, s. 63-65</w:t>
      </w:r>
    </w:p>
  </w:footnote>
  <w:footnote w:id="8">
    <w:p w:rsidR="00646B98" w:rsidRPr="00BA605E" w:rsidRDefault="00646B98" w:rsidP="008A5B63">
      <w:pPr>
        <w:pStyle w:val="Tekstprzypisudolnego"/>
        <w:rPr>
          <w:rFonts w:ascii="Calibri" w:hAnsi="Calibri"/>
          <w:sz w:val="16"/>
          <w:szCs w:val="16"/>
        </w:rPr>
      </w:pPr>
      <w:r w:rsidRPr="00BA605E">
        <w:rPr>
          <w:rStyle w:val="Odwoanieprzypisudolnego"/>
          <w:rFonts w:ascii="Calibri" w:hAnsi="Calibri"/>
          <w:sz w:val="16"/>
          <w:szCs w:val="16"/>
        </w:rPr>
        <w:footnoteRef/>
      </w:r>
      <w:r w:rsidRPr="00BA605E">
        <w:rPr>
          <w:rFonts w:ascii="Calibri" w:hAnsi="Calibri"/>
          <w:sz w:val="16"/>
          <w:szCs w:val="16"/>
        </w:rPr>
        <w:t xml:space="preserve"> Dane średnioroczne z Głównego Urzędu Statystycznego, stąd w momencie pisania tej części dane dotycz</w:t>
      </w:r>
      <w:r>
        <w:rPr>
          <w:rFonts w:ascii="Calibri" w:hAnsi="Calibri"/>
          <w:sz w:val="16"/>
          <w:szCs w:val="16"/>
        </w:rPr>
        <w:t>ącego tego wskaźnika za rok 2019</w:t>
      </w:r>
      <w:r w:rsidRPr="00BA605E">
        <w:rPr>
          <w:rFonts w:ascii="Calibri" w:hAnsi="Calibri"/>
          <w:sz w:val="16"/>
          <w:szCs w:val="16"/>
        </w:rPr>
        <w:t xml:space="preserve"> nie były dostępne.</w:t>
      </w:r>
    </w:p>
  </w:footnote>
  <w:footnote w:id="9">
    <w:p w:rsidR="00646B98" w:rsidRPr="00BA605E" w:rsidRDefault="00646B98" w:rsidP="008A5B63">
      <w:pPr>
        <w:pStyle w:val="Tekstprzypisudolnego"/>
        <w:jc w:val="both"/>
        <w:rPr>
          <w:rFonts w:ascii="Calibri" w:hAnsi="Calibri"/>
          <w:sz w:val="16"/>
          <w:szCs w:val="16"/>
        </w:rPr>
      </w:pPr>
      <w:r w:rsidRPr="00BA605E">
        <w:rPr>
          <w:rStyle w:val="Odwoanieprzypisudolnego"/>
          <w:rFonts w:ascii="Calibri" w:hAnsi="Calibri"/>
          <w:sz w:val="16"/>
          <w:szCs w:val="16"/>
        </w:rPr>
        <w:footnoteRef/>
      </w:r>
      <w:r w:rsidRPr="00BA605E">
        <w:rPr>
          <w:rFonts w:ascii="Calibri" w:hAnsi="Calibri"/>
          <w:sz w:val="16"/>
          <w:szCs w:val="16"/>
        </w:rPr>
        <w:t xml:space="preserve"> Więcej informacji na temat podejmowanych działań można uzyskać w sprawozdaniach z realizacji lubuskich planów działań na rzecz</w:t>
      </w:r>
      <w:r>
        <w:rPr>
          <w:rFonts w:ascii="Calibri" w:hAnsi="Calibri"/>
          <w:sz w:val="16"/>
          <w:szCs w:val="16"/>
        </w:rPr>
        <w:t xml:space="preserve"> zatrudnienia w latach 2011-2018</w:t>
      </w:r>
      <w:r w:rsidRPr="00BA605E">
        <w:rPr>
          <w:rFonts w:ascii="Calibri" w:hAnsi="Calibri"/>
          <w:sz w:val="16"/>
          <w:szCs w:val="16"/>
        </w:rPr>
        <w:t>.</w:t>
      </w:r>
    </w:p>
  </w:footnote>
  <w:footnote w:id="10">
    <w:p w:rsidR="00646B98" w:rsidRPr="00BA605E" w:rsidRDefault="00646B98">
      <w:pPr>
        <w:pStyle w:val="Tekstprzypisudolnego"/>
        <w:rPr>
          <w:rFonts w:ascii="Calibri" w:hAnsi="Calibri"/>
          <w:sz w:val="16"/>
          <w:szCs w:val="16"/>
        </w:rPr>
      </w:pPr>
      <w:r w:rsidRPr="00192F07">
        <w:rPr>
          <w:rStyle w:val="Odwoanieprzypisudolnego"/>
          <w:rFonts w:ascii="Calibri" w:hAnsi="Calibri"/>
          <w:sz w:val="16"/>
          <w:szCs w:val="16"/>
        </w:rPr>
        <w:footnoteRef/>
      </w:r>
      <w:r w:rsidRPr="00192F07">
        <w:rPr>
          <w:rFonts w:ascii="Calibri" w:hAnsi="Calibri"/>
          <w:sz w:val="16"/>
          <w:szCs w:val="16"/>
        </w:rPr>
        <w:t xml:space="preserve"> </w:t>
      </w:r>
      <w:r w:rsidRPr="006319B9">
        <w:rPr>
          <w:rFonts w:ascii="Calibri" w:hAnsi="Calibri"/>
          <w:sz w:val="16"/>
          <w:szCs w:val="16"/>
        </w:rPr>
        <w:t>Patrz: Lubuska Strategia Zatrudnienia na lata 2011-2020, str. 67.</w:t>
      </w:r>
    </w:p>
  </w:footnote>
  <w:footnote w:id="11">
    <w:p w:rsidR="00646B98" w:rsidRPr="0046707B" w:rsidRDefault="00646B98" w:rsidP="00A72FAB">
      <w:pPr>
        <w:pStyle w:val="Tekstprzypisudolnego"/>
        <w:rPr>
          <w:rFonts w:ascii="Calibri" w:hAnsi="Calibri" w:cs="Calibri"/>
          <w:sz w:val="16"/>
          <w:szCs w:val="16"/>
        </w:rPr>
      </w:pPr>
      <w:r w:rsidRPr="0046707B">
        <w:rPr>
          <w:rStyle w:val="Odwoanieprzypisudolnego"/>
          <w:rFonts w:ascii="Calibri" w:hAnsi="Calibri" w:cs="Calibri"/>
          <w:sz w:val="16"/>
          <w:szCs w:val="16"/>
        </w:rPr>
        <w:footnoteRef/>
      </w:r>
      <w:r w:rsidRPr="0046707B">
        <w:rPr>
          <w:rFonts w:ascii="Calibri" w:hAnsi="Calibri" w:cs="Calibri"/>
          <w:sz w:val="16"/>
          <w:szCs w:val="16"/>
        </w:rPr>
        <w:t xml:space="preserve"> </w:t>
      </w:r>
      <w:r>
        <w:rPr>
          <w:rFonts w:ascii="Calibri" w:hAnsi="Calibri" w:cs="Calibri"/>
          <w:sz w:val="16"/>
          <w:szCs w:val="16"/>
        </w:rPr>
        <w:t xml:space="preserve">Projekt celów strategicznych i operacyjnych aktualizowanej </w:t>
      </w:r>
      <w:r w:rsidRPr="0046707B">
        <w:rPr>
          <w:rFonts w:ascii="Calibri" w:hAnsi="Calibri" w:cs="Calibri"/>
          <w:sz w:val="16"/>
          <w:szCs w:val="16"/>
        </w:rPr>
        <w:t>Strategi</w:t>
      </w:r>
      <w:r>
        <w:rPr>
          <w:rFonts w:ascii="Calibri" w:hAnsi="Calibri" w:cs="Calibri"/>
          <w:sz w:val="16"/>
          <w:szCs w:val="16"/>
        </w:rPr>
        <w:t>i</w:t>
      </w:r>
      <w:r w:rsidRPr="0046707B">
        <w:rPr>
          <w:rFonts w:ascii="Calibri" w:hAnsi="Calibri" w:cs="Calibri"/>
          <w:sz w:val="16"/>
          <w:szCs w:val="16"/>
        </w:rPr>
        <w:t xml:space="preserve"> Rozwoju Województwa Lubuskiego do 2030 r</w:t>
      </w:r>
      <w:r w:rsidR="009F2238">
        <w:rPr>
          <w:rFonts w:ascii="Calibri" w:hAnsi="Calibri" w:cs="Calibri"/>
          <w:sz w:val="16"/>
          <w:szCs w:val="16"/>
        </w:rPr>
        <w:t>oku</w:t>
      </w:r>
      <w:r>
        <w:rPr>
          <w:rFonts w:ascii="Calibri" w:hAnsi="Calibri" w:cs="Calibri"/>
          <w:sz w:val="16"/>
          <w:szCs w:val="16"/>
        </w:rPr>
        <w:t>, przyjętych przez Zarząd Województwa Lubuskiego  w dniu 27 sierpnia 2019 roku.</w:t>
      </w:r>
    </w:p>
    <w:p w:rsidR="00646B98" w:rsidRDefault="00646B98" w:rsidP="00A72FAB">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Times New Roman"/>
        <w:color w:val="auto"/>
        <w:sz w:val="24"/>
      </w:rPr>
    </w:lvl>
  </w:abstractNum>
  <w:abstractNum w:abstractNumId="5" w15:restartNumberingAfterBreak="0">
    <w:nsid w:val="00000006"/>
    <w:multiLevelType w:val="singleLevel"/>
    <w:tmpl w:val="00000006"/>
    <w:name w:val="WW8Num11"/>
    <w:lvl w:ilvl="0">
      <w:start w:val="1"/>
      <w:numFmt w:val="bullet"/>
      <w:lvlText w:val="­"/>
      <w:lvlJc w:val="left"/>
      <w:pPr>
        <w:tabs>
          <w:tab w:val="num" w:pos="227"/>
        </w:tabs>
        <w:ind w:left="227" w:hanging="170"/>
      </w:pPr>
      <w:rPr>
        <w:rFonts w:ascii="Courier New" w:hAnsi="Courier New"/>
      </w:rPr>
    </w:lvl>
  </w:abstractNum>
  <w:abstractNum w:abstractNumId="6" w15:restartNumberingAfterBreak="0">
    <w:nsid w:val="00000007"/>
    <w:multiLevelType w:val="singleLevel"/>
    <w:tmpl w:val="00000007"/>
    <w:name w:val="WW8Num28"/>
    <w:lvl w:ilvl="0">
      <w:start w:val="1"/>
      <w:numFmt w:val="bullet"/>
      <w:lvlText w:val="­"/>
      <w:lvlJc w:val="left"/>
      <w:pPr>
        <w:tabs>
          <w:tab w:val="num" w:pos="227"/>
        </w:tabs>
        <w:ind w:left="227" w:hanging="170"/>
      </w:pPr>
      <w:rPr>
        <w:rFonts w:ascii="Courier New" w:hAnsi="Courier New"/>
      </w:rPr>
    </w:lvl>
  </w:abstractNum>
  <w:abstractNum w:abstractNumId="7" w15:restartNumberingAfterBreak="0">
    <w:nsid w:val="01AF54D8"/>
    <w:multiLevelType w:val="hybridMultilevel"/>
    <w:tmpl w:val="5C2C60B2"/>
    <w:lvl w:ilvl="0" w:tplc="30FEEE56">
      <w:start w:val="1"/>
      <w:numFmt w:val="bullet"/>
      <w:lvlText w:val=""/>
      <w:lvlJc w:val="left"/>
      <w:pPr>
        <w:tabs>
          <w:tab w:val="num" w:pos="454"/>
        </w:tabs>
        <w:ind w:left="454" w:hanging="454"/>
      </w:pPr>
      <w:rPr>
        <w:rFonts w:ascii="Symbol" w:hAnsi="Symbol" w:hint="default"/>
      </w:rPr>
    </w:lvl>
    <w:lvl w:ilvl="1" w:tplc="F4B2DCB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A05096"/>
    <w:multiLevelType w:val="hybridMultilevel"/>
    <w:tmpl w:val="93467CB2"/>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9" w15:restartNumberingAfterBreak="0">
    <w:nsid w:val="02D55746"/>
    <w:multiLevelType w:val="hybridMultilevel"/>
    <w:tmpl w:val="AA80713C"/>
    <w:lvl w:ilvl="0" w:tplc="A8DC77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534557"/>
    <w:multiLevelType w:val="hybridMultilevel"/>
    <w:tmpl w:val="B87ABA14"/>
    <w:lvl w:ilvl="0" w:tplc="A8DC77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766255"/>
    <w:multiLevelType w:val="hybridMultilevel"/>
    <w:tmpl w:val="271476A4"/>
    <w:lvl w:ilvl="0" w:tplc="160C15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BE3E43"/>
    <w:multiLevelType w:val="hybridMultilevel"/>
    <w:tmpl w:val="8FE00FFA"/>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3" w15:restartNumberingAfterBreak="0">
    <w:nsid w:val="077E0BD0"/>
    <w:multiLevelType w:val="hybridMultilevel"/>
    <w:tmpl w:val="C8841894"/>
    <w:lvl w:ilvl="0" w:tplc="0D5CF43C">
      <w:start w:val="1"/>
      <w:numFmt w:val="bullet"/>
      <w:lvlText w:val="-"/>
      <w:lvlJc w:val="left"/>
      <w:pPr>
        <w:ind w:left="6739"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7F745A1"/>
    <w:multiLevelType w:val="hybridMultilevel"/>
    <w:tmpl w:val="C5D87ABC"/>
    <w:lvl w:ilvl="0" w:tplc="94B20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006E56"/>
    <w:multiLevelType w:val="hybridMultilevel"/>
    <w:tmpl w:val="50206322"/>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D360AB7"/>
    <w:multiLevelType w:val="hybridMultilevel"/>
    <w:tmpl w:val="C5EECE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732E83"/>
    <w:multiLevelType w:val="hybridMultilevel"/>
    <w:tmpl w:val="380EBAA0"/>
    <w:lvl w:ilvl="0" w:tplc="ADC013FE">
      <w:start w:val="1"/>
      <w:numFmt w:val="upperRoman"/>
      <w:lvlText w:val="%1."/>
      <w:lvlJc w:val="left"/>
      <w:pPr>
        <w:ind w:left="1287" w:hanging="720"/>
      </w:pPr>
      <w:rPr>
        <w:rFonts w:hint="default"/>
      </w:rPr>
    </w:lvl>
    <w:lvl w:ilvl="1" w:tplc="04150019" w:tentative="1">
      <w:start w:val="1"/>
      <w:numFmt w:val="lowerLetter"/>
      <w:lvlText w:val="%2."/>
      <w:lvlJc w:val="left"/>
      <w:pPr>
        <w:ind w:left="1201" w:hanging="360"/>
      </w:pPr>
    </w:lvl>
    <w:lvl w:ilvl="2" w:tplc="0415001B" w:tentative="1">
      <w:start w:val="1"/>
      <w:numFmt w:val="lowerRoman"/>
      <w:lvlText w:val="%3."/>
      <w:lvlJc w:val="right"/>
      <w:pPr>
        <w:ind w:left="1921" w:hanging="180"/>
      </w:pPr>
    </w:lvl>
    <w:lvl w:ilvl="3" w:tplc="0415000F" w:tentative="1">
      <w:start w:val="1"/>
      <w:numFmt w:val="decimal"/>
      <w:lvlText w:val="%4."/>
      <w:lvlJc w:val="left"/>
      <w:pPr>
        <w:ind w:left="2641" w:hanging="360"/>
      </w:pPr>
    </w:lvl>
    <w:lvl w:ilvl="4" w:tplc="04150019" w:tentative="1">
      <w:start w:val="1"/>
      <w:numFmt w:val="lowerLetter"/>
      <w:lvlText w:val="%5."/>
      <w:lvlJc w:val="left"/>
      <w:pPr>
        <w:ind w:left="3361" w:hanging="360"/>
      </w:pPr>
    </w:lvl>
    <w:lvl w:ilvl="5" w:tplc="0415001B" w:tentative="1">
      <w:start w:val="1"/>
      <w:numFmt w:val="lowerRoman"/>
      <w:lvlText w:val="%6."/>
      <w:lvlJc w:val="right"/>
      <w:pPr>
        <w:ind w:left="4081" w:hanging="180"/>
      </w:pPr>
    </w:lvl>
    <w:lvl w:ilvl="6" w:tplc="0415000F" w:tentative="1">
      <w:start w:val="1"/>
      <w:numFmt w:val="decimal"/>
      <w:lvlText w:val="%7."/>
      <w:lvlJc w:val="left"/>
      <w:pPr>
        <w:ind w:left="4801" w:hanging="360"/>
      </w:pPr>
    </w:lvl>
    <w:lvl w:ilvl="7" w:tplc="04150019" w:tentative="1">
      <w:start w:val="1"/>
      <w:numFmt w:val="lowerLetter"/>
      <w:lvlText w:val="%8."/>
      <w:lvlJc w:val="left"/>
      <w:pPr>
        <w:ind w:left="5521" w:hanging="360"/>
      </w:pPr>
    </w:lvl>
    <w:lvl w:ilvl="8" w:tplc="0415001B" w:tentative="1">
      <w:start w:val="1"/>
      <w:numFmt w:val="lowerRoman"/>
      <w:lvlText w:val="%9."/>
      <w:lvlJc w:val="right"/>
      <w:pPr>
        <w:ind w:left="6241" w:hanging="180"/>
      </w:pPr>
    </w:lvl>
  </w:abstractNum>
  <w:abstractNum w:abstractNumId="18" w15:restartNumberingAfterBreak="0">
    <w:nsid w:val="120F6F25"/>
    <w:multiLevelType w:val="hybridMultilevel"/>
    <w:tmpl w:val="42F66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185EFF"/>
    <w:multiLevelType w:val="hybridMultilevel"/>
    <w:tmpl w:val="3D5C719E"/>
    <w:lvl w:ilvl="0" w:tplc="0D5CF43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C2556E"/>
    <w:multiLevelType w:val="hybridMultilevel"/>
    <w:tmpl w:val="2A3E1696"/>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72E6EC2"/>
    <w:multiLevelType w:val="hybridMultilevel"/>
    <w:tmpl w:val="D46014F0"/>
    <w:lvl w:ilvl="0" w:tplc="0D5CF43C">
      <w:start w:val="1"/>
      <w:numFmt w:val="bullet"/>
      <w:lvlText w:val="-"/>
      <w:lvlJc w:val="left"/>
      <w:pPr>
        <w:ind w:left="578" w:hanging="360"/>
      </w:pPr>
      <w:rPr>
        <w:rFonts w:ascii="Times New Roman" w:hAnsi="Times New Roman" w:cs="Times New Roman"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2" w15:restartNumberingAfterBreak="0">
    <w:nsid w:val="17B06416"/>
    <w:multiLevelType w:val="multilevel"/>
    <w:tmpl w:val="00000003"/>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17C4622A"/>
    <w:multiLevelType w:val="hybridMultilevel"/>
    <w:tmpl w:val="7DB02626"/>
    <w:lvl w:ilvl="0" w:tplc="1BBC7D9C">
      <w:start w:val="1"/>
      <w:numFmt w:val="bullet"/>
      <w:lvlText w:val=""/>
      <w:lvlJc w:val="left"/>
      <w:pPr>
        <w:tabs>
          <w:tab w:val="num" w:pos="360"/>
        </w:tabs>
        <w:ind w:left="56" w:hanging="56"/>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98A7E02"/>
    <w:multiLevelType w:val="hybridMultilevel"/>
    <w:tmpl w:val="D3C6D3CA"/>
    <w:lvl w:ilvl="0" w:tplc="D4F0BACC">
      <w:start w:val="1"/>
      <w:numFmt w:val="bullet"/>
      <w:lvlText w:val=""/>
      <w:lvlJc w:val="left"/>
      <w:pPr>
        <w:tabs>
          <w:tab w:val="num" w:pos="1778"/>
        </w:tabs>
        <w:ind w:left="177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395F43"/>
    <w:multiLevelType w:val="hybridMultilevel"/>
    <w:tmpl w:val="E9A6490A"/>
    <w:lvl w:ilvl="0" w:tplc="04150001">
      <w:start w:val="1"/>
      <w:numFmt w:val="bullet"/>
      <w:lvlText w:val=""/>
      <w:lvlJc w:val="left"/>
      <w:pPr>
        <w:ind w:left="720" w:hanging="360"/>
      </w:pPr>
      <w:rPr>
        <w:rFonts w:ascii="Symbol" w:hAnsi="Symbol" w:hint="default"/>
      </w:rPr>
    </w:lvl>
    <w:lvl w:ilvl="1" w:tplc="A152475E">
      <w:numFmt w:val="bullet"/>
      <w:lvlText w:val="•"/>
      <w:lvlJc w:val="left"/>
      <w:pPr>
        <w:ind w:left="1440" w:hanging="360"/>
      </w:pPr>
      <w:rPr>
        <w:rFonts w:ascii="Verdana" w:eastAsia="Times New Roman" w:hAnsi="Verdana"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CF21B75"/>
    <w:multiLevelType w:val="hybridMultilevel"/>
    <w:tmpl w:val="40E2A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485BA9"/>
    <w:multiLevelType w:val="hybridMultilevel"/>
    <w:tmpl w:val="40985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A60058"/>
    <w:multiLevelType w:val="hybridMultilevel"/>
    <w:tmpl w:val="B8B47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3360BA"/>
    <w:multiLevelType w:val="hybridMultilevel"/>
    <w:tmpl w:val="18861766"/>
    <w:lvl w:ilvl="0" w:tplc="0D5CF43C">
      <w:start w:val="1"/>
      <w:numFmt w:val="bullet"/>
      <w:lvlText w:val="-"/>
      <w:lvlJc w:val="left"/>
      <w:pPr>
        <w:ind w:left="720" w:hanging="360"/>
      </w:pPr>
      <w:rPr>
        <w:rFonts w:ascii="Times New Roman" w:hAnsi="Times New Roman" w:cs="Times New Roman" w:hint="default"/>
      </w:rPr>
    </w:lvl>
    <w:lvl w:ilvl="1" w:tplc="0D5CF43C">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2EA150E"/>
    <w:multiLevelType w:val="hybridMultilevel"/>
    <w:tmpl w:val="FA1EF7D0"/>
    <w:lvl w:ilvl="0" w:tplc="3C84E6A0">
      <w:start w:val="1"/>
      <w:numFmt w:val="bullet"/>
      <w:lvlText w:val="­"/>
      <w:lvlJc w:val="left"/>
      <w:pPr>
        <w:tabs>
          <w:tab w:val="num" w:pos="720"/>
        </w:tabs>
        <w:ind w:left="720" w:hanging="360"/>
      </w:pPr>
      <w:rPr>
        <w:rFonts w:ascii="Courier New" w:hAnsi="Courier New" w:hint="default"/>
        <w:color w:val="auto"/>
      </w:rPr>
    </w:lvl>
    <w:lvl w:ilvl="1" w:tplc="0415000F">
      <w:start w:val="1"/>
      <w:numFmt w:val="decimal"/>
      <w:lvlText w:val="%2."/>
      <w:lvlJc w:val="left"/>
      <w:pPr>
        <w:tabs>
          <w:tab w:val="num" w:pos="1440"/>
        </w:tabs>
        <w:ind w:left="1440" w:hanging="360"/>
      </w:pPr>
      <w:rPr>
        <w:color w:val="auto"/>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28B44D73"/>
    <w:multiLevelType w:val="hybridMultilevel"/>
    <w:tmpl w:val="03785E32"/>
    <w:lvl w:ilvl="0" w:tplc="1974F49C">
      <w:numFmt w:val="bullet"/>
      <w:lvlText w:val="-"/>
      <w:lvlJc w:val="left"/>
      <w:pPr>
        <w:ind w:left="718" w:hanging="360"/>
      </w:pPr>
      <w:rPr>
        <w:rFonts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32" w15:restartNumberingAfterBreak="0">
    <w:nsid w:val="29665B43"/>
    <w:multiLevelType w:val="hybridMultilevel"/>
    <w:tmpl w:val="4C3C172E"/>
    <w:lvl w:ilvl="0" w:tplc="339C6A66">
      <w:start w:val="1"/>
      <w:numFmt w:val="decimal"/>
      <w:lvlText w:val="(%1)"/>
      <w:lvlJc w:val="left"/>
      <w:pPr>
        <w:tabs>
          <w:tab w:val="num" w:pos="9291"/>
        </w:tabs>
        <w:ind w:left="9291" w:hanging="360"/>
      </w:pPr>
      <w:rPr>
        <w:rFonts w:hint="default"/>
      </w:rPr>
    </w:lvl>
    <w:lvl w:ilvl="1" w:tplc="2B8AA778" w:tentative="1">
      <w:start w:val="1"/>
      <w:numFmt w:val="lowerLetter"/>
      <w:lvlText w:val="%2."/>
      <w:lvlJc w:val="left"/>
      <w:pPr>
        <w:tabs>
          <w:tab w:val="num" w:pos="1440"/>
        </w:tabs>
        <w:ind w:left="1440" w:hanging="360"/>
      </w:pPr>
    </w:lvl>
    <w:lvl w:ilvl="2" w:tplc="18024D08" w:tentative="1">
      <w:start w:val="1"/>
      <w:numFmt w:val="lowerRoman"/>
      <w:lvlText w:val="%3."/>
      <w:lvlJc w:val="right"/>
      <w:pPr>
        <w:tabs>
          <w:tab w:val="num" w:pos="2160"/>
        </w:tabs>
        <w:ind w:left="2160" w:hanging="180"/>
      </w:pPr>
    </w:lvl>
    <w:lvl w:ilvl="3" w:tplc="977843A2" w:tentative="1">
      <w:start w:val="1"/>
      <w:numFmt w:val="decimal"/>
      <w:lvlText w:val="%4."/>
      <w:lvlJc w:val="left"/>
      <w:pPr>
        <w:tabs>
          <w:tab w:val="num" w:pos="2880"/>
        </w:tabs>
        <w:ind w:left="2880" w:hanging="360"/>
      </w:pPr>
    </w:lvl>
    <w:lvl w:ilvl="4" w:tplc="F1F26FA8" w:tentative="1">
      <w:start w:val="1"/>
      <w:numFmt w:val="lowerLetter"/>
      <w:lvlText w:val="%5."/>
      <w:lvlJc w:val="left"/>
      <w:pPr>
        <w:tabs>
          <w:tab w:val="num" w:pos="3600"/>
        </w:tabs>
        <w:ind w:left="3600" w:hanging="360"/>
      </w:pPr>
    </w:lvl>
    <w:lvl w:ilvl="5" w:tplc="FC282E70" w:tentative="1">
      <w:start w:val="1"/>
      <w:numFmt w:val="lowerRoman"/>
      <w:lvlText w:val="%6."/>
      <w:lvlJc w:val="right"/>
      <w:pPr>
        <w:tabs>
          <w:tab w:val="num" w:pos="4320"/>
        </w:tabs>
        <w:ind w:left="4320" w:hanging="180"/>
      </w:pPr>
    </w:lvl>
    <w:lvl w:ilvl="6" w:tplc="DEBA0314" w:tentative="1">
      <w:start w:val="1"/>
      <w:numFmt w:val="decimal"/>
      <w:lvlText w:val="%7."/>
      <w:lvlJc w:val="left"/>
      <w:pPr>
        <w:tabs>
          <w:tab w:val="num" w:pos="5040"/>
        </w:tabs>
        <w:ind w:left="5040" w:hanging="360"/>
      </w:pPr>
    </w:lvl>
    <w:lvl w:ilvl="7" w:tplc="8E9ED1C8" w:tentative="1">
      <w:start w:val="1"/>
      <w:numFmt w:val="lowerLetter"/>
      <w:lvlText w:val="%8."/>
      <w:lvlJc w:val="left"/>
      <w:pPr>
        <w:tabs>
          <w:tab w:val="num" w:pos="5760"/>
        </w:tabs>
        <w:ind w:left="5760" w:hanging="360"/>
      </w:pPr>
    </w:lvl>
    <w:lvl w:ilvl="8" w:tplc="9D24FA7A" w:tentative="1">
      <w:start w:val="1"/>
      <w:numFmt w:val="lowerRoman"/>
      <w:lvlText w:val="%9."/>
      <w:lvlJc w:val="right"/>
      <w:pPr>
        <w:tabs>
          <w:tab w:val="num" w:pos="6480"/>
        </w:tabs>
        <w:ind w:left="6480" w:hanging="180"/>
      </w:pPr>
    </w:lvl>
  </w:abstractNum>
  <w:abstractNum w:abstractNumId="33" w15:restartNumberingAfterBreak="0">
    <w:nsid w:val="2D526500"/>
    <w:multiLevelType w:val="hybridMultilevel"/>
    <w:tmpl w:val="02A868E8"/>
    <w:lvl w:ilvl="0" w:tplc="F01ABF7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DD91C72"/>
    <w:multiLevelType w:val="hybridMultilevel"/>
    <w:tmpl w:val="ABDED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3F2779"/>
    <w:multiLevelType w:val="hybridMultilevel"/>
    <w:tmpl w:val="FF506C38"/>
    <w:lvl w:ilvl="0" w:tplc="A8DC7714">
      <w:start w:val="1"/>
      <w:numFmt w:val="bullet"/>
      <w:lvlText w:val="-"/>
      <w:lvlJc w:val="left"/>
      <w:pPr>
        <w:ind w:left="726" w:hanging="360"/>
      </w:pPr>
      <w:rPr>
        <w:rFonts w:ascii="Arial" w:hAnsi="Aria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6" w15:restartNumberingAfterBreak="0">
    <w:nsid w:val="31750B7F"/>
    <w:multiLevelType w:val="hybridMultilevel"/>
    <w:tmpl w:val="5DE20B2E"/>
    <w:lvl w:ilvl="0" w:tplc="1974F49C">
      <w:numFmt w:val="bullet"/>
      <w:lvlText w:val="-"/>
      <w:lvlJc w:val="left"/>
      <w:pPr>
        <w:ind w:left="720" w:hanging="360"/>
      </w:pPr>
      <w:rPr>
        <w:rFonts w:hint="default"/>
      </w:rPr>
    </w:lvl>
    <w:lvl w:ilvl="1" w:tplc="1974F49C">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4D04991"/>
    <w:multiLevelType w:val="hybridMultilevel"/>
    <w:tmpl w:val="2B445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D4752B"/>
    <w:multiLevelType w:val="hybridMultilevel"/>
    <w:tmpl w:val="76E008A4"/>
    <w:lvl w:ilvl="0" w:tplc="4D60D2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70F01BB"/>
    <w:multiLevelType w:val="hybridMultilevel"/>
    <w:tmpl w:val="35569268"/>
    <w:lvl w:ilvl="0" w:tplc="47585CA6">
      <w:start w:val="1"/>
      <w:numFmt w:val="bullet"/>
      <w:lvlText w:val=""/>
      <w:lvlJc w:val="left"/>
      <w:pPr>
        <w:ind w:left="740" w:hanging="360"/>
      </w:pPr>
      <w:rPr>
        <w:rFonts w:ascii="Wingdings" w:hAnsi="Wingdings" w:hint="default"/>
        <w:color w:val="auto"/>
        <w:sz w:val="18"/>
        <w:szCs w:val="18"/>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40" w15:restartNumberingAfterBreak="0">
    <w:nsid w:val="38F13B1D"/>
    <w:multiLevelType w:val="hybridMultilevel"/>
    <w:tmpl w:val="0024CD5E"/>
    <w:lvl w:ilvl="0" w:tplc="0D5CF43C">
      <w:start w:val="1"/>
      <w:numFmt w:val="bullet"/>
      <w:lvlText w:val="-"/>
      <w:lvlJc w:val="left"/>
      <w:pPr>
        <w:ind w:left="740" w:hanging="360"/>
      </w:pPr>
      <w:rPr>
        <w:rFonts w:ascii="Times New Roman" w:hAnsi="Times New Roman" w:cs="Times New Roman" w:hint="default"/>
      </w:rPr>
    </w:lvl>
    <w:lvl w:ilvl="1" w:tplc="0D5CF43C">
      <w:start w:val="1"/>
      <w:numFmt w:val="bullet"/>
      <w:lvlText w:val="-"/>
      <w:lvlJc w:val="left"/>
      <w:pPr>
        <w:ind w:left="1460" w:hanging="360"/>
      </w:pPr>
      <w:rPr>
        <w:rFonts w:ascii="Times New Roman" w:hAnsi="Times New Roman" w:cs="Times New Roman"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41" w15:restartNumberingAfterBreak="0">
    <w:nsid w:val="3919379C"/>
    <w:multiLevelType w:val="hybridMultilevel"/>
    <w:tmpl w:val="1E6A4190"/>
    <w:lvl w:ilvl="0" w:tplc="1974F49C">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BFE38F1"/>
    <w:multiLevelType w:val="hybridMultilevel"/>
    <w:tmpl w:val="7F74EC70"/>
    <w:lvl w:ilvl="0" w:tplc="1974F49C">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D732603"/>
    <w:multiLevelType w:val="hybridMultilevel"/>
    <w:tmpl w:val="C712B5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BA15D7"/>
    <w:multiLevelType w:val="hybridMultilevel"/>
    <w:tmpl w:val="F35CCA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DC2E8B"/>
    <w:multiLevelType w:val="hybridMultilevel"/>
    <w:tmpl w:val="92787054"/>
    <w:lvl w:ilvl="0" w:tplc="0D5CF43C">
      <w:start w:val="1"/>
      <w:numFmt w:val="bullet"/>
      <w:lvlText w:val="-"/>
      <w:lvlJc w:val="left"/>
      <w:pPr>
        <w:ind w:left="740" w:hanging="360"/>
      </w:pPr>
      <w:rPr>
        <w:rFonts w:ascii="Times New Roman" w:hAnsi="Times New Roman" w:cs="Times New Roman" w:hint="default"/>
      </w:rPr>
    </w:lvl>
    <w:lvl w:ilvl="1" w:tplc="0D5CF43C">
      <w:start w:val="1"/>
      <w:numFmt w:val="bullet"/>
      <w:lvlText w:val="-"/>
      <w:lvlJc w:val="left"/>
      <w:pPr>
        <w:ind w:left="1460" w:hanging="360"/>
      </w:pPr>
      <w:rPr>
        <w:rFonts w:ascii="Times New Roman" w:hAnsi="Times New Roman" w:cs="Times New Roman"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46" w15:restartNumberingAfterBreak="0">
    <w:nsid w:val="3F961CEA"/>
    <w:multiLevelType w:val="hybridMultilevel"/>
    <w:tmpl w:val="EE9A1D3E"/>
    <w:lvl w:ilvl="0" w:tplc="3C84E6A0">
      <w:start w:val="1"/>
      <w:numFmt w:val="bullet"/>
      <w:lvlText w:val="­"/>
      <w:lvlJc w:val="left"/>
      <w:pPr>
        <w:tabs>
          <w:tab w:val="num" w:pos="720"/>
        </w:tabs>
        <w:ind w:left="720" w:hanging="360"/>
      </w:pPr>
      <w:rPr>
        <w:rFonts w:ascii="Courier New" w:hAnsi="Courier New"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15:restartNumberingAfterBreak="0">
    <w:nsid w:val="43BF3D7C"/>
    <w:multiLevelType w:val="hybridMultilevel"/>
    <w:tmpl w:val="ABDED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5A3FC6"/>
    <w:multiLevelType w:val="hybridMultilevel"/>
    <w:tmpl w:val="BAAE5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82748A7"/>
    <w:multiLevelType w:val="hybridMultilevel"/>
    <w:tmpl w:val="838E6D8E"/>
    <w:lvl w:ilvl="0" w:tplc="0D26D07A">
      <w:start w:val="1"/>
      <w:numFmt w:val="decimal"/>
      <w:lvlText w:val="%1."/>
      <w:lvlJc w:val="left"/>
      <w:pPr>
        <w:tabs>
          <w:tab w:val="num" w:pos="720"/>
        </w:tabs>
        <w:ind w:left="720" w:hanging="360"/>
      </w:pPr>
      <w:rPr>
        <w:color w:val="auto"/>
      </w:rPr>
    </w:lvl>
    <w:lvl w:ilvl="1" w:tplc="10DADE14">
      <w:start w:val="1"/>
      <w:numFmt w:val="bullet"/>
      <w:lvlText w:val=""/>
      <w:lvlJc w:val="left"/>
      <w:pPr>
        <w:tabs>
          <w:tab w:val="num" w:pos="1440"/>
        </w:tabs>
        <w:ind w:left="1440" w:hanging="360"/>
      </w:pPr>
      <w:rPr>
        <w:rFonts w:ascii="Symbol" w:hAnsi="Symbol" w:hint="default"/>
      </w:rPr>
    </w:lvl>
    <w:lvl w:ilvl="2" w:tplc="5F70AA68">
      <w:numFmt w:val="bullet"/>
      <w:lvlText w:val="•"/>
      <w:lvlJc w:val="left"/>
      <w:pPr>
        <w:ind w:left="2340" w:hanging="360"/>
      </w:pPr>
      <w:rPr>
        <w:rFonts w:ascii="Calibri" w:eastAsia="Batang" w:hAnsi="Calibri" w:cs="Calibr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83C5F5B"/>
    <w:multiLevelType w:val="hybridMultilevel"/>
    <w:tmpl w:val="D256B2E6"/>
    <w:lvl w:ilvl="0" w:tplc="1974F49C">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B874199"/>
    <w:multiLevelType w:val="hybridMultilevel"/>
    <w:tmpl w:val="74544AB6"/>
    <w:lvl w:ilvl="0" w:tplc="1974F49C">
      <w:numFmt w:val="bullet"/>
      <w:lvlText w:val="-"/>
      <w:lvlJc w:val="left"/>
      <w:pPr>
        <w:ind w:left="720" w:hanging="360"/>
      </w:pPr>
      <w:rPr>
        <w:rFonts w:hint="default"/>
      </w:rPr>
    </w:lvl>
    <w:lvl w:ilvl="1" w:tplc="1974F49C">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BD43DAD"/>
    <w:multiLevelType w:val="hybridMultilevel"/>
    <w:tmpl w:val="B8460996"/>
    <w:lvl w:ilvl="0" w:tplc="0D5CF43C">
      <w:start w:val="1"/>
      <w:numFmt w:val="bullet"/>
      <w:lvlText w:val="-"/>
      <w:lvlJc w:val="left"/>
      <w:pPr>
        <w:ind w:left="720" w:hanging="360"/>
      </w:pPr>
      <w:rPr>
        <w:rFonts w:ascii="Times New Roman" w:hAnsi="Times New Roman" w:cs="Times New Roman" w:hint="default"/>
      </w:rPr>
    </w:lvl>
    <w:lvl w:ilvl="1" w:tplc="0D5CF43C">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BFF3524"/>
    <w:multiLevelType w:val="hybridMultilevel"/>
    <w:tmpl w:val="A30A5724"/>
    <w:lvl w:ilvl="0" w:tplc="0D5CF43C">
      <w:start w:val="1"/>
      <w:numFmt w:val="bullet"/>
      <w:lvlText w:val="-"/>
      <w:lvlJc w:val="left"/>
      <w:pPr>
        <w:ind w:left="720" w:hanging="360"/>
      </w:pPr>
      <w:rPr>
        <w:rFonts w:ascii="Times New Roman" w:hAnsi="Times New Roman" w:cs="Times New Roman" w:hint="default"/>
      </w:rPr>
    </w:lvl>
    <w:lvl w:ilvl="1" w:tplc="0D5CF43C">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CA21F8F"/>
    <w:multiLevelType w:val="hybridMultilevel"/>
    <w:tmpl w:val="30FECD50"/>
    <w:lvl w:ilvl="0" w:tplc="E50805FC">
      <w:start w:val="1"/>
      <w:numFmt w:val="bullet"/>
      <w:lvlText w:val=""/>
      <w:lvlJc w:val="left"/>
      <w:pPr>
        <w:tabs>
          <w:tab w:val="num" w:pos="794"/>
        </w:tabs>
        <w:ind w:left="794" w:hanging="794"/>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F367FE6"/>
    <w:multiLevelType w:val="hybridMultilevel"/>
    <w:tmpl w:val="B9FCADC6"/>
    <w:lvl w:ilvl="0" w:tplc="0D5CF43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FF05F4A"/>
    <w:multiLevelType w:val="hybridMultilevel"/>
    <w:tmpl w:val="EB8AAEC2"/>
    <w:lvl w:ilvl="0" w:tplc="04150013">
      <w:start w:val="1"/>
      <w:numFmt w:val="upperRoman"/>
      <w:lvlText w:val="%1."/>
      <w:lvlJc w:val="right"/>
      <w:pPr>
        <w:ind w:left="4613" w:hanging="360"/>
      </w:p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57" w15:restartNumberingAfterBreak="0">
    <w:nsid w:val="50FF0279"/>
    <w:multiLevelType w:val="hybridMultilevel"/>
    <w:tmpl w:val="38C43C22"/>
    <w:lvl w:ilvl="0" w:tplc="6498884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23325D7"/>
    <w:multiLevelType w:val="hybridMultilevel"/>
    <w:tmpl w:val="CE32CAAC"/>
    <w:lvl w:ilvl="0" w:tplc="0D5CF43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30107E2"/>
    <w:multiLevelType w:val="hybridMultilevel"/>
    <w:tmpl w:val="2C76153A"/>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37F076E"/>
    <w:multiLevelType w:val="hybridMultilevel"/>
    <w:tmpl w:val="7AD827C8"/>
    <w:lvl w:ilvl="0" w:tplc="0D5CF43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38E3F1B"/>
    <w:multiLevelType w:val="hybridMultilevel"/>
    <w:tmpl w:val="7E843056"/>
    <w:lvl w:ilvl="0" w:tplc="0D5CF43C">
      <w:start w:val="1"/>
      <w:numFmt w:val="bullet"/>
      <w:lvlText w:val="-"/>
      <w:lvlJc w:val="left"/>
      <w:pPr>
        <w:ind w:left="740" w:hanging="360"/>
      </w:pPr>
      <w:rPr>
        <w:rFonts w:ascii="Times New Roman" w:hAnsi="Times New Roman" w:cs="Times New Roman" w:hint="default"/>
      </w:rPr>
    </w:lvl>
    <w:lvl w:ilvl="1" w:tplc="0D5CF43C">
      <w:start w:val="1"/>
      <w:numFmt w:val="bullet"/>
      <w:lvlText w:val="-"/>
      <w:lvlJc w:val="left"/>
      <w:pPr>
        <w:ind w:left="1460" w:hanging="360"/>
      </w:pPr>
      <w:rPr>
        <w:rFonts w:ascii="Times New Roman" w:hAnsi="Times New Roman" w:cs="Times New Roman"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62" w15:restartNumberingAfterBreak="0">
    <w:nsid w:val="55A73F8E"/>
    <w:multiLevelType w:val="hybridMultilevel"/>
    <w:tmpl w:val="EA4051C8"/>
    <w:lvl w:ilvl="0" w:tplc="0D5CF43C">
      <w:start w:val="1"/>
      <w:numFmt w:val="bullet"/>
      <w:lvlText w:val="-"/>
      <w:lvlJc w:val="left"/>
      <w:pPr>
        <w:ind w:left="4188"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5C40CF0"/>
    <w:multiLevelType w:val="hybridMultilevel"/>
    <w:tmpl w:val="2E5865DA"/>
    <w:lvl w:ilvl="0" w:tplc="F01ABF70">
      <w:start w:val="1"/>
      <w:numFmt w:val="bullet"/>
      <w:lvlText w:val="-"/>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7A4779B"/>
    <w:multiLevelType w:val="hybridMultilevel"/>
    <w:tmpl w:val="0CF46CE4"/>
    <w:lvl w:ilvl="0" w:tplc="A8DC7714">
      <w:start w:val="1"/>
      <w:numFmt w:val="bullet"/>
      <w:lvlText w:val="-"/>
      <w:lvlJc w:val="left"/>
      <w:pPr>
        <w:ind w:left="720" w:hanging="360"/>
      </w:pPr>
      <w:rPr>
        <w:rFonts w:ascii="Arial" w:hAnsi="Arial" w:hint="default"/>
      </w:rPr>
    </w:lvl>
    <w:lvl w:ilvl="1" w:tplc="A8DC7714">
      <w:start w:val="1"/>
      <w:numFmt w:val="bullet"/>
      <w:lvlText w:val="-"/>
      <w:lvlJc w:val="left"/>
      <w:pPr>
        <w:ind w:left="1440" w:hanging="360"/>
      </w:pPr>
      <w:rPr>
        <w:rFonts w:ascii="Arial" w:hAnsi="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B633C39"/>
    <w:multiLevelType w:val="hybridMultilevel"/>
    <w:tmpl w:val="6E0E680E"/>
    <w:lvl w:ilvl="0" w:tplc="A8DC77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E57076B"/>
    <w:multiLevelType w:val="hybridMultilevel"/>
    <w:tmpl w:val="A4A6FA06"/>
    <w:lvl w:ilvl="0" w:tplc="13227586">
      <w:start w:val="1"/>
      <w:numFmt w:val="bullet"/>
      <w:lvlText w:val="-"/>
      <w:lvlJc w:val="left"/>
      <w:pPr>
        <w:ind w:left="1400" w:hanging="360"/>
      </w:pPr>
      <w:rPr>
        <w:rFonts w:ascii="Calibri" w:hAnsi="Calibri"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67" w15:restartNumberingAfterBreak="0">
    <w:nsid w:val="63C82BE4"/>
    <w:multiLevelType w:val="hybridMultilevel"/>
    <w:tmpl w:val="EC6A3E52"/>
    <w:lvl w:ilvl="0" w:tplc="94B20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44A29DB"/>
    <w:multiLevelType w:val="hybridMultilevel"/>
    <w:tmpl w:val="8066446E"/>
    <w:lvl w:ilvl="0" w:tplc="1974F49C">
      <w:numFmt w:val="bullet"/>
      <w:lvlText w:val="-"/>
      <w:lvlJc w:val="left"/>
      <w:pPr>
        <w:ind w:left="665" w:hanging="360"/>
      </w:pPr>
      <w:rPr>
        <w:rFonts w:hint="default"/>
      </w:rPr>
    </w:lvl>
    <w:lvl w:ilvl="1" w:tplc="04150003" w:tentative="1">
      <w:start w:val="1"/>
      <w:numFmt w:val="bullet"/>
      <w:lvlText w:val="o"/>
      <w:lvlJc w:val="left"/>
      <w:pPr>
        <w:ind w:left="1385" w:hanging="360"/>
      </w:pPr>
      <w:rPr>
        <w:rFonts w:ascii="Courier New" w:hAnsi="Courier New" w:cs="Courier New" w:hint="default"/>
      </w:rPr>
    </w:lvl>
    <w:lvl w:ilvl="2" w:tplc="04150005" w:tentative="1">
      <w:start w:val="1"/>
      <w:numFmt w:val="bullet"/>
      <w:lvlText w:val=""/>
      <w:lvlJc w:val="left"/>
      <w:pPr>
        <w:ind w:left="2105" w:hanging="360"/>
      </w:pPr>
      <w:rPr>
        <w:rFonts w:ascii="Wingdings" w:hAnsi="Wingdings" w:hint="default"/>
      </w:rPr>
    </w:lvl>
    <w:lvl w:ilvl="3" w:tplc="04150001" w:tentative="1">
      <w:start w:val="1"/>
      <w:numFmt w:val="bullet"/>
      <w:lvlText w:val=""/>
      <w:lvlJc w:val="left"/>
      <w:pPr>
        <w:ind w:left="2825" w:hanging="360"/>
      </w:pPr>
      <w:rPr>
        <w:rFonts w:ascii="Symbol" w:hAnsi="Symbol" w:hint="default"/>
      </w:rPr>
    </w:lvl>
    <w:lvl w:ilvl="4" w:tplc="04150003" w:tentative="1">
      <w:start w:val="1"/>
      <w:numFmt w:val="bullet"/>
      <w:lvlText w:val="o"/>
      <w:lvlJc w:val="left"/>
      <w:pPr>
        <w:ind w:left="3545" w:hanging="360"/>
      </w:pPr>
      <w:rPr>
        <w:rFonts w:ascii="Courier New" w:hAnsi="Courier New" w:cs="Courier New" w:hint="default"/>
      </w:rPr>
    </w:lvl>
    <w:lvl w:ilvl="5" w:tplc="04150005" w:tentative="1">
      <w:start w:val="1"/>
      <w:numFmt w:val="bullet"/>
      <w:lvlText w:val=""/>
      <w:lvlJc w:val="left"/>
      <w:pPr>
        <w:ind w:left="4265" w:hanging="360"/>
      </w:pPr>
      <w:rPr>
        <w:rFonts w:ascii="Wingdings" w:hAnsi="Wingdings" w:hint="default"/>
      </w:rPr>
    </w:lvl>
    <w:lvl w:ilvl="6" w:tplc="04150001" w:tentative="1">
      <w:start w:val="1"/>
      <w:numFmt w:val="bullet"/>
      <w:lvlText w:val=""/>
      <w:lvlJc w:val="left"/>
      <w:pPr>
        <w:ind w:left="4985" w:hanging="360"/>
      </w:pPr>
      <w:rPr>
        <w:rFonts w:ascii="Symbol" w:hAnsi="Symbol" w:hint="default"/>
      </w:rPr>
    </w:lvl>
    <w:lvl w:ilvl="7" w:tplc="04150003" w:tentative="1">
      <w:start w:val="1"/>
      <w:numFmt w:val="bullet"/>
      <w:lvlText w:val="o"/>
      <w:lvlJc w:val="left"/>
      <w:pPr>
        <w:ind w:left="5705" w:hanging="360"/>
      </w:pPr>
      <w:rPr>
        <w:rFonts w:ascii="Courier New" w:hAnsi="Courier New" w:cs="Courier New" w:hint="default"/>
      </w:rPr>
    </w:lvl>
    <w:lvl w:ilvl="8" w:tplc="04150005" w:tentative="1">
      <w:start w:val="1"/>
      <w:numFmt w:val="bullet"/>
      <w:lvlText w:val=""/>
      <w:lvlJc w:val="left"/>
      <w:pPr>
        <w:ind w:left="6425" w:hanging="360"/>
      </w:pPr>
      <w:rPr>
        <w:rFonts w:ascii="Wingdings" w:hAnsi="Wingdings" w:hint="default"/>
      </w:rPr>
    </w:lvl>
  </w:abstractNum>
  <w:abstractNum w:abstractNumId="69" w15:restartNumberingAfterBreak="0">
    <w:nsid w:val="651B00AB"/>
    <w:multiLevelType w:val="hybridMultilevel"/>
    <w:tmpl w:val="9724CE8C"/>
    <w:lvl w:ilvl="0" w:tplc="1974F49C">
      <w:numFmt w:val="bullet"/>
      <w:lvlText w:val="-"/>
      <w:lvlJc w:val="left"/>
      <w:pPr>
        <w:tabs>
          <w:tab w:val="num" w:pos="380"/>
        </w:tabs>
        <w:ind w:left="38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56E7795"/>
    <w:multiLevelType w:val="hybridMultilevel"/>
    <w:tmpl w:val="DEBEDD54"/>
    <w:lvl w:ilvl="0" w:tplc="4D60D2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58D1FD2"/>
    <w:multiLevelType w:val="hybridMultilevel"/>
    <w:tmpl w:val="31E0B018"/>
    <w:lvl w:ilvl="0" w:tplc="0D5CF43C">
      <w:start w:val="1"/>
      <w:numFmt w:val="bullet"/>
      <w:lvlText w:val="-"/>
      <w:lvlJc w:val="left"/>
      <w:pPr>
        <w:ind w:left="720" w:hanging="360"/>
      </w:pPr>
      <w:rPr>
        <w:rFonts w:ascii="Times New Roman" w:hAnsi="Times New Roman" w:cs="Times New Roman" w:hint="default"/>
      </w:rPr>
    </w:lvl>
    <w:lvl w:ilvl="1" w:tplc="0D5CF43C">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5E14346"/>
    <w:multiLevelType w:val="hybridMultilevel"/>
    <w:tmpl w:val="3B0CAE18"/>
    <w:lvl w:ilvl="0" w:tplc="F01ABF70">
      <w:start w:val="1"/>
      <w:numFmt w:val="bullet"/>
      <w:lvlText w:val="-"/>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B5D12A1"/>
    <w:multiLevelType w:val="hybridMultilevel"/>
    <w:tmpl w:val="B45A62C4"/>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B630C83"/>
    <w:multiLevelType w:val="hybridMultilevel"/>
    <w:tmpl w:val="42981C78"/>
    <w:lvl w:ilvl="0" w:tplc="A8DC77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DD85185"/>
    <w:multiLevelType w:val="hybridMultilevel"/>
    <w:tmpl w:val="69485BA4"/>
    <w:lvl w:ilvl="0" w:tplc="1974F49C">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E2D13C6"/>
    <w:multiLevelType w:val="hybridMultilevel"/>
    <w:tmpl w:val="7F0AFF3E"/>
    <w:lvl w:ilvl="0" w:tplc="0D5CF43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F2C300B"/>
    <w:multiLevelType w:val="hybridMultilevel"/>
    <w:tmpl w:val="94B8B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066FFD"/>
    <w:multiLevelType w:val="hybridMultilevel"/>
    <w:tmpl w:val="94FCFEFA"/>
    <w:lvl w:ilvl="0" w:tplc="2AC06D42">
      <w:start w:val="1"/>
      <w:numFmt w:val="decimal"/>
      <w:lvlText w:val="%1)"/>
      <w:lvlJc w:val="left"/>
      <w:pPr>
        <w:tabs>
          <w:tab w:val="num" w:pos="397"/>
        </w:tabs>
        <w:ind w:left="397" w:hanging="397"/>
      </w:pPr>
      <w:rPr>
        <w:rFonts w:hint="default"/>
      </w:rPr>
    </w:lvl>
    <w:lvl w:ilvl="1" w:tplc="3C84E6A0">
      <w:start w:val="1"/>
      <w:numFmt w:val="bullet"/>
      <w:lvlText w:val="­"/>
      <w:lvlJc w:val="left"/>
      <w:pPr>
        <w:tabs>
          <w:tab w:val="num" w:pos="1250"/>
        </w:tabs>
        <w:ind w:left="1250" w:hanging="170"/>
      </w:pPr>
      <w:rPr>
        <w:rFonts w:ascii="Courier New" w:hAnsi="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3054F0"/>
    <w:multiLevelType w:val="hybridMultilevel"/>
    <w:tmpl w:val="9CA8851E"/>
    <w:lvl w:ilvl="0" w:tplc="1974F49C">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33C06BB"/>
    <w:multiLevelType w:val="hybridMultilevel"/>
    <w:tmpl w:val="A3522500"/>
    <w:lvl w:ilvl="0" w:tplc="0D5CF43C">
      <w:start w:val="1"/>
      <w:numFmt w:val="bullet"/>
      <w:lvlText w:val="-"/>
      <w:lvlJc w:val="left"/>
      <w:pPr>
        <w:ind w:left="740" w:hanging="360"/>
      </w:pPr>
      <w:rPr>
        <w:rFonts w:ascii="Times New Roman" w:hAnsi="Times New Roman" w:cs="Times New Roman" w:hint="default"/>
      </w:rPr>
    </w:lvl>
    <w:lvl w:ilvl="1" w:tplc="0D5CF43C">
      <w:start w:val="1"/>
      <w:numFmt w:val="bullet"/>
      <w:lvlText w:val="-"/>
      <w:lvlJc w:val="left"/>
      <w:pPr>
        <w:ind w:left="1460" w:hanging="360"/>
      </w:pPr>
      <w:rPr>
        <w:rFonts w:ascii="Times New Roman" w:hAnsi="Times New Roman" w:cs="Times New Roman"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81" w15:restartNumberingAfterBreak="0">
    <w:nsid w:val="7369603B"/>
    <w:multiLevelType w:val="hybridMultilevel"/>
    <w:tmpl w:val="A5CA9F5C"/>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4967EC5"/>
    <w:multiLevelType w:val="hybridMultilevel"/>
    <w:tmpl w:val="47002092"/>
    <w:lvl w:ilvl="0" w:tplc="6498884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67A7708"/>
    <w:multiLevelType w:val="hybridMultilevel"/>
    <w:tmpl w:val="349228E4"/>
    <w:lvl w:ilvl="0" w:tplc="EB582C7A">
      <w:start w:val="2"/>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CC309C5"/>
    <w:multiLevelType w:val="hybridMultilevel"/>
    <w:tmpl w:val="18B2A272"/>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85" w15:restartNumberingAfterBreak="0">
    <w:nsid w:val="7DEA411B"/>
    <w:multiLevelType w:val="hybridMultilevel"/>
    <w:tmpl w:val="E772A0E0"/>
    <w:lvl w:ilvl="0" w:tplc="0D26D07A">
      <w:start w:val="1"/>
      <w:numFmt w:val="decimal"/>
      <w:lvlText w:val="%1."/>
      <w:lvlJc w:val="left"/>
      <w:pPr>
        <w:tabs>
          <w:tab w:val="num" w:pos="720"/>
        </w:tabs>
        <w:ind w:left="720" w:hanging="360"/>
      </w:pPr>
      <w:rPr>
        <w:color w:val="auto"/>
      </w:rPr>
    </w:lvl>
    <w:lvl w:ilvl="1" w:tplc="1974F49C">
      <w:numFmt w:val="bullet"/>
      <w:lvlText w:val="-"/>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E3511A7"/>
    <w:multiLevelType w:val="hybridMultilevel"/>
    <w:tmpl w:val="CA5CC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D446AB"/>
    <w:multiLevelType w:val="hybridMultilevel"/>
    <w:tmpl w:val="8EE2E7B2"/>
    <w:lvl w:ilvl="0" w:tplc="0D5CF43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84"/>
  </w:num>
  <w:num w:numId="3">
    <w:abstractNumId w:val="78"/>
  </w:num>
  <w:num w:numId="4">
    <w:abstractNumId w:val="57"/>
  </w:num>
  <w:num w:numId="5">
    <w:abstractNumId w:val="82"/>
  </w:num>
  <w:num w:numId="6">
    <w:abstractNumId w:val="69"/>
  </w:num>
  <w:num w:numId="7">
    <w:abstractNumId w:val="24"/>
  </w:num>
  <w:num w:numId="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7"/>
  </w:num>
  <w:num w:numId="12">
    <w:abstractNumId w:val="12"/>
  </w:num>
  <w:num w:numId="13">
    <w:abstractNumId w:val="87"/>
  </w:num>
  <w:num w:numId="14">
    <w:abstractNumId w:val="86"/>
  </w:num>
  <w:num w:numId="15">
    <w:abstractNumId w:val="49"/>
  </w:num>
  <w:num w:numId="16">
    <w:abstractNumId w:val="39"/>
  </w:num>
  <w:num w:numId="17">
    <w:abstractNumId w:val="17"/>
  </w:num>
  <w:num w:numId="18">
    <w:abstractNumId w:val="25"/>
  </w:num>
  <w:num w:numId="19">
    <w:abstractNumId w:val="56"/>
  </w:num>
  <w:num w:numId="20">
    <w:abstractNumId w:val="44"/>
  </w:num>
  <w:num w:numId="21">
    <w:abstractNumId w:val="41"/>
  </w:num>
  <w:num w:numId="22">
    <w:abstractNumId w:val="51"/>
  </w:num>
  <w:num w:numId="23">
    <w:abstractNumId w:val="36"/>
  </w:num>
  <w:num w:numId="24">
    <w:abstractNumId w:val="71"/>
  </w:num>
  <w:num w:numId="25">
    <w:abstractNumId w:val="53"/>
  </w:num>
  <w:num w:numId="26">
    <w:abstractNumId w:val="29"/>
  </w:num>
  <w:num w:numId="27">
    <w:abstractNumId w:val="76"/>
  </w:num>
  <w:num w:numId="28">
    <w:abstractNumId w:val="58"/>
  </w:num>
  <w:num w:numId="29">
    <w:abstractNumId w:val="19"/>
  </w:num>
  <w:num w:numId="30">
    <w:abstractNumId w:val="62"/>
  </w:num>
  <w:num w:numId="31">
    <w:abstractNumId w:val="55"/>
  </w:num>
  <w:num w:numId="32">
    <w:abstractNumId w:val="45"/>
  </w:num>
  <w:num w:numId="33">
    <w:abstractNumId w:val="80"/>
  </w:num>
  <w:num w:numId="34">
    <w:abstractNumId w:val="40"/>
  </w:num>
  <w:num w:numId="35">
    <w:abstractNumId w:val="61"/>
  </w:num>
  <w:num w:numId="36">
    <w:abstractNumId w:val="38"/>
  </w:num>
  <w:num w:numId="37">
    <w:abstractNumId w:val="70"/>
  </w:num>
  <w:num w:numId="38">
    <w:abstractNumId w:val="15"/>
  </w:num>
  <w:num w:numId="39">
    <w:abstractNumId w:val="20"/>
  </w:num>
  <w:num w:numId="40">
    <w:abstractNumId w:val="27"/>
  </w:num>
  <w:num w:numId="41">
    <w:abstractNumId w:val="65"/>
  </w:num>
  <w:num w:numId="42">
    <w:abstractNumId w:val="10"/>
  </w:num>
  <w:num w:numId="43">
    <w:abstractNumId w:val="59"/>
  </w:num>
  <w:num w:numId="44">
    <w:abstractNumId w:val="81"/>
  </w:num>
  <w:num w:numId="45">
    <w:abstractNumId w:val="73"/>
  </w:num>
  <w:num w:numId="46">
    <w:abstractNumId w:val="60"/>
  </w:num>
  <w:num w:numId="47">
    <w:abstractNumId w:val="18"/>
  </w:num>
  <w:num w:numId="48">
    <w:abstractNumId w:val="8"/>
  </w:num>
  <w:num w:numId="49">
    <w:abstractNumId w:val="26"/>
  </w:num>
  <w:num w:numId="50">
    <w:abstractNumId w:val="52"/>
  </w:num>
  <w:num w:numId="51">
    <w:abstractNumId w:val="13"/>
  </w:num>
  <w:num w:numId="52">
    <w:abstractNumId w:val="35"/>
  </w:num>
  <w:num w:numId="53">
    <w:abstractNumId w:val="21"/>
  </w:num>
  <w:num w:numId="54">
    <w:abstractNumId w:val="63"/>
  </w:num>
  <w:num w:numId="55">
    <w:abstractNumId w:val="72"/>
  </w:num>
  <w:num w:numId="56">
    <w:abstractNumId w:val="33"/>
  </w:num>
  <w:num w:numId="57">
    <w:abstractNumId w:val="46"/>
  </w:num>
  <w:num w:numId="58">
    <w:abstractNumId w:val="30"/>
  </w:num>
  <w:num w:numId="59">
    <w:abstractNumId w:val="14"/>
  </w:num>
  <w:num w:numId="60">
    <w:abstractNumId w:val="67"/>
  </w:num>
  <w:num w:numId="61">
    <w:abstractNumId w:val="11"/>
  </w:num>
  <w:num w:numId="62">
    <w:abstractNumId w:val="83"/>
  </w:num>
  <w:num w:numId="63">
    <w:abstractNumId w:val="47"/>
  </w:num>
  <w:num w:numId="64">
    <w:abstractNumId w:val="34"/>
  </w:num>
  <w:num w:numId="65">
    <w:abstractNumId w:val="28"/>
  </w:num>
  <w:num w:numId="66">
    <w:abstractNumId w:val="48"/>
  </w:num>
  <w:num w:numId="67">
    <w:abstractNumId w:val="9"/>
  </w:num>
  <w:num w:numId="68">
    <w:abstractNumId w:val="74"/>
  </w:num>
  <w:num w:numId="69">
    <w:abstractNumId w:val="77"/>
  </w:num>
  <w:num w:numId="70">
    <w:abstractNumId w:val="43"/>
  </w:num>
  <w:num w:numId="71">
    <w:abstractNumId w:val="64"/>
  </w:num>
  <w:num w:numId="72">
    <w:abstractNumId w:val="75"/>
  </w:num>
  <w:num w:numId="73">
    <w:abstractNumId w:val="79"/>
  </w:num>
  <w:num w:numId="74">
    <w:abstractNumId w:val="16"/>
  </w:num>
  <w:num w:numId="75">
    <w:abstractNumId w:val="31"/>
  </w:num>
  <w:num w:numId="76">
    <w:abstractNumId w:val="42"/>
  </w:num>
  <w:num w:numId="77">
    <w:abstractNumId w:val="85"/>
  </w:num>
  <w:num w:numId="78">
    <w:abstractNumId w:val="68"/>
  </w:num>
  <w:num w:numId="79">
    <w:abstractNumId w:val="66"/>
  </w:num>
  <w:num w:numId="80">
    <w:abstractNumId w:val="5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56"/>
    <w:rsid w:val="00000AFE"/>
    <w:rsid w:val="00000C5F"/>
    <w:rsid w:val="00001198"/>
    <w:rsid w:val="00001470"/>
    <w:rsid w:val="00001B35"/>
    <w:rsid w:val="00002A4E"/>
    <w:rsid w:val="00002B14"/>
    <w:rsid w:val="00002FA5"/>
    <w:rsid w:val="000039A6"/>
    <w:rsid w:val="000045F4"/>
    <w:rsid w:val="000047A0"/>
    <w:rsid w:val="00005146"/>
    <w:rsid w:val="000054C7"/>
    <w:rsid w:val="00005637"/>
    <w:rsid w:val="00005820"/>
    <w:rsid w:val="0000606B"/>
    <w:rsid w:val="000065C7"/>
    <w:rsid w:val="00006835"/>
    <w:rsid w:val="00006AA5"/>
    <w:rsid w:val="000074D9"/>
    <w:rsid w:val="00007523"/>
    <w:rsid w:val="00010138"/>
    <w:rsid w:val="00010253"/>
    <w:rsid w:val="000108A0"/>
    <w:rsid w:val="00010B61"/>
    <w:rsid w:val="000110D5"/>
    <w:rsid w:val="00011BE5"/>
    <w:rsid w:val="0001235A"/>
    <w:rsid w:val="00012453"/>
    <w:rsid w:val="00012460"/>
    <w:rsid w:val="00012B29"/>
    <w:rsid w:val="000136D9"/>
    <w:rsid w:val="0001378F"/>
    <w:rsid w:val="00013A1F"/>
    <w:rsid w:val="00013BC7"/>
    <w:rsid w:val="00013E83"/>
    <w:rsid w:val="0001446C"/>
    <w:rsid w:val="0001472F"/>
    <w:rsid w:val="00014AEC"/>
    <w:rsid w:val="00014F1C"/>
    <w:rsid w:val="00014F33"/>
    <w:rsid w:val="00015017"/>
    <w:rsid w:val="000151A6"/>
    <w:rsid w:val="00015464"/>
    <w:rsid w:val="00015B60"/>
    <w:rsid w:val="00015C76"/>
    <w:rsid w:val="0001644C"/>
    <w:rsid w:val="0001660B"/>
    <w:rsid w:val="000168B5"/>
    <w:rsid w:val="00016997"/>
    <w:rsid w:val="00016E9A"/>
    <w:rsid w:val="00017614"/>
    <w:rsid w:val="000176EE"/>
    <w:rsid w:val="000177C0"/>
    <w:rsid w:val="00017B37"/>
    <w:rsid w:val="00017F8D"/>
    <w:rsid w:val="00020761"/>
    <w:rsid w:val="00020B58"/>
    <w:rsid w:val="00020B93"/>
    <w:rsid w:val="00020D3F"/>
    <w:rsid w:val="00021340"/>
    <w:rsid w:val="0002153A"/>
    <w:rsid w:val="0002186A"/>
    <w:rsid w:val="0002222C"/>
    <w:rsid w:val="000227D9"/>
    <w:rsid w:val="00022B0C"/>
    <w:rsid w:val="00022B33"/>
    <w:rsid w:val="00023093"/>
    <w:rsid w:val="00023374"/>
    <w:rsid w:val="0002396E"/>
    <w:rsid w:val="00023F70"/>
    <w:rsid w:val="00024EA9"/>
    <w:rsid w:val="00025188"/>
    <w:rsid w:val="000252CB"/>
    <w:rsid w:val="00025EA0"/>
    <w:rsid w:val="00025EA2"/>
    <w:rsid w:val="000260B9"/>
    <w:rsid w:val="00026141"/>
    <w:rsid w:val="0002636B"/>
    <w:rsid w:val="000264E3"/>
    <w:rsid w:val="0002686B"/>
    <w:rsid w:val="00027252"/>
    <w:rsid w:val="00027A86"/>
    <w:rsid w:val="000302D3"/>
    <w:rsid w:val="000302EF"/>
    <w:rsid w:val="00031052"/>
    <w:rsid w:val="000312F1"/>
    <w:rsid w:val="00031383"/>
    <w:rsid w:val="00031BB8"/>
    <w:rsid w:val="00032244"/>
    <w:rsid w:val="000328C9"/>
    <w:rsid w:val="000328F8"/>
    <w:rsid w:val="00032B0E"/>
    <w:rsid w:val="0003362E"/>
    <w:rsid w:val="000336C7"/>
    <w:rsid w:val="000336EA"/>
    <w:rsid w:val="0003386E"/>
    <w:rsid w:val="00033996"/>
    <w:rsid w:val="000339BF"/>
    <w:rsid w:val="00033BE5"/>
    <w:rsid w:val="00033D9B"/>
    <w:rsid w:val="00033F1A"/>
    <w:rsid w:val="000342FD"/>
    <w:rsid w:val="00034394"/>
    <w:rsid w:val="0003475C"/>
    <w:rsid w:val="00034883"/>
    <w:rsid w:val="00034AE9"/>
    <w:rsid w:val="00034D57"/>
    <w:rsid w:val="00034F6B"/>
    <w:rsid w:val="0003502D"/>
    <w:rsid w:val="0003507B"/>
    <w:rsid w:val="000357E8"/>
    <w:rsid w:val="0003588B"/>
    <w:rsid w:val="00035A8A"/>
    <w:rsid w:val="00035AEF"/>
    <w:rsid w:val="00035C26"/>
    <w:rsid w:val="00035D80"/>
    <w:rsid w:val="0003621F"/>
    <w:rsid w:val="00037051"/>
    <w:rsid w:val="000374A3"/>
    <w:rsid w:val="0003770C"/>
    <w:rsid w:val="00037972"/>
    <w:rsid w:val="00037B6D"/>
    <w:rsid w:val="00037D28"/>
    <w:rsid w:val="00037D57"/>
    <w:rsid w:val="00040AF7"/>
    <w:rsid w:val="00040B0A"/>
    <w:rsid w:val="00040B2F"/>
    <w:rsid w:val="00040CEE"/>
    <w:rsid w:val="000414F9"/>
    <w:rsid w:val="0004171B"/>
    <w:rsid w:val="00041CAB"/>
    <w:rsid w:val="00041D5A"/>
    <w:rsid w:val="000423A9"/>
    <w:rsid w:val="000426F9"/>
    <w:rsid w:val="00042F62"/>
    <w:rsid w:val="0004394E"/>
    <w:rsid w:val="00043962"/>
    <w:rsid w:val="00043B9B"/>
    <w:rsid w:val="000440A4"/>
    <w:rsid w:val="000440E5"/>
    <w:rsid w:val="000448ED"/>
    <w:rsid w:val="00044C09"/>
    <w:rsid w:val="00044D54"/>
    <w:rsid w:val="00044DC9"/>
    <w:rsid w:val="00044FF3"/>
    <w:rsid w:val="000455BA"/>
    <w:rsid w:val="00046419"/>
    <w:rsid w:val="00046DBA"/>
    <w:rsid w:val="00046F97"/>
    <w:rsid w:val="0004715B"/>
    <w:rsid w:val="00047AF4"/>
    <w:rsid w:val="00047E17"/>
    <w:rsid w:val="00047E50"/>
    <w:rsid w:val="00047E69"/>
    <w:rsid w:val="00047E6E"/>
    <w:rsid w:val="00050356"/>
    <w:rsid w:val="0005076E"/>
    <w:rsid w:val="00050D2B"/>
    <w:rsid w:val="00050D98"/>
    <w:rsid w:val="00050F76"/>
    <w:rsid w:val="0005104B"/>
    <w:rsid w:val="00051524"/>
    <w:rsid w:val="000517A3"/>
    <w:rsid w:val="00051A03"/>
    <w:rsid w:val="00051EBE"/>
    <w:rsid w:val="00051F19"/>
    <w:rsid w:val="00052136"/>
    <w:rsid w:val="00052819"/>
    <w:rsid w:val="0005282D"/>
    <w:rsid w:val="000528FB"/>
    <w:rsid w:val="00052A76"/>
    <w:rsid w:val="00052EA8"/>
    <w:rsid w:val="00053427"/>
    <w:rsid w:val="000535BC"/>
    <w:rsid w:val="00053AB6"/>
    <w:rsid w:val="00053B83"/>
    <w:rsid w:val="00053FB0"/>
    <w:rsid w:val="000546DD"/>
    <w:rsid w:val="00054B79"/>
    <w:rsid w:val="00054CE5"/>
    <w:rsid w:val="00054D38"/>
    <w:rsid w:val="00055299"/>
    <w:rsid w:val="00055744"/>
    <w:rsid w:val="000559B0"/>
    <w:rsid w:val="000561C8"/>
    <w:rsid w:val="000561D8"/>
    <w:rsid w:val="000561F0"/>
    <w:rsid w:val="00056473"/>
    <w:rsid w:val="00056AEA"/>
    <w:rsid w:val="00056B7F"/>
    <w:rsid w:val="00056FFE"/>
    <w:rsid w:val="00057465"/>
    <w:rsid w:val="000574CF"/>
    <w:rsid w:val="000576D3"/>
    <w:rsid w:val="000577E0"/>
    <w:rsid w:val="00057F70"/>
    <w:rsid w:val="00060013"/>
    <w:rsid w:val="00060287"/>
    <w:rsid w:val="000602B0"/>
    <w:rsid w:val="000607C7"/>
    <w:rsid w:val="00060A55"/>
    <w:rsid w:val="000610A5"/>
    <w:rsid w:val="000613B4"/>
    <w:rsid w:val="000615FB"/>
    <w:rsid w:val="00061AFB"/>
    <w:rsid w:val="0006237D"/>
    <w:rsid w:val="000623DE"/>
    <w:rsid w:val="0006249F"/>
    <w:rsid w:val="000625D0"/>
    <w:rsid w:val="000625EA"/>
    <w:rsid w:val="00063025"/>
    <w:rsid w:val="0006327A"/>
    <w:rsid w:val="0006336F"/>
    <w:rsid w:val="00063503"/>
    <w:rsid w:val="00063788"/>
    <w:rsid w:val="000637F7"/>
    <w:rsid w:val="00063A1B"/>
    <w:rsid w:val="00063BFC"/>
    <w:rsid w:val="0006411C"/>
    <w:rsid w:val="0006450C"/>
    <w:rsid w:val="00064D2C"/>
    <w:rsid w:val="00064ECE"/>
    <w:rsid w:val="00065338"/>
    <w:rsid w:val="00065460"/>
    <w:rsid w:val="000659F7"/>
    <w:rsid w:val="000659FC"/>
    <w:rsid w:val="00066517"/>
    <w:rsid w:val="0006695D"/>
    <w:rsid w:val="00066A4D"/>
    <w:rsid w:val="00066A96"/>
    <w:rsid w:val="00067709"/>
    <w:rsid w:val="0006799F"/>
    <w:rsid w:val="00070577"/>
    <w:rsid w:val="00070916"/>
    <w:rsid w:val="0007091A"/>
    <w:rsid w:val="000713FD"/>
    <w:rsid w:val="0007148C"/>
    <w:rsid w:val="000721FF"/>
    <w:rsid w:val="0007241A"/>
    <w:rsid w:val="00072600"/>
    <w:rsid w:val="0007347A"/>
    <w:rsid w:val="00073D4A"/>
    <w:rsid w:val="000743D3"/>
    <w:rsid w:val="00074B66"/>
    <w:rsid w:val="00074DB5"/>
    <w:rsid w:val="0007501A"/>
    <w:rsid w:val="000751B1"/>
    <w:rsid w:val="00075224"/>
    <w:rsid w:val="000752E7"/>
    <w:rsid w:val="000757EF"/>
    <w:rsid w:val="00076CCB"/>
    <w:rsid w:val="000776B2"/>
    <w:rsid w:val="00077EEA"/>
    <w:rsid w:val="00077FAE"/>
    <w:rsid w:val="0008023C"/>
    <w:rsid w:val="000802F9"/>
    <w:rsid w:val="00080600"/>
    <w:rsid w:val="00080936"/>
    <w:rsid w:val="00080F0D"/>
    <w:rsid w:val="000811AA"/>
    <w:rsid w:val="000813E7"/>
    <w:rsid w:val="00081457"/>
    <w:rsid w:val="0008173E"/>
    <w:rsid w:val="00081D27"/>
    <w:rsid w:val="00082397"/>
    <w:rsid w:val="00082796"/>
    <w:rsid w:val="00082DD7"/>
    <w:rsid w:val="00082F93"/>
    <w:rsid w:val="00083000"/>
    <w:rsid w:val="00083352"/>
    <w:rsid w:val="0008404D"/>
    <w:rsid w:val="00084298"/>
    <w:rsid w:val="00084938"/>
    <w:rsid w:val="00084A5E"/>
    <w:rsid w:val="00084D91"/>
    <w:rsid w:val="00085556"/>
    <w:rsid w:val="0008569C"/>
    <w:rsid w:val="000859B3"/>
    <w:rsid w:val="00085E4C"/>
    <w:rsid w:val="00085E9E"/>
    <w:rsid w:val="00086F7F"/>
    <w:rsid w:val="00087611"/>
    <w:rsid w:val="0008774B"/>
    <w:rsid w:val="0008776F"/>
    <w:rsid w:val="00087937"/>
    <w:rsid w:val="00087B10"/>
    <w:rsid w:val="00087D6D"/>
    <w:rsid w:val="00087F17"/>
    <w:rsid w:val="00087FFA"/>
    <w:rsid w:val="0009045F"/>
    <w:rsid w:val="0009080D"/>
    <w:rsid w:val="00090E65"/>
    <w:rsid w:val="00091727"/>
    <w:rsid w:val="000919D7"/>
    <w:rsid w:val="00091B9B"/>
    <w:rsid w:val="00091F13"/>
    <w:rsid w:val="00091FD0"/>
    <w:rsid w:val="0009212D"/>
    <w:rsid w:val="0009285A"/>
    <w:rsid w:val="00092975"/>
    <w:rsid w:val="00092CFD"/>
    <w:rsid w:val="00092D33"/>
    <w:rsid w:val="00092D78"/>
    <w:rsid w:val="000931B3"/>
    <w:rsid w:val="00093954"/>
    <w:rsid w:val="00093C12"/>
    <w:rsid w:val="000941F5"/>
    <w:rsid w:val="00094A0F"/>
    <w:rsid w:val="0009527E"/>
    <w:rsid w:val="000953DF"/>
    <w:rsid w:val="00095670"/>
    <w:rsid w:val="00096208"/>
    <w:rsid w:val="0009701C"/>
    <w:rsid w:val="0009745D"/>
    <w:rsid w:val="000978CA"/>
    <w:rsid w:val="00097985"/>
    <w:rsid w:val="00097E0A"/>
    <w:rsid w:val="000A0134"/>
    <w:rsid w:val="000A038F"/>
    <w:rsid w:val="000A076E"/>
    <w:rsid w:val="000A082C"/>
    <w:rsid w:val="000A0943"/>
    <w:rsid w:val="000A098A"/>
    <w:rsid w:val="000A0AB1"/>
    <w:rsid w:val="000A0C82"/>
    <w:rsid w:val="000A0D02"/>
    <w:rsid w:val="000A0DA4"/>
    <w:rsid w:val="000A105E"/>
    <w:rsid w:val="000A16D7"/>
    <w:rsid w:val="000A194B"/>
    <w:rsid w:val="000A196B"/>
    <w:rsid w:val="000A1C03"/>
    <w:rsid w:val="000A1C99"/>
    <w:rsid w:val="000A2EB1"/>
    <w:rsid w:val="000A3495"/>
    <w:rsid w:val="000A3A6E"/>
    <w:rsid w:val="000A3DB2"/>
    <w:rsid w:val="000A3F5E"/>
    <w:rsid w:val="000A44E3"/>
    <w:rsid w:val="000A45C6"/>
    <w:rsid w:val="000A485D"/>
    <w:rsid w:val="000A4A30"/>
    <w:rsid w:val="000A4AC4"/>
    <w:rsid w:val="000A53C5"/>
    <w:rsid w:val="000A5617"/>
    <w:rsid w:val="000A5FBB"/>
    <w:rsid w:val="000A60D5"/>
    <w:rsid w:val="000A6200"/>
    <w:rsid w:val="000A6A10"/>
    <w:rsid w:val="000A6DDA"/>
    <w:rsid w:val="000A6E9D"/>
    <w:rsid w:val="000A73DE"/>
    <w:rsid w:val="000A7874"/>
    <w:rsid w:val="000B0182"/>
    <w:rsid w:val="000B01EF"/>
    <w:rsid w:val="000B0281"/>
    <w:rsid w:val="000B0360"/>
    <w:rsid w:val="000B0A5C"/>
    <w:rsid w:val="000B1648"/>
    <w:rsid w:val="000B17BE"/>
    <w:rsid w:val="000B1BA6"/>
    <w:rsid w:val="000B1DC2"/>
    <w:rsid w:val="000B2066"/>
    <w:rsid w:val="000B2172"/>
    <w:rsid w:val="000B2358"/>
    <w:rsid w:val="000B2510"/>
    <w:rsid w:val="000B25BC"/>
    <w:rsid w:val="000B2F26"/>
    <w:rsid w:val="000B3478"/>
    <w:rsid w:val="000B3503"/>
    <w:rsid w:val="000B3AB4"/>
    <w:rsid w:val="000B3DD1"/>
    <w:rsid w:val="000B48E5"/>
    <w:rsid w:val="000B503B"/>
    <w:rsid w:val="000B5398"/>
    <w:rsid w:val="000B5DAF"/>
    <w:rsid w:val="000B5EFA"/>
    <w:rsid w:val="000B6036"/>
    <w:rsid w:val="000B6219"/>
    <w:rsid w:val="000B63AE"/>
    <w:rsid w:val="000B65A8"/>
    <w:rsid w:val="000B6D0F"/>
    <w:rsid w:val="000B71C5"/>
    <w:rsid w:val="000B7AFE"/>
    <w:rsid w:val="000C0152"/>
    <w:rsid w:val="000C08B4"/>
    <w:rsid w:val="000C0F69"/>
    <w:rsid w:val="000C119F"/>
    <w:rsid w:val="000C1201"/>
    <w:rsid w:val="000C1982"/>
    <w:rsid w:val="000C2281"/>
    <w:rsid w:val="000C2334"/>
    <w:rsid w:val="000C24DD"/>
    <w:rsid w:val="000C2FDC"/>
    <w:rsid w:val="000C2FDF"/>
    <w:rsid w:val="000C326A"/>
    <w:rsid w:val="000C33FF"/>
    <w:rsid w:val="000C3515"/>
    <w:rsid w:val="000C3634"/>
    <w:rsid w:val="000C37F3"/>
    <w:rsid w:val="000C3C63"/>
    <w:rsid w:val="000C3DCF"/>
    <w:rsid w:val="000C4266"/>
    <w:rsid w:val="000C467C"/>
    <w:rsid w:val="000C48B3"/>
    <w:rsid w:val="000C4E34"/>
    <w:rsid w:val="000C5163"/>
    <w:rsid w:val="000C542E"/>
    <w:rsid w:val="000C55E7"/>
    <w:rsid w:val="000C60E6"/>
    <w:rsid w:val="000C67E8"/>
    <w:rsid w:val="000C7CEE"/>
    <w:rsid w:val="000D014F"/>
    <w:rsid w:val="000D0155"/>
    <w:rsid w:val="000D0515"/>
    <w:rsid w:val="000D0861"/>
    <w:rsid w:val="000D09A5"/>
    <w:rsid w:val="000D0EBD"/>
    <w:rsid w:val="000D138A"/>
    <w:rsid w:val="000D1893"/>
    <w:rsid w:val="000D1ED0"/>
    <w:rsid w:val="000D2026"/>
    <w:rsid w:val="000D2799"/>
    <w:rsid w:val="000D2D32"/>
    <w:rsid w:val="000D3672"/>
    <w:rsid w:val="000D4264"/>
    <w:rsid w:val="000D43F0"/>
    <w:rsid w:val="000D47C4"/>
    <w:rsid w:val="000D563A"/>
    <w:rsid w:val="000D577A"/>
    <w:rsid w:val="000D5B8B"/>
    <w:rsid w:val="000D5CC2"/>
    <w:rsid w:val="000D5E22"/>
    <w:rsid w:val="000D5F88"/>
    <w:rsid w:val="000D60C8"/>
    <w:rsid w:val="000D6289"/>
    <w:rsid w:val="000D656A"/>
    <w:rsid w:val="000D69B7"/>
    <w:rsid w:val="000D6D13"/>
    <w:rsid w:val="000D709C"/>
    <w:rsid w:val="000D7312"/>
    <w:rsid w:val="000D76D3"/>
    <w:rsid w:val="000D774F"/>
    <w:rsid w:val="000D797A"/>
    <w:rsid w:val="000D7CEF"/>
    <w:rsid w:val="000E01BD"/>
    <w:rsid w:val="000E0774"/>
    <w:rsid w:val="000E0E72"/>
    <w:rsid w:val="000E0F57"/>
    <w:rsid w:val="000E0F9D"/>
    <w:rsid w:val="000E16DF"/>
    <w:rsid w:val="000E1C89"/>
    <w:rsid w:val="000E1D6C"/>
    <w:rsid w:val="000E1F96"/>
    <w:rsid w:val="000E25D7"/>
    <w:rsid w:val="000E298E"/>
    <w:rsid w:val="000E29DF"/>
    <w:rsid w:val="000E38B6"/>
    <w:rsid w:val="000E3A7D"/>
    <w:rsid w:val="000E43A3"/>
    <w:rsid w:val="000E4612"/>
    <w:rsid w:val="000E4719"/>
    <w:rsid w:val="000E479D"/>
    <w:rsid w:val="000E4D24"/>
    <w:rsid w:val="000E51D5"/>
    <w:rsid w:val="000E55D5"/>
    <w:rsid w:val="000E5B3A"/>
    <w:rsid w:val="000E5D7C"/>
    <w:rsid w:val="000E5F5B"/>
    <w:rsid w:val="000E6077"/>
    <w:rsid w:val="000E60F0"/>
    <w:rsid w:val="000E62F6"/>
    <w:rsid w:val="000E6305"/>
    <w:rsid w:val="000E688C"/>
    <w:rsid w:val="000E74F3"/>
    <w:rsid w:val="000E7A77"/>
    <w:rsid w:val="000E7D51"/>
    <w:rsid w:val="000F01E4"/>
    <w:rsid w:val="000F0398"/>
    <w:rsid w:val="000F05AD"/>
    <w:rsid w:val="000F06CB"/>
    <w:rsid w:val="000F086D"/>
    <w:rsid w:val="000F0987"/>
    <w:rsid w:val="000F11A7"/>
    <w:rsid w:val="000F17B8"/>
    <w:rsid w:val="000F1CD9"/>
    <w:rsid w:val="000F1DD5"/>
    <w:rsid w:val="000F1E25"/>
    <w:rsid w:val="000F21EB"/>
    <w:rsid w:val="000F2218"/>
    <w:rsid w:val="000F22E8"/>
    <w:rsid w:val="000F2943"/>
    <w:rsid w:val="000F2CFE"/>
    <w:rsid w:val="000F2E8A"/>
    <w:rsid w:val="000F3505"/>
    <w:rsid w:val="000F3B73"/>
    <w:rsid w:val="000F3C23"/>
    <w:rsid w:val="000F4895"/>
    <w:rsid w:val="000F5381"/>
    <w:rsid w:val="000F5539"/>
    <w:rsid w:val="000F55AE"/>
    <w:rsid w:val="000F6A12"/>
    <w:rsid w:val="000F6B79"/>
    <w:rsid w:val="000F6CB5"/>
    <w:rsid w:val="000F6F18"/>
    <w:rsid w:val="000F734E"/>
    <w:rsid w:val="000F75CD"/>
    <w:rsid w:val="000F75E7"/>
    <w:rsid w:val="0010002D"/>
    <w:rsid w:val="00100228"/>
    <w:rsid w:val="00100635"/>
    <w:rsid w:val="00100886"/>
    <w:rsid w:val="00100D0F"/>
    <w:rsid w:val="00100D5F"/>
    <w:rsid w:val="0010178E"/>
    <w:rsid w:val="00101D5F"/>
    <w:rsid w:val="00101DC9"/>
    <w:rsid w:val="00101E1E"/>
    <w:rsid w:val="00101ED1"/>
    <w:rsid w:val="00101EDD"/>
    <w:rsid w:val="00102AEF"/>
    <w:rsid w:val="001036F4"/>
    <w:rsid w:val="0010391E"/>
    <w:rsid w:val="001039AF"/>
    <w:rsid w:val="001039F6"/>
    <w:rsid w:val="00103CB0"/>
    <w:rsid w:val="00103D24"/>
    <w:rsid w:val="00103D7D"/>
    <w:rsid w:val="00103EEB"/>
    <w:rsid w:val="00103FF5"/>
    <w:rsid w:val="00104254"/>
    <w:rsid w:val="00104799"/>
    <w:rsid w:val="00104F33"/>
    <w:rsid w:val="00105ACD"/>
    <w:rsid w:val="00105DC5"/>
    <w:rsid w:val="00106415"/>
    <w:rsid w:val="00106AFE"/>
    <w:rsid w:val="001075B4"/>
    <w:rsid w:val="00107DCF"/>
    <w:rsid w:val="001101EC"/>
    <w:rsid w:val="0011129F"/>
    <w:rsid w:val="00111345"/>
    <w:rsid w:val="00111E1B"/>
    <w:rsid w:val="00111F62"/>
    <w:rsid w:val="001120DA"/>
    <w:rsid w:val="00112879"/>
    <w:rsid w:val="001128D1"/>
    <w:rsid w:val="001130DC"/>
    <w:rsid w:val="001135E6"/>
    <w:rsid w:val="00113863"/>
    <w:rsid w:val="00113E08"/>
    <w:rsid w:val="00113F3B"/>
    <w:rsid w:val="00114163"/>
    <w:rsid w:val="0011420C"/>
    <w:rsid w:val="0011435A"/>
    <w:rsid w:val="00114A1B"/>
    <w:rsid w:val="00114C5A"/>
    <w:rsid w:val="00114DA1"/>
    <w:rsid w:val="00114E55"/>
    <w:rsid w:val="00115126"/>
    <w:rsid w:val="001157D9"/>
    <w:rsid w:val="00115CAD"/>
    <w:rsid w:val="00115DEC"/>
    <w:rsid w:val="001160C5"/>
    <w:rsid w:val="00116123"/>
    <w:rsid w:val="0011655E"/>
    <w:rsid w:val="0011656F"/>
    <w:rsid w:val="00116997"/>
    <w:rsid w:val="00116C67"/>
    <w:rsid w:val="00117174"/>
    <w:rsid w:val="00117AEC"/>
    <w:rsid w:val="00117DE5"/>
    <w:rsid w:val="00120110"/>
    <w:rsid w:val="00120150"/>
    <w:rsid w:val="00120309"/>
    <w:rsid w:val="00120759"/>
    <w:rsid w:val="00120C96"/>
    <w:rsid w:val="00121098"/>
    <w:rsid w:val="00121252"/>
    <w:rsid w:val="00121F04"/>
    <w:rsid w:val="001222B6"/>
    <w:rsid w:val="00122B91"/>
    <w:rsid w:val="00122B96"/>
    <w:rsid w:val="00122DD6"/>
    <w:rsid w:val="00122FAE"/>
    <w:rsid w:val="001231DD"/>
    <w:rsid w:val="001239B7"/>
    <w:rsid w:val="0012407E"/>
    <w:rsid w:val="001244F8"/>
    <w:rsid w:val="00124773"/>
    <w:rsid w:val="00124821"/>
    <w:rsid w:val="0012494E"/>
    <w:rsid w:val="00124B5D"/>
    <w:rsid w:val="00124CD5"/>
    <w:rsid w:val="00124CF8"/>
    <w:rsid w:val="00125720"/>
    <w:rsid w:val="00125A5C"/>
    <w:rsid w:val="00125BC1"/>
    <w:rsid w:val="00125C56"/>
    <w:rsid w:val="00125ED2"/>
    <w:rsid w:val="00126376"/>
    <w:rsid w:val="001263FF"/>
    <w:rsid w:val="00126650"/>
    <w:rsid w:val="00126A1E"/>
    <w:rsid w:val="00126D04"/>
    <w:rsid w:val="00126E31"/>
    <w:rsid w:val="001270C1"/>
    <w:rsid w:val="00127688"/>
    <w:rsid w:val="0012785E"/>
    <w:rsid w:val="0012788C"/>
    <w:rsid w:val="00127D13"/>
    <w:rsid w:val="00127F73"/>
    <w:rsid w:val="001302EC"/>
    <w:rsid w:val="00130C60"/>
    <w:rsid w:val="00130CAC"/>
    <w:rsid w:val="0013195C"/>
    <w:rsid w:val="00131B53"/>
    <w:rsid w:val="0013247C"/>
    <w:rsid w:val="00132767"/>
    <w:rsid w:val="00132A0A"/>
    <w:rsid w:val="00133B71"/>
    <w:rsid w:val="00133D55"/>
    <w:rsid w:val="00133DCC"/>
    <w:rsid w:val="00133F2D"/>
    <w:rsid w:val="001340B4"/>
    <w:rsid w:val="00134295"/>
    <w:rsid w:val="001345CD"/>
    <w:rsid w:val="00134708"/>
    <w:rsid w:val="00134948"/>
    <w:rsid w:val="00134A54"/>
    <w:rsid w:val="00134DDA"/>
    <w:rsid w:val="00134EBC"/>
    <w:rsid w:val="00134F49"/>
    <w:rsid w:val="00135235"/>
    <w:rsid w:val="001353F2"/>
    <w:rsid w:val="00135819"/>
    <w:rsid w:val="0013671E"/>
    <w:rsid w:val="00136776"/>
    <w:rsid w:val="0013684B"/>
    <w:rsid w:val="00137937"/>
    <w:rsid w:val="00137EC6"/>
    <w:rsid w:val="00140A24"/>
    <w:rsid w:val="00142080"/>
    <w:rsid w:val="0014234E"/>
    <w:rsid w:val="0014261E"/>
    <w:rsid w:val="00142993"/>
    <w:rsid w:val="00142A14"/>
    <w:rsid w:val="00142A5D"/>
    <w:rsid w:val="001433E0"/>
    <w:rsid w:val="00143544"/>
    <w:rsid w:val="00143CC4"/>
    <w:rsid w:val="00143CE5"/>
    <w:rsid w:val="001442E3"/>
    <w:rsid w:val="00144C69"/>
    <w:rsid w:val="00144CBB"/>
    <w:rsid w:val="00144E13"/>
    <w:rsid w:val="00144F2A"/>
    <w:rsid w:val="00145262"/>
    <w:rsid w:val="001453E1"/>
    <w:rsid w:val="00145950"/>
    <w:rsid w:val="00145DEE"/>
    <w:rsid w:val="00145F19"/>
    <w:rsid w:val="00146286"/>
    <w:rsid w:val="001467F9"/>
    <w:rsid w:val="0014726F"/>
    <w:rsid w:val="00147460"/>
    <w:rsid w:val="00147737"/>
    <w:rsid w:val="001479E1"/>
    <w:rsid w:val="00147E92"/>
    <w:rsid w:val="001504FD"/>
    <w:rsid w:val="0015097F"/>
    <w:rsid w:val="00150D8E"/>
    <w:rsid w:val="00150E35"/>
    <w:rsid w:val="0015142D"/>
    <w:rsid w:val="00151761"/>
    <w:rsid w:val="00151840"/>
    <w:rsid w:val="001519F2"/>
    <w:rsid w:val="00151A0B"/>
    <w:rsid w:val="00152272"/>
    <w:rsid w:val="00152284"/>
    <w:rsid w:val="0015378C"/>
    <w:rsid w:val="00153831"/>
    <w:rsid w:val="00153C9F"/>
    <w:rsid w:val="00153DE7"/>
    <w:rsid w:val="00153E35"/>
    <w:rsid w:val="00154127"/>
    <w:rsid w:val="00154648"/>
    <w:rsid w:val="001547FF"/>
    <w:rsid w:val="00154CD2"/>
    <w:rsid w:val="00154FEA"/>
    <w:rsid w:val="001553E1"/>
    <w:rsid w:val="001554B0"/>
    <w:rsid w:val="00155A01"/>
    <w:rsid w:val="00156789"/>
    <w:rsid w:val="00156D68"/>
    <w:rsid w:val="00156EB7"/>
    <w:rsid w:val="00157061"/>
    <w:rsid w:val="001575B5"/>
    <w:rsid w:val="001578A4"/>
    <w:rsid w:val="00157DAD"/>
    <w:rsid w:val="001601C5"/>
    <w:rsid w:val="00160AAF"/>
    <w:rsid w:val="0016154F"/>
    <w:rsid w:val="00161898"/>
    <w:rsid w:val="0016193E"/>
    <w:rsid w:val="00161B61"/>
    <w:rsid w:val="00161C86"/>
    <w:rsid w:val="00161EA0"/>
    <w:rsid w:val="00162101"/>
    <w:rsid w:val="00162474"/>
    <w:rsid w:val="00162524"/>
    <w:rsid w:val="001626F0"/>
    <w:rsid w:val="001627B5"/>
    <w:rsid w:val="0016396C"/>
    <w:rsid w:val="00163B08"/>
    <w:rsid w:val="00163B1A"/>
    <w:rsid w:val="00163DA1"/>
    <w:rsid w:val="00164BF2"/>
    <w:rsid w:val="001650DF"/>
    <w:rsid w:val="00165B69"/>
    <w:rsid w:val="00165F92"/>
    <w:rsid w:val="00166006"/>
    <w:rsid w:val="001662C9"/>
    <w:rsid w:val="0016676E"/>
    <w:rsid w:val="001667F3"/>
    <w:rsid w:val="00167011"/>
    <w:rsid w:val="001679C2"/>
    <w:rsid w:val="00167CF1"/>
    <w:rsid w:val="00167EF1"/>
    <w:rsid w:val="00170071"/>
    <w:rsid w:val="001703C2"/>
    <w:rsid w:val="001705C4"/>
    <w:rsid w:val="00170600"/>
    <w:rsid w:val="00170682"/>
    <w:rsid w:val="00170A6B"/>
    <w:rsid w:val="00170F8B"/>
    <w:rsid w:val="001712C8"/>
    <w:rsid w:val="001718CC"/>
    <w:rsid w:val="00171A26"/>
    <w:rsid w:val="00171C42"/>
    <w:rsid w:val="00171DA2"/>
    <w:rsid w:val="00172129"/>
    <w:rsid w:val="00172AD9"/>
    <w:rsid w:val="00172C12"/>
    <w:rsid w:val="001734D1"/>
    <w:rsid w:val="001735BD"/>
    <w:rsid w:val="00173856"/>
    <w:rsid w:val="00173B38"/>
    <w:rsid w:val="00173C2D"/>
    <w:rsid w:val="00173E54"/>
    <w:rsid w:val="001742A9"/>
    <w:rsid w:val="00174A7F"/>
    <w:rsid w:val="00174B20"/>
    <w:rsid w:val="00174D16"/>
    <w:rsid w:val="00174FA5"/>
    <w:rsid w:val="00175531"/>
    <w:rsid w:val="001755F2"/>
    <w:rsid w:val="001758E1"/>
    <w:rsid w:val="00175FF6"/>
    <w:rsid w:val="001764B6"/>
    <w:rsid w:val="00176604"/>
    <w:rsid w:val="0017687A"/>
    <w:rsid w:val="00176AF3"/>
    <w:rsid w:val="0017712F"/>
    <w:rsid w:val="00177E72"/>
    <w:rsid w:val="00180375"/>
    <w:rsid w:val="00180402"/>
    <w:rsid w:val="00180463"/>
    <w:rsid w:val="00180982"/>
    <w:rsid w:val="00180A2C"/>
    <w:rsid w:val="00180B61"/>
    <w:rsid w:val="00181E54"/>
    <w:rsid w:val="00182648"/>
    <w:rsid w:val="00182B72"/>
    <w:rsid w:val="00182F9F"/>
    <w:rsid w:val="0018326A"/>
    <w:rsid w:val="0018353D"/>
    <w:rsid w:val="001836E2"/>
    <w:rsid w:val="00183C7E"/>
    <w:rsid w:val="00184A91"/>
    <w:rsid w:val="0018536C"/>
    <w:rsid w:val="001853C8"/>
    <w:rsid w:val="00185421"/>
    <w:rsid w:val="001858C5"/>
    <w:rsid w:val="00185E4F"/>
    <w:rsid w:val="00186015"/>
    <w:rsid w:val="00186253"/>
    <w:rsid w:val="0018693F"/>
    <w:rsid w:val="00186A55"/>
    <w:rsid w:val="00186FB5"/>
    <w:rsid w:val="00187B43"/>
    <w:rsid w:val="00187C29"/>
    <w:rsid w:val="00190392"/>
    <w:rsid w:val="00190626"/>
    <w:rsid w:val="001908D9"/>
    <w:rsid w:val="00190956"/>
    <w:rsid w:val="00190B25"/>
    <w:rsid w:val="0019124E"/>
    <w:rsid w:val="00191282"/>
    <w:rsid w:val="0019146E"/>
    <w:rsid w:val="00191622"/>
    <w:rsid w:val="00191890"/>
    <w:rsid w:val="00192438"/>
    <w:rsid w:val="00192662"/>
    <w:rsid w:val="001927D8"/>
    <w:rsid w:val="00192F07"/>
    <w:rsid w:val="001933A0"/>
    <w:rsid w:val="00193404"/>
    <w:rsid w:val="001939FE"/>
    <w:rsid w:val="00193E35"/>
    <w:rsid w:val="0019497C"/>
    <w:rsid w:val="00194B32"/>
    <w:rsid w:val="00194E8A"/>
    <w:rsid w:val="00195F92"/>
    <w:rsid w:val="0019618E"/>
    <w:rsid w:val="00196371"/>
    <w:rsid w:val="001968C1"/>
    <w:rsid w:val="00196E22"/>
    <w:rsid w:val="00196E45"/>
    <w:rsid w:val="0019700F"/>
    <w:rsid w:val="00197149"/>
    <w:rsid w:val="00197880"/>
    <w:rsid w:val="00197BCD"/>
    <w:rsid w:val="00197F4A"/>
    <w:rsid w:val="001A023E"/>
    <w:rsid w:val="001A07FF"/>
    <w:rsid w:val="001A0B44"/>
    <w:rsid w:val="001A0B81"/>
    <w:rsid w:val="001A0DFE"/>
    <w:rsid w:val="001A1872"/>
    <w:rsid w:val="001A1E31"/>
    <w:rsid w:val="001A1F11"/>
    <w:rsid w:val="001A27F5"/>
    <w:rsid w:val="001A3083"/>
    <w:rsid w:val="001A3A5C"/>
    <w:rsid w:val="001A3ADF"/>
    <w:rsid w:val="001A5213"/>
    <w:rsid w:val="001A53D0"/>
    <w:rsid w:val="001A54CD"/>
    <w:rsid w:val="001A562D"/>
    <w:rsid w:val="001A5B62"/>
    <w:rsid w:val="001A5B68"/>
    <w:rsid w:val="001A5C98"/>
    <w:rsid w:val="001A5E56"/>
    <w:rsid w:val="001A5F6B"/>
    <w:rsid w:val="001A60C4"/>
    <w:rsid w:val="001A63A9"/>
    <w:rsid w:val="001A6497"/>
    <w:rsid w:val="001A64F4"/>
    <w:rsid w:val="001A652E"/>
    <w:rsid w:val="001A653B"/>
    <w:rsid w:val="001A667F"/>
    <w:rsid w:val="001A6852"/>
    <w:rsid w:val="001A68CE"/>
    <w:rsid w:val="001A6E89"/>
    <w:rsid w:val="001A6F89"/>
    <w:rsid w:val="001A7012"/>
    <w:rsid w:val="001A7751"/>
    <w:rsid w:val="001A789B"/>
    <w:rsid w:val="001A799B"/>
    <w:rsid w:val="001A7D0D"/>
    <w:rsid w:val="001B03EB"/>
    <w:rsid w:val="001B045D"/>
    <w:rsid w:val="001B061C"/>
    <w:rsid w:val="001B0833"/>
    <w:rsid w:val="001B0C16"/>
    <w:rsid w:val="001B0DC5"/>
    <w:rsid w:val="001B0F39"/>
    <w:rsid w:val="001B0F7C"/>
    <w:rsid w:val="001B116C"/>
    <w:rsid w:val="001B11A7"/>
    <w:rsid w:val="001B1200"/>
    <w:rsid w:val="001B1F61"/>
    <w:rsid w:val="001B204D"/>
    <w:rsid w:val="001B220E"/>
    <w:rsid w:val="001B23CB"/>
    <w:rsid w:val="001B296F"/>
    <w:rsid w:val="001B2AB0"/>
    <w:rsid w:val="001B2B2B"/>
    <w:rsid w:val="001B336B"/>
    <w:rsid w:val="001B356A"/>
    <w:rsid w:val="001B3981"/>
    <w:rsid w:val="001B3B59"/>
    <w:rsid w:val="001B413C"/>
    <w:rsid w:val="001B41B3"/>
    <w:rsid w:val="001B4940"/>
    <w:rsid w:val="001B4FE8"/>
    <w:rsid w:val="001B574D"/>
    <w:rsid w:val="001B5E6B"/>
    <w:rsid w:val="001B6F12"/>
    <w:rsid w:val="001B7215"/>
    <w:rsid w:val="001B7237"/>
    <w:rsid w:val="001B78FD"/>
    <w:rsid w:val="001B79B3"/>
    <w:rsid w:val="001B79E0"/>
    <w:rsid w:val="001B7CE9"/>
    <w:rsid w:val="001C017D"/>
    <w:rsid w:val="001C035D"/>
    <w:rsid w:val="001C036E"/>
    <w:rsid w:val="001C09D7"/>
    <w:rsid w:val="001C1159"/>
    <w:rsid w:val="001C1C71"/>
    <w:rsid w:val="001C1EAD"/>
    <w:rsid w:val="001C2973"/>
    <w:rsid w:val="001C2B51"/>
    <w:rsid w:val="001C2FB7"/>
    <w:rsid w:val="001C3149"/>
    <w:rsid w:val="001C40FF"/>
    <w:rsid w:val="001C4373"/>
    <w:rsid w:val="001C49B6"/>
    <w:rsid w:val="001C5892"/>
    <w:rsid w:val="001C6338"/>
    <w:rsid w:val="001C6CF6"/>
    <w:rsid w:val="001C7094"/>
    <w:rsid w:val="001C79AB"/>
    <w:rsid w:val="001C7B5D"/>
    <w:rsid w:val="001C7D41"/>
    <w:rsid w:val="001D0231"/>
    <w:rsid w:val="001D0368"/>
    <w:rsid w:val="001D0784"/>
    <w:rsid w:val="001D07B0"/>
    <w:rsid w:val="001D136B"/>
    <w:rsid w:val="001D15EE"/>
    <w:rsid w:val="001D17EB"/>
    <w:rsid w:val="001D20DB"/>
    <w:rsid w:val="001D2270"/>
    <w:rsid w:val="001D29BC"/>
    <w:rsid w:val="001D3243"/>
    <w:rsid w:val="001D3741"/>
    <w:rsid w:val="001D3953"/>
    <w:rsid w:val="001D41F9"/>
    <w:rsid w:val="001D472B"/>
    <w:rsid w:val="001D4BC9"/>
    <w:rsid w:val="001D4DB0"/>
    <w:rsid w:val="001D4DBF"/>
    <w:rsid w:val="001D5518"/>
    <w:rsid w:val="001D5958"/>
    <w:rsid w:val="001D5C30"/>
    <w:rsid w:val="001D6286"/>
    <w:rsid w:val="001D648D"/>
    <w:rsid w:val="001D6C5C"/>
    <w:rsid w:val="001D771D"/>
    <w:rsid w:val="001D778D"/>
    <w:rsid w:val="001D7EFB"/>
    <w:rsid w:val="001E017C"/>
    <w:rsid w:val="001E0253"/>
    <w:rsid w:val="001E04E4"/>
    <w:rsid w:val="001E059D"/>
    <w:rsid w:val="001E07BC"/>
    <w:rsid w:val="001E135A"/>
    <w:rsid w:val="001E1641"/>
    <w:rsid w:val="001E183D"/>
    <w:rsid w:val="001E191D"/>
    <w:rsid w:val="001E1B7D"/>
    <w:rsid w:val="001E1CEF"/>
    <w:rsid w:val="001E1F1C"/>
    <w:rsid w:val="001E1FEC"/>
    <w:rsid w:val="001E2F07"/>
    <w:rsid w:val="001E3426"/>
    <w:rsid w:val="001E35E6"/>
    <w:rsid w:val="001E3645"/>
    <w:rsid w:val="001E36E1"/>
    <w:rsid w:val="001E3949"/>
    <w:rsid w:val="001E3981"/>
    <w:rsid w:val="001E3BD6"/>
    <w:rsid w:val="001E4231"/>
    <w:rsid w:val="001E4405"/>
    <w:rsid w:val="001E470A"/>
    <w:rsid w:val="001E4779"/>
    <w:rsid w:val="001E49C3"/>
    <w:rsid w:val="001E4A23"/>
    <w:rsid w:val="001E4C17"/>
    <w:rsid w:val="001E4DAF"/>
    <w:rsid w:val="001E513C"/>
    <w:rsid w:val="001E5B2A"/>
    <w:rsid w:val="001E72B6"/>
    <w:rsid w:val="001E7501"/>
    <w:rsid w:val="001F0131"/>
    <w:rsid w:val="001F01E9"/>
    <w:rsid w:val="001F02A3"/>
    <w:rsid w:val="001F04BD"/>
    <w:rsid w:val="001F08B5"/>
    <w:rsid w:val="001F0D7D"/>
    <w:rsid w:val="001F0EAC"/>
    <w:rsid w:val="001F1510"/>
    <w:rsid w:val="001F178A"/>
    <w:rsid w:val="001F1AA6"/>
    <w:rsid w:val="001F1AF8"/>
    <w:rsid w:val="001F1D98"/>
    <w:rsid w:val="001F1EC0"/>
    <w:rsid w:val="001F202E"/>
    <w:rsid w:val="001F2240"/>
    <w:rsid w:val="001F2353"/>
    <w:rsid w:val="001F2590"/>
    <w:rsid w:val="001F2C0A"/>
    <w:rsid w:val="001F32E3"/>
    <w:rsid w:val="001F35C6"/>
    <w:rsid w:val="001F363A"/>
    <w:rsid w:val="001F3AB4"/>
    <w:rsid w:val="001F3C66"/>
    <w:rsid w:val="001F3D09"/>
    <w:rsid w:val="001F441B"/>
    <w:rsid w:val="001F4575"/>
    <w:rsid w:val="001F4763"/>
    <w:rsid w:val="001F4BD2"/>
    <w:rsid w:val="001F4FE9"/>
    <w:rsid w:val="001F54A0"/>
    <w:rsid w:val="001F57A6"/>
    <w:rsid w:val="001F599E"/>
    <w:rsid w:val="001F5B88"/>
    <w:rsid w:val="001F5B9E"/>
    <w:rsid w:val="001F5E74"/>
    <w:rsid w:val="001F65CC"/>
    <w:rsid w:val="001F6604"/>
    <w:rsid w:val="001F69B2"/>
    <w:rsid w:val="001F77C4"/>
    <w:rsid w:val="001F7BF0"/>
    <w:rsid w:val="002003E8"/>
    <w:rsid w:val="00200652"/>
    <w:rsid w:val="0020095D"/>
    <w:rsid w:val="00200AEF"/>
    <w:rsid w:val="00200FF3"/>
    <w:rsid w:val="0020105E"/>
    <w:rsid w:val="00201524"/>
    <w:rsid w:val="00201538"/>
    <w:rsid w:val="002017EE"/>
    <w:rsid w:val="00201AFB"/>
    <w:rsid w:val="002021EC"/>
    <w:rsid w:val="002026E9"/>
    <w:rsid w:val="00202AD5"/>
    <w:rsid w:val="00202D3D"/>
    <w:rsid w:val="00202FBD"/>
    <w:rsid w:val="00203225"/>
    <w:rsid w:val="0020351C"/>
    <w:rsid w:val="0020399B"/>
    <w:rsid w:val="00204225"/>
    <w:rsid w:val="00204542"/>
    <w:rsid w:val="002048AD"/>
    <w:rsid w:val="00204CF7"/>
    <w:rsid w:val="00205409"/>
    <w:rsid w:val="0020560F"/>
    <w:rsid w:val="00205C6D"/>
    <w:rsid w:val="00205C9F"/>
    <w:rsid w:val="00205E0C"/>
    <w:rsid w:val="00205FAA"/>
    <w:rsid w:val="00206723"/>
    <w:rsid w:val="002067D1"/>
    <w:rsid w:val="00206902"/>
    <w:rsid w:val="0020692A"/>
    <w:rsid w:val="0020731E"/>
    <w:rsid w:val="00207587"/>
    <w:rsid w:val="00207E9C"/>
    <w:rsid w:val="00210115"/>
    <w:rsid w:val="002104CD"/>
    <w:rsid w:val="002107C0"/>
    <w:rsid w:val="002109A2"/>
    <w:rsid w:val="002109F8"/>
    <w:rsid w:val="00210B2E"/>
    <w:rsid w:val="00210B90"/>
    <w:rsid w:val="002115CA"/>
    <w:rsid w:val="00211AA1"/>
    <w:rsid w:val="00211BCC"/>
    <w:rsid w:val="00211D6F"/>
    <w:rsid w:val="00211DBC"/>
    <w:rsid w:val="00211E0B"/>
    <w:rsid w:val="00212148"/>
    <w:rsid w:val="0021237E"/>
    <w:rsid w:val="00212515"/>
    <w:rsid w:val="00212861"/>
    <w:rsid w:val="00212978"/>
    <w:rsid w:val="00212A62"/>
    <w:rsid w:val="00212B7B"/>
    <w:rsid w:val="00212E52"/>
    <w:rsid w:val="002132C4"/>
    <w:rsid w:val="002132EE"/>
    <w:rsid w:val="00213EC2"/>
    <w:rsid w:val="00213F2F"/>
    <w:rsid w:val="00214518"/>
    <w:rsid w:val="00214725"/>
    <w:rsid w:val="00214875"/>
    <w:rsid w:val="002148C6"/>
    <w:rsid w:val="00214988"/>
    <w:rsid w:val="00214D48"/>
    <w:rsid w:val="00214E8B"/>
    <w:rsid w:val="00214EA1"/>
    <w:rsid w:val="0021511F"/>
    <w:rsid w:val="002153F0"/>
    <w:rsid w:val="00215A0D"/>
    <w:rsid w:val="00215CD7"/>
    <w:rsid w:val="00215FB3"/>
    <w:rsid w:val="00216585"/>
    <w:rsid w:val="0021675E"/>
    <w:rsid w:val="00216B67"/>
    <w:rsid w:val="00220089"/>
    <w:rsid w:val="00220104"/>
    <w:rsid w:val="00220342"/>
    <w:rsid w:val="002206D6"/>
    <w:rsid w:val="00220C40"/>
    <w:rsid w:val="002214D3"/>
    <w:rsid w:val="002215BA"/>
    <w:rsid w:val="0022241C"/>
    <w:rsid w:val="00222830"/>
    <w:rsid w:val="00222839"/>
    <w:rsid w:val="00222FDD"/>
    <w:rsid w:val="002230B7"/>
    <w:rsid w:val="00223B13"/>
    <w:rsid w:val="00223CB3"/>
    <w:rsid w:val="00223E41"/>
    <w:rsid w:val="00223E7D"/>
    <w:rsid w:val="002242A0"/>
    <w:rsid w:val="00224936"/>
    <w:rsid w:val="00224989"/>
    <w:rsid w:val="00224C0E"/>
    <w:rsid w:val="002254C1"/>
    <w:rsid w:val="002256E7"/>
    <w:rsid w:val="00225CF0"/>
    <w:rsid w:val="002261FE"/>
    <w:rsid w:val="0022718C"/>
    <w:rsid w:val="0022725A"/>
    <w:rsid w:val="00227B9E"/>
    <w:rsid w:val="00227BFA"/>
    <w:rsid w:val="00227F06"/>
    <w:rsid w:val="0023078E"/>
    <w:rsid w:val="00230829"/>
    <w:rsid w:val="00231043"/>
    <w:rsid w:val="002312E6"/>
    <w:rsid w:val="002314BA"/>
    <w:rsid w:val="002315A1"/>
    <w:rsid w:val="002319ED"/>
    <w:rsid w:val="00231B8C"/>
    <w:rsid w:val="00231C1A"/>
    <w:rsid w:val="00232506"/>
    <w:rsid w:val="002325EA"/>
    <w:rsid w:val="002326C5"/>
    <w:rsid w:val="0023281F"/>
    <w:rsid w:val="002332C3"/>
    <w:rsid w:val="002333A1"/>
    <w:rsid w:val="002335DF"/>
    <w:rsid w:val="00233880"/>
    <w:rsid w:val="00233E42"/>
    <w:rsid w:val="00234079"/>
    <w:rsid w:val="00234103"/>
    <w:rsid w:val="00234413"/>
    <w:rsid w:val="00234473"/>
    <w:rsid w:val="002346C9"/>
    <w:rsid w:val="00234A4B"/>
    <w:rsid w:val="00234AB1"/>
    <w:rsid w:val="00234D96"/>
    <w:rsid w:val="00235046"/>
    <w:rsid w:val="002353C6"/>
    <w:rsid w:val="00235C18"/>
    <w:rsid w:val="00235CBE"/>
    <w:rsid w:val="002362C8"/>
    <w:rsid w:val="002362D5"/>
    <w:rsid w:val="0023654D"/>
    <w:rsid w:val="00236E24"/>
    <w:rsid w:val="002372A8"/>
    <w:rsid w:val="00237528"/>
    <w:rsid w:val="002403DC"/>
    <w:rsid w:val="00240511"/>
    <w:rsid w:val="002416F2"/>
    <w:rsid w:val="00241782"/>
    <w:rsid w:val="0024178B"/>
    <w:rsid w:val="00241B31"/>
    <w:rsid w:val="00241DA6"/>
    <w:rsid w:val="00241FF9"/>
    <w:rsid w:val="00242B47"/>
    <w:rsid w:val="002431E9"/>
    <w:rsid w:val="0024330E"/>
    <w:rsid w:val="002448F6"/>
    <w:rsid w:val="00244A75"/>
    <w:rsid w:val="00244B6C"/>
    <w:rsid w:val="00244C98"/>
    <w:rsid w:val="00244CF3"/>
    <w:rsid w:val="0024525D"/>
    <w:rsid w:val="00245D9E"/>
    <w:rsid w:val="0024622A"/>
    <w:rsid w:val="00246AEA"/>
    <w:rsid w:val="00246AF6"/>
    <w:rsid w:val="00246DFA"/>
    <w:rsid w:val="00247861"/>
    <w:rsid w:val="00247BB5"/>
    <w:rsid w:val="00247E00"/>
    <w:rsid w:val="00250423"/>
    <w:rsid w:val="0025067A"/>
    <w:rsid w:val="002507BE"/>
    <w:rsid w:val="0025088A"/>
    <w:rsid w:val="00250CA1"/>
    <w:rsid w:val="00250E9E"/>
    <w:rsid w:val="00251008"/>
    <w:rsid w:val="002510CB"/>
    <w:rsid w:val="0025117F"/>
    <w:rsid w:val="002512E2"/>
    <w:rsid w:val="002513FD"/>
    <w:rsid w:val="0025153B"/>
    <w:rsid w:val="002519FD"/>
    <w:rsid w:val="00251C09"/>
    <w:rsid w:val="00251C35"/>
    <w:rsid w:val="0025253D"/>
    <w:rsid w:val="00252B26"/>
    <w:rsid w:val="00252FC4"/>
    <w:rsid w:val="0025311C"/>
    <w:rsid w:val="00253247"/>
    <w:rsid w:val="0025375E"/>
    <w:rsid w:val="00253AA1"/>
    <w:rsid w:val="00253CD8"/>
    <w:rsid w:val="00253EF0"/>
    <w:rsid w:val="00253FCE"/>
    <w:rsid w:val="002545B3"/>
    <w:rsid w:val="00254BFA"/>
    <w:rsid w:val="00254F0D"/>
    <w:rsid w:val="00255408"/>
    <w:rsid w:val="00255645"/>
    <w:rsid w:val="0025582F"/>
    <w:rsid w:val="00256226"/>
    <w:rsid w:val="00256AAD"/>
    <w:rsid w:val="00256B75"/>
    <w:rsid w:val="00256F59"/>
    <w:rsid w:val="0025709C"/>
    <w:rsid w:val="002574A9"/>
    <w:rsid w:val="00257FD1"/>
    <w:rsid w:val="002601C1"/>
    <w:rsid w:val="0026040D"/>
    <w:rsid w:val="00260686"/>
    <w:rsid w:val="002607C2"/>
    <w:rsid w:val="002607FE"/>
    <w:rsid w:val="002608C5"/>
    <w:rsid w:val="00261708"/>
    <w:rsid w:val="00261B10"/>
    <w:rsid w:val="00261B7B"/>
    <w:rsid w:val="00261E1A"/>
    <w:rsid w:val="002629C3"/>
    <w:rsid w:val="00262BBA"/>
    <w:rsid w:val="00262D81"/>
    <w:rsid w:val="00262E89"/>
    <w:rsid w:val="002630CF"/>
    <w:rsid w:val="002636FF"/>
    <w:rsid w:val="002637C0"/>
    <w:rsid w:val="002639C9"/>
    <w:rsid w:val="00263DF6"/>
    <w:rsid w:val="00264133"/>
    <w:rsid w:val="00264436"/>
    <w:rsid w:val="00264465"/>
    <w:rsid w:val="00264685"/>
    <w:rsid w:val="00264847"/>
    <w:rsid w:val="00264BDA"/>
    <w:rsid w:val="002652FF"/>
    <w:rsid w:val="00265DA0"/>
    <w:rsid w:val="00265F34"/>
    <w:rsid w:val="002664BD"/>
    <w:rsid w:val="00266FAC"/>
    <w:rsid w:val="0026749F"/>
    <w:rsid w:val="00267582"/>
    <w:rsid w:val="0026791A"/>
    <w:rsid w:val="00267FA4"/>
    <w:rsid w:val="002702DB"/>
    <w:rsid w:val="00270436"/>
    <w:rsid w:val="002704C7"/>
    <w:rsid w:val="002706C5"/>
    <w:rsid w:val="002706F0"/>
    <w:rsid w:val="002707F1"/>
    <w:rsid w:val="00271035"/>
    <w:rsid w:val="00271439"/>
    <w:rsid w:val="002725AA"/>
    <w:rsid w:val="002727B4"/>
    <w:rsid w:val="00272F7F"/>
    <w:rsid w:val="00272FF8"/>
    <w:rsid w:val="00273769"/>
    <w:rsid w:val="00273930"/>
    <w:rsid w:val="00273D87"/>
    <w:rsid w:val="00273F78"/>
    <w:rsid w:val="002746CC"/>
    <w:rsid w:val="00274DB2"/>
    <w:rsid w:val="00274FD8"/>
    <w:rsid w:val="00275052"/>
    <w:rsid w:val="002752AF"/>
    <w:rsid w:val="002753CA"/>
    <w:rsid w:val="0027541C"/>
    <w:rsid w:val="0027557E"/>
    <w:rsid w:val="0027655D"/>
    <w:rsid w:val="002768BA"/>
    <w:rsid w:val="00276EF6"/>
    <w:rsid w:val="00277CF5"/>
    <w:rsid w:val="00280912"/>
    <w:rsid w:val="00280DF9"/>
    <w:rsid w:val="0028111E"/>
    <w:rsid w:val="002813BA"/>
    <w:rsid w:val="002813CE"/>
    <w:rsid w:val="002816DD"/>
    <w:rsid w:val="00281A24"/>
    <w:rsid w:val="00281BA0"/>
    <w:rsid w:val="00281D77"/>
    <w:rsid w:val="00281FCE"/>
    <w:rsid w:val="00282078"/>
    <w:rsid w:val="0028230A"/>
    <w:rsid w:val="00282397"/>
    <w:rsid w:val="002823F7"/>
    <w:rsid w:val="00282910"/>
    <w:rsid w:val="00282FBA"/>
    <w:rsid w:val="00283365"/>
    <w:rsid w:val="002834DD"/>
    <w:rsid w:val="00283B81"/>
    <w:rsid w:val="002842E5"/>
    <w:rsid w:val="00284303"/>
    <w:rsid w:val="0028469F"/>
    <w:rsid w:val="00284CB7"/>
    <w:rsid w:val="002851F4"/>
    <w:rsid w:val="00285510"/>
    <w:rsid w:val="00285AAA"/>
    <w:rsid w:val="00285C8C"/>
    <w:rsid w:val="00286AD5"/>
    <w:rsid w:val="00286E6B"/>
    <w:rsid w:val="00286FD4"/>
    <w:rsid w:val="00287298"/>
    <w:rsid w:val="002875C9"/>
    <w:rsid w:val="00287AE0"/>
    <w:rsid w:val="002901AF"/>
    <w:rsid w:val="0029041E"/>
    <w:rsid w:val="002906AB"/>
    <w:rsid w:val="00290A77"/>
    <w:rsid w:val="00290F9B"/>
    <w:rsid w:val="002914A8"/>
    <w:rsid w:val="002914D9"/>
    <w:rsid w:val="0029195E"/>
    <w:rsid w:val="00291B36"/>
    <w:rsid w:val="00291FCB"/>
    <w:rsid w:val="00292184"/>
    <w:rsid w:val="002927D7"/>
    <w:rsid w:val="00292DFF"/>
    <w:rsid w:val="00293463"/>
    <w:rsid w:val="0029355B"/>
    <w:rsid w:val="00293712"/>
    <w:rsid w:val="0029375C"/>
    <w:rsid w:val="0029423A"/>
    <w:rsid w:val="00294B67"/>
    <w:rsid w:val="00295192"/>
    <w:rsid w:val="002954DC"/>
    <w:rsid w:val="00295872"/>
    <w:rsid w:val="0029621E"/>
    <w:rsid w:val="00296A2E"/>
    <w:rsid w:val="00296BD8"/>
    <w:rsid w:val="00296C4C"/>
    <w:rsid w:val="00296F50"/>
    <w:rsid w:val="002973BF"/>
    <w:rsid w:val="00297D18"/>
    <w:rsid w:val="002A0288"/>
    <w:rsid w:val="002A02E4"/>
    <w:rsid w:val="002A0366"/>
    <w:rsid w:val="002A0388"/>
    <w:rsid w:val="002A0577"/>
    <w:rsid w:val="002A0775"/>
    <w:rsid w:val="002A08E4"/>
    <w:rsid w:val="002A10E3"/>
    <w:rsid w:val="002A1AC4"/>
    <w:rsid w:val="002A1CDB"/>
    <w:rsid w:val="002A2168"/>
    <w:rsid w:val="002A239D"/>
    <w:rsid w:val="002A240E"/>
    <w:rsid w:val="002A2CDE"/>
    <w:rsid w:val="002A3049"/>
    <w:rsid w:val="002A30EC"/>
    <w:rsid w:val="002A3F30"/>
    <w:rsid w:val="002A3FED"/>
    <w:rsid w:val="002A42B6"/>
    <w:rsid w:val="002A4624"/>
    <w:rsid w:val="002A5373"/>
    <w:rsid w:val="002A56D2"/>
    <w:rsid w:val="002A5862"/>
    <w:rsid w:val="002A5B5B"/>
    <w:rsid w:val="002A66A7"/>
    <w:rsid w:val="002A6D35"/>
    <w:rsid w:val="002A7055"/>
    <w:rsid w:val="002A77AF"/>
    <w:rsid w:val="002A7BFC"/>
    <w:rsid w:val="002B0204"/>
    <w:rsid w:val="002B04EC"/>
    <w:rsid w:val="002B08BE"/>
    <w:rsid w:val="002B0A35"/>
    <w:rsid w:val="002B1052"/>
    <w:rsid w:val="002B10FA"/>
    <w:rsid w:val="002B14CC"/>
    <w:rsid w:val="002B1CB2"/>
    <w:rsid w:val="002B2240"/>
    <w:rsid w:val="002B25A8"/>
    <w:rsid w:val="002B25E9"/>
    <w:rsid w:val="002B264C"/>
    <w:rsid w:val="002B2716"/>
    <w:rsid w:val="002B2FAC"/>
    <w:rsid w:val="002B391B"/>
    <w:rsid w:val="002B3AF2"/>
    <w:rsid w:val="002B3F83"/>
    <w:rsid w:val="002B430D"/>
    <w:rsid w:val="002B44EA"/>
    <w:rsid w:val="002B47A6"/>
    <w:rsid w:val="002B4CF2"/>
    <w:rsid w:val="002B4E23"/>
    <w:rsid w:val="002B4FAF"/>
    <w:rsid w:val="002B520B"/>
    <w:rsid w:val="002B5733"/>
    <w:rsid w:val="002B5A24"/>
    <w:rsid w:val="002B6651"/>
    <w:rsid w:val="002B6DC6"/>
    <w:rsid w:val="002B6EE0"/>
    <w:rsid w:val="002B7481"/>
    <w:rsid w:val="002B74A6"/>
    <w:rsid w:val="002B7D3B"/>
    <w:rsid w:val="002B7F9B"/>
    <w:rsid w:val="002C0702"/>
    <w:rsid w:val="002C0C7D"/>
    <w:rsid w:val="002C1204"/>
    <w:rsid w:val="002C1363"/>
    <w:rsid w:val="002C1871"/>
    <w:rsid w:val="002C1894"/>
    <w:rsid w:val="002C1B71"/>
    <w:rsid w:val="002C205A"/>
    <w:rsid w:val="002C212B"/>
    <w:rsid w:val="002C2149"/>
    <w:rsid w:val="002C2267"/>
    <w:rsid w:val="002C2772"/>
    <w:rsid w:val="002C2B72"/>
    <w:rsid w:val="002C2EDD"/>
    <w:rsid w:val="002C3535"/>
    <w:rsid w:val="002C364E"/>
    <w:rsid w:val="002C372A"/>
    <w:rsid w:val="002C38B5"/>
    <w:rsid w:val="002C4039"/>
    <w:rsid w:val="002C4666"/>
    <w:rsid w:val="002C47F1"/>
    <w:rsid w:val="002C4931"/>
    <w:rsid w:val="002C4B8C"/>
    <w:rsid w:val="002C59D0"/>
    <w:rsid w:val="002C5C70"/>
    <w:rsid w:val="002C6C32"/>
    <w:rsid w:val="002C6CF0"/>
    <w:rsid w:val="002C721E"/>
    <w:rsid w:val="002C7328"/>
    <w:rsid w:val="002C75B1"/>
    <w:rsid w:val="002C79A4"/>
    <w:rsid w:val="002C7A01"/>
    <w:rsid w:val="002C7D16"/>
    <w:rsid w:val="002D0074"/>
    <w:rsid w:val="002D0492"/>
    <w:rsid w:val="002D05BE"/>
    <w:rsid w:val="002D0FFE"/>
    <w:rsid w:val="002D1F11"/>
    <w:rsid w:val="002D243C"/>
    <w:rsid w:val="002D26FC"/>
    <w:rsid w:val="002D2FA1"/>
    <w:rsid w:val="002D3797"/>
    <w:rsid w:val="002D3FE8"/>
    <w:rsid w:val="002D4050"/>
    <w:rsid w:val="002D4D3C"/>
    <w:rsid w:val="002D4EE4"/>
    <w:rsid w:val="002D5025"/>
    <w:rsid w:val="002D5322"/>
    <w:rsid w:val="002D54E4"/>
    <w:rsid w:val="002D5594"/>
    <w:rsid w:val="002D5BA5"/>
    <w:rsid w:val="002D5F29"/>
    <w:rsid w:val="002D67AB"/>
    <w:rsid w:val="002D6A73"/>
    <w:rsid w:val="002D6B00"/>
    <w:rsid w:val="002D6B3F"/>
    <w:rsid w:val="002D6DE3"/>
    <w:rsid w:val="002D6EB5"/>
    <w:rsid w:val="002D7A0F"/>
    <w:rsid w:val="002D7D95"/>
    <w:rsid w:val="002E014C"/>
    <w:rsid w:val="002E0966"/>
    <w:rsid w:val="002E11CB"/>
    <w:rsid w:val="002E13CB"/>
    <w:rsid w:val="002E169C"/>
    <w:rsid w:val="002E1975"/>
    <w:rsid w:val="002E1E03"/>
    <w:rsid w:val="002E1F95"/>
    <w:rsid w:val="002E2E61"/>
    <w:rsid w:val="002E2F75"/>
    <w:rsid w:val="002E3464"/>
    <w:rsid w:val="002E3AB5"/>
    <w:rsid w:val="002E3E60"/>
    <w:rsid w:val="002E3F78"/>
    <w:rsid w:val="002E407B"/>
    <w:rsid w:val="002E411A"/>
    <w:rsid w:val="002E4225"/>
    <w:rsid w:val="002E4A12"/>
    <w:rsid w:val="002E4AED"/>
    <w:rsid w:val="002E4C2C"/>
    <w:rsid w:val="002E4C39"/>
    <w:rsid w:val="002E4DE6"/>
    <w:rsid w:val="002E5088"/>
    <w:rsid w:val="002E5217"/>
    <w:rsid w:val="002E5B2C"/>
    <w:rsid w:val="002E5D09"/>
    <w:rsid w:val="002E5F5B"/>
    <w:rsid w:val="002E64CE"/>
    <w:rsid w:val="002E6DCD"/>
    <w:rsid w:val="002E708D"/>
    <w:rsid w:val="002E743E"/>
    <w:rsid w:val="002F0156"/>
    <w:rsid w:val="002F01D8"/>
    <w:rsid w:val="002F02B9"/>
    <w:rsid w:val="002F035E"/>
    <w:rsid w:val="002F046B"/>
    <w:rsid w:val="002F1433"/>
    <w:rsid w:val="002F1915"/>
    <w:rsid w:val="002F1B67"/>
    <w:rsid w:val="002F1BC0"/>
    <w:rsid w:val="002F1BEB"/>
    <w:rsid w:val="002F1C26"/>
    <w:rsid w:val="002F1E89"/>
    <w:rsid w:val="002F22A9"/>
    <w:rsid w:val="002F25F7"/>
    <w:rsid w:val="002F2617"/>
    <w:rsid w:val="002F347E"/>
    <w:rsid w:val="002F3765"/>
    <w:rsid w:val="002F3954"/>
    <w:rsid w:val="002F39D8"/>
    <w:rsid w:val="002F489B"/>
    <w:rsid w:val="002F4A84"/>
    <w:rsid w:val="002F5170"/>
    <w:rsid w:val="002F5298"/>
    <w:rsid w:val="002F52A8"/>
    <w:rsid w:val="002F5991"/>
    <w:rsid w:val="002F5C22"/>
    <w:rsid w:val="002F6331"/>
    <w:rsid w:val="002F6931"/>
    <w:rsid w:val="002F6ABB"/>
    <w:rsid w:val="002F6DB5"/>
    <w:rsid w:val="002F7037"/>
    <w:rsid w:val="002F777E"/>
    <w:rsid w:val="002F7798"/>
    <w:rsid w:val="002F7D56"/>
    <w:rsid w:val="002F7E21"/>
    <w:rsid w:val="002F7F60"/>
    <w:rsid w:val="00300312"/>
    <w:rsid w:val="00300361"/>
    <w:rsid w:val="003005C4"/>
    <w:rsid w:val="00300626"/>
    <w:rsid w:val="003006ED"/>
    <w:rsid w:val="003007A4"/>
    <w:rsid w:val="003008FA"/>
    <w:rsid w:val="00300ADA"/>
    <w:rsid w:val="00300E3A"/>
    <w:rsid w:val="003010C1"/>
    <w:rsid w:val="0030139C"/>
    <w:rsid w:val="0030176E"/>
    <w:rsid w:val="003019E0"/>
    <w:rsid w:val="0030200F"/>
    <w:rsid w:val="003020C4"/>
    <w:rsid w:val="003020FE"/>
    <w:rsid w:val="0030238E"/>
    <w:rsid w:val="003026CB"/>
    <w:rsid w:val="003027AA"/>
    <w:rsid w:val="00302DAC"/>
    <w:rsid w:val="00303424"/>
    <w:rsid w:val="00303520"/>
    <w:rsid w:val="00303A7D"/>
    <w:rsid w:val="003042DD"/>
    <w:rsid w:val="0030438B"/>
    <w:rsid w:val="003046A2"/>
    <w:rsid w:val="00305843"/>
    <w:rsid w:val="00306567"/>
    <w:rsid w:val="00306E0A"/>
    <w:rsid w:val="00306F70"/>
    <w:rsid w:val="0030703A"/>
    <w:rsid w:val="003074B5"/>
    <w:rsid w:val="0030778D"/>
    <w:rsid w:val="00307848"/>
    <w:rsid w:val="00307C14"/>
    <w:rsid w:val="003102FC"/>
    <w:rsid w:val="00310B59"/>
    <w:rsid w:val="00310D81"/>
    <w:rsid w:val="003112A5"/>
    <w:rsid w:val="003113DE"/>
    <w:rsid w:val="00311926"/>
    <w:rsid w:val="00311BA3"/>
    <w:rsid w:val="00311BD4"/>
    <w:rsid w:val="00311FDC"/>
    <w:rsid w:val="0031220A"/>
    <w:rsid w:val="003127B6"/>
    <w:rsid w:val="003129F2"/>
    <w:rsid w:val="00312AF8"/>
    <w:rsid w:val="0031318E"/>
    <w:rsid w:val="0031344E"/>
    <w:rsid w:val="003135D7"/>
    <w:rsid w:val="003138D4"/>
    <w:rsid w:val="003138D7"/>
    <w:rsid w:val="003139A7"/>
    <w:rsid w:val="00313BB5"/>
    <w:rsid w:val="003141E9"/>
    <w:rsid w:val="00314397"/>
    <w:rsid w:val="003143E8"/>
    <w:rsid w:val="003144EF"/>
    <w:rsid w:val="0031463C"/>
    <w:rsid w:val="0031467D"/>
    <w:rsid w:val="003146E5"/>
    <w:rsid w:val="003147EA"/>
    <w:rsid w:val="003148B4"/>
    <w:rsid w:val="00314936"/>
    <w:rsid w:val="00314984"/>
    <w:rsid w:val="00314ABE"/>
    <w:rsid w:val="00314C8E"/>
    <w:rsid w:val="003151E8"/>
    <w:rsid w:val="0031526A"/>
    <w:rsid w:val="00315355"/>
    <w:rsid w:val="003153CC"/>
    <w:rsid w:val="003154DC"/>
    <w:rsid w:val="003157AA"/>
    <w:rsid w:val="00315F1A"/>
    <w:rsid w:val="00316329"/>
    <w:rsid w:val="00316361"/>
    <w:rsid w:val="00316453"/>
    <w:rsid w:val="003166FF"/>
    <w:rsid w:val="0031683C"/>
    <w:rsid w:val="003168C0"/>
    <w:rsid w:val="00316B00"/>
    <w:rsid w:val="00316ED9"/>
    <w:rsid w:val="00317AB5"/>
    <w:rsid w:val="003204DF"/>
    <w:rsid w:val="00320808"/>
    <w:rsid w:val="0032083D"/>
    <w:rsid w:val="0032092D"/>
    <w:rsid w:val="00320FCE"/>
    <w:rsid w:val="00321515"/>
    <w:rsid w:val="00321537"/>
    <w:rsid w:val="00321D17"/>
    <w:rsid w:val="00322254"/>
    <w:rsid w:val="003222F7"/>
    <w:rsid w:val="00322636"/>
    <w:rsid w:val="00322A0D"/>
    <w:rsid w:val="00322F7B"/>
    <w:rsid w:val="00323423"/>
    <w:rsid w:val="00323514"/>
    <w:rsid w:val="003238AB"/>
    <w:rsid w:val="003239BE"/>
    <w:rsid w:val="00323A41"/>
    <w:rsid w:val="00324270"/>
    <w:rsid w:val="003246C0"/>
    <w:rsid w:val="003250B3"/>
    <w:rsid w:val="00325215"/>
    <w:rsid w:val="003254E6"/>
    <w:rsid w:val="0032562B"/>
    <w:rsid w:val="003258B2"/>
    <w:rsid w:val="00325F53"/>
    <w:rsid w:val="003263E6"/>
    <w:rsid w:val="003266AF"/>
    <w:rsid w:val="00326D35"/>
    <w:rsid w:val="00327047"/>
    <w:rsid w:val="00327559"/>
    <w:rsid w:val="003278E8"/>
    <w:rsid w:val="00330A5D"/>
    <w:rsid w:val="0033124C"/>
    <w:rsid w:val="0033147B"/>
    <w:rsid w:val="003316A1"/>
    <w:rsid w:val="00331D23"/>
    <w:rsid w:val="00332982"/>
    <w:rsid w:val="00332D9E"/>
    <w:rsid w:val="00332E64"/>
    <w:rsid w:val="0033353F"/>
    <w:rsid w:val="00333683"/>
    <w:rsid w:val="00333DDD"/>
    <w:rsid w:val="0033404D"/>
    <w:rsid w:val="003340B9"/>
    <w:rsid w:val="00334125"/>
    <w:rsid w:val="00334270"/>
    <w:rsid w:val="003342C1"/>
    <w:rsid w:val="0033507B"/>
    <w:rsid w:val="00335543"/>
    <w:rsid w:val="00335733"/>
    <w:rsid w:val="00336346"/>
    <w:rsid w:val="00336E91"/>
    <w:rsid w:val="00337015"/>
    <w:rsid w:val="0033706B"/>
    <w:rsid w:val="00337094"/>
    <w:rsid w:val="003375A5"/>
    <w:rsid w:val="00337955"/>
    <w:rsid w:val="00337E43"/>
    <w:rsid w:val="00337EB0"/>
    <w:rsid w:val="003402E6"/>
    <w:rsid w:val="003405FD"/>
    <w:rsid w:val="0034069A"/>
    <w:rsid w:val="003409D5"/>
    <w:rsid w:val="00340D9D"/>
    <w:rsid w:val="00341077"/>
    <w:rsid w:val="00342524"/>
    <w:rsid w:val="0034284D"/>
    <w:rsid w:val="00342C2C"/>
    <w:rsid w:val="003434D0"/>
    <w:rsid w:val="00343BAA"/>
    <w:rsid w:val="00344135"/>
    <w:rsid w:val="00345202"/>
    <w:rsid w:val="003457CF"/>
    <w:rsid w:val="00345E6A"/>
    <w:rsid w:val="00346261"/>
    <w:rsid w:val="00346539"/>
    <w:rsid w:val="003469BC"/>
    <w:rsid w:val="00346A3F"/>
    <w:rsid w:val="00347492"/>
    <w:rsid w:val="00347682"/>
    <w:rsid w:val="00347692"/>
    <w:rsid w:val="00347707"/>
    <w:rsid w:val="00347982"/>
    <w:rsid w:val="0035084F"/>
    <w:rsid w:val="00350F98"/>
    <w:rsid w:val="003518EC"/>
    <w:rsid w:val="00351A31"/>
    <w:rsid w:val="00351BD5"/>
    <w:rsid w:val="00351FCA"/>
    <w:rsid w:val="00352187"/>
    <w:rsid w:val="00352274"/>
    <w:rsid w:val="00352BE7"/>
    <w:rsid w:val="00352DB4"/>
    <w:rsid w:val="0035327B"/>
    <w:rsid w:val="00353A88"/>
    <w:rsid w:val="00353E06"/>
    <w:rsid w:val="003541AA"/>
    <w:rsid w:val="003542C0"/>
    <w:rsid w:val="0035455D"/>
    <w:rsid w:val="003552A4"/>
    <w:rsid w:val="003559A2"/>
    <w:rsid w:val="00355A90"/>
    <w:rsid w:val="00355AAF"/>
    <w:rsid w:val="00355C5E"/>
    <w:rsid w:val="00355CFF"/>
    <w:rsid w:val="00355D58"/>
    <w:rsid w:val="00355E93"/>
    <w:rsid w:val="00355F34"/>
    <w:rsid w:val="00356571"/>
    <w:rsid w:val="0035718C"/>
    <w:rsid w:val="00357DCB"/>
    <w:rsid w:val="00357E5A"/>
    <w:rsid w:val="0036013F"/>
    <w:rsid w:val="00360692"/>
    <w:rsid w:val="003608AB"/>
    <w:rsid w:val="003608DA"/>
    <w:rsid w:val="003618A3"/>
    <w:rsid w:val="00361AF6"/>
    <w:rsid w:val="00361C8B"/>
    <w:rsid w:val="003624DC"/>
    <w:rsid w:val="00362A82"/>
    <w:rsid w:val="00362F1C"/>
    <w:rsid w:val="00363361"/>
    <w:rsid w:val="00363B19"/>
    <w:rsid w:val="003640D0"/>
    <w:rsid w:val="0036418F"/>
    <w:rsid w:val="00364246"/>
    <w:rsid w:val="003642AA"/>
    <w:rsid w:val="00364363"/>
    <w:rsid w:val="00364616"/>
    <w:rsid w:val="00365F72"/>
    <w:rsid w:val="00366399"/>
    <w:rsid w:val="0036666E"/>
    <w:rsid w:val="00366D21"/>
    <w:rsid w:val="00366E14"/>
    <w:rsid w:val="00367103"/>
    <w:rsid w:val="00367403"/>
    <w:rsid w:val="003677C0"/>
    <w:rsid w:val="00367DCF"/>
    <w:rsid w:val="00367F62"/>
    <w:rsid w:val="00370385"/>
    <w:rsid w:val="003704EF"/>
    <w:rsid w:val="0037076A"/>
    <w:rsid w:val="00370773"/>
    <w:rsid w:val="00370846"/>
    <w:rsid w:val="00371FE7"/>
    <w:rsid w:val="00372AF7"/>
    <w:rsid w:val="00372C9D"/>
    <w:rsid w:val="00372D9D"/>
    <w:rsid w:val="00373727"/>
    <w:rsid w:val="00374091"/>
    <w:rsid w:val="00374140"/>
    <w:rsid w:val="0037436F"/>
    <w:rsid w:val="003743AD"/>
    <w:rsid w:val="003743DB"/>
    <w:rsid w:val="00374493"/>
    <w:rsid w:val="00374ACA"/>
    <w:rsid w:val="00374F9A"/>
    <w:rsid w:val="003750E7"/>
    <w:rsid w:val="00375267"/>
    <w:rsid w:val="00375278"/>
    <w:rsid w:val="0037541B"/>
    <w:rsid w:val="00375954"/>
    <w:rsid w:val="003760F6"/>
    <w:rsid w:val="00376291"/>
    <w:rsid w:val="00376428"/>
    <w:rsid w:val="00376EA9"/>
    <w:rsid w:val="00377A97"/>
    <w:rsid w:val="00377E7A"/>
    <w:rsid w:val="003802A3"/>
    <w:rsid w:val="0038047C"/>
    <w:rsid w:val="00380A5D"/>
    <w:rsid w:val="003814AC"/>
    <w:rsid w:val="003814D0"/>
    <w:rsid w:val="003815B0"/>
    <w:rsid w:val="00381A96"/>
    <w:rsid w:val="00381B4F"/>
    <w:rsid w:val="00381E09"/>
    <w:rsid w:val="00381E21"/>
    <w:rsid w:val="00381F93"/>
    <w:rsid w:val="00382122"/>
    <w:rsid w:val="00382583"/>
    <w:rsid w:val="00382B07"/>
    <w:rsid w:val="0038308A"/>
    <w:rsid w:val="00384090"/>
    <w:rsid w:val="00384683"/>
    <w:rsid w:val="0038498A"/>
    <w:rsid w:val="003849EE"/>
    <w:rsid w:val="00384E63"/>
    <w:rsid w:val="003856A9"/>
    <w:rsid w:val="00386260"/>
    <w:rsid w:val="00386D55"/>
    <w:rsid w:val="00390543"/>
    <w:rsid w:val="003908CC"/>
    <w:rsid w:val="00390944"/>
    <w:rsid w:val="00390A5A"/>
    <w:rsid w:val="003913D7"/>
    <w:rsid w:val="00391B59"/>
    <w:rsid w:val="00391CFA"/>
    <w:rsid w:val="00391F2A"/>
    <w:rsid w:val="0039213F"/>
    <w:rsid w:val="00392225"/>
    <w:rsid w:val="003922BF"/>
    <w:rsid w:val="0039245F"/>
    <w:rsid w:val="0039266C"/>
    <w:rsid w:val="00392AF2"/>
    <w:rsid w:val="00392FE8"/>
    <w:rsid w:val="003932B0"/>
    <w:rsid w:val="00393911"/>
    <w:rsid w:val="00393B13"/>
    <w:rsid w:val="00394557"/>
    <w:rsid w:val="0039596E"/>
    <w:rsid w:val="00395B6B"/>
    <w:rsid w:val="00395BAE"/>
    <w:rsid w:val="00395D5A"/>
    <w:rsid w:val="00395F58"/>
    <w:rsid w:val="00396539"/>
    <w:rsid w:val="003965B6"/>
    <w:rsid w:val="00396624"/>
    <w:rsid w:val="00396B65"/>
    <w:rsid w:val="0039751E"/>
    <w:rsid w:val="00397528"/>
    <w:rsid w:val="0039777C"/>
    <w:rsid w:val="00397D53"/>
    <w:rsid w:val="003A01EE"/>
    <w:rsid w:val="003A02C7"/>
    <w:rsid w:val="003A0634"/>
    <w:rsid w:val="003A07F5"/>
    <w:rsid w:val="003A1327"/>
    <w:rsid w:val="003A2A49"/>
    <w:rsid w:val="003A2CCE"/>
    <w:rsid w:val="003A337F"/>
    <w:rsid w:val="003A3428"/>
    <w:rsid w:val="003A3A4D"/>
    <w:rsid w:val="003A3B2D"/>
    <w:rsid w:val="003A3BAC"/>
    <w:rsid w:val="003A3E94"/>
    <w:rsid w:val="003A3F10"/>
    <w:rsid w:val="003A45C2"/>
    <w:rsid w:val="003A4F07"/>
    <w:rsid w:val="003A5018"/>
    <w:rsid w:val="003A554F"/>
    <w:rsid w:val="003A5602"/>
    <w:rsid w:val="003A5AD4"/>
    <w:rsid w:val="003A5D12"/>
    <w:rsid w:val="003A5FC2"/>
    <w:rsid w:val="003A61F0"/>
    <w:rsid w:val="003A68E4"/>
    <w:rsid w:val="003A6A98"/>
    <w:rsid w:val="003A7625"/>
    <w:rsid w:val="003A7814"/>
    <w:rsid w:val="003A7834"/>
    <w:rsid w:val="003B04D3"/>
    <w:rsid w:val="003B05EF"/>
    <w:rsid w:val="003B0B92"/>
    <w:rsid w:val="003B0F9E"/>
    <w:rsid w:val="003B1D35"/>
    <w:rsid w:val="003B1F7E"/>
    <w:rsid w:val="003B274B"/>
    <w:rsid w:val="003B2C07"/>
    <w:rsid w:val="003B31F8"/>
    <w:rsid w:val="003B32F5"/>
    <w:rsid w:val="003B37E8"/>
    <w:rsid w:val="003B3E1C"/>
    <w:rsid w:val="003B3FD4"/>
    <w:rsid w:val="003B4182"/>
    <w:rsid w:val="003B42CC"/>
    <w:rsid w:val="003B4C51"/>
    <w:rsid w:val="003B5069"/>
    <w:rsid w:val="003B55A9"/>
    <w:rsid w:val="003B5A91"/>
    <w:rsid w:val="003B5CC7"/>
    <w:rsid w:val="003B6173"/>
    <w:rsid w:val="003B6490"/>
    <w:rsid w:val="003B659C"/>
    <w:rsid w:val="003B67BB"/>
    <w:rsid w:val="003B6E7A"/>
    <w:rsid w:val="003B7550"/>
    <w:rsid w:val="003B76CC"/>
    <w:rsid w:val="003B77ED"/>
    <w:rsid w:val="003B7DDA"/>
    <w:rsid w:val="003B7E8D"/>
    <w:rsid w:val="003B7FC8"/>
    <w:rsid w:val="003C01F0"/>
    <w:rsid w:val="003C0AB7"/>
    <w:rsid w:val="003C0C02"/>
    <w:rsid w:val="003C1315"/>
    <w:rsid w:val="003C1A17"/>
    <w:rsid w:val="003C1ED8"/>
    <w:rsid w:val="003C2A00"/>
    <w:rsid w:val="003C2C79"/>
    <w:rsid w:val="003C2DA8"/>
    <w:rsid w:val="003C2E37"/>
    <w:rsid w:val="003C3423"/>
    <w:rsid w:val="003C3660"/>
    <w:rsid w:val="003C3ADC"/>
    <w:rsid w:val="003C3EFE"/>
    <w:rsid w:val="003C41CD"/>
    <w:rsid w:val="003C5047"/>
    <w:rsid w:val="003C5389"/>
    <w:rsid w:val="003C57FF"/>
    <w:rsid w:val="003C5847"/>
    <w:rsid w:val="003C5B0A"/>
    <w:rsid w:val="003C636B"/>
    <w:rsid w:val="003C6788"/>
    <w:rsid w:val="003C7386"/>
    <w:rsid w:val="003C78A2"/>
    <w:rsid w:val="003C7AA1"/>
    <w:rsid w:val="003C7AA5"/>
    <w:rsid w:val="003C7BFF"/>
    <w:rsid w:val="003C7CA9"/>
    <w:rsid w:val="003C7E61"/>
    <w:rsid w:val="003D015E"/>
    <w:rsid w:val="003D02CF"/>
    <w:rsid w:val="003D0504"/>
    <w:rsid w:val="003D0751"/>
    <w:rsid w:val="003D08F7"/>
    <w:rsid w:val="003D0942"/>
    <w:rsid w:val="003D0A96"/>
    <w:rsid w:val="003D0C0E"/>
    <w:rsid w:val="003D0FC9"/>
    <w:rsid w:val="003D1668"/>
    <w:rsid w:val="003D168B"/>
    <w:rsid w:val="003D1816"/>
    <w:rsid w:val="003D190A"/>
    <w:rsid w:val="003D199E"/>
    <w:rsid w:val="003D1ACC"/>
    <w:rsid w:val="003D1AD3"/>
    <w:rsid w:val="003D1E1B"/>
    <w:rsid w:val="003D1F8B"/>
    <w:rsid w:val="003D28DF"/>
    <w:rsid w:val="003D2F52"/>
    <w:rsid w:val="003D367D"/>
    <w:rsid w:val="003D3771"/>
    <w:rsid w:val="003D44D2"/>
    <w:rsid w:val="003D45AB"/>
    <w:rsid w:val="003D4DEE"/>
    <w:rsid w:val="003D4FEA"/>
    <w:rsid w:val="003D5617"/>
    <w:rsid w:val="003D5E25"/>
    <w:rsid w:val="003D62CA"/>
    <w:rsid w:val="003D65F1"/>
    <w:rsid w:val="003D677F"/>
    <w:rsid w:val="003D6E0B"/>
    <w:rsid w:val="003D6F6A"/>
    <w:rsid w:val="003D6FE1"/>
    <w:rsid w:val="003D7009"/>
    <w:rsid w:val="003D77A9"/>
    <w:rsid w:val="003D7AC6"/>
    <w:rsid w:val="003D7C15"/>
    <w:rsid w:val="003E0220"/>
    <w:rsid w:val="003E06D8"/>
    <w:rsid w:val="003E08C2"/>
    <w:rsid w:val="003E09EF"/>
    <w:rsid w:val="003E0A2C"/>
    <w:rsid w:val="003E0B9E"/>
    <w:rsid w:val="003E0F19"/>
    <w:rsid w:val="003E0F3C"/>
    <w:rsid w:val="003E107F"/>
    <w:rsid w:val="003E13BB"/>
    <w:rsid w:val="003E15D8"/>
    <w:rsid w:val="003E1788"/>
    <w:rsid w:val="003E1C47"/>
    <w:rsid w:val="003E1C6D"/>
    <w:rsid w:val="003E1FD6"/>
    <w:rsid w:val="003E208F"/>
    <w:rsid w:val="003E25C3"/>
    <w:rsid w:val="003E2704"/>
    <w:rsid w:val="003E34EA"/>
    <w:rsid w:val="003E3D18"/>
    <w:rsid w:val="003E3E86"/>
    <w:rsid w:val="003E3F53"/>
    <w:rsid w:val="003E42FF"/>
    <w:rsid w:val="003E4513"/>
    <w:rsid w:val="003E4855"/>
    <w:rsid w:val="003E4D97"/>
    <w:rsid w:val="003E5178"/>
    <w:rsid w:val="003E53A3"/>
    <w:rsid w:val="003E589C"/>
    <w:rsid w:val="003E5A7D"/>
    <w:rsid w:val="003E60E5"/>
    <w:rsid w:val="003E62E1"/>
    <w:rsid w:val="003E664C"/>
    <w:rsid w:val="003E6801"/>
    <w:rsid w:val="003E6970"/>
    <w:rsid w:val="003E6B35"/>
    <w:rsid w:val="003E6DBA"/>
    <w:rsid w:val="003E6DF1"/>
    <w:rsid w:val="003E73D7"/>
    <w:rsid w:val="003E77FE"/>
    <w:rsid w:val="003E787D"/>
    <w:rsid w:val="003E7B4A"/>
    <w:rsid w:val="003F04FF"/>
    <w:rsid w:val="003F05C2"/>
    <w:rsid w:val="003F0E22"/>
    <w:rsid w:val="003F1211"/>
    <w:rsid w:val="003F132A"/>
    <w:rsid w:val="003F139E"/>
    <w:rsid w:val="003F1545"/>
    <w:rsid w:val="003F1EBC"/>
    <w:rsid w:val="003F258B"/>
    <w:rsid w:val="003F307D"/>
    <w:rsid w:val="003F3196"/>
    <w:rsid w:val="003F33A5"/>
    <w:rsid w:val="003F3B6C"/>
    <w:rsid w:val="003F40E3"/>
    <w:rsid w:val="003F4238"/>
    <w:rsid w:val="003F45EB"/>
    <w:rsid w:val="003F479F"/>
    <w:rsid w:val="003F4EF9"/>
    <w:rsid w:val="003F5192"/>
    <w:rsid w:val="003F5635"/>
    <w:rsid w:val="003F5748"/>
    <w:rsid w:val="003F5A1A"/>
    <w:rsid w:val="003F6AAF"/>
    <w:rsid w:val="003F6E23"/>
    <w:rsid w:val="003F706A"/>
    <w:rsid w:val="003F761D"/>
    <w:rsid w:val="003F7751"/>
    <w:rsid w:val="004000E2"/>
    <w:rsid w:val="0040043A"/>
    <w:rsid w:val="00400508"/>
    <w:rsid w:val="004008F3"/>
    <w:rsid w:val="00400945"/>
    <w:rsid w:val="00400B67"/>
    <w:rsid w:val="00400FB8"/>
    <w:rsid w:val="004018DD"/>
    <w:rsid w:val="00401A2A"/>
    <w:rsid w:val="00401EDB"/>
    <w:rsid w:val="004020CA"/>
    <w:rsid w:val="00402F94"/>
    <w:rsid w:val="004034BC"/>
    <w:rsid w:val="00404040"/>
    <w:rsid w:val="0040425A"/>
    <w:rsid w:val="004046CB"/>
    <w:rsid w:val="00404B6E"/>
    <w:rsid w:val="0040588B"/>
    <w:rsid w:val="00405A5A"/>
    <w:rsid w:val="00405CAF"/>
    <w:rsid w:val="00406012"/>
    <w:rsid w:val="004071DD"/>
    <w:rsid w:val="00407C74"/>
    <w:rsid w:val="00407CBD"/>
    <w:rsid w:val="00407DD8"/>
    <w:rsid w:val="00407F01"/>
    <w:rsid w:val="0041018A"/>
    <w:rsid w:val="004104D2"/>
    <w:rsid w:val="0041078D"/>
    <w:rsid w:val="00410C53"/>
    <w:rsid w:val="00410FE8"/>
    <w:rsid w:val="00411019"/>
    <w:rsid w:val="00411543"/>
    <w:rsid w:val="004116EA"/>
    <w:rsid w:val="004127C3"/>
    <w:rsid w:val="00412934"/>
    <w:rsid w:val="00412ECB"/>
    <w:rsid w:val="0041366B"/>
    <w:rsid w:val="0041389F"/>
    <w:rsid w:val="0041390D"/>
    <w:rsid w:val="00413C73"/>
    <w:rsid w:val="0041423C"/>
    <w:rsid w:val="00414639"/>
    <w:rsid w:val="00414642"/>
    <w:rsid w:val="004149AD"/>
    <w:rsid w:val="00415006"/>
    <w:rsid w:val="00415032"/>
    <w:rsid w:val="004158C4"/>
    <w:rsid w:val="00415A36"/>
    <w:rsid w:val="00415AFB"/>
    <w:rsid w:val="00415B78"/>
    <w:rsid w:val="00415CAB"/>
    <w:rsid w:val="00415DB2"/>
    <w:rsid w:val="00415EE8"/>
    <w:rsid w:val="00416056"/>
    <w:rsid w:val="00416118"/>
    <w:rsid w:val="0041655C"/>
    <w:rsid w:val="00416AE3"/>
    <w:rsid w:val="00416B17"/>
    <w:rsid w:val="00417694"/>
    <w:rsid w:val="00417906"/>
    <w:rsid w:val="00420198"/>
    <w:rsid w:val="00420454"/>
    <w:rsid w:val="00420664"/>
    <w:rsid w:val="004207E3"/>
    <w:rsid w:val="004208AA"/>
    <w:rsid w:val="00421033"/>
    <w:rsid w:val="0042185E"/>
    <w:rsid w:val="00421A08"/>
    <w:rsid w:val="00422227"/>
    <w:rsid w:val="004223BB"/>
    <w:rsid w:val="00422420"/>
    <w:rsid w:val="004225C7"/>
    <w:rsid w:val="00422792"/>
    <w:rsid w:val="00422A9C"/>
    <w:rsid w:val="00422D84"/>
    <w:rsid w:val="00423275"/>
    <w:rsid w:val="00423593"/>
    <w:rsid w:val="004236B7"/>
    <w:rsid w:val="0042437F"/>
    <w:rsid w:val="004244DD"/>
    <w:rsid w:val="00425493"/>
    <w:rsid w:val="004257A0"/>
    <w:rsid w:val="00425B79"/>
    <w:rsid w:val="004263DA"/>
    <w:rsid w:val="004266AF"/>
    <w:rsid w:val="00426A9E"/>
    <w:rsid w:val="004272FA"/>
    <w:rsid w:val="00427500"/>
    <w:rsid w:val="004304E9"/>
    <w:rsid w:val="00430DDE"/>
    <w:rsid w:val="00430DF5"/>
    <w:rsid w:val="00430E21"/>
    <w:rsid w:val="00430F21"/>
    <w:rsid w:val="00431022"/>
    <w:rsid w:val="00431E21"/>
    <w:rsid w:val="004321FA"/>
    <w:rsid w:val="00432225"/>
    <w:rsid w:val="00432232"/>
    <w:rsid w:val="00432511"/>
    <w:rsid w:val="00432A47"/>
    <w:rsid w:val="004331A0"/>
    <w:rsid w:val="0043348D"/>
    <w:rsid w:val="004337BE"/>
    <w:rsid w:val="0043388F"/>
    <w:rsid w:val="00433CAC"/>
    <w:rsid w:val="00433CCB"/>
    <w:rsid w:val="004342AD"/>
    <w:rsid w:val="004347B0"/>
    <w:rsid w:val="004347E1"/>
    <w:rsid w:val="00434868"/>
    <w:rsid w:val="004350DE"/>
    <w:rsid w:val="004355AF"/>
    <w:rsid w:val="00435A21"/>
    <w:rsid w:val="00435DAA"/>
    <w:rsid w:val="00436190"/>
    <w:rsid w:val="00436315"/>
    <w:rsid w:val="0043681E"/>
    <w:rsid w:val="00436894"/>
    <w:rsid w:val="00436944"/>
    <w:rsid w:val="00436A61"/>
    <w:rsid w:val="00437218"/>
    <w:rsid w:val="00437363"/>
    <w:rsid w:val="00437695"/>
    <w:rsid w:val="00437746"/>
    <w:rsid w:val="0043796B"/>
    <w:rsid w:val="00437C61"/>
    <w:rsid w:val="00437F1E"/>
    <w:rsid w:val="00440284"/>
    <w:rsid w:val="00440657"/>
    <w:rsid w:val="00440F05"/>
    <w:rsid w:val="004410C9"/>
    <w:rsid w:val="00442704"/>
    <w:rsid w:val="00442729"/>
    <w:rsid w:val="00442D46"/>
    <w:rsid w:val="0044317D"/>
    <w:rsid w:val="004432A0"/>
    <w:rsid w:val="00443449"/>
    <w:rsid w:val="00443787"/>
    <w:rsid w:val="00443D6E"/>
    <w:rsid w:val="00443FDF"/>
    <w:rsid w:val="00444E07"/>
    <w:rsid w:val="00444E71"/>
    <w:rsid w:val="00445CD8"/>
    <w:rsid w:val="00445FD6"/>
    <w:rsid w:val="00446C45"/>
    <w:rsid w:val="00446D88"/>
    <w:rsid w:val="00446EA2"/>
    <w:rsid w:val="0044776A"/>
    <w:rsid w:val="00447E92"/>
    <w:rsid w:val="00450089"/>
    <w:rsid w:val="00450446"/>
    <w:rsid w:val="0045068A"/>
    <w:rsid w:val="00450728"/>
    <w:rsid w:val="00450A65"/>
    <w:rsid w:val="00450A89"/>
    <w:rsid w:val="00451272"/>
    <w:rsid w:val="00451863"/>
    <w:rsid w:val="0045195C"/>
    <w:rsid w:val="00451AB3"/>
    <w:rsid w:val="00451CDA"/>
    <w:rsid w:val="00451D55"/>
    <w:rsid w:val="00452FC3"/>
    <w:rsid w:val="004537BD"/>
    <w:rsid w:val="004539C0"/>
    <w:rsid w:val="00453CF0"/>
    <w:rsid w:val="004543B0"/>
    <w:rsid w:val="00454435"/>
    <w:rsid w:val="00454710"/>
    <w:rsid w:val="00454BD8"/>
    <w:rsid w:val="0045555D"/>
    <w:rsid w:val="00455DC1"/>
    <w:rsid w:val="00456370"/>
    <w:rsid w:val="00456568"/>
    <w:rsid w:val="0045724B"/>
    <w:rsid w:val="00457EEF"/>
    <w:rsid w:val="00460000"/>
    <w:rsid w:val="004603D8"/>
    <w:rsid w:val="00460B35"/>
    <w:rsid w:val="00460C92"/>
    <w:rsid w:val="0046101B"/>
    <w:rsid w:val="004613AF"/>
    <w:rsid w:val="0046142B"/>
    <w:rsid w:val="004618F9"/>
    <w:rsid w:val="00461963"/>
    <w:rsid w:val="00461D01"/>
    <w:rsid w:val="00461F69"/>
    <w:rsid w:val="00462114"/>
    <w:rsid w:val="004628A5"/>
    <w:rsid w:val="004639F1"/>
    <w:rsid w:val="00463C37"/>
    <w:rsid w:val="00463DC6"/>
    <w:rsid w:val="00464084"/>
    <w:rsid w:val="004642D0"/>
    <w:rsid w:val="00464320"/>
    <w:rsid w:val="0046449C"/>
    <w:rsid w:val="00464B75"/>
    <w:rsid w:val="00464F4D"/>
    <w:rsid w:val="004652AE"/>
    <w:rsid w:val="004656E1"/>
    <w:rsid w:val="00465CF8"/>
    <w:rsid w:val="0046615B"/>
    <w:rsid w:val="00466335"/>
    <w:rsid w:val="00466591"/>
    <w:rsid w:val="00466AF8"/>
    <w:rsid w:val="00466E15"/>
    <w:rsid w:val="0046707B"/>
    <w:rsid w:val="00467281"/>
    <w:rsid w:val="004672CE"/>
    <w:rsid w:val="004673E9"/>
    <w:rsid w:val="00467D0A"/>
    <w:rsid w:val="0047002B"/>
    <w:rsid w:val="004704CE"/>
    <w:rsid w:val="0047057A"/>
    <w:rsid w:val="00470DC7"/>
    <w:rsid w:val="004710E0"/>
    <w:rsid w:val="0047116C"/>
    <w:rsid w:val="00471245"/>
    <w:rsid w:val="00471491"/>
    <w:rsid w:val="004715BF"/>
    <w:rsid w:val="0047169F"/>
    <w:rsid w:val="004716F2"/>
    <w:rsid w:val="00471EEC"/>
    <w:rsid w:val="00472C6D"/>
    <w:rsid w:val="004731FE"/>
    <w:rsid w:val="004734A4"/>
    <w:rsid w:val="0047443C"/>
    <w:rsid w:val="004749F1"/>
    <w:rsid w:val="00475960"/>
    <w:rsid w:val="00475B83"/>
    <w:rsid w:val="0047603F"/>
    <w:rsid w:val="004767DF"/>
    <w:rsid w:val="00476EB3"/>
    <w:rsid w:val="00476F34"/>
    <w:rsid w:val="004774BB"/>
    <w:rsid w:val="004776DA"/>
    <w:rsid w:val="0047780B"/>
    <w:rsid w:val="004779F0"/>
    <w:rsid w:val="00477EE7"/>
    <w:rsid w:val="004804D4"/>
    <w:rsid w:val="00480CD4"/>
    <w:rsid w:val="004817B5"/>
    <w:rsid w:val="00481D04"/>
    <w:rsid w:val="00482332"/>
    <w:rsid w:val="00482576"/>
    <w:rsid w:val="00482A01"/>
    <w:rsid w:val="00482B87"/>
    <w:rsid w:val="00482FB8"/>
    <w:rsid w:val="00483232"/>
    <w:rsid w:val="00483BC1"/>
    <w:rsid w:val="0048429B"/>
    <w:rsid w:val="004845C2"/>
    <w:rsid w:val="004848B4"/>
    <w:rsid w:val="00484C7F"/>
    <w:rsid w:val="00484E9E"/>
    <w:rsid w:val="00484F06"/>
    <w:rsid w:val="004857AA"/>
    <w:rsid w:val="0048609F"/>
    <w:rsid w:val="0048664D"/>
    <w:rsid w:val="00486A52"/>
    <w:rsid w:val="00487374"/>
    <w:rsid w:val="00487D2D"/>
    <w:rsid w:val="004900FC"/>
    <w:rsid w:val="00490572"/>
    <w:rsid w:val="00490734"/>
    <w:rsid w:val="00490E38"/>
    <w:rsid w:val="00491283"/>
    <w:rsid w:val="00491444"/>
    <w:rsid w:val="00491F2D"/>
    <w:rsid w:val="00492748"/>
    <w:rsid w:val="004927BD"/>
    <w:rsid w:val="0049280A"/>
    <w:rsid w:val="00492F42"/>
    <w:rsid w:val="00493429"/>
    <w:rsid w:val="0049344C"/>
    <w:rsid w:val="00493678"/>
    <w:rsid w:val="004936EA"/>
    <w:rsid w:val="00493A29"/>
    <w:rsid w:val="004943F4"/>
    <w:rsid w:val="0049552A"/>
    <w:rsid w:val="004957D4"/>
    <w:rsid w:val="0049593F"/>
    <w:rsid w:val="00496106"/>
    <w:rsid w:val="00496548"/>
    <w:rsid w:val="00496932"/>
    <w:rsid w:val="004971C9"/>
    <w:rsid w:val="00497613"/>
    <w:rsid w:val="00497685"/>
    <w:rsid w:val="00497B79"/>
    <w:rsid w:val="004A08F0"/>
    <w:rsid w:val="004A0D44"/>
    <w:rsid w:val="004A0E94"/>
    <w:rsid w:val="004A0EAB"/>
    <w:rsid w:val="004A160F"/>
    <w:rsid w:val="004A1BB0"/>
    <w:rsid w:val="004A21D9"/>
    <w:rsid w:val="004A289F"/>
    <w:rsid w:val="004A296E"/>
    <w:rsid w:val="004A3456"/>
    <w:rsid w:val="004A39A8"/>
    <w:rsid w:val="004A48AF"/>
    <w:rsid w:val="004A4C64"/>
    <w:rsid w:val="004A5368"/>
    <w:rsid w:val="004A5A4E"/>
    <w:rsid w:val="004A60C2"/>
    <w:rsid w:val="004A6230"/>
    <w:rsid w:val="004A68D4"/>
    <w:rsid w:val="004A68E8"/>
    <w:rsid w:val="004A6C19"/>
    <w:rsid w:val="004A6FF7"/>
    <w:rsid w:val="004A7FAA"/>
    <w:rsid w:val="004B001A"/>
    <w:rsid w:val="004B01F2"/>
    <w:rsid w:val="004B0742"/>
    <w:rsid w:val="004B07E0"/>
    <w:rsid w:val="004B07E2"/>
    <w:rsid w:val="004B0850"/>
    <w:rsid w:val="004B0D32"/>
    <w:rsid w:val="004B0DCB"/>
    <w:rsid w:val="004B0F24"/>
    <w:rsid w:val="004B136B"/>
    <w:rsid w:val="004B21C9"/>
    <w:rsid w:val="004B25DE"/>
    <w:rsid w:val="004B27C3"/>
    <w:rsid w:val="004B293F"/>
    <w:rsid w:val="004B2C29"/>
    <w:rsid w:val="004B2D3C"/>
    <w:rsid w:val="004B33C6"/>
    <w:rsid w:val="004B3833"/>
    <w:rsid w:val="004B3A6E"/>
    <w:rsid w:val="004B3AC4"/>
    <w:rsid w:val="004B3D61"/>
    <w:rsid w:val="004B3DD1"/>
    <w:rsid w:val="004B476D"/>
    <w:rsid w:val="004B4A58"/>
    <w:rsid w:val="004B5355"/>
    <w:rsid w:val="004B594E"/>
    <w:rsid w:val="004B5B40"/>
    <w:rsid w:val="004B5D78"/>
    <w:rsid w:val="004B64A4"/>
    <w:rsid w:val="004B6941"/>
    <w:rsid w:val="004B69AE"/>
    <w:rsid w:val="004B6AFE"/>
    <w:rsid w:val="004B71A8"/>
    <w:rsid w:val="004B7843"/>
    <w:rsid w:val="004B7E10"/>
    <w:rsid w:val="004C045F"/>
    <w:rsid w:val="004C0651"/>
    <w:rsid w:val="004C11F9"/>
    <w:rsid w:val="004C18D4"/>
    <w:rsid w:val="004C1AC5"/>
    <w:rsid w:val="004C1E86"/>
    <w:rsid w:val="004C21B7"/>
    <w:rsid w:val="004C2251"/>
    <w:rsid w:val="004C2808"/>
    <w:rsid w:val="004C3090"/>
    <w:rsid w:val="004C3127"/>
    <w:rsid w:val="004C3264"/>
    <w:rsid w:val="004C35E6"/>
    <w:rsid w:val="004C37D6"/>
    <w:rsid w:val="004C38FB"/>
    <w:rsid w:val="004C3936"/>
    <w:rsid w:val="004C3C1E"/>
    <w:rsid w:val="004C3EDF"/>
    <w:rsid w:val="004C42DE"/>
    <w:rsid w:val="004C4401"/>
    <w:rsid w:val="004C4500"/>
    <w:rsid w:val="004C4898"/>
    <w:rsid w:val="004C4ECD"/>
    <w:rsid w:val="004C53A3"/>
    <w:rsid w:val="004C53C9"/>
    <w:rsid w:val="004C6383"/>
    <w:rsid w:val="004C6E7D"/>
    <w:rsid w:val="004C6F52"/>
    <w:rsid w:val="004C7CDD"/>
    <w:rsid w:val="004D03AB"/>
    <w:rsid w:val="004D0B90"/>
    <w:rsid w:val="004D1C90"/>
    <w:rsid w:val="004D23C2"/>
    <w:rsid w:val="004D2635"/>
    <w:rsid w:val="004D28CF"/>
    <w:rsid w:val="004D292C"/>
    <w:rsid w:val="004D294B"/>
    <w:rsid w:val="004D2B16"/>
    <w:rsid w:val="004D2BD7"/>
    <w:rsid w:val="004D3699"/>
    <w:rsid w:val="004D3DB2"/>
    <w:rsid w:val="004D3EA6"/>
    <w:rsid w:val="004D41A7"/>
    <w:rsid w:val="004D45B0"/>
    <w:rsid w:val="004D47B4"/>
    <w:rsid w:val="004D535F"/>
    <w:rsid w:val="004D545C"/>
    <w:rsid w:val="004D548A"/>
    <w:rsid w:val="004D5645"/>
    <w:rsid w:val="004D59D3"/>
    <w:rsid w:val="004D5AB7"/>
    <w:rsid w:val="004D5ACB"/>
    <w:rsid w:val="004D6692"/>
    <w:rsid w:val="004D66AD"/>
    <w:rsid w:val="004D6CE5"/>
    <w:rsid w:val="004D6E52"/>
    <w:rsid w:val="004D737F"/>
    <w:rsid w:val="004D7E0F"/>
    <w:rsid w:val="004E0274"/>
    <w:rsid w:val="004E0560"/>
    <w:rsid w:val="004E0C6A"/>
    <w:rsid w:val="004E1297"/>
    <w:rsid w:val="004E1BF2"/>
    <w:rsid w:val="004E1CFD"/>
    <w:rsid w:val="004E2F96"/>
    <w:rsid w:val="004E31F1"/>
    <w:rsid w:val="004E3BD4"/>
    <w:rsid w:val="004E42E9"/>
    <w:rsid w:val="004E4882"/>
    <w:rsid w:val="004E495D"/>
    <w:rsid w:val="004E49A9"/>
    <w:rsid w:val="004E4F5B"/>
    <w:rsid w:val="004E51D2"/>
    <w:rsid w:val="004E54E6"/>
    <w:rsid w:val="004E5825"/>
    <w:rsid w:val="004E594E"/>
    <w:rsid w:val="004E5A56"/>
    <w:rsid w:val="004E601F"/>
    <w:rsid w:val="004E62F7"/>
    <w:rsid w:val="004E645F"/>
    <w:rsid w:val="004E6E96"/>
    <w:rsid w:val="004E6F0C"/>
    <w:rsid w:val="004E736B"/>
    <w:rsid w:val="004E760F"/>
    <w:rsid w:val="004E7A52"/>
    <w:rsid w:val="004E7C26"/>
    <w:rsid w:val="004E7CF1"/>
    <w:rsid w:val="004F00B4"/>
    <w:rsid w:val="004F028B"/>
    <w:rsid w:val="004F0398"/>
    <w:rsid w:val="004F0CDA"/>
    <w:rsid w:val="004F2639"/>
    <w:rsid w:val="004F26E2"/>
    <w:rsid w:val="004F336C"/>
    <w:rsid w:val="004F3491"/>
    <w:rsid w:val="004F36C2"/>
    <w:rsid w:val="004F3732"/>
    <w:rsid w:val="004F3B34"/>
    <w:rsid w:val="004F3F19"/>
    <w:rsid w:val="004F4BB6"/>
    <w:rsid w:val="004F53EE"/>
    <w:rsid w:val="004F54BC"/>
    <w:rsid w:val="004F670F"/>
    <w:rsid w:val="004F71A7"/>
    <w:rsid w:val="004F747A"/>
    <w:rsid w:val="004F7DD0"/>
    <w:rsid w:val="00500114"/>
    <w:rsid w:val="0050023E"/>
    <w:rsid w:val="00500CB2"/>
    <w:rsid w:val="00500E0E"/>
    <w:rsid w:val="0050186E"/>
    <w:rsid w:val="00501BE5"/>
    <w:rsid w:val="00501D18"/>
    <w:rsid w:val="00501E9B"/>
    <w:rsid w:val="0050241F"/>
    <w:rsid w:val="0050292F"/>
    <w:rsid w:val="00502A35"/>
    <w:rsid w:val="00503427"/>
    <w:rsid w:val="00503454"/>
    <w:rsid w:val="005034BE"/>
    <w:rsid w:val="00503A23"/>
    <w:rsid w:val="00504B82"/>
    <w:rsid w:val="00505871"/>
    <w:rsid w:val="005058BA"/>
    <w:rsid w:val="00505AF7"/>
    <w:rsid w:val="005060EC"/>
    <w:rsid w:val="00507772"/>
    <w:rsid w:val="005078AC"/>
    <w:rsid w:val="00507A4F"/>
    <w:rsid w:val="00510B53"/>
    <w:rsid w:val="00511143"/>
    <w:rsid w:val="00511F75"/>
    <w:rsid w:val="005122E1"/>
    <w:rsid w:val="00512367"/>
    <w:rsid w:val="005124F7"/>
    <w:rsid w:val="00512724"/>
    <w:rsid w:val="00512CDF"/>
    <w:rsid w:val="00513550"/>
    <w:rsid w:val="00513584"/>
    <w:rsid w:val="005135BC"/>
    <w:rsid w:val="0051380F"/>
    <w:rsid w:val="005138C8"/>
    <w:rsid w:val="00513D9D"/>
    <w:rsid w:val="0051413F"/>
    <w:rsid w:val="00515201"/>
    <w:rsid w:val="00515466"/>
    <w:rsid w:val="005156D3"/>
    <w:rsid w:val="0051570D"/>
    <w:rsid w:val="00515F21"/>
    <w:rsid w:val="00515FD2"/>
    <w:rsid w:val="005168C6"/>
    <w:rsid w:val="00516C60"/>
    <w:rsid w:val="0051788A"/>
    <w:rsid w:val="00517BE9"/>
    <w:rsid w:val="00517EAE"/>
    <w:rsid w:val="005205AB"/>
    <w:rsid w:val="00520A7B"/>
    <w:rsid w:val="00521CF7"/>
    <w:rsid w:val="00521E86"/>
    <w:rsid w:val="00522155"/>
    <w:rsid w:val="005222AA"/>
    <w:rsid w:val="005223D3"/>
    <w:rsid w:val="0052280A"/>
    <w:rsid w:val="00522A81"/>
    <w:rsid w:val="00522AE2"/>
    <w:rsid w:val="00522BC6"/>
    <w:rsid w:val="00522F9E"/>
    <w:rsid w:val="0052328D"/>
    <w:rsid w:val="00523725"/>
    <w:rsid w:val="005237A8"/>
    <w:rsid w:val="00523AE6"/>
    <w:rsid w:val="00523BA0"/>
    <w:rsid w:val="00523BD9"/>
    <w:rsid w:val="00524501"/>
    <w:rsid w:val="005245EF"/>
    <w:rsid w:val="005249AE"/>
    <w:rsid w:val="00524B94"/>
    <w:rsid w:val="00525350"/>
    <w:rsid w:val="005254D7"/>
    <w:rsid w:val="00525620"/>
    <w:rsid w:val="005259A0"/>
    <w:rsid w:val="00525D3D"/>
    <w:rsid w:val="00525FD2"/>
    <w:rsid w:val="005265BC"/>
    <w:rsid w:val="0052685C"/>
    <w:rsid w:val="00526C14"/>
    <w:rsid w:val="00526F8E"/>
    <w:rsid w:val="00527098"/>
    <w:rsid w:val="005274BE"/>
    <w:rsid w:val="0052750F"/>
    <w:rsid w:val="005278AD"/>
    <w:rsid w:val="0052792F"/>
    <w:rsid w:val="00527C10"/>
    <w:rsid w:val="0053004F"/>
    <w:rsid w:val="00530B3B"/>
    <w:rsid w:val="00530B94"/>
    <w:rsid w:val="00530C2C"/>
    <w:rsid w:val="0053132F"/>
    <w:rsid w:val="005316FF"/>
    <w:rsid w:val="00531825"/>
    <w:rsid w:val="00531AE0"/>
    <w:rsid w:val="00532633"/>
    <w:rsid w:val="00532664"/>
    <w:rsid w:val="00532A5C"/>
    <w:rsid w:val="00533145"/>
    <w:rsid w:val="005339F5"/>
    <w:rsid w:val="00533A4F"/>
    <w:rsid w:val="00533B10"/>
    <w:rsid w:val="005340F4"/>
    <w:rsid w:val="005341EC"/>
    <w:rsid w:val="005343B8"/>
    <w:rsid w:val="0053440E"/>
    <w:rsid w:val="005345EA"/>
    <w:rsid w:val="00534CDE"/>
    <w:rsid w:val="00535083"/>
    <w:rsid w:val="005352B0"/>
    <w:rsid w:val="00535722"/>
    <w:rsid w:val="00535803"/>
    <w:rsid w:val="0053583B"/>
    <w:rsid w:val="00535857"/>
    <w:rsid w:val="00535C2C"/>
    <w:rsid w:val="005362D4"/>
    <w:rsid w:val="0053638E"/>
    <w:rsid w:val="00536488"/>
    <w:rsid w:val="00536F56"/>
    <w:rsid w:val="00537212"/>
    <w:rsid w:val="00537280"/>
    <w:rsid w:val="0053782F"/>
    <w:rsid w:val="00537B2E"/>
    <w:rsid w:val="00537F26"/>
    <w:rsid w:val="005405C1"/>
    <w:rsid w:val="0054098F"/>
    <w:rsid w:val="00540C1C"/>
    <w:rsid w:val="0054164A"/>
    <w:rsid w:val="00541B4E"/>
    <w:rsid w:val="00541CEB"/>
    <w:rsid w:val="00541D61"/>
    <w:rsid w:val="00541F7A"/>
    <w:rsid w:val="00542087"/>
    <w:rsid w:val="0054219E"/>
    <w:rsid w:val="0054258D"/>
    <w:rsid w:val="00542607"/>
    <w:rsid w:val="005426AD"/>
    <w:rsid w:val="005427FB"/>
    <w:rsid w:val="00542B0E"/>
    <w:rsid w:val="00542C2C"/>
    <w:rsid w:val="00542CB3"/>
    <w:rsid w:val="0054304A"/>
    <w:rsid w:val="0054321B"/>
    <w:rsid w:val="00544072"/>
    <w:rsid w:val="0054411A"/>
    <w:rsid w:val="00544668"/>
    <w:rsid w:val="00544692"/>
    <w:rsid w:val="00544AFA"/>
    <w:rsid w:val="00545142"/>
    <w:rsid w:val="005462B7"/>
    <w:rsid w:val="00546426"/>
    <w:rsid w:val="005465DC"/>
    <w:rsid w:val="005466BE"/>
    <w:rsid w:val="0054704D"/>
    <w:rsid w:val="0054714C"/>
    <w:rsid w:val="005473DB"/>
    <w:rsid w:val="00547428"/>
    <w:rsid w:val="0054783A"/>
    <w:rsid w:val="00547BBF"/>
    <w:rsid w:val="0055010C"/>
    <w:rsid w:val="00550C28"/>
    <w:rsid w:val="00551191"/>
    <w:rsid w:val="005511A2"/>
    <w:rsid w:val="005511CB"/>
    <w:rsid w:val="0055130C"/>
    <w:rsid w:val="0055170B"/>
    <w:rsid w:val="005518A1"/>
    <w:rsid w:val="00551974"/>
    <w:rsid w:val="00551C5A"/>
    <w:rsid w:val="00551CB2"/>
    <w:rsid w:val="00552516"/>
    <w:rsid w:val="00552ACC"/>
    <w:rsid w:val="00552F8B"/>
    <w:rsid w:val="0055353C"/>
    <w:rsid w:val="00553B82"/>
    <w:rsid w:val="00554119"/>
    <w:rsid w:val="005541F3"/>
    <w:rsid w:val="00554707"/>
    <w:rsid w:val="00554837"/>
    <w:rsid w:val="005548AD"/>
    <w:rsid w:val="00554B62"/>
    <w:rsid w:val="00554CDF"/>
    <w:rsid w:val="0055522C"/>
    <w:rsid w:val="005552E7"/>
    <w:rsid w:val="0055586B"/>
    <w:rsid w:val="005559F1"/>
    <w:rsid w:val="00555F48"/>
    <w:rsid w:val="0055657B"/>
    <w:rsid w:val="00556738"/>
    <w:rsid w:val="00557077"/>
    <w:rsid w:val="005573B9"/>
    <w:rsid w:val="0055750B"/>
    <w:rsid w:val="00557D4D"/>
    <w:rsid w:val="00560488"/>
    <w:rsid w:val="00560AFF"/>
    <w:rsid w:val="00560D01"/>
    <w:rsid w:val="00561A0D"/>
    <w:rsid w:val="00561CB0"/>
    <w:rsid w:val="00561E1C"/>
    <w:rsid w:val="005621AC"/>
    <w:rsid w:val="005623D2"/>
    <w:rsid w:val="005624F5"/>
    <w:rsid w:val="00562613"/>
    <w:rsid w:val="005626AD"/>
    <w:rsid w:val="005628E7"/>
    <w:rsid w:val="00563C53"/>
    <w:rsid w:val="00564366"/>
    <w:rsid w:val="005648AB"/>
    <w:rsid w:val="00564F0B"/>
    <w:rsid w:val="005654E1"/>
    <w:rsid w:val="005671A8"/>
    <w:rsid w:val="005675F8"/>
    <w:rsid w:val="0056794F"/>
    <w:rsid w:val="00567AED"/>
    <w:rsid w:val="005704A3"/>
    <w:rsid w:val="005704CB"/>
    <w:rsid w:val="00570565"/>
    <w:rsid w:val="0057059C"/>
    <w:rsid w:val="00570672"/>
    <w:rsid w:val="00570816"/>
    <w:rsid w:val="00570ACD"/>
    <w:rsid w:val="00570F12"/>
    <w:rsid w:val="0057141C"/>
    <w:rsid w:val="00571494"/>
    <w:rsid w:val="005715F4"/>
    <w:rsid w:val="00571766"/>
    <w:rsid w:val="005725E7"/>
    <w:rsid w:val="00572C6C"/>
    <w:rsid w:val="00572D8B"/>
    <w:rsid w:val="0057375D"/>
    <w:rsid w:val="00573817"/>
    <w:rsid w:val="00573A5E"/>
    <w:rsid w:val="00573FF3"/>
    <w:rsid w:val="00574387"/>
    <w:rsid w:val="00574491"/>
    <w:rsid w:val="005746AB"/>
    <w:rsid w:val="00574B30"/>
    <w:rsid w:val="00574D4A"/>
    <w:rsid w:val="00574F85"/>
    <w:rsid w:val="00575280"/>
    <w:rsid w:val="00575855"/>
    <w:rsid w:val="00575E1B"/>
    <w:rsid w:val="00576184"/>
    <w:rsid w:val="005763D0"/>
    <w:rsid w:val="005764F7"/>
    <w:rsid w:val="00576AF1"/>
    <w:rsid w:val="00576DF0"/>
    <w:rsid w:val="00576E15"/>
    <w:rsid w:val="0057736B"/>
    <w:rsid w:val="005774F9"/>
    <w:rsid w:val="005777F4"/>
    <w:rsid w:val="00577901"/>
    <w:rsid w:val="00577A67"/>
    <w:rsid w:val="00577BAB"/>
    <w:rsid w:val="00577C32"/>
    <w:rsid w:val="00580355"/>
    <w:rsid w:val="00580C3B"/>
    <w:rsid w:val="0058103A"/>
    <w:rsid w:val="0058104A"/>
    <w:rsid w:val="00582578"/>
    <w:rsid w:val="00582925"/>
    <w:rsid w:val="00582E10"/>
    <w:rsid w:val="005833FE"/>
    <w:rsid w:val="00583698"/>
    <w:rsid w:val="00584493"/>
    <w:rsid w:val="00584A89"/>
    <w:rsid w:val="00584C83"/>
    <w:rsid w:val="0058504B"/>
    <w:rsid w:val="00585177"/>
    <w:rsid w:val="005851AB"/>
    <w:rsid w:val="00585504"/>
    <w:rsid w:val="005857A2"/>
    <w:rsid w:val="005858A8"/>
    <w:rsid w:val="00585A9F"/>
    <w:rsid w:val="00585AAE"/>
    <w:rsid w:val="005874D7"/>
    <w:rsid w:val="0058760C"/>
    <w:rsid w:val="0058763B"/>
    <w:rsid w:val="0058780A"/>
    <w:rsid w:val="005879C3"/>
    <w:rsid w:val="00587AC4"/>
    <w:rsid w:val="00587CC9"/>
    <w:rsid w:val="00587D59"/>
    <w:rsid w:val="00587E66"/>
    <w:rsid w:val="005902F6"/>
    <w:rsid w:val="0059030D"/>
    <w:rsid w:val="005905C6"/>
    <w:rsid w:val="00590DF6"/>
    <w:rsid w:val="00591415"/>
    <w:rsid w:val="00591BA3"/>
    <w:rsid w:val="00591D2C"/>
    <w:rsid w:val="00591DC3"/>
    <w:rsid w:val="00592553"/>
    <w:rsid w:val="005925D2"/>
    <w:rsid w:val="00592980"/>
    <w:rsid w:val="00592AB0"/>
    <w:rsid w:val="00592CE3"/>
    <w:rsid w:val="00592E96"/>
    <w:rsid w:val="0059331C"/>
    <w:rsid w:val="0059395B"/>
    <w:rsid w:val="00593C10"/>
    <w:rsid w:val="00594164"/>
    <w:rsid w:val="0059462B"/>
    <w:rsid w:val="00594C60"/>
    <w:rsid w:val="00594DEA"/>
    <w:rsid w:val="0059503A"/>
    <w:rsid w:val="005950F3"/>
    <w:rsid w:val="005951C3"/>
    <w:rsid w:val="00595493"/>
    <w:rsid w:val="00595732"/>
    <w:rsid w:val="0059575C"/>
    <w:rsid w:val="00595A5F"/>
    <w:rsid w:val="00595C4A"/>
    <w:rsid w:val="00595EC2"/>
    <w:rsid w:val="005964A5"/>
    <w:rsid w:val="005964A6"/>
    <w:rsid w:val="005964ED"/>
    <w:rsid w:val="00597478"/>
    <w:rsid w:val="00597879"/>
    <w:rsid w:val="00597A6A"/>
    <w:rsid w:val="00597BEA"/>
    <w:rsid w:val="005A022B"/>
    <w:rsid w:val="005A0533"/>
    <w:rsid w:val="005A06FB"/>
    <w:rsid w:val="005A0BAF"/>
    <w:rsid w:val="005A0C2D"/>
    <w:rsid w:val="005A113F"/>
    <w:rsid w:val="005A19A5"/>
    <w:rsid w:val="005A1F3F"/>
    <w:rsid w:val="005A2182"/>
    <w:rsid w:val="005A29B1"/>
    <w:rsid w:val="005A2A40"/>
    <w:rsid w:val="005A2A8C"/>
    <w:rsid w:val="005A3839"/>
    <w:rsid w:val="005A38DE"/>
    <w:rsid w:val="005A3DED"/>
    <w:rsid w:val="005A3F43"/>
    <w:rsid w:val="005A46D4"/>
    <w:rsid w:val="005A4C9F"/>
    <w:rsid w:val="005A4D8A"/>
    <w:rsid w:val="005A5553"/>
    <w:rsid w:val="005A5BF0"/>
    <w:rsid w:val="005A625D"/>
    <w:rsid w:val="005A6B07"/>
    <w:rsid w:val="005A6BE8"/>
    <w:rsid w:val="005A6D01"/>
    <w:rsid w:val="005A6E67"/>
    <w:rsid w:val="005A6F27"/>
    <w:rsid w:val="005A71A5"/>
    <w:rsid w:val="005A7680"/>
    <w:rsid w:val="005A7761"/>
    <w:rsid w:val="005A79CA"/>
    <w:rsid w:val="005A7B0A"/>
    <w:rsid w:val="005A7D09"/>
    <w:rsid w:val="005B000A"/>
    <w:rsid w:val="005B0BB8"/>
    <w:rsid w:val="005B0F09"/>
    <w:rsid w:val="005B1299"/>
    <w:rsid w:val="005B1780"/>
    <w:rsid w:val="005B184E"/>
    <w:rsid w:val="005B1BEC"/>
    <w:rsid w:val="005B28C0"/>
    <w:rsid w:val="005B2A1C"/>
    <w:rsid w:val="005B2E11"/>
    <w:rsid w:val="005B32B4"/>
    <w:rsid w:val="005B35B8"/>
    <w:rsid w:val="005B382B"/>
    <w:rsid w:val="005B39F4"/>
    <w:rsid w:val="005B3F00"/>
    <w:rsid w:val="005B400C"/>
    <w:rsid w:val="005B45B2"/>
    <w:rsid w:val="005B45CF"/>
    <w:rsid w:val="005B4CE1"/>
    <w:rsid w:val="005B4D39"/>
    <w:rsid w:val="005B5187"/>
    <w:rsid w:val="005B51A6"/>
    <w:rsid w:val="005B51FC"/>
    <w:rsid w:val="005B5452"/>
    <w:rsid w:val="005B55EE"/>
    <w:rsid w:val="005B5635"/>
    <w:rsid w:val="005B56AC"/>
    <w:rsid w:val="005B5D75"/>
    <w:rsid w:val="005B60BD"/>
    <w:rsid w:val="005B611B"/>
    <w:rsid w:val="005B6260"/>
    <w:rsid w:val="005B631A"/>
    <w:rsid w:val="005B6380"/>
    <w:rsid w:val="005B656E"/>
    <w:rsid w:val="005B6830"/>
    <w:rsid w:val="005B6A57"/>
    <w:rsid w:val="005B6BA9"/>
    <w:rsid w:val="005B70C1"/>
    <w:rsid w:val="005B7305"/>
    <w:rsid w:val="005B74C9"/>
    <w:rsid w:val="005B7B57"/>
    <w:rsid w:val="005B7E2A"/>
    <w:rsid w:val="005C008D"/>
    <w:rsid w:val="005C0149"/>
    <w:rsid w:val="005C03CB"/>
    <w:rsid w:val="005C0496"/>
    <w:rsid w:val="005C0BD4"/>
    <w:rsid w:val="005C0CC0"/>
    <w:rsid w:val="005C0D12"/>
    <w:rsid w:val="005C11BE"/>
    <w:rsid w:val="005C1224"/>
    <w:rsid w:val="005C1AF9"/>
    <w:rsid w:val="005C1B01"/>
    <w:rsid w:val="005C1B7C"/>
    <w:rsid w:val="005C1CFC"/>
    <w:rsid w:val="005C1FBB"/>
    <w:rsid w:val="005C2D14"/>
    <w:rsid w:val="005C357B"/>
    <w:rsid w:val="005C3847"/>
    <w:rsid w:val="005C3C33"/>
    <w:rsid w:val="005C409A"/>
    <w:rsid w:val="005C423C"/>
    <w:rsid w:val="005C442F"/>
    <w:rsid w:val="005C467E"/>
    <w:rsid w:val="005C49E9"/>
    <w:rsid w:val="005C4BEB"/>
    <w:rsid w:val="005C4C67"/>
    <w:rsid w:val="005C5C25"/>
    <w:rsid w:val="005C5D64"/>
    <w:rsid w:val="005C5DC2"/>
    <w:rsid w:val="005C5E47"/>
    <w:rsid w:val="005C62AF"/>
    <w:rsid w:val="005C6825"/>
    <w:rsid w:val="005C6978"/>
    <w:rsid w:val="005C6A39"/>
    <w:rsid w:val="005C6ABC"/>
    <w:rsid w:val="005C6D0E"/>
    <w:rsid w:val="005C717E"/>
    <w:rsid w:val="005C739B"/>
    <w:rsid w:val="005C74C5"/>
    <w:rsid w:val="005C75B7"/>
    <w:rsid w:val="005C7672"/>
    <w:rsid w:val="005C7704"/>
    <w:rsid w:val="005C7A56"/>
    <w:rsid w:val="005C7F25"/>
    <w:rsid w:val="005D0158"/>
    <w:rsid w:val="005D06C0"/>
    <w:rsid w:val="005D0D19"/>
    <w:rsid w:val="005D0F13"/>
    <w:rsid w:val="005D1B52"/>
    <w:rsid w:val="005D1D33"/>
    <w:rsid w:val="005D1D46"/>
    <w:rsid w:val="005D1FF2"/>
    <w:rsid w:val="005D2470"/>
    <w:rsid w:val="005D24EC"/>
    <w:rsid w:val="005D2887"/>
    <w:rsid w:val="005D2B4D"/>
    <w:rsid w:val="005D2CF4"/>
    <w:rsid w:val="005D3243"/>
    <w:rsid w:val="005D329C"/>
    <w:rsid w:val="005D3654"/>
    <w:rsid w:val="005D3780"/>
    <w:rsid w:val="005D3AA5"/>
    <w:rsid w:val="005D3DCB"/>
    <w:rsid w:val="005D4312"/>
    <w:rsid w:val="005D445D"/>
    <w:rsid w:val="005D4720"/>
    <w:rsid w:val="005D4BC9"/>
    <w:rsid w:val="005D4E57"/>
    <w:rsid w:val="005D4FF0"/>
    <w:rsid w:val="005D5916"/>
    <w:rsid w:val="005D5FEC"/>
    <w:rsid w:val="005D65C1"/>
    <w:rsid w:val="005D686C"/>
    <w:rsid w:val="005D699C"/>
    <w:rsid w:val="005D6F0E"/>
    <w:rsid w:val="005D70F6"/>
    <w:rsid w:val="005E00BF"/>
    <w:rsid w:val="005E0204"/>
    <w:rsid w:val="005E0547"/>
    <w:rsid w:val="005E17F9"/>
    <w:rsid w:val="005E1DF9"/>
    <w:rsid w:val="005E1F43"/>
    <w:rsid w:val="005E2003"/>
    <w:rsid w:val="005E2674"/>
    <w:rsid w:val="005E2756"/>
    <w:rsid w:val="005E2B0E"/>
    <w:rsid w:val="005E2BB1"/>
    <w:rsid w:val="005E2C26"/>
    <w:rsid w:val="005E32AF"/>
    <w:rsid w:val="005E3440"/>
    <w:rsid w:val="005E3BAE"/>
    <w:rsid w:val="005E3FA4"/>
    <w:rsid w:val="005E4ED4"/>
    <w:rsid w:val="005E52E8"/>
    <w:rsid w:val="005E5CAF"/>
    <w:rsid w:val="005E6394"/>
    <w:rsid w:val="005E6703"/>
    <w:rsid w:val="005E69A8"/>
    <w:rsid w:val="005E7AFE"/>
    <w:rsid w:val="005E7F2C"/>
    <w:rsid w:val="005F07F4"/>
    <w:rsid w:val="005F0B90"/>
    <w:rsid w:val="005F0D4E"/>
    <w:rsid w:val="005F1498"/>
    <w:rsid w:val="005F18CB"/>
    <w:rsid w:val="005F256C"/>
    <w:rsid w:val="005F272E"/>
    <w:rsid w:val="005F3656"/>
    <w:rsid w:val="005F375E"/>
    <w:rsid w:val="005F398B"/>
    <w:rsid w:val="005F3C1F"/>
    <w:rsid w:val="005F3F6F"/>
    <w:rsid w:val="005F4336"/>
    <w:rsid w:val="005F4655"/>
    <w:rsid w:val="005F46ED"/>
    <w:rsid w:val="005F4C7B"/>
    <w:rsid w:val="005F4F2A"/>
    <w:rsid w:val="005F4FBC"/>
    <w:rsid w:val="005F50D5"/>
    <w:rsid w:val="005F5450"/>
    <w:rsid w:val="005F55E5"/>
    <w:rsid w:val="005F595F"/>
    <w:rsid w:val="005F59F8"/>
    <w:rsid w:val="005F5E72"/>
    <w:rsid w:val="005F5F3E"/>
    <w:rsid w:val="005F6178"/>
    <w:rsid w:val="005F66EB"/>
    <w:rsid w:val="005F67EE"/>
    <w:rsid w:val="005F69F3"/>
    <w:rsid w:val="005F704A"/>
    <w:rsid w:val="005F7117"/>
    <w:rsid w:val="005F77DA"/>
    <w:rsid w:val="005F7B48"/>
    <w:rsid w:val="005F7DA0"/>
    <w:rsid w:val="00600031"/>
    <w:rsid w:val="0060017F"/>
    <w:rsid w:val="00600230"/>
    <w:rsid w:val="00600809"/>
    <w:rsid w:val="00600C87"/>
    <w:rsid w:val="00601D8A"/>
    <w:rsid w:val="00601DCE"/>
    <w:rsid w:val="00602C57"/>
    <w:rsid w:val="0060306C"/>
    <w:rsid w:val="0060360E"/>
    <w:rsid w:val="006036DB"/>
    <w:rsid w:val="00603CBE"/>
    <w:rsid w:val="00603DF1"/>
    <w:rsid w:val="006043DF"/>
    <w:rsid w:val="006053AE"/>
    <w:rsid w:val="0060586E"/>
    <w:rsid w:val="00605BF3"/>
    <w:rsid w:val="00606915"/>
    <w:rsid w:val="006076D7"/>
    <w:rsid w:val="0060796D"/>
    <w:rsid w:val="00607D68"/>
    <w:rsid w:val="006106E1"/>
    <w:rsid w:val="006116AC"/>
    <w:rsid w:val="006116C5"/>
    <w:rsid w:val="00611E15"/>
    <w:rsid w:val="00611E3B"/>
    <w:rsid w:val="00612E0D"/>
    <w:rsid w:val="006137AE"/>
    <w:rsid w:val="00613B5F"/>
    <w:rsid w:val="00613BC4"/>
    <w:rsid w:val="00613FFC"/>
    <w:rsid w:val="006142DC"/>
    <w:rsid w:val="006144C3"/>
    <w:rsid w:val="00614CD4"/>
    <w:rsid w:val="00614DA1"/>
    <w:rsid w:val="00614FFC"/>
    <w:rsid w:val="00615034"/>
    <w:rsid w:val="00615139"/>
    <w:rsid w:val="00615780"/>
    <w:rsid w:val="00616519"/>
    <w:rsid w:val="00616635"/>
    <w:rsid w:val="00616964"/>
    <w:rsid w:val="00616EAA"/>
    <w:rsid w:val="006171C5"/>
    <w:rsid w:val="00617468"/>
    <w:rsid w:val="00617604"/>
    <w:rsid w:val="006179CF"/>
    <w:rsid w:val="00617B1B"/>
    <w:rsid w:val="00617FFD"/>
    <w:rsid w:val="0062018B"/>
    <w:rsid w:val="00620FF4"/>
    <w:rsid w:val="006216C7"/>
    <w:rsid w:val="00621DAF"/>
    <w:rsid w:val="0062236E"/>
    <w:rsid w:val="006228E0"/>
    <w:rsid w:val="00623177"/>
    <w:rsid w:val="006233B9"/>
    <w:rsid w:val="00623438"/>
    <w:rsid w:val="00623A4F"/>
    <w:rsid w:val="00623AFA"/>
    <w:rsid w:val="00623E33"/>
    <w:rsid w:val="00623EE4"/>
    <w:rsid w:val="0062446B"/>
    <w:rsid w:val="00624E40"/>
    <w:rsid w:val="00624EA5"/>
    <w:rsid w:val="00625652"/>
    <w:rsid w:val="00625A9F"/>
    <w:rsid w:val="00625C7E"/>
    <w:rsid w:val="006263CF"/>
    <w:rsid w:val="0062645C"/>
    <w:rsid w:val="006266BA"/>
    <w:rsid w:val="0062676C"/>
    <w:rsid w:val="006267E2"/>
    <w:rsid w:val="0062691D"/>
    <w:rsid w:val="00626AAF"/>
    <w:rsid w:val="00626D59"/>
    <w:rsid w:val="00626EFE"/>
    <w:rsid w:val="006270CC"/>
    <w:rsid w:val="006300E9"/>
    <w:rsid w:val="0063032F"/>
    <w:rsid w:val="00630C80"/>
    <w:rsid w:val="00631341"/>
    <w:rsid w:val="006319B9"/>
    <w:rsid w:val="006322FA"/>
    <w:rsid w:val="00632865"/>
    <w:rsid w:val="0063316A"/>
    <w:rsid w:val="0063331C"/>
    <w:rsid w:val="0063343D"/>
    <w:rsid w:val="006334F7"/>
    <w:rsid w:val="00633BBE"/>
    <w:rsid w:val="00633C8D"/>
    <w:rsid w:val="0063425A"/>
    <w:rsid w:val="00634507"/>
    <w:rsid w:val="006348D0"/>
    <w:rsid w:val="006349AE"/>
    <w:rsid w:val="006349CB"/>
    <w:rsid w:val="00634D14"/>
    <w:rsid w:val="006350A1"/>
    <w:rsid w:val="00635CF9"/>
    <w:rsid w:val="00635D7A"/>
    <w:rsid w:val="00635FF4"/>
    <w:rsid w:val="00636BA8"/>
    <w:rsid w:val="00636E87"/>
    <w:rsid w:val="0063717E"/>
    <w:rsid w:val="006377F9"/>
    <w:rsid w:val="0063780D"/>
    <w:rsid w:val="00637F20"/>
    <w:rsid w:val="0064006A"/>
    <w:rsid w:val="0064016B"/>
    <w:rsid w:val="00640437"/>
    <w:rsid w:val="00640519"/>
    <w:rsid w:val="00640A20"/>
    <w:rsid w:val="00641A4C"/>
    <w:rsid w:val="0064202F"/>
    <w:rsid w:val="00642831"/>
    <w:rsid w:val="00642846"/>
    <w:rsid w:val="00642C1B"/>
    <w:rsid w:val="00642F2C"/>
    <w:rsid w:val="006436D5"/>
    <w:rsid w:val="006438CB"/>
    <w:rsid w:val="00643E9C"/>
    <w:rsid w:val="00643F1A"/>
    <w:rsid w:val="00644114"/>
    <w:rsid w:val="006448D8"/>
    <w:rsid w:val="00644ED3"/>
    <w:rsid w:val="00644F0B"/>
    <w:rsid w:val="00645386"/>
    <w:rsid w:val="0064605E"/>
    <w:rsid w:val="00646263"/>
    <w:rsid w:val="00646653"/>
    <w:rsid w:val="00646B98"/>
    <w:rsid w:val="00646F0C"/>
    <w:rsid w:val="00646F6A"/>
    <w:rsid w:val="00647235"/>
    <w:rsid w:val="0064795B"/>
    <w:rsid w:val="00647E3E"/>
    <w:rsid w:val="006501AF"/>
    <w:rsid w:val="00650653"/>
    <w:rsid w:val="006509C1"/>
    <w:rsid w:val="00650C38"/>
    <w:rsid w:val="00650DF4"/>
    <w:rsid w:val="00651062"/>
    <w:rsid w:val="006510F7"/>
    <w:rsid w:val="00651739"/>
    <w:rsid w:val="00651891"/>
    <w:rsid w:val="00651958"/>
    <w:rsid w:val="00651A8E"/>
    <w:rsid w:val="00651B84"/>
    <w:rsid w:val="00652151"/>
    <w:rsid w:val="00652296"/>
    <w:rsid w:val="00652594"/>
    <w:rsid w:val="00652828"/>
    <w:rsid w:val="0065293D"/>
    <w:rsid w:val="00652F44"/>
    <w:rsid w:val="00653531"/>
    <w:rsid w:val="0065386D"/>
    <w:rsid w:val="00653A01"/>
    <w:rsid w:val="00653D9C"/>
    <w:rsid w:val="0065422E"/>
    <w:rsid w:val="0065461D"/>
    <w:rsid w:val="0065484D"/>
    <w:rsid w:val="006549D1"/>
    <w:rsid w:val="00654B15"/>
    <w:rsid w:val="00654E1E"/>
    <w:rsid w:val="00655A6E"/>
    <w:rsid w:val="00656563"/>
    <w:rsid w:val="006571BE"/>
    <w:rsid w:val="00657225"/>
    <w:rsid w:val="006574AB"/>
    <w:rsid w:val="006574C9"/>
    <w:rsid w:val="00657817"/>
    <w:rsid w:val="00657854"/>
    <w:rsid w:val="00657E58"/>
    <w:rsid w:val="00660527"/>
    <w:rsid w:val="006617AB"/>
    <w:rsid w:val="00661E4E"/>
    <w:rsid w:val="006622B3"/>
    <w:rsid w:val="006625BF"/>
    <w:rsid w:val="00662A1B"/>
    <w:rsid w:val="00662E61"/>
    <w:rsid w:val="00663555"/>
    <w:rsid w:val="00663F6F"/>
    <w:rsid w:val="00664FB5"/>
    <w:rsid w:val="00665265"/>
    <w:rsid w:val="00666032"/>
    <w:rsid w:val="006660DD"/>
    <w:rsid w:val="00666605"/>
    <w:rsid w:val="00666D27"/>
    <w:rsid w:val="00666D6B"/>
    <w:rsid w:val="00667214"/>
    <w:rsid w:val="006672EC"/>
    <w:rsid w:val="0066755C"/>
    <w:rsid w:val="00667C24"/>
    <w:rsid w:val="00670D27"/>
    <w:rsid w:val="00670D58"/>
    <w:rsid w:val="00671018"/>
    <w:rsid w:val="00672106"/>
    <w:rsid w:val="00672270"/>
    <w:rsid w:val="00672332"/>
    <w:rsid w:val="00673289"/>
    <w:rsid w:val="0067330D"/>
    <w:rsid w:val="00674809"/>
    <w:rsid w:val="00674F1E"/>
    <w:rsid w:val="006756D3"/>
    <w:rsid w:val="00675D02"/>
    <w:rsid w:val="00675D6C"/>
    <w:rsid w:val="006760B5"/>
    <w:rsid w:val="00676130"/>
    <w:rsid w:val="0067639E"/>
    <w:rsid w:val="00676C95"/>
    <w:rsid w:val="00676FE2"/>
    <w:rsid w:val="00677059"/>
    <w:rsid w:val="00677289"/>
    <w:rsid w:val="00677370"/>
    <w:rsid w:val="006774D9"/>
    <w:rsid w:val="00677633"/>
    <w:rsid w:val="00677AD6"/>
    <w:rsid w:val="0068013B"/>
    <w:rsid w:val="00680B81"/>
    <w:rsid w:val="00680BAC"/>
    <w:rsid w:val="00680EC7"/>
    <w:rsid w:val="00681719"/>
    <w:rsid w:val="0068193C"/>
    <w:rsid w:val="00681B15"/>
    <w:rsid w:val="00682004"/>
    <w:rsid w:val="00682921"/>
    <w:rsid w:val="00682B62"/>
    <w:rsid w:val="00682BCB"/>
    <w:rsid w:val="006830BC"/>
    <w:rsid w:val="00683155"/>
    <w:rsid w:val="0068384A"/>
    <w:rsid w:val="00683E50"/>
    <w:rsid w:val="00684A03"/>
    <w:rsid w:val="00684B12"/>
    <w:rsid w:val="00684BA7"/>
    <w:rsid w:val="00684E28"/>
    <w:rsid w:val="006851E6"/>
    <w:rsid w:val="0068602C"/>
    <w:rsid w:val="006867DF"/>
    <w:rsid w:val="00686A98"/>
    <w:rsid w:val="00686C77"/>
    <w:rsid w:val="00686D8A"/>
    <w:rsid w:val="006870CD"/>
    <w:rsid w:val="00687563"/>
    <w:rsid w:val="0068781A"/>
    <w:rsid w:val="0068792F"/>
    <w:rsid w:val="00687EA3"/>
    <w:rsid w:val="00690282"/>
    <w:rsid w:val="006902D1"/>
    <w:rsid w:val="00690A10"/>
    <w:rsid w:val="00690EF3"/>
    <w:rsid w:val="00691368"/>
    <w:rsid w:val="00691558"/>
    <w:rsid w:val="006915BA"/>
    <w:rsid w:val="00691C25"/>
    <w:rsid w:val="00691E6B"/>
    <w:rsid w:val="006920A9"/>
    <w:rsid w:val="0069235F"/>
    <w:rsid w:val="00692EC4"/>
    <w:rsid w:val="0069339F"/>
    <w:rsid w:val="0069361A"/>
    <w:rsid w:val="00693DA3"/>
    <w:rsid w:val="00694806"/>
    <w:rsid w:val="00694F4C"/>
    <w:rsid w:val="00695187"/>
    <w:rsid w:val="00695661"/>
    <w:rsid w:val="0069677B"/>
    <w:rsid w:val="00696B54"/>
    <w:rsid w:val="00696B75"/>
    <w:rsid w:val="00696B90"/>
    <w:rsid w:val="00697CF6"/>
    <w:rsid w:val="00697E21"/>
    <w:rsid w:val="006A00E8"/>
    <w:rsid w:val="006A02D9"/>
    <w:rsid w:val="006A0421"/>
    <w:rsid w:val="006A0459"/>
    <w:rsid w:val="006A0DF9"/>
    <w:rsid w:val="006A0E1B"/>
    <w:rsid w:val="006A0EA7"/>
    <w:rsid w:val="006A13C3"/>
    <w:rsid w:val="006A18F5"/>
    <w:rsid w:val="006A1906"/>
    <w:rsid w:val="006A1D4E"/>
    <w:rsid w:val="006A27A8"/>
    <w:rsid w:val="006A2AE1"/>
    <w:rsid w:val="006A3537"/>
    <w:rsid w:val="006A36C2"/>
    <w:rsid w:val="006A3752"/>
    <w:rsid w:val="006A38AC"/>
    <w:rsid w:val="006A3C5B"/>
    <w:rsid w:val="006A3DF1"/>
    <w:rsid w:val="006A445B"/>
    <w:rsid w:val="006A472C"/>
    <w:rsid w:val="006A481D"/>
    <w:rsid w:val="006A4BAF"/>
    <w:rsid w:val="006A54A4"/>
    <w:rsid w:val="006A5761"/>
    <w:rsid w:val="006A5A86"/>
    <w:rsid w:val="006A61D7"/>
    <w:rsid w:val="006A62E1"/>
    <w:rsid w:val="006A6333"/>
    <w:rsid w:val="006A6F65"/>
    <w:rsid w:val="006A72D3"/>
    <w:rsid w:val="006A78AF"/>
    <w:rsid w:val="006B0118"/>
    <w:rsid w:val="006B047E"/>
    <w:rsid w:val="006B069C"/>
    <w:rsid w:val="006B0780"/>
    <w:rsid w:val="006B0A6D"/>
    <w:rsid w:val="006B0C25"/>
    <w:rsid w:val="006B0CE6"/>
    <w:rsid w:val="006B0FA9"/>
    <w:rsid w:val="006B13C3"/>
    <w:rsid w:val="006B175C"/>
    <w:rsid w:val="006B1DD2"/>
    <w:rsid w:val="006B20F3"/>
    <w:rsid w:val="006B2129"/>
    <w:rsid w:val="006B2139"/>
    <w:rsid w:val="006B2494"/>
    <w:rsid w:val="006B2D1C"/>
    <w:rsid w:val="006B3383"/>
    <w:rsid w:val="006B33D6"/>
    <w:rsid w:val="006B3524"/>
    <w:rsid w:val="006B384E"/>
    <w:rsid w:val="006B421F"/>
    <w:rsid w:val="006B4ADF"/>
    <w:rsid w:val="006B4D32"/>
    <w:rsid w:val="006B4FB5"/>
    <w:rsid w:val="006B50B9"/>
    <w:rsid w:val="006B5112"/>
    <w:rsid w:val="006B520D"/>
    <w:rsid w:val="006B5BE6"/>
    <w:rsid w:val="006B6297"/>
    <w:rsid w:val="006B682A"/>
    <w:rsid w:val="006B6D62"/>
    <w:rsid w:val="006B71DA"/>
    <w:rsid w:val="006B74D0"/>
    <w:rsid w:val="006B758E"/>
    <w:rsid w:val="006B7711"/>
    <w:rsid w:val="006C0A1A"/>
    <w:rsid w:val="006C0ADF"/>
    <w:rsid w:val="006C0D12"/>
    <w:rsid w:val="006C1851"/>
    <w:rsid w:val="006C18E4"/>
    <w:rsid w:val="006C193E"/>
    <w:rsid w:val="006C19C0"/>
    <w:rsid w:val="006C1F7E"/>
    <w:rsid w:val="006C20D3"/>
    <w:rsid w:val="006C23AB"/>
    <w:rsid w:val="006C2678"/>
    <w:rsid w:val="006C2724"/>
    <w:rsid w:val="006C2865"/>
    <w:rsid w:val="006C296B"/>
    <w:rsid w:val="006C2D0A"/>
    <w:rsid w:val="006C34A5"/>
    <w:rsid w:val="006C3B2C"/>
    <w:rsid w:val="006C3C7D"/>
    <w:rsid w:val="006C4551"/>
    <w:rsid w:val="006C4BAB"/>
    <w:rsid w:val="006C4FE7"/>
    <w:rsid w:val="006C5845"/>
    <w:rsid w:val="006C595F"/>
    <w:rsid w:val="006C62C6"/>
    <w:rsid w:val="006C6D0A"/>
    <w:rsid w:val="006C774D"/>
    <w:rsid w:val="006D02BD"/>
    <w:rsid w:val="006D0AC5"/>
    <w:rsid w:val="006D10EA"/>
    <w:rsid w:val="006D1752"/>
    <w:rsid w:val="006D1E49"/>
    <w:rsid w:val="006D21C4"/>
    <w:rsid w:val="006D22DF"/>
    <w:rsid w:val="006D2597"/>
    <w:rsid w:val="006D2894"/>
    <w:rsid w:val="006D2AFC"/>
    <w:rsid w:val="006D3252"/>
    <w:rsid w:val="006D32FA"/>
    <w:rsid w:val="006D3614"/>
    <w:rsid w:val="006D37B6"/>
    <w:rsid w:val="006D392E"/>
    <w:rsid w:val="006D3E19"/>
    <w:rsid w:val="006D4506"/>
    <w:rsid w:val="006D51E7"/>
    <w:rsid w:val="006D5C73"/>
    <w:rsid w:val="006D5D58"/>
    <w:rsid w:val="006D61A6"/>
    <w:rsid w:val="006D62A9"/>
    <w:rsid w:val="006D7319"/>
    <w:rsid w:val="006D74BD"/>
    <w:rsid w:val="006E0091"/>
    <w:rsid w:val="006E02B7"/>
    <w:rsid w:val="006E02EA"/>
    <w:rsid w:val="006E0950"/>
    <w:rsid w:val="006E0CC0"/>
    <w:rsid w:val="006E0F18"/>
    <w:rsid w:val="006E1218"/>
    <w:rsid w:val="006E12E2"/>
    <w:rsid w:val="006E168A"/>
    <w:rsid w:val="006E178B"/>
    <w:rsid w:val="006E17EC"/>
    <w:rsid w:val="006E1C83"/>
    <w:rsid w:val="006E1E91"/>
    <w:rsid w:val="006E1F09"/>
    <w:rsid w:val="006E1F31"/>
    <w:rsid w:val="006E26A4"/>
    <w:rsid w:val="006E2ABB"/>
    <w:rsid w:val="006E2BF4"/>
    <w:rsid w:val="006E2DF7"/>
    <w:rsid w:val="006E3162"/>
    <w:rsid w:val="006E3A0D"/>
    <w:rsid w:val="006E3BAD"/>
    <w:rsid w:val="006E3D2B"/>
    <w:rsid w:val="006E3E30"/>
    <w:rsid w:val="006E428E"/>
    <w:rsid w:val="006E432A"/>
    <w:rsid w:val="006E4CC4"/>
    <w:rsid w:val="006E4FE9"/>
    <w:rsid w:val="006E5050"/>
    <w:rsid w:val="006E55E6"/>
    <w:rsid w:val="006E5F16"/>
    <w:rsid w:val="006E61C8"/>
    <w:rsid w:val="006E6490"/>
    <w:rsid w:val="006E678A"/>
    <w:rsid w:val="006E6E2E"/>
    <w:rsid w:val="006E6E74"/>
    <w:rsid w:val="006E7883"/>
    <w:rsid w:val="006E7C42"/>
    <w:rsid w:val="006E7C59"/>
    <w:rsid w:val="006E7F54"/>
    <w:rsid w:val="006F081A"/>
    <w:rsid w:val="006F083B"/>
    <w:rsid w:val="006F090F"/>
    <w:rsid w:val="006F0B6E"/>
    <w:rsid w:val="006F0C20"/>
    <w:rsid w:val="006F0CA6"/>
    <w:rsid w:val="006F0CAC"/>
    <w:rsid w:val="006F0CDC"/>
    <w:rsid w:val="006F1E8B"/>
    <w:rsid w:val="006F2891"/>
    <w:rsid w:val="006F2AE3"/>
    <w:rsid w:val="006F2C29"/>
    <w:rsid w:val="006F2D33"/>
    <w:rsid w:val="006F2FDC"/>
    <w:rsid w:val="006F3448"/>
    <w:rsid w:val="006F3586"/>
    <w:rsid w:val="006F3789"/>
    <w:rsid w:val="006F3A06"/>
    <w:rsid w:val="006F3CF1"/>
    <w:rsid w:val="006F3D93"/>
    <w:rsid w:val="006F3E87"/>
    <w:rsid w:val="006F4295"/>
    <w:rsid w:val="006F4375"/>
    <w:rsid w:val="006F44B0"/>
    <w:rsid w:val="006F44D7"/>
    <w:rsid w:val="006F46E0"/>
    <w:rsid w:val="006F4AAD"/>
    <w:rsid w:val="006F518D"/>
    <w:rsid w:val="006F5E55"/>
    <w:rsid w:val="006F61B3"/>
    <w:rsid w:val="006F6365"/>
    <w:rsid w:val="006F65C7"/>
    <w:rsid w:val="006F6927"/>
    <w:rsid w:val="006F7656"/>
    <w:rsid w:val="006F776B"/>
    <w:rsid w:val="006F7918"/>
    <w:rsid w:val="006F7A76"/>
    <w:rsid w:val="006F7C6C"/>
    <w:rsid w:val="00700717"/>
    <w:rsid w:val="00700E63"/>
    <w:rsid w:val="00700F2D"/>
    <w:rsid w:val="00701370"/>
    <w:rsid w:val="0070190A"/>
    <w:rsid w:val="00701DDF"/>
    <w:rsid w:val="00701EBE"/>
    <w:rsid w:val="007021AF"/>
    <w:rsid w:val="0070289A"/>
    <w:rsid w:val="00702FF3"/>
    <w:rsid w:val="00703743"/>
    <w:rsid w:val="0070396E"/>
    <w:rsid w:val="00703A05"/>
    <w:rsid w:val="00703D4F"/>
    <w:rsid w:val="007041C2"/>
    <w:rsid w:val="0070444A"/>
    <w:rsid w:val="0070491B"/>
    <w:rsid w:val="007049DB"/>
    <w:rsid w:val="00704C2E"/>
    <w:rsid w:val="0070502E"/>
    <w:rsid w:val="0070514E"/>
    <w:rsid w:val="0070577D"/>
    <w:rsid w:val="00705926"/>
    <w:rsid w:val="00705940"/>
    <w:rsid w:val="00705CC2"/>
    <w:rsid w:val="00705F4D"/>
    <w:rsid w:val="00706BB4"/>
    <w:rsid w:val="007072D0"/>
    <w:rsid w:val="007073C0"/>
    <w:rsid w:val="00707403"/>
    <w:rsid w:val="007077C4"/>
    <w:rsid w:val="00707DE4"/>
    <w:rsid w:val="00707E18"/>
    <w:rsid w:val="00707FB8"/>
    <w:rsid w:val="007103B6"/>
    <w:rsid w:val="00710485"/>
    <w:rsid w:val="00710541"/>
    <w:rsid w:val="0071077E"/>
    <w:rsid w:val="00710B7A"/>
    <w:rsid w:val="00710BDA"/>
    <w:rsid w:val="00710CDA"/>
    <w:rsid w:val="00710E67"/>
    <w:rsid w:val="00710E87"/>
    <w:rsid w:val="00710F85"/>
    <w:rsid w:val="007113BE"/>
    <w:rsid w:val="007119A7"/>
    <w:rsid w:val="00711F76"/>
    <w:rsid w:val="00712241"/>
    <w:rsid w:val="007126DF"/>
    <w:rsid w:val="0071298A"/>
    <w:rsid w:val="007129F9"/>
    <w:rsid w:val="00712CFA"/>
    <w:rsid w:val="00712DEB"/>
    <w:rsid w:val="00712E27"/>
    <w:rsid w:val="00713128"/>
    <w:rsid w:val="0071341C"/>
    <w:rsid w:val="00715332"/>
    <w:rsid w:val="007153B9"/>
    <w:rsid w:val="0071542A"/>
    <w:rsid w:val="0071543A"/>
    <w:rsid w:val="007154DE"/>
    <w:rsid w:val="007156AF"/>
    <w:rsid w:val="0071590C"/>
    <w:rsid w:val="00715C4C"/>
    <w:rsid w:val="00716576"/>
    <w:rsid w:val="007167C7"/>
    <w:rsid w:val="00716870"/>
    <w:rsid w:val="00716AFA"/>
    <w:rsid w:val="00716BF5"/>
    <w:rsid w:val="00716F16"/>
    <w:rsid w:val="00716FCD"/>
    <w:rsid w:val="007170B0"/>
    <w:rsid w:val="00717589"/>
    <w:rsid w:val="00717B1E"/>
    <w:rsid w:val="00720096"/>
    <w:rsid w:val="007203BB"/>
    <w:rsid w:val="0072080D"/>
    <w:rsid w:val="007208BC"/>
    <w:rsid w:val="007216F0"/>
    <w:rsid w:val="00721B6D"/>
    <w:rsid w:val="00721CC8"/>
    <w:rsid w:val="007221D4"/>
    <w:rsid w:val="00723275"/>
    <w:rsid w:val="0072347C"/>
    <w:rsid w:val="007237EE"/>
    <w:rsid w:val="00723801"/>
    <w:rsid w:val="00723CA0"/>
    <w:rsid w:val="007243DF"/>
    <w:rsid w:val="00724451"/>
    <w:rsid w:val="00724784"/>
    <w:rsid w:val="00724F00"/>
    <w:rsid w:val="00725256"/>
    <w:rsid w:val="00725280"/>
    <w:rsid w:val="00725351"/>
    <w:rsid w:val="00725389"/>
    <w:rsid w:val="00725400"/>
    <w:rsid w:val="00725482"/>
    <w:rsid w:val="007257F7"/>
    <w:rsid w:val="00725A0E"/>
    <w:rsid w:val="0072675E"/>
    <w:rsid w:val="00726A82"/>
    <w:rsid w:val="00727081"/>
    <w:rsid w:val="0072710B"/>
    <w:rsid w:val="0072724E"/>
    <w:rsid w:val="007272DD"/>
    <w:rsid w:val="00727572"/>
    <w:rsid w:val="0072768C"/>
    <w:rsid w:val="00727A90"/>
    <w:rsid w:val="00727A9B"/>
    <w:rsid w:val="00727E3C"/>
    <w:rsid w:val="00727ECD"/>
    <w:rsid w:val="007300CB"/>
    <w:rsid w:val="007301DC"/>
    <w:rsid w:val="00730304"/>
    <w:rsid w:val="0073032B"/>
    <w:rsid w:val="007305C7"/>
    <w:rsid w:val="00730757"/>
    <w:rsid w:val="00730768"/>
    <w:rsid w:val="0073093D"/>
    <w:rsid w:val="007312AB"/>
    <w:rsid w:val="007316BF"/>
    <w:rsid w:val="00731D32"/>
    <w:rsid w:val="00731F46"/>
    <w:rsid w:val="0073270A"/>
    <w:rsid w:val="00732757"/>
    <w:rsid w:val="00732D3D"/>
    <w:rsid w:val="00733BD1"/>
    <w:rsid w:val="00733CBE"/>
    <w:rsid w:val="00733CD1"/>
    <w:rsid w:val="007342DF"/>
    <w:rsid w:val="0073430F"/>
    <w:rsid w:val="00734695"/>
    <w:rsid w:val="00734741"/>
    <w:rsid w:val="00734783"/>
    <w:rsid w:val="00734AFD"/>
    <w:rsid w:val="00734C5D"/>
    <w:rsid w:val="00734D84"/>
    <w:rsid w:val="00734E52"/>
    <w:rsid w:val="00734E61"/>
    <w:rsid w:val="00734ECB"/>
    <w:rsid w:val="00734F17"/>
    <w:rsid w:val="00735D94"/>
    <w:rsid w:val="007363B3"/>
    <w:rsid w:val="00736F33"/>
    <w:rsid w:val="0073702A"/>
    <w:rsid w:val="007376BE"/>
    <w:rsid w:val="007377FE"/>
    <w:rsid w:val="007378AA"/>
    <w:rsid w:val="007379EC"/>
    <w:rsid w:val="00737A18"/>
    <w:rsid w:val="00737F9B"/>
    <w:rsid w:val="0074046D"/>
    <w:rsid w:val="00740596"/>
    <w:rsid w:val="007407C3"/>
    <w:rsid w:val="00740C26"/>
    <w:rsid w:val="007411A4"/>
    <w:rsid w:val="0074121F"/>
    <w:rsid w:val="007414F7"/>
    <w:rsid w:val="007417A8"/>
    <w:rsid w:val="007418CD"/>
    <w:rsid w:val="007419CF"/>
    <w:rsid w:val="00741AAA"/>
    <w:rsid w:val="00741BCB"/>
    <w:rsid w:val="00741C29"/>
    <w:rsid w:val="007423D2"/>
    <w:rsid w:val="00742AE3"/>
    <w:rsid w:val="0074341B"/>
    <w:rsid w:val="007435D2"/>
    <w:rsid w:val="007439CF"/>
    <w:rsid w:val="007439D5"/>
    <w:rsid w:val="00743C4A"/>
    <w:rsid w:val="00744181"/>
    <w:rsid w:val="00744315"/>
    <w:rsid w:val="007446EB"/>
    <w:rsid w:val="00744CC7"/>
    <w:rsid w:val="007459E8"/>
    <w:rsid w:val="00745A8A"/>
    <w:rsid w:val="00745BFB"/>
    <w:rsid w:val="00746175"/>
    <w:rsid w:val="007470E0"/>
    <w:rsid w:val="007474D1"/>
    <w:rsid w:val="0074763A"/>
    <w:rsid w:val="007477EF"/>
    <w:rsid w:val="00747867"/>
    <w:rsid w:val="00747878"/>
    <w:rsid w:val="0074790A"/>
    <w:rsid w:val="00747971"/>
    <w:rsid w:val="00747C87"/>
    <w:rsid w:val="00747E3A"/>
    <w:rsid w:val="00747FC2"/>
    <w:rsid w:val="00750087"/>
    <w:rsid w:val="00750114"/>
    <w:rsid w:val="00750673"/>
    <w:rsid w:val="007506B1"/>
    <w:rsid w:val="007509D4"/>
    <w:rsid w:val="00750F37"/>
    <w:rsid w:val="007514F5"/>
    <w:rsid w:val="00751955"/>
    <w:rsid w:val="00751C17"/>
    <w:rsid w:val="00751FE1"/>
    <w:rsid w:val="00752123"/>
    <w:rsid w:val="00752124"/>
    <w:rsid w:val="00752431"/>
    <w:rsid w:val="00752F63"/>
    <w:rsid w:val="00752F93"/>
    <w:rsid w:val="00753593"/>
    <w:rsid w:val="0075361F"/>
    <w:rsid w:val="007546BF"/>
    <w:rsid w:val="0075480F"/>
    <w:rsid w:val="007549F6"/>
    <w:rsid w:val="00754B54"/>
    <w:rsid w:val="00754B74"/>
    <w:rsid w:val="00754D21"/>
    <w:rsid w:val="00754EDB"/>
    <w:rsid w:val="00755063"/>
    <w:rsid w:val="00756103"/>
    <w:rsid w:val="0075642C"/>
    <w:rsid w:val="0075643E"/>
    <w:rsid w:val="007568B2"/>
    <w:rsid w:val="00756AD2"/>
    <w:rsid w:val="00756CA0"/>
    <w:rsid w:val="00756F7D"/>
    <w:rsid w:val="00757B14"/>
    <w:rsid w:val="00757F5B"/>
    <w:rsid w:val="00760042"/>
    <w:rsid w:val="00760207"/>
    <w:rsid w:val="00760A21"/>
    <w:rsid w:val="00760E3F"/>
    <w:rsid w:val="00760FF0"/>
    <w:rsid w:val="007611F2"/>
    <w:rsid w:val="007614BF"/>
    <w:rsid w:val="00761857"/>
    <w:rsid w:val="00761F44"/>
    <w:rsid w:val="00763270"/>
    <w:rsid w:val="0076350A"/>
    <w:rsid w:val="0076368D"/>
    <w:rsid w:val="0076395F"/>
    <w:rsid w:val="00763D30"/>
    <w:rsid w:val="00764BD2"/>
    <w:rsid w:val="00764FE5"/>
    <w:rsid w:val="007660EB"/>
    <w:rsid w:val="007660F7"/>
    <w:rsid w:val="007668CD"/>
    <w:rsid w:val="00766A99"/>
    <w:rsid w:val="00766E1B"/>
    <w:rsid w:val="00767673"/>
    <w:rsid w:val="00767C4D"/>
    <w:rsid w:val="00767F65"/>
    <w:rsid w:val="007703D1"/>
    <w:rsid w:val="00770A32"/>
    <w:rsid w:val="00770E94"/>
    <w:rsid w:val="007712F8"/>
    <w:rsid w:val="00771C49"/>
    <w:rsid w:val="00772759"/>
    <w:rsid w:val="00772934"/>
    <w:rsid w:val="00772975"/>
    <w:rsid w:val="00772AD8"/>
    <w:rsid w:val="007734ED"/>
    <w:rsid w:val="0077377A"/>
    <w:rsid w:val="00773B61"/>
    <w:rsid w:val="0077471E"/>
    <w:rsid w:val="007754E3"/>
    <w:rsid w:val="00775B3D"/>
    <w:rsid w:val="00775D61"/>
    <w:rsid w:val="007760C5"/>
    <w:rsid w:val="007763D6"/>
    <w:rsid w:val="00776451"/>
    <w:rsid w:val="007769B9"/>
    <w:rsid w:val="00776AA4"/>
    <w:rsid w:val="007770DD"/>
    <w:rsid w:val="0077769A"/>
    <w:rsid w:val="00777710"/>
    <w:rsid w:val="00777BAB"/>
    <w:rsid w:val="00777C4C"/>
    <w:rsid w:val="00777D22"/>
    <w:rsid w:val="00780097"/>
    <w:rsid w:val="0078052D"/>
    <w:rsid w:val="0078087F"/>
    <w:rsid w:val="00780FDA"/>
    <w:rsid w:val="00781331"/>
    <w:rsid w:val="00782257"/>
    <w:rsid w:val="00782766"/>
    <w:rsid w:val="00782C7C"/>
    <w:rsid w:val="007836E1"/>
    <w:rsid w:val="00783885"/>
    <w:rsid w:val="00783952"/>
    <w:rsid w:val="00783CB3"/>
    <w:rsid w:val="007841C0"/>
    <w:rsid w:val="007848C2"/>
    <w:rsid w:val="00784D0D"/>
    <w:rsid w:val="00784DB9"/>
    <w:rsid w:val="00785116"/>
    <w:rsid w:val="00785333"/>
    <w:rsid w:val="007854E1"/>
    <w:rsid w:val="007854F4"/>
    <w:rsid w:val="00785F71"/>
    <w:rsid w:val="00786098"/>
    <w:rsid w:val="007860CF"/>
    <w:rsid w:val="0078612A"/>
    <w:rsid w:val="00786332"/>
    <w:rsid w:val="00786369"/>
    <w:rsid w:val="00786497"/>
    <w:rsid w:val="00786549"/>
    <w:rsid w:val="007865C8"/>
    <w:rsid w:val="00786BD6"/>
    <w:rsid w:val="00786CD5"/>
    <w:rsid w:val="00786F29"/>
    <w:rsid w:val="00787543"/>
    <w:rsid w:val="00790466"/>
    <w:rsid w:val="007910FA"/>
    <w:rsid w:val="0079110F"/>
    <w:rsid w:val="00791887"/>
    <w:rsid w:val="00791968"/>
    <w:rsid w:val="007919BE"/>
    <w:rsid w:val="00791B8B"/>
    <w:rsid w:val="00791BA1"/>
    <w:rsid w:val="00791F9B"/>
    <w:rsid w:val="00792023"/>
    <w:rsid w:val="007929E1"/>
    <w:rsid w:val="00792BBA"/>
    <w:rsid w:val="00792E11"/>
    <w:rsid w:val="0079304E"/>
    <w:rsid w:val="007930C5"/>
    <w:rsid w:val="00793133"/>
    <w:rsid w:val="0079315B"/>
    <w:rsid w:val="00793C7F"/>
    <w:rsid w:val="00793E8D"/>
    <w:rsid w:val="00793FD5"/>
    <w:rsid w:val="0079412A"/>
    <w:rsid w:val="0079437B"/>
    <w:rsid w:val="00794611"/>
    <w:rsid w:val="007946B4"/>
    <w:rsid w:val="00794824"/>
    <w:rsid w:val="00794A0D"/>
    <w:rsid w:val="00794A1F"/>
    <w:rsid w:val="00795D80"/>
    <w:rsid w:val="00795E66"/>
    <w:rsid w:val="00796A26"/>
    <w:rsid w:val="00797227"/>
    <w:rsid w:val="0079724E"/>
    <w:rsid w:val="00797649"/>
    <w:rsid w:val="007979CC"/>
    <w:rsid w:val="00797AD7"/>
    <w:rsid w:val="00797B76"/>
    <w:rsid w:val="00797C21"/>
    <w:rsid w:val="00797C28"/>
    <w:rsid w:val="007A0379"/>
    <w:rsid w:val="007A051E"/>
    <w:rsid w:val="007A0690"/>
    <w:rsid w:val="007A0A2F"/>
    <w:rsid w:val="007A0A3B"/>
    <w:rsid w:val="007A0B44"/>
    <w:rsid w:val="007A0CA1"/>
    <w:rsid w:val="007A123C"/>
    <w:rsid w:val="007A1595"/>
    <w:rsid w:val="007A1BD9"/>
    <w:rsid w:val="007A239A"/>
    <w:rsid w:val="007A2A02"/>
    <w:rsid w:val="007A3A4F"/>
    <w:rsid w:val="007A3DB6"/>
    <w:rsid w:val="007A3E8E"/>
    <w:rsid w:val="007A4087"/>
    <w:rsid w:val="007A4499"/>
    <w:rsid w:val="007A4E64"/>
    <w:rsid w:val="007A4EB3"/>
    <w:rsid w:val="007A529B"/>
    <w:rsid w:val="007A53A0"/>
    <w:rsid w:val="007A5590"/>
    <w:rsid w:val="007A560D"/>
    <w:rsid w:val="007A5A37"/>
    <w:rsid w:val="007A5AEB"/>
    <w:rsid w:val="007A5B96"/>
    <w:rsid w:val="007A5DD0"/>
    <w:rsid w:val="007A64AD"/>
    <w:rsid w:val="007A6B0E"/>
    <w:rsid w:val="007A6DD3"/>
    <w:rsid w:val="007A7432"/>
    <w:rsid w:val="007A7503"/>
    <w:rsid w:val="007A75F1"/>
    <w:rsid w:val="007A7C00"/>
    <w:rsid w:val="007A7FC4"/>
    <w:rsid w:val="007A7FE6"/>
    <w:rsid w:val="007B0092"/>
    <w:rsid w:val="007B018B"/>
    <w:rsid w:val="007B02CB"/>
    <w:rsid w:val="007B031F"/>
    <w:rsid w:val="007B0BC2"/>
    <w:rsid w:val="007B0DE4"/>
    <w:rsid w:val="007B153E"/>
    <w:rsid w:val="007B1826"/>
    <w:rsid w:val="007B1B59"/>
    <w:rsid w:val="007B22DE"/>
    <w:rsid w:val="007B29B2"/>
    <w:rsid w:val="007B30E2"/>
    <w:rsid w:val="007B3E6F"/>
    <w:rsid w:val="007B43BA"/>
    <w:rsid w:val="007B57A5"/>
    <w:rsid w:val="007B5C96"/>
    <w:rsid w:val="007B60D7"/>
    <w:rsid w:val="007B617B"/>
    <w:rsid w:val="007B628D"/>
    <w:rsid w:val="007B6922"/>
    <w:rsid w:val="007B6B17"/>
    <w:rsid w:val="007B6C17"/>
    <w:rsid w:val="007B6D53"/>
    <w:rsid w:val="007B78DE"/>
    <w:rsid w:val="007B7A05"/>
    <w:rsid w:val="007B7DFE"/>
    <w:rsid w:val="007B7F22"/>
    <w:rsid w:val="007C0E40"/>
    <w:rsid w:val="007C105D"/>
    <w:rsid w:val="007C10DD"/>
    <w:rsid w:val="007C1BF1"/>
    <w:rsid w:val="007C1E49"/>
    <w:rsid w:val="007C2162"/>
    <w:rsid w:val="007C25A1"/>
    <w:rsid w:val="007C2899"/>
    <w:rsid w:val="007C2ABC"/>
    <w:rsid w:val="007C2EAB"/>
    <w:rsid w:val="007C30E6"/>
    <w:rsid w:val="007C315A"/>
    <w:rsid w:val="007C32CC"/>
    <w:rsid w:val="007C36D9"/>
    <w:rsid w:val="007C3B05"/>
    <w:rsid w:val="007C46C7"/>
    <w:rsid w:val="007C4A9E"/>
    <w:rsid w:val="007C4CC7"/>
    <w:rsid w:val="007C5390"/>
    <w:rsid w:val="007C545A"/>
    <w:rsid w:val="007C56E2"/>
    <w:rsid w:val="007C58D6"/>
    <w:rsid w:val="007C5969"/>
    <w:rsid w:val="007C5ECC"/>
    <w:rsid w:val="007C6079"/>
    <w:rsid w:val="007C61BF"/>
    <w:rsid w:val="007C6302"/>
    <w:rsid w:val="007C6B78"/>
    <w:rsid w:val="007C758C"/>
    <w:rsid w:val="007C75CC"/>
    <w:rsid w:val="007C7705"/>
    <w:rsid w:val="007C7D5F"/>
    <w:rsid w:val="007D0200"/>
    <w:rsid w:val="007D03CE"/>
    <w:rsid w:val="007D0997"/>
    <w:rsid w:val="007D09DD"/>
    <w:rsid w:val="007D0ACA"/>
    <w:rsid w:val="007D0FE4"/>
    <w:rsid w:val="007D127C"/>
    <w:rsid w:val="007D13B3"/>
    <w:rsid w:val="007D1589"/>
    <w:rsid w:val="007D1591"/>
    <w:rsid w:val="007D162B"/>
    <w:rsid w:val="007D178B"/>
    <w:rsid w:val="007D1800"/>
    <w:rsid w:val="007D1A9F"/>
    <w:rsid w:val="007D1D3C"/>
    <w:rsid w:val="007D234C"/>
    <w:rsid w:val="007D2D29"/>
    <w:rsid w:val="007D3044"/>
    <w:rsid w:val="007D3125"/>
    <w:rsid w:val="007D316C"/>
    <w:rsid w:val="007D3449"/>
    <w:rsid w:val="007D3AC5"/>
    <w:rsid w:val="007D3DF2"/>
    <w:rsid w:val="007D3F32"/>
    <w:rsid w:val="007D3F51"/>
    <w:rsid w:val="007D4220"/>
    <w:rsid w:val="007D4494"/>
    <w:rsid w:val="007D47AF"/>
    <w:rsid w:val="007D495B"/>
    <w:rsid w:val="007D4E69"/>
    <w:rsid w:val="007D5B1D"/>
    <w:rsid w:val="007D618D"/>
    <w:rsid w:val="007D61AB"/>
    <w:rsid w:val="007D68D1"/>
    <w:rsid w:val="007D6F09"/>
    <w:rsid w:val="007D799A"/>
    <w:rsid w:val="007D7BE9"/>
    <w:rsid w:val="007D7C58"/>
    <w:rsid w:val="007E071A"/>
    <w:rsid w:val="007E0760"/>
    <w:rsid w:val="007E0994"/>
    <w:rsid w:val="007E09C2"/>
    <w:rsid w:val="007E1017"/>
    <w:rsid w:val="007E15AA"/>
    <w:rsid w:val="007E1674"/>
    <w:rsid w:val="007E1B30"/>
    <w:rsid w:val="007E212E"/>
    <w:rsid w:val="007E24F1"/>
    <w:rsid w:val="007E2605"/>
    <w:rsid w:val="007E2B90"/>
    <w:rsid w:val="007E2BCE"/>
    <w:rsid w:val="007E2F20"/>
    <w:rsid w:val="007E3191"/>
    <w:rsid w:val="007E3AEC"/>
    <w:rsid w:val="007E3B75"/>
    <w:rsid w:val="007E3F91"/>
    <w:rsid w:val="007E4345"/>
    <w:rsid w:val="007E4AC8"/>
    <w:rsid w:val="007E4C20"/>
    <w:rsid w:val="007E556F"/>
    <w:rsid w:val="007E5D49"/>
    <w:rsid w:val="007E5DDB"/>
    <w:rsid w:val="007E5E53"/>
    <w:rsid w:val="007E645D"/>
    <w:rsid w:val="007E66A2"/>
    <w:rsid w:val="007E68F5"/>
    <w:rsid w:val="007E6F0D"/>
    <w:rsid w:val="007E70B9"/>
    <w:rsid w:val="007E7202"/>
    <w:rsid w:val="007E7541"/>
    <w:rsid w:val="007E7DAB"/>
    <w:rsid w:val="007F00BD"/>
    <w:rsid w:val="007F077D"/>
    <w:rsid w:val="007F0A51"/>
    <w:rsid w:val="007F12CA"/>
    <w:rsid w:val="007F16AA"/>
    <w:rsid w:val="007F1770"/>
    <w:rsid w:val="007F1CB5"/>
    <w:rsid w:val="007F274F"/>
    <w:rsid w:val="007F2A25"/>
    <w:rsid w:val="007F3182"/>
    <w:rsid w:val="007F32B4"/>
    <w:rsid w:val="007F35B6"/>
    <w:rsid w:val="007F36C3"/>
    <w:rsid w:val="007F3CC7"/>
    <w:rsid w:val="007F44AE"/>
    <w:rsid w:val="007F465F"/>
    <w:rsid w:val="007F47AE"/>
    <w:rsid w:val="007F4A64"/>
    <w:rsid w:val="007F4E4E"/>
    <w:rsid w:val="007F5471"/>
    <w:rsid w:val="007F57D9"/>
    <w:rsid w:val="007F5E55"/>
    <w:rsid w:val="007F5F7B"/>
    <w:rsid w:val="007F62B5"/>
    <w:rsid w:val="007F6527"/>
    <w:rsid w:val="007F696B"/>
    <w:rsid w:val="007F6980"/>
    <w:rsid w:val="007F6C80"/>
    <w:rsid w:val="007F6CC5"/>
    <w:rsid w:val="007F6D32"/>
    <w:rsid w:val="007F6F9E"/>
    <w:rsid w:val="007F71F5"/>
    <w:rsid w:val="007F77FD"/>
    <w:rsid w:val="007F7C51"/>
    <w:rsid w:val="00800B85"/>
    <w:rsid w:val="0080125A"/>
    <w:rsid w:val="008013EB"/>
    <w:rsid w:val="008014BE"/>
    <w:rsid w:val="0080167C"/>
    <w:rsid w:val="00801854"/>
    <w:rsid w:val="00801F4B"/>
    <w:rsid w:val="008027FF"/>
    <w:rsid w:val="00802BEB"/>
    <w:rsid w:val="00802C58"/>
    <w:rsid w:val="00802DA4"/>
    <w:rsid w:val="00802FE8"/>
    <w:rsid w:val="00803151"/>
    <w:rsid w:val="00803429"/>
    <w:rsid w:val="008035BF"/>
    <w:rsid w:val="00804857"/>
    <w:rsid w:val="00804E9A"/>
    <w:rsid w:val="0080565A"/>
    <w:rsid w:val="0080573B"/>
    <w:rsid w:val="00805A29"/>
    <w:rsid w:val="00805D6F"/>
    <w:rsid w:val="00806115"/>
    <w:rsid w:val="00806349"/>
    <w:rsid w:val="008069BB"/>
    <w:rsid w:val="00806A41"/>
    <w:rsid w:val="00806AAB"/>
    <w:rsid w:val="00806E15"/>
    <w:rsid w:val="008071B0"/>
    <w:rsid w:val="00807412"/>
    <w:rsid w:val="0080756A"/>
    <w:rsid w:val="00807A03"/>
    <w:rsid w:val="00807A5F"/>
    <w:rsid w:val="00810357"/>
    <w:rsid w:val="0081046D"/>
    <w:rsid w:val="008105CE"/>
    <w:rsid w:val="00810605"/>
    <w:rsid w:val="0081068F"/>
    <w:rsid w:val="0081089C"/>
    <w:rsid w:val="008109B6"/>
    <w:rsid w:val="00810A8C"/>
    <w:rsid w:val="00810A9B"/>
    <w:rsid w:val="008112D0"/>
    <w:rsid w:val="00811413"/>
    <w:rsid w:val="00811421"/>
    <w:rsid w:val="00811A75"/>
    <w:rsid w:val="00811D6C"/>
    <w:rsid w:val="00812459"/>
    <w:rsid w:val="0081275E"/>
    <w:rsid w:val="00812C48"/>
    <w:rsid w:val="00812D67"/>
    <w:rsid w:val="00812E9F"/>
    <w:rsid w:val="0081352E"/>
    <w:rsid w:val="0081376A"/>
    <w:rsid w:val="00813EAF"/>
    <w:rsid w:val="00813FC4"/>
    <w:rsid w:val="008144BF"/>
    <w:rsid w:val="00814529"/>
    <w:rsid w:val="008145AB"/>
    <w:rsid w:val="008145AF"/>
    <w:rsid w:val="00815AC2"/>
    <w:rsid w:val="00815D02"/>
    <w:rsid w:val="00815D3F"/>
    <w:rsid w:val="00815FAC"/>
    <w:rsid w:val="00816807"/>
    <w:rsid w:val="00816C01"/>
    <w:rsid w:val="00816D84"/>
    <w:rsid w:val="00817534"/>
    <w:rsid w:val="00817845"/>
    <w:rsid w:val="00820302"/>
    <w:rsid w:val="00820391"/>
    <w:rsid w:val="00820663"/>
    <w:rsid w:val="00820AE2"/>
    <w:rsid w:val="00820CC9"/>
    <w:rsid w:val="00820D71"/>
    <w:rsid w:val="00821FD8"/>
    <w:rsid w:val="00822160"/>
    <w:rsid w:val="00822DE9"/>
    <w:rsid w:val="00822FF0"/>
    <w:rsid w:val="008233D3"/>
    <w:rsid w:val="008236A3"/>
    <w:rsid w:val="00823B33"/>
    <w:rsid w:val="008243A5"/>
    <w:rsid w:val="0082445E"/>
    <w:rsid w:val="00824467"/>
    <w:rsid w:val="00824B6D"/>
    <w:rsid w:val="008250CD"/>
    <w:rsid w:val="00825379"/>
    <w:rsid w:val="0082558F"/>
    <w:rsid w:val="00825A02"/>
    <w:rsid w:val="00826127"/>
    <w:rsid w:val="00826231"/>
    <w:rsid w:val="008274CB"/>
    <w:rsid w:val="00827516"/>
    <w:rsid w:val="00827D98"/>
    <w:rsid w:val="00830796"/>
    <w:rsid w:val="00830C94"/>
    <w:rsid w:val="00830E95"/>
    <w:rsid w:val="00831147"/>
    <w:rsid w:val="0083116E"/>
    <w:rsid w:val="008319CB"/>
    <w:rsid w:val="00831AA4"/>
    <w:rsid w:val="00831AF8"/>
    <w:rsid w:val="0083295E"/>
    <w:rsid w:val="00832C6F"/>
    <w:rsid w:val="0083332D"/>
    <w:rsid w:val="008333D9"/>
    <w:rsid w:val="00833A91"/>
    <w:rsid w:val="00833C90"/>
    <w:rsid w:val="00833F57"/>
    <w:rsid w:val="00834217"/>
    <w:rsid w:val="00834B7F"/>
    <w:rsid w:val="00834D12"/>
    <w:rsid w:val="008356E2"/>
    <w:rsid w:val="00836D72"/>
    <w:rsid w:val="00836DA4"/>
    <w:rsid w:val="00837210"/>
    <w:rsid w:val="00837627"/>
    <w:rsid w:val="00837BE8"/>
    <w:rsid w:val="008409A9"/>
    <w:rsid w:val="00840B30"/>
    <w:rsid w:val="00840D32"/>
    <w:rsid w:val="00840DD9"/>
    <w:rsid w:val="00840E97"/>
    <w:rsid w:val="008418CA"/>
    <w:rsid w:val="008426B1"/>
    <w:rsid w:val="0084272E"/>
    <w:rsid w:val="00842986"/>
    <w:rsid w:val="008429A1"/>
    <w:rsid w:val="00842DD3"/>
    <w:rsid w:val="0084351B"/>
    <w:rsid w:val="00843CD3"/>
    <w:rsid w:val="00843D26"/>
    <w:rsid w:val="00843D4F"/>
    <w:rsid w:val="00844AAF"/>
    <w:rsid w:val="00844BD2"/>
    <w:rsid w:val="00844C90"/>
    <w:rsid w:val="00844CEC"/>
    <w:rsid w:val="00845093"/>
    <w:rsid w:val="00845CB8"/>
    <w:rsid w:val="0084606F"/>
    <w:rsid w:val="0084617E"/>
    <w:rsid w:val="00847132"/>
    <w:rsid w:val="00847568"/>
    <w:rsid w:val="008478ED"/>
    <w:rsid w:val="00847992"/>
    <w:rsid w:val="00847B47"/>
    <w:rsid w:val="00847CCD"/>
    <w:rsid w:val="00850154"/>
    <w:rsid w:val="00850AAC"/>
    <w:rsid w:val="00850D3A"/>
    <w:rsid w:val="0085103F"/>
    <w:rsid w:val="008529F5"/>
    <w:rsid w:val="00852E98"/>
    <w:rsid w:val="00852F2E"/>
    <w:rsid w:val="008532FD"/>
    <w:rsid w:val="008533FE"/>
    <w:rsid w:val="00853E47"/>
    <w:rsid w:val="00854453"/>
    <w:rsid w:val="008546B2"/>
    <w:rsid w:val="00854D82"/>
    <w:rsid w:val="00855074"/>
    <w:rsid w:val="008551A7"/>
    <w:rsid w:val="008558A9"/>
    <w:rsid w:val="00855923"/>
    <w:rsid w:val="00855C65"/>
    <w:rsid w:val="008561F4"/>
    <w:rsid w:val="00856A12"/>
    <w:rsid w:val="00856D87"/>
    <w:rsid w:val="0085704A"/>
    <w:rsid w:val="008572F2"/>
    <w:rsid w:val="00857563"/>
    <w:rsid w:val="008578A5"/>
    <w:rsid w:val="00857B8D"/>
    <w:rsid w:val="00857E83"/>
    <w:rsid w:val="00860785"/>
    <w:rsid w:val="008608B3"/>
    <w:rsid w:val="008609C9"/>
    <w:rsid w:val="00860CAF"/>
    <w:rsid w:val="00860E71"/>
    <w:rsid w:val="00861BC9"/>
    <w:rsid w:val="00861C7A"/>
    <w:rsid w:val="00861ECF"/>
    <w:rsid w:val="00862195"/>
    <w:rsid w:val="00862255"/>
    <w:rsid w:val="00862AAC"/>
    <w:rsid w:val="00862CFA"/>
    <w:rsid w:val="00862E00"/>
    <w:rsid w:val="00862E9D"/>
    <w:rsid w:val="00863231"/>
    <w:rsid w:val="008633EB"/>
    <w:rsid w:val="008634B9"/>
    <w:rsid w:val="00864378"/>
    <w:rsid w:val="00864CBC"/>
    <w:rsid w:val="00865040"/>
    <w:rsid w:val="00865091"/>
    <w:rsid w:val="0086520C"/>
    <w:rsid w:val="008653D0"/>
    <w:rsid w:val="00865906"/>
    <w:rsid w:val="0086596C"/>
    <w:rsid w:val="00866174"/>
    <w:rsid w:val="008663FA"/>
    <w:rsid w:val="0086653F"/>
    <w:rsid w:val="0086685D"/>
    <w:rsid w:val="00867535"/>
    <w:rsid w:val="0086772B"/>
    <w:rsid w:val="00867AC2"/>
    <w:rsid w:val="00867BD4"/>
    <w:rsid w:val="0087019A"/>
    <w:rsid w:val="008713F5"/>
    <w:rsid w:val="008720FD"/>
    <w:rsid w:val="00872511"/>
    <w:rsid w:val="00872774"/>
    <w:rsid w:val="0087314B"/>
    <w:rsid w:val="00873158"/>
    <w:rsid w:val="00873329"/>
    <w:rsid w:val="00873AD4"/>
    <w:rsid w:val="00873FE7"/>
    <w:rsid w:val="00874150"/>
    <w:rsid w:val="0087422B"/>
    <w:rsid w:val="0087452A"/>
    <w:rsid w:val="00874568"/>
    <w:rsid w:val="008748F3"/>
    <w:rsid w:val="00874C5E"/>
    <w:rsid w:val="00874E60"/>
    <w:rsid w:val="00874FEA"/>
    <w:rsid w:val="008756B7"/>
    <w:rsid w:val="00875F9B"/>
    <w:rsid w:val="00875FD1"/>
    <w:rsid w:val="008765E8"/>
    <w:rsid w:val="008767F7"/>
    <w:rsid w:val="00876922"/>
    <w:rsid w:val="008770DC"/>
    <w:rsid w:val="008772BE"/>
    <w:rsid w:val="00877535"/>
    <w:rsid w:val="008802DD"/>
    <w:rsid w:val="0088099D"/>
    <w:rsid w:val="00880A1E"/>
    <w:rsid w:val="00880B9E"/>
    <w:rsid w:val="00880DE8"/>
    <w:rsid w:val="008814C7"/>
    <w:rsid w:val="00881723"/>
    <w:rsid w:val="00881D88"/>
    <w:rsid w:val="00882D05"/>
    <w:rsid w:val="00882ECF"/>
    <w:rsid w:val="0088309A"/>
    <w:rsid w:val="0088317E"/>
    <w:rsid w:val="00883973"/>
    <w:rsid w:val="00883C0B"/>
    <w:rsid w:val="00884167"/>
    <w:rsid w:val="008841E0"/>
    <w:rsid w:val="00884453"/>
    <w:rsid w:val="0088464E"/>
    <w:rsid w:val="00884AF0"/>
    <w:rsid w:val="00885063"/>
    <w:rsid w:val="00885544"/>
    <w:rsid w:val="00886296"/>
    <w:rsid w:val="008868EE"/>
    <w:rsid w:val="00886B12"/>
    <w:rsid w:val="00886CA2"/>
    <w:rsid w:val="0088701D"/>
    <w:rsid w:val="008874CA"/>
    <w:rsid w:val="0088756C"/>
    <w:rsid w:val="0088759A"/>
    <w:rsid w:val="00887635"/>
    <w:rsid w:val="00887697"/>
    <w:rsid w:val="00887809"/>
    <w:rsid w:val="00890BF5"/>
    <w:rsid w:val="00890C5C"/>
    <w:rsid w:val="00891060"/>
    <w:rsid w:val="00891264"/>
    <w:rsid w:val="00891359"/>
    <w:rsid w:val="00894ADA"/>
    <w:rsid w:val="008951E8"/>
    <w:rsid w:val="00895980"/>
    <w:rsid w:val="00895C03"/>
    <w:rsid w:val="00896101"/>
    <w:rsid w:val="008964B7"/>
    <w:rsid w:val="00896507"/>
    <w:rsid w:val="00896CF2"/>
    <w:rsid w:val="008970AF"/>
    <w:rsid w:val="00897135"/>
    <w:rsid w:val="008976D5"/>
    <w:rsid w:val="008A019E"/>
    <w:rsid w:val="008A04EF"/>
    <w:rsid w:val="008A07E2"/>
    <w:rsid w:val="008A09B4"/>
    <w:rsid w:val="008A0B79"/>
    <w:rsid w:val="008A1C87"/>
    <w:rsid w:val="008A231B"/>
    <w:rsid w:val="008A245E"/>
    <w:rsid w:val="008A2628"/>
    <w:rsid w:val="008A2654"/>
    <w:rsid w:val="008A4173"/>
    <w:rsid w:val="008A45B2"/>
    <w:rsid w:val="008A461F"/>
    <w:rsid w:val="008A47C4"/>
    <w:rsid w:val="008A4999"/>
    <w:rsid w:val="008A4B16"/>
    <w:rsid w:val="008A4D80"/>
    <w:rsid w:val="008A4ECD"/>
    <w:rsid w:val="008A54B8"/>
    <w:rsid w:val="008A57C8"/>
    <w:rsid w:val="008A5823"/>
    <w:rsid w:val="008A5B17"/>
    <w:rsid w:val="008A5B63"/>
    <w:rsid w:val="008A6558"/>
    <w:rsid w:val="008A6DFE"/>
    <w:rsid w:val="008A7522"/>
    <w:rsid w:val="008A7C3A"/>
    <w:rsid w:val="008A7D1D"/>
    <w:rsid w:val="008A7EBB"/>
    <w:rsid w:val="008A7F73"/>
    <w:rsid w:val="008B0441"/>
    <w:rsid w:val="008B0F30"/>
    <w:rsid w:val="008B1339"/>
    <w:rsid w:val="008B1485"/>
    <w:rsid w:val="008B233D"/>
    <w:rsid w:val="008B27D5"/>
    <w:rsid w:val="008B2A4A"/>
    <w:rsid w:val="008B339D"/>
    <w:rsid w:val="008B37F4"/>
    <w:rsid w:val="008B3AE4"/>
    <w:rsid w:val="008B409C"/>
    <w:rsid w:val="008B46EE"/>
    <w:rsid w:val="008B499A"/>
    <w:rsid w:val="008B582A"/>
    <w:rsid w:val="008B5CDE"/>
    <w:rsid w:val="008B5CF1"/>
    <w:rsid w:val="008B623A"/>
    <w:rsid w:val="008B6274"/>
    <w:rsid w:val="008B6AF3"/>
    <w:rsid w:val="008B6EC2"/>
    <w:rsid w:val="008B75BF"/>
    <w:rsid w:val="008B76F1"/>
    <w:rsid w:val="008B7767"/>
    <w:rsid w:val="008B7813"/>
    <w:rsid w:val="008B7EEE"/>
    <w:rsid w:val="008C010C"/>
    <w:rsid w:val="008C0320"/>
    <w:rsid w:val="008C05EA"/>
    <w:rsid w:val="008C079A"/>
    <w:rsid w:val="008C1278"/>
    <w:rsid w:val="008C1625"/>
    <w:rsid w:val="008C16F5"/>
    <w:rsid w:val="008C1735"/>
    <w:rsid w:val="008C1C9D"/>
    <w:rsid w:val="008C1D17"/>
    <w:rsid w:val="008C1F87"/>
    <w:rsid w:val="008C279B"/>
    <w:rsid w:val="008C2AF5"/>
    <w:rsid w:val="008C2D7C"/>
    <w:rsid w:val="008C3457"/>
    <w:rsid w:val="008C358A"/>
    <w:rsid w:val="008C36BA"/>
    <w:rsid w:val="008C377F"/>
    <w:rsid w:val="008C3939"/>
    <w:rsid w:val="008C3BB8"/>
    <w:rsid w:val="008C41A8"/>
    <w:rsid w:val="008C44A3"/>
    <w:rsid w:val="008C4DD0"/>
    <w:rsid w:val="008C501A"/>
    <w:rsid w:val="008C5064"/>
    <w:rsid w:val="008C514A"/>
    <w:rsid w:val="008C57EB"/>
    <w:rsid w:val="008C5950"/>
    <w:rsid w:val="008C5B97"/>
    <w:rsid w:val="008C5D0D"/>
    <w:rsid w:val="008C65ED"/>
    <w:rsid w:val="008C6706"/>
    <w:rsid w:val="008C67E2"/>
    <w:rsid w:val="008C6E06"/>
    <w:rsid w:val="008C74F1"/>
    <w:rsid w:val="008D0210"/>
    <w:rsid w:val="008D0AA3"/>
    <w:rsid w:val="008D0D4D"/>
    <w:rsid w:val="008D109C"/>
    <w:rsid w:val="008D144A"/>
    <w:rsid w:val="008D152D"/>
    <w:rsid w:val="008D1BEB"/>
    <w:rsid w:val="008D27A9"/>
    <w:rsid w:val="008D285D"/>
    <w:rsid w:val="008D2E2D"/>
    <w:rsid w:val="008D2EF1"/>
    <w:rsid w:val="008D30DD"/>
    <w:rsid w:val="008D33A6"/>
    <w:rsid w:val="008D33B2"/>
    <w:rsid w:val="008D3BFA"/>
    <w:rsid w:val="008D478C"/>
    <w:rsid w:val="008D48ED"/>
    <w:rsid w:val="008D6145"/>
    <w:rsid w:val="008D6580"/>
    <w:rsid w:val="008D662D"/>
    <w:rsid w:val="008D66C8"/>
    <w:rsid w:val="008D67CF"/>
    <w:rsid w:val="008D6A8B"/>
    <w:rsid w:val="008D6AC6"/>
    <w:rsid w:val="008D6D1E"/>
    <w:rsid w:val="008D7BE1"/>
    <w:rsid w:val="008D7C0B"/>
    <w:rsid w:val="008D7ED8"/>
    <w:rsid w:val="008E011B"/>
    <w:rsid w:val="008E01B4"/>
    <w:rsid w:val="008E01FA"/>
    <w:rsid w:val="008E0262"/>
    <w:rsid w:val="008E02B0"/>
    <w:rsid w:val="008E0360"/>
    <w:rsid w:val="008E053C"/>
    <w:rsid w:val="008E09CD"/>
    <w:rsid w:val="008E0A7C"/>
    <w:rsid w:val="008E0D2B"/>
    <w:rsid w:val="008E14CE"/>
    <w:rsid w:val="008E14D2"/>
    <w:rsid w:val="008E191F"/>
    <w:rsid w:val="008E1DAD"/>
    <w:rsid w:val="008E1F81"/>
    <w:rsid w:val="008E208F"/>
    <w:rsid w:val="008E23EA"/>
    <w:rsid w:val="008E2580"/>
    <w:rsid w:val="008E2737"/>
    <w:rsid w:val="008E32FA"/>
    <w:rsid w:val="008E335A"/>
    <w:rsid w:val="008E38FF"/>
    <w:rsid w:val="008E39F2"/>
    <w:rsid w:val="008E3D61"/>
    <w:rsid w:val="008E3F3A"/>
    <w:rsid w:val="008E466A"/>
    <w:rsid w:val="008E4CBB"/>
    <w:rsid w:val="008E4D7C"/>
    <w:rsid w:val="008E4F4D"/>
    <w:rsid w:val="008E51C1"/>
    <w:rsid w:val="008E57B9"/>
    <w:rsid w:val="008E580F"/>
    <w:rsid w:val="008E5C03"/>
    <w:rsid w:val="008E61D4"/>
    <w:rsid w:val="008E6357"/>
    <w:rsid w:val="008E6B29"/>
    <w:rsid w:val="008E6F49"/>
    <w:rsid w:val="008E6F99"/>
    <w:rsid w:val="008E6FA2"/>
    <w:rsid w:val="008E74D7"/>
    <w:rsid w:val="008E7FAE"/>
    <w:rsid w:val="008F02D5"/>
    <w:rsid w:val="008F0351"/>
    <w:rsid w:val="008F07D6"/>
    <w:rsid w:val="008F104E"/>
    <w:rsid w:val="008F1131"/>
    <w:rsid w:val="008F130C"/>
    <w:rsid w:val="008F1392"/>
    <w:rsid w:val="008F14A8"/>
    <w:rsid w:val="008F2478"/>
    <w:rsid w:val="008F342C"/>
    <w:rsid w:val="008F3530"/>
    <w:rsid w:val="008F374B"/>
    <w:rsid w:val="008F37C0"/>
    <w:rsid w:val="008F3AB4"/>
    <w:rsid w:val="008F40F5"/>
    <w:rsid w:val="008F4544"/>
    <w:rsid w:val="008F46BB"/>
    <w:rsid w:val="008F4CD3"/>
    <w:rsid w:val="008F4D92"/>
    <w:rsid w:val="008F5060"/>
    <w:rsid w:val="008F5855"/>
    <w:rsid w:val="008F5923"/>
    <w:rsid w:val="008F6165"/>
    <w:rsid w:val="008F621D"/>
    <w:rsid w:val="008F64BF"/>
    <w:rsid w:val="008F6CCE"/>
    <w:rsid w:val="008F6F6A"/>
    <w:rsid w:val="008F71C3"/>
    <w:rsid w:val="008F726A"/>
    <w:rsid w:val="008F732C"/>
    <w:rsid w:val="008F75D0"/>
    <w:rsid w:val="008F766A"/>
    <w:rsid w:val="008F766C"/>
    <w:rsid w:val="008F7AB0"/>
    <w:rsid w:val="00900675"/>
    <w:rsid w:val="00900745"/>
    <w:rsid w:val="00901018"/>
    <w:rsid w:val="00901ABB"/>
    <w:rsid w:val="00901D42"/>
    <w:rsid w:val="00901E6D"/>
    <w:rsid w:val="00901E9F"/>
    <w:rsid w:val="009022C9"/>
    <w:rsid w:val="00902D2C"/>
    <w:rsid w:val="00902EC5"/>
    <w:rsid w:val="00902EEB"/>
    <w:rsid w:val="00902FE6"/>
    <w:rsid w:val="0090346E"/>
    <w:rsid w:val="00903A58"/>
    <w:rsid w:val="00904297"/>
    <w:rsid w:val="0090469C"/>
    <w:rsid w:val="00904938"/>
    <w:rsid w:val="00904FF8"/>
    <w:rsid w:val="00905716"/>
    <w:rsid w:val="00905B68"/>
    <w:rsid w:val="00906C69"/>
    <w:rsid w:val="009070F5"/>
    <w:rsid w:val="00907374"/>
    <w:rsid w:val="00907488"/>
    <w:rsid w:val="00907695"/>
    <w:rsid w:val="009105CA"/>
    <w:rsid w:val="00910871"/>
    <w:rsid w:val="00910FA6"/>
    <w:rsid w:val="00911020"/>
    <w:rsid w:val="009112CC"/>
    <w:rsid w:val="00911982"/>
    <w:rsid w:val="00912050"/>
    <w:rsid w:val="00912170"/>
    <w:rsid w:val="009124BC"/>
    <w:rsid w:val="009125F4"/>
    <w:rsid w:val="009126BC"/>
    <w:rsid w:val="0091277B"/>
    <w:rsid w:val="00912ACE"/>
    <w:rsid w:val="00912D69"/>
    <w:rsid w:val="00913487"/>
    <w:rsid w:val="0091362B"/>
    <w:rsid w:val="0091454E"/>
    <w:rsid w:val="00914931"/>
    <w:rsid w:val="009149A2"/>
    <w:rsid w:val="00914EB5"/>
    <w:rsid w:val="00915276"/>
    <w:rsid w:val="0091528A"/>
    <w:rsid w:val="00915503"/>
    <w:rsid w:val="0091574F"/>
    <w:rsid w:val="00916555"/>
    <w:rsid w:val="00916595"/>
    <w:rsid w:val="009166E5"/>
    <w:rsid w:val="009167BC"/>
    <w:rsid w:val="00916875"/>
    <w:rsid w:val="009169F4"/>
    <w:rsid w:val="00916B20"/>
    <w:rsid w:val="00916BD0"/>
    <w:rsid w:val="009170D8"/>
    <w:rsid w:val="0091718A"/>
    <w:rsid w:val="009171CB"/>
    <w:rsid w:val="0091736E"/>
    <w:rsid w:val="00917544"/>
    <w:rsid w:val="009175E6"/>
    <w:rsid w:val="009178DE"/>
    <w:rsid w:val="00917D66"/>
    <w:rsid w:val="00917EBC"/>
    <w:rsid w:val="00920674"/>
    <w:rsid w:val="00920CC2"/>
    <w:rsid w:val="00920CCD"/>
    <w:rsid w:val="00920D89"/>
    <w:rsid w:val="009210A9"/>
    <w:rsid w:val="009211CB"/>
    <w:rsid w:val="0092187A"/>
    <w:rsid w:val="009218BB"/>
    <w:rsid w:val="009222E7"/>
    <w:rsid w:val="00922C6C"/>
    <w:rsid w:val="009230ED"/>
    <w:rsid w:val="009233C2"/>
    <w:rsid w:val="00923413"/>
    <w:rsid w:val="00923E07"/>
    <w:rsid w:val="00924007"/>
    <w:rsid w:val="00924E51"/>
    <w:rsid w:val="00924E58"/>
    <w:rsid w:val="00925099"/>
    <w:rsid w:val="0092519B"/>
    <w:rsid w:val="00925359"/>
    <w:rsid w:val="0092539A"/>
    <w:rsid w:val="0092551C"/>
    <w:rsid w:val="00925586"/>
    <w:rsid w:val="00925B68"/>
    <w:rsid w:val="00926120"/>
    <w:rsid w:val="0092662A"/>
    <w:rsid w:val="00927153"/>
    <w:rsid w:val="009271F0"/>
    <w:rsid w:val="00927426"/>
    <w:rsid w:val="009274BC"/>
    <w:rsid w:val="00927991"/>
    <w:rsid w:val="00930598"/>
    <w:rsid w:val="009305A7"/>
    <w:rsid w:val="009306BC"/>
    <w:rsid w:val="00930C18"/>
    <w:rsid w:val="00930C68"/>
    <w:rsid w:val="00930F7D"/>
    <w:rsid w:val="00930FE9"/>
    <w:rsid w:val="009311AA"/>
    <w:rsid w:val="009311F3"/>
    <w:rsid w:val="00931223"/>
    <w:rsid w:val="00931648"/>
    <w:rsid w:val="009318E0"/>
    <w:rsid w:val="00931979"/>
    <w:rsid w:val="009322DB"/>
    <w:rsid w:val="00932A11"/>
    <w:rsid w:val="00933920"/>
    <w:rsid w:val="00934028"/>
    <w:rsid w:val="00934191"/>
    <w:rsid w:val="00934298"/>
    <w:rsid w:val="009343B2"/>
    <w:rsid w:val="009345CD"/>
    <w:rsid w:val="00934F21"/>
    <w:rsid w:val="0093527B"/>
    <w:rsid w:val="00936024"/>
    <w:rsid w:val="009364F0"/>
    <w:rsid w:val="00937D9B"/>
    <w:rsid w:val="00937F59"/>
    <w:rsid w:val="00940087"/>
    <w:rsid w:val="009405C1"/>
    <w:rsid w:val="00940C76"/>
    <w:rsid w:val="00940FFD"/>
    <w:rsid w:val="009417C0"/>
    <w:rsid w:val="009417DF"/>
    <w:rsid w:val="00941972"/>
    <w:rsid w:val="009419E8"/>
    <w:rsid w:val="00941E8D"/>
    <w:rsid w:val="00941F7A"/>
    <w:rsid w:val="00942B03"/>
    <w:rsid w:val="009431F2"/>
    <w:rsid w:val="00944251"/>
    <w:rsid w:val="009448CB"/>
    <w:rsid w:val="00944923"/>
    <w:rsid w:val="00945154"/>
    <w:rsid w:val="009457F4"/>
    <w:rsid w:val="00945FC8"/>
    <w:rsid w:val="0094623A"/>
    <w:rsid w:val="0094673D"/>
    <w:rsid w:val="00946E67"/>
    <w:rsid w:val="00946FB8"/>
    <w:rsid w:val="00947034"/>
    <w:rsid w:val="00947C6A"/>
    <w:rsid w:val="009514BB"/>
    <w:rsid w:val="00951558"/>
    <w:rsid w:val="00951914"/>
    <w:rsid w:val="00951A51"/>
    <w:rsid w:val="009524C9"/>
    <w:rsid w:val="00952654"/>
    <w:rsid w:val="0095364B"/>
    <w:rsid w:val="009536FC"/>
    <w:rsid w:val="0095390E"/>
    <w:rsid w:val="00953F13"/>
    <w:rsid w:val="00954301"/>
    <w:rsid w:val="0095450D"/>
    <w:rsid w:val="00954692"/>
    <w:rsid w:val="00955663"/>
    <w:rsid w:val="00955853"/>
    <w:rsid w:val="009558B5"/>
    <w:rsid w:val="00956042"/>
    <w:rsid w:val="0095642E"/>
    <w:rsid w:val="009565F5"/>
    <w:rsid w:val="009567CC"/>
    <w:rsid w:val="00956893"/>
    <w:rsid w:val="00956A4B"/>
    <w:rsid w:val="009571D9"/>
    <w:rsid w:val="009576E6"/>
    <w:rsid w:val="00957858"/>
    <w:rsid w:val="00957ABD"/>
    <w:rsid w:val="0096013F"/>
    <w:rsid w:val="00960623"/>
    <w:rsid w:val="009608AC"/>
    <w:rsid w:val="00960D72"/>
    <w:rsid w:val="00960EB1"/>
    <w:rsid w:val="00960F6D"/>
    <w:rsid w:val="00961546"/>
    <w:rsid w:val="0096164A"/>
    <w:rsid w:val="0096172D"/>
    <w:rsid w:val="009619B1"/>
    <w:rsid w:val="00962006"/>
    <w:rsid w:val="00962077"/>
    <w:rsid w:val="00962537"/>
    <w:rsid w:val="009626AB"/>
    <w:rsid w:val="00962896"/>
    <w:rsid w:val="00963E3A"/>
    <w:rsid w:val="00963EDD"/>
    <w:rsid w:val="00964097"/>
    <w:rsid w:val="0096475C"/>
    <w:rsid w:val="00964CA5"/>
    <w:rsid w:val="00964DC1"/>
    <w:rsid w:val="00964FD4"/>
    <w:rsid w:val="009657C9"/>
    <w:rsid w:val="009657EA"/>
    <w:rsid w:val="00965926"/>
    <w:rsid w:val="0096597A"/>
    <w:rsid w:val="00965F6A"/>
    <w:rsid w:val="00966339"/>
    <w:rsid w:val="00966465"/>
    <w:rsid w:val="00966C49"/>
    <w:rsid w:val="00967105"/>
    <w:rsid w:val="0096728D"/>
    <w:rsid w:val="00967508"/>
    <w:rsid w:val="0096796B"/>
    <w:rsid w:val="00967B09"/>
    <w:rsid w:val="00970642"/>
    <w:rsid w:val="0097092F"/>
    <w:rsid w:val="00970B35"/>
    <w:rsid w:val="009710DA"/>
    <w:rsid w:val="00971B15"/>
    <w:rsid w:val="0097205E"/>
    <w:rsid w:val="009720F4"/>
    <w:rsid w:val="00972B1B"/>
    <w:rsid w:val="00972F69"/>
    <w:rsid w:val="00973613"/>
    <w:rsid w:val="009736F5"/>
    <w:rsid w:val="00973B8A"/>
    <w:rsid w:val="00973C5B"/>
    <w:rsid w:val="00973E28"/>
    <w:rsid w:val="00974241"/>
    <w:rsid w:val="009746AA"/>
    <w:rsid w:val="00974929"/>
    <w:rsid w:val="00974A35"/>
    <w:rsid w:val="00974B3E"/>
    <w:rsid w:val="00974B93"/>
    <w:rsid w:val="00974E60"/>
    <w:rsid w:val="00975173"/>
    <w:rsid w:val="00975406"/>
    <w:rsid w:val="009767C7"/>
    <w:rsid w:val="009778A5"/>
    <w:rsid w:val="00977988"/>
    <w:rsid w:val="00977AF8"/>
    <w:rsid w:val="00977F73"/>
    <w:rsid w:val="00977F79"/>
    <w:rsid w:val="00980795"/>
    <w:rsid w:val="009808DD"/>
    <w:rsid w:val="00980B57"/>
    <w:rsid w:val="00980D37"/>
    <w:rsid w:val="00981BAD"/>
    <w:rsid w:val="00981F7A"/>
    <w:rsid w:val="009821BE"/>
    <w:rsid w:val="0098249D"/>
    <w:rsid w:val="009824D8"/>
    <w:rsid w:val="0098269E"/>
    <w:rsid w:val="009827C9"/>
    <w:rsid w:val="0098303F"/>
    <w:rsid w:val="009833DE"/>
    <w:rsid w:val="00983F22"/>
    <w:rsid w:val="009848BE"/>
    <w:rsid w:val="00984FAD"/>
    <w:rsid w:val="00985E24"/>
    <w:rsid w:val="00985E85"/>
    <w:rsid w:val="00985F02"/>
    <w:rsid w:val="00985F9D"/>
    <w:rsid w:val="00985FAA"/>
    <w:rsid w:val="009867C6"/>
    <w:rsid w:val="00986D1A"/>
    <w:rsid w:val="00987238"/>
    <w:rsid w:val="0098759B"/>
    <w:rsid w:val="00987623"/>
    <w:rsid w:val="009877CD"/>
    <w:rsid w:val="00987E4D"/>
    <w:rsid w:val="00990CBE"/>
    <w:rsid w:val="00990E70"/>
    <w:rsid w:val="00991800"/>
    <w:rsid w:val="0099183F"/>
    <w:rsid w:val="00991A88"/>
    <w:rsid w:val="00991C38"/>
    <w:rsid w:val="00992172"/>
    <w:rsid w:val="00992617"/>
    <w:rsid w:val="009928C5"/>
    <w:rsid w:val="00992958"/>
    <w:rsid w:val="00992BA9"/>
    <w:rsid w:val="00992F30"/>
    <w:rsid w:val="009933CF"/>
    <w:rsid w:val="00993891"/>
    <w:rsid w:val="00994321"/>
    <w:rsid w:val="00994C4F"/>
    <w:rsid w:val="00994D5A"/>
    <w:rsid w:val="0099515A"/>
    <w:rsid w:val="00996074"/>
    <w:rsid w:val="00996A70"/>
    <w:rsid w:val="00997889"/>
    <w:rsid w:val="009A01AC"/>
    <w:rsid w:val="009A0236"/>
    <w:rsid w:val="009A04A6"/>
    <w:rsid w:val="009A0A11"/>
    <w:rsid w:val="009A207F"/>
    <w:rsid w:val="009A226C"/>
    <w:rsid w:val="009A2465"/>
    <w:rsid w:val="009A24BA"/>
    <w:rsid w:val="009A2E3F"/>
    <w:rsid w:val="009A2E79"/>
    <w:rsid w:val="009A3017"/>
    <w:rsid w:val="009A3058"/>
    <w:rsid w:val="009A31B6"/>
    <w:rsid w:val="009A41E9"/>
    <w:rsid w:val="009A4861"/>
    <w:rsid w:val="009A4887"/>
    <w:rsid w:val="009A4A3E"/>
    <w:rsid w:val="009A4C67"/>
    <w:rsid w:val="009A4CA8"/>
    <w:rsid w:val="009A52DD"/>
    <w:rsid w:val="009A5D62"/>
    <w:rsid w:val="009A64A4"/>
    <w:rsid w:val="009A68A0"/>
    <w:rsid w:val="009A69C6"/>
    <w:rsid w:val="009A6ACB"/>
    <w:rsid w:val="009A71FE"/>
    <w:rsid w:val="009A7C5A"/>
    <w:rsid w:val="009B0138"/>
    <w:rsid w:val="009B02ED"/>
    <w:rsid w:val="009B0B95"/>
    <w:rsid w:val="009B0E2B"/>
    <w:rsid w:val="009B0FA5"/>
    <w:rsid w:val="009B1A58"/>
    <w:rsid w:val="009B1B14"/>
    <w:rsid w:val="009B1E73"/>
    <w:rsid w:val="009B2139"/>
    <w:rsid w:val="009B2EC3"/>
    <w:rsid w:val="009B3129"/>
    <w:rsid w:val="009B32A6"/>
    <w:rsid w:val="009B3425"/>
    <w:rsid w:val="009B38D3"/>
    <w:rsid w:val="009B4744"/>
    <w:rsid w:val="009B4B55"/>
    <w:rsid w:val="009B4BBA"/>
    <w:rsid w:val="009B4F15"/>
    <w:rsid w:val="009B5129"/>
    <w:rsid w:val="009B5E77"/>
    <w:rsid w:val="009B6AE0"/>
    <w:rsid w:val="009B6EAA"/>
    <w:rsid w:val="009B72CD"/>
    <w:rsid w:val="009B74C7"/>
    <w:rsid w:val="009B76A7"/>
    <w:rsid w:val="009B7A7B"/>
    <w:rsid w:val="009C011E"/>
    <w:rsid w:val="009C0233"/>
    <w:rsid w:val="009C0A28"/>
    <w:rsid w:val="009C0E1C"/>
    <w:rsid w:val="009C11B6"/>
    <w:rsid w:val="009C1569"/>
    <w:rsid w:val="009C1682"/>
    <w:rsid w:val="009C16A9"/>
    <w:rsid w:val="009C1A2F"/>
    <w:rsid w:val="009C1A39"/>
    <w:rsid w:val="009C1CFF"/>
    <w:rsid w:val="009C257B"/>
    <w:rsid w:val="009C2BD8"/>
    <w:rsid w:val="009C2C2F"/>
    <w:rsid w:val="009C316D"/>
    <w:rsid w:val="009C3374"/>
    <w:rsid w:val="009C347F"/>
    <w:rsid w:val="009C34FE"/>
    <w:rsid w:val="009C35B6"/>
    <w:rsid w:val="009C390C"/>
    <w:rsid w:val="009C3AE9"/>
    <w:rsid w:val="009C3BBE"/>
    <w:rsid w:val="009C3BEA"/>
    <w:rsid w:val="009C4154"/>
    <w:rsid w:val="009C4488"/>
    <w:rsid w:val="009C44BE"/>
    <w:rsid w:val="009C453B"/>
    <w:rsid w:val="009C4B58"/>
    <w:rsid w:val="009C4EA4"/>
    <w:rsid w:val="009C51DF"/>
    <w:rsid w:val="009C52FC"/>
    <w:rsid w:val="009C5719"/>
    <w:rsid w:val="009C5A44"/>
    <w:rsid w:val="009C5B31"/>
    <w:rsid w:val="009C6291"/>
    <w:rsid w:val="009C6305"/>
    <w:rsid w:val="009C6B24"/>
    <w:rsid w:val="009C6D32"/>
    <w:rsid w:val="009C6D97"/>
    <w:rsid w:val="009C6F8A"/>
    <w:rsid w:val="009D021A"/>
    <w:rsid w:val="009D0544"/>
    <w:rsid w:val="009D0B22"/>
    <w:rsid w:val="009D0BED"/>
    <w:rsid w:val="009D0D43"/>
    <w:rsid w:val="009D0D6F"/>
    <w:rsid w:val="009D1708"/>
    <w:rsid w:val="009D1E54"/>
    <w:rsid w:val="009D2907"/>
    <w:rsid w:val="009D2F07"/>
    <w:rsid w:val="009D2FBD"/>
    <w:rsid w:val="009D2FD8"/>
    <w:rsid w:val="009D3078"/>
    <w:rsid w:val="009D35EA"/>
    <w:rsid w:val="009D36A6"/>
    <w:rsid w:val="009D383A"/>
    <w:rsid w:val="009D38C8"/>
    <w:rsid w:val="009D434F"/>
    <w:rsid w:val="009D45DA"/>
    <w:rsid w:val="009D47EB"/>
    <w:rsid w:val="009D480C"/>
    <w:rsid w:val="009D4877"/>
    <w:rsid w:val="009D4B94"/>
    <w:rsid w:val="009D50AE"/>
    <w:rsid w:val="009D50E5"/>
    <w:rsid w:val="009D64A7"/>
    <w:rsid w:val="009D683F"/>
    <w:rsid w:val="009D6BE3"/>
    <w:rsid w:val="009D6F79"/>
    <w:rsid w:val="009D6F95"/>
    <w:rsid w:val="009D7758"/>
    <w:rsid w:val="009D77F7"/>
    <w:rsid w:val="009D795E"/>
    <w:rsid w:val="009D7A64"/>
    <w:rsid w:val="009D7D03"/>
    <w:rsid w:val="009E04D4"/>
    <w:rsid w:val="009E0574"/>
    <w:rsid w:val="009E062F"/>
    <w:rsid w:val="009E0BB1"/>
    <w:rsid w:val="009E0C31"/>
    <w:rsid w:val="009E0C69"/>
    <w:rsid w:val="009E0EFB"/>
    <w:rsid w:val="009E10D5"/>
    <w:rsid w:val="009E1285"/>
    <w:rsid w:val="009E14E9"/>
    <w:rsid w:val="009E16BF"/>
    <w:rsid w:val="009E1B1F"/>
    <w:rsid w:val="009E1BED"/>
    <w:rsid w:val="009E20F1"/>
    <w:rsid w:val="009E253A"/>
    <w:rsid w:val="009E2FD4"/>
    <w:rsid w:val="009E340F"/>
    <w:rsid w:val="009E387D"/>
    <w:rsid w:val="009E3AA0"/>
    <w:rsid w:val="009E3B11"/>
    <w:rsid w:val="009E3B94"/>
    <w:rsid w:val="009E42E3"/>
    <w:rsid w:val="009E5011"/>
    <w:rsid w:val="009E5133"/>
    <w:rsid w:val="009E53AA"/>
    <w:rsid w:val="009E5475"/>
    <w:rsid w:val="009E5E74"/>
    <w:rsid w:val="009E6D72"/>
    <w:rsid w:val="009E6E93"/>
    <w:rsid w:val="009E6EA3"/>
    <w:rsid w:val="009E739A"/>
    <w:rsid w:val="009E7495"/>
    <w:rsid w:val="009E7DB3"/>
    <w:rsid w:val="009F0982"/>
    <w:rsid w:val="009F0D7B"/>
    <w:rsid w:val="009F10CF"/>
    <w:rsid w:val="009F12D3"/>
    <w:rsid w:val="009F15E3"/>
    <w:rsid w:val="009F1922"/>
    <w:rsid w:val="009F1A9E"/>
    <w:rsid w:val="009F1F57"/>
    <w:rsid w:val="009F2238"/>
    <w:rsid w:val="009F233C"/>
    <w:rsid w:val="009F2413"/>
    <w:rsid w:val="009F37DB"/>
    <w:rsid w:val="009F3F8D"/>
    <w:rsid w:val="009F4A11"/>
    <w:rsid w:val="009F5055"/>
    <w:rsid w:val="009F5415"/>
    <w:rsid w:val="009F56C4"/>
    <w:rsid w:val="009F5B1D"/>
    <w:rsid w:val="009F5EAD"/>
    <w:rsid w:val="009F671F"/>
    <w:rsid w:val="009F6A79"/>
    <w:rsid w:val="009F6D89"/>
    <w:rsid w:val="009F6FD2"/>
    <w:rsid w:val="009F7178"/>
    <w:rsid w:val="009F7279"/>
    <w:rsid w:val="009F779F"/>
    <w:rsid w:val="009F7C92"/>
    <w:rsid w:val="009F7E94"/>
    <w:rsid w:val="009F7FFD"/>
    <w:rsid w:val="00A004AC"/>
    <w:rsid w:val="00A005E9"/>
    <w:rsid w:val="00A00795"/>
    <w:rsid w:val="00A0097A"/>
    <w:rsid w:val="00A00B43"/>
    <w:rsid w:val="00A00BD0"/>
    <w:rsid w:val="00A0101F"/>
    <w:rsid w:val="00A010A1"/>
    <w:rsid w:val="00A0153F"/>
    <w:rsid w:val="00A015CF"/>
    <w:rsid w:val="00A017F3"/>
    <w:rsid w:val="00A018D8"/>
    <w:rsid w:val="00A01B83"/>
    <w:rsid w:val="00A0248B"/>
    <w:rsid w:val="00A02A58"/>
    <w:rsid w:val="00A02E4F"/>
    <w:rsid w:val="00A03B5F"/>
    <w:rsid w:val="00A03EF9"/>
    <w:rsid w:val="00A0415C"/>
    <w:rsid w:val="00A04A53"/>
    <w:rsid w:val="00A04DC2"/>
    <w:rsid w:val="00A052F8"/>
    <w:rsid w:val="00A057D1"/>
    <w:rsid w:val="00A05DAC"/>
    <w:rsid w:val="00A05F1D"/>
    <w:rsid w:val="00A06C45"/>
    <w:rsid w:val="00A06E5F"/>
    <w:rsid w:val="00A07405"/>
    <w:rsid w:val="00A07786"/>
    <w:rsid w:val="00A077B6"/>
    <w:rsid w:val="00A07D3F"/>
    <w:rsid w:val="00A104FB"/>
    <w:rsid w:val="00A10654"/>
    <w:rsid w:val="00A107DE"/>
    <w:rsid w:val="00A10DF1"/>
    <w:rsid w:val="00A1134A"/>
    <w:rsid w:val="00A11353"/>
    <w:rsid w:val="00A1137E"/>
    <w:rsid w:val="00A119B5"/>
    <w:rsid w:val="00A122BD"/>
    <w:rsid w:val="00A12EFB"/>
    <w:rsid w:val="00A12F16"/>
    <w:rsid w:val="00A13194"/>
    <w:rsid w:val="00A13278"/>
    <w:rsid w:val="00A132E9"/>
    <w:rsid w:val="00A1362E"/>
    <w:rsid w:val="00A13738"/>
    <w:rsid w:val="00A13F2E"/>
    <w:rsid w:val="00A141A7"/>
    <w:rsid w:val="00A141BD"/>
    <w:rsid w:val="00A1432B"/>
    <w:rsid w:val="00A14515"/>
    <w:rsid w:val="00A14753"/>
    <w:rsid w:val="00A148FB"/>
    <w:rsid w:val="00A14E5D"/>
    <w:rsid w:val="00A14F11"/>
    <w:rsid w:val="00A14FEF"/>
    <w:rsid w:val="00A154AE"/>
    <w:rsid w:val="00A1554F"/>
    <w:rsid w:val="00A159B6"/>
    <w:rsid w:val="00A15A84"/>
    <w:rsid w:val="00A16123"/>
    <w:rsid w:val="00A1624C"/>
    <w:rsid w:val="00A162F2"/>
    <w:rsid w:val="00A16842"/>
    <w:rsid w:val="00A1696C"/>
    <w:rsid w:val="00A16BD4"/>
    <w:rsid w:val="00A16CEA"/>
    <w:rsid w:val="00A16DCC"/>
    <w:rsid w:val="00A16E5E"/>
    <w:rsid w:val="00A170F6"/>
    <w:rsid w:val="00A175F3"/>
    <w:rsid w:val="00A1770F"/>
    <w:rsid w:val="00A17775"/>
    <w:rsid w:val="00A17F8B"/>
    <w:rsid w:val="00A201D5"/>
    <w:rsid w:val="00A2062D"/>
    <w:rsid w:val="00A206AE"/>
    <w:rsid w:val="00A20883"/>
    <w:rsid w:val="00A2114B"/>
    <w:rsid w:val="00A2138B"/>
    <w:rsid w:val="00A214AF"/>
    <w:rsid w:val="00A219F5"/>
    <w:rsid w:val="00A222C8"/>
    <w:rsid w:val="00A222F0"/>
    <w:rsid w:val="00A228B6"/>
    <w:rsid w:val="00A22BF8"/>
    <w:rsid w:val="00A22D71"/>
    <w:rsid w:val="00A22EA3"/>
    <w:rsid w:val="00A231F6"/>
    <w:rsid w:val="00A23545"/>
    <w:rsid w:val="00A23637"/>
    <w:rsid w:val="00A23C0A"/>
    <w:rsid w:val="00A23CF8"/>
    <w:rsid w:val="00A24C29"/>
    <w:rsid w:val="00A24F9A"/>
    <w:rsid w:val="00A24FD4"/>
    <w:rsid w:val="00A25257"/>
    <w:rsid w:val="00A253C9"/>
    <w:rsid w:val="00A25709"/>
    <w:rsid w:val="00A25EAE"/>
    <w:rsid w:val="00A260E6"/>
    <w:rsid w:val="00A26231"/>
    <w:rsid w:val="00A26650"/>
    <w:rsid w:val="00A2690D"/>
    <w:rsid w:val="00A27341"/>
    <w:rsid w:val="00A274C1"/>
    <w:rsid w:val="00A275C8"/>
    <w:rsid w:val="00A27D0F"/>
    <w:rsid w:val="00A27D68"/>
    <w:rsid w:val="00A305CA"/>
    <w:rsid w:val="00A308E8"/>
    <w:rsid w:val="00A31111"/>
    <w:rsid w:val="00A31497"/>
    <w:rsid w:val="00A31755"/>
    <w:rsid w:val="00A31844"/>
    <w:rsid w:val="00A31918"/>
    <w:rsid w:val="00A3197D"/>
    <w:rsid w:val="00A31D09"/>
    <w:rsid w:val="00A31FEA"/>
    <w:rsid w:val="00A32043"/>
    <w:rsid w:val="00A3287A"/>
    <w:rsid w:val="00A32A1A"/>
    <w:rsid w:val="00A32EB1"/>
    <w:rsid w:val="00A33B4E"/>
    <w:rsid w:val="00A33C1F"/>
    <w:rsid w:val="00A33CC9"/>
    <w:rsid w:val="00A33F3F"/>
    <w:rsid w:val="00A34140"/>
    <w:rsid w:val="00A346C4"/>
    <w:rsid w:val="00A3482C"/>
    <w:rsid w:val="00A34AC1"/>
    <w:rsid w:val="00A34CDB"/>
    <w:rsid w:val="00A34F7C"/>
    <w:rsid w:val="00A352CA"/>
    <w:rsid w:val="00A35538"/>
    <w:rsid w:val="00A355D6"/>
    <w:rsid w:val="00A35943"/>
    <w:rsid w:val="00A35A5C"/>
    <w:rsid w:val="00A360F6"/>
    <w:rsid w:val="00A36A9F"/>
    <w:rsid w:val="00A36ED5"/>
    <w:rsid w:val="00A36F60"/>
    <w:rsid w:val="00A37223"/>
    <w:rsid w:val="00A37F91"/>
    <w:rsid w:val="00A403C7"/>
    <w:rsid w:val="00A40C9F"/>
    <w:rsid w:val="00A40E32"/>
    <w:rsid w:val="00A41B1B"/>
    <w:rsid w:val="00A42236"/>
    <w:rsid w:val="00A4249B"/>
    <w:rsid w:val="00A424D1"/>
    <w:rsid w:val="00A426EE"/>
    <w:rsid w:val="00A42738"/>
    <w:rsid w:val="00A427B4"/>
    <w:rsid w:val="00A42817"/>
    <w:rsid w:val="00A43153"/>
    <w:rsid w:val="00A43223"/>
    <w:rsid w:val="00A43E7A"/>
    <w:rsid w:val="00A44367"/>
    <w:rsid w:val="00A447A2"/>
    <w:rsid w:val="00A449CB"/>
    <w:rsid w:val="00A44B40"/>
    <w:rsid w:val="00A44E44"/>
    <w:rsid w:val="00A45121"/>
    <w:rsid w:val="00A45FD2"/>
    <w:rsid w:val="00A4683B"/>
    <w:rsid w:val="00A46B8B"/>
    <w:rsid w:val="00A46B98"/>
    <w:rsid w:val="00A46E84"/>
    <w:rsid w:val="00A46E94"/>
    <w:rsid w:val="00A47621"/>
    <w:rsid w:val="00A47F2F"/>
    <w:rsid w:val="00A5029F"/>
    <w:rsid w:val="00A507C8"/>
    <w:rsid w:val="00A51CC3"/>
    <w:rsid w:val="00A51D0B"/>
    <w:rsid w:val="00A520BD"/>
    <w:rsid w:val="00A523D4"/>
    <w:rsid w:val="00A526EF"/>
    <w:rsid w:val="00A52D68"/>
    <w:rsid w:val="00A5340A"/>
    <w:rsid w:val="00A5358D"/>
    <w:rsid w:val="00A53886"/>
    <w:rsid w:val="00A53AF1"/>
    <w:rsid w:val="00A53F1A"/>
    <w:rsid w:val="00A5421B"/>
    <w:rsid w:val="00A54E04"/>
    <w:rsid w:val="00A552AE"/>
    <w:rsid w:val="00A55501"/>
    <w:rsid w:val="00A55C88"/>
    <w:rsid w:val="00A56513"/>
    <w:rsid w:val="00A565CD"/>
    <w:rsid w:val="00A56766"/>
    <w:rsid w:val="00A56B20"/>
    <w:rsid w:val="00A5772A"/>
    <w:rsid w:val="00A577B5"/>
    <w:rsid w:val="00A578B7"/>
    <w:rsid w:val="00A57A42"/>
    <w:rsid w:val="00A57DF4"/>
    <w:rsid w:val="00A6043A"/>
    <w:rsid w:val="00A6074C"/>
    <w:rsid w:val="00A608F5"/>
    <w:rsid w:val="00A60B1C"/>
    <w:rsid w:val="00A60F56"/>
    <w:rsid w:val="00A6160F"/>
    <w:rsid w:val="00A61BAE"/>
    <w:rsid w:val="00A61C3A"/>
    <w:rsid w:val="00A6239B"/>
    <w:rsid w:val="00A62560"/>
    <w:rsid w:val="00A62792"/>
    <w:rsid w:val="00A62C02"/>
    <w:rsid w:val="00A63A25"/>
    <w:rsid w:val="00A63B54"/>
    <w:rsid w:val="00A63B67"/>
    <w:rsid w:val="00A6431C"/>
    <w:rsid w:val="00A64472"/>
    <w:rsid w:val="00A64DE4"/>
    <w:rsid w:val="00A64FD9"/>
    <w:rsid w:val="00A66204"/>
    <w:rsid w:val="00A66758"/>
    <w:rsid w:val="00A671A1"/>
    <w:rsid w:val="00A67505"/>
    <w:rsid w:val="00A6753A"/>
    <w:rsid w:val="00A67F15"/>
    <w:rsid w:val="00A7038B"/>
    <w:rsid w:val="00A7086B"/>
    <w:rsid w:val="00A711B1"/>
    <w:rsid w:val="00A718A5"/>
    <w:rsid w:val="00A71E8A"/>
    <w:rsid w:val="00A71F1B"/>
    <w:rsid w:val="00A72064"/>
    <w:rsid w:val="00A722D6"/>
    <w:rsid w:val="00A72472"/>
    <w:rsid w:val="00A7271C"/>
    <w:rsid w:val="00A7297E"/>
    <w:rsid w:val="00A72981"/>
    <w:rsid w:val="00A72D0A"/>
    <w:rsid w:val="00A72FAB"/>
    <w:rsid w:val="00A734BF"/>
    <w:rsid w:val="00A7353F"/>
    <w:rsid w:val="00A7372D"/>
    <w:rsid w:val="00A7388B"/>
    <w:rsid w:val="00A73B5C"/>
    <w:rsid w:val="00A73E25"/>
    <w:rsid w:val="00A743F9"/>
    <w:rsid w:val="00A7470B"/>
    <w:rsid w:val="00A74D95"/>
    <w:rsid w:val="00A7565F"/>
    <w:rsid w:val="00A75930"/>
    <w:rsid w:val="00A75937"/>
    <w:rsid w:val="00A759E9"/>
    <w:rsid w:val="00A76117"/>
    <w:rsid w:val="00A76B8A"/>
    <w:rsid w:val="00A76CD5"/>
    <w:rsid w:val="00A76DFD"/>
    <w:rsid w:val="00A76FEF"/>
    <w:rsid w:val="00A775D4"/>
    <w:rsid w:val="00A777E2"/>
    <w:rsid w:val="00A77856"/>
    <w:rsid w:val="00A77A04"/>
    <w:rsid w:val="00A77E4C"/>
    <w:rsid w:val="00A80397"/>
    <w:rsid w:val="00A8075B"/>
    <w:rsid w:val="00A8077F"/>
    <w:rsid w:val="00A808A0"/>
    <w:rsid w:val="00A80F1D"/>
    <w:rsid w:val="00A81CD5"/>
    <w:rsid w:val="00A82113"/>
    <w:rsid w:val="00A82590"/>
    <w:rsid w:val="00A82667"/>
    <w:rsid w:val="00A826DC"/>
    <w:rsid w:val="00A8279B"/>
    <w:rsid w:val="00A827E9"/>
    <w:rsid w:val="00A82935"/>
    <w:rsid w:val="00A82A48"/>
    <w:rsid w:val="00A82FE8"/>
    <w:rsid w:val="00A83480"/>
    <w:rsid w:val="00A83ADB"/>
    <w:rsid w:val="00A83C0C"/>
    <w:rsid w:val="00A83DDF"/>
    <w:rsid w:val="00A843F3"/>
    <w:rsid w:val="00A84B38"/>
    <w:rsid w:val="00A855A4"/>
    <w:rsid w:val="00A85A3E"/>
    <w:rsid w:val="00A86612"/>
    <w:rsid w:val="00A86C66"/>
    <w:rsid w:val="00A86CF6"/>
    <w:rsid w:val="00A86FFA"/>
    <w:rsid w:val="00A87243"/>
    <w:rsid w:val="00A87490"/>
    <w:rsid w:val="00A87C7C"/>
    <w:rsid w:val="00A9056E"/>
    <w:rsid w:val="00A90686"/>
    <w:rsid w:val="00A90984"/>
    <w:rsid w:val="00A913C3"/>
    <w:rsid w:val="00A9141B"/>
    <w:rsid w:val="00A9151A"/>
    <w:rsid w:val="00A9178B"/>
    <w:rsid w:val="00A91A46"/>
    <w:rsid w:val="00A91B71"/>
    <w:rsid w:val="00A91C7E"/>
    <w:rsid w:val="00A9207F"/>
    <w:rsid w:val="00A920C5"/>
    <w:rsid w:val="00A9301D"/>
    <w:rsid w:val="00A93454"/>
    <w:rsid w:val="00A9348E"/>
    <w:rsid w:val="00A93683"/>
    <w:rsid w:val="00A93688"/>
    <w:rsid w:val="00A93B90"/>
    <w:rsid w:val="00A94F00"/>
    <w:rsid w:val="00A95277"/>
    <w:rsid w:val="00A952FA"/>
    <w:rsid w:val="00A95435"/>
    <w:rsid w:val="00A95653"/>
    <w:rsid w:val="00A95670"/>
    <w:rsid w:val="00A959FB"/>
    <w:rsid w:val="00A95A75"/>
    <w:rsid w:val="00A95F59"/>
    <w:rsid w:val="00A9637C"/>
    <w:rsid w:val="00A96541"/>
    <w:rsid w:val="00A96B3D"/>
    <w:rsid w:val="00A9700D"/>
    <w:rsid w:val="00A97332"/>
    <w:rsid w:val="00A9747E"/>
    <w:rsid w:val="00A97725"/>
    <w:rsid w:val="00A97961"/>
    <w:rsid w:val="00A97FDA"/>
    <w:rsid w:val="00AA0221"/>
    <w:rsid w:val="00AA03F9"/>
    <w:rsid w:val="00AA0C4D"/>
    <w:rsid w:val="00AA0CFA"/>
    <w:rsid w:val="00AA0CFC"/>
    <w:rsid w:val="00AA1379"/>
    <w:rsid w:val="00AA142F"/>
    <w:rsid w:val="00AA1C9C"/>
    <w:rsid w:val="00AA2D79"/>
    <w:rsid w:val="00AA2E95"/>
    <w:rsid w:val="00AA35C9"/>
    <w:rsid w:val="00AA39BA"/>
    <w:rsid w:val="00AA3AC5"/>
    <w:rsid w:val="00AA458C"/>
    <w:rsid w:val="00AA4911"/>
    <w:rsid w:val="00AA4DC2"/>
    <w:rsid w:val="00AA5EB1"/>
    <w:rsid w:val="00AA64CA"/>
    <w:rsid w:val="00AA6812"/>
    <w:rsid w:val="00AA6B19"/>
    <w:rsid w:val="00AA6EFE"/>
    <w:rsid w:val="00AA7235"/>
    <w:rsid w:val="00AA7AF9"/>
    <w:rsid w:val="00AB068E"/>
    <w:rsid w:val="00AB0AB4"/>
    <w:rsid w:val="00AB0D0D"/>
    <w:rsid w:val="00AB11F2"/>
    <w:rsid w:val="00AB1BE9"/>
    <w:rsid w:val="00AB2680"/>
    <w:rsid w:val="00AB2FB3"/>
    <w:rsid w:val="00AB308C"/>
    <w:rsid w:val="00AB3449"/>
    <w:rsid w:val="00AB364F"/>
    <w:rsid w:val="00AB409B"/>
    <w:rsid w:val="00AB4742"/>
    <w:rsid w:val="00AB4BA0"/>
    <w:rsid w:val="00AB4E66"/>
    <w:rsid w:val="00AB533F"/>
    <w:rsid w:val="00AB5513"/>
    <w:rsid w:val="00AB586E"/>
    <w:rsid w:val="00AB5B46"/>
    <w:rsid w:val="00AB6190"/>
    <w:rsid w:val="00AB6412"/>
    <w:rsid w:val="00AB7421"/>
    <w:rsid w:val="00AB7BD6"/>
    <w:rsid w:val="00AC02C9"/>
    <w:rsid w:val="00AC06C0"/>
    <w:rsid w:val="00AC09FB"/>
    <w:rsid w:val="00AC0BE5"/>
    <w:rsid w:val="00AC0CBA"/>
    <w:rsid w:val="00AC0DB5"/>
    <w:rsid w:val="00AC10F1"/>
    <w:rsid w:val="00AC128D"/>
    <w:rsid w:val="00AC16F3"/>
    <w:rsid w:val="00AC1782"/>
    <w:rsid w:val="00AC19E6"/>
    <w:rsid w:val="00AC223C"/>
    <w:rsid w:val="00AC2AB9"/>
    <w:rsid w:val="00AC3025"/>
    <w:rsid w:val="00AC3D4C"/>
    <w:rsid w:val="00AC4343"/>
    <w:rsid w:val="00AC43BB"/>
    <w:rsid w:val="00AC4402"/>
    <w:rsid w:val="00AC4536"/>
    <w:rsid w:val="00AC479D"/>
    <w:rsid w:val="00AC49D4"/>
    <w:rsid w:val="00AC4AF4"/>
    <w:rsid w:val="00AC512F"/>
    <w:rsid w:val="00AC5308"/>
    <w:rsid w:val="00AC564F"/>
    <w:rsid w:val="00AC5F79"/>
    <w:rsid w:val="00AC6EA1"/>
    <w:rsid w:val="00AC733D"/>
    <w:rsid w:val="00AC7868"/>
    <w:rsid w:val="00AC7963"/>
    <w:rsid w:val="00AC7C6B"/>
    <w:rsid w:val="00AD0617"/>
    <w:rsid w:val="00AD0F73"/>
    <w:rsid w:val="00AD17D9"/>
    <w:rsid w:val="00AD2011"/>
    <w:rsid w:val="00AD22CC"/>
    <w:rsid w:val="00AD234B"/>
    <w:rsid w:val="00AD251D"/>
    <w:rsid w:val="00AD2690"/>
    <w:rsid w:val="00AD26FA"/>
    <w:rsid w:val="00AD282F"/>
    <w:rsid w:val="00AD2C1E"/>
    <w:rsid w:val="00AD3541"/>
    <w:rsid w:val="00AD37EC"/>
    <w:rsid w:val="00AD382C"/>
    <w:rsid w:val="00AD39CA"/>
    <w:rsid w:val="00AD3DD6"/>
    <w:rsid w:val="00AD4335"/>
    <w:rsid w:val="00AD4D48"/>
    <w:rsid w:val="00AD6CCF"/>
    <w:rsid w:val="00AD6CEE"/>
    <w:rsid w:val="00AD7342"/>
    <w:rsid w:val="00AD7577"/>
    <w:rsid w:val="00AD7A00"/>
    <w:rsid w:val="00AD7D05"/>
    <w:rsid w:val="00AD7D56"/>
    <w:rsid w:val="00AD7F2F"/>
    <w:rsid w:val="00AD7FB8"/>
    <w:rsid w:val="00AE0BE6"/>
    <w:rsid w:val="00AE1254"/>
    <w:rsid w:val="00AE1422"/>
    <w:rsid w:val="00AE14CB"/>
    <w:rsid w:val="00AE173D"/>
    <w:rsid w:val="00AE17D7"/>
    <w:rsid w:val="00AE1F69"/>
    <w:rsid w:val="00AE277A"/>
    <w:rsid w:val="00AE285A"/>
    <w:rsid w:val="00AE32F0"/>
    <w:rsid w:val="00AE366D"/>
    <w:rsid w:val="00AE3AE7"/>
    <w:rsid w:val="00AE3B63"/>
    <w:rsid w:val="00AE3EF0"/>
    <w:rsid w:val="00AE3F7C"/>
    <w:rsid w:val="00AE45BF"/>
    <w:rsid w:val="00AE46C4"/>
    <w:rsid w:val="00AE47B3"/>
    <w:rsid w:val="00AE48F5"/>
    <w:rsid w:val="00AE49C5"/>
    <w:rsid w:val="00AE4FA0"/>
    <w:rsid w:val="00AE5214"/>
    <w:rsid w:val="00AE55C7"/>
    <w:rsid w:val="00AE5922"/>
    <w:rsid w:val="00AE5B21"/>
    <w:rsid w:val="00AE60A0"/>
    <w:rsid w:val="00AE6117"/>
    <w:rsid w:val="00AE6125"/>
    <w:rsid w:val="00AE6C0F"/>
    <w:rsid w:val="00AE71CA"/>
    <w:rsid w:val="00AE7215"/>
    <w:rsid w:val="00AE72CC"/>
    <w:rsid w:val="00AE73B5"/>
    <w:rsid w:val="00AE7BD4"/>
    <w:rsid w:val="00AF005B"/>
    <w:rsid w:val="00AF03EB"/>
    <w:rsid w:val="00AF09F0"/>
    <w:rsid w:val="00AF0B6A"/>
    <w:rsid w:val="00AF1731"/>
    <w:rsid w:val="00AF1855"/>
    <w:rsid w:val="00AF1954"/>
    <w:rsid w:val="00AF1C3D"/>
    <w:rsid w:val="00AF20E8"/>
    <w:rsid w:val="00AF2CC0"/>
    <w:rsid w:val="00AF33BF"/>
    <w:rsid w:val="00AF35D8"/>
    <w:rsid w:val="00AF37AC"/>
    <w:rsid w:val="00AF3987"/>
    <w:rsid w:val="00AF3A15"/>
    <w:rsid w:val="00AF3B5A"/>
    <w:rsid w:val="00AF3D55"/>
    <w:rsid w:val="00AF3DEF"/>
    <w:rsid w:val="00AF4DD3"/>
    <w:rsid w:val="00AF4EF4"/>
    <w:rsid w:val="00AF5170"/>
    <w:rsid w:val="00AF58D8"/>
    <w:rsid w:val="00AF5AD0"/>
    <w:rsid w:val="00AF5BA8"/>
    <w:rsid w:val="00AF5C50"/>
    <w:rsid w:val="00AF5FAF"/>
    <w:rsid w:val="00AF5FFE"/>
    <w:rsid w:val="00AF60B2"/>
    <w:rsid w:val="00AF6415"/>
    <w:rsid w:val="00AF67E9"/>
    <w:rsid w:val="00AF67F9"/>
    <w:rsid w:val="00AF6C79"/>
    <w:rsid w:val="00AF7913"/>
    <w:rsid w:val="00AF7D0B"/>
    <w:rsid w:val="00B001C3"/>
    <w:rsid w:val="00B00340"/>
    <w:rsid w:val="00B00386"/>
    <w:rsid w:val="00B006E2"/>
    <w:rsid w:val="00B00708"/>
    <w:rsid w:val="00B008BE"/>
    <w:rsid w:val="00B00B2A"/>
    <w:rsid w:val="00B00C12"/>
    <w:rsid w:val="00B00E9E"/>
    <w:rsid w:val="00B012F2"/>
    <w:rsid w:val="00B017B3"/>
    <w:rsid w:val="00B01A50"/>
    <w:rsid w:val="00B01DC7"/>
    <w:rsid w:val="00B025A6"/>
    <w:rsid w:val="00B02D48"/>
    <w:rsid w:val="00B02DFB"/>
    <w:rsid w:val="00B02F8B"/>
    <w:rsid w:val="00B02FDD"/>
    <w:rsid w:val="00B03107"/>
    <w:rsid w:val="00B032E1"/>
    <w:rsid w:val="00B03354"/>
    <w:rsid w:val="00B041CC"/>
    <w:rsid w:val="00B04AEA"/>
    <w:rsid w:val="00B04C01"/>
    <w:rsid w:val="00B04EBB"/>
    <w:rsid w:val="00B05197"/>
    <w:rsid w:val="00B053C4"/>
    <w:rsid w:val="00B05599"/>
    <w:rsid w:val="00B05700"/>
    <w:rsid w:val="00B05741"/>
    <w:rsid w:val="00B05CCA"/>
    <w:rsid w:val="00B05DF9"/>
    <w:rsid w:val="00B0651B"/>
    <w:rsid w:val="00B06CA5"/>
    <w:rsid w:val="00B070ED"/>
    <w:rsid w:val="00B07486"/>
    <w:rsid w:val="00B0775F"/>
    <w:rsid w:val="00B07CC8"/>
    <w:rsid w:val="00B07EAB"/>
    <w:rsid w:val="00B104ED"/>
    <w:rsid w:val="00B10FAA"/>
    <w:rsid w:val="00B11086"/>
    <w:rsid w:val="00B1120E"/>
    <w:rsid w:val="00B114EA"/>
    <w:rsid w:val="00B115A8"/>
    <w:rsid w:val="00B11803"/>
    <w:rsid w:val="00B12021"/>
    <w:rsid w:val="00B127BA"/>
    <w:rsid w:val="00B12849"/>
    <w:rsid w:val="00B12D4E"/>
    <w:rsid w:val="00B13475"/>
    <w:rsid w:val="00B134E5"/>
    <w:rsid w:val="00B13A99"/>
    <w:rsid w:val="00B143C3"/>
    <w:rsid w:val="00B145EA"/>
    <w:rsid w:val="00B14AF7"/>
    <w:rsid w:val="00B14B5C"/>
    <w:rsid w:val="00B14FA9"/>
    <w:rsid w:val="00B14FB8"/>
    <w:rsid w:val="00B15354"/>
    <w:rsid w:val="00B153AB"/>
    <w:rsid w:val="00B1631F"/>
    <w:rsid w:val="00B16687"/>
    <w:rsid w:val="00B16E83"/>
    <w:rsid w:val="00B17790"/>
    <w:rsid w:val="00B17798"/>
    <w:rsid w:val="00B17A14"/>
    <w:rsid w:val="00B17AB6"/>
    <w:rsid w:val="00B17AC5"/>
    <w:rsid w:val="00B17D91"/>
    <w:rsid w:val="00B2028F"/>
    <w:rsid w:val="00B202BC"/>
    <w:rsid w:val="00B20475"/>
    <w:rsid w:val="00B2064E"/>
    <w:rsid w:val="00B21108"/>
    <w:rsid w:val="00B2121A"/>
    <w:rsid w:val="00B212D9"/>
    <w:rsid w:val="00B2161A"/>
    <w:rsid w:val="00B216AF"/>
    <w:rsid w:val="00B219E9"/>
    <w:rsid w:val="00B21F55"/>
    <w:rsid w:val="00B21F98"/>
    <w:rsid w:val="00B21FB0"/>
    <w:rsid w:val="00B2220A"/>
    <w:rsid w:val="00B22E02"/>
    <w:rsid w:val="00B22E9B"/>
    <w:rsid w:val="00B234F9"/>
    <w:rsid w:val="00B23551"/>
    <w:rsid w:val="00B2378E"/>
    <w:rsid w:val="00B23829"/>
    <w:rsid w:val="00B2489B"/>
    <w:rsid w:val="00B2499D"/>
    <w:rsid w:val="00B249C1"/>
    <w:rsid w:val="00B24CFF"/>
    <w:rsid w:val="00B24E4A"/>
    <w:rsid w:val="00B25A86"/>
    <w:rsid w:val="00B25DB0"/>
    <w:rsid w:val="00B2666A"/>
    <w:rsid w:val="00B26789"/>
    <w:rsid w:val="00B26C6C"/>
    <w:rsid w:val="00B26D2B"/>
    <w:rsid w:val="00B271F8"/>
    <w:rsid w:val="00B278DF"/>
    <w:rsid w:val="00B27D83"/>
    <w:rsid w:val="00B27DF0"/>
    <w:rsid w:val="00B27FD9"/>
    <w:rsid w:val="00B3020C"/>
    <w:rsid w:val="00B308E6"/>
    <w:rsid w:val="00B30F51"/>
    <w:rsid w:val="00B3176B"/>
    <w:rsid w:val="00B3297A"/>
    <w:rsid w:val="00B32ADC"/>
    <w:rsid w:val="00B32B19"/>
    <w:rsid w:val="00B32B89"/>
    <w:rsid w:val="00B32BB2"/>
    <w:rsid w:val="00B33021"/>
    <w:rsid w:val="00B33545"/>
    <w:rsid w:val="00B337DE"/>
    <w:rsid w:val="00B33DD4"/>
    <w:rsid w:val="00B34183"/>
    <w:rsid w:val="00B34679"/>
    <w:rsid w:val="00B3479B"/>
    <w:rsid w:val="00B347F7"/>
    <w:rsid w:val="00B3483D"/>
    <w:rsid w:val="00B34853"/>
    <w:rsid w:val="00B34D0F"/>
    <w:rsid w:val="00B34F6F"/>
    <w:rsid w:val="00B35029"/>
    <w:rsid w:val="00B35321"/>
    <w:rsid w:val="00B353BC"/>
    <w:rsid w:val="00B3572C"/>
    <w:rsid w:val="00B3591B"/>
    <w:rsid w:val="00B35996"/>
    <w:rsid w:val="00B35B91"/>
    <w:rsid w:val="00B35D0E"/>
    <w:rsid w:val="00B35D38"/>
    <w:rsid w:val="00B35DFA"/>
    <w:rsid w:val="00B35E39"/>
    <w:rsid w:val="00B36021"/>
    <w:rsid w:val="00B3628C"/>
    <w:rsid w:val="00B36406"/>
    <w:rsid w:val="00B36463"/>
    <w:rsid w:val="00B36575"/>
    <w:rsid w:val="00B365B7"/>
    <w:rsid w:val="00B365EE"/>
    <w:rsid w:val="00B3661F"/>
    <w:rsid w:val="00B36D07"/>
    <w:rsid w:val="00B36E24"/>
    <w:rsid w:val="00B36FE2"/>
    <w:rsid w:val="00B3711A"/>
    <w:rsid w:val="00B3737B"/>
    <w:rsid w:val="00B37595"/>
    <w:rsid w:val="00B40081"/>
    <w:rsid w:val="00B4059D"/>
    <w:rsid w:val="00B4151E"/>
    <w:rsid w:val="00B41D44"/>
    <w:rsid w:val="00B41E3E"/>
    <w:rsid w:val="00B42126"/>
    <w:rsid w:val="00B42498"/>
    <w:rsid w:val="00B42F76"/>
    <w:rsid w:val="00B4352C"/>
    <w:rsid w:val="00B437A8"/>
    <w:rsid w:val="00B43FE2"/>
    <w:rsid w:val="00B44039"/>
    <w:rsid w:val="00B4413C"/>
    <w:rsid w:val="00B44149"/>
    <w:rsid w:val="00B442C4"/>
    <w:rsid w:val="00B445BB"/>
    <w:rsid w:val="00B44983"/>
    <w:rsid w:val="00B44B1E"/>
    <w:rsid w:val="00B44EB5"/>
    <w:rsid w:val="00B45F9D"/>
    <w:rsid w:val="00B46731"/>
    <w:rsid w:val="00B46A35"/>
    <w:rsid w:val="00B46E81"/>
    <w:rsid w:val="00B4717A"/>
    <w:rsid w:val="00B47C2A"/>
    <w:rsid w:val="00B501E4"/>
    <w:rsid w:val="00B5038F"/>
    <w:rsid w:val="00B508A8"/>
    <w:rsid w:val="00B508D6"/>
    <w:rsid w:val="00B50C33"/>
    <w:rsid w:val="00B50E21"/>
    <w:rsid w:val="00B5125A"/>
    <w:rsid w:val="00B51BE3"/>
    <w:rsid w:val="00B51C0F"/>
    <w:rsid w:val="00B51C73"/>
    <w:rsid w:val="00B527DE"/>
    <w:rsid w:val="00B52B2E"/>
    <w:rsid w:val="00B53353"/>
    <w:rsid w:val="00B5342D"/>
    <w:rsid w:val="00B535CD"/>
    <w:rsid w:val="00B5364D"/>
    <w:rsid w:val="00B53C40"/>
    <w:rsid w:val="00B53E89"/>
    <w:rsid w:val="00B5454B"/>
    <w:rsid w:val="00B549A2"/>
    <w:rsid w:val="00B54F19"/>
    <w:rsid w:val="00B553A0"/>
    <w:rsid w:val="00B555DD"/>
    <w:rsid w:val="00B55FF8"/>
    <w:rsid w:val="00B5665F"/>
    <w:rsid w:val="00B56736"/>
    <w:rsid w:val="00B56CF2"/>
    <w:rsid w:val="00B57156"/>
    <w:rsid w:val="00B57385"/>
    <w:rsid w:val="00B57C17"/>
    <w:rsid w:val="00B57F4D"/>
    <w:rsid w:val="00B6015D"/>
    <w:rsid w:val="00B60778"/>
    <w:rsid w:val="00B607CC"/>
    <w:rsid w:val="00B60B4C"/>
    <w:rsid w:val="00B60DBC"/>
    <w:rsid w:val="00B622C9"/>
    <w:rsid w:val="00B62EEA"/>
    <w:rsid w:val="00B62FBC"/>
    <w:rsid w:val="00B6354D"/>
    <w:rsid w:val="00B6393C"/>
    <w:rsid w:val="00B644CF"/>
    <w:rsid w:val="00B64F1A"/>
    <w:rsid w:val="00B6570F"/>
    <w:rsid w:val="00B657E9"/>
    <w:rsid w:val="00B659CC"/>
    <w:rsid w:val="00B65BBB"/>
    <w:rsid w:val="00B66119"/>
    <w:rsid w:val="00B664D7"/>
    <w:rsid w:val="00B666BC"/>
    <w:rsid w:val="00B666D4"/>
    <w:rsid w:val="00B666DF"/>
    <w:rsid w:val="00B67911"/>
    <w:rsid w:val="00B7090D"/>
    <w:rsid w:val="00B70A99"/>
    <w:rsid w:val="00B70D30"/>
    <w:rsid w:val="00B70DB7"/>
    <w:rsid w:val="00B70DF6"/>
    <w:rsid w:val="00B7116F"/>
    <w:rsid w:val="00B71D3B"/>
    <w:rsid w:val="00B71E2D"/>
    <w:rsid w:val="00B71F7E"/>
    <w:rsid w:val="00B7358D"/>
    <w:rsid w:val="00B7457B"/>
    <w:rsid w:val="00B74B06"/>
    <w:rsid w:val="00B75961"/>
    <w:rsid w:val="00B75BBA"/>
    <w:rsid w:val="00B763BF"/>
    <w:rsid w:val="00B7672A"/>
    <w:rsid w:val="00B76962"/>
    <w:rsid w:val="00B76AA3"/>
    <w:rsid w:val="00B76D32"/>
    <w:rsid w:val="00B770E9"/>
    <w:rsid w:val="00B7722B"/>
    <w:rsid w:val="00B77783"/>
    <w:rsid w:val="00B77A8F"/>
    <w:rsid w:val="00B8015C"/>
    <w:rsid w:val="00B80620"/>
    <w:rsid w:val="00B80B5B"/>
    <w:rsid w:val="00B80CF9"/>
    <w:rsid w:val="00B80DD3"/>
    <w:rsid w:val="00B80DFF"/>
    <w:rsid w:val="00B80E33"/>
    <w:rsid w:val="00B80FD8"/>
    <w:rsid w:val="00B81256"/>
    <w:rsid w:val="00B8178D"/>
    <w:rsid w:val="00B817BC"/>
    <w:rsid w:val="00B81A23"/>
    <w:rsid w:val="00B81CB0"/>
    <w:rsid w:val="00B81CB4"/>
    <w:rsid w:val="00B8274B"/>
    <w:rsid w:val="00B8280C"/>
    <w:rsid w:val="00B82C01"/>
    <w:rsid w:val="00B82C7F"/>
    <w:rsid w:val="00B82F75"/>
    <w:rsid w:val="00B8300F"/>
    <w:rsid w:val="00B83048"/>
    <w:rsid w:val="00B84028"/>
    <w:rsid w:val="00B8409B"/>
    <w:rsid w:val="00B8446C"/>
    <w:rsid w:val="00B844A6"/>
    <w:rsid w:val="00B844E2"/>
    <w:rsid w:val="00B845CF"/>
    <w:rsid w:val="00B851B3"/>
    <w:rsid w:val="00B85304"/>
    <w:rsid w:val="00B85AFC"/>
    <w:rsid w:val="00B85FE4"/>
    <w:rsid w:val="00B85FE5"/>
    <w:rsid w:val="00B861BC"/>
    <w:rsid w:val="00B86475"/>
    <w:rsid w:val="00B86611"/>
    <w:rsid w:val="00B86B3B"/>
    <w:rsid w:val="00B86C7E"/>
    <w:rsid w:val="00B86D40"/>
    <w:rsid w:val="00B86FD5"/>
    <w:rsid w:val="00B871BE"/>
    <w:rsid w:val="00B872E6"/>
    <w:rsid w:val="00B87A98"/>
    <w:rsid w:val="00B87E3F"/>
    <w:rsid w:val="00B90850"/>
    <w:rsid w:val="00B90AED"/>
    <w:rsid w:val="00B90D9E"/>
    <w:rsid w:val="00B90EE0"/>
    <w:rsid w:val="00B90FA9"/>
    <w:rsid w:val="00B9211D"/>
    <w:rsid w:val="00B9256C"/>
    <w:rsid w:val="00B92BA3"/>
    <w:rsid w:val="00B932F7"/>
    <w:rsid w:val="00B935C4"/>
    <w:rsid w:val="00B93662"/>
    <w:rsid w:val="00B93A5D"/>
    <w:rsid w:val="00B93A66"/>
    <w:rsid w:val="00B93B5F"/>
    <w:rsid w:val="00B94EB1"/>
    <w:rsid w:val="00B95365"/>
    <w:rsid w:val="00B953DB"/>
    <w:rsid w:val="00B95B1B"/>
    <w:rsid w:val="00B965D2"/>
    <w:rsid w:val="00B96FD4"/>
    <w:rsid w:val="00B971B0"/>
    <w:rsid w:val="00B973A5"/>
    <w:rsid w:val="00B97501"/>
    <w:rsid w:val="00B97EE7"/>
    <w:rsid w:val="00BA0411"/>
    <w:rsid w:val="00BA0EA1"/>
    <w:rsid w:val="00BA0F77"/>
    <w:rsid w:val="00BA168D"/>
    <w:rsid w:val="00BA1987"/>
    <w:rsid w:val="00BA1CA9"/>
    <w:rsid w:val="00BA1FFB"/>
    <w:rsid w:val="00BA20DD"/>
    <w:rsid w:val="00BA25AE"/>
    <w:rsid w:val="00BA26B1"/>
    <w:rsid w:val="00BA2ACD"/>
    <w:rsid w:val="00BA2CB8"/>
    <w:rsid w:val="00BA3065"/>
    <w:rsid w:val="00BA354C"/>
    <w:rsid w:val="00BA3977"/>
    <w:rsid w:val="00BA3DE7"/>
    <w:rsid w:val="00BA3EFE"/>
    <w:rsid w:val="00BA52FA"/>
    <w:rsid w:val="00BA605E"/>
    <w:rsid w:val="00BA609A"/>
    <w:rsid w:val="00BA656E"/>
    <w:rsid w:val="00BA68CE"/>
    <w:rsid w:val="00BA6C2F"/>
    <w:rsid w:val="00BA7FAA"/>
    <w:rsid w:val="00BB0113"/>
    <w:rsid w:val="00BB1B4B"/>
    <w:rsid w:val="00BB2105"/>
    <w:rsid w:val="00BB22A6"/>
    <w:rsid w:val="00BB2EB8"/>
    <w:rsid w:val="00BB32BE"/>
    <w:rsid w:val="00BB33E7"/>
    <w:rsid w:val="00BB3CD6"/>
    <w:rsid w:val="00BB3FE2"/>
    <w:rsid w:val="00BB42E2"/>
    <w:rsid w:val="00BB4622"/>
    <w:rsid w:val="00BB468D"/>
    <w:rsid w:val="00BB4826"/>
    <w:rsid w:val="00BB487A"/>
    <w:rsid w:val="00BB48E8"/>
    <w:rsid w:val="00BB4BC1"/>
    <w:rsid w:val="00BB4FC1"/>
    <w:rsid w:val="00BB5199"/>
    <w:rsid w:val="00BB542C"/>
    <w:rsid w:val="00BB56C5"/>
    <w:rsid w:val="00BB5D28"/>
    <w:rsid w:val="00BB5D36"/>
    <w:rsid w:val="00BB60CB"/>
    <w:rsid w:val="00BB63FC"/>
    <w:rsid w:val="00BB6433"/>
    <w:rsid w:val="00BB6847"/>
    <w:rsid w:val="00BB6B66"/>
    <w:rsid w:val="00BB7356"/>
    <w:rsid w:val="00BB748D"/>
    <w:rsid w:val="00BB785A"/>
    <w:rsid w:val="00BB7891"/>
    <w:rsid w:val="00BB7FF9"/>
    <w:rsid w:val="00BC0C15"/>
    <w:rsid w:val="00BC0DB9"/>
    <w:rsid w:val="00BC139B"/>
    <w:rsid w:val="00BC1677"/>
    <w:rsid w:val="00BC1C17"/>
    <w:rsid w:val="00BC1FBA"/>
    <w:rsid w:val="00BC20CA"/>
    <w:rsid w:val="00BC24EC"/>
    <w:rsid w:val="00BC2CFC"/>
    <w:rsid w:val="00BC3270"/>
    <w:rsid w:val="00BC3490"/>
    <w:rsid w:val="00BC3613"/>
    <w:rsid w:val="00BC3EE4"/>
    <w:rsid w:val="00BC4436"/>
    <w:rsid w:val="00BC4974"/>
    <w:rsid w:val="00BC5AC0"/>
    <w:rsid w:val="00BC61BC"/>
    <w:rsid w:val="00BC67F2"/>
    <w:rsid w:val="00BC688C"/>
    <w:rsid w:val="00BC6D1C"/>
    <w:rsid w:val="00BC6E60"/>
    <w:rsid w:val="00BC6E61"/>
    <w:rsid w:val="00BC6F5C"/>
    <w:rsid w:val="00BC738C"/>
    <w:rsid w:val="00BC7CF5"/>
    <w:rsid w:val="00BD014A"/>
    <w:rsid w:val="00BD0AC4"/>
    <w:rsid w:val="00BD0C49"/>
    <w:rsid w:val="00BD0D6C"/>
    <w:rsid w:val="00BD0E37"/>
    <w:rsid w:val="00BD12CD"/>
    <w:rsid w:val="00BD1339"/>
    <w:rsid w:val="00BD1FD0"/>
    <w:rsid w:val="00BD27B4"/>
    <w:rsid w:val="00BD28B1"/>
    <w:rsid w:val="00BD28C5"/>
    <w:rsid w:val="00BD2AAC"/>
    <w:rsid w:val="00BD2F67"/>
    <w:rsid w:val="00BD392B"/>
    <w:rsid w:val="00BD39A8"/>
    <w:rsid w:val="00BD3FFF"/>
    <w:rsid w:val="00BD47FE"/>
    <w:rsid w:val="00BD4927"/>
    <w:rsid w:val="00BD4B00"/>
    <w:rsid w:val="00BD5159"/>
    <w:rsid w:val="00BD651E"/>
    <w:rsid w:val="00BD65FA"/>
    <w:rsid w:val="00BD6721"/>
    <w:rsid w:val="00BD6828"/>
    <w:rsid w:val="00BD693A"/>
    <w:rsid w:val="00BD6EFE"/>
    <w:rsid w:val="00BD6F74"/>
    <w:rsid w:val="00BD7140"/>
    <w:rsid w:val="00BD71AC"/>
    <w:rsid w:val="00BD71E1"/>
    <w:rsid w:val="00BD72CA"/>
    <w:rsid w:val="00BD77EC"/>
    <w:rsid w:val="00BD7883"/>
    <w:rsid w:val="00BD795A"/>
    <w:rsid w:val="00BE02F0"/>
    <w:rsid w:val="00BE0331"/>
    <w:rsid w:val="00BE097F"/>
    <w:rsid w:val="00BE11AB"/>
    <w:rsid w:val="00BE1579"/>
    <w:rsid w:val="00BE15BB"/>
    <w:rsid w:val="00BE15C3"/>
    <w:rsid w:val="00BE182C"/>
    <w:rsid w:val="00BE1851"/>
    <w:rsid w:val="00BE1882"/>
    <w:rsid w:val="00BE1A61"/>
    <w:rsid w:val="00BE1A77"/>
    <w:rsid w:val="00BE1E73"/>
    <w:rsid w:val="00BE1F88"/>
    <w:rsid w:val="00BE20A2"/>
    <w:rsid w:val="00BE2688"/>
    <w:rsid w:val="00BE29CE"/>
    <w:rsid w:val="00BE2BD1"/>
    <w:rsid w:val="00BE36BA"/>
    <w:rsid w:val="00BE3A3C"/>
    <w:rsid w:val="00BE42EA"/>
    <w:rsid w:val="00BE473E"/>
    <w:rsid w:val="00BE4EF3"/>
    <w:rsid w:val="00BE4FFE"/>
    <w:rsid w:val="00BE518C"/>
    <w:rsid w:val="00BE51A9"/>
    <w:rsid w:val="00BE52FA"/>
    <w:rsid w:val="00BE5C22"/>
    <w:rsid w:val="00BE5C80"/>
    <w:rsid w:val="00BE5E50"/>
    <w:rsid w:val="00BE639C"/>
    <w:rsid w:val="00BE64D5"/>
    <w:rsid w:val="00BE79C8"/>
    <w:rsid w:val="00BE7CB7"/>
    <w:rsid w:val="00BF00F0"/>
    <w:rsid w:val="00BF0209"/>
    <w:rsid w:val="00BF03A2"/>
    <w:rsid w:val="00BF0416"/>
    <w:rsid w:val="00BF055C"/>
    <w:rsid w:val="00BF1074"/>
    <w:rsid w:val="00BF1361"/>
    <w:rsid w:val="00BF1655"/>
    <w:rsid w:val="00BF18EA"/>
    <w:rsid w:val="00BF1DB2"/>
    <w:rsid w:val="00BF1EE4"/>
    <w:rsid w:val="00BF2119"/>
    <w:rsid w:val="00BF22AB"/>
    <w:rsid w:val="00BF2787"/>
    <w:rsid w:val="00BF2838"/>
    <w:rsid w:val="00BF2A09"/>
    <w:rsid w:val="00BF3021"/>
    <w:rsid w:val="00BF3091"/>
    <w:rsid w:val="00BF4093"/>
    <w:rsid w:val="00BF409E"/>
    <w:rsid w:val="00BF41D0"/>
    <w:rsid w:val="00BF431E"/>
    <w:rsid w:val="00BF453B"/>
    <w:rsid w:val="00BF458A"/>
    <w:rsid w:val="00BF4D6D"/>
    <w:rsid w:val="00BF4FE2"/>
    <w:rsid w:val="00BF5363"/>
    <w:rsid w:val="00BF53B1"/>
    <w:rsid w:val="00BF54F3"/>
    <w:rsid w:val="00BF59F2"/>
    <w:rsid w:val="00BF5A19"/>
    <w:rsid w:val="00BF5ECA"/>
    <w:rsid w:val="00BF61A2"/>
    <w:rsid w:val="00BF6B69"/>
    <w:rsid w:val="00BF700C"/>
    <w:rsid w:val="00BF7172"/>
    <w:rsid w:val="00BF7344"/>
    <w:rsid w:val="00C000E2"/>
    <w:rsid w:val="00C00E0A"/>
    <w:rsid w:val="00C00E0C"/>
    <w:rsid w:val="00C015A1"/>
    <w:rsid w:val="00C01FE5"/>
    <w:rsid w:val="00C0207E"/>
    <w:rsid w:val="00C0262E"/>
    <w:rsid w:val="00C0294F"/>
    <w:rsid w:val="00C02A2D"/>
    <w:rsid w:val="00C02C4E"/>
    <w:rsid w:val="00C02D03"/>
    <w:rsid w:val="00C03232"/>
    <w:rsid w:val="00C03270"/>
    <w:rsid w:val="00C0377E"/>
    <w:rsid w:val="00C0416A"/>
    <w:rsid w:val="00C0454D"/>
    <w:rsid w:val="00C04946"/>
    <w:rsid w:val="00C0498A"/>
    <w:rsid w:val="00C04A2F"/>
    <w:rsid w:val="00C04F92"/>
    <w:rsid w:val="00C058F1"/>
    <w:rsid w:val="00C05DB0"/>
    <w:rsid w:val="00C06395"/>
    <w:rsid w:val="00C06AFF"/>
    <w:rsid w:val="00C06CB1"/>
    <w:rsid w:val="00C078C5"/>
    <w:rsid w:val="00C07B18"/>
    <w:rsid w:val="00C10186"/>
    <w:rsid w:val="00C105C2"/>
    <w:rsid w:val="00C107D0"/>
    <w:rsid w:val="00C11314"/>
    <w:rsid w:val="00C1157D"/>
    <w:rsid w:val="00C11617"/>
    <w:rsid w:val="00C118CC"/>
    <w:rsid w:val="00C11A4C"/>
    <w:rsid w:val="00C12365"/>
    <w:rsid w:val="00C12495"/>
    <w:rsid w:val="00C12A03"/>
    <w:rsid w:val="00C12CCC"/>
    <w:rsid w:val="00C13A82"/>
    <w:rsid w:val="00C13F9A"/>
    <w:rsid w:val="00C14375"/>
    <w:rsid w:val="00C1533C"/>
    <w:rsid w:val="00C15619"/>
    <w:rsid w:val="00C15645"/>
    <w:rsid w:val="00C156C5"/>
    <w:rsid w:val="00C15A5D"/>
    <w:rsid w:val="00C15C03"/>
    <w:rsid w:val="00C15DDA"/>
    <w:rsid w:val="00C15F97"/>
    <w:rsid w:val="00C1602C"/>
    <w:rsid w:val="00C1608C"/>
    <w:rsid w:val="00C16388"/>
    <w:rsid w:val="00C16665"/>
    <w:rsid w:val="00C16948"/>
    <w:rsid w:val="00C16F4E"/>
    <w:rsid w:val="00C17081"/>
    <w:rsid w:val="00C173DA"/>
    <w:rsid w:val="00C17C95"/>
    <w:rsid w:val="00C17D45"/>
    <w:rsid w:val="00C17F45"/>
    <w:rsid w:val="00C20476"/>
    <w:rsid w:val="00C2179E"/>
    <w:rsid w:val="00C21BDB"/>
    <w:rsid w:val="00C21D20"/>
    <w:rsid w:val="00C21EA2"/>
    <w:rsid w:val="00C22321"/>
    <w:rsid w:val="00C22462"/>
    <w:rsid w:val="00C226E1"/>
    <w:rsid w:val="00C2284F"/>
    <w:rsid w:val="00C22888"/>
    <w:rsid w:val="00C22BB2"/>
    <w:rsid w:val="00C22D3C"/>
    <w:rsid w:val="00C22DC2"/>
    <w:rsid w:val="00C22DEF"/>
    <w:rsid w:val="00C23A76"/>
    <w:rsid w:val="00C23CF8"/>
    <w:rsid w:val="00C23E8F"/>
    <w:rsid w:val="00C24F35"/>
    <w:rsid w:val="00C25196"/>
    <w:rsid w:val="00C25B69"/>
    <w:rsid w:val="00C25BF4"/>
    <w:rsid w:val="00C25C48"/>
    <w:rsid w:val="00C25F6E"/>
    <w:rsid w:val="00C26303"/>
    <w:rsid w:val="00C26500"/>
    <w:rsid w:val="00C26DB9"/>
    <w:rsid w:val="00C27283"/>
    <w:rsid w:val="00C27A80"/>
    <w:rsid w:val="00C27D7F"/>
    <w:rsid w:val="00C3007E"/>
    <w:rsid w:val="00C30572"/>
    <w:rsid w:val="00C30791"/>
    <w:rsid w:val="00C307E7"/>
    <w:rsid w:val="00C30CCE"/>
    <w:rsid w:val="00C30D29"/>
    <w:rsid w:val="00C30FF5"/>
    <w:rsid w:val="00C31559"/>
    <w:rsid w:val="00C320B8"/>
    <w:rsid w:val="00C32224"/>
    <w:rsid w:val="00C32251"/>
    <w:rsid w:val="00C32728"/>
    <w:rsid w:val="00C3276B"/>
    <w:rsid w:val="00C329D2"/>
    <w:rsid w:val="00C32BD3"/>
    <w:rsid w:val="00C32F78"/>
    <w:rsid w:val="00C3377C"/>
    <w:rsid w:val="00C33F5E"/>
    <w:rsid w:val="00C34049"/>
    <w:rsid w:val="00C3413C"/>
    <w:rsid w:val="00C3423F"/>
    <w:rsid w:val="00C34A6B"/>
    <w:rsid w:val="00C3552D"/>
    <w:rsid w:val="00C35964"/>
    <w:rsid w:val="00C35FAD"/>
    <w:rsid w:val="00C361EE"/>
    <w:rsid w:val="00C3625D"/>
    <w:rsid w:val="00C371CA"/>
    <w:rsid w:val="00C3756F"/>
    <w:rsid w:val="00C37A1E"/>
    <w:rsid w:val="00C400E1"/>
    <w:rsid w:val="00C40306"/>
    <w:rsid w:val="00C40521"/>
    <w:rsid w:val="00C406D5"/>
    <w:rsid w:val="00C4095D"/>
    <w:rsid w:val="00C40BC8"/>
    <w:rsid w:val="00C40BD6"/>
    <w:rsid w:val="00C41900"/>
    <w:rsid w:val="00C41E27"/>
    <w:rsid w:val="00C41EFE"/>
    <w:rsid w:val="00C41F51"/>
    <w:rsid w:val="00C425AF"/>
    <w:rsid w:val="00C42CFD"/>
    <w:rsid w:val="00C42D17"/>
    <w:rsid w:val="00C430F4"/>
    <w:rsid w:val="00C436BF"/>
    <w:rsid w:val="00C436F9"/>
    <w:rsid w:val="00C438C3"/>
    <w:rsid w:val="00C4398E"/>
    <w:rsid w:val="00C43B9D"/>
    <w:rsid w:val="00C43FD0"/>
    <w:rsid w:val="00C44774"/>
    <w:rsid w:val="00C4507C"/>
    <w:rsid w:val="00C451B8"/>
    <w:rsid w:val="00C452F0"/>
    <w:rsid w:val="00C45C37"/>
    <w:rsid w:val="00C45CC5"/>
    <w:rsid w:val="00C4670C"/>
    <w:rsid w:val="00C4689B"/>
    <w:rsid w:val="00C46AA2"/>
    <w:rsid w:val="00C46F22"/>
    <w:rsid w:val="00C47480"/>
    <w:rsid w:val="00C478D1"/>
    <w:rsid w:val="00C47B11"/>
    <w:rsid w:val="00C47B36"/>
    <w:rsid w:val="00C47EEA"/>
    <w:rsid w:val="00C5074F"/>
    <w:rsid w:val="00C50975"/>
    <w:rsid w:val="00C50B6E"/>
    <w:rsid w:val="00C5119D"/>
    <w:rsid w:val="00C5150F"/>
    <w:rsid w:val="00C51E3B"/>
    <w:rsid w:val="00C51EFA"/>
    <w:rsid w:val="00C5274F"/>
    <w:rsid w:val="00C529A8"/>
    <w:rsid w:val="00C52ACE"/>
    <w:rsid w:val="00C52E04"/>
    <w:rsid w:val="00C5319E"/>
    <w:rsid w:val="00C534AC"/>
    <w:rsid w:val="00C5395F"/>
    <w:rsid w:val="00C53A43"/>
    <w:rsid w:val="00C53A9B"/>
    <w:rsid w:val="00C54313"/>
    <w:rsid w:val="00C54358"/>
    <w:rsid w:val="00C5436D"/>
    <w:rsid w:val="00C546A3"/>
    <w:rsid w:val="00C54932"/>
    <w:rsid w:val="00C54EA2"/>
    <w:rsid w:val="00C54F57"/>
    <w:rsid w:val="00C5508A"/>
    <w:rsid w:val="00C5523C"/>
    <w:rsid w:val="00C565A0"/>
    <w:rsid w:val="00C56801"/>
    <w:rsid w:val="00C56A67"/>
    <w:rsid w:val="00C57010"/>
    <w:rsid w:val="00C574F5"/>
    <w:rsid w:val="00C576C2"/>
    <w:rsid w:val="00C579EF"/>
    <w:rsid w:val="00C57B38"/>
    <w:rsid w:val="00C57B8B"/>
    <w:rsid w:val="00C57DB5"/>
    <w:rsid w:val="00C610C6"/>
    <w:rsid w:val="00C614C3"/>
    <w:rsid w:val="00C618E2"/>
    <w:rsid w:val="00C61C6F"/>
    <w:rsid w:val="00C62687"/>
    <w:rsid w:val="00C6268D"/>
    <w:rsid w:val="00C62FE4"/>
    <w:rsid w:val="00C63361"/>
    <w:rsid w:val="00C63714"/>
    <w:rsid w:val="00C6383A"/>
    <w:rsid w:val="00C63ACD"/>
    <w:rsid w:val="00C6408B"/>
    <w:rsid w:val="00C64106"/>
    <w:rsid w:val="00C643D0"/>
    <w:rsid w:val="00C6464D"/>
    <w:rsid w:val="00C646E5"/>
    <w:rsid w:val="00C64915"/>
    <w:rsid w:val="00C64A79"/>
    <w:rsid w:val="00C64ADB"/>
    <w:rsid w:val="00C64D13"/>
    <w:rsid w:val="00C65D2C"/>
    <w:rsid w:val="00C65E1C"/>
    <w:rsid w:val="00C6637B"/>
    <w:rsid w:val="00C66A4F"/>
    <w:rsid w:val="00C66BB5"/>
    <w:rsid w:val="00C66CCF"/>
    <w:rsid w:val="00C6749D"/>
    <w:rsid w:val="00C67CDA"/>
    <w:rsid w:val="00C67EEE"/>
    <w:rsid w:val="00C70F58"/>
    <w:rsid w:val="00C71097"/>
    <w:rsid w:val="00C712D9"/>
    <w:rsid w:val="00C71B29"/>
    <w:rsid w:val="00C71BBD"/>
    <w:rsid w:val="00C7230D"/>
    <w:rsid w:val="00C72604"/>
    <w:rsid w:val="00C728DD"/>
    <w:rsid w:val="00C72A9D"/>
    <w:rsid w:val="00C735F0"/>
    <w:rsid w:val="00C73666"/>
    <w:rsid w:val="00C7433D"/>
    <w:rsid w:val="00C7443D"/>
    <w:rsid w:val="00C747DC"/>
    <w:rsid w:val="00C74B71"/>
    <w:rsid w:val="00C74E70"/>
    <w:rsid w:val="00C75049"/>
    <w:rsid w:val="00C75067"/>
    <w:rsid w:val="00C75441"/>
    <w:rsid w:val="00C754CF"/>
    <w:rsid w:val="00C76573"/>
    <w:rsid w:val="00C7675C"/>
    <w:rsid w:val="00C76E36"/>
    <w:rsid w:val="00C774EA"/>
    <w:rsid w:val="00C77A85"/>
    <w:rsid w:val="00C77D7D"/>
    <w:rsid w:val="00C77E67"/>
    <w:rsid w:val="00C77F41"/>
    <w:rsid w:val="00C8006B"/>
    <w:rsid w:val="00C8065F"/>
    <w:rsid w:val="00C80AC3"/>
    <w:rsid w:val="00C80FC3"/>
    <w:rsid w:val="00C82078"/>
    <w:rsid w:val="00C82386"/>
    <w:rsid w:val="00C829F5"/>
    <w:rsid w:val="00C831F5"/>
    <w:rsid w:val="00C83562"/>
    <w:rsid w:val="00C83775"/>
    <w:rsid w:val="00C837A8"/>
    <w:rsid w:val="00C83869"/>
    <w:rsid w:val="00C83C3D"/>
    <w:rsid w:val="00C84169"/>
    <w:rsid w:val="00C84428"/>
    <w:rsid w:val="00C8510D"/>
    <w:rsid w:val="00C8536E"/>
    <w:rsid w:val="00C85BE0"/>
    <w:rsid w:val="00C85FA5"/>
    <w:rsid w:val="00C860E0"/>
    <w:rsid w:val="00C862FB"/>
    <w:rsid w:val="00C86583"/>
    <w:rsid w:val="00C8672C"/>
    <w:rsid w:val="00C86AC6"/>
    <w:rsid w:val="00C86D7B"/>
    <w:rsid w:val="00C86FB6"/>
    <w:rsid w:val="00C87132"/>
    <w:rsid w:val="00C87183"/>
    <w:rsid w:val="00C871F6"/>
    <w:rsid w:val="00C877C3"/>
    <w:rsid w:val="00C87A6E"/>
    <w:rsid w:val="00C87CBE"/>
    <w:rsid w:val="00C87EFE"/>
    <w:rsid w:val="00C902D2"/>
    <w:rsid w:val="00C907C5"/>
    <w:rsid w:val="00C90AC7"/>
    <w:rsid w:val="00C910DD"/>
    <w:rsid w:val="00C9165A"/>
    <w:rsid w:val="00C91CEB"/>
    <w:rsid w:val="00C91DC0"/>
    <w:rsid w:val="00C9238C"/>
    <w:rsid w:val="00C9281A"/>
    <w:rsid w:val="00C9289E"/>
    <w:rsid w:val="00C9310B"/>
    <w:rsid w:val="00C93266"/>
    <w:rsid w:val="00C93618"/>
    <w:rsid w:val="00C93B82"/>
    <w:rsid w:val="00C93D88"/>
    <w:rsid w:val="00C93FFB"/>
    <w:rsid w:val="00C9400F"/>
    <w:rsid w:val="00C940D5"/>
    <w:rsid w:val="00C9430F"/>
    <w:rsid w:val="00C946C3"/>
    <w:rsid w:val="00C948C8"/>
    <w:rsid w:val="00C94BEC"/>
    <w:rsid w:val="00C9567B"/>
    <w:rsid w:val="00C958C6"/>
    <w:rsid w:val="00C95A4E"/>
    <w:rsid w:val="00C96426"/>
    <w:rsid w:val="00C964D8"/>
    <w:rsid w:val="00C965BD"/>
    <w:rsid w:val="00C967D5"/>
    <w:rsid w:val="00C96914"/>
    <w:rsid w:val="00C96B4C"/>
    <w:rsid w:val="00C96BA6"/>
    <w:rsid w:val="00C96C8A"/>
    <w:rsid w:val="00CA003D"/>
    <w:rsid w:val="00CA08AD"/>
    <w:rsid w:val="00CA0A0E"/>
    <w:rsid w:val="00CA1131"/>
    <w:rsid w:val="00CA1155"/>
    <w:rsid w:val="00CA1631"/>
    <w:rsid w:val="00CA18E6"/>
    <w:rsid w:val="00CA1939"/>
    <w:rsid w:val="00CA255C"/>
    <w:rsid w:val="00CA27E3"/>
    <w:rsid w:val="00CA2D87"/>
    <w:rsid w:val="00CA30A0"/>
    <w:rsid w:val="00CA3488"/>
    <w:rsid w:val="00CA3870"/>
    <w:rsid w:val="00CA3AEF"/>
    <w:rsid w:val="00CA3D0F"/>
    <w:rsid w:val="00CA43C8"/>
    <w:rsid w:val="00CA4D29"/>
    <w:rsid w:val="00CA565C"/>
    <w:rsid w:val="00CA56D6"/>
    <w:rsid w:val="00CA578E"/>
    <w:rsid w:val="00CA58B8"/>
    <w:rsid w:val="00CA5D64"/>
    <w:rsid w:val="00CA6040"/>
    <w:rsid w:val="00CA6552"/>
    <w:rsid w:val="00CA6553"/>
    <w:rsid w:val="00CA656C"/>
    <w:rsid w:val="00CA670A"/>
    <w:rsid w:val="00CA6B2F"/>
    <w:rsid w:val="00CA6E00"/>
    <w:rsid w:val="00CA704A"/>
    <w:rsid w:val="00CA715E"/>
    <w:rsid w:val="00CA7161"/>
    <w:rsid w:val="00CA751B"/>
    <w:rsid w:val="00CB0510"/>
    <w:rsid w:val="00CB0B32"/>
    <w:rsid w:val="00CB0CFD"/>
    <w:rsid w:val="00CB198A"/>
    <w:rsid w:val="00CB2028"/>
    <w:rsid w:val="00CB23B5"/>
    <w:rsid w:val="00CB24C1"/>
    <w:rsid w:val="00CB255E"/>
    <w:rsid w:val="00CB2698"/>
    <w:rsid w:val="00CB2BA0"/>
    <w:rsid w:val="00CB331A"/>
    <w:rsid w:val="00CB358F"/>
    <w:rsid w:val="00CB3813"/>
    <w:rsid w:val="00CB3903"/>
    <w:rsid w:val="00CB44B5"/>
    <w:rsid w:val="00CB45BD"/>
    <w:rsid w:val="00CB482B"/>
    <w:rsid w:val="00CB49D9"/>
    <w:rsid w:val="00CB5902"/>
    <w:rsid w:val="00CB5E4D"/>
    <w:rsid w:val="00CB5EE9"/>
    <w:rsid w:val="00CB6014"/>
    <w:rsid w:val="00CB6268"/>
    <w:rsid w:val="00CB6309"/>
    <w:rsid w:val="00CB6834"/>
    <w:rsid w:val="00CB6A27"/>
    <w:rsid w:val="00CB6B24"/>
    <w:rsid w:val="00CB6C1E"/>
    <w:rsid w:val="00CB700B"/>
    <w:rsid w:val="00CB72F8"/>
    <w:rsid w:val="00CB75BB"/>
    <w:rsid w:val="00CC0176"/>
    <w:rsid w:val="00CC0225"/>
    <w:rsid w:val="00CC08BA"/>
    <w:rsid w:val="00CC0DB1"/>
    <w:rsid w:val="00CC11AC"/>
    <w:rsid w:val="00CC11AE"/>
    <w:rsid w:val="00CC16DA"/>
    <w:rsid w:val="00CC16DF"/>
    <w:rsid w:val="00CC1870"/>
    <w:rsid w:val="00CC1D86"/>
    <w:rsid w:val="00CC20AA"/>
    <w:rsid w:val="00CC2792"/>
    <w:rsid w:val="00CC2917"/>
    <w:rsid w:val="00CC2FC4"/>
    <w:rsid w:val="00CC37AF"/>
    <w:rsid w:val="00CC425C"/>
    <w:rsid w:val="00CC4B67"/>
    <w:rsid w:val="00CC4B81"/>
    <w:rsid w:val="00CC4DB3"/>
    <w:rsid w:val="00CC5A8C"/>
    <w:rsid w:val="00CC6391"/>
    <w:rsid w:val="00CC6BB4"/>
    <w:rsid w:val="00CC6DCB"/>
    <w:rsid w:val="00CC6F74"/>
    <w:rsid w:val="00CC727F"/>
    <w:rsid w:val="00CC74F4"/>
    <w:rsid w:val="00CC7676"/>
    <w:rsid w:val="00CC7785"/>
    <w:rsid w:val="00CC7F9B"/>
    <w:rsid w:val="00CD050B"/>
    <w:rsid w:val="00CD1128"/>
    <w:rsid w:val="00CD1175"/>
    <w:rsid w:val="00CD1B66"/>
    <w:rsid w:val="00CD2356"/>
    <w:rsid w:val="00CD285F"/>
    <w:rsid w:val="00CD2B21"/>
    <w:rsid w:val="00CD345D"/>
    <w:rsid w:val="00CD34C5"/>
    <w:rsid w:val="00CD3C13"/>
    <w:rsid w:val="00CD3C16"/>
    <w:rsid w:val="00CD3CF6"/>
    <w:rsid w:val="00CD40AD"/>
    <w:rsid w:val="00CD4B15"/>
    <w:rsid w:val="00CD4EE9"/>
    <w:rsid w:val="00CD4F87"/>
    <w:rsid w:val="00CD50B7"/>
    <w:rsid w:val="00CD5A16"/>
    <w:rsid w:val="00CD5CB0"/>
    <w:rsid w:val="00CD5E3A"/>
    <w:rsid w:val="00CD5E9D"/>
    <w:rsid w:val="00CD62B8"/>
    <w:rsid w:val="00CD62E0"/>
    <w:rsid w:val="00CD653E"/>
    <w:rsid w:val="00CD6B8B"/>
    <w:rsid w:val="00CD6D85"/>
    <w:rsid w:val="00CD7AF4"/>
    <w:rsid w:val="00CD7EAD"/>
    <w:rsid w:val="00CE0717"/>
    <w:rsid w:val="00CE0719"/>
    <w:rsid w:val="00CE089E"/>
    <w:rsid w:val="00CE0A0A"/>
    <w:rsid w:val="00CE0A62"/>
    <w:rsid w:val="00CE0EDB"/>
    <w:rsid w:val="00CE1667"/>
    <w:rsid w:val="00CE1A0B"/>
    <w:rsid w:val="00CE1A85"/>
    <w:rsid w:val="00CE231B"/>
    <w:rsid w:val="00CE24EE"/>
    <w:rsid w:val="00CE2E91"/>
    <w:rsid w:val="00CE354E"/>
    <w:rsid w:val="00CE392A"/>
    <w:rsid w:val="00CE3BCB"/>
    <w:rsid w:val="00CE3F86"/>
    <w:rsid w:val="00CE4918"/>
    <w:rsid w:val="00CE49F3"/>
    <w:rsid w:val="00CE4CC8"/>
    <w:rsid w:val="00CE4F22"/>
    <w:rsid w:val="00CE5032"/>
    <w:rsid w:val="00CE50BF"/>
    <w:rsid w:val="00CE5889"/>
    <w:rsid w:val="00CE5942"/>
    <w:rsid w:val="00CE5A2A"/>
    <w:rsid w:val="00CE5A6A"/>
    <w:rsid w:val="00CE60C8"/>
    <w:rsid w:val="00CE611C"/>
    <w:rsid w:val="00CE63B0"/>
    <w:rsid w:val="00CE6743"/>
    <w:rsid w:val="00CE676C"/>
    <w:rsid w:val="00CE71D8"/>
    <w:rsid w:val="00CE71E0"/>
    <w:rsid w:val="00CE77A6"/>
    <w:rsid w:val="00CE7FFE"/>
    <w:rsid w:val="00CF0FE2"/>
    <w:rsid w:val="00CF142E"/>
    <w:rsid w:val="00CF1464"/>
    <w:rsid w:val="00CF1852"/>
    <w:rsid w:val="00CF1A12"/>
    <w:rsid w:val="00CF1DD0"/>
    <w:rsid w:val="00CF1F75"/>
    <w:rsid w:val="00CF206A"/>
    <w:rsid w:val="00CF21F7"/>
    <w:rsid w:val="00CF2776"/>
    <w:rsid w:val="00CF2A69"/>
    <w:rsid w:val="00CF2CB6"/>
    <w:rsid w:val="00CF2E51"/>
    <w:rsid w:val="00CF33D2"/>
    <w:rsid w:val="00CF3538"/>
    <w:rsid w:val="00CF37BD"/>
    <w:rsid w:val="00CF3836"/>
    <w:rsid w:val="00CF3AE7"/>
    <w:rsid w:val="00CF3C83"/>
    <w:rsid w:val="00CF3D83"/>
    <w:rsid w:val="00CF40CC"/>
    <w:rsid w:val="00CF4178"/>
    <w:rsid w:val="00CF42B5"/>
    <w:rsid w:val="00CF4462"/>
    <w:rsid w:val="00CF46CB"/>
    <w:rsid w:val="00CF4C69"/>
    <w:rsid w:val="00CF4F96"/>
    <w:rsid w:val="00CF53BC"/>
    <w:rsid w:val="00CF5FD7"/>
    <w:rsid w:val="00CF600C"/>
    <w:rsid w:val="00CF611E"/>
    <w:rsid w:val="00CF6354"/>
    <w:rsid w:val="00CF6A16"/>
    <w:rsid w:val="00CF6AC5"/>
    <w:rsid w:val="00CF6C7B"/>
    <w:rsid w:val="00CF6D7C"/>
    <w:rsid w:val="00CF742C"/>
    <w:rsid w:val="00D00A6E"/>
    <w:rsid w:val="00D00BC1"/>
    <w:rsid w:val="00D00CD9"/>
    <w:rsid w:val="00D00DCB"/>
    <w:rsid w:val="00D010A8"/>
    <w:rsid w:val="00D01466"/>
    <w:rsid w:val="00D02247"/>
    <w:rsid w:val="00D03082"/>
    <w:rsid w:val="00D03285"/>
    <w:rsid w:val="00D03C54"/>
    <w:rsid w:val="00D03F2F"/>
    <w:rsid w:val="00D046C1"/>
    <w:rsid w:val="00D04C7B"/>
    <w:rsid w:val="00D050C3"/>
    <w:rsid w:val="00D05375"/>
    <w:rsid w:val="00D0541C"/>
    <w:rsid w:val="00D0597D"/>
    <w:rsid w:val="00D05E5A"/>
    <w:rsid w:val="00D05EBF"/>
    <w:rsid w:val="00D067DE"/>
    <w:rsid w:val="00D06B5D"/>
    <w:rsid w:val="00D06C38"/>
    <w:rsid w:val="00D07048"/>
    <w:rsid w:val="00D07BC4"/>
    <w:rsid w:val="00D10458"/>
    <w:rsid w:val="00D10F9F"/>
    <w:rsid w:val="00D10FE8"/>
    <w:rsid w:val="00D11218"/>
    <w:rsid w:val="00D114CC"/>
    <w:rsid w:val="00D11B7E"/>
    <w:rsid w:val="00D12137"/>
    <w:rsid w:val="00D126F4"/>
    <w:rsid w:val="00D129FD"/>
    <w:rsid w:val="00D12B39"/>
    <w:rsid w:val="00D12E3C"/>
    <w:rsid w:val="00D12F87"/>
    <w:rsid w:val="00D1338D"/>
    <w:rsid w:val="00D13BB9"/>
    <w:rsid w:val="00D142F3"/>
    <w:rsid w:val="00D1479D"/>
    <w:rsid w:val="00D15414"/>
    <w:rsid w:val="00D15BA1"/>
    <w:rsid w:val="00D15C6B"/>
    <w:rsid w:val="00D15E97"/>
    <w:rsid w:val="00D15FD1"/>
    <w:rsid w:val="00D16567"/>
    <w:rsid w:val="00D169D1"/>
    <w:rsid w:val="00D16ED4"/>
    <w:rsid w:val="00D17658"/>
    <w:rsid w:val="00D176BA"/>
    <w:rsid w:val="00D17C90"/>
    <w:rsid w:val="00D20491"/>
    <w:rsid w:val="00D20B27"/>
    <w:rsid w:val="00D2134F"/>
    <w:rsid w:val="00D21570"/>
    <w:rsid w:val="00D21675"/>
    <w:rsid w:val="00D21713"/>
    <w:rsid w:val="00D21973"/>
    <w:rsid w:val="00D220DB"/>
    <w:rsid w:val="00D222A3"/>
    <w:rsid w:val="00D22494"/>
    <w:rsid w:val="00D2273F"/>
    <w:rsid w:val="00D22811"/>
    <w:rsid w:val="00D22B65"/>
    <w:rsid w:val="00D22BB6"/>
    <w:rsid w:val="00D22DBC"/>
    <w:rsid w:val="00D234C7"/>
    <w:rsid w:val="00D2369A"/>
    <w:rsid w:val="00D2373F"/>
    <w:rsid w:val="00D23FAD"/>
    <w:rsid w:val="00D2407A"/>
    <w:rsid w:val="00D2454D"/>
    <w:rsid w:val="00D24EC4"/>
    <w:rsid w:val="00D24F16"/>
    <w:rsid w:val="00D25F36"/>
    <w:rsid w:val="00D26091"/>
    <w:rsid w:val="00D267B7"/>
    <w:rsid w:val="00D26B58"/>
    <w:rsid w:val="00D26FB1"/>
    <w:rsid w:val="00D272C3"/>
    <w:rsid w:val="00D27477"/>
    <w:rsid w:val="00D274D7"/>
    <w:rsid w:val="00D27D03"/>
    <w:rsid w:val="00D31130"/>
    <w:rsid w:val="00D315DE"/>
    <w:rsid w:val="00D315E0"/>
    <w:rsid w:val="00D31CFA"/>
    <w:rsid w:val="00D31F7A"/>
    <w:rsid w:val="00D3214F"/>
    <w:rsid w:val="00D3220D"/>
    <w:rsid w:val="00D32588"/>
    <w:rsid w:val="00D32C72"/>
    <w:rsid w:val="00D331BE"/>
    <w:rsid w:val="00D33510"/>
    <w:rsid w:val="00D33536"/>
    <w:rsid w:val="00D3357A"/>
    <w:rsid w:val="00D33611"/>
    <w:rsid w:val="00D33881"/>
    <w:rsid w:val="00D3398D"/>
    <w:rsid w:val="00D33A46"/>
    <w:rsid w:val="00D33CD5"/>
    <w:rsid w:val="00D3406B"/>
    <w:rsid w:val="00D3560E"/>
    <w:rsid w:val="00D35CA1"/>
    <w:rsid w:val="00D36650"/>
    <w:rsid w:val="00D368F3"/>
    <w:rsid w:val="00D3694A"/>
    <w:rsid w:val="00D36B2B"/>
    <w:rsid w:val="00D36B6C"/>
    <w:rsid w:val="00D36BE5"/>
    <w:rsid w:val="00D36BF3"/>
    <w:rsid w:val="00D36F7A"/>
    <w:rsid w:val="00D37008"/>
    <w:rsid w:val="00D37078"/>
    <w:rsid w:val="00D373AC"/>
    <w:rsid w:val="00D3763B"/>
    <w:rsid w:val="00D3774E"/>
    <w:rsid w:val="00D37C36"/>
    <w:rsid w:val="00D40BDD"/>
    <w:rsid w:val="00D410D4"/>
    <w:rsid w:val="00D4136E"/>
    <w:rsid w:val="00D41BF8"/>
    <w:rsid w:val="00D42099"/>
    <w:rsid w:val="00D4212F"/>
    <w:rsid w:val="00D429CB"/>
    <w:rsid w:val="00D42AF1"/>
    <w:rsid w:val="00D42D77"/>
    <w:rsid w:val="00D42EF0"/>
    <w:rsid w:val="00D42F51"/>
    <w:rsid w:val="00D43109"/>
    <w:rsid w:val="00D433C0"/>
    <w:rsid w:val="00D44006"/>
    <w:rsid w:val="00D44116"/>
    <w:rsid w:val="00D44996"/>
    <w:rsid w:val="00D44A1D"/>
    <w:rsid w:val="00D44AD3"/>
    <w:rsid w:val="00D44FBD"/>
    <w:rsid w:val="00D45814"/>
    <w:rsid w:val="00D465BF"/>
    <w:rsid w:val="00D466AA"/>
    <w:rsid w:val="00D46A49"/>
    <w:rsid w:val="00D46F1A"/>
    <w:rsid w:val="00D47009"/>
    <w:rsid w:val="00D47588"/>
    <w:rsid w:val="00D479E9"/>
    <w:rsid w:val="00D47B93"/>
    <w:rsid w:val="00D47D8F"/>
    <w:rsid w:val="00D5007B"/>
    <w:rsid w:val="00D501D4"/>
    <w:rsid w:val="00D5021F"/>
    <w:rsid w:val="00D502A1"/>
    <w:rsid w:val="00D504C8"/>
    <w:rsid w:val="00D50648"/>
    <w:rsid w:val="00D50657"/>
    <w:rsid w:val="00D508C3"/>
    <w:rsid w:val="00D50BAB"/>
    <w:rsid w:val="00D5105C"/>
    <w:rsid w:val="00D5156A"/>
    <w:rsid w:val="00D517FA"/>
    <w:rsid w:val="00D51BB0"/>
    <w:rsid w:val="00D51CB8"/>
    <w:rsid w:val="00D51CFB"/>
    <w:rsid w:val="00D52828"/>
    <w:rsid w:val="00D52B6E"/>
    <w:rsid w:val="00D52CEA"/>
    <w:rsid w:val="00D52EF3"/>
    <w:rsid w:val="00D52F70"/>
    <w:rsid w:val="00D5364C"/>
    <w:rsid w:val="00D53816"/>
    <w:rsid w:val="00D5390E"/>
    <w:rsid w:val="00D53A49"/>
    <w:rsid w:val="00D53D56"/>
    <w:rsid w:val="00D54437"/>
    <w:rsid w:val="00D54762"/>
    <w:rsid w:val="00D54BC6"/>
    <w:rsid w:val="00D552F2"/>
    <w:rsid w:val="00D55ACC"/>
    <w:rsid w:val="00D55BF1"/>
    <w:rsid w:val="00D55D01"/>
    <w:rsid w:val="00D56239"/>
    <w:rsid w:val="00D5643E"/>
    <w:rsid w:val="00D566A1"/>
    <w:rsid w:val="00D56769"/>
    <w:rsid w:val="00D56A4B"/>
    <w:rsid w:val="00D570CF"/>
    <w:rsid w:val="00D57CA4"/>
    <w:rsid w:val="00D60122"/>
    <w:rsid w:val="00D61383"/>
    <w:rsid w:val="00D6190E"/>
    <w:rsid w:val="00D61ABC"/>
    <w:rsid w:val="00D61C00"/>
    <w:rsid w:val="00D61FD1"/>
    <w:rsid w:val="00D62038"/>
    <w:rsid w:val="00D621E8"/>
    <w:rsid w:val="00D62DDC"/>
    <w:rsid w:val="00D62DDF"/>
    <w:rsid w:val="00D62DE2"/>
    <w:rsid w:val="00D633A5"/>
    <w:rsid w:val="00D63595"/>
    <w:rsid w:val="00D637A3"/>
    <w:rsid w:val="00D63854"/>
    <w:rsid w:val="00D63D79"/>
    <w:rsid w:val="00D6403E"/>
    <w:rsid w:val="00D6422B"/>
    <w:rsid w:val="00D64526"/>
    <w:rsid w:val="00D64A67"/>
    <w:rsid w:val="00D65305"/>
    <w:rsid w:val="00D65A7C"/>
    <w:rsid w:val="00D65BC5"/>
    <w:rsid w:val="00D65C72"/>
    <w:rsid w:val="00D6608C"/>
    <w:rsid w:val="00D662FA"/>
    <w:rsid w:val="00D6648B"/>
    <w:rsid w:val="00D66A22"/>
    <w:rsid w:val="00D66F73"/>
    <w:rsid w:val="00D66FE9"/>
    <w:rsid w:val="00D67162"/>
    <w:rsid w:val="00D672F8"/>
    <w:rsid w:val="00D67CA4"/>
    <w:rsid w:val="00D70C2A"/>
    <w:rsid w:val="00D711BB"/>
    <w:rsid w:val="00D71416"/>
    <w:rsid w:val="00D71530"/>
    <w:rsid w:val="00D71B0A"/>
    <w:rsid w:val="00D71D28"/>
    <w:rsid w:val="00D72445"/>
    <w:rsid w:val="00D729A9"/>
    <w:rsid w:val="00D72AC6"/>
    <w:rsid w:val="00D72C34"/>
    <w:rsid w:val="00D733DE"/>
    <w:rsid w:val="00D73B4F"/>
    <w:rsid w:val="00D73C23"/>
    <w:rsid w:val="00D73D60"/>
    <w:rsid w:val="00D73EEB"/>
    <w:rsid w:val="00D74EB1"/>
    <w:rsid w:val="00D750B5"/>
    <w:rsid w:val="00D751E0"/>
    <w:rsid w:val="00D755DA"/>
    <w:rsid w:val="00D7596B"/>
    <w:rsid w:val="00D75BE0"/>
    <w:rsid w:val="00D77608"/>
    <w:rsid w:val="00D80997"/>
    <w:rsid w:val="00D80BB9"/>
    <w:rsid w:val="00D80E40"/>
    <w:rsid w:val="00D811BD"/>
    <w:rsid w:val="00D81279"/>
    <w:rsid w:val="00D8181E"/>
    <w:rsid w:val="00D81BC1"/>
    <w:rsid w:val="00D81DEF"/>
    <w:rsid w:val="00D81FFB"/>
    <w:rsid w:val="00D8302F"/>
    <w:rsid w:val="00D835BB"/>
    <w:rsid w:val="00D83632"/>
    <w:rsid w:val="00D8375A"/>
    <w:rsid w:val="00D837D2"/>
    <w:rsid w:val="00D83AF3"/>
    <w:rsid w:val="00D83B68"/>
    <w:rsid w:val="00D83C01"/>
    <w:rsid w:val="00D83C67"/>
    <w:rsid w:val="00D83FC1"/>
    <w:rsid w:val="00D84083"/>
    <w:rsid w:val="00D8434F"/>
    <w:rsid w:val="00D84513"/>
    <w:rsid w:val="00D84941"/>
    <w:rsid w:val="00D84E8E"/>
    <w:rsid w:val="00D8531F"/>
    <w:rsid w:val="00D8534A"/>
    <w:rsid w:val="00D85628"/>
    <w:rsid w:val="00D8613A"/>
    <w:rsid w:val="00D866FE"/>
    <w:rsid w:val="00D86884"/>
    <w:rsid w:val="00D8696A"/>
    <w:rsid w:val="00D86F4A"/>
    <w:rsid w:val="00D875C9"/>
    <w:rsid w:val="00D875E0"/>
    <w:rsid w:val="00D87EC6"/>
    <w:rsid w:val="00D90898"/>
    <w:rsid w:val="00D90BC0"/>
    <w:rsid w:val="00D90BCB"/>
    <w:rsid w:val="00D90E58"/>
    <w:rsid w:val="00D90FD9"/>
    <w:rsid w:val="00D91606"/>
    <w:rsid w:val="00D91637"/>
    <w:rsid w:val="00D917AC"/>
    <w:rsid w:val="00D9213E"/>
    <w:rsid w:val="00D925CF"/>
    <w:rsid w:val="00D925F3"/>
    <w:rsid w:val="00D92944"/>
    <w:rsid w:val="00D92DAB"/>
    <w:rsid w:val="00D92F6F"/>
    <w:rsid w:val="00D92F8B"/>
    <w:rsid w:val="00D939C3"/>
    <w:rsid w:val="00D93B2C"/>
    <w:rsid w:val="00D941E0"/>
    <w:rsid w:val="00D942C1"/>
    <w:rsid w:val="00D94968"/>
    <w:rsid w:val="00D952E2"/>
    <w:rsid w:val="00D95816"/>
    <w:rsid w:val="00D95A91"/>
    <w:rsid w:val="00D95AE6"/>
    <w:rsid w:val="00D95EAC"/>
    <w:rsid w:val="00D95FD3"/>
    <w:rsid w:val="00D96487"/>
    <w:rsid w:val="00D96513"/>
    <w:rsid w:val="00D96962"/>
    <w:rsid w:val="00D96F67"/>
    <w:rsid w:val="00D96FDE"/>
    <w:rsid w:val="00D96FF3"/>
    <w:rsid w:val="00D9727E"/>
    <w:rsid w:val="00D97319"/>
    <w:rsid w:val="00D973CA"/>
    <w:rsid w:val="00D9789D"/>
    <w:rsid w:val="00D97A36"/>
    <w:rsid w:val="00D97AE5"/>
    <w:rsid w:val="00DA0707"/>
    <w:rsid w:val="00DA1305"/>
    <w:rsid w:val="00DA1AA7"/>
    <w:rsid w:val="00DA25B0"/>
    <w:rsid w:val="00DA2715"/>
    <w:rsid w:val="00DA2FCC"/>
    <w:rsid w:val="00DA3091"/>
    <w:rsid w:val="00DA30EB"/>
    <w:rsid w:val="00DA30F1"/>
    <w:rsid w:val="00DA327B"/>
    <w:rsid w:val="00DA3B66"/>
    <w:rsid w:val="00DA3BD3"/>
    <w:rsid w:val="00DA3CED"/>
    <w:rsid w:val="00DA3DF6"/>
    <w:rsid w:val="00DA3F2D"/>
    <w:rsid w:val="00DA416A"/>
    <w:rsid w:val="00DA419D"/>
    <w:rsid w:val="00DA4640"/>
    <w:rsid w:val="00DA47C2"/>
    <w:rsid w:val="00DA47DA"/>
    <w:rsid w:val="00DA4F07"/>
    <w:rsid w:val="00DA5F05"/>
    <w:rsid w:val="00DA71C3"/>
    <w:rsid w:val="00DA71DE"/>
    <w:rsid w:val="00DB0A86"/>
    <w:rsid w:val="00DB0B8D"/>
    <w:rsid w:val="00DB110C"/>
    <w:rsid w:val="00DB13ED"/>
    <w:rsid w:val="00DB199C"/>
    <w:rsid w:val="00DB1A5C"/>
    <w:rsid w:val="00DB1FC8"/>
    <w:rsid w:val="00DB21AE"/>
    <w:rsid w:val="00DB2253"/>
    <w:rsid w:val="00DB2BC5"/>
    <w:rsid w:val="00DB2E0C"/>
    <w:rsid w:val="00DB313C"/>
    <w:rsid w:val="00DB3146"/>
    <w:rsid w:val="00DB337D"/>
    <w:rsid w:val="00DB357A"/>
    <w:rsid w:val="00DB3689"/>
    <w:rsid w:val="00DB3F64"/>
    <w:rsid w:val="00DB41D0"/>
    <w:rsid w:val="00DB4220"/>
    <w:rsid w:val="00DB4A43"/>
    <w:rsid w:val="00DB4BAE"/>
    <w:rsid w:val="00DB4D28"/>
    <w:rsid w:val="00DB5256"/>
    <w:rsid w:val="00DB53D0"/>
    <w:rsid w:val="00DB5522"/>
    <w:rsid w:val="00DB5599"/>
    <w:rsid w:val="00DB578D"/>
    <w:rsid w:val="00DB58B1"/>
    <w:rsid w:val="00DB686E"/>
    <w:rsid w:val="00DB6C8C"/>
    <w:rsid w:val="00DB6E44"/>
    <w:rsid w:val="00DB70A3"/>
    <w:rsid w:val="00DB7E50"/>
    <w:rsid w:val="00DB7FC8"/>
    <w:rsid w:val="00DC0005"/>
    <w:rsid w:val="00DC0265"/>
    <w:rsid w:val="00DC04F0"/>
    <w:rsid w:val="00DC0846"/>
    <w:rsid w:val="00DC0B8E"/>
    <w:rsid w:val="00DC0B98"/>
    <w:rsid w:val="00DC0D7A"/>
    <w:rsid w:val="00DC0E2D"/>
    <w:rsid w:val="00DC139C"/>
    <w:rsid w:val="00DC160E"/>
    <w:rsid w:val="00DC170B"/>
    <w:rsid w:val="00DC1822"/>
    <w:rsid w:val="00DC1A2E"/>
    <w:rsid w:val="00DC1AC3"/>
    <w:rsid w:val="00DC1B62"/>
    <w:rsid w:val="00DC1C16"/>
    <w:rsid w:val="00DC1E15"/>
    <w:rsid w:val="00DC274E"/>
    <w:rsid w:val="00DC2A04"/>
    <w:rsid w:val="00DC2E5C"/>
    <w:rsid w:val="00DC35F4"/>
    <w:rsid w:val="00DC36A3"/>
    <w:rsid w:val="00DC3B5C"/>
    <w:rsid w:val="00DC3DCA"/>
    <w:rsid w:val="00DC3F20"/>
    <w:rsid w:val="00DC4208"/>
    <w:rsid w:val="00DC47F0"/>
    <w:rsid w:val="00DC5AE1"/>
    <w:rsid w:val="00DC5CFF"/>
    <w:rsid w:val="00DC6615"/>
    <w:rsid w:val="00DC6C01"/>
    <w:rsid w:val="00DC6E5B"/>
    <w:rsid w:val="00DC6FE0"/>
    <w:rsid w:val="00DC746B"/>
    <w:rsid w:val="00DC7746"/>
    <w:rsid w:val="00DC788A"/>
    <w:rsid w:val="00DC7C4D"/>
    <w:rsid w:val="00DD0125"/>
    <w:rsid w:val="00DD0178"/>
    <w:rsid w:val="00DD0515"/>
    <w:rsid w:val="00DD064C"/>
    <w:rsid w:val="00DD0A6F"/>
    <w:rsid w:val="00DD0C43"/>
    <w:rsid w:val="00DD0DF5"/>
    <w:rsid w:val="00DD12A3"/>
    <w:rsid w:val="00DD1590"/>
    <w:rsid w:val="00DD16B6"/>
    <w:rsid w:val="00DD17E0"/>
    <w:rsid w:val="00DD17E1"/>
    <w:rsid w:val="00DD1AB9"/>
    <w:rsid w:val="00DD1B3E"/>
    <w:rsid w:val="00DD1E6A"/>
    <w:rsid w:val="00DD1F00"/>
    <w:rsid w:val="00DD2B63"/>
    <w:rsid w:val="00DD2FEE"/>
    <w:rsid w:val="00DD3224"/>
    <w:rsid w:val="00DD355F"/>
    <w:rsid w:val="00DD4648"/>
    <w:rsid w:val="00DD4BBF"/>
    <w:rsid w:val="00DD4EFE"/>
    <w:rsid w:val="00DD53C2"/>
    <w:rsid w:val="00DD577E"/>
    <w:rsid w:val="00DD5C83"/>
    <w:rsid w:val="00DD5C99"/>
    <w:rsid w:val="00DD5CB0"/>
    <w:rsid w:val="00DD6288"/>
    <w:rsid w:val="00DD6534"/>
    <w:rsid w:val="00DD66B5"/>
    <w:rsid w:val="00DD67D7"/>
    <w:rsid w:val="00DD689E"/>
    <w:rsid w:val="00DD6A76"/>
    <w:rsid w:val="00DD6B1F"/>
    <w:rsid w:val="00DD6FA5"/>
    <w:rsid w:val="00DD7812"/>
    <w:rsid w:val="00DD7B01"/>
    <w:rsid w:val="00DE0147"/>
    <w:rsid w:val="00DE029A"/>
    <w:rsid w:val="00DE02BC"/>
    <w:rsid w:val="00DE0525"/>
    <w:rsid w:val="00DE07C8"/>
    <w:rsid w:val="00DE0A68"/>
    <w:rsid w:val="00DE0F7F"/>
    <w:rsid w:val="00DE11D7"/>
    <w:rsid w:val="00DE12EE"/>
    <w:rsid w:val="00DE133A"/>
    <w:rsid w:val="00DE135D"/>
    <w:rsid w:val="00DE155D"/>
    <w:rsid w:val="00DE1657"/>
    <w:rsid w:val="00DE1D85"/>
    <w:rsid w:val="00DE209D"/>
    <w:rsid w:val="00DE2606"/>
    <w:rsid w:val="00DE2816"/>
    <w:rsid w:val="00DE298B"/>
    <w:rsid w:val="00DE2A8A"/>
    <w:rsid w:val="00DE2AC4"/>
    <w:rsid w:val="00DE2ADC"/>
    <w:rsid w:val="00DE2C39"/>
    <w:rsid w:val="00DE2F53"/>
    <w:rsid w:val="00DE30CF"/>
    <w:rsid w:val="00DE3BDF"/>
    <w:rsid w:val="00DE3C2E"/>
    <w:rsid w:val="00DE3EDE"/>
    <w:rsid w:val="00DE3EFD"/>
    <w:rsid w:val="00DE405B"/>
    <w:rsid w:val="00DE481B"/>
    <w:rsid w:val="00DE4B21"/>
    <w:rsid w:val="00DE4C44"/>
    <w:rsid w:val="00DE4C77"/>
    <w:rsid w:val="00DE4C8E"/>
    <w:rsid w:val="00DE5717"/>
    <w:rsid w:val="00DE5E30"/>
    <w:rsid w:val="00DE5E43"/>
    <w:rsid w:val="00DE5F5B"/>
    <w:rsid w:val="00DE6357"/>
    <w:rsid w:val="00DE65EF"/>
    <w:rsid w:val="00DE6BCC"/>
    <w:rsid w:val="00DE70B3"/>
    <w:rsid w:val="00DE73D1"/>
    <w:rsid w:val="00DE7AC7"/>
    <w:rsid w:val="00DF019B"/>
    <w:rsid w:val="00DF0BC0"/>
    <w:rsid w:val="00DF0C32"/>
    <w:rsid w:val="00DF0E14"/>
    <w:rsid w:val="00DF18AB"/>
    <w:rsid w:val="00DF193B"/>
    <w:rsid w:val="00DF1B7E"/>
    <w:rsid w:val="00DF1F9C"/>
    <w:rsid w:val="00DF29B5"/>
    <w:rsid w:val="00DF29DC"/>
    <w:rsid w:val="00DF2DDB"/>
    <w:rsid w:val="00DF2E33"/>
    <w:rsid w:val="00DF2E7D"/>
    <w:rsid w:val="00DF2F66"/>
    <w:rsid w:val="00DF3295"/>
    <w:rsid w:val="00DF34EC"/>
    <w:rsid w:val="00DF3963"/>
    <w:rsid w:val="00DF4370"/>
    <w:rsid w:val="00DF5851"/>
    <w:rsid w:val="00DF5979"/>
    <w:rsid w:val="00DF5D77"/>
    <w:rsid w:val="00DF644A"/>
    <w:rsid w:val="00DF66D9"/>
    <w:rsid w:val="00DF6711"/>
    <w:rsid w:val="00DF68DD"/>
    <w:rsid w:val="00DF6937"/>
    <w:rsid w:val="00DF714F"/>
    <w:rsid w:val="00DF7706"/>
    <w:rsid w:val="00E00508"/>
    <w:rsid w:val="00E007C2"/>
    <w:rsid w:val="00E01206"/>
    <w:rsid w:val="00E0139B"/>
    <w:rsid w:val="00E024C1"/>
    <w:rsid w:val="00E028BD"/>
    <w:rsid w:val="00E02EDB"/>
    <w:rsid w:val="00E03333"/>
    <w:rsid w:val="00E03354"/>
    <w:rsid w:val="00E0349A"/>
    <w:rsid w:val="00E03B30"/>
    <w:rsid w:val="00E0457B"/>
    <w:rsid w:val="00E049CB"/>
    <w:rsid w:val="00E04C91"/>
    <w:rsid w:val="00E050A4"/>
    <w:rsid w:val="00E0594C"/>
    <w:rsid w:val="00E061E0"/>
    <w:rsid w:val="00E0643E"/>
    <w:rsid w:val="00E065A9"/>
    <w:rsid w:val="00E0672A"/>
    <w:rsid w:val="00E06918"/>
    <w:rsid w:val="00E06D0B"/>
    <w:rsid w:val="00E06F88"/>
    <w:rsid w:val="00E07DBD"/>
    <w:rsid w:val="00E07FE9"/>
    <w:rsid w:val="00E1017E"/>
    <w:rsid w:val="00E1028C"/>
    <w:rsid w:val="00E10358"/>
    <w:rsid w:val="00E106A1"/>
    <w:rsid w:val="00E10FD4"/>
    <w:rsid w:val="00E1120E"/>
    <w:rsid w:val="00E1128B"/>
    <w:rsid w:val="00E115CA"/>
    <w:rsid w:val="00E11BFB"/>
    <w:rsid w:val="00E11F7E"/>
    <w:rsid w:val="00E134B7"/>
    <w:rsid w:val="00E13A82"/>
    <w:rsid w:val="00E14639"/>
    <w:rsid w:val="00E146FD"/>
    <w:rsid w:val="00E14AA8"/>
    <w:rsid w:val="00E15652"/>
    <w:rsid w:val="00E16159"/>
    <w:rsid w:val="00E161F3"/>
    <w:rsid w:val="00E16281"/>
    <w:rsid w:val="00E16641"/>
    <w:rsid w:val="00E16ACA"/>
    <w:rsid w:val="00E170E3"/>
    <w:rsid w:val="00E1756F"/>
    <w:rsid w:val="00E17867"/>
    <w:rsid w:val="00E17AC1"/>
    <w:rsid w:val="00E17B67"/>
    <w:rsid w:val="00E17EB7"/>
    <w:rsid w:val="00E20A3B"/>
    <w:rsid w:val="00E20F32"/>
    <w:rsid w:val="00E20F7F"/>
    <w:rsid w:val="00E21086"/>
    <w:rsid w:val="00E210FD"/>
    <w:rsid w:val="00E21680"/>
    <w:rsid w:val="00E21A4F"/>
    <w:rsid w:val="00E21BA4"/>
    <w:rsid w:val="00E222E5"/>
    <w:rsid w:val="00E223DB"/>
    <w:rsid w:val="00E223EE"/>
    <w:rsid w:val="00E2243D"/>
    <w:rsid w:val="00E2260E"/>
    <w:rsid w:val="00E228FD"/>
    <w:rsid w:val="00E22E7C"/>
    <w:rsid w:val="00E23890"/>
    <w:rsid w:val="00E23A10"/>
    <w:rsid w:val="00E23CB4"/>
    <w:rsid w:val="00E245AA"/>
    <w:rsid w:val="00E2490D"/>
    <w:rsid w:val="00E24DBB"/>
    <w:rsid w:val="00E24F83"/>
    <w:rsid w:val="00E25310"/>
    <w:rsid w:val="00E256CB"/>
    <w:rsid w:val="00E260BA"/>
    <w:rsid w:val="00E266EF"/>
    <w:rsid w:val="00E270EC"/>
    <w:rsid w:val="00E274CB"/>
    <w:rsid w:val="00E27756"/>
    <w:rsid w:val="00E279C4"/>
    <w:rsid w:val="00E27A27"/>
    <w:rsid w:val="00E27D55"/>
    <w:rsid w:val="00E30514"/>
    <w:rsid w:val="00E30572"/>
    <w:rsid w:val="00E30741"/>
    <w:rsid w:val="00E30B5B"/>
    <w:rsid w:val="00E30BBC"/>
    <w:rsid w:val="00E30E35"/>
    <w:rsid w:val="00E3162F"/>
    <w:rsid w:val="00E316DC"/>
    <w:rsid w:val="00E316E5"/>
    <w:rsid w:val="00E31827"/>
    <w:rsid w:val="00E31C72"/>
    <w:rsid w:val="00E32784"/>
    <w:rsid w:val="00E338DB"/>
    <w:rsid w:val="00E33CA5"/>
    <w:rsid w:val="00E34066"/>
    <w:rsid w:val="00E34BB0"/>
    <w:rsid w:val="00E34FA2"/>
    <w:rsid w:val="00E35A4F"/>
    <w:rsid w:val="00E35C79"/>
    <w:rsid w:val="00E3622F"/>
    <w:rsid w:val="00E36A24"/>
    <w:rsid w:val="00E36ECE"/>
    <w:rsid w:val="00E4001A"/>
    <w:rsid w:val="00E4018E"/>
    <w:rsid w:val="00E40339"/>
    <w:rsid w:val="00E403BC"/>
    <w:rsid w:val="00E406C7"/>
    <w:rsid w:val="00E40CA8"/>
    <w:rsid w:val="00E412EF"/>
    <w:rsid w:val="00E4140F"/>
    <w:rsid w:val="00E415D6"/>
    <w:rsid w:val="00E418BF"/>
    <w:rsid w:val="00E420A7"/>
    <w:rsid w:val="00E420CE"/>
    <w:rsid w:val="00E425A3"/>
    <w:rsid w:val="00E42760"/>
    <w:rsid w:val="00E4358C"/>
    <w:rsid w:val="00E43A61"/>
    <w:rsid w:val="00E44083"/>
    <w:rsid w:val="00E4482D"/>
    <w:rsid w:val="00E44BEE"/>
    <w:rsid w:val="00E45192"/>
    <w:rsid w:val="00E459E9"/>
    <w:rsid w:val="00E45BEB"/>
    <w:rsid w:val="00E45C95"/>
    <w:rsid w:val="00E465D9"/>
    <w:rsid w:val="00E46776"/>
    <w:rsid w:val="00E4679B"/>
    <w:rsid w:val="00E46B67"/>
    <w:rsid w:val="00E46C10"/>
    <w:rsid w:val="00E46D18"/>
    <w:rsid w:val="00E46D4E"/>
    <w:rsid w:val="00E47173"/>
    <w:rsid w:val="00E475C7"/>
    <w:rsid w:val="00E475EB"/>
    <w:rsid w:val="00E477C9"/>
    <w:rsid w:val="00E50667"/>
    <w:rsid w:val="00E5074A"/>
    <w:rsid w:val="00E509F3"/>
    <w:rsid w:val="00E50B9B"/>
    <w:rsid w:val="00E50F93"/>
    <w:rsid w:val="00E51337"/>
    <w:rsid w:val="00E514EE"/>
    <w:rsid w:val="00E51B88"/>
    <w:rsid w:val="00E51CF8"/>
    <w:rsid w:val="00E521C4"/>
    <w:rsid w:val="00E5329A"/>
    <w:rsid w:val="00E532AF"/>
    <w:rsid w:val="00E53B39"/>
    <w:rsid w:val="00E54BE6"/>
    <w:rsid w:val="00E55064"/>
    <w:rsid w:val="00E5543C"/>
    <w:rsid w:val="00E55657"/>
    <w:rsid w:val="00E55E96"/>
    <w:rsid w:val="00E55EA6"/>
    <w:rsid w:val="00E5649A"/>
    <w:rsid w:val="00E56519"/>
    <w:rsid w:val="00E56651"/>
    <w:rsid w:val="00E56D49"/>
    <w:rsid w:val="00E57373"/>
    <w:rsid w:val="00E578C7"/>
    <w:rsid w:val="00E579D6"/>
    <w:rsid w:val="00E57E54"/>
    <w:rsid w:val="00E57ED6"/>
    <w:rsid w:val="00E6021B"/>
    <w:rsid w:val="00E604FF"/>
    <w:rsid w:val="00E60569"/>
    <w:rsid w:val="00E6080A"/>
    <w:rsid w:val="00E61020"/>
    <w:rsid w:val="00E61552"/>
    <w:rsid w:val="00E61799"/>
    <w:rsid w:val="00E61A45"/>
    <w:rsid w:val="00E61D33"/>
    <w:rsid w:val="00E62BC6"/>
    <w:rsid w:val="00E62D91"/>
    <w:rsid w:val="00E62E87"/>
    <w:rsid w:val="00E63017"/>
    <w:rsid w:val="00E63108"/>
    <w:rsid w:val="00E63779"/>
    <w:rsid w:val="00E65114"/>
    <w:rsid w:val="00E65A8E"/>
    <w:rsid w:val="00E65B37"/>
    <w:rsid w:val="00E6663F"/>
    <w:rsid w:val="00E666BF"/>
    <w:rsid w:val="00E66882"/>
    <w:rsid w:val="00E6700F"/>
    <w:rsid w:val="00E67891"/>
    <w:rsid w:val="00E67AE7"/>
    <w:rsid w:val="00E67B7D"/>
    <w:rsid w:val="00E702CC"/>
    <w:rsid w:val="00E7059D"/>
    <w:rsid w:val="00E708EA"/>
    <w:rsid w:val="00E70AC5"/>
    <w:rsid w:val="00E70EDB"/>
    <w:rsid w:val="00E70F3F"/>
    <w:rsid w:val="00E710AD"/>
    <w:rsid w:val="00E7151D"/>
    <w:rsid w:val="00E71607"/>
    <w:rsid w:val="00E716C2"/>
    <w:rsid w:val="00E717FA"/>
    <w:rsid w:val="00E71B1A"/>
    <w:rsid w:val="00E71C7D"/>
    <w:rsid w:val="00E71F63"/>
    <w:rsid w:val="00E71F99"/>
    <w:rsid w:val="00E724C1"/>
    <w:rsid w:val="00E72610"/>
    <w:rsid w:val="00E726A4"/>
    <w:rsid w:val="00E726CE"/>
    <w:rsid w:val="00E72830"/>
    <w:rsid w:val="00E7326D"/>
    <w:rsid w:val="00E732C1"/>
    <w:rsid w:val="00E73306"/>
    <w:rsid w:val="00E73575"/>
    <w:rsid w:val="00E74485"/>
    <w:rsid w:val="00E7559C"/>
    <w:rsid w:val="00E75E45"/>
    <w:rsid w:val="00E75F43"/>
    <w:rsid w:val="00E760E0"/>
    <w:rsid w:val="00E761D0"/>
    <w:rsid w:val="00E76608"/>
    <w:rsid w:val="00E7684E"/>
    <w:rsid w:val="00E76867"/>
    <w:rsid w:val="00E7697C"/>
    <w:rsid w:val="00E76A03"/>
    <w:rsid w:val="00E76C18"/>
    <w:rsid w:val="00E76C42"/>
    <w:rsid w:val="00E76D79"/>
    <w:rsid w:val="00E76D8F"/>
    <w:rsid w:val="00E76E4F"/>
    <w:rsid w:val="00E76E53"/>
    <w:rsid w:val="00E76F27"/>
    <w:rsid w:val="00E7704E"/>
    <w:rsid w:val="00E77689"/>
    <w:rsid w:val="00E77780"/>
    <w:rsid w:val="00E77A00"/>
    <w:rsid w:val="00E77B72"/>
    <w:rsid w:val="00E77D39"/>
    <w:rsid w:val="00E807CD"/>
    <w:rsid w:val="00E80A19"/>
    <w:rsid w:val="00E80ADD"/>
    <w:rsid w:val="00E80E07"/>
    <w:rsid w:val="00E81026"/>
    <w:rsid w:val="00E81069"/>
    <w:rsid w:val="00E8147B"/>
    <w:rsid w:val="00E820F5"/>
    <w:rsid w:val="00E8294C"/>
    <w:rsid w:val="00E829DF"/>
    <w:rsid w:val="00E82A8E"/>
    <w:rsid w:val="00E8305A"/>
    <w:rsid w:val="00E83357"/>
    <w:rsid w:val="00E8367E"/>
    <w:rsid w:val="00E83C23"/>
    <w:rsid w:val="00E843E4"/>
    <w:rsid w:val="00E84C5B"/>
    <w:rsid w:val="00E852AA"/>
    <w:rsid w:val="00E8537A"/>
    <w:rsid w:val="00E8548B"/>
    <w:rsid w:val="00E85F88"/>
    <w:rsid w:val="00E86948"/>
    <w:rsid w:val="00E86F79"/>
    <w:rsid w:val="00E876AB"/>
    <w:rsid w:val="00E8779D"/>
    <w:rsid w:val="00E87C6A"/>
    <w:rsid w:val="00E87D6E"/>
    <w:rsid w:val="00E90231"/>
    <w:rsid w:val="00E90E70"/>
    <w:rsid w:val="00E90EFF"/>
    <w:rsid w:val="00E91815"/>
    <w:rsid w:val="00E918C8"/>
    <w:rsid w:val="00E91F91"/>
    <w:rsid w:val="00E91FE5"/>
    <w:rsid w:val="00E9217A"/>
    <w:rsid w:val="00E923AD"/>
    <w:rsid w:val="00E92AF8"/>
    <w:rsid w:val="00E93558"/>
    <w:rsid w:val="00E938DD"/>
    <w:rsid w:val="00E93C62"/>
    <w:rsid w:val="00E93E16"/>
    <w:rsid w:val="00E9440E"/>
    <w:rsid w:val="00E944AB"/>
    <w:rsid w:val="00E948ED"/>
    <w:rsid w:val="00E94BA2"/>
    <w:rsid w:val="00E95180"/>
    <w:rsid w:val="00E95260"/>
    <w:rsid w:val="00E956B2"/>
    <w:rsid w:val="00E95D3C"/>
    <w:rsid w:val="00E95D68"/>
    <w:rsid w:val="00E9609D"/>
    <w:rsid w:val="00E96D3B"/>
    <w:rsid w:val="00E9734E"/>
    <w:rsid w:val="00E973AD"/>
    <w:rsid w:val="00E974D3"/>
    <w:rsid w:val="00E9790B"/>
    <w:rsid w:val="00E979CB"/>
    <w:rsid w:val="00E97B64"/>
    <w:rsid w:val="00EA0031"/>
    <w:rsid w:val="00EA06F9"/>
    <w:rsid w:val="00EA07EC"/>
    <w:rsid w:val="00EA08B1"/>
    <w:rsid w:val="00EA0ED4"/>
    <w:rsid w:val="00EA0F1E"/>
    <w:rsid w:val="00EA185B"/>
    <w:rsid w:val="00EA1C91"/>
    <w:rsid w:val="00EA1F53"/>
    <w:rsid w:val="00EA2517"/>
    <w:rsid w:val="00EA276A"/>
    <w:rsid w:val="00EA29F9"/>
    <w:rsid w:val="00EA2C47"/>
    <w:rsid w:val="00EA2E91"/>
    <w:rsid w:val="00EA39AF"/>
    <w:rsid w:val="00EA3A9C"/>
    <w:rsid w:val="00EA4415"/>
    <w:rsid w:val="00EA45A0"/>
    <w:rsid w:val="00EA4B66"/>
    <w:rsid w:val="00EA54E3"/>
    <w:rsid w:val="00EA5507"/>
    <w:rsid w:val="00EA650C"/>
    <w:rsid w:val="00EA699A"/>
    <w:rsid w:val="00EA6CE9"/>
    <w:rsid w:val="00EA6F66"/>
    <w:rsid w:val="00EA6FCC"/>
    <w:rsid w:val="00EA7124"/>
    <w:rsid w:val="00EA7848"/>
    <w:rsid w:val="00EA7BA4"/>
    <w:rsid w:val="00EA7CED"/>
    <w:rsid w:val="00EB06F0"/>
    <w:rsid w:val="00EB0998"/>
    <w:rsid w:val="00EB1586"/>
    <w:rsid w:val="00EB19B9"/>
    <w:rsid w:val="00EB2389"/>
    <w:rsid w:val="00EB2569"/>
    <w:rsid w:val="00EB28A9"/>
    <w:rsid w:val="00EB2942"/>
    <w:rsid w:val="00EB294F"/>
    <w:rsid w:val="00EB2B01"/>
    <w:rsid w:val="00EB2E7B"/>
    <w:rsid w:val="00EB30FC"/>
    <w:rsid w:val="00EB48D4"/>
    <w:rsid w:val="00EB504D"/>
    <w:rsid w:val="00EB528F"/>
    <w:rsid w:val="00EB54B5"/>
    <w:rsid w:val="00EB564C"/>
    <w:rsid w:val="00EB57FC"/>
    <w:rsid w:val="00EB5AE3"/>
    <w:rsid w:val="00EB5BEE"/>
    <w:rsid w:val="00EB5E56"/>
    <w:rsid w:val="00EB5E68"/>
    <w:rsid w:val="00EB6269"/>
    <w:rsid w:val="00EB6555"/>
    <w:rsid w:val="00EB6675"/>
    <w:rsid w:val="00EB674A"/>
    <w:rsid w:val="00EB6C2F"/>
    <w:rsid w:val="00EB6C6D"/>
    <w:rsid w:val="00EB7711"/>
    <w:rsid w:val="00EB7C6C"/>
    <w:rsid w:val="00EB7DB9"/>
    <w:rsid w:val="00EB7F21"/>
    <w:rsid w:val="00EC0259"/>
    <w:rsid w:val="00EC08B5"/>
    <w:rsid w:val="00EC0DE8"/>
    <w:rsid w:val="00EC119E"/>
    <w:rsid w:val="00EC11B1"/>
    <w:rsid w:val="00EC17A5"/>
    <w:rsid w:val="00EC1E5C"/>
    <w:rsid w:val="00EC1E9E"/>
    <w:rsid w:val="00EC2055"/>
    <w:rsid w:val="00EC2704"/>
    <w:rsid w:val="00EC275B"/>
    <w:rsid w:val="00EC2B06"/>
    <w:rsid w:val="00EC2B2B"/>
    <w:rsid w:val="00EC2C8D"/>
    <w:rsid w:val="00EC3350"/>
    <w:rsid w:val="00EC3F08"/>
    <w:rsid w:val="00EC3F71"/>
    <w:rsid w:val="00EC40C1"/>
    <w:rsid w:val="00EC4202"/>
    <w:rsid w:val="00EC4884"/>
    <w:rsid w:val="00EC4BDB"/>
    <w:rsid w:val="00EC4F54"/>
    <w:rsid w:val="00EC611A"/>
    <w:rsid w:val="00EC62BB"/>
    <w:rsid w:val="00EC6755"/>
    <w:rsid w:val="00EC74DE"/>
    <w:rsid w:val="00ED03B5"/>
    <w:rsid w:val="00ED0436"/>
    <w:rsid w:val="00ED0487"/>
    <w:rsid w:val="00ED0736"/>
    <w:rsid w:val="00ED0C0D"/>
    <w:rsid w:val="00ED13AC"/>
    <w:rsid w:val="00ED19B6"/>
    <w:rsid w:val="00ED1A07"/>
    <w:rsid w:val="00ED1C3D"/>
    <w:rsid w:val="00ED1D09"/>
    <w:rsid w:val="00ED1DEA"/>
    <w:rsid w:val="00ED27E1"/>
    <w:rsid w:val="00ED29B2"/>
    <w:rsid w:val="00ED2B0B"/>
    <w:rsid w:val="00ED2BDF"/>
    <w:rsid w:val="00ED30CE"/>
    <w:rsid w:val="00ED31BD"/>
    <w:rsid w:val="00ED3762"/>
    <w:rsid w:val="00ED3BC4"/>
    <w:rsid w:val="00ED3D4E"/>
    <w:rsid w:val="00ED40FE"/>
    <w:rsid w:val="00ED45DB"/>
    <w:rsid w:val="00ED4674"/>
    <w:rsid w:val="00ED4C2F"/>
    <w:rsid w:val="00ED507E"/>
    <w:rsid w:val="00ED5396"/>
    <w:rsid w:val="00ED5879"/>
    <w:rsid w:val="00ED6190"/>
    <w:rsid w:val="00ED6B6B"/>
    <w:rsid w:val="00EE00E5"/>
    <w:rsid w:val="00EE0216"/>
    <w:rsid w:val="00EE032A"/>
    <w:rsid w:val="00EE074A"/>
    <w:rsid w:val="00EE0C03"/>
    <w:rsid w:val="00EE0C28"/>
    <w:rsid w:val="00EE10C7"/>
    <w:rsid w:val="00EE16DB"/>
    <w:rsid w:val="00EE19CF"/>
    <w:rsid w:val="00EE3125"/>
    <w:rsid w:val="00EE356E"/>
    <w:rsid w:val="00EE369C"/>
    <w:rsid w:val="00EE3B7C"/>
    <w:rsid w:val="00EE4233"/>
    <w:rsid w:val="00EE43DA"/>
    <w:rsid w:val="00EE47AA"/>
    <w:rsid w:val="00EE4A05"/>
    <w:rsid w:val="00EE4B89"/>
    <w:rsid w:val="00EE5003"/>
    <w:rsid w:val="00EE508E"/>
    <w:rsid w:val="00EE517F"/>
    <w:rsid w:val="00EE5D3C"/>
    <w:rsid w:val="00EE5F44"/>
    <w:rsid w:val="00EE600E"/>
    <w:rsid w:val="00EE619F"/>
    <w:rsid w:val="00EE6850"/>
    <w:rsid w:val="00EE69D7"/>
    <w:rsid w:val="00EE69FC"/>
    <w:rsid w:val="00EE6AFC"/>
    <w:rsid w:val="00EE6BCF"/>
    <w:rsid w:val="00EE74BB"/>
    <w:rsid w:val="00EE7AEF"/>
    <w:rsid w:val="00EE7B3B"/>
    <w:rsid w:val="00EF02F5"/>
    <w:rsid w:val="00EF06D1"/>
    <w:rsid w:val="00EF0A75"/>
    <w:rsid w:val="00EF0AA9"/>
    <w:rsid w:val="00EF0B65"/>
    <w:rsid w:val="00EF10CD"/>
    <w:rsid w:val="00EF15DE"/>
    <w:rsid w:val="00EF169D"/>
    <w:rsid w:val="00EF1BAD"/>
    <w:rsid w:val="00EF207A"/>
    <w:rsid w:val="00EF2430"/>
    <w:rsid w:val="00EF26AB"/>
    <w:rsid w:val="00EF29D5"/>
    <w:rsid w:val="00EF34D2"/>
    <w:rsid w:val="00EF39B8"/>
    <w:rsid w:val="00EF3E7D"/>
    <w:rsid w:val="00EF3F19"/>
    <w:rsid w:val="00EF4153"/>
    <w:rsid w:val="00EF4450"/>
    <w:rsid w:val="00EF5143"/>
    <w:rsid w:val="00EF5B70"/>
    <w:rsid w:val="00EF620F"/>
    <w:rsid w:val="00EF6598"/>
    <w:rsid w:val="00EF6710"/>
    <w:rsid w:val="00EF6920"/>
    <w:rsid w:val="00EF6EAE"/>
    <w:rsid w:val="00EF7138"/>
    <w:rsid w:val="00EF7349"/>
    <w:rsid w:val="00EF7875"/>
    <w:rsid w:val="00EF7A8B"/>
    <w:rsid w:val="00F00C78"/>
    <w:rsid w:val="00F00D9E"/>
    <w:rsid w:val="00F00F82"/>
    <w:rsid w:val="00F00FC9"/>
    <w:rsid w:val="00F01089"/>
    <w:rsid w:val="00F01370"/>
    <w:rsid w:val="00F015EF"/>
    <w:rsid w:val="00F01780"/>
    <w:rsid w:val="00F0187B"/>
    <w:rsid w:val="00F024DC"/>
    <w:rsid w:val="00F03158"/>
    <w:rsid w:val="00F0364E"/>
    <w:rsid w:val="00F036F6"/>
    <w:rsid w:val="00F0389D"/>
    <w:rsid w:val="00F0392F"/>
    <w:rsid w:val="00F03938"/>
    <w:rsid w:val="00F03AD2"/>
    <w:rsid w:val="00F03B48"/>
    <w:rsid w:val="00F03DB6"/>
    <w:rsid w:val="00F04605"/>
    <w:rsid w:val="00F04BE5"/>
    <w:rsid w:val="00F05074"/>
    <w:rsid w:val="00F053D7"/>
    <w:rsid w:val="00F057E3"/>
    <w:rsid w:val="00F05B2D"/>
    <w:rsid w:val="00F05CE0"/>
    <w:rsid w:val="00F05D09"/>
    <w:rsid w:val="00F05D64"/>
    <w:rsid w:val="00F06C03"/>
    <w:rsid w:val="00F07422"/>
    <w:rsid w:val="00F07616"/>
    <w:rsid w:val="00F0797D"/>
    <w:rsid w:val="00F07DD6"/>
    <w:rsid w:val="00F07FCC"/>
    <w:rsid w:val="00F10123"/>
    <w:rsid w:val="00F10F69"/>
    <w:rsid w:val="00F111EB"/>
    <w:rsid w:val="00F114B1"/>
    <w:rsid w:val="00F117F7"/>
    <w:rsid w:val="00F11D31"/>
    <w:rsid w:val="00F1279B"/>
    <w:rsid w:val="00F12B37"/>
    <w:rsid w:val="00F12CA3"/>
    <w:rsid w:val="00F13009"/>
    <w:rsid w:val="00F13547"/>
    <w:rsid w:val="00F13E21"/>
    <w:rsid w:val="00F13FBB"/>
    <w:rsid w:val="00F147CD"/>
    <w:rsid w:val="00F14A7A"/>
    <w:rsid w:val="00F15999"/>
    <w:rsid w:val="00F15E3D"/>
    <w:rsid w:val="00F15EE4"/>
    <w:rsid w:val="00F16153"/>
    <w:rsid w:val="00F16324"/>
    <w:rsid w:val="00F1639B"/>
    <w:rsid w:val="00F166FC"/>
    <w:rsid w:val="00F16BF2"/>
    <w:rsid w:val="00F16C47"/>
    <w:rsid w:val="00F17516"/>
    <w:rsid w:val="00F17684"/>
    <w:rsid w:val="00F17949"/>
    <w:rsid w:val="00F17D42"/>
    <w:rsid w:val="00F17D44"/>
    <w:rsid w:val="00F17E58"/>
    <w:rsid w:val="00F204C9"/>
    <w:rsid w:val="00F20647"/>
    <w:rsid w:val="00F206EA"/>
    <w:rsid w:val="00F208EB"/>
    <w:rsid w:val="00F20CCA"/>
    <w:rsid w:val="00F20F4A"/>
    <w:rsid w:val="00F20FBA"/>
    <w:rsid w:val="00F210C5"/>
    <w:rsid w:val="00F21390"/>
    <w:rsid w:val="00F21639"/>
    <w:rsid w:val="00F21A4B"/>
    <w:rsid w:val="00F21D1B"/>
    <w:rsid w:val="00F21FDE"/>
    <w:rsid w:val="00F22A92"/>
    <w:rsid w:val="00F232C2"/>
    <w:rsid w:val="00F23FF1"/>
    <w:rsid w:val="00F24054"/>
    <w:rsid w:val="00F242ED"/>
    <w:rsid w:val="00F24AC6"/>
    <w:rsid w:val="00F25337"/>
    <w:rsid w:val="00F258AD"/>
    <w:rsid w:val="00F25C14"/>
    <w:rsid w:val="00F25CA9"/>
    <w:rsid w:val="00F25D9D"/>
    <w:rsid w:val="00F263BB"/>
    <w:rsid w:val="00F264E0"/>
    <w:rsid w:val="00F267B8"/>
    <w:rsid w:val="00F2723A"/>
    <w:rsid w:val="00F2725C"/>
    <w:rsid w:val="00F277BE"/>
    <w:rsid w:val="00F2788B"/>
    <w:rsid w:val="00F27C2E"/>
    <w:rsid w:val="00F27FE3"/>
    <w:rsid w:val="00F30299"/>
    <w:rsid w:val="00F302D2"/>
    <w:rsid w:val="00F3044D"/>
    <w:rsid w:val="00F30C5E"/>
    <w:rsid w:val="00F30D5D"/>
    <w:rsid w:val="00F313B0"/>
    <w:rsid w:val="00F313DF"/>
    <w:rsid w:val="00F31602"/>
    <w:rsid w:val="00F31B34"/>
    <w:rsid w:val="00F31C5D"/>
    <w:rsid w:val="00F31EA5"/>
    <w:rsid w:val="00F32BD8"/>
    <w:rsid w:val="00F32C35"/>
    <w:rsid w:val="00F33107"/>
    <w:rsid w:val="00F33321"/>
    <w:rsid w:val="00F339F0"/>
    <w:rsid w:val="00F33A05"/>
    <w:rsid w:val="00F33C7D"/>
    <w:rsid w:val="00F3446E"/>
    <w:rsid w:val="00F34814"/>
    <w:rsid w:val="00F3487E"/>
    <w:rsid w:val="00F34D85"/>
    <w:rsid w:val="00F350BD"/>
    <w:rsid w:val="00F357EF"/>
    <w:rsid w:val="00F35CF7"/>
    <w:rsid w:val="00F366D4"/>
    <w:rsid w:val="00F36EEE"/>
    <w:rsid w:val="00F37161"/>
    <w:rsid w:val="00F371EB"/>
    <w:rsid w:val="00F3720E"/>
    <w:rsid w:val="00F37E1E"/>
    <w:rsid w:val="00F37FE7"/>
    <w:rsid w:val="00F4014A"/>
    <w:rsid w:val="00F4034E"/>
    <w:rsid w:val="00F40DA7"/>
    <w:rsid w:val="00F419A6"/>
    <w:rsid w:val="00F41A66"/>
    <w:rsid w:val="00F41C3F"/>
    <w:rsid w:val="00F41F00"/>
    <w:rsid w:val="00F42072"/>
    <w:rsid w:val="00F421E1"/>
    <w:rsid w:val="00F4294A"/>
    <w:rsid w:val="00F44274"/>
    <w:rsid w:val="00F44812"/>
    <w:rsid w:val="00F44D9C"/>
    <w:rsid w:val="00F452DD"/>
    <w:rsid w:val="00F455E9"/>
    <w:rsid w:val="00F45895"/>
    <w:rsid w:val="00F45DA5"/>
    <w:rsid w:val="00F45E16"/>
    <w:rsid w:val="00F46409"/>
    <w:rsid w:val="00F46F1A"/>
    <w:rsid w:val="00F471EF"/>
    <w:rsid w:val="00F471F9"/>
    <w:rsid w:val="00F4739F"/>
    <w:rsid w:val="00F473E9"/>
    <w:rsid w:val="00F473F8"/>
    <w:rsid w:val="00F4753D"/>
    <w:rsid w:val="00F478F8"/>
    <w:rsid w:val="00F47A85"/>
    <w:rsid w:val="00F47C44"/>
    <w:rsid w:val="00F47E0A"/>
    <w:rsid w:val="00F502B4"/>
    <w:rsid w:val="00F50686"/>
    <w:rsid w:val="00F5078A"/>
    <w:rsid w:val="00F50DCD"/>
    <w:rsid w:val="00F50FE5"/>
    <w:rsid w:val="00F51080"/>
    <w:rsid w:val="00F515E0"/>
    <w:rsid w:val="00F522D8"/>
    <w:rsid w:val="00F52435"/>
    <w:rsid w:val="00F527F5"/>
    <w:rsid w:val="00F52975"/>
    <w:rsid w:val="00F52FE7"/>
    <w:rsid w:val="00F531EA"/>
    <w:rsid w:val="00F540BE"/>
    <w:rsid w:val="00F541B0"/>
    <w:rsid w:val="00F563A4"/>
    <w:rsid w:val="00F56807"/>
    <w:rsid w:val="00F56CF1"/>
    <w:rsid w:val="00F56FF2"/>
    <w:rsid w:val="00F571F0"/>
    <w:rsid w:val="00F5726D"/>
    <w:rsid w:val="00F57AD3"/>
    <w:rsid w:val="00F60146"/>
    <w:rsid w:val="00F60232"/>
    <w:rsid w:val="00F60FD5"/>
    <w:rsid w:val="00F614BD"/>
    <w:rsid w:val="00F615BA"/>
    <w:rsid w:val="00F6173A"/>
    <w:rsid w:val="00F61A4F"/>
    <w:rsid w:val="00F61FD8"/>
    <w:rsid w:val="00F62357"/>
    <w:rsid w:val="00F627EF"/>
    <w:rsid w:val="00F62A0A"/>
    <w:rsid w:val="00F62EF1"/>
    <w:rsid w:val="00F63004"/>
    <w:rsid w:val="00F63222"/>
    <w:rsid w:val="00F63269"/>
    <w:rsid w:val="00F632C1"/>
    <w:rsid w:val="00F638A9"/>
    <w:rsid w:val="00F63E95"/>
    <w:rsid w:val="00F640A0"/>
    <w:rsid w:val="00F641D2"/>
    <w:rsid w:val="00F6460F"/>
    <w:rsid w:val="00F64FD7"/>
    <w:rsid w:val="00F65BB3"/>
    <w:rsid w:val="00F65DA7"/>
    <w:rsid w:val="00F65EB4"/>
    <w:rsid w:val="00F66382"/>
    <w:rsid w:val="00F663D6"/>
    <w:rsid w:val="00F6669D"/>
    <w:rsid w:val="00F66980"/>
    <w:rsid w:val="00F66C4F"/>
    <w:rsid w:val="00F6710C"/>
    <w:rsid w:val="00F67797"/>
    <w:rsid w:val="00F702DF"/>
    <w:rsid w:val="00F708C8"/>
    <w:rsid w:val="00F7103D"/>
    <w:rsid w:val="00F710C1"/>
    <w:rsid w:val="00F71571"/>
    <w:rsid w:val="00F71706"/>
    <w:rsid w:val="00F7187A"/>
    <w:rsid w:val="00F71D57"/>
    <w:rsid w:val="00F72141"/>
    <w:rsid w:val="00F72ADC"/>
    <w:rsid w:val="00F72B56"/>
    <w:rsid w:val="00F72D71"/>
    <w:rsid w:val="00F72E7E"/>
    <w:rsid w:val="00F72F53"/>
    <w:rsid w:val="00F7303A"/>
    <w:rsid w:val="00F734A9"/>
    <w:rsid w:val="00F73651"/>
    <w:rsid w:val="00F73907"/>
    <w:rsid w:val="00F73E12"/>
    <w:rsid w:val="00F745E2"/>
    <w:rsid w:val="00F74A94"/>
    <w:rsid w:val="00F74C49"/>
    <w:rsid w:val="00F74C57"/>
    <w:rsid w:val="00F74EE6"/>
    <w:rsid w:val="00F750C8"/>
    <w:rsid w:val="00F751E3"/>
    <w:rsid w:val="00F75539"/>
    <w:rsid w:val="00F75FAD"/>
    <w:rsid w:val="00F7607D"/>
    <w:rsid w:val="00F7662B"/>
    <w:rsid w:val="00F767CF"/>
    <w:rsid w:val="00F769B3"/>
    <w:rsid w:val="00F76A15"/>
    <w:rsid w:val="00F76BAA"/>
    <w:rsid w:val="00F76BDD"/>
    <w:rsid w:val="00F7723B"/>
    <w:rsid w:val="00F77EC1"/>
    <w:rsid w:val="00F77F78"/>
    <w:rsid w:val="00F800B1"/>
    <w:rsid w:val="00F80721"/>
    <w:rsid w:val="00F80764"/>
    <w:rsid w:val="00F80B08"/>
    <w:rsid w:val="00F80C5A"/>
    <w:rsid w:val="00F80EAE"/>
    <w:rsid w:val="00F81258"/>
    <w:rsid w:val="00F81298"/>
    <w:rsid w:val="00F813F1"/>
    <w:rsid w:val="00F82431"/>
    <w:rsid w:val="00F8293D"/>
    <w:rsid w:val="00F82988"/>
    <w:rsid w:val="00F82B0E"/>
    <w:rsid w:val="00F82B99"/>
    <w:rsid w:val="00F82F39"/>
    <w:rsid w:val="00F8308A"/>
    <w:rsid w:val="00F835A8"/>
    <w:rsid w:val="00F83878"/>
    <w:rsid w:val="00F83C23"/>
    <w:rsid w:val="00F842B3"/>
    <w:rsid w:val="00F84CAA"/>
    <w:rsid w:val="00F854FE"/>
    <w:rsid w:val="00F8555D"/>
    <w:rsid w:val="00F85B46"/>
    <w:rsid w:val="00F85B53"/>
    <w:rsid w:val="00F86033"/>
    <w:rsid w:val="00F861C4"/>
    <w:rsid w:val="00F8671E"/>
    <w:rsid w:val="00F86BD5"/>
    <w:rsid w:val="00F87E2C"/>
    <w:rsid w:val="00F87E6B"/>
    <w:rsid w:val="00F90021"/>
    <w:rsid w:val="00F903C8"/>
    <w:rsid w:val="00F90430"/>
    <w:rsid w:val="00F90457"/>
    <w:rsid w:val="00F905CD"/>
    <w:rsid w:val="00F90D2D"/>
    <w:rsid w:val="00F91156"/>
    <w:rsid w:val="00F914A5"/>
    <w:rsid w:val="00F918E2"/>
    <w:rsid w:val="00F91DAB"/>
    <w:rsid w:val="00F91E91"/>
    <w:rsid w:val="00F921B8"/>
    <w:rsid w:val="00F9255D"/>
    <w:rsid w:val="00F9269A"/>
    <w:rsid w:val="00F92958"/>
    <w:rsid w:val="00F92D73"/>
    <w:rsid w:val="00F92F88"/>
    <w:rsid w:val="00F93A03"/>
    <w:rsid w:val="00F9436E"/>
    <w:rsid w:val="00F947EB"/>
    <w:rsid w:val="00F94A87"/>
    <w:rsid w:val="00F94BBD"/>
    <w:rsid w:val="00F94D72"/>
    <w:rsid w:val="00F9516B"/>
    <w:rsid w:val="00F95287"/>
    <w:rsid w:val="00F95977"/>
    <w:rsid w:val="00F95B22"/>
    <w:rsid w:val="00F95B67"/>
    <w:rsid w:val="00F96008"/>
    <w:rsid w:val="00F963F4"/>
    <w:rsid w:val="00F96751"/>
    <w:rsid w:val="00F96A59"/>
    <w:rsid w:val="00F96B78"/>
    <w:rsid w:val="00F9718A"/>
    <w:rsid w:val="00FA0088"/>
    <w:rsid w:val="00FA014D"/>
    <w:rsid w:val="00FA0506"/>
    <w:rsid w:val="00FA0805"/>
    <w:rsid w:val="00FA092E"/>
    <w:rsid w:val="00FA0B73"/>
    <w:rsid w:val="00FA131A"/>
    <w:rsid w:val="00FA15B3"/>
    <w:rsid w:val="00FA1C93"/>
    <w:rsid w:val="00FA2261"/>
    <w:rsid w:val="00FA22DF"/>
    <w:rsid w:val="00FA2B42"/>
    <w:rsid w:val="00FA2F29"/>
    <w:rsid w:val="00FA33F4"/>
    <w:rsid w:val="00FA34B6"/>
    <w:rsid w:val="00FA3533"/>
    <w:rsid w:val="00FA37F1"/>
    <w:rsid w:val="00FA39A7"/>
    <w:rsid w:val="00FA3C80"/>
    <w:rsid w:val="00FA3F47"/>
    <w:rsid w:val="00FA41B9"/>
    <w:rsid w:val="00FA441D"/>
    <w:rsid w:val="00FA4666"/>
    <w:rsid w:val="00FA50DA"/>
    <w:rsid w:val="00FA5194"/>
    <w:rsid w:val="00FA54CF"/>
    <w:rsid w:val="00FA57D6"/>
    <w:rsid w:val="00FA64DE"/>
    <w:rsid w:val="00FA679B"/>
    <w:rsid w:val="00FA686D"/>
    <w:rsid w:val="00FA702E"/>
    <w:rsid w:val="00FA712C"/>
    <w:rsid w:val="00FA7669"/>
    <w:rsid w:val="00FA78A8"/>
    <w:rsid w:val="00FA7C15"/>
    <w:rsid w:val="00FA7F52"/>
    <w:rsid w:val="00FB0275"/>
    <w:rsid w:val="00FB0851"/>
    <w:rsid w:val="00FB1099"/>
    <w:rsid w:val="00FB1200"/>
    <w:rsid w:val="00FB13DB"/>
    <w:rsid w:val="00FB1745"/>
    <w:rsid w:val="00FB196E"/>
    <w:rsid w:val="00FB210D"/>
    <w:rsid w:val="00FB2336"/>
    <w:rsid w:val="00FB25F1"/>
    <w:rsid w:val="00FB2865"/>
    <w:rsid w:val="00FB299B"/>
    <w:rsid w:val="00FB29E4"/>
    <w:rsid w:val="00FB2D55"/>
    <w:rsid w:val="00FB351A"/>
    <w:rsid w:val="00FB36C7"/>
    <w:rsid w:val="00FB37BE"/>
    <w:rsid w:val="00FB3E9A"/>
    <w:rsid w:val="00FB4112"/>
    <w:rsid w:val="00FB4269"/>
    <w:rsid w:val="00FB433D"/>
    <w:rsid w:val="00FB4BC6"/>
    <w:rsid w:val="00FB4DB2"/>
    <w:rsid w:val="00FB4EE9"/>
    <w:rsid w:val="00FB5186"/>
    <w:rsid w:val="00FB5203"/>
    <w:rsid w:val="00FB59A6"/>
    <w:rsid w:val="00FB5D6B"/>
    <w:rsid w:val="00FB5E8F"/>
    <w:rsid w:val="00FB61C4"/>
    <w:rsid w:val="00FB63AC"/>
    <w:rsid w:val="00FB6436"/>
    <w:rsid w:val="00FB64C8"/>
    <w:rsid w:val="00FB6534"/>
    <w:rsid w:val="00FB6621"/>
    <w:rsid w:val="00FB6AF4"/>
    <w:rsid w:val="00FB6FDC"/>
    <w:rsid w:val="00FB7204"/>
    <w:rsid w:val="00FB72F5"/>
    <w:rsid w:val="00FB741E"/>
    <w:rsid w:val="00FB7520"/>
    <w:rsid w:val="00FB7776"/>
    <w:rsid w:val="00FB79E4"/>
    <w:rsid w:val="00FB7A2C"/>
    <w:rsid w:val="00FB7EB5"/>
    <w:rsid w:val="00FB7EC5"/>
    <w:rsid w:val="00FC0122"/>
    <w:rsid w:val="00FC01F6"/>
    <w:rsid w:val="00FC0544"/>
    <w:rsid w:val="00FC153D"/>
    <w:rsid w:val="00FC18D4"/>
    <w:rsid w:val="00FC19E6"/>
    <w:rsid w:val="00FC2C1C"/>
    <w:rsid w:val="00FC2E92"/>
    <w:rsid w:val="00FC30AC"/>
    <w:rsid w:val="00FC34C2"/>
    <w:rsid w:val="00FC3B62"/>
    <w:rsid w:val="00FC3DB7"/>
    <w:rsid w:val="00FC44A4"/>
    <w:rsid w:val="00FC49ED"/>
    <w:rsid w:val="00FC4BFF"/>
    <w:rsid w:val="00FC4EB4"/>
    <w:rsid w:val="00FC4FC8"/>
    <w:rsid w:val="00FC5007"/>
    <w:rsid w:val="00FC5035"/>
    <w:rsid w:val="00FC52EB"/>
    <w:rsid w:val="00FC65F4"/>
    <w:rsid w:val="00FC660B"/>
    <w:rsid w:val="00FC6648"/>
    <w:rsid w:val="00FC6BDE"/>
    <w:rsid w:val="00FC6BED"/>
    <w:rsid w:val="00FC6DCE"/>
    <w:rsid w:val="00FC702B"/>
    <w:rsid w:val="00FC7392"/>
    <w:rsid w:val="00FC7D2D"/>
    <w:rsid w:val="00FC7F55"/>
    <w:rsid w:val="00FD0736"/>
    <w:rsid w:val="00FD0825"/>
    <w:rsid w:val="00FD092D"/>
    <w:rsid w:val="00FD09FE"/>
    <w:rsid w:val="00FD0CC9"/>
    <w:rsid w:val="00FD1148"/>
    <w:rsid w:val="00FD1BDF"/>
    <w:rsid w:val="00FD200F"/>
    <w:rsid w:val="00FD2393"/>
    <w:rsid w:val="00FD2776"/>
    <w:rsid w:val="00FD2795"/>
    <w:rsid w:val="00FD286B"/>
    <w:rsid w:val="00FD28CE"/>
    <w:rsid w:val="00FD2E2C"/>
    <w:rsid w:val="00FD3517"/>
    <w:rsid w:val="00FD457A"/>
    <w:rsid w:val="00FD4739"/>
    <w:rsid w:val="00FD4AA5"/>
    <w:rsid w:val="00FD4B12"/>
    <w:rsid w:val="00FD5A48"/>
    <w:rsid w:val="00FD5AFB"/>
    <w:rsid w:val="00FD6CE0"/>
    <w:rsid w:val="00FD6EE8"/>
    <w:rsid w:val="00FD7699"/>
    <w:rsid w:val="00FE016B"/>
    <w:rsid w:val="00FE01AE"/>
    <w:rsid w:val="00FE031A"/>
    <w:rsid w:val="00FE0369"/>
    <w:rsid w:val="00FE047F"/>
    <w:rsid w:val="00FE0E07"/>
    <w:rsid w:val="00FE0F50"/>
    <w:rsid w:val="00FE12EA"/>
    <w:rsid w:val="00FE1366"/>
    <w:rsid w:val="00FE2463"/>
    <w:rsid w:val="00FE265E"/>
    <w:rsid w:val="00FE27C1"/>
    <w:rsid w:val="00FE2A0B"/>
    <w:rsid w:val="00FE2C50"/>
    <w:rsid w:val="00FE2D3B"/>
    <w:rsid w:val="00FE36E2"/>
    <w:rsid w:val="00FE43FC"/>
    <w:rsid w:val="00FE479F"/>
    <w:rsid w:val="00FE4B1E"/>
    <w:rsid w:val="00FE54FF"/>
    <w:rsid w:val="00FE554B"/>
    <w:rsid w:val="00FE5F9D"/>
    <w:rsid w:val="00FE5FA4"/>
    <w:rsid w:val="00FE649C"/>
    <w:rsid w:val="00FE6F0E"/>
    <w:rsid w:val="00FE7FA9"/>
    <w:rsid w:val="00FF0060"/>
    <w:rsid w:val="00FF0A7F"/>
    <w:rsid w:val="00FF128A"/>
    <w:rsid w:val="00FF1C47"/>
    <w:rsid w:val="00FF1CD9"/>
    <w:rsid w:val="00FF1F5F"/>
    <w:rsid w:val="00FF22F2"/>
    <w:rsid w:val="00FF3039"/>
    <w:rsid w:val="00FF32D2"/>
    <w:rsid w:val="00FF3BB6"/>
    <w:rsid w:val="00FF436E"/>
    <w:rsid w:val="00FF5031"/>
    <w:rsid w:val="00FF5171"/>
    <w:rsid w:val="00FF581E"/>
    <w:rsid w:val="00FF6195"/>
    <w:rsid w:val="00FF6196"/>
    <w:rsid w:val="00FF647F"/>
    <w:rsid w:val="00FF661D"/>
    <w:rsid w:val="00FF6C8F"/>
    <w:rsid w:val="00FF7A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E91864B-898A-4A62-A2CD-D9630757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0A65"/>
  </w:style>
  <w:style w:type="paragraph" w:styleId="Nagwek1">
    <w:name w:val="heading 1"/>
    <w:basedOn w:val="Normalny"/>
    <w:next w:val="Normalny"/>
    <w:link w:val="Nagwek1Znak"/>
    <w:qFormat/>
    <w:pPr>
      <w:keepNext/>
      <w:jc w:val="both"/>
      <w:outlineLvl w:val="0"/>
    </w:pPr>
    <w:rPr>
      <w:b/>
      <w:sz w:val="32"/>
      <w:lang w:val="x-none" w:eastAsia="x-none"/>
    </w:rPr>
  </w:style>
  <w:style w:type="paragraph" w:styleId="Nagwek2">
    <w:name w:val="heading 2"/>
    <w:basedOn w:val="Normalny"/>
    <w:next w:val="Normalny"/>
    <w:link w:val="Nagwek2Znak"/>
    <w:semiHidden/>
    <w:unhideWhenUsed/>
    <w:qFormat/>
    <w:rsid w:val="006F61B3"/>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qFormat/>
    <w:pPr>
      <w:keepNext/>
      <w:outlineLvl w:val="2"/>
    </w:pPr>
    <w:rPr>
      <w:b/>
      <w:sz w:val="32"/>
      <w:lang w:val="x-none" w:eastAsia="x-none"/>
    </w:rPr>
  </w:style>
  <w:style w:type="paragraph" w:styleId="Nagwek4">
    <w:name w:val="heading 4"/>
    <w:basedOn w:val="Normalny"/>
    <w:next w:val="Normalny"/>
    <w:link w:val="Nagwek4Znak"/>
    <w:qFormat/>
    <w:pPr>
      <w:keepNext/>
      <w:jc w:val="center"/>
      <w:outlineLvl w:val="3"/>
    </w:pPr>
    <w:rPr>
      <w:b/>
      <w:sz w:val="32"/>
      <w:lang w:val="x-none" w:eastAsia="x-none"/>
    </w:rPr>
  </w:style>
  <w:style w:type="paragraph" w:styleId="Nagwek5">
    <w:name w:val="heading 5"/>
    <w:basedOn w:val="Normalny"/>
    <w:next w:val="Normalny"/>
    <w:qFormat/>
    <w:pPr>
      <w:keepNext/>
      <w:spacing w:after="120"/>
      <w:jc w:val="both"/>
      <w:outlineLvl w:val="4"/>
    </w:pPr>
    <w:rPr>
      <w:b/>
      <w:color w:val="000000"/>
      <w:sz w:val="22"/>
    </w:rPr>
  </w:style>
  <w:style w:type="paragraph" w:styleId="Nagwek8">
    <w:name w:val="heading 8"/>
    <w:basedOn w:val="Normalny"/>
    <w:next w:val="Normalny"/>
    <w:qFormat/>
    <w:pPr>
      <w:keepNext/>
      <w:outlineLvl w:val="7"/>
    </w:pPr>
    <w:rPr>
      <w:sz w:val="24"/>
      <w:u w:val="single"/>
    </w:rPr>
  </w:style>
  <w:style w:type="paragraph" w:styleId="Nagwek9">
    <w:name w:val="heading 9"/>
    <w:basedOn w:val="Normalny"/>
    <w:next w:val="Normalny"/>
    <w:link w:val="Nagwek9Znak"/>
    <w:semiHidden/>
    <w:unhideWhenUsed/>
    <w:qFormat/>
    <w:rsid w:val="00C51E3B"/>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rsid w:val="005A79CA"/>
    <w:pPr>
      <w:spacing w:before="60" w:after="60"/>
    </w:pPr>
    <w:rPr>
      <w:rFonts w:ascii="Verdana" w:hAnsi="Verdana"/>
      <w:noProof/>
      <w:sz w:val="18"/>
      <w:szCs w:val="18"/>
    </w:rPr>
  </w:style>
  <w:style w:type="paragraph" w:styleId="Tekstprzypisudolnego">
    <w:name w:val="footnote text"/>
    <w:aliases w:val="Podrozdział"/>
    <w:basedOn w:val="Normalny"/>
    <w:link w:val="TekstprzypisudolnegoZnak"/>
    <w:uiPriority w:val="99"/>
  </w:style>
  <w:style w:type="paragraph" w:styleId="Stopka">
    <w:name w:val="footer"/>
    <w:basedOn w:val="Normalny"/>
    <w:link w:val="StopkaZnak"/>
    <w:uiPriority w:val="99"/>
    <w:pPr>
      <w:tabs>
        <w:tab w:val="center" w:pos="4536"/>
        <w:tab w:val="right" w:pos="9072"/>
      </w:tabs>
    </w:pPr>
  </w:style>
  <w:style w:type="paragraph" w:styleId="Listapunktowana">
    <w:name w:val="List Bullet"/>
    <w:basedOn w:val="Normalny"/>
    <w:autoRedefine/>
    <w:rsid w:val="002D3FE8"/>
    <w:pPr>
      <w:jc w:val="both"/>
    </w:pPr>
    <w:rPr>
      <w:b/>
      <w:color w:val="333399"/>
      <w:sz w:val="22"/>
      <w:szCs w:val="22"/>
    </w:rPr>
  </w:style>
  <w:style w:type="paragraph" w:styleId="Tytu">
    <w:name w:val="Title"/>
    <w:basedOn w:val="Normalny"/>
    <w:qFormat/>
    <w:pPr>
      <w:jc w:val="center"/>
    </w:pPr>
    <w:rPr>
      <w:b/>
      <w:sz w:val="44"/>
    </w:rPr>
  </w:style>
  <w:style w:type="paragraph" w:styleId="Tekstpodstawowy">
    <w:name w:val="Body Text"/>
    <w:basedOn w:val="Normalny"/>
    <w:link w:val="TekstpodstawowyZnak"/>
    <w:pPr>
      <w:jc w:val="both"/>
    </w:pPr>
  </w:style>
  <w:style w:type="paragraph" w:styleId="Tekstpodstawowywcity">
    <w:name w:val="Body Text Indent"/>
    <w:basedOn w:val="Normalny"/>
    <w:link w:val="TekstpodstawowywcityZnak"/>
    <w:pPr>
      <w:widowControl w:val="0"/>
      <w:snapToGrid w:val="0"/>
    </w:pPr>
    <w:rPr>
      <w:sz w:val="24"/>
    </w:rPr>
  </w:style>
  <w:style w:type="paragraph" w:styleId="Tekstpodstawowy2">
    <w:name w:val="Body Text 2"/>
    <w:basedOn w:val="Normalny"/>
    <w:link w:val="Tekstpodstawowy2Znak"/>
    <w:pPr>
      <w:spacing w:after="120"/>
      <w:jc w:val="both"/>
    </w:pPr>
    <w:rPr>
      <w:sz w:val="22"/>
      <w:lang w:val="x-none" w:eastAsia="x-none"/>
    </w:rPr>
  </w:style>
  <w:style w:type="paragraph" w:styleId="Tekstpodstawowywcity2">
    <w:name w:val="Body Text Indent 2"/>
    <w:basedOn w:val="Normalny"/>
    <w:pPr>
      <w:spacing w:after="120"/>
      <w:ind w:left="360"/>
      <w:jc w:val="both"/>
    </w:pPr>
    <w:rPr>
      <w:sz w:val="22"/>
    </w:rPr>
  </w:style>
  <w:style w:type="paragraph" w:customStyle="1" w:styleId="Tekstpodstawowyb">
    <w:name w:val="Tekst podstawowy.b"/>
    <w:basedOn w:val="Normalny"/>
    <w:pPr>
      <w:jc w:val="both"/>
    </w:pPr>
    <w:rPr>
      <w:sz w:val="24"/>
    </w:rPr>
  </w:style>
  <w:style w:type="paragraph" w:customStyle="1" w:styleId="Wysunicietekstu">
    <w:name w:val="Wysunięcie tekstu"/>
    <w:basedOn w:val="Tekstpodstawowy"/>
    <w:pPr>
      <w:widowControl w:val="0"/>
      <w:tabs>
        <w:tab w:val="left" w:pos="567"/>
      </w:tabs>
      <w:suppressAutoHyphens/>
      <w:spacing w:after="120"/>
      <w:ind w:left="567" w:hanging="283"/>
      <w:jc w:val="left"/>
    </w:pPr>
    <w:rPr>
      <w:rFonts w:eastAsia="Lucida Sans Unicode"/>
      <w:sz w:val="24"/>
      <w:szCs w:val="24"/>
    </w:rPr>
  </w:style>
  <w:style w:type="paragraph" w:customStyle="1" w:styleId="Zawartotabeli">
    <w:name w:val="Zawartość tabeli"/>
    <w:basedOn w:val="Tekstpodstawowy"/>
    <w:link w:val="ZawartotabeliZnak"/>
    <w:qFormat/>
    <w:pPr>
      <w:widowControl w:val="0"/>
      <w:suppressLineNumbers/>
      <w:suppressAutoHyphens/>
      <w:spacing w:after="120"/>
      <w:jc w:val="left"/>
    </w:pPr>
    <w:rPr>
      <w:rFonts w:eastAsia="Lucida Sans Unicode"/>
      <w:sz w:val="24"/>
      <w:szCs w:val="24"/>
    </w:rPr>
  </w:style>
  <w:style w:type="paragraph" w:customStyle="1" w:styleId="Nagwektabeli">
    <w:name w:val="Nagłówek tabeli"/>
    <w:basedOn w:val="Zawartotabeli"/>
    <w:pPr>
      <w:jc w:val="center"/>
    </w:pPr>
    <w:rPr>
      <w:b/>
      <w:bCs/>
      <w:i/>
      <w:iCs/>
    </w:rPr>
  </w:style>
  <w:style w:type="character" w:styleId="Odwoanieprzypisudolnego">
    <w:name w:val="footnote reference"/>
    <w:uiPriority w:val="99"/>
    <w:semiHidden/>
    <w:rPr>
      <w:vertAlign w:val="superscript"/>
    </w:rPr>
  </w:style>
  <w:style w:type="character" w:styleId="Numerstrony">
    <w:name w:val="page number"/>
    <w:basedOn w:val="Domylnaczcionkaakapitu"/>
  </w:style>
  <w:style w:type="paragraph" w:styleId="Nagwek">
    <w:name w:val="header"/>
    <w:basedOn w:val="Normalny"/>
    <w:link w:val="NagwekZnak"/>
    <w:uiPriority w:val="99"/>
    <w:pPr>
      <w:tabs>
        <w:tab w:val="center" w:pos="4536"/>
        <w:tab w:val="right" w:pos="9072"/>
      </w:tabs>
    </w:pPr>
  </w:style>
  <w:style w:type="paragraph" w:styleId="Tekstpodstawowy3">
    <w:name w:val="Body Text 3"/>
    <w:basedOn w:val="Normalny"/>
    <w:pPr>
      <w:jc w:val="both"/>
    </w:pPr>
    <w:rPr>
      <w:sz w:val="21"/>
    </w:rPr>
  </w:style>
  <w:style w:type="character" w:styleId="Pogrubienie">
    <w:name w:val="Strong"/>
    <w:uiPriority w:val="22"/>
    <w:qFormat/>
    <w:rPr>
      <w:b/>
      <w:bCs/>
    </w:rPr>
  </w:style>
  <w:style w:type="paragraph" w:customStyle="1" w:styleId="Tekstpodstawowywypunktowanie">
    <w:name w:val="Tekst podstawowy.wypunktowanie"/>
    <w:basedOn w:val="Normalny"/>
    <w:pPr>
      <w:suppressAutoHyphens/>
      <w:spacing w:after="120"/>
      <w:jc w:val="both"/>
    </w:pPr>
    <w:rPr>
      <w:sz w:val="22"/>
    </w:rPr>
  </w:style>
  <w:style w:type="paragraph" w:customStyle="1" w:styleId="Tekstpodstawowy21">
    <w:name w:val="Tekst podstawowy 21"/>
    <w:basedOn w:val="Normalny"/>
    <w:pPr>
      <w:overflowPunct w:val="0"/>
      <w:autoSpaceDE w:val="0"/>
      <w:autoSpaceDN w:val="0"/>
      <w:adjustRightInd w:val="0"/>
      <w:jc w:val="both"/>
      <w:textAlignment w:val="baseline"/>
    </w:pPr>
    <w:rPr>
      <w:sz w:val="24"/>
    </w:rPr>
  </w:style>
  <w:style w:type="character" w:styleId="Uwydatnienie">
    <w:name w:val="Emphasis"/>
    <w:uiPriority w:val="20"/>
    <w:qFormat/>
    <w:rPr>
      <w:i/>
      <w:iCs/>
    </w:rPr>
  </w:style>
  <w:style w:type="paragraph" w:styleId="Lista">
    <w:name w:val="List"/>
    <w:basedOn w:val="Tekstpodstawowy"/>
    <w:pPr>
      <w:suppressAutoHyphens/>
      <w:spacing w:after="120"/>
      <w:jc w:val="left"/>
    </w:pPr>
  </w:style>
  <w:style w:type="character" w:customStyle="1" w:styleId="WW8Num16z1">
    <w:name w:val="WW8Num16z1"/>
    <w:rPr>
      <w:rFonts w:ascii="Courier New" w:hAnsi="Courier New"/>
    </w:rPr>
  </w:style>
  <w:style w:type="paragraph" w:styleId="NormalnyWeb">
    <w:name w:val="Normal (Web)"/>
    <w:basedOn w:val="Normalny"/>
    <w:uiPriority w:val="99"/>
    <w:pPr>
      <w:suppressAutoHyphens/>
      <w:spacing w:before="280" w:after="280"/>
    </w:pPr>
  </w:style>
  <w:style w:type="character" w:customStyle="1" w:styleId="TekstprzypisudolnegoZnak">
    <w:name w:val="Tekst przypisu dolnego Znak"/>
    <w:aliases w:val="Podrozdział Znak"/>
    <w:link w:val="Tekstprzypisudolnego"/>
    <w:uiPriority w:val="99"/>
    <w:rsid w:val="00105DC5"/>
    <w:rPr>
      <w:lang w:val="pl-PL" w:eastAsia="pl-PL" w:bidi="ar-SA"/>
    </w:rPr>
  </w:style>
  <w:style w:type="paragraph" w:styleId="Akapitzlist">
    <w:name w:val="List Paragraph"/>
    <w:basedOn w:val="Normalny"/>
    <w:link w:val="AkapitzlistZnak"/>
    <w:qFormat/>
    <w:rsid w:val="00107DCF"/>
    <w:pPr>
      <w:ind w:left="708"/>
    </w:pPr>
    <w:rPr>
      <w:sz w:val="24"/>
      <w:szCs w:val="24"/>
      <w:lang w:val="x-none" w:eastAsia="x-none"/>
    </w:rPr>
  </w:style>
  <w:style w:type="paragraph" w:styleId="Bezodstpw">
    <w:name w:val="No Spacing"/>
    <w:qFormat/>
    <w:rsid w:val="004673E9"/>
    <w:rPr>
      <w:rFonts w:ascii="Calibri" w:eastAsia="Calibri" w:hAnsi="Calibri"/>
      <w:sz w:val="22"/>
      <w:szCs w:val="22"/>
      <w:lang w:eastAsia="en-US"/>
    </w:rPr>
  </w:style>
  <w:style w:type="character" w:customStyle="1" w:styleId="TekstpodstawowyZnak">
    <w:name w:val="Tekst podstawowy Znak"/>
    <w:link w:val="Tekstpodstawowy"/>
    <w:rsid w:val="004673E9"/>
    <w:rPr>
      <w:lang w:val="pl-PL" w:eastAsia="pl-PL" w:bidi="ar-SA"/>
    </w:rPr>
  </w:style>
  <w:style w:type="paragraph" w:customStyle="1" w:styleId="Nagwek10">
    <w:name w:val="Nagłówek1"/>
    <w:basedOn w:val="Normalny"/>
    <w:next w:val="Tekstpodstawowy"/>
    <w:rsid w:val="008874CA"/>
    <w:pPr>
      <w:keepNext/>
      <w:suppressAutoHyphens/>
      <w:spacing w:before="240" w:after="120"/>
    </w:pPr>
    <w:rPr>
      <w:rFonts w:ascii="Arial" w:eastAsia="Lucida Sans Unicode" w:hAnsi="Arial" w:cs="Tahoma"/>
      <w:sz w:val="28"/>
      <w:szCs w:val="28"/>
      <w:lang w:eastAsia="ar-SA"/>
    </w:rPr>
  </w:style>
  <w:style w:type="paragraph" w:customStyle="1" w:styleId="Tekstpodstawowywcity21">
    <w:name w:val="Tekst podstawowy wcięty 21"/>
    <w:basedOn w:val="Normalny"/>
    <w:rsid w:val="008874CA"/>
    <w:pPr>
      <w:suppressAutoHyphens/>
      <w:spacing w:after="120"/>
      <w:ind w:left="360"/>
      <w:jc w:val="both"/>
    </w:pPr>
    <w:rPr>
      <w:sz w:val="22"/>
      <w:lang w:eastAsia="ar-SA"/>
    </w:rPr>
  </w:style>
  <w:style w:type="paragraph" w:styleId="Tekstdymka">
    <w:name w:val="Balloon Text"/>
    <w:basedOn w:val="Normalny"/>
    <w:link w:val="TekstdymkaZnak"/>
    <w:rsid w:val="00FE43FC"/>
    <w:rPr>
      <w:rFonts w:ascii="Tahoma" w:hAnsi="Tahoma"/>
      <w:sz w:val="16"/>
      <w:szCs w:val="16"/>
      <w:lang w:val="x-none" w:eastAsia="x-none"/>
    </w:rPr>
  </w:style>
  <w:style w:type="character" w:customStyle="1" w:styleId="TekstdymkaZnak">
    <w:name w:val="Tekst dymka Znak"/>
    <w:link w:val="Tekstdymka"/>
    <w:rsid w:val="00FE43FC"/>
    <w:rPr>
      <w:rFonts w:ascii="Tahoma" w:hAnsi="Tahoma" w:cs="Tahoma"/>
      <w:sz w:val="16"/>
      <w:szCs w:val="16"/>
    </w:rPr>
  </w:style>
  <w:style w:type="character" w:customStyle="1" w:styleId="ZnakZnak5">
    <w:name w:val="Znak Znak5"/>
    <w:rsid w:val="00281FCE"/>
    <w:rPr>
      <w:lang w:val="pl-PL" w:eastAsia="pl-PL" w:bidi="ar-SA"/>
    </w:rPr>
  </w:style>
  <w:style w:type="character" w:customStyle="1" w:styleId="ZnakZnak3">
    <w:name w:val="Znak Znak3"/>
    <w:rsid w:val="00281FCE"/>
    <w:rPr>
      <w:rFonts w:ascii="Tahoma" w:hAnsi="Tahoma" w:cs="Tahoma"/>
      <w:sz w:val="16"/>
      <w:szCs w:val="16"/>
    </w:rPr>
  </w:style>
  <w:style w:type="paragraph" w:styleId="Tekstkomentarza">
    <w:name w:val="annotation text"/>
    <w:basedOn w:val="Normalny"/>
    <w:link w:val="TekstkomentarzaZnak"/>
    <w:rsid w:val="00281FCE"/>
  </w:style>
  <w:style w:type="character" w:customStyle="1" w:styleId="TekstkomentarzaZnak">
    <w:name w:val="Tekst komentarza Znak"/>
    <w:link w:val="Tekstkomentarza"/>
    <w:rsid w:val="00281FCE"/>
    <w:rPr>
      <w:lang w:val="pl-PL" w:eastAsia="pl-PL" w:bidi="ar-SA"/>
    </w:rPr>
  </w:style>
  <w:style w:type="paragraph" w:styleId="Tematkomentarza">
    <w:name w:val="annotation subject"/>
    <w:basedOn w:val="Tekstkomentarza"/>
    <w:next w:val="Tekstkomentarza"/>
    <w:rsid w:val="00281FCE"/>
    <w:rPr>
      <w:b/>
      <w:bCs/>
    </w:rPr>
  </w:style>
  <w:style w:type="table" w:styleId="Tabela-Siatka">
    <w:name w:val="Table Grid"/>
    <w:basedOn w:val="Standardowy"/>
    <w:rsid w:val="0028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link w:val="Tekstpodstawowywcity"/>
    <w:rsid w:val="00281FCE"/>
    <w:rPr>
      <w:sz w:val="24"/>
      <w:lang w:val="pl-PL" w:eastAsia="pl-PL" w:bidi="ar-SA"/>
    </w:rPr>
  </w:style>
  <w:style w:type="paragraph" w:styleId="Tekstprzypisukocowego">
    <w:name w:val="endnote text"/>
    <w:basedOn w:val="Normalny"/>
    <w:rsid w:val="00281FCE"/>
  </w:style>
  <w:style w:type="character" w:styleId="Odwoanieprzypisukocowego">
    <w:name w:val="endnote reference"/>
    <w:rsid w:val="00281FCE"/>
    <w:rPr>
      <w:vertAlign w:val="superscript"/>
    </w:rPr>
  </w:style>
  <w:style w:type="character" w:customStyle="1" w:styleId="luchili">
    <w:name w:val="luc_hili"/>
    <w:basedOn w:val="Domylnaczcionkaakapitu"/>
    <w:rsid w:val="00DB7FC8"/>
  </w:style>
  <w:style w:type="character" w:customStyle="1" w:styleId="StopkaZnak">
    <w:name w:val="Stopka Znak"/>
    <w:basedOn w:val="Domylnaczcionkaakapitu"/>
    <w:link w:val="Stopka"/>
    <w:uiPriority w:val="99"/>
    <w:rsid w:val="00200AEF"/>
  </w:style>
  <w:style w:type="character" w:customStyle="1" w:styleId="Nagwek3Znak">
    <w:name w:val="Nagłówek 3 Znak"/>
    <w:link w:val="Nagwek3"/>
    <w:rsid w:val="00C37A1E"/>
    <w:rPr>
      <w:b/>
      <w:sz w:val="32"/>
    </w:rPr>
  </w:style>
  <w:style w:type="character" w:customStyle="1" w:styleId="Nagwek1Znak">
    <w:name w:val="Nagłówek 1 Znak"/>
    <w:link w:val="Nagwek1"/>
    <w:rsid w:val="00C23E8F"/>
    <w:rPr>
      <w:b/>
      <w:sz w:val="32"/>
    </w:rPr>
  </w:style>
  <w:style w:type="paragraph" w:styleId="Legenda">
    <w:name w:val="caption"/>
    <w:basedOn w:val="Normalny"/>
    <w:next w:val="Normalny"/>
    <w:qFormat/>
    <w:rsid w:val="000A0AB1"/>
    <w:rPr>
      <w:b/>
      <w:bCs/>
    </w:rPr>
  </w:style>
  <w:style w:type="paragraph" w:customStyle="1" w:styleId="link2">
    <w:name w:val="link2"/>
    <w:basedOn w:val="Normalny"/>
    <w:rsid w:val="004B07E0"/>
    <w:pPr>
      <w:spacing w:before="15" w:after="15"/>
      <w:ind w:left="450" w:hanging="225"/>
    </w:pPr>
    <w:rPr>
      <w:rFonts w:ascii="Arial" w:hAnsi="Arial" w:cs="Arial"/>
      <w:color w:val="333333"/>
      <w:sz w:val="16"/>
      <w:szCs w:val="16"/>
    </w:rPr>
  </w:style>
  <w:style w:type="paragraph" w:customStyle="1" w:styleId="Akapitzlist1">
    <w:name w:val="Akapit z listą1"/>
    <w:basedOn w:val="Normalny"/>
    <w:rsid w:val="00EE6BCF"/>
    <w:pPr>
      <w:ind w:left="720"/>
      <w:contextualSpacing/>
    </w:pPr>
    <w:rPr>
      <w:rFonts w:eastAsia="Calibri"/>
      <w:sz w:val="24"/>
      <w:szCs w:val="24"/>
    </w:rPr>
  </w:style>
  <w:style w:type="character" w:customStyle="1" w:styleId="Tekstpodstawowy2Znak">
    <w:name w:val="Tekst podstawowy 2 Znak"/>
    <w:link w:val="Tekstpodstawowy2"/>
    <w:rsid w:val="00875F9B"/>
    <w:rPr>
      <w:sz w:val="22"/>
    </w:rPr>
  </w:style>
  <w:style w:type="paragraph" w:styleId="Nagwekspisutreci">
    <w:name w:val="TOC Heading"/>
    <w:basedOn w:val="Nagwek1"/>
    <w:next w:val="Normalny"/>
    <w:uiPriority w:val="39"/>
    <w:qFormat/>
    <w:rsid w:val="00416AE3"/>
    <w:pPr>
      <w:keepLines/>
      <w:spacing w:before="480" w:line="276" w:lineRule="auto"/>
      <w:jc w:val="left"/>
      <w:outlineLvl w:val="9"/>
    </w:pPr>
    <w:rPr>
      <w:rFonts w:ascii="Cambria" w:hAnsi="Cambria"/>
      <w:bCs/>
      <w:color w:val="365F91"/>
      <w:sz w:val="28"/>
      <w:szCs w:val="28"/>
    </w:rPr>
  </w:style>
  <w:style w:type="character" w:styleId="Odwoaniedokomentarza">
    <w:name w:val="annotation reference"/>
    <w:rsid w:val="008E0D2B"/>
    <w:rPr>
      <w:sz w:val="16"/>
      <w:szCs w:val="16"/>
    </w:rPr>
  </w:style>
  <w:style w:type="paragraph" w:customStyle="1" w:styleId="w5pktart">
    <w:name w:val="w5_pkt_art"/>
    <w:qFormat/>
    <w:rsid w:val="00A01B83"/>
    <w:pPr>
      <w:spacing w:before="60" w:after="60"/>
      <w:ind w:left="2269" w:hanging="284"/>
      <w:jc w:val="both"/>
      <w:outlineLvl w:val="6"/>
    </w:pPr>
    <w:rPr>
      <w:rFonts w:eastAsia="Calibri"/>
      <w:sz w:val="24"/>
      <w:szCs w:val="22"/>
      <w:lang w:eastAsia="en-US"/>
    </w:rPr>
  </w:style>
  <w:style w:type="paragraph" w:customStyle="1" w:styleId="Default">
    <w:name w:val="Default"/>
    <w:rsid w:val="008A7F73"/>
    <w:pPr>
      <w:autoSpaceDE w:val="0"/>
      <w:autoSpaceDN w:val="0"/>
      <w:adjustRightInd w:val="0"/>
    </w:pPr>
    <w:rPr>
      <w:rFonts w:ascii="Arial" w:hAnsi="Arial" w:cs="Arial"/>
      <w:color w:val="000000"/>
      <w:sz w:val="24"/>
      <w:szCs w:val="24"/>
    </w:rPr>
  </w:style>
  <w:style w:type="character" w:customStyle="1" w:styleId="Nagwek4Znak">
    <w:name w:val="Nagłówek 4 Znak"/>
    <w:link w:val="Nagwek4"/>
    <w:rsid w:val="006A1D4E"/>
    <w:rPr>
      <w:b/>
      <w:sz w:val="32"/>
    </w:rPr>
  </w:style>
  <w:style w:type="character" w:customStyle="1" w:styleId="autor">
    <w:name w:val="autor"/>
    <w:basedOn w:val="Domylnaczcionkaakapitu"/>
    <w:rsid w:val="00170F8B"/>
  </w:style>
  <w:style w:type="character" w:customStyle="1" w:styleId="Data1">
    <w:name w:val="Data1"/>
    <w:basedOn w:val="Domylnaczcionkaakapitu"/>
    <w:rsid w:val="00170F8B"/>
  </w:style>
  <w:style w:type="character" w:customStyle="1" w:styleId="kategoria">
    <w:name w:val="kategoria"/>
    <w:basedOn w:val="Domylnaczcionkaakapitu"/>
    <w:rsid w:val="00170F8B"/>
  </w:style>
  <w:style w:type="character" w:customStyle="1" w:styleId="AkapitzlistZnak">
    <w:name w:val="Akapit z listą Znak"/>
    <w:link w:val="Akapitzlist"/>
    <w:locked/>
    <w:rsid w:val="00211E0B"/>
    <w:rPr>
      <w:sz w:val="24"/>
      <w:szCs w:val="24"/>
    </w:rPr>
  </w:style>
  <w:style w:type="character" w:customStyle="1" w:styleId="highlight">
    <w:name w:val="highlight"/>
    <w:rsid w:val="00FC4FC8"/>
  </w:style>
  <w:style w:type="paragraph" w:customStyle="1" w:styleId="Style39">
    <w:name w:val="Style39"/>
    <w:basedOn w:val="Normalny"/>
    <w:uiPriority w:val="99"/>
    <w:rsid w:val="008A47C4"/>
    <w:pPr>
      <w:widowControl w:val="0"/>
      <w:autoSpaceDE w:val="0"/>
      <w:autoSpaceDN w:val="0"/>
      <w:adjustRightInd w:val="0"/>
      <w:spacing w:line="386" w:lineRule="exact"/>
      <w:ind w:firstLine="235"/>
    </w:pPr>
    <w:rPr>
      <w:rFonts w:ascii="Segoe UI" w:hAnsi="Segoe UI" w:cs="Segoe UI"/>
      <w:sz w:val="24"/>
      <w:szCs w:val="24"/>
    </w:rPr>
  </w:style>
  <w:style w:type="character" w:customStyle="1" w:styleId="FontStyle64">
    <w:name w:val="Font Style64"/>
    <w:uiPriority w:val="99"/>
    <w:rsid w:val="008A47C4"/>
    <w:rPr>
      <w:rFonts w:ascii="Batang" w:eastAsia="Batang" w:hAnsi="Batang" w:cs="Batang" w:hint="eastAsia"/>
      <w:b/>
      <w:bCs/>
      <w:color w:val="000000"/>
      <w:sz w:val="18"/>
      <w:szCs w:val="18"/>
    </w:rPr>
  </w:style>
  <w:style w:type="character" w:customStyle="1" w:styleId="FontStyle80">
    <w:name w:val="Font Style80"/>
    <w:uiPriority w:val="99"/>
    <w:rsid w:val="008A47C4"/>
    <w:rPr>
      <w:rFonts w:ascii="Batang" w:eastAsia="Batang" w:hAnsi="Batang" w:cs="Batang" w:hint="eastAsia"/>
      <w:color w:val="000000"/>
      <w:sz w:val="18"/>
      <w:szCs w:val="18"/>
    </w:rPr>
  </w:style>
  <w:style w:type="character" w:customStyle="1" w:styleId="pogrubienie0">
    <w:name w:val="pogrubienie"/>
    <w:rsid w:val="00023374"/>
  </w:style>
  <w:style w:type="paragraph" w:styleId="Podtytu">
    <w:name w:val="Subtitle"/>
    <w:basedOn w:val="Normalny"/>
    <w:next w:val="Normalny"/>
    <w:link w:val="PodtytuZnak"/>
    <w:uiPriority w:val="11"/>
    <w:qFormat/>
    <w:rsid w:val="00023374"/>
    <w:pPr>
      <w:spacing w:after="500"/>
    </w:pPr>
    <w:rPr>
      <w:caps/>
      <w:color w:val="595959"/>
      <w:spacing w:val="10"/>
      <w:sz w:val="21"/>
      <w:szCs w:val="21"/>
      <w:lang w:val="x-none" w:eastAsia="x-none"/>
    </w:rPr>
  </w:style>
  <w:style w:type="character" w:customStyle="1" w:styleId="PodtytuZnak">
    <w:name w:val="Podtytuł Znak"/>
    <w:link w:val="Podtytu"/>
    <w:uiPriority w:val="11"/>
    <w:rsid w:val="00023374"/>
    <w:rPr>
      <w:caps/>
      <w:color w:val="595959"/>
      <w:spacing w:val="10"/>
      <w:sz w:val="21"/>
      <w:szCs w:val="21"/>
    </w:rPr>
  </w:style>
  <w:style w:type="character" w:customStyle="1" w:styleId="Nagwek9Znak">
    <w:name w:val="Nagłówek 9 Znak"/>
    <w:link w:val="Nagwek9"/>
    <w:uiPriority w:val="9"/>
    <w:semiHidden/>
    <w:rsid w:val="00C51E3B"/>
    <w:rPr>
      <w:rFonts w:ascii="Calibri Light" w:eastAsia="Times New Roman" w:hAnsi="Calibri Light" w:cs="Times New Roman"/>
      <w:i/>
      <w:iCs/>
      <w:color w:val="272727"/>
      <w:sz w:val="21"/>
      <w:szCs w:val="21"/>
    </w:rPr>
  </w:style>
  <w:style w:type="character" w:customStyle="1" w:styleId="ZawartotabeliZnak">
    <w:name w:val="Zawartość tabeli Znak"/>
    <w:link w:val="Zawartotabeli"/>
    <w:rsid w:val="008D7C0B"/>
    <w:rPr>
      <w:rFonts w:eastAsia="Lucida Sans Unicode"/>
      <w:sz w:val="24"/>
      <w:szCs w:val="24"/>
    </w:rPr>
  </w:style>
  <w:style w:type="character" w:customStyle="1" w:styleId="Nagwek2Znak">
    <w:name w:val="Nagłówek 2 Znak"/>
    <w:link w:val="Nagwek2"/>
    <w:semiHidden/>
    <w:rsid w:val="006F61B3"/>
    <w:rPr>
      <w:rFonts w:ascii="Calibri Light" w:eastAsia="Times New Roman" w:hAnsi="Calibri Light" w:cs="Times New Roman"/>
      <w:b/>
      <w:bCs/>
      <w:i/>
      <w:iCs/>
      <w:sz w:val="28"/>
      <w:szCs w:val="28"/>
    </w:rPr>
  </w:style>
  <w:style w:type="character" w:customStyle="1" w:styleId="NagwekZnak">
    <w:name w:val="Nagłówek Znak"/>
    <w:link w:val="Nagwek"/>
    <w:uiPriority w:val="99"/>
    <w:rsid w:val="00BA6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1045">
      <w:bodyDiv w:val="1"/>
      <w:marLeft w:val="0"/>
      <w:marRight w:val="0"/>
      <w:marTop w:val="0"/>
      <w:marBottom w:val="0"/>
      <w:divBdr>
        <w:top w:val="none" w:sz="0" w:space="0" w:color="auto"/>
        <w:left w:val="none" w:sz="0" w:space="0" w:color="auto"/>
        <w:bottom w:val="none" w:sz="0" w:space="0" w:color="auto"/>
        <w:right w:val="none" w:sz="0" w:space="0" w:color="auto"/>
      </w:divBdr>
    </w:div>
    <w:div w:id="322703844">
      <w:bodyDiv w:val="1"/>
      <w:marLeft w:val="0"/>
      <w:marRight w:val="0"/>
      <w:marTop w:val="0"/>
      <w:marBottom w:val="0"/>
      <w:divBdr>
        <w:top w:val="none" w:sz="0" w:space="0" w:color="auto"/>
        <w:left w:val="none" w:sz="0" w:space="0" w:color="auto"/>
        <w:bottom w:val="none" w:sz="0" w:space="0" w:color="auto"/>
        <w:right w:val="none" w:sz="0" w:space="0" w:color="auto"/>
      </w:divBdr>
    </w:div>
    <w:div w:id="422186785">
      <w:bodyDiv w:val="1"/>
      <w:marLeft w:val="0"/>
      <w:marRight w:val="0"/>
      <w:marTop w:val="0"/>
      <w:marBottom w:val="0"/>
      <w:divBdr>
        <w:top w:val="none" w:sz="0" w:space="0" w:color="auto"/>
        <w:left w:val="none" w:sz="0" w:space="0" w:color="auto"/>
        <w:bottom w:val="none" w:sz="0" w:space="0" w:color="auto"/>
        <w:right w:val="none" w:sz="0" w:space="0" w:color="auto"/>
      </w:divBdr>
    </w:div>
    <w:div w:id="476646859">
      <w:bodyDiv w:val="1"/>
      <w:marLeft w:val="0"/>
      <w:marRight w:val="0"/>
      <w:marTop w:val="0"/>
      <w:marBottom w:val="0"/>
      <w:divBdr>
        <w:top w:val="none" w:sz="0" w:space="0" w:color="auto"/>
        <w:left w:val="none" w:sz="0" w:space="0" w:color="auto"/>
        <w:bottom w:val="none" w:sz="0" w:space="0" w:color="auto"/>
        <w:right w:val="none" w:sz="0" w:space="0" w:color="auto"/>
      </w:divBdr>
    </w:div>
    <w:div w:id="576089740">
      <w:bodyDiv w:val="1"/>
      <w:marLeft w:val="0"/>
      <w:marRight w:val="0"/>
      <w:marTop w:val="0"/>
      <w:marBottom w:val="0"/>
      <w:divBdr>
        <w:top w:val="none" w:sz="0" w:space="0" w:color="auto"/>
        <w:left w:val="none" w:sz="0" w:space="0" w:color="auto"/>
        <w:bottom w:val="none" w:sz="0" w:space="0" w:color="auto"/>
        <w:right w:val="none" w:sz="0" w:space="0" w:color="auto"/>
      </w:divBdr>
    </w:div>
    <w:div w:id="667906741">
      <w:bodyDiv w:val="1"/>
      <w:marLeft w:val="0"/>
      <w:marRight w:val="0"/>
      <w:marTop w:val="0"/>
      <w:marBottom w:val="0"/>
      <w:divBdr>
        <w:top w:val="none" w:sz="0" w:space="0" w:color="auto"/>
        <w:left w:val="none" w:sz="0" w:space="0" w:color="auto"/>
        <w:bottom w:val="none" w:sz="0" w:space="0" w:color="auto"/>
        <w:right w:val="none" w:sz="0" w:space="0" w:color="auto"/>
      </w:divBdr>
    </w:div>
    <w:div w:id="721171267">
      <w:bodyDiv w:val="1"/>
      <w:marLeft w:val="0"/>
      <w:marRight w:val="0"/>
      <w:marTop w:val="0"/>
      <w:marBottom w:val="0"/>
      <w:divBdr>
        <w:top w:val="none" w:sz="0" w:space="0" w:color="auto"/>
        <w:left w:val="none" w:sz="0" w:space="0" w:color="auto"/>
        <w:bottom w:val="none" w:sz="0" w:space="0" w:color="auto"/>
        <w:right w:val="none" w:sz="0" w:space="0" w:color="auto"/>
      </w:divBdr>
      <w:divsChild>
        <w:div w:id="143471629">
          <w:marLeft w:val="0"/>
          <w:marRight w:val="0"/>
          <w:marTop w:val="0"/>
          <w:marBottom w:val="0"/>
          <w:divBdr>
            <w:top w:val="none" w:sz="0" w:space="0" w:color="auto"/>
            <w:left w:val="none" w:sz="0" w:space="0" w:color="auto"/>
            <w:bottom w:val="none" w:sz="0" w:space="0" w:color="auto"/>
            <w:right w:val="none" w:sz="0" w:space="0" w:color="auto"/>
          </w:divBdr>
        </w:div>
        <w:div w:id="917323468">
          <w:marLeft w:val="0"/>
          <w:marRight w:val="0"/>
          <w:marTop w:val="0"/>
          <w:marBottom w:val="0"/>
          <w:divBdr>
            <w:top w:val="none" w:sz="0" w:space="0" w:color="auto"/>
            <w:left w:val="none" w:sz="0" w:space="0" w:color="auto"/>
            <w:bottom w:val="none" w:sz="0" w:space="0" w:color="auto"/>
            <w:right w:val="none" w:sz="0" w:space="0" w:color="auto"/>
          </w:divBdr>
        </w:div>
        <w:div w:id="1686402775">
          <w:marLeft w:val="0"/>
          <w:marRight w:val="0"/>
          <w:marTop w:val="0"/>
          <w:marBottom w:val="0"/>
          <w:divBdr>
            <w:top w:val="none" w:sz="0" w:space="0" w:color="auto"/>
            <w:left w:val="none" w:sz="0" w:space="0" w:color="auto"/>
            <w:bottom w:val="none" w:sz="0" w:space="0" w:color="auto"/>
            <w:right w:val="none" w:sz="0" w:space="0" w:color="auto"/>
          </w:divBdr>
        </w:div>
      </w:divsChild>
    </w:div>
    <w:div w:id="779225636">
      <w:bodyDiv w:val="1"/>
      <w:marLeft w:val="0"/>
      <w:marRight w:val="0"/>
      <w:marTop w:val="0"/>
      <w:marBottom w:val="0"/>
      <w:divBdr>
        <w:top w:val="none" w:sz="0" w:space="0" w:color="auto"/>
        <w:left w:val="none" w:sz="0" w:space="0" w:color="auto"/>
        <w:bottom w:val="none" w:sz="0" w:space="0" w:color="auto"/>
        <w:right w:val="none" w:sz="0" w:space="0" w:color="auto"/>
      </w:divBdr>
      <w:divsChild>
        <w:div w:id="599072810">
          <w:marLeft w:val="0"/>
          <w:marRight w:val="0"/>
          <w:marTop w:val="0"/>
          <w:marBottom w:val="0"/>
          <w:divBdr>
            <w:top w:val="none" w:sz="0" w:space="0" w:color="auto"/>
            <w:left w:val="none" w:sz="0" w:space="0" w:color="auto"/>
            <w:bottom w:val="none" w:sz="0" w:space="0" w:color="auto"/>
            <w:right w:val="none" w:sz="0" w:space="0" w:color="auto"/>
          </w:divBdr>
        </w:div>
        <w:div w:id="1726489216">
          <w:marLeft w:val="0"/>
          <w:marRight w:val="0"/>
          <w:marTop w:val="0"/>
          <w:marBottom w:val="0"/>
          <w:divBdr>
            <w:top w:val="none" w:sz="0" w:space="0" w:color="auto"/>
            <w:left w:val="none" w:sz="0" w:space="0" w:color="auto"/>
            <w:bottom w:val="none" w:sz="0" w:space="0" w:color="auto"/>
            <w:right w:val="none" w:sz="0" w:space="0" w:color="auto"/>
          </w:divBdr>
        </w:div>
        <w:div w:id="2084183624">
          <w:marLeft w:val="0"/>
          <w:marRight w:val="0"/>
          <w:marTop w:val="0"/>
          <w:marBottom w:val="0"/>
          <w:divBdr>
            <w:top w:val="none" w:sz="0" w:space="0" w:color="auto"/>
            <w:left w:val="none" w:sz="0" w:space="0" w:color="auto"/>
            <w:bottom w:val="none" w:sz="0" w:space="0" w:color="auto"/>
            <w:right w:val="none" w:sz="0" w:space="0" w:color="auto"/>
          </w:divBdr>
        </w:div>
      </w:divsChild>
    </w:div>
    <w:div w:id="793597355">
      <w:bodyDiv w:val="1"/>
      <w:marLeft w:val="0"/>
      <w:marRight w:val="0"/>
      <w:marTop w:val="0"/>
      <w:marBottom w:val="0"/>
      <w:divBdr>
        <w:top w:val="none" w:sz="0" w:space="0" w:color="auto"/>
        <w:left w:val="none" w:sz="0" w:space="0" w:color="auto"/>
        <w:bottom w:val="none" w:sz="0" w:space="0" w:color="auto"/>
        <w:right w:val="none" w:sz="0" w:space="0" w:color="auto"/>
      </w:divBdr>
    </w:div>
    <w:div w:id="812673426">
      <w:bodyDiv w:val="1"/>
      <w:marLeft w:val="0"/>
      <w:marRight w:val="0"/>
      <w:marTop w:val="0"/>
      <w:marBottom w:val="0"/>
      <w:divBdr>
        <w:top w:val="none" w:sz="0" w:space="0" w:color="auto"/>
        <w:left w:val="none" w:sz="0" w:space="0" w:color="auto"/>
        <w:bottom w:val="none" w:sz="0" w:space="0" w:color="auto"/>
        <w:right w:val="none" w:sz="0" w:space="0" w:color="auto"/>
      </w:divBdr>
      <w:divsChild>
        <w:div w:id="22755073">
          <w:marLeft w:val="0"/>
          <w:marRight w:val="0"/>
          <w:marTop w:val="0"/>
          <w:marBottom w:val="0"/>
          <w:divBdr>
            <w:top w:val="none" w:sz="0" w:space="0" w:color="auto"/>
            <w:left w:val="none" w:sz="0" w:space="0" w:color="auto"/>
            <w:bottom w:val="none" w:sz="0" w:space="0" w:color="auto"/>
            <w:right w:val="none" w:sz="0" w:space="0" w:color="auto"/>
          </w:divBdr>
          <w:divsChild>
            <w:div w:id="33434824">
              <w:marLeft w:val="0"/>
              <w:marRight w:val="0"/>
              <w:marTop w:val="0"/>
              <w:marBottom w:val="0"/>
              <w:divBdr>
                <w:top w:val="none" w:sz="0" w:space="0" w:color="auto"/>
                <w:left w:val="none" w:sz="0" w:space="0" w:color="auto"/>
                <w:bottom w:val="none" w:sz="0" w:space="0" w:color="auto"/>
                <w:right w:val="none" w:sz="0" w:space="0" w:color="auto"/>
              </w:divBdr>
            </w:div>
            <w:div w:id="110635646">
              <w:marLeft w:val="0"/>
              <w:marRight w:val="0"/>
              <w:marTop w:val="0"/>
              <w:marBottom w:val="0"/>
              <w:divBdr>
                <w:top w:val="none" w:sz="0" w:space="0" w:color="auto"/>
                <w:left w:val="none" w:sz="0" w:space="0" w:color="auto"/>
                <w:bottom w:val="none" w:sz="0" w:space="0" w:color="auto"/>
                <w:right w:val="none" w:sz="0" w:space="0" w:color="auto"/>
              </w:divBdr>
            </w:div>
            <w:div w:id="214702258">
              <w:marLeft w:val="0"/>
              <w:marRight w:val="0"/>
              <w:marTop w:val="0"/>
              <w:marBottom w:val="0"/>
              <w:divBdr>
                <w:top w:val="none" w:sz="0" w:space="0" w:color="auto"/>
                <w:left w:val="none" w:sz="0" w:space="0" w:color="auto"/>
                <w:bottom w:val="none" w:sz="0" w:space="0" w:color="auto"/>
                <w:right w:val="none" w:sz="0" w:space="0" w:color="auto"/>
              </w:divBdr>
            </w:div>
            <w:div w:id="588273975">
              <w:marLeft w:val="0"/>
              <w:marRight w:val="0"/>
              <w:marTop w:val="0"/>
              <w:marBottom w:val="0"/>
              <w:divBdr>
                <w:top w:val="none" w:sz="0" w:space="0" w:color="auto"/>
                <w:left w:val="none" w:sz="0" w:space="0" w:color="auto"/>
                <w:bottom w:val="none" w:sz="0" w:space="0" w:color="auto"/>
                <w:right w:val="none" w:sz="0" w:space="0" w:color="auto"/>
              </w:divBdr>
            </w:div>
            <w:div w:id="591008630">
              <w:marLeft w:val="0"/>
              <w:marRight w:val="0"/>
              <w:marTop w:val="0"/>
              <w:marBottom w:val="0"/>
              <w:divBdr>
                <w:top w:val="none" w:sz="0" w:space="0" w:color="auto"/>
                <w:left w:val="none" w:sz="0" w:space="0" w:color="auto"/>
                <w:bottom w:val="none" w:sz="0" w:space="0" w:color="auto"/>
                <w:right w:val="none" w:sz="0" w:space="0" w:color="auto"/>
              </w:divBdr>
            </w:div>
            <w:div w:id="796486373">
              <w:marLeft w:val="0"/>
              <w:marRight w:val="0"/>
              <w:marTop w:val="0"/>
              <w:marBottom w:val="0"/>
              <w:divBdr>
                <w:top w:val="none" w:sz="0" w:space="0" w:color="auto"/>
                <w:left w:val="none" w:sz="0" w:space="0" w:color="auto"/>
                <w:bottom w:val="none" w:sz="0" w:space="0" w:color="auto"/>
                <w:right w:val="none" w:sz="0" w:space="0" w:color="auto"/>
              </w:divBdr>
            </w:div>
            <w:div w:id="808321116">
              <w:marLeft w:val="0"/>
              <w:marRight w:val="0"/>
              <w:marTop w:val="0"/>
              <w:marBottom w:val="0"/>
              <w:divBdr>
                <w:top w:val="none" w:sz="0" w:space="0" w:color="auto"/>
                <w:left w:val="none" w:sz="0" w:space="0" w:color="auto"/>
                <w:bottom w:val="none" w:sz="0" w:space="0" w:color="auto"/>
                <w:right w:val="none" w:sz="0" w:space="0" w:color="auto"/>
              </w:divBdr>
            </w:div>
            <w:div w:id="905995594">
              <w:marLeft w:val="0"/>
              <w:marRight w:val="0"/>
              <w:marTop w:val="0"/>
              <w:marBottom w:val="0"/>
              <w:divBdr>
                <w:top w:val="none" w:sz="0" w:space="0" w:color="auto"/>
                <w:left w:val="none" w:sz="0" w:space="0" w:color="auto"/>
                <w:bottom w:val="none" w:sz="0" w:space="0" w:color="auto"/>
                <w:right w:val="none" w:sz="0" w:space="0" w:color="auto"/>
              </w:divBdr>
            </w:div>
            <w:div w:id="910239667">
              <w:marLeft w:val="0"/>
              <w:marRight w:val="0"/>
              <w:marTop w:val="0"/>
              <w:marBottom w:val="0"/>
              <w:divBdr>
                <w:top w:val="none" w:sz="0" w:space="0" w:color="auto"/>
                <w:left w:val="none" w:sz="0" w:space="0" w:color="auto"/>
                <w:bottom w:val="none" w:sz="0" w:space="0" w:color="auto"/>
                <w:right w:val="none" w:sz="0" w:space="0" w:color="auto"/>
              </w:divBdr>
            </w:div>
            <w:div w:id="958800261">
              <w:marLeft w:val="0"/>
              <w:marRight w:val="0"/>
              <w:marTop w:val="0"/>
              <w:marBottom w:val="0"/>
              <w:divBdr>
                <w:top w:val="none" w:sz="0" w:space="0" w:color="auto"/>
                <w:left w:val="none" w:sz="0" w:space="0" w:color="auto"/>
                <w:bottom w:val="none" w:sz="0" w:space="0" w:color="auto"/>
                <w:right w:val="none" w:sz="0" w:space="0" w:color="auto"/>
              </w:divBdr>
            </w:div>
            <w:div w:id="1575704079">
              <w:marLeft w:val="0"/>
              <w:marRight w:val="0"/>
              <w:marTop w:val="0"/>
              <w:marBottom w:val="0"/>
              <w:divBdr>
                <w:top w:val="none" w:sz="0" w:space="0" w:color="auto"/>
                <w:left w:val="none" w:sz="0" w:space="0" w:color="auto"/>
                <w:bottom w:val="none" w:sz="0" w:space="0" w:color="auto"/>
                <w:right w:val="none" w:sz="0" w:space="0" w:color="auto"/>
              </w:divBdr>
            </w:div>
            <w:div w:id="1657343447">
              <w:marLeft w:val="0"/>
              <w:marRight w:val="0"/>
              <w:marTop w:val="0"/>
              <w:marBottom w:val="0"/>
              <w:divBdr>
                <w:top w:val="none" w:sz="0" w:space="0" w:color="auto"/>
                <w:left w:val="none" w:sz="0" w:space="0" w:color="auto"/>
                <w:bottom w:val="none" w:sz="0" w:space="0" w:color="auto"/>
                <w:right w:val="none" w:sz="0" w:space="0" w:color="auto"/>
              </w:divBdr>
            </w:div>
            <w:div w:id="1673292699">
              <w:marLeft w:val="0"/>
              <w:marRight w:val="0"/>
              <w:marTop w:val="0"/>
              <w:marBottom w:val="0"/>
              <w:divBdr>
                <w:top w:val="none" w:sz="0" w:space="0" w:color="auto"/>
                <w:left w:val="none" w:sz="0" w:space="0" w:color="auto"/>
                <w:bottom w:val="none" w:sz="0" w:space="0" w:color="auto"/>
                <w:right w:val="none" w:sz="0" w:space="0" w:color="auto"/>
              </w:divBdr>
            </w:div>
            <w:div w:id="1730155092">
              <w:marLeft w:val="0"/>
              <w:marRight w:val="0"/>
              <w:marTop w:val="0"/>
              <w:marBottom w:val="0"/>
              <w:divBdr>
                <w:top w:val="none" w:sz="0" w:space="0" w:color="auto"/>
                <w:left w:val="none" w:sz="0" w:space="0" w:color="auto"/>
                <w:bottom w:val="none" w:sz="0" w:space="0" w:color="auto"/>
                <w:right w:val="none" w:sz="0" w:space="0" w:color="auto"/>
              </w:divBdr>
            </w:div>
            <w:div w:id="17887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5716">
      <w:bodyDiv w:val="1"/>
      <w:marLeft w:val="0"/>
      <w:marRight w:val="0"/>
      <w:marTop w:val="0"/>
      <w:marBottom w:val="0"/>
      <w:divBdr>
        <w:top w:val="none" w:sz="0" w:space="0" w:color="auto"/>
        <w:left w:val="none" w:sz="0" w:space="0" w:color="auto"/>
        <w:bottom w:val="none" w:sz="0" w:space="0" w:color="auto"/>
        <w:right w:val="none" w:sz="0" w:space="0" w:color="auto"/>
      </w:divBdr>
    </w:div>
    <w:div w:id="878978436">
      <w:bodyDiv w:val="1"/>
      <w:marLeft w:val="0"/>
      <w:marRight w:val="0"/>
      <w:marTop w:val="0"/>
      <w:marBottom w:val="0"/>
      <w:divBdr>
        <w:top w:val="none" w:sz="0" w:space="0" w:color="auto"/>
        <w:left w:val="none" w:sz="0" w:space="0" w:color="auto"/>
        <w:bottom w:val="none" w:sz="0" w:space="0" w:color="auto"/>
        <w:right w:val="none" w:sz="0" w:space="0" w:color="auto"/>
      </w:divBdr>
    </w:div>
    <w:div w:id="885221457">
      <w:bodyDiv w:val="1"/>
      <w:marLeft w:val="0"/>
      <w:marRight w:val="0"/>
      <w:marTop w:val="0"/>
      <w:marBottom w:val="0"/>
      <w:divBdr>
        <w:top w:val="none" w:sz="0" w:space="0" w:color="auto"/>
        <w:left w:val="none" w:sz="0" w:space="0" w:color="auto"/>
        <w:bottom w:val="none" w:sz="0" w:space="0" w:color="auto"/>
        <w:right w:val="none" w:sz="0" w:space="0" w:color="auto"/>
      </w:divBdr>
    </w:div>
    <w:div w:id="1009138410">
      <w:bodyDiv w:val="1"/>
      <w:marLeft w:val="0"/>
      <w:marRight w:val="0"/>
      <w:marTop w:val="0"/>
      <w:marBottom w:val="0"/>
      <w:divBdr>
        <w:top w:val="none" w:sz="0" w:space="0" w:color="auto"/>
        <w:left w:val="none" w:sz="0" w:space="0" w:color="auto"/>
        <w:bottom w:val="none" w:sz="0" w:space="0" w:color="auto"/>
        <w:right w:val="none" w:sz="0" w:space="0" w:color="auto"/>
      </w:divBdr>
    </w:div>
    <w:div w:id="1022441562">
      <w:bodyDiv w:val="1"/>
      <w:marLeft w:val="0"/>
      <w:marRight w:val="0"/>
      <w:marTop w:val="0"/>
      <w:marBottom w:val="0"/>
      <w:divBdr>
        <w:top w:val="none" w:sz="0" w:space="0" w:color="auto"/>
        <w:left w:val="none" w:sz="0" w:space="0" w:color="auto"/>
        <w:bottom w:val="none" w:sz="0" w:space="0" w:color="auto"/>
        <w:right w:val="none" w:sz="0" w:space="0" w:color="auto"/>
      </w:divBdr>
      <w:divsChild>
        <w:div w:id="301351037">
          <w:marLeft w:val="0"/>
          <w:marRight w:val="0"/>
          <w:marTop w:val="0"/>
          <w:marBottom w:val="0"/>
          <w:divBdr>
            <w:top w:val="none" w:sz="0" w:space="0" w:color="auto"/>
            <w:left w:val="none" w:sz="0" w:space="0" w:color="auto"/>
            <w:bottom w:val="none" w:sz="0" w:space="0" w:color="auto"/>
            <w:right w:val="none" w:sz="0" w:space="0" w:color="auto"/>
          </w:divBdr>
        </w:div>
      </w:divsChild>
    </w:div>
    <w:div w:id="1037464862">
      <w:bodyDiv w:val="1"/>
      <w:marLeft w:val="0"/>
      <w:marRight w:val="0"/>
      <w:marTop w:val="0"/>
      <w:marBottom w:val="0"/>
      <w:divBdr>
        <w:top w:val="none" w:sz="0" w:space="0" w:color="auto"/>
        <w:left w:val="none" w:sz="0" w:space="0" w:color="auto"/>
        <w:bottom w:val="none" w:sz="0" w:space="0" w:color="auto"/>
        <w:right w:val="none" w:sz="0" w:space="0" w:color="auto"/>
      </w:divBdr>
      <w:divsChild>
        <w:div w:id="1847163183">
          <w:marLeft w:val="0"/>
          <w:marRight w:val="0"/>
          <w:marTop w:val="0"/>
          <w:marBottom w:val="0"/>
          <w:divBdr>
            <w:top w:val="none" w:sz="0" w:space="0" w:color="auto"/>
            <w:left w:val="none" w:sz="0" w:space="0" w:color="auto"/>
            <w:bottom w:val="none" w:sz="0" w:space="0" w:color="auto"/>
            <w:right w:val="none" w:sz="0" w:space="0" w:color="auto"/>
          </w:divBdr>
        </w:div>
      </w:divsChild>
    </w:div>
    <w:div w:id="1092316928">
      <w:bodyDiv w:val="1"/>
      <w:marLeft w:val="0"/>
      <w:marRight w:val="0"/>
      <w:marTop w:val="0"/>
      <w:marBottom w:val="0"/>
      <w:divBdr>
        <w:top w:val="none" w:sz="0" w:space="0" w:color="auto"/>
        <w:left w:val="none" w:sz="0" w:space="0" w:color="auto"/>
        <w:bottom w:val="none" w:sz="0" w:space="0" w:color="auto"/>
        <w:right w:val="none" w:sz="0" w:space="0" w:color="auto"/>
      </w:divBdr>
    </w:div>
    <w:div w:id="1245458712">
      <w:bodyDiv w:val="1"/>
      <w:marLeft w:val="0"/>
      <w:marRight w:val="0"/>
      <w:marTop w:val="0"/>
      <w:marBottom w:val="0"/>
      <w:divBdr>
        <w:top w:val="none" w:sz="0" w:space="0" w:color="auto"/>
        <w:left w:val="none" w:sz="0" w:space="0" w:color="auto"/>
        <w:bottom w:val="none" w:sz="0" w:space="0" w:color="auto"/>
        <w:right w:val="none" w:sz="0" w:space="0" w:color="auto"/>
      </w:divBdr>
    </w:div>
    <w:div w:id="1301963551">
      <w:bodyDiv w:val="1"/>
      <w:marLeft w:val="0"/>
      <w:marRight w:val="0"/>
      <w:marTop w:val="0"/>
      <w:marBottom w:val="0"/>
      <w:divBdr>
        <w:top w:val="none" w:sz="0" w:space="0" w:color="auto"/>
        <w:left w:val="none" w:sz="0" w:space="0" w:color="auto"/>
        <w:bottom w:val="none" w:sz="0" w:space="0" w:color="auto"/>
        <w:right w:val="none" w:sz="0" w:space="0" w:color="auto"/>
      </w:divBdr>
      <w:divsChild>
        <w:div w:id="1464615302">
          <w:marLeft w:val="0"/>
          <w:marRight w:val="0"/>
          <w:marTop w:val="0"/>
          <w:marBottom w:val="0"/>
          <w:divBdr>
            <w:top w:val="none" w:sz="0" w:space="0" w:color="auto"/>
            <w:left w:val="none" w:sz="0" w:space="0" w:color="auto"/>
            <w:bottom w:val="none" w:sz="0" w:space="0" w:color="auto"/>
            <w:right w:val="none" w:sz="0" w:space="0" w:color="auto"/>
          </w:divBdr>
        </w:div>
      </w:divsChild>
    </w:div>
    <w:div w:id="1334648323">
      <w:bodyDiv w:val="1"/>
      <w:marLeft w:val="0"/>
      <w:marRight w:val="0"/>
      <w:marTop w:val="0"/>
      <w:marBottom w:val="0"/>
      <w:divBdr>
        <w:top w:val="none" w:sz="0" w:space="0" w:color="auto"/>
        <w:left w:val="none" w:sz="0" w:space="0" w:color="auto"/>
        <w:bottom w:val="none" w:sz="0" w:space="0" w:color="auto"/>
        <w:right w:val="none" w:sz="0" w:space="0" w:color="auto"/>
      </w:divBdr>
    </w:div>
    <w:div w:id="1345592447">
      <w:bodyDiv w:val="1"/>
      <w:marLeft w:val="0"/>
      <w:marRight w:val="0"/>
      <w:marTop w:val="0"/>
      <w:marBottom w:val="0"/>
      <w:divBdr>
        <w:top w:val="none" w:sz="0" w:space="0" w:color="auto"/>
        <w:left w:val="none" w:sz="0" w:space="0" w:color="auto"/>
        <w:bottom w:val="none" w:sz="0" w:space="0" w:color="auto"/>
        <w:right w:val="none" w:sz="0" w:space="0" w:color="auto"/>
      </w:divBdr>
    </w:div>
    <w:div w:id="1372220704">
      <w:bodyDiv w:val="1"/>
      <w:marLeft w:val="0"/>
      <w:marRight w:val="0"/>
      <w:marTop w:val="0"/>
      <w:marBottom w:val="0"/>
      <w:divBdr>
        <w:top w:val="none" w:sz="0" w:space="0" w:color="auto"/>
        <w:left w:val="none" w:sz="0" w:space="0" w:color="auto"/>
        <w:bottom w:val="none" w:sz="0" w:space="0" w:color="auto"/>
        <w:right w:val="none" w:sz="0" w:space="0" w:color="auto"/>
      </w:divBdr>
    </w:div>
    <w:div w:id="1537310275">
      <w:bodyDiv w:val="1"/>
      <w:marLeft w:val="0"/>
      <w:marRight w:val="0"/>
      <w:marTop w:val="0"/>
      <w:marBottom w:val="0"/>
      <w:divBdr>
        <w:top w:val="none" w:sz="0" w:space="0" w:color="auto"/>
        <w:left w:val="none" w:sz="0" w:space="0" w:color="auto"/>
        <w:bottom w:val="none" w:sz="0" w:space="0" w:color="auto"/>
        <w:right w:val="none" w:sz="0" w:space="0" w:color="auto"/>
      </w:divBdr>
    </w:div>
    <w:div w:id="1598249447">
      <w:bodyDiv w:val="1"/>
      <w:marLeft w:val="0"/>
      <w:marRight w:val="0"/>
      <w:marTop w:val="0"/>
      <w:marBottom w:val="0"/>
      <w:divBdr>
        <w:top w:val="none" w:sz="0" w:space="0" w:color="auto"/>
        <w:left w:val="none" w:sz="0" w:space="0" w:color="auto"/>
        <w:bottom w:val="none" w:sz="0" w:space="0" w:color="auto"/>
        <w:right w:val="none" w:sz="0" w:space="0" w:color="auto"/>
      </w:divBdr>
    </w:div>
    <w:div w:id="1901206889">
      <w:bodyDiv w:val="1"/>
      <w:marLeft w:val="0"/>
      <w:marRight w:val="0"/>
      <w:marTop w:val="0"/>
      <w:marBottom w:val="0"/>
      <w:divBdr>
        <w:top w:val="none" w:sz="0" w:space="0" w:color="auto"/>
        <w:left w:val="none" w:sz="0" w:space="0" w:color="auto"/>
        <w:bottom w:val="none" w:sz="0" w:space="0" w:color="auto"/>
        <w:right w:val="none" w:sz="0" w:space="0" w:color="auto"/>
      </w:divBdr>
    </w:div>
    <w:div w:id="1938253224">
      <w:bodyDiv w:val="1"/>
      <w:marLeft w:val="0"/>
      <w:marRight w:val="0"/>
      <w:marTop w:val="0"/>
      <w:marBottom w:val="0"/>
      <w:divBdr>
        <w:top w:val="none" w:sz="0" w:space="0" w:color="auto"/>
        <w:left w:val="none" w:sz="0" w:space="0" w:color="auto"/>
        <w:bottom w:val="none" w:sz="0" w:space="0" w:color="auto"/>
        <w:right w:val="none" w:sz="0" w:space="0" w:color="auto"/>
      </w:divBdr>
    </w:div>
    <w:div w:id="2033996745">
      <w:bodyDiv w:val="1"/>
      <w:marLeft w:val="0"/>
      <w:marRight w:val="0"/>
      <w:marTop w:val="0"/>
      <w:marBottom w:val="0"/>
      <w:divBdr>
        <w:top w:val="none" w:sz="0" w:space="0" w:color="auto"/>
        <w:left w:val="none" w:sz="0" w:space="0" w:color="auto"/>
        <w:bottom w:val="none" w:sz="0" w:space="0" w:color="auto"/>
        <w:right w:val="none" w:sz="0" w:space="0" w:color="auto"/>
      </w:divBdr>
    </w:div>
    <w:div w:id="206151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doradcazawodowy.zgor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emf"/><Relationship Id="rId10" Type="http://schemas.openxmlformats.org/officeDocument/2006/relationships/hyperlink" Target="http://www.stat.gov.pl"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672F5-85E9-4C46-86D2-EA93FA26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29829</Words>
  <Characters>178978</Characters>
  <Application>Microsoft Office Word</Application>
  <DocSecurity>0</DocSecurity>
  <Lines>1491</Lines>
  <Paragraphs>416</Paragraphs>
  <ScaleCrop>false</ScaleCrop>
  <HeadingPairs>
    <vt:vector size="2" baseType="variant">
      <vt:variant>
        <vt:lpstr>Tytuł</vt:lpstr>
      </vt:variant>
      <vt:variant>
        <vt:i4>1</vt:i4>
      </vt:variant>
    </vt:vector>
  </HeadingPairs>
  <TitlesOfParts>
    <vt:vector size="1" baseType="lpstr">
      <vt:lpstr>Zarząd Województwa Lubuskiego</vt:lpstr>
    </vt:vector>
  </TitlesOfParts>
  <Company>Hewlett-Packard Company</Company>
  <LinksUpToDate>false</LinksUpToDate>
  <CharactersWithSpaces>208391</CharactersWithSpaces>
  <SharedDoc>false</SharedDoc>
  <HLinks>
    <vt:vector size="12" baseType="variant">
      <vt:variant>
        <vt:i4>720986</vt:i4>
      </vt:variant>
      <vt:variant>
        <vt:i4>3</vt:i4>
      </vt:variant>
      <vt:variant>
        <vt:i4>0</vt:i4>
      </vt:variant>
      <vt:variant>
        <vt:i4>5</vt:i4>
      </vt:variant>
      <vt:variant>
        <vt:lpwstr>http://www.doradcazawodowy.zgora.pl/</vt:lpwstr>
      </vt:variant>
      <vt:variant>
        <vt:lpwstr/>
      </vt:variant>
      <vt:variant>
        <vt:i4>3801137</vt:i4>
      </vt:variant>
      <vt:variant>
        <vt:i4>0</vt:i4>
      </vt:variant>
      <vt:variant>
        <vt:i4>0</vt:i4>
      </vt:variant>
      <vt:variant>
        <vt:i4>5</vt:i4>
      </vt:variant>
      <vt:variant>
        <vt:lpwstr>http://www.stat.gov.pl/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Województwa Lubuskiego</dc:title>
  <dc:subject/>
  <dc:creator>Edwin Gierasimczuk</dc:creator>
  <cp:keywords/>
  <cp:lastModifiedBy>Tomasz Fedorowicz</cp:lastModifiedBy>
  <cp:revision>2</cp:revision>
  <cp:lastPrinted>2019-11-22T08:16:00Z</cp:lastPrinted>
  <dcterms:created xsi:type="dcterms:W3CDTF">2020-01-31T09:51:00Z</dcterms:created>
  <dcterms:modified xsi:type="dcterms:W3CDTF">2020-01-31T09:51:00Z</dcterms:modified>
</cp:coreProperties>
</file>