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0E" w:rsidRDefault="00D92027" w:rsidP="002068C0">
      <w:pPr>
        <w:jc w:val="both"/>
        <w:rPr>
          <w:rFonts w:ascii="Arial Narrow" w:hAnsi="Arial Narrow"/>
          <w:sz w:val="24"/>
          <w:szCs w:val="24"/>
        </w:rPr>
      </w:pPr>
      <w:bookmarkStart w:id="0" w:name="_GoBack"/>
      <w:bookmarkEnd w:id="0"/>
      <w:r>
        <w:rPr>
          <w:rFonts w:ascii="Calibri" w:hAnsi="Calibri"/>
          <w:noProof/>
        </w:rPr>
        <w:drawing>
          <wp:inline distT="0" distB="0" distL="0" distR="0" wp14:anchorId="0FD829ED" wp14:editId="2E4F9FDB">
            <wp:extent cx="5760720" cy="704215"/>
            <wp:effectExtent l="0" t="0" r="0" b="635"/>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04215"/>
                    </a:xfrm>
                    <a:prstGeom prst="rect">
                      <a:avLst/>
                    </a:prstGeom>
                    <a:noFill/>
                    <a:ln>
                      <a:noFill/>
                    </a:ln>
                  </pic:spPr>
                </pic:pic>
              </a:graphicData>
            </a:graphic>
          </wp:inline>
        </w:drawing>
      </w:r>
    </w:p>
    <w:p w:rsidR="00D66857" w:rsidRPr="00D66857" w:rsidRDefault="00D66857" w:rsidP="00D66857">
      <w:pPr>
        <w:widowControl w:val="0"/>
        <w:autoSpaceDE w:val="0"/>
        <w:autoSpaceDN w:val="0"/>
        <w:adjustRightInd w:val="0"/>
        <w:spacing w:after="0" w:line="240" w:lineRule="auto"/>
        <w:ind w:right="-23"/>
        <w:jc w:val="right"/>
        <w:rPr>
          <w:rFonts w:ascii="Arial Narrow" w:hAnsi="Arial Narrow" w:cs="Calibri"/>
          <w:color w:val="1E1916"/>
          <w:sz w:val="20"/>
          <w:szCs w:val="20"/>
          <w:lang w:val="uk-UA"/>
        </w:rPr>
      </w:pPr>
      <w:r w:rsidRPr="00D66857">
        <w:rPr>
          <w:rFonts w:ascii="Arial Narrow" w:hAnsi="Arial Narrow" w:cs="Calibri"/>
          <w:color w:val="1E1916"/>
          <w:sz w:val="20"/>
          <w:szCs w:val="20"/>
          <w:lang w:val="uk-UA"/>
        </w:rPr>
        <w:t>Додаток №3 до Регламенту Проєкту</w:t>
      </w:r>
    </w:p>
    <w:p w:rsidR="00D66857" w:rsidRPr="00D66857" w:rsidRDefault="00D66857" w:rsidP="00D66857">
      <w:pPr>
        <w:widowControl w:val="0"/>
        <w:autoSpaceDE w:val="0"/>
        <w:autoSpaceDN w:val="0"/>
        <w:adjustRightInd w:val="0"/>
        <w:spacing w:after="0" w:line="240" w:lineRule="auto"/>
        <w:ind w:right="-23"/>
        <w:jc w:val="right"/>
        <w:rPr>
          <w:rFonts w:ascii="Arial Narrow" w:hAnsi="Arial Narrow" w:cs="Calibri"/>
          <w:color w:val="1E1916"/>
          <w:sz w:val="20"/>
          <w:szCs w:val="20"/>
          <w:lang w:val="uk-UA"/>
        </w:rPr>
      </w:pPr>
      <w:r w:rsidRPr="00D66857">
        <w:rPr>
          <w:rFonts w:ascii="Arial Narrow" w:hAnsi="Arial Narrow" w:cs="Calibri"/>
          <w:color w:val="1E1916"/>
          <w:sz w:val="20"/>
          <w:szCs w:val="20"/>
          <w:lang w:val="uk-UA"/>
        </w:rPr>
        <w:t>«Громадяни України на ринку праці Любуського Воєвудства»</w:t>
      </w:r>
    </w:p>
    <w:p w:rsidR="00D66857" w:rsidRPr="00D66857" w:rsidRDefault="00D66857" w:rsidP="00D66857">
      <w:pPr>
        <w:widowControl w:val="0"/>
        <w:autoSpaceDE w:val="0"/>
        <w:autoSpaceDN w:val="0"/>
        <w:adjustRightInd w:val="0"/>
        <w:spacing w:after="0" w:line="240" w:lineRule="auto"/>
        <w:ind w:right="-23"/>
        <w:jc w:val="right"/>
        <w:rPr>
          <w:rFonts w:ascii="Arial Narrow" w:hAnsi="Arial Narrow" w:cs="Calibri"/>
          <w:color w:val="1E1916"/>
          <w:sz w:val="20"/>
          <w:szCs w:val="20"/>
          <w:lang w:val="uk-UA"/>
        </w:rPr>
      </w:pPr>
      <w:r w:rsidRPr="00D66857">
        <w:rPr>
          <w:rFonts w:ascii="Arial Narrow" w:hAnsi="Arial Narrow" w:cs="Calibri"/>
          <w:color w:val="1E1916"/>
          <w:sz w:val="20"/>
          <w:szCs w:val="20"/>
          <w:lang w:val="uk-UA"/>
        </w:rPr>
        <w:t>Захід 6.2</w:t>
      </w:r>
    </w:p>
    <w:p w:rsidR="00D66857" w:rsidRPr="00D66857" w:rsidRDefault="00D66857" w:rsidP="00D66857">
      <w:pPr>
        <w:widowControl w:val="0"/>
        <w:autoSpaceDE w:val="0"/>
        <w:autoSpaceDN w:val="0"/>
        <w:adjustRightInd w:val="0"/>
        <w:spacing w:after="0" w:line="240" w:lineRule="auto"/>
        <w:ind w:right="-23"/>
        <w:jc w:val="right"/>
        <w:rPr>
          <w:rFonts w:ascii="Arial Narrow" w:hAnsi="Arial Narrow" w:cs="Calibri"/>
          <w:color w:val="1E1916"/>
          <w:sz w:val="20"/>
          <w:szCs w:val="20"/>
          <w:lang w:val="uk-UA"/>
        </w:rPr>
      </w:pPr>
      <w:r w:rsidRPr="00D66857">
        <w:rPr>
          <w:rFonts w:ascii="Arial Narrow" w:hAnsi="Arial Narrow" w:cs="Calibri"/>
          <w:color w:val="1E1916"/>
          <w:sz w:val="20"/>
          <w:szCs w:val="20"/>
          <w:lang w:val="uk-UA"/>
        </w:rPr>
        <w:t>Регіональної Операційної Програми – Любуське 2020</w:t>
      </w:r>
    </w:p>
    <w:p w:rsidR="00090523" w:rsidRPr="00D66857" w:rsidRDefault="00090523" w:rsidP="00090523">
      <w:pPr>
        <w:snapToGrid w:val="0"/>
        <w:spacing w:after="0" w:line="240" w:lineRule="auto"/>
        <w:jc w:val="right"/>
        <w:rPr>
          <w:rFonts w:ascii="Calibri" w:eastAsia="Times New Roman" w:hAnsi="Calibri" w:cs="Calibri"/>
          <w:color w:val="00B0F0"/>
          <w:sz w:val="20"/>
          <w:szCs w:val="20"/>
        </w:rPr>
      </w:pPr>
      <w:r w:rsidRPr="00D66857">
        <w:rPr>
          <w:rFonts w:ascii="Calibri" w:eastAsia="Times New Roman" w:hAnsi="Calibri" w:cs="Calibri"/>
          <w:color w:val="00B0F0"/>
          <w:sz w:val="20"/>
          <w:szCs w:val="20"/>
        </w:rPr>
        <w:t>Załącznik nr 3 do Regulaminu Projektu</w:t>
      </w:r>
    </w:p>
    <w:p w:rsidR="00090523" w:rsidRPr="00D66857" w:rsidRDefault="00090523" w:rsidP="00090523">
      <w:pPr>
        <w:snapToGrid w:val="0"/>
        <w:spacing w:after="0" w:line="240" w:lineRule="auto"/>
        <w:jc w:val="right"/>
        <w:rPr>
          <w:rFonts w:ascii="Calibri" w:eastAsia="Times New Roman" w:hAnsi="Calibri" w:cs="Calibri"/>
          <w:color w:val="00B0F0"/>
          <w:sz w:val="20"/>
          <w:szCs w:val="20"/>
        </w:rPr>
      </w:pPr>
      <w:r w:rsidRPr="00D66857">
        <w:rPr>
          <w:rFonts w:ascii="Calibri" w:eastAsia="Times New Roman" w:hAnsi="Calibri" w:cs="Calibri"/>
          <w:color w:val="00B0F0"/>
          <w:sz w:val="20"/>
          <w:szCs w:val="20"/>
        </w:rPr>
        <w:t>„Obywatele Ukrainy na lubuskim rynku pracy”</w:t>
      </w:r>
    </w:p>
    <w:p w:rsidR="00090523" w:rsidRPr="00D66857" w:rsidRDefault="00090523" w:rsidP="00090523">
      <w:pPr>
        <w:snapToGrid w:val="0"/>
        <w:spacing w:after="0" w:line="240" w:lineRule="auto"/>
        <w:jc w:val="right"/>
        <w:rPr>
          <w:rFonts w:ascii="Calibri" w:eastAsia="Times New Roman" w:hAnsi="Calibri" w:cs="Calibri"/>
          <w:color w:val="00B0F0"/>
          <w:sz w:val="20"/>
          <w:szCs w:val="20"/>
        </w:rPr>
      </w:pPr>
      <w:r w:rsidRPr="00D66857">
        <w:rPr>
          <w:rFonts w:ascii="Calibri" w:eastAsia="Times New Roman" w:hAnsi="Calibri" w:cs="Calibri"/>
          <w:color w:val="00B0F0"/>
          <w:sz w:val="20"/>
          <w:szCs w:val="20"/>
        </w:rPr>
        <w:t>Działanie 6.2</w:t>
      </w:r>
    </w:p>
    <w:p w:rsidR="00090523" w:rsidRPr="00D66857" w:rsidRDefault="00090523" w:rsidP="00090523">
      <w:pPr>
        <w:snapToGrid w:val="0"/>
        <w:spacing w:after="0" w:line="240" w:lineRule="auto"/>
        <w:jc w:val="right"/>
        <w:rPr>
          <w:rFonts w:ascii="Arial Narrow" w:hAnsi="Arial Narrow"/>
          <w:color w:val="00B0F0"/>
          <w:sz w:val="24"/>
          <w:szCs w:val="24"/>
        </w:rPr>
      </w:pPr>
      <w:r w:rsidRPr="00D66857">
        <w:rPr>
          <w:rFonts w:ascii="Calibri" w:eastAsia="Times New Roman" w:hAnsi="Calibri" w:cs="Calibri"/>
          <w:color w:val="00B0F0"/>
          <w:sz w:val="20"/>
          <w:szCs w:val="20"/>
        </w:rPr>
        <w:t>Regionalnego Programu Operacyjnego-Lubuskie2020</w:t>
      </w:r>
    </w:p>
    <w:p w:rsidR="00090523" w:rsidRPr="00D66857" w:rsidRDefault="00D66857" w:rsidP="00D66857">
      <w:pPr>
        <w:spacing w:after="0" w:line="240" w:lineRule="auto"/>
        <w:rPr>
          <w:rFonts w:ascii="Arial Narrow" w:hAnsi="Arial Narrow" w:cs="Calibri,Bold"/>
          <w:bCs/>
          <w:sz w:val="20"/>
          <w:szCs w:val="20"/>
        </w:rPr>
      </w:pPr>
      <w:r w:rsidRPr="0012344C">
        <w:rPr>
          <w:rFonts w:ascii="Arial Narrow" w:hAnsi="Arial Narrow" w:cs="Calibri,Bold"/>
          <w:bCs/>
          <w:sz w:val="20"/>
          <w:szCs w:val="20"/>
        </w:rPr>
        <w:t>Додаток 11 до Рі</w:t>
      </w:r>
      <w:r>
        <w:rPr>
          <w:rFonts w:ascii="Arial Narrow" w:hAnsi="Arial Narrow" w:cs="Calibri,Bold"/>
          <w:bCs/>
          <w:sz w:val="20"/>
          <w:szCs w:val="20"/>
        </w:rPr>
        <w:t>шення: Форма заяви учасника Про’</w:t>
      </w:r>
      <w:r>
        <w:rPr>
          <w:rFonts w:ascii="Arial Narrow" w:hAnsi="Arial Narrow" w:cs="Calibri,Bold"/>
          <w:bCs/>
          <w:sz w:val="20"/>
          <w:szCs w:val="20"/>
          <w:lang w:val="uk-UA"/>
        </w:rPr>
        <w:t>є</w:t>
      </w:r>
      <w:r w:rsidRPr="0012344C">
        <w:rPr>
          <w:rFonts w:ascii="Arial Narrow" w:hAnsi="Arial Narrow" w:cs="Calibri,Bold"/>
          <w:bCs/>
          <w:sz w:val="20"/>
          <w:szCs w:val="20"/>
        </w:rPr>
        <w:t>кту</w:t>
      </w:r>
    </w:p>
    <w:p w:rsidR="002068C0" w:rsidRPr="00D66857" w:rsidRDefault="0050633D" w:rsidP="00D66857">
      <w:pPr>
        <w:spacing w:after="0" w:line="240" w:lineRule="auto"/>
        <w:rPr>
          <w:rFonts w:ascii="Arial Narrow" w:hAnsi="Arial Narrow"/>
          <w:b/>
          <w:color w:val="00B0F0"/>
          <w:sz w:val="24"/>
          <w:szCs w:val="24"/>
        </w:rPr>
      </w:pPr>
      <w:r w:rsidRPr="00D66857">
        <w:rPr>
          <w:rFonts w:ascii="Arial Narrow" w:hAnsi="Arial Narrow"/>
          <w:color w:val="00B0F0"/>
          <w:sz w:val="24"/>
          <w:szCs w:val="24"/>
        </w:rPr>
        <w:t xml:space="preserve">Załącznik nr </w:t>
      </w:r>
      <w:r w:rsidR="003839AF" w:rsidRPr="00D66857">
        <w:rPr>
          <w:rFonts w:ascii="Arial Narrow" w:hAnsi="Arial Narrow"/>
          <w:color w:val="00B0F0"/>
          <w:sz w:val="24"/>
          <w:szCs w:val="24"/>
        </w:rPr>
        <w:t>11</w:t>
      </w:r>
      <w:r w:rsidR="00671FDF" w:rsidRPr="00D66857">
        <w:rPr>
          <w:rFonts w:ascii="Arial Narrow" w:hAnsi="Arial Narrow"/>
          <w:color w:val="00B0F0"/>
          <w:sz w:val="24"/>
          <w:szCs w:val="24"/>
        </w:rPr>
        <w:t xml:space="preserve"> do decyzji</w:t>
      </w:r>
      <w:r w:rsidRPr="00D66857">
        <w:rPr>
          <w:rFonts w:ascii="Arial Narrow" w:hAnsi="Arial Narrow"/>
          <w:color w:val="00B0F0"/>
          <w:sz w:val="24"/>
          <w:szCs w:val="24"/>
        </w:rPr>
        <w:t xml:space="preserve">: </w:t>
      </w:r>
      <w:r w:rsidR="00757A65" w:rsidRPr="00D66857">
        <w:rPr>
          <w:rFonts w:ascii="Arial Narrow" w:hAnsi="Arial Narrow" w:cs="Calibri"/>
          <w:color w:val="00B0F0"/>
          <w:sz w:val="24"/>
          <w:szCs w:val="24"/>
        </w:rPr>
        <w:t>Wzór oświadczenia uczestnika</w:t>
      </w:r>
      <w:r w:rsidR="00AA1FA7" w:rsidRPr="00D66857">
        <w:rPr>
          <w:rFonts w:ascii="Arial Narrow" w:hAnsi="Arial Narrow" w:cs="Calibri"/>
          <w:color w:val="00B0F0"/>
          <w:sz w:val="24"/>
          <w:szCs w:val="24"/>
        </w:rPr>
        <w:t xml:space="preserve"> Projektu</w:t>
      </w:r>
    </w:p>
    <w:p w:rsidR="00D66857" w:rsidRDefault="00D66857" w:rsidP="00D66857">
      <w:pPr>
        <w:spacing w:after="0" w:line="240" w:lineRule="auto"/>
        <w:jc w:val="center"/>
        <w:rPr>
          <w:rFonts w:ascii="Arial Narrow" w:hAnsi="Arial Narrow" w:cs="Calibri,Bold"/>
          <w:b/>
          <w:bCs/>
        </w:rPr>
      </w:pPr>
    </w:p>
    <w:p w:rsidR="00D66857" w:rsidRDefault="00D66857" w:rsidP="00D66857">
      <w:pPr>
        <w:spacing w:after="0" w:line="240" w:lineRule="auto"/>
        <w:jc w:val="center"/>
        <w:rPr>
          <w:rFonts w:ascii="Arial Narrow" w:hAnsi="Arial Narrow" w:cs="Calibri,Bold"/>
          <w:b/>
          <w:bCs/>
        </w:rPr>
      </w:pPr>
    </w:p>
    <w:p w:rsidR="0050633D" w:rsidRPr="00D66857" w:rsidRDefault="00D66857" w:rsidP="00D66857">
      <w:pPr>
        <w:spacing w:after="0" w:line="240" w:lineRule="auto"/>
        <w:jc w:val="center"/>
        <w:rPr>
          <w:rFonts w:ascii="Arial Narrow" w:hAnsi="Arial Narrow" w:cs="Calibri,Bold"/>
          <w:b/>
          <w:bCs/>
        </w:rPr>
      </w:pPr>
      <w:r>
        <w:rPr>
          <w:rFonts w:ascii="Arial Narrow" w:hAnsi="Arial Narrow" w:cs="Calibri,Bold"/>
          <w:b/>
          <w:bCs/>
        </w:rPr>
        <w:t>ЗАЯВА УЧАСНИКА ПРО</w:t>
      </w:r>
      <w:r>
        <w:rPr>
          <w:rFonts w:ascii="Arial Narrow" w:hAnsi="Arial Narrow" w:cs="Calibri,Bold"/>
          <w:b/>
          <w:bCs/>
          <w:lang w:val="uk-UA"/>
        </w:rPr>
        <w:t>Є</w:t>
      </w:r>
      <w:r w:rsidRPr="00A445A7">
        <w:rPr>
          <w:rFonts w:ascii="Arial Narrow" w:hAnsi="Arial Narrow" w:cs="Calibri,Bold"/>
          <w:b/>
          <w:bCs/>
        </w:rPr>
        <w:t>КТУ</w:t>
      </w:r>
    </w:p>
    <w:p w:rsidR="0050633D" w:rsidRDefault="00757A65" w:rsidP="00D66857">
      <w:pPr>
        <w:jc w:val="center"/>
        <w:rPr>
          <w:rFonts w:ascii="Arial Narrow" w:hAnsi="Arial Narrow" w:cs="Calibri,Bold"/>
          <w:b/>
          <w:bCs/>
          <w:color w:val="00B0F0"/>
        </w:rPr>
      </w:pPr>
      <w:r w:rsidRPr="00D66857">
        <w:rPr>
          <w:rFonts w:ascii="Arial Narrow" w:hAnsi="Arial Narrow" w:cs="Calibri,Bold"/>
          <w:b/>
          <w:bCs/>
          <w:color w:val="00B0F0"/>
        </w:rPr>
        <w:t>OŚWIADCZENIE UCZESTNIKA PROJEKTU</w:t>
      </w:r>
    </w:p>
    <w:p w:rsidR="00D66857" w:rsidRPr="00D66857" w:rsidRDefault="00D66857" w:rsidP="00D66857">
      <w:pPr>
        <w:widowControl w:val="0"/>
        <w:autoSpaceDE w:val="0"/>
        <w:autoSpaceDN w:val="0"/>
        <w:adjustRightInd w:val="0"/>
        <w:spacing w:after="0" w:line="240" w:lineRule="auto"/>
        <w:ind w:right="-23"/>
        <w:jc w:val="both"/>
        <w:rPr>
          <w:rFonts w:ascii="Arial Narrow" w:hAnsi="Arial Narrow" w:cs="Calibri"/>
          <w:b/>
          <w:color w:val="1E1916"/>
          <w:lang w:val="uk-UA"/>
        </w:rPr>
      </w:pPr>
      <w:r w:rsidRPr="00D66857">
        <w:rPr>
          <w:rFonts w:ascii="Arial Narrow" w:hAnsi="Arial Narrow" w:cs="Calibri"/>
        </w:rPr>
        <w:t>У зв'язку з долучанням до проєкту</w:t>
      </w:r>
      <w:r w:rsidRPr="00D66857">
        <w:rPr>
          <w:rFonts w:ascii="Arial Narrow" w:hAnsi="Arial Narrow" w:cs="Calibri"/>
          <w:lang w:val="uk-UA"/>
        </w:rPr>
        <w:t xml:space="preserve"> </w:t>
      </w:r>
      <w:r w:rsidRPr="00D66857">
        <w:rPr>
          <w:rFonts w:ascii="Arial Narrow" w:hAnsi="Arial Narrow" w:cs="Calibri"/>
          <w:b/>
          <w:color w:val="1E1916"/>
          <w:lang w:val="uk-UA"/>
        </w:rPr>
        <w:t>«Громадяни України на ринку праці Любуського Воєвудства»</w:t>
      </w:r>
    </w:p>
    <w:p w:rsidR="00D66857" w:rsidRPr="00D66857" w:rsidRDefault="00D66857" w:rsidP="00D66857">
      <w:pPr>
        <w:spacing w:after="0" w:line="240" w:lineRule="auto"/>
        <w:jc w:val="both"/>
        <w:rPr>
          <w:rFonts w:ascii="Arial Narrow" w:hAnsi="Arial Narrow" w:cs="Calibri"/>
          <w:lang w:val="uk-UA"/>
        </w:rPr>
      </w:pPr>
      <w:r w:rsidRPr="00D66857">
        <w:rPr>
          <w:rFonts w:ascii="Arial Narrow" w:hAnsi="Arial Narrow" w:cs="Calibri"/>
          <w:lang w:val="uk-UA"/>
        </w:rPr>
        <w:t>заявляю, що я погоджуюся із:</w:t>
      </w:r>
    </w:p>
    <w:p w:rsidR="00757A65" w:rsidRPr="00D66857" w:rsidRDefault="00757A65" w:rsidP="006C4A2A">
      <w:pPr>
        <w:spacing w:after="0" w:line="240" w:lineRule="auto"/>
        <w:jc w:val="both"/>
        <w:rPr>
          <w:rFonts w:ascii="Arial Narrow" w:hAnsi="Arial Narrow"/>
          <w:color w:val="00B0F0"/>
        </w:rPr>
      </w:pPr>
      <w:r w:rsidRPr="00D66857">
        <w:rPr>
          <w:rFonts w:ascii="Arial Narrow" w:hAnsi="Arial Narrow"/>
          <w:color w:val="00B0F0"/>
        </w:rPr>
        <w:t xml:space="preserve">W związku z przystąpieniem do projektu pn. </w:t>
      </w:r>
      <w:r w:rsidR="00F865E6" w:rsidRPr="00D66857">
        <w:rPr>
          <w:rFonts w:ascii="Arial Narrow" w:hAnsi="Arial Narrow"/>
          <w:b/>
          <w:color w:val="00B0F0"/>
        </w:rPr>
        <w:t>„Obywatele Ukrainy na lubuskim rynku pracy”</w:t>
      </w:r>
      <w:r w:rsidRPr="00D66857">
        <w:rPr>
          <w:rFonts w:ascii="Arial Narrow" w:hAnsi="Arial Narrow"/>
          <w:color w:val="00B0F0"/>
        </w:rPr>
        <w:t xml:space="preserve"> oświadczam, że</w:t>
      </w:r>
      <w:r w:rsidR="006C4A2A" w:rsidRPr="00D66857">
        <w:rPr>
          <w:rFonts w:ascii="Arial Narrow" w:hAnsi="Arial Narrow"/>
          <w:color w:val="00B0F0"/>
        </w:rPr>
        <w:t xml:space="preserve"> </w:t>
      </w:r>
      <w:r w:rsidRPr="00D66857">
        <w:rPr>
          <w:rFonts w:ascii="Arial Narrow" w:hAnsi="Arial Narrow"/>
          <w:color w:val="00B0F0"/>
        </w:rPr>
        <w:t>przyjmuję do wiadomości, iż:</w:t>
      </w:r>
    </w:p>
    <w:p w:rsidR="006C4A2A" w:rsidRPr="002D4737" w:rsidRDefault="006C4A2A" w:rsidP="00757A65">
      <w:pPr>
        <w:spacing w:after="0" w:line="240" w:lineRule="auto"/>
        <w:jc w:val="both"/>
        <w:rPr>
          <w:rFonts w:ascii="Arial Narrow" w:hAnsi="Arial Narrow"/>
        </w:rPr>
      </w:pPr>
    </w:p>
    <w:p w:rsidR="00D66857" w:rsidRPr="00D66857" w:rsidRDefault="00D66857" w:rsidP="00D66857">
      <w:pPr>
        <w:pStyle w:val="Akapitzlist"/>
        <w:numPr>
          <w:ilvl w:val="0"/>
          <w:numId w:val="1"/>
        </w:numPr>
        <w:spacing w:after="0" w:line="240" w:lineRule="auto"/>
        <w:jc w:val="both"/>
        <w:rPr>
          <w:rFonts w:ascii="Arial Narrow" w:hAnsi="Arial Narrow"/>
        </w:rPr>
      </w:pPr>
      <w:r w:rsidRPr="00D66857">
        <w:rPr>
          <w:rFonts w:ascii="Arial Narrow" w:hAnsi="Arial Narrow"/>
        </w:rPr>
        <w:t xml:space="preserve">Адміністратором моїх персональних даних є </w:t>
      </w:r>
      <w:r w:rsidRPr="00D66857">
        <w:rPr>
          <w:rFonts w:ascii="Arial Narrow" w:hAnsi="Arial Narrow"/>
          <w:lang w:val="uk-UA"/>
        </w:rPr>
        <w:t>посадова особа</w:t>
      </w:r>
      <w:r w:rsidRPr="00D66857">
        <w:rPr>
          <w:rFonts w:ascii="Arial Narrow" w:hAnsi="Arial Narrow"/>
        </w:rPr>
        <w:t xml:space="preserve">, </w:t>
      </w:r>
      <w:r w:rsidRPr="00D66857">
        <w:rPr>
          <w:rFonts w:ascii="Arial Narrow" w:hAnsi="Arial Narrow"/>
          <w:lang w:val="uk-UA"/>
        </w:rPr>
        <w:t xml:space="preserve">що </w:t>
      </w:r>
      <w:r w:rsidRPr="00D66857">
        <w:rPr>
          <w:rFonts w:ascii="Arial Narrow" w:hAnsi="Arial Narrow"/>
        </w:rPr>
        <w:t xml:space="preserve">відповідає за регіональний розвиток, </w:t>
      </w:r>
      <w:r w:rsidRPr="00D66857">
        <w:rPr>
          <w:rFonts w:ascii="Arial Narrow" w:hAnsi="Arial Narrow"/>
          <w:lang w:val="uk-UA"/>
        </w:rPr>
        <w:t xml:space="preserve">офіс </w:t>
      </w:r>
      <w:r w:rsidRPr="00D66857">
        <w:rPr>
          <w:rFonts w:ascii="Arial Narrow" w:hAnsi="Arial Narrow"/>
        </w:rPr>
        <w:t>якої знаходиться за адресою: Plac Trzech Krzyży 3/5, 00-507 Warszawa.</w:t>
      </w:r>
    </w:p>
    <w:p w:rsidR="00757A65" w:rsidRPr="00D66857" w:rsidRDefault="00757A65" w:rsidP="00D66857">
      <w:pPr>
        <w:pStyle w:val="Akapitzlist"/>
        <w:spacing w:after="0" w:line="240" w:lineRule="auto"/>
        <w:jc w:val="both"/>
        <w:rPr>
          <w:rFonts w:ascii="Arial Narrow" w:hAnsi="Arial Narrow"/>
          <w:color w:val="00B0F0"/>
        </w:rPr>
      </w:pPr>
      <w:r w:rsidRPr="00D66857">
        <w:rPr>
          <w:rFonts w:ascii="Arial Narrow" w:hAnsi="Arial Narrow"/>
          <w:color w:val="00B0F0"/>
        </w:rPr>
        <w:t xml:space="preserve">Administratorem moich danych osobowych jest </w:t>
      </w:r>
      <w:r w:rsidR="0042093A" w:rsidRPr="00D66857">
        <w:rPr>
          <w:rFonts w:ascii="Arial Narrow" w:hAnsi="Arial Narrow"/>
          <w:color w:val="00B0F0"/>
        </w:rPr>
        <w:t xml:space="preserve">Minister </w:t>
      </w:r>
      <w:r w:rsidR="00B719F0" w:rsidRPr="00D66857">
        <w:rPr>
          <w:rFonts w:ascii="Arial Narrow" w:hAnsi="Arial Narrow"/>
          <w:color w:val="00B0F0"/>
        </w:rPr>
        <w:t xml:space="preserve">właściwy ds. </w:t>
      </w:r>
      <w:r w:rsidR="0042093A" w:rsidRPr="00D66857">
        <w:rPr>
          <w:rFonts w:ascii="Arial Narrow" w:hAnsi="Arial Narrow"/>
          <w:color w:val="00B0F0"/>
        </w:rPr>
        <w:t>Rozwoju</w:t>
      </w:r>
      <w:r w:rsidR="00771513" w:rsidRPr="00D66857">
        <w:rPr>
          <w:rFonts w:ascii="Arial Narrow" w:hAnsi="Arial Narrow"/>
          <w:color w:val="00B0F0"/>
        </w:rPr>
        <w:t xml:space="preserve"> Regionalnego</w:t>
      </w:r>
      <w:r w:rsidR="0042093A" w:rsidRPr="00D66857">
        <w:rPr>
          <w:rFonts w:ascii="Arial Narrow" w:hAnsi="Arial Narrow"/>
          <w:color w:val="00B0F0"/>
        </w:rPr>
        <w:t xml:space="preserve">, </w:t>
      </w:r>
      <w:r w:rsidR="008B4CFB" w:rsidRPr="00D66857">
        <w:rPr>
          <w:rFonts w:ascii="Arial Narrow" w:hAnsi="Arial Narrow"/>
          <w:color w:val="00B0F0"/>
        </w:rPr>
        <w:t>z siedzibą</w:t>
      </w:r>
      <w:r w:rsidR="0042093A" w:rsidRPr="00D66857">
        <w:rPr>
          <w:rFonts w:ascii="Arial Narrow" w:hAnsi="Arial Narrow"/>
          <w:color w:val="00B0F0"/>
        </w:rPr>
        <w:t xml:space="preserve"> przy Placu Trzech Krzyży 3/5, 00-507 Warszawa.</w:t>
      </w:r>
    </w:p>
    <w:p w:rsidR="00D66857" w:rsidRPr="00D66857" w:rsidRDefault="00D66857" w:rsidP="00D66857">
      <w:pPr>
        <w:pStyle w:val="Akapitzlist"/>
        <w:numPr>
          <w:ilvl w:val="0"/>
          <w:numId w:val="1"/>
        </w:numPr>
        <w:spacing w:after="0" w:line="240" w:lineRule="auto"/>
        <w:jc w:val="both"/>
        <w:rPr>
          <w:rFonts w:ascii="Arial Narrow" w:hAnsi="Arial Narrow" w:cs="Calibri"/>
          <w:lang w:val="uk-UA"/>
        </w:rPr>
      </w:pPr>
      <w:r w:rsidRPr="00D66857">
        <w:rPr>
          <w:rFonts w:ascii="Arial Narrow" w:hAnsi="Arial Narrow" w:cs="Calibri"/>
          <w:lang w:val="uk-UA"/>
        </w:rPr>
        <w:t>Правовою основою для обробки моїх персональних даних є стаття 6(1)(c) та стаття 9(2)(g) Розпорядження Європейського Парламенту та Ради  (ЄС) 2016/679  від 27 квітня 2016 року. про захист фізичних осіб при обробці персональних даних і про вільний рух таких даних та п</w:t>
      </w:r>
      <w:r w:rsidR="00C648BE">
        <w:rPr>
          <w:rFonts w:ascii="Arial Narrow" w:hAnsi="Arial Narrow" w:cs="Calibri"/>
          <w:lang w:val="uk-UA"/>
        </w:rPr>
        <w:t>ро скасування Директиви 95/46/</w:t>
      </w:r>
      <w:r w:rsidR="00C648BE" w:rsidRPr="00C648BE">
        <w:rPr>
          <w:rFonts w:ascii="Arial Narrow" w:hAnsi="Arial Narrow" w:cs="Calibri"/>
        </w:rPr>
        <w:t>WE</w:t>
      </w:r>
      <w:r w:rsidRPr="00D66857">
        <w:rPr>
          <w:rFonts w:ascii="Arial Narrow" w:hAnsi="Arial Narrow" w:cs="Calibri"/>
          <w:lang w:val="uk-UA"/>
        </w:rPr>
        <w:t xml:space="preserve"> (Загальний регламент про захист даних) - персональні дані необхідні для реалізації Регіональної Операційної Програми "Любуське 2020" що відноситься до збірки під назвою "Центральна система ІКТ, що підтримує реалізацію операційних програм на основі:</w:t>
      </w:r>
    </w:p>
    <w:p w:rsidR="00D66857" w:rsidRPr="00D66857" w:rsidRDefault="00757A65" w:rsidP="00D66857">
      <w:pPr>
        <w:pStyle w:val="Akapitzlist"/>
        <w:spacing w:after="0" w:line="240" w:lineRule="auto"/>
        <w:jc w:val="both"/>
        <w:rPr>
          <w:rFonts w:ascii="Arial Narrow" w:hAnsi="Arial Narrow"/>
          <w:color w:val="00B0F0"/>
        </w:rPr>
      </w:pPr>
      <w:r w:rsidRPr="00D66857">
        <w:rPr>
          <w:rFonts w:ascii="Arial Narrow" w:hAnsi="Arial Narrow"/>
          <w:color w:val="00B0F0"/>
        </w:rPr>
        <w:t xml:space="preserve">Podstawę prawną przetwarzania moich danych osobowych stanowi art. </w:t>
      </w:r>
      <w:r w:rsidR="006D0805" w:rsidRPr="00D66857">
        <w:rPr>
          <w:rFonts w:ascii="Arial Narrow" w:hAnsi="Arial Narrow"/>
          <w:color w:val="00B0F0"/>
        </w:rPr>
        <w:t>6 ust. 1 lit. c oraz art. 9 ust.</w:t>
      </w:r>
      <w:r w:rsidR="00194BCE" w:rsidRPr="00D66857">
        <w:rPr>
          <w:rFonts w:ascii="Arial Narrow" w:hAnsi="Arial Narrow"/>
          <w:color w:val="00B0F0"/>
        </w:rPr>
        <w:t xml:space="preserve"> </w:t>
      </w:r>
      <w:r w:rsidR="006D0805" w:rsidRPr="00D66857">
        <w:rPr>
          <w:rFonts w:ascii="Arial Narrow" w:hAnsi="Arial Narrow"/>
          <w:color w:val="00B0F0"/>
        </w:rPr>
        <w:t xml:space="preserve">2 lit. g Rozporządzenia Parlamentu Europejskiego i Rady (UE) nr 2016/679 z dnia 27 kwietnia 2016 r. </w:t>
      </w:r>
      <w:r w:rsidR="00950F84" w:rsidRPr="00D66857">
        <w:rPr>
          <w:rFonts w:ascii="Arial Narrow" w:hAnsi="Arial Narrow"/>
          <w:color w:val="00B0F0"/>
        </w:rPr>
        <w:br/>
      </w:r>
      <w:r w:rsidR="006D0805" w:rsidRPr="00D66857">
        <w:rPr>
          <w:rFonts w:ascii="Arial Narrow" w:hAnsi="Arial Narrow"/>
          <w:color w:val="00B0F0"/>
        </w:rPr>
        <w:t xml:space="preserve">w sprawie ochrony osób fizycznych w związku z przetwarzaniem danych osobowych i w sprawie swobodnego przepływu takich danych oraz uchylenia dyrektywy 95/46/WE (ogólne rozporządzenie </w:t>
      </w:r>
      <w:r w:rsidR="00F35DCE" w:rsidRPr="00D66857">
        <w:rPr>
          <w:rFonts w:ascii="Arial Narrow" w:hAnsi="Arial Narrow"/>
          <w:color w:val="00B0F0"/>
        </w:rPr>
        <w:br/>
      </w:r>
      <w:r w:rsidR="00950F84" w:rsidRPr="00D66857">
        <w:rPr>
          <w:rFonts w:ascii="Arial Narrow" w:hAnsi="Arial Narrow"/>
          <w:color w:val="00B0F0"/>
        </w:rPr>
        <w:t xml:space="preserve">o ochronie danych) </w:t>
      </w:r>
      <w:r w:rsidRPr="00D66857">
        <w:rPr>
          <w:rFonts w:ascii="Arial Narrow" w:hAnsi="Arial Narrow"/>
          <w:color w:val="00B0F0"/>
        </w:rPr>
        <w:t xml:space="preserve">– </w:t>
      </w:r>
      <w:r w:rsidR="00F3079F" w:rsidRPr="00D66857">
        <w:rPr>
          <w:rFonts w:ascii="Arial Narrow" w:hAnsi="Arial Narrow"/>
          <w:color w:val="00B0F0"/>
        </w:rPr>
        <w:t>dane osobowe są niezbędne dla realizacji Regionalnego Programu Operacyjnego</w:t>
      </w:r>
      <w:r w:rsidR="00435B53" w:rsidRPr="00D66857">
        <w:rPr>
          <w:rFonts w:ascii="Arial Narrow" w:hAnsi="Arial Narrow"/>
          <w:color w:val="00B0F0"/>
        </w:rPr>
        <w:t xml:space="preserve"> - </w:t>
      </w:r>
      <w:r w:rsidR="00F3079F" w:rsidRPr="00D66857">
        <w:rPr>
          <w:rFonts w:ascii="Arial Narrow" w:hAnsi="Arial Narrow"/>
          <w:color w:val="00B0F0"/>
        </w:rPr>
        <w:t xml:space="preserve"> Lubuskie 2020 w odniesieniu do zbioru </w:t>
      </w:r>
      <w:r w:rsidR="00A63F9F" w:rsidRPr="00D66857">
        <w:rPr>
          <w:rFonts w:ascii="Arial Narrow" w:hAnsi="Arial Narrow"/>
          <w:color w:val="00B0F0"/>
        </w:rPr>
        <w:t xml:space="preserve">pn. </w:t>
      </w:r>
      <w:r w:rsidR="00F3079F" w:rsidRPr="00D66857">
        <w:rPr>
          <w:rFonts w:ascii="Arial Narrow" w:hAnsi="Arial Narrow"/>
          <w:color w:val="00B0F0"/>
        </w:rPr>
        <w:t>Centraln</w:t>
      </w:r>
      <w:r w:rsidR="00A63F9F" w:rsidRPr="00D66857">
        <w:rPr>
          <w:rFonts w:ascii="Arial Narrow" w:hAnsi="Arial Narrow"/>
          <w:color w:val="00B0F0"/>
        </w:rPr>
        <w:t>y</w:t>
      </w:r>
      <w:r w:rsidR="00F3079F" w:rsidRPr="00D66857">
        <w:rPr>
          <w:rFonts w:ascii="Arial Narrow" w:hAnsi="Arial Narrow"/>
          <w:color w:val="00B0F0"/>
        </w:rPr>
        <w:t xml:space="preserve"> system teleinformatyczn</w:t>
      </w:r>
      <w:r w:rsidR="00A63F9F" w:rsidRPr="00D66857">
        <w:rPr>
          <w:rFonts w:ascii="Arial Narrow" w:hAnsi="Arial Narrow"/>
          <w:color w:val="00B0F0"/>
        </w:rPr>
        <w:t>y</w:t>
      </w:r>
      <w:r w:rsidR="00F3079F" w:rsidRPr="00D66857">
        <w:rPr>
          <w:rFonts w:ascii="Arial Narrow" w:hAnsi="Arial Narrow"/>
          <w:color w:val="00B0F0"/>
        </w:rPr>
        <w:t xml:space="preserve"> wspierając</w:t>
      </w:r>
      <w:r w:rsidR="00A63F9F" w:rsidRPr="00D66857">
        <w:rPr>
          <w:rFonts w:ascii="Arial Narrow" w:hAnsi="Arial Narrow"/>
          <w:color w:val="00B0F0"/>
        </w:rPr>
        <w:t>y</w:t>
      </w:r>
      <w:r w:rsidR="00F3079F" w:rsidRPr="00D66857">
        <w:rPr>
          <w:rFonts w:ascii="Arial Narrow" w:hAnsi="Arial Narrow"/>
          <w:color w:val="00B0F0"/>
        </w:rPr>
        <w:t xml:space="preserve"> realizację programów operacyjnych na podstawie:</w:t>
      </w:r>
    </w:p>
    <w:p w:rsidR="00D66857" w:rsidRDefault="00D66857" w:rsidP="00D66857">
      <w:pPr>
        <w:pStyle w:val="Akapitzlist"/>
        <w:numPr>
          <w:ilvl w:val="1"/>
          <w:numId w:val="12"/>
        </w:numPr>
        <w:spacing w:after="0" w:line="240" w:lineRule="auto"/>
        <w:jc w:val="both"/>
        <w:rPr>
          <w:rFonts w:ascii="Arial Narrow" w:hAnsi="Arial Narrow"/>
          <w:lang w:val="uk-UA"/>
        </w:rPr>
      </w:pPr>
      <w:r w:rsidRPr="00D66857">
        <w:rPr>
          <w:rFonts w:ascii="Arial Narrow" w:hAnsi="Arial Narrow"/>
          <w:lang w:val="uk-UA"/>
        </w:rPr>
        <w:t>розпорядження   № 1303/2013 Європейського Парламенту та Ради (ЄС) від 17 грудня 2013 року, що встановлює загальні положення про Європейський фонд регіонального розвитку, Європейський соціальний фонд, Фонд згуртування, Європейський сільськогосподарський фонд розвитку сільських територій та Європейський фонд морського та рибного господарства та встановлює загальні положення про Європейський фонд регіонального розвитку, Європейський соціальний фонд, Фонд згуртування та Європейський фонд морського та рибного господарст</w:t>
      </w:r>
      <w:r w:rsidR="00C648BE">
        <w:rPr>
          <w:rFonts w:ascii="Arial Narrow" w:hAnsi="Arial Narrow"/>
          <w:lang w:val="uk-UA"/>
        </w:rPr>
        <w:t>ва і скасовує Регламент Ради (</w:t>
      </w:r>
      <w:r w:rsidR="00C648BE" w:rsidRPr="00C648BE">
        <w:rPr>
          <w:rFonts w:ascii="Arial Narrow" w:hAnsi="Arial Narrow"/>
        </w:rPr>
        <w:t>WE</w:t>
      </w:r>
      <w:r w:rsidRPr="00D66857">
        <w:rPr>
          <w:rFonts w:ascii="Arial Narrow" w:hAnsi="Arial Narrow"/>
          <w:lang w:val="uk-UA"/>
        </w:rPr>
        <w:t>) № 1083/2006,</w:t>
      </w:r>
    </w:p>
    <w:p w:rsidR="00F3079F" w:rsidRPr="00D66857" w:rsidRDefault="00F3079F" w:rsidP="00D66857">
      <w:pPr>
        <w:pStyle w:val="Akapitzlist"/>
        <w:spacing w:after="0" w:line="240" w:lineRule="auto"/>
        <w:ind w:left="1440"/>
        <w:jc w:val="both"/>
        <w:rPr>
          <w:rFonts w:ascii="Arial Narrow" w:hAnsi="Arial Narrow"/>
          <w:color w:val="00B0F0"/>
          <w:lang w:val="uk-UA"/>
        </w:rPr>
      </w:pPr>
      <w:r w:rsidRPr="00D66857">
        <w:rPr>
          <w:rFonts w:ascii="Arial Narrow" w:hAnsi="Arial Narrow"/>
          <w:color w:val="00B0F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w:t>
      </w:r>
      <w:r w:rsidRPr="00D66857">
        <w:rPr>
          <w:rFonts w:ascii="Arial Narrow" w:hAnsi="Arial Narrow"/>
          <w:color w:val="00B0F0"/>
        </w:rPr>
        <w:lastRenderedPageBreak/>
        <w:t>Regionalnego, Europejskiego Funduszu Społecznego, Funduszu Spójności i Europejskiego Funduszu Morskiego i Rybackiego oraz uchylającego rozporządzenie Rady (WE) nr 1083/2006,</w:t>
      </w:r>
    </w:p>
    <w:p w:rsidR="00D66857" w:rsidRPr="00A000A9" w:rsidRDefault="00D66857" w:rsidP="00D66857">
      <w:pPr>
        <w:pStyle w:val="Akapitzlist"/>
        <w:numPr>
          <w:ilvl w:val="1"/>
          <w:numId w:val="12"/>
        </w:numPr>
        <w:spacing w:after="0" w:line="240" w:lineRule="auto"/>
        <w:jc w:val="both"/>
        <w:rPr>
          <w:rFonts w:ascii="Arial Narrow" w:hAnsi="Arial Narrow"/>
          <w:color w:val="0070C0"/>
          <w:lang w:val="uk-UA"/>
        </w:rPr>
      </w:pPr>
      <w:r w:rsidRPr="00A000A9">
        <w:rPr>
          <w:rFonts w:ascii="Arial Narrow" w:hAnsi="Arial Narrow" w:cs="Calibri"/>
          <w:lang w:val="uk-UA"/>
        </w:rPr>
        <w:t>розпорядження Європейського Парламенту та Ради (ЄС) № 1304/2013 від 17 грудня 2013 року про Європейський Соціальний Фонд та скасування розпорядження Ради (</w:t>
      </w:r>
      <w:r w:rsidRPr="00A000A9">
        <w:rPr>
          <w:rFonts w:ascii="Arial Narrow" w:hAnsi="Arial Narrow" w:cs="Calibri"/>
          <w:lang w:val="en-GB"/>
        </w:rPr>
        <w:t>WE</w:t>
      </w:r>
      <w:r w:rsidRPr="00A000A9">
        <w:rPr>
          <w:rFonts w:ascii="Arial Narrow" w:hAnsi="Arial Narrow" w:cs="Calibri"/>
          <w:lang w:val="uk-UA"/>
        </w:rPr>
        <w:t xml:space="preserve">) № 1081/2006,   </w:t>
      </w:r>
    </w:p>
    <w:p w:rsidR="00F3079F" w:rsidRPr="00A000A9" w:rsidRDefault="00F3079F" w:rsidP="00A000A9">
      <w:pPr>
        <w:pStyle w:val="Akapitzlist"/>
        <w:spacing w:after="0" w:line="240" w:lineRule="auto"/>
        <w:ind w:left="1440"/>
        <w:jc w:val="both"/>
        <w:rPr>
          <w:rFonts w:ascii="Arial Narrow" w:hAnsi="Arial Narrow"/>
          <w:color w:val="00B0F0"/>
        </w:rPr>
      </w:pPr>
      <w:r w:rsidRPr="00A000A9">
        <w:rPr>
          <w:rFonts w:ascii="Arial Narrow" w:hAnsi="Arial Narrow" w:cs="Calibri"/>
          <w:color w:val="00B0F0"/>
        </w:rPr>
        <w:t xml:space="preserve">rozporządzenia Parlamentu Europejskiego i Rady (UE) nr 1304/2013 z dnia 17 grudnia 2013 r. </w:t>
      </w:r>
      <w:r w:rsidR="00334576" w:rsidRPr="00A000A9">
        <w:rPr>
          <w:rFonts w:ascii="Arial Narrow" w:hAnsi="Arial Narrow" w:cs="Calibri"/>
          <w:color w:val="00B0F0"/>
        </w:rPr>
        <w:br/>
      </w:r>
      <w:r w:rsidRPr="00A000A9">
        <w:rPr>
          <w:rFonts w:ascii="Arial Narrow" w:hAnsi="Arial Narrow" w:cs="Calibri"/>
          <w:color w:val="00B0F0"/>
        </w:rPr>
        <w:t xml:space="preserve">w sprawie Europejskiego Funduszu Społecznego i uchylającego rozporządzenie Rady (WE) </w:t>
      </w:r>
      <w:r w:rsidR="00334576" w:rsidRPr="00A000A9">
        <w:rPr>
          <w:rFonts w:ascii="Arial Narrow" w:hAnsi="Arial Narrow" w:cs="Calibri"/>
          <w:color w:val="00B0F0"/>
        </w:rPr>
        <w:br/>
      </w:r>
      <w:r w:rsidRPr="00A000A9">
        <w:rPr>
          <w:rFonts w:ascii="Arial Narrow" w:hAnsi="Arial Narrow" w:cs="Calibri"/>
          <w:color w:val="00B0F0"/>
        </w:rPr>
        <w:t>nr 1081/2006,</w:t>
      </w:r>
    </w:p>
    <w:p w:rsidR="00A000A9" w:rsidRPr="00A000A9" w:rsidRDefault="00A000A9" w:rsidP="00A000A9">
      <w:pPr>
        <w:pStyle w:val="Akapitzlist"/>
        <w:numPr>
          <w:ilvl w:val="1"/>
          <w:numId w:val="12"/>
        </w:numPr>
        <w:spacing w:after="0" w:line="240" w:lineRule="auto"/>
        <w:jc w:val="both"/>
        <w:rPr>
          <w:rFonts w:ascii="Arial Narrow" w:hAnsi="Arial Narrow" w:cs="Calibri"/>
          <w:lang w:val="uk-UA"/>
        </w:rPr>
      </w:pPr>
      <w:r w:rsidRPr="00A000A9">
        <w:rPr>
          <w:rFonts w:ascii="Arial Narrow" w:hAnsi="Arial Narrow" w:cs="Calibri"/>
          <w:lang w:val="uk-UA"/>
        </w:rPr>
        <w:t>закону від 11 липня 2014 року про засади реалізації програм політики згуртування, що фінансуються у фінансовій перспективі на 2014-2020 роки,</w:t>
      </w:r>
    </w:p>
    <w:p w:rsidR="00A000A9" w:rsidRPr="00A000A9" w:rsidRDefault="00F3079F" w:rsidP="00A000A9">
      <w:pPr>
        <w:pStyle w:val="Akapitzlist"/>
        <w:spacing w:after="0" w:line="240" w:lineRule="auto"/>
        <w:ind w:left="1440"/>
        <w:jc w:val="both"/>
        <w:rPr>
          <w:rFonts w:ascii="Arial Narrow" w:hAnsi="Arial Narrow" w:cs="Calibri"/>
          <w:color w:val="00B0F0"/>
        </w:rPr>
      </w:pPr>
      <w:r w:rsidRPr="00A000A9">
        <w:rPr>
          <w:rFonts w:ascii="Arial Narrow" w:hAnsi="Arial Narrow" w:cs="Calibri"/>
          <w:color w:val="00B0F0"/>
        </w:rPr>
        <w:t>ustawy z dnia 11 lipca 2014 r. o zasadach realizacji programów w zakresie polityki spójności finansowanych w perspektywie finansowej 2014–2020,</w:t>
      </w:r>
    </w:p>
    <w:p w:rsidR="00A000A9" w:rsidRPr="00A000A9" w:rsidRDefault="00A000A9" w:rsidP="00A000A9">
      <w:pPr>
        <w:pStyle w:val="Akapitzlist"/>
        <w:numPr>
          <w:ilvl w:val="1"/>
          <w:numId w:val="12"/>
        </w:numPr>
        <w:spacing w:after="0" w:line="240" w:lineRule="auto"/>
        <w:jc w:val="both"/>
        <w:rPr>
          <w:rFonts w:ascii="Arial Narrow" w:hAnsi="Arial Narrow" w:cs="Calibri"/>
          <w:lang w:val="uk-UA"/>
        </w:rPr>
      </w:pPr>
      <w:r w:rsidRPr="00A000A9">
        <w:rPr>
          <w:rFonts w:ascii="Arial Narrow" w:hAnsi="Arial Narrow" w:cs="Calibri"/>
          <w:lang w:val="uk-UA"/>
        </w:rPr>
        <w:t>розпорядження Комісії (ЄС) № 1011/2014 від 22 вересня 2014 року, що встановлює детальні правила реалізації Регламенту (ЄС) № 1303/2013 Європейського Парламенту та Ради щодо шаблонів для передачі конкретної інформації до Комісії та детальні правила обміну інформацією між бенефіціарами та органами управління, сертифікації, аудиту та проміжними органами.</w:t>
      </w:r>
    </w:p>
    <w:p w:rsidR="002D4737" w:rsidRPr="00A000A9" w:rsidRDefault="00F3079F" w:rsidP="00A000A9">
      <w:pPr>
        <w:pStyle w:val="Akapitzlist"/>
        <w:spacing w:after="0" w:line="240" w:lineRule="auto"/>
        <w:ind w:left="1440"/>
        <w:jc w:val="both"/>
        <w:rPr>
          <w:rFonts w:ascii="Arial Narrow" w:hAnsi="Arial Narrow" w:cs="Calibri"/>
          <w:color w:val="00B0F0"/>
        </w:rPr>
      </w:pPr>
      <w:r w:rsidRPr="00A000A9">
        <w:rPr>
          <w:rFonts w:ascii="Arial Narrow" w:hAnsi="Arial Narrow" w:cs="Calibri"/>
          <w:color w:val="00B0F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w:t>
      </w:r>
      <w:r w:rsidR="0023170C" w:rsidRPr="00A000A9">
        <w:rPr>
          <w:rFonts w:ascii="Arial Narrow" w:hAnsi="Arial Narrow" w:cs="Calibri"/>
          <w:color w:val="00B0F0"/>
        </w:rPr>
        <w:t>i, audytowymi i pośredniczącymi.</w:t>
      </w:r>
    </w:p>
    <w:p w:rsidR="00A000A9" w:rsidRPr="00A000A9" w:rsidRDefault="00A000A9" w:rsidP="00A000A9">
      <w:pPr>
        <w:pStyle w:val="Akapitzlist"/>
        <w:numPr>
          <w:ilvl w:val="0"/>
          <w:numId w:val="1"/>
        </w:numPr>
        <w:autoSpaceDE w:val="0"/>
        <w:autoSpaceDN w:val="0"/>
        <w:adjustRightInd w:val="0"/>
        <w:spacing w:after="0" w:line="240" w:lineRule="auto"/>
        <w:jc w:val="both"/>
        <w:rPr>
          <w:rFonts w:ascii="Arial Narrow" w:hAnsi="Arial Narrow" w:cs="Calibri"/>
          <w:lang w:val="uk-UA"/>
        </w:rPr>
      </w:pPr>
      <w:r w:rsidRPr="00A000A9">
        <w:rPr>
          <w:rFonts w:ascii="Arial Narrow" w:hAnsi="Arial Narrow"/>
          <w:lang w:val="uk-UA"/>
        </w:rPr>
        <w:t xml:space="preserve">Мої персональні дані будуть оброблятися виключно з метою реалізації проєкту </w:t>
      </w:r>
      <w:r w:rsidRPr="00A000A9">
        <w:rPr>
          <w:rFonts w:ascii="Arial Narrow" w:hAnsi="Arial Narrow" w:cs="Calibri"/>
          <w:color w:val="1E1916"/>
          <w:lang w:val="uk-UA"/>
        </w:rPr>
        <w:t>«Громадяни України на ринку праці Любуського Воєвудства»</w:t>
      </w:r>
      <w:r w:rsidRPr="00A000A9">
        <w:rPr>
          <w:rFonts w:ascii="Arial Narrow" w:hAnsi="Arial Narrow"/>
          <w:lang w:val="uk-UA"/>
        </w:rPr>
        <w:t xml:space="preserve">,зокрема для підтвердження прийнятності витрат, надання підтримки, моніторингу, оцінки, контролю, аудиту та звітності, а також інформаційної та промоційної діяльності в рамках Регіональної Операційної Програми "Любуське 2020".  </w:t>
      </w:r>
    </w:p>
    <w:p w:rsidR="00F3079F" w:rsidRPr="00A000A9" w:rsidRDefault="002D4737" w:rsidP="00A000A9">
      <w:pPr>
        <w:pStyle w:val="Akapitzlist"/>
        <w:autoSpaceDE w:val="0"/>
        <w:autoSpaceDN w:val="0"/>
        <w:adjustRightInd w:val="0"/>
        <w:spacing w:after="0" w:line="240" w:lineRule="auto"/>
        <w:jc w:val="both"/>
        <w:rPr>
          <w:rFonts w:ascii="Arial Narrow" w:hAnsi="Arial Narrow" w:cs="Calibri"/>
          <w:color w:val="00B0F0"/>
        </w:rPr>
      </w:pPr>
      <w:r w:rsidRPr="00A000A9">
        <w:rPr>
          <w:rFonts w:ascii="Arial Narrow" w:hAnsi="Arial Narrow"/>
          <w:color w:val="00B0F0"/>
        </w:rPr>
        <w:t xml:space="preserve">Moje dane osobowe będą przetwarzane wyłącznie w celu realizacji projektu </w:t>
      </w:r>
      <w:r w:rsidR="00F865E6" w:rsidRPr="00A000A9">
        <w:rPr>
          <w:rFonts w:ascii="Arial Narrow" w:hAnsi="Arial Narrow"/>
          <w:color w:val="00B0F0"/>
        </w:rPr>
        <w:t>„Obywatele Ukrainy na lubuskim rynku pracy”</w:t>
      </w:r>
      <w:r w:rsidRPr="00A000A9">
        <w:rPr>
          <w:rFonts w:ascii="Arial Narrow" w:hAnsi="Arial Narrow" w:cs="Calibri"/>
          <w:color w:val="00B0F0"/>
        </w:rPr>
        <w:t>, w szczególności potwierdzenia Kwalifikowalności wydatków, udzielenia wsparcia, monitoringu, ewaluacji, kontroli, audytu i</w:t>
      </w:r>
      <w:r w:rsidR="00336569" w:rsidRPr="00A000A9">
        <w:rPr>
          <w:rFonts w:ascii="Arial Narrow" w:hAnsi="Arial Narrow" w:cs="Calibri"/>
          <w:color w:val="00B0F0"/>
        </w:rPr>
        <w:t> </w:t>
      </w:r>
      <w:r w:rsidRPr="00A000A9">
        <w:rPr>
          <w:rFonts w:ascii="Arial Narrow" w:hAnsi="Arial Narrow" w:cs="Calibri"/>
          <w:color w:val="00B0F0"/>
        </w:rPr>
        <w:t xml:space="preserve">sprawozdawczości oraz działań informacyjno-promocyjnych w ramach </w:t>
      </w:r>
      <w:r w:rsidR="00336569" w:rsidRPr="00A000A9">
        <w:rPr>
          <w:rFonts w:ascii="Arial Narrow" w:hAnsi="Arial Narrow" w:cs="Calibri"/>
          <w:color w:val="00B0F0"/>
        </w:rPr>
        <w:t xml:space="preserve">Regionalnego </w:t>
      </w:r>
      <w:r w:rsidRPr="00A000A9">
        <w:rPr>
          <w:rFonts w:ascii="Arial Narrow" w:hAnsi="Arial Narrow" w:cs="Calibri"/>
          <w:color w:val="00B0F0"/>
        </w:rPr>
        <w:t xml:space="preserve">Programu Operacyjnego </w:t>
      </w:r>
      <w:r w:rsidR="00435B53" w:rsidRPr="00A000A9">
        <w:rPr>
          <w:rFonts w:ascii="Arial Narrow" w:hAnsi="Arial Narrow" w:cs="Calibri"/>
          <w:color w:val="00B0F0"/>
        </w:rPr>
        <w:t xml:space="preserve">- </w:t>
      </w:r>
      <w:r w:rsidR="00336569" w:rsidRPr="00A000A9">
        <w:rPr>
          <w:rFonts w:ascii="Arial Narrow" w:hAnsi="Arial Narrow" w:cs="Calibri"/>
          <w:color w:val="00B0F0"/>
        </w:rPr>
        <w:t>Lubuskie 2020</w:t>
      </w:r>
      <w:r w:rsidRPr="00A000A9">
        <w:rPr>
          <w:rFonts w:ascii="Arial Narrow" w:hAnsi="Arial Narrow" w:cs="Calibri"/>
          <w:color w:val="00B0F0"/>
        </w:rPr>
        <w:t>.</w:t>
      </w:r>
    </w:p>
    <w:p w:rsidR="00CF2EFF" w:rsidRPr="00CF2EFF" w:rsidRDefault="00A000A9" w:rsidP="000B78A1">
      <w:pPr>
        <w:pStyle w:val="Akapitzlist"/>
        <w:numPr>
          <w:ilvl w:val="0"/>
          <w:numId w:val="1"/>
        </w:numPr>
        <w:autoSpaceDE w:val="0"/>
        <w:autoSpaceDN w:val="0"/>
        <w:adjustRightInd w:val="0"/>
        <w:spacing w:after="0" w:line="240" w:lineRule="auto"/>
        <w:jc w:val="both"/>
        <w:rPr>
          <w:rFonts w:ascii="Arial Narrow" w:hAnsi="Arial Narrow" w:cs="Calibri"/>
          <w:lang w:val="uk-UA"/>
        </w:rPr>
      </w:pPr>
      <w:r w:rsidRPr="00CF2EFF">
        <w:rPr>
          <w:rFonts w:ascii="Arial Narrow" w:hAnsi="Arial Narrow" w:cs="Calibri"/>
          <w:lang w:val="uk-UA"/>
        </w:rPr>
        <w:t xml:space="preserve">Мої персональні дані передані для обробки Бенефіціару, який реалізує проєкт – </w:t>
      </w:r>
      <w:r w:rsidRPr="00CF2EFF">
        <w:rPr>
          <w:rFonts w:ascii="Arial Narrow" w:hAnsi="Arial Narrow" w:cs="Calibri"/>
          <w:b/>
          <w:color w:val="1E1916"/>
          <w:lang w:val="uk-UA"/>
        </w:rPr>
        <w:t>Воєвудському Центру Зайнятості в Зеленій Гурі, вул.</w:t>
      </w:r>
      <w:r w:rsidRPr="00CF2EFF">
        <w:rPr>
          <w:rFonts w:ascii="Arial Narrow" w:hAnsi="Arial Narrow" w:cs="Calibri"/>
          <w:b/>
        </w:rPr>
        <w:t xml:space="preserve"> Wyspiańskiego 15, 65-036 Zielona Góra</w:t>
      </w:r>
      <w:r w:rsidRPr="00CF2EFF">
        <w:rPr>
          <w:rFonts w:ascii="Arial Narrow" w:hAnsi="Arial Narrow" w:cs="Calibri"/>
          <w:b/>
          <w:color w:val="1E1916"/>
          <w:lang w:val="uk-UA"/>
        </w:rPr>
        <w:t xml:space="preserve"> </w:t>
      </w:r>
      <w:r w:rsidRPr="00CF2EFF">
        <w:rPr>
          <w:rFonts w:ascii="Arial Narrow" w:hAnsi="Arial Narrow" w:cs="Calibri"/>
          <w:lang w:val="uk-UA"/>
        </w:rPr>
        <w:t xml:space="preserve"> (назва та адреса Бенефіціара) в партнерсві з </w:t>
      </w:r>
      <w:r w:rsidRPr="00CF2EFF">
        <w:rPr>
          <w:rFonts w:ascii="Arial Narrow" w:hAnsi="Arial Narrow" w:cs="Calibri"/>
          <w:b/>
          <w:lang w:val="uk-UA"/>
        </w:rPr>
        <w:t>Воєвудським Закладом Професійної Освіти в Гожуві Великопольському, вул.</w:t>
      </w:r>
      <w:r w:rsidRPr="00CF2EFF">
        <w:rPr>
          <w:rFonts w:ascii="Arial Narrow" w:hAnsi="Arial Narrow" w:cs="Calibri"/>
          <w:b/>
        </w:rPr>
        <w:t xml:space="preserve"> gen. Władysława Sikorskiego 95, 66-400 Gorzów Wielkopolski</w:t>
      </w:r>
      <w:r w:rsidR="00CF2EFF" w:rsidRPr="00CF2EFF">
        <w:rPr>
          <w:rFonts w:ascii="Arial Narrow" w:hAnsi="Arial Narrow" w:cs="Calibri"/>
          <w:b/>
          <w:lang w:val="uk-UA"/>
        </w:rPr>
        <w:t>, Закладом Професійної Освіти в Зеленій Гурі</w:t>
      </w:r>
      <w:r w:rsidRPr="00CF2EFF">
        <w:rPr>
          <w:rFonts w:ascii="Arial Narrow" w:hAnsi="Arial Narrow" w:cs="Calibri"/>
          <w:b/>
          <w:lang w:val="uk-UA"/>
        </w:rPr>
        <w:t xml:space="preserve"> </w:t>
      </w:r>
      <w:r w:rsidR="00CF2EFF" w:rsidRPr="00CF2EFF">
        <w:rPr>
          <w:rFonts w:ascii="Arial Narrow" w:hAnsi="Arial Narrow" w:cs="Calibri"/>
          <w:b/>
        </w:rPr>
        <w:t>Stary Rynek 17, 65-067 Zielona Góra</w:t>
      </w:r>
      <w:r w:rsidR="00CF2EFF" w:rsidRPr="00CF2EFF">
        <w:rPr>
          <w:rFonts w:ascii="Arial Narrow" w:hAnsi="Arial Narrow" w:cs="Calibri"/>
        </w:rPr>
        <w:t xml:space="preserve">  </w:t>
      </w:r>
      <w:r w:rsidRPr="00CF2EFF">
        <w:rPr>
          <w:rFonts w:ascii="Arial Narrow" w:hAnsi="Arial Narrow" w:cs="Calibri"/>
          <w:lang w:val="uk-UA"/>
        </w:rPr>
        <w:t>та організаціям, які від імені Бенефіціара</w:t>
      </w:r>
      <w:r w:rsidR="00CF2EFF" w:rsidRPr="00CF2EFF">
        <w:rPr>
          <w:rFonts w:ascii="Arial Narrow" w:hAnsi="Arial Narrow" w:cs="Calibri"/>
          <w:lang w:val="uk-UA"/>
        </w:rPr>
        <w:t xml:space="preserve"> братимуть</w:t>
      </w:r>
      <w:r w:rsidRPr="00CF2EFF">
        <w:rPr>
          <w:rFonts w:ascii="Arial Narrow" w:hAnsi="Arial Narrow" w:cs="Calibri"/>
          <w:lang w:val="uk-UA"/>
        </w:rPr>
        <w:t xml:space="preserve"> участь у реалізації проєкту під назвою - </w:t>
      </w:r>
      <w:r w:rsidR="00CF2EFF" w:rsidRPr="00CF2EFF">
        <w:rPr>
          <w:rFonts w:ascii="Arial Narrow" w:hAnsi="Arial Narrow" w:cs="Calibri"/>
          <w:b/>
          <w:color w:val="1E1916"/>
          <w:lang w:val="uk-UA"/>
        </w:rPr>
        <w:t>«Громадяни України на ринку праці Любуського Воєвудства»</w:t>
      </w:r>
      <w:r w:rsidR="00CF2EFF" w:rsidRPr="00CF2EFF">
        <w:rPr>
          <w:rFonts w:ascii="Arial Narrow" w:hAnsi="Arial Narrow"/>
          <w:lang w:val="uk-UA"/>
        </w:rPr>
        <w:t>,</w:t>
      </w:r>
      <w:r w:rsidRPr="00CF2EFF">
        <w:rPr>
          <w:rFonts w:ascii="Arial Narrow" w:hAnsi="Arial Narrow" w:cs="Calibri"/>
          <w:lang w:val="uk-UA"/>
        </w:rPr>
        <w:t xml:space="preserve"> (назва та адреса вищезазначених організацій). Мої персональні дані можуть бути передані організаціям, які проводять аналітичні дослідження на замовлення Органу Управління або Бенефіціара.</w:t>
      </w:r>
      <w:r w:rsidR="00CF2EFF" w:rsidRPr="00CF2EFF">
        <w:rPr>
          <w:rFonts w:ascii="Arial Narrow" w:hAnsi="Arial Narrow" w:cs="Calibri"/>
          <w:lang w:val="uk-UA"/>
        </w:rPr>
        <w:t xml:space="preserve"> Мої персональні дані також можуть бути передані спеціалізованим компаніям, які здійснюють контроль та аудит в рамках РОП "Любуське 2020" від імені Міністерства регіонального розвитку, Європейської Комісії, Органу управління, Проміжного органу або Бенефіціара</w:t>
      </w:r>
    </w:p>
    <w:p w:rsidR="00F3079F" w:rsidRPr="00CF2EFF" w:rsidRDefault="002D4737" w:rsidP="00CF2EFF">
      <w:pPr>
        <w:pStyle w:val="Akapitzlist"/>
        <w:autoSpaceDE w:val="0"/>
        <w:autoSpaceDN w:val="0"/>
        <w:adjustRightInd w:val="0"/>
        <w:spacing w:after="0" w:line="240" w:lineRule="auto"/>
        <w:jc w:val="both"/>
        <w:rPr>
          <w:rFonts w:ascii="Arial Narrow" w:hAnsi="Arial Narrow" w:cs="Calibri"/>
          <w:color w:val="00B0F0"/>
        </w:rPr>
      </w:pPr>
      <w:r w:rsidRPr="00CF2EFF">
        <w:rPr>
          <w:rFonts w:ascii="Arial Narrow" w:hAnsi="Arial Narrow" w:cs="Calibri"/>
          <w:color w:val="00B0F0"/>
        </w:rPr>
        <w:t xml:space="preserve">Moje dane osobowe zostały powierzone do przetwarzania beneficjentowi realizującemu projekt </w:t>
      </w:r>
      <w:r w:rsidR="00F865E6" w:rsidRPr="00CF2EFF">
        <w:rPr>
          <w:rFonts w:ascii="Arial Narrow" w:hAnsi="Arial Narrow" w:cs="Calibri"/>
          <w:color w:val="00B0F0"/>
        </w:rPr>
        <w:t>–</w:t>
      </w:r>
      <w:r w:rsidRPr="00CF2EFF">
        <w:rPr>
          <w:rFonts w:ascii="Arial Narrow" w:hAnsi="Arial Narrow" w:cs="Calibri"/>
          <w:color w:val="00B0F0"/>
        </w:rPr>
        <w:t xml:space="preserve"> </w:t>
      </w:r>
      <w:r w:rsidR="00F865E6" w:rsidRPr="00CF2EFF">
        <w:rPr>
          <w:rFonts w:ascii="Arial Narrow" w:hAnsi="Arial Narrow" w:cs="Calibri"/>
          <w:b/>
          <w:color w:val="00B0F0"/>
        </w:rPr>
        <w:t>Wojewódzkiemu Urzędowi Pracy w Zielonej Górze, ul. Wyspiańskiego 15, 65-036 Zielona Góra</w:t>
      </w:r>
      <w:r w:rsidR="00F865E6" w:rsidRPr="00CF2EFF">
        <w:rPr>
          <w:rFonts w:ascii="Arial Narrow" w:hAnsi="Arial Narrow" w:cs="Calibri"/>
          <w:color w:val="00B0F0"/>
        </w:rPr>
        <w:t xml:space="preserve"> </w:t>
      </w:r>
      <w:r w:rsidRPr="00CF2EFF">
        <w:rPr>
          <w:rFonts w:ascii="Arial Narrow" w:hAnsi="Arial Narrow" w:cs="Calibri"/>
          <w:color w:val="00B0F0"/>
        </w:rPr>
        <w:t xml:space="preserve">(nazwa i adres beneficjenta) </w:t>
      </w:r>
      <w:r w:rsidR="00F064D5" w:rsidRPr="00CF2EFF">
        <w:rPr>
          <w:rFonts w:ascii="Arial Narrow" w:hAnsi="Arial Narrow" w:cs="Calibri"/>
          <w:color w:val="00B0F0"/>
        </w:rPr>
        <w:t xml:space="preserve">w partnerstwie z </w:t>
      </w:r>
      <w:r w:rsidR="00F064D5" w:rsidRPr="00CF2EFF">
        <w:rPr>
          <w:rFonts w:ascii="Arial Narrow" w:hAnsi="Arial Narrow" w:cs="Calibri"/>
          <w:b/>
          <w:color w:val="00B0F0"/>
        </w:rPr>
        <w:t>Wojewódzkim Zakładem Doskonalenia Zawodowego w Gorzowie Wielkopolskim, ul. gen. Władysława Sikorskiego 95, 66-400 Gorzów Wielkopolski, Zakładem Doskonalenia Zawodowego w Zielonej Górze, Stary Rynek 17, 65-067 Zielona Góra</w:t>
      </w:r>
      <w:r w:rsidR="00F064D5" w:rsidRPr="00CF2EFF">
        <w:rPr>
          <w:rFonts w:ascii="Arial Narrow" w:hAnsi="Arial Narrow" w:cs="Calibri"/>
          <w:color w:val="00B0F0"/>
        </w:rPr>
        <w:t xml:space="preserve">  </w:t>
      </w:r>
      <w:r w:rsidRPr="00CF2EFF">
        <w:rPr>
          <w:rFonts w:ascii="Arial Narrow" w:hAnsi="Arial Narrow" w:cs="Calibri"/>
          <w:color w:val="00B0F0"/>
        </w:rPr>
        <w:t xml:space="preserve">oraz podmiotom, które na zlecenie beneficjenta </w:t>
      </w:r>
      <w:r w:rsidR="00F064D5" w:rsidRPr="00CF2EFF">
        <w:rPr>
          <w:rFonts w:ascii="Arial Narrow" w:hAnsi="Arial Narrow" w:cs="Calibri"/>
          <w:color w:val="00B0F0"/>
        </w:rPr>
        <w:t xml:space="preserve">będą </w:t>
      </w:r>
      <w:r w:rsidRPr="00CF2EFF">
        <w:rPr>
          <w:rFonts w:ascii="Arial Narrow" w:hAnsi="Arial Narrow" w:cs="Calibri"/>
          <w:color w:val="00B0F0"/>
        </w:rPr>
        <w:t>uczestnicz</w:t>
      </w:r>
      <w:r w:rsidR="00F064D5" w:rsidRPr="00CF2EFF">
        <w:rPr>
          <w:rFonts w:ascii="Arial Narrow" w:hAnsi="Arial Narrow" w:cs="Calibri"/>
          <w:color w:val="00B0F0"/>
        </w:rPr>
        <w:t>yć</w:t>
      </w:r>
      <w:r w:rsidRPr="00CF2EFF">
        <w:rPr>
          <w:rFonts w:ascii="Arial Narrow" w:hAnsi="Arial Narrow" w:cs="Calibri"/>
          <w:color w:val="00B0F0"/>
        </w:rPr>
        <w:t xml:space="preserve"> w realizacji projektu </w:t>
      </w:r>
      <w:r w:rsidR="004F7E52" w:rsidRPr="00CF2EFF">
        <w:rPr>
          <w:rFonts w:ascii="Arial Narrow" w:hAnsi="Arial Narrow" w:cs="Calibri"/>
          <w:color w:val="00B0F0"/>
        </w:rPr>
        <w:t xml:space="preserve">pn. </w:t>
      </w:r>
      <w:r w:rsidR="00F064D5" w:rsidRPr="00CF2EFF">
        <w:rPr>
          <w:rFonts w:ascii="Arial Narrow" w:hAnsi="Arial Narrow" w:cs="Calibri"/>
          <w:b/>
          <w:color w:val="00B0F0"/>
        </w:rPr>
        <w:t>–</w:t>
      </w:r>
      <w:r w:rsidRPr="00CF2EFF">
        <w:rPr>
          <w:rFonts w:ascii="Arial Narrow" w:hAnsi="Arial Narrow" w:cs="Calibri"/>
          <w:b/>
          <w:color w:val="00B0F0"/>
        </w:rPr>
        <w:t xml:space="preserve"> </w:t>
      </w:r>
      <w:r w:rsidR="00F064D5" w:rsidRPr="00CF2EFF">
        <w:rPr>
          <w:rFonts w:ascii="Arial Narrow" w:hAnsi="Arial Narrow" w:cs="Calibri"/>
          <w:b/>
          <w:color w:val="00B0F0"/>
        </w:rPr>
        <w:t>„Obywatele Ukrainy na lubuskim rynku pracy”</w:t>
      </w:r>
      <w:r w:rsidRPr="00CF2EFF">
        <w:rPr>
          <w:rFonts w:ascii="Arial Narrow" w:hAnsi="Arial Narrow" w:cs="Calibri"/>
          <w:color w:val="00B0F0"/>
        </w:rPr>
        <w:t xml:space="preserve"> (nazwa i adres ww. podmiotów). Moje dane osobowe mogą zostać przekazane podmiotom realizującym badania ewaluacyjne na zlecenie </w:t>
      </w:r>
      <w:r w:rsidR="000C700A" w:rsidRPr="00CF2EFF">
        <w:rPr>
          <w:rFonts w:ascii="Arial Narrow" w:hAnsi="Arial Narrow" w:cs="Calibri"/>
          <w:color w:val="00B0F0"/>
        </w:rPr>
        <w:t xml:space="preserve">Ministerstwa właściwego ds. Rozwoju Regionalnego, Komisji Europejskiej, </w:t>
      </w:r>
      <w:r w:rsidRPr="00CF2EFF">
        <w:rPr>
          <w:rFonts w:ascii="Arial Narrow" w:hAnsi="Arial Narrow" w:cs="Calibri"/>
          <w:color w:val="00B0F0"/>
        </w:rPr>
        <w:t>Instytucji Zarządzającej</w:t>
      </w:r>
      <w:r w:rsidR="000C700A" w:rsidRPr="00CF2EFF">
        <w:rPr>
          <w:rFonts w:ascii="Arial Narrow" w:hAnsi="Arial Narrow" w:cs="Calibri"/>
          <w:color w:val="00B0F0"/>
        </w:rPr>
        <w:t>, Instytucji Pośredniczącej</w:t>
      </w:r>
      <w:r w:rsidRPr="00CF2EFF">
        <w:rPr>
          <w:rFonts w:ascii="Arial Narrow" w:hAnsi="Arial Narrow" w:cs="Calibri"/>
          <w:color w:val="00B0F0"/>
        </w:rPr>
        <w:t xml:space="preserve"> lub </w:t>
      </w:r>
      <w:r w:rsidR="00A63F9F" w:rsidRPr="00CF2EFF">
        <w:rPr>
          <w:rFonts w:ascii="Arial Narrow" w:hAnsi="Arial Narrow" w:cs="Calibri"/>
          <w:color w:val="00B0F0"/>
        </w:rPr>
        <w:t>B</w:t>
      </w:r>
      <w:r w:rsidRPr="00CF2EFF">
        <w:rPr>
          <w:rFonts w:ascii="Arial Narrow" w:hAnsi="Arial Narrow" w:cs="Calibri"/>
          <w:color w:val="00B0F0"/>
        </w:rPr>
        <w:t xml:space="preserve">eneficjenta. Moje dane osobowe mogą zostać również powierzone specjalistycznym firmom, realizującym na zlecenie </w:t>
      </w:r>
      <w:r w:rsidR="000C700A" w:rsidRPr="00CF2EFF">
        <w:rPr>
          <w:rFonts w:ascii="Arial Narrow" w:hAnsi="Arial Narrow" w:cs="Calibri"/>
          <w:color w:val="00B0F0"/>
        </w:rPr>
        <w:t xml:space="preserve">Ministerstwa właściwego ds. Rozwoju Regionalnego, Komisji Europejskiej, Instytucji Zarządzającej, Instytucji Pośredniczącej </w:t>
      </w:r>
      <w:r w:rsidR="00072568" w:rsidRPr="00CF2EFF">
        <w:rPr>
          <w:rFonts w:ascii="Arial Narrow" w:hAnsi="Arial Narrow" w:cs="Calibri"/>
          <w:color w:val="00B0F0"/>
        </w:rPr>
        <w:t>lub</w:t>
      </w:r>
      <w:r w:rsidRPr="00CF2EFF">
        <w:rPr>
          <w:rFonts w:ascii="Arial Narrow" w:hAnsi="Arial Narrow" w:cs="Calibri"/>
          <w:color w:val="00B0F0"/>
        </w:rPr>
        <w:t xml:space="preserve"> </w:t>
      </w:r>
      <w:r w:rsidR="00072568" w:rsidRPr="00CF2EFF">
        <w:rPr>
          <w:rFonts w:ascii="Arial Narrow" w:hAnsi="Arial Narrow" w:cs="Calibri"/>
          <w:color w:val="00B0F0"/>
        </w:rPr>
        <w:t>B</w:t>
      </w:r>
      <w:r w:rsidRPr="00CF2EFF">
        <w:rPr>
          <w:rFonts w:ascii="Arial Narrow" w:hAnsi="Arial Narrow" w:cs="Calibri"/>
          <w:color w:val="00B0F0"/>
        </w:rPr>
        <w:t xml:space="preserve">eneficjenta kontrole i audyt w ramach </w:t>
      </w:r>
      <w:r w:rsidR="00336569" w:rsidRPr="00CF2EFF">
        <w:rPr>
          <w:rFonts w:ascii="Arial Narrow" w:hAnsi="Arial Narrow" w:cs="Calibri"/>
          <w:color w:val="00B0F0"/>
        </w:rPr>
        <w:t xml:space="preserve">RPO </w:t>
      </w:r>
      <w:r w:rsidR="00072568" w:rsidRPr="00CF2EFF">
        <w:rPr>
          <w:rFonts w:ascii="Arial Narrow" w:hAnsi="Arial Narrow" w:cs="Calibri"/>
          <w:color w:val="00B0F0"/>
        </w:rPr>
        <w:t>-</w:t>
      </w:r>
      <w:r w:rsidR="0094243C" w:rsidRPr="00CF2EFF">
        <w:rPr>
          <w:rFonts w:ascii="Arial Narrow" w:hAnsi="Arial Narrow" w:cs="Calibri"/>
          <w:color w:val="00B0F0"/>
        </w:rPr>
        <w:t xml:space="preserve"> </w:t>
      </w:r>
      <w:r w:rsidR="00336569" w:rsidRPr="00CF2EFF">
        <w:rPr>
          <w:rFonts w:ascii="Arial Narrow" w:hAnsi="Arial Narrow" w:cs="Calibri"/>
          <w:color w:val="00B0F0"/>
        </w:rPr>
        <w:t>Lubuskie 2020</w:t>
      </w:r>
      <w:r w:rsidRPr="00CF2EFF">
        <w:rPr>
          <w:rFonts w:ascii="Arial Narrow" w:hAnsi="Arial Narrow" w:cs="Calibri"/>
          <w:color w:val="00B0F0"/>
        </w:rPr>
        <w:t>.</w:t>
      </w:r>
    </w:p>
    <w:p w:rsidR="00CF2EFF" w:rsidRPr="00CF2EFF" w:rsidRDefault="00CF2EFF" w:rsidP="00CF2EFF">
      <w:pPr>
        <w:pStyle w:val="Akapitzlist"/>
        <w:numPr>
          <w:ilvl w:val="0"/>
          <w:numId w:val="1"/>
        </w:numPr>
        <w:autoSpaceDE w:val="0"/>
        <w:autoSpaceDN w:val="0"/>
        <w:adjustRightInd w:val="0"/>
        <w:spacing w:after="0" w:line="240" w:lineRule="auto"/>
        <w:jc w:val="both"/>
        <w:rPr>
          <w:rFonts w:ascii="Arial Narrow" w:hAnsi="Arial Narrow" w:cs="Calibri"/>
          <w:lang w:val="uk-UA"/>
        </w:rPr>
      </w:pPr>
      <w:r w:rsidRPr="00CF2EFF">
        <w:rPr>
          <w:rFonts w:ascii="Arial Narrow" w:hAnsi="Arial Narrow" w:cs="Calibri"/>
          <w:lang w:val="uk-UA"/>
        </w:rPr>
        <w:lastRenderedPageBreak/>
        <w:t>Надання даних є обов'язковою умовою для отриман</w:t>
      </w:r>
      <w:r>
        <w:rPr>
          <w:rFonts w:ascii="Arial Narrow" w:hAnsi="Arial Narrow" w:cs="Calibri"/>
          <w:lang w:val="uk-UA"/>
        </w:rPr>
        <w:t>ня підтримки, а</w:t>
      </w:r>
      <w:r w:rsidRPr="00CF2EFF">
        <w:rPr>
          <w:rFonts w:ascii="Arial Narrow" w:hAnsi="Arial Narrow" w:cs="Calibri"/>
          <w:lang w:val="uk-UA"/>
        </w:rPr>
        <w:t xml:space="preserve"> відмова від їх надання рівнозначна неможливості </w:t>
      </w:r>
      <w:r>
        <w:rPr>
          <w:rFonts w:ascii="Arial Narrow" w:hAnsi="Arial Narrow" w:cs="Calibri"/>
          <w:lang w:val="uk-UA"/>
        </w:rPr>
        <w:t>отримання</w:t>
      </w:r>
      <w:r w:rsidRPr="00CF2EFF">
        <w:rPr>
          <w:rFonts w:ascii="Arial Narrow" w:hAnsi="Arial Narrow" w:cs="Calibri"/>
          <w:lang w:val="uk-UA"/>
        </w:rPr>
        <w:t xml:space="preserve"> підтримки в рамках проєкту.</w:t>
      </w:r>
    </w:p>
    <w:p w:rsidR="00F3079F" w:rsidRPr="00CF2EFF" w:rsidRDefault="002D4737" w:rsidP="00CF2EFF">
      <w:pPr>
        <w:pStyle w:val="Akapitzlist"/>
        <w:autoSpaceDE w:val="0"/>
        <w:autoSpaceDN w:val="0"/>
        <w:adjustRightInd w:val="0"/>
        <w:spacing w:after="0" w:line="240" w:lineRule="auto"/>
        <w:jc w:val="both"/>
        <w:rPr>
          <w:rFonts w:ascii="Arial Narrow" w:hAnsi="Arial Narrow" w:cs="Calibri"/>
          <w:color w:val="00B0F0"/>
        </w:rPr>
      </w:pPr>
      <w:r w:rsidRPr="00CF2EFF">
        <w:rPr>
          <w:rFonts w:ascii="Arial Narrow" w:hAnsi="Arial Narrow" w:cs="Calibri"/>
          <w:color w:val="00B0F0"/>
        </w:rPr>
        <w:t xml:space="preserve">Podanie danych jest </w:t>
      </w:r>
      <w:r w:rsidR="00072568" w:rsidRPr="00CF2EFF">
        <w:rPr>
          <w:rFonts w:ascii="Arial Narrow" w:hAnsi="Arial Narrow" w:cs="Calibri"/>
          <w:color w:val="00B0F0"/>
        </w:rPr>
        <w:t>warunkiem koniecznym do otrzymania wsparcia,</w:t>
      </w:r>
      <w:r w:rsidRPr="00CF2EFF">
        <w:rPr>
          <w:rFonts w:ascii="Arial Narrow" w:hAnsi="Arial Narrow" w:cs="Calibri"/>
          <w:color w:val="00B0F0"/>
        </w:rPr>
        <w:t xml:space="preserve"> </w:t>
      </w:r>
      <w:r w:rsidR="00072568" w:rsidRPr="00CF2EFF">
        <w:rPr>
          <w:rFonts w:ascii="Arial Narrow" w:hAnsi="Arial Narrow" w:cs="Calibri"/>
          <w:color w:val="00B0F0"/>
        </w:rPr>
        <w:t>a</w:t>
      </w:r>
      <w:r w:rsidRPr="00CF2EFF">
        <w:rPr>
          <w:rFonts w:ascii="Arial Narrow" w:hAnsi="Arial Narrow" w:cs="Calibri"/>
          <w:color w:val="00B0F0"/>
        </w:rPr>
        <w:t xml:space="preserve"> odmowa ich podania jest równoznaczna z brakiem możliwości udzielenia wsparcia w ramach projektu.</w:t>
      </w:r>
    </w:p>
    <w:p w:rsidR="00CF2EFF" w:rsidRPr="00CF2EFF" w:rsidRDefault="00CF2EFF" w:rsidP="00CF2EFF">
      <w:pPr>
        <w:pStyle w:val="Akapitzlist"/>
        <w:numPr>
          <w:ilvl w:val="0"/>
          <w:numId w:val="1"/>
        </w:numPr>
        <w:autoSpaceDE w:val="0"/>
        <w:autoSpaceDN w:val="0"/>
        <w:adjustRightInd w:val="0"/>
        <w:spacing w:after="0" w:line="240" w:lineRule="auto"/>
        <w:jc w:val="both"/>
        <w:rPr>
          <w:rFonts w:ascii="Arial Narrow" w:hAnsi="Arial Narrow" w:cs="Calibri"/>
          <w:lang w:val="uk-UA"/>
        </w:rPr>
      </w:pPr>
      <w:r w:rsidRPr="00CF2EFF">
        <w:rPr>
          <w:rFonts w:ascii="Arial Narrow" w:hAnsi="Arial Narrow" w:cs="Calibri"/>
          <w:lang w:val="uk-UA"/>
        </w:rPr>
        <w:t>Впродовж 4 тижнів після закінчення моєї участі в проєкті я надам Бенефіціару дані про мій статус на ринку праці та інформацію про мою участь у навчанні або професійній підготовці та набуття кваліфікацій або компетенцій.</w:t>
      </w:r>
    </w:p>
    <w:p w:rsidR="005E3329" w:rsidRPr="00CF2EFF" w:rsidRDefault="002D4737" w:rsidP="00CF2EFF">
      <w:pPr>
        <w:pStyle w:val="Akapitzlist"/>
        <w:autoSpaceDE w:val="0"/>
        <w:autoSpaceDN w:val="0"/>
        <w:adjustRightInd w:val="0"/>
        <w:spacing w:after="0" w:line="240" w:lineRule="auto"/>
        <w:jc w:val="both"/>
        <w:rPr>
          <w:rFonts w:ascii="Arial Narrow" w:hAnsi="Arial Narrow" w:cs="Calibri"/>
          <w:color w:val="00B0F0"/>
        </w:rPr>
      </w:pPr>
      <w:r w:rsidRPr="00CF2EFF">
        <w:rPr>
          <w:rFonts w:ascii="Arial Narrow" w:hAnsi="Arial Narrow" w:cs="Calibri"/>
          <w:color w:val="00B0F0"/>
        </w:rPr>
        <w:t xml:space="preserve">W terminie 4 tygodni po zakończeniu udziału w projekcie przekażę </w:t>
      </w:r>
      <w:r w:rsidR="00072568" w:rsidRPr="00CF2EFF">
        <w:rPr>
          <w:rFonts w:ascii="Arial Narrow" w:hAnsi="Arial Narrow" w:cs="Calibri"/>
          <w:color w:val="00B0F0"/>
        </w:rPr>
        <w:t>B</w:t>
      </w:r>
      <w:r w:rsidRPr="00CF2EFF">
        <w:rPr>
          <w:rFonts w:ascii="Arial Narrow" w:hAnsi="Arial Narrow" w:cs="Calibri"/>
          <w:color w:val="00B0F0"/>
        </w:rPr>
        <w:t>eneficjentowi dane dotyczące mojego statusu na rynku pracy oraz informacje na temat udziału w kształceniu lub szkoleniu oraz uzyskania kwalifikacji lub nabycia kompetencji.</w:t>
      </w:r>
    </w:p>
    <w:p w:rsidR="00CF2EFF" w:rsidRPr="00CF2EFF" w:rsidRDefault="00CF2EFF" w:rsidP="00CF2EFF">
      <w:pPr>
        <w:pStyle w:val="Akapitzlist"/>
        <w:numPr>
          <w:ilvl w:val="0"/>
          <w:numId w:val="1"/>
        </w:numPr>
        <w:autoSpaceDE w:val="0"/>
        <w:autoSpaceDN w:val="0"/>
        <w:adjustRightInd w:val="0"/>
        <w:spacing w:after="0" w:line="240" w:lineRule="auto"/>
        <w:jc w:val="both"/>
        <w:rPr>
          <w:rFonts w:ascii="Arial Narrow" w:hAnsi="Arial Narrow" w:cs="Calibri"/>
          <w:lang w:val="uk-UA"/>
        </w:rPr>
      </w:pPr>
      <w:r w:rsidRPr="00CF2EFF">
        <w:rPr>
          <w:rFonts w:ascii="Arial Narrow" w:hAnsi="Arial Narrow" w:cs="Calibri"/>
          <w:lang w:val="uk-UA" w:eastAsia="ar-SA"/>
        </w:rPr>
        <w:t xml:space="preserve">Мої персональні дані не будуть передані третім країнам або міжнародним організаціям </w:t>
      </w:r>
    </w:p>
    <w:p w:rsidR="005E3329" w:rsidRPr="00CF2EFF" w:rsidRDefault="005E3329" w:rsidP="00CF2EFF">
      <w:pPr>
        <w:pStyle w:val="Akapitzlist"/>
        <w:autoSpaceDE w:val="0"/>
        <w:autoSpaceDN w:val="0"/>
        <w:adjustRightInd w:val="0"/>
        <w:spacing w:after="0" w:line="240" w:lineRule="auto"/>
        <w:jc w:val="both"/>
        <w:rPr>
          <w:rFonts w:ascii="Arial Narrow" w:hAnsi="Arial Narrow" w:cs="Calibri"/>
          <w:color w:val="00B0F0"/>
        </w:rPr>
      </w:pPr>
      <w:r w:rsidRPr="00CF2EFF">
        <w:rPr>
          <w:rFonts w:ascii="Arial Narrow" w:hAnsi="Arial Narrow" w:cs="Calibri"/>
          <w:color w:val="00B0F0"/>
          <w:lang w:eastAsia="ar-SA"/>
        </w:rPr>
        <w:t xml:space="preserve">Moje dane </w:t>
      </w:r>
      <w:r w:rsidRPr="00CF2EFF">
        <w:rPr>
          <w:rFonts w:ascii="Arial Narrow" w:hAnsi="Arial Narrow"/>
          <w:color w:val="00B0F0"/>
          <w:lang w:eastAsia="ar-SA"/>
        </w:rPr>
        <w:t>osobowe nie będą przekazywane do państwa trzeciego lub organizacji międzynarodowej.</w:t>
      </w:r>
    </w:p>
    <w:p w:rsidR="00CF2EFF" w:rsidRPr="00CF2EFF" w:rsidRDefault="00CF2EFF" w:rsidP="00CF2EFF">
      <w:pPr>
        <w:pStyle w:val="Akapitzlist"/>
        <w:numPr>
          <w:ilvl w:val="0"/>
          <w:numId w:val="1"/>
        </w:numPr>
        <w:autoSpaceDE w:val="0"/>
        <w:autoSpaceDN w:val="0"/>
        <w:adjustRightInd w:val="0"/>
        <w:spacing w:after="0" w:line="240" w:lineRule="auto"/>
        <w:jc w:val="both"/>
        <w:rPr>
          <w:rFonts w:ascii="Arial Narrow" w:hAnsi="Arial Narrow" w:cs="Calibri"/>
          <w:lang w:val="uk-UA"/>
        </w:rPr>
      </w:pPr>
      <w:r w:rsidRPr="00CF2EFF">
        <w:rPr>
          <w:rFonts w:ascii="Arial Narrow" w:hAnsi="Arial Narrow" w:cs="Calibri"/>
          <w:lang w:val="uk-UA" w:eastAsia="ar-SA"/>
        </w:rPr>
        <w:t>Мої персональні дані не підлягатимуть автоматизованому прийняттю рішень.</w:t>
      </w:r>
    </w:p>
    <w:p w:rsidR="005E3329" w:rsidRPr="00CF2EFF" w:rsidRDefault="005E3329" w:rsidP="00CF2EFF">
      <w:pPr>
        <w:pStyle w:val="Akapitzlist"/>
        <w:autoSpaceDE w:val="0"/>
        <w:autoSpaceDN w:val="0"/>
        <w:adjustRightInd w:val="0"/>
        <w:spacing w:after="0" w:line="240" w:lineRule="auto"/>
        <w:jc w:val="both"/>
        <w:rPr>
          <w:rFonts w:ascii="Arial Narrow" w:hAnsi="Arial Narrow" w:cs="Calibri"/>
          <w:color w:val="00B0F0"/>
        </w:rPr>
      </w:pPr>
      <w:r w:rsidRPr="00CF2EFF">
        <w:rPr>
          <w:rFonts w:ascii="Arial Narrow" w:hAnsi="Arial Narrow" w:cs="Calibri"/>
          <w:color w:val="00B0F0"/>
          <w:lang w:eastAsia="ar-SA"/>
        </w:rPr>
        <w:t>Moje dane osobowe nie będą poddawane zautomatyzowanemu podejmowaniu decyzji.</w:t>
      </w:r>
    </w:p>
    <w:p w:rsidR="00CF2EFF" w:rsidRPr="00CF2EFF" w:rsidRDefault="00CF2EFF" w:rsidP="00CF2EFF">
      <w:pPr>
        <w:pStyle w:val="Akapitzlist"/>
        <w:numPr>
          <w:ilvl w:val="0"/>
          <w:numId w:val="1"/>
        </w:numPr>
        <w:autoSpaceDE w:val="0"/>
        <w:autoSpaceDN w:val="0"/>
        <w:adjustRightInd w:val="0"/>
        <w:spacing w:after="0" w:line="240" w:lineRule="auto"/>
        <w:jc w:val="both"/>
        <w:rPr>
          <w:rFonts w:ascii="Arial Narrow" w:hAnsi="Arial Narrow" w:cs="Calibri"/>
          <w:color w:val="FF0000"/>
          <w:lang w:val="uk-UA"/>
        </w:rPr>
      </w:pPr>
      <w:r w:rsidRPr="00CF2EFF">
        <w:rPr>
          <w:rFonts w:ascii="Arial Narrow" w:hAnsi="Arial Narrow" w:cs="Calibri"/>
          <w:color w:val="000000" w:themeColor="text1"/>
          <w:lang w:val="uk-UA" w:eastAsia="ar-SA"/>
        </w:rPr>
        <w:t>Мої персональні дані будуть зберігатися до завершення реалізації Регіональної Операційної Програми "Любуське 2020" та закінчення процедури архівування документації.</w:t>
      </w:r>
    </w:p>
    <w:p w:rsidR="00253767" w:rsidRPr="00253767" w:rsidRDefault="005E3329" w:rsidP="00253767">
      <w:pPr>
        <w:pStyle w:val="Akapitzlist"/>
        <w:autoSpaceDE w:val="0"/>
        <w:autoSpaceDN w:val="0"/>
        <w:adjustRightInd w:val="0"/>
        <w:spacing w:after="0" w:line="240" w:lineRule="auto"/>
        <w:jc w:val="both"/>
        <w:rPr>
          <w:rFonts w:ascii="Arial Narrow" w:hAnsi="Arial Narrow" w:cs="Calibri"/>
          <w:color w:val="00B0F0"/>
          <w:lang w:eastAsia="ar-SA"/>
        </w:rPr>
      </w:pPr>
      <w:r w:rsidRPr="00253767">
        <w:rPr>
          <w:rFonts w:ascii="Arial Narrow" w:hAnsi="Arial Narrow" w:cs="Calibri"/>
          <w:color w:val="00B0F0"/>
          <w:lang w:eastAsia="ar-SA"/>
        </w:rPr>
        <w:t xml:space="preserve">Moje dane osobowe będą przechowywane do czasu rozliczenia Regionalnego Programu Operacyjnego </w:t>
      </w:r>
      <w:r w:rsidR="003A5164" w:rsidRPr="00253767">
        <w:rPr>
          <w:rFonts w:ascii="Arial Narrow" w:hAnsi="Arial Narrow" w:cs="Calibri"/>
          <w:color w:val="00B0F0"/>
          <w:lang w:eastAsia="ar-SA"/>
        </w:rPr>
        <w:t xml:space="preserve">- </w:t>
      </w:r>
      <w:r w:rsidRPr="00253767">
        <w:rPr>
          <w:rFonts w:ascii="Arial Narrow" w:hAnsi="Arial Narrow" w:cs="Calibri"/>
          <w:color w:val="00B0F0"/>
          <w:lang w:eastAsia="ar-SA"/>
        </w:rPr>
        <w:t>Lubuskie 2020 oraz zakończenia archiwizowania dokumentacji.</w:t>
      </w:r>
    </w:p>
    <w:p w:rsidR="00253767" w:rsidRPr="00253767" w:rsidRDefault="00253767" w:rsidP="00253767">
      <w:pPr>
        <w:pStyle w:val="Akapitzlist"/>
        <w:numPr>
          <w:ilvl w:val="0"/>
          <w:numId w:val="1"/>
        </w:numPr>
        <w:autoSpaceDE w:val="0"/>
        <w:autoSpaceDN w:val="0"/>
        <w:adjustRightInd w:val="0"/>
        <w:spacing w:after="0" w:line="240" w:lineRule="auto"/>
        <w:jc w:val="both"/>
        <w:rPr>
          <w:rFonts w:ascii="Arial Narrow" w:hAnsi="Arial Narrow" w:cs="Calibri"/>
        </w:rPr>
      </w:pPr>
      <w:r w:rsidRPr="00253767">
        <w:rPr>
          <w:rFonts w:ascii="Arial Narrow" w:hAnsi="Arial Narrow" w:cs="Calibri"/>
        </w:rPr>
        <w:t xml:space="preserve">Я можу зв'язатися з відповідальним за захист даних, надіславши електронного листа на адресу: iod@miir.gov.pl або на адресу: iod@wup.zgora.pl (де </w:t>
      </w:r>
      <w:r>
        <w:rPr>
          <w:rFonts w:ascii="Arial Narrow" w:hAnsi="Arial Narrow" w:cs="Calibri"/>
          <w:lang w:val="uk-UA"/>
        </w:rPr>
        <w:t>це можливо</w:t>
      </w:r>
      <w:r w:rsidRPr="00253767">
        <w:rPr>
          <w:rFonts w:ascii="Arial Narrow" w:hAnsi="Arial Narrow" w:cs="Calibri"/>
        </w:rPr>
        <w:t xml:space="preserve">, </w:t>
      </w:r>
      <w:r>
        <w:rPr>
          <w:rFonts w:ascii="Arial Narrow" w:hAnsi="Arial Narrow" w:cs="Calibri"/>
          <w:lang w:val="uk-UA"/>
        </w:rPr>
        <w:t>потрібно</w:t>
      </w:r>
      <w:r>
        <w:rPr>
          <w:rFonts w:ascii="Arial Narrow" w:hAnsi="Arial Narrow" w:cs="Calibri"/>
        </w:rPr>
        <w:t xml:space="preserve"> вказати</w:t>
      </w:r>
      <w:r w:rsidRPr="00253767">
        <w:rPr>
          <w:rFonts w:ascii="Arial Narrow" w:hAnsi="Arial Narrow" w:cs="Calibri"/>
        </w:rPr>
        <w:t xml:space="preserve"> контактні дані відповідального за захист даних у Бенефіціара).</w:t>
      </w:r>
    </w:p>
    <w:p w:rsidR="00A60646" w:rsidRPr="00253767" w:rsidRDefault="005E3329" w:rsidP="00253767">
      <w:pPr>
        <w:pStyle w:val="Akapitzlist"/>
        <w:autoSpaceDE w:val="0"/>
        <w:autoSpaceDN w:val="0"/>
        <w:adjustRightInd w:val="0"/>
        <w:spacing w:after="0" w:line="240" w:lineRule="auto"/>
        <w:jc w:val="both"/>
        <w:rPr>
          <w:rFonts w:ascii="Arial Narrow" w:hAnsi="Arial Narrow" w:cs="Calibri"/>
          <w:color w:val="00B0F0"/>
        </w:rPr>
      </w:pPr>
      <w:r w:rsidRPr="00253767">
        <w:rPr>
          <w:rFonts w:ascii="Arial Narrow" w:hAnsi="Arial Narrow" w:cs="Calibri"/>
          <w:color w:val="00B0F0"/>
          <w:lang w:eastAsia="ar-SA"/>
        </w:rPr>
        <w:t xml:space="preserve">Mogę skontaktować się z Inspektorem Ochrony Danych wysyłając wiadomość na adres poczty elektronicznej: </w:t>
      </w:r>
      <w:hyperlink r:id="rId9" w:history="1">
        <w:r w:rsidRPr="00253767">
          <w:rPr>
            <w:rStyle w:val="Hipercze"/>
            <w:rFonts w:ascii="Arial Narrow" w:hAnsi="Arial Narrow" w:cs="Calibri"/>
            <w:color w:val="00B0F0"/>
            <w:lang w:eastAsia="ar-SA"/>
          </w:rPr>
          <w:t>iod@miir.gov.pl</w:t>
        </w:r>
      </w:hyperlink>
      <w:r w:rsidRPr="00253767">
        <w:rPr>
          <w:rFonts w:ascii="Arial Narrow" w:hAnsi="Arial Narrow" w:cs="Calibri"/>
          <w:color w:val="00B0F0"/>
          <w:lang w:eastAsia="ar-SA"/>
        </w:rPr>
        <w:t xml:space="preserve"> lub adres poczty </w:t>
      </w:r>
      <w:hyperlink r:id="rId10" w:history="1">
        <w:r w:rsidR="007615D9" w:rsidRPr="00253767">
          <w:rPr>
            <w:rStyle w:val="Hipercze"/>
            <w:rFonts w:ascii="Arial Narrow" w:hAnsi="Arial Narrow" w:cs="Calibri"/>
            <w:b/>
            <w:color w:val="00B0F0"/>
            <w:lang w:eastAsia="ar-SA"/>
          </w:rPr>
          <w:t>iod@wup.zgora.pl</w:t>
        </w:r>
      </w:hyperlink>
      <w:r w:rsidRPr="00253767">
        <w:rPr>
          <w:rFonts w:ascii="Arial Narrow" w:hAnsi="Arial Narrow" w:cs="Calibri"/>
          <w:color w:val="00B0F0"/>
          <w:lang w:eastAsia="ar-SA"/>
        </w:rPr>
        <w:t xml:space="preserve"> (gdy ma to zastosowanie - należy podać dane kontaktowe inspektora ochrony danych u Beneficjenta).</w:t>
      </w:r>
    </w:p>
    <w:p w:rsidR="00253767" w:rsidRPr="00253767" w:rsidRDefault="00253767" w:rsidP="005E3329">
      <w:pPr>
        <w:pStyle w:val="Akapitzlist"/>
        <w:numPr>
          <w:ilvl w:val="0"/>
          <w:numId w:val="1"/>
        </w:numPr>
        <w:autoSpaceDE w:val="0"/>
        <w:autoSpaceDN w:val="0"/>
        <w:adjustRightInd w:val="0"/>
        <w:spacing w:after="0" w:line="240" w:lineRule="auto"/>
        <w:jc w:val="both"/>
        <w:rPr>
          <w:rFonts w:ascii="Arial Narrow" w:hAnsi="Arial Narrow" w:cs="Calibri"/>
        </w:rPr>
      </w:pPr>
      <w:r w:rsidRPr="00253767">
        <w:rPr>
          <w:rFonts w:ascii="Arial Narrow" w:hAnsi="Arial Narrow" w:cs="Calibri"/>
          <w:lang w:val="uk-UA" w:eastAsia="ar-SA"/>
        </w:rPr>
        <w:t>Я маю право подати скаргу до наглядового органу, яким є Голова Управління з питань захисту персональних даних</w:t>
      </w:r>
    </w:p>
    <w:p w:rsidR="005E3329" w:rsidRPr="00253767" w:rsidRDefault="005E3329" w:rsidP="00253767">
      <w:pPr>
        <w:pStyle w:val="Akapitzlist"/>
        <w:autoSpaceDE w:val="0"/>
        <w:autoSpaceDN w:val="0"/>
        <w:adjustRightInd w:val="0"/>
        <w:spacing w:after="0" w:line="240" w:lineRule="auto"/>
        <w:jc w:val="both"/>
        <w:rPr>
          <w:rFonts w:ascii="Arial Narrow" w:hAnsi="Arial Narrow" w:cs="Calibri"/>
          <w:color w:val="00B0F0"/>
        </w:rPr>
      </w:pPr>
      <w:r w:rsidRPr="00253767">
        <w:rPr>
          <w:rFonts w:ascii="Arial Narrow" w:hAnsi="Arial Narrow" w:cs="Calibri"/>
          <w:color w:val="00B0F0"/>
          <w:lang w:eastAsia="ar-SA"/>
        </w:rPr>
        <w:t>Mam prawo do wniesienia skargi do o</w:t>
      </w:r>
      <w:r w:rsidR="00991E82" w:rsidRPr="00253767">
        <w:rPr>
          <w:rFonts w:ascii="Arial Narrow" w:hAnsi="Arial Narrow" w:cs="Calibri"/>
          <w:color w:val="00B0F0"/>
          <w:lang w:eastAsia="ar-SA"/>
        </w:rPr>
        <w:t xml:space="preserve">rganu nadzorczego, którym jest </w:t>
      </w:r>
      <w:r w:rsidRPr="00253767">
        <w:rPr>
          <w:rFonts w:ascii="Arial Narrow" w:hAnsi="Arial Narrow" w:cs="Calibri"/>
          <w:color w:val="00B0F0"/>
          <w:lang w:eastAsia="ar-SA"/>
        </w:rPr>
        <w:t>Prezes Urzędu Ochrony Danych Osobowych.</w:t>
      </w:r>
    </w:p>
    <w:p w:rsidR="00253767" w:rsidRPr="00253767" w:rsidRDefault="00253767" w:rsidP="00253767">
      <w:pPr>
        <w:pStyle w:val="Akapitzlist"/>
        <w:numPr>
          <w:ilvl w:val="0"/>
          <w:numId w:val="1"/>
        </w:numPr>
        <w:autoSpaceDE w:val="0"/>
        <w:autoSpaceDN w:val="0"/>
        <w:adjustRightInd w:val="0"/>
        <w:spacing w:after="0" w:line="240" w:lineRule="auto"/>
        <w:jc w:val="both"/>
        <w:rPr>
          <w:rFonts w:ascii="Arial Narrow" w:hAnsi="Arial Narrow" w:cs="Calibri"/>
          <w:lang w:val="uk-UA"/>
        </w:rPr>
      </w:pPr>
      <w:r w:rsidRPr="00253767">
        <w:rPr>
          <w:rFonts w:ascii="Arial Narrow" w:hAnsi="Arial Narrow" w:cs="Calibri"/>
          <w:lang w:val="uk-UA"/>
        </w:rPr>
        <w:t>Я маю право на доступ та виправлення, видалення або обмеження обробки моїх даних.</w:t>
      </w:r>
    </w:p>
    <w:p w:rsidR="002D4737" w:rsidRPr="00253767" w:rsidRDefault="00A60646" w:rsidP="00253767">
      <w:pPr>
        <w:pStyle w:val="Akapitzlist"/>
        <w:autoSpaceDE w:val="0"/>
        <w:autoSpaceDN w:val="0"/>
        <w:adjustRightInd w:val="0"/>
        <w:spacing w:after="0" w:line="240" w:lineRule="auto"/>
        <w:jc w:val="both"/>
        <w:rPr>
          <w:rFonts w:ascii="Arial Narrow" w:hAnsi="Arial Narrow" w:cs="Calibri"/>
          <w:color w:val="00B0F0"/>
        </w:rPr>
      </w:pPr>
      <w:r w:rsidRPr="00253767">
        <w:rPr>
          <w:rFonts w:ascii="Arial Narrow" w:hAnsi="Arial Narrow" w:cs="Calibri"/>
          <w:color w:val="00B0F0"/>
        </w:rPr>
        <w:t>Ma</w:t>
      </w:r>
      <w:r w:rsidR="002D4737" w:rsidRPr="00253767">
        <w:rPr>
          <w:rFonts w:ascii="Arial Narrow" w:hAnsi="Arial Narrow" w:cs="Calibri"/>
          <w:color w:val="00B0F0"/>
        </w:rPr>
        <w:t xml:space="preserve">m prawo dostępu do treści swoich danych i ich </w:t>
      </w:r>
      <w:r w:rsidR="005E3329" w:rsidRPr="00253767">
        <w:rPr>
          <w:rFonts w:ascii="Arial Narrow" w:hAnsi="Arial Narrow" w:cs="Calibri"/>
          <w:color w:val="00B0F0"/>
        </w:rPr>
        <w:t>sprostowania, usunięcia lub ograniczenia przetwarzania</w:t>
      </w:r>
      <w:r w:rsidR="002D4737" w:rsidRPr="00253767">
        <w:rPr>
          <w:rFonts w:ascii="Arial Narrow" w:hAnsi="Arial Narrow" w:cs="Calibri"/>
          <w:color w:val="00B0F0"/>
        </w:rPr>
        <w:t>.</w:t>
      </w:r>
    </w:p>
    <w:p w:rsidR="002D4737" w:rsidRPr="00253767" w:rsidRDefault="002D4737" w:rsidP="002D4737">
      <w:pPr>
        <w:autoSpaceDE w:val="0"/>
        <w:autoSpaceDN w:val="0"/>
        <w:adjustRightInd w:val="0"/>
        <w:spacing w:after="0" w:line="240" w:lineRule="auto"/>
        <w:jc w:val="both"/>
        <w:rPr>
          <w:rFonts w:ascii="Arial Narrow" w:hAnsi="Arial Narrow" w:cs="Calibri"/>
        </w:rPr>
      </w:pPr>
    </w:p>
    <w:p w:rsidR="002D4737" w:rsidRDefault="002D4737" w:rsidP="002D4737">
      <w:pPr>
        <w:autoSpaceDE w:val="0"/>
        <w:autoSpaceDN w:val="0"/>
        <w:adjustRightInd w:val="0"/>
        <w:spacing w:after="0" w:line="240" w:lineRule="auto"/>
        <w:jc w:val="both"/>
        <w:rPr>
          <w:rFonts w:ascii="Arial Narrow" w:hAnsi="Arial Narrow" w:cs="Calibri"/>
        </w:rPr>
      </w:pPr>
    </w:p>
    <w:p w:rsidR="002D4737" w:rsidRDefault="002D4737" w:rsidP="002D4737">
      <w:pPr>
        <w:autoSpaceDE w:val="0"/>
        <w:autoSpaceDN w:val="0"/>
        <w:adjustRightInd w:val="0"/>
        <w:spacing w:after="0" w:line="240" w:lineRule="auto"/>
        <w:jc w:val="both"/>
        <w:rPr>
          <w:rFonts w:ascii="Arial Narrow" w:hAnsi="Arial Narrow" w:cs="Calibri"/>
        </w:rPr>
      </w:pPr>
    </w:p>
    <w:p w:rsidR="002D4737" w:rsidRDefault="002D4737" w:rsidP="002D4737">
      <w:pPr>
        <w:autoSpaceDE w:val="0"/>
        <w:autoSpaceDN w:val="0"/>
        <w:adjustRightInd w:val="0"/>
        <w:spacing w:after="0" w:line="240" w:lineRule="auto"/>
        <w:jc w:val="both"/>
        <w:rPr>
          <w:rFonts w:ascii="Arial Narrow" w:hAnsi="Arial Narrow" w:cs="Calibri"/>
        </w:rPr>
      </w:pPr>
    </w:p>
    <w:p w:rsidR="002D4737" w:rsidRDefault="002D4737" w:rsidP="002D4737">
      <w:pPr>
        <w:autoSpaceDE w:val="0"/>
        <w:autoSpaceDN w:val="0"/>
        <w:adjustRightInd w:val="0"/>
        <w:spacing w:after="0" w:line="240" w:lineRule="auto"/>
        <w:jc w:val="both"/>
        <w:rPr>
          <w:rFonts w:ascii="Arial Narrow" w:hAnsi="Arial Narrow" w:cs="Calibri"/>
        </w:rPr>
      </w:pPr>
    </w:p>
    <w:p w:rsidR="002D4737" w:rsidRPr="002D4737" w:rsidRDefault="002D4737" w:rsidP="002D4737">
      <w:pPr>
        <w:autoSpaceDE w:val="0"/>
        <w:autoSpaceDN w:val="0"/>
        <w:adjustRightInd w:val="0"/>
        <w:spacing w:after="0" w:line="240" w:lineRule="auto"/>
        <w:rPr>
          <w:rFonts w:ascii="Arial Narrow" w:hAnsi="Arial Narrow" w:cs="Calibri"/>
        </w:rPr>
      </w:pPr>
      <w:r w:rsidRPr="002D4737">
        <w:rPr>
          <w:rFonts w:ascii="Arial Narrow" w:hAnsi="Arial Narrow" w:cs="Calibri"/>
        </w:rPr>
        <w:t xml:space="preserve">…..……………………………………… </w:t>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sidRPr="002D4737">
        <w:rPr>
          <w:rFonts w:ascii="Arial Narrow" w:hAnsi="Arial Narrow" w:cs="Calibri"/>
        </w:rPr>
        <w:t>……………………………………………</w:t>
      </w:r>
    </w:p>
    <w:p w:rsidR="00253767" w:rsidRDefault="00253767" w:rsidP="00253767">
      <w:pPr>
        <w:autoSpaceDE w:val="0"/>
        <w:autoSpaceDN w:val="0"/>
        <w:adjustRightInd w:val="0"/>
        <w:spacing w:after="0" w:line="240" w:lineRule="auto"/>
        <w:ind w:firstLine="708"/>
        <w:jc w:val="both"/>
        <w:rPr>
          <w:rFonts w:ascii="Arial Narrow" w:hAnsi="Arial Narrow" w:cs="Calibri,Italic"/>
          <w:i/>
          <w:iCs/>
          <w:lang w:val="uk-UA"/>
        </w:rPr>
      </w:pPr>
      <w:r>
        <w:rPr>
          <w:rFonts w:ascii="Arial Narrow" w:hAnsi="Arial Narrow" w:cs="Calibri,Italic"/>
          <w:i/>
          <w:iCs/>
          <w:lang w:val="uk-UA"/>
        </w:rPr>
        <w:t>МІСТО І ДАТА/                                                                   ПОВНИЙ ПІДПИС УЧАСНИКА ПРОЄКТУ</w:t>
      </w:r>
    </w:p>
    <w:p w:rsidR="00253767" w:rsidRDefault="00253767" w:rsidP="00253767">
      <w:pPr>
        <w:autoSpaceDE w:val="0"/>
        <w:autoSpaceDN w:val="0"/>
        <w:adjustRightInd w:val="0"/>
        <w:spacing w:after="0" w:line="240" w:lineRule="auto"/>
        <w:jc w:val="both"/>
        <w:rPr>
          <w:rFonts w:ascii="Arial Narrow" w:hAnsi="Arial Narrow" w:cs="Calibri"/>
        </w:rPr>
      </w:pPr>
      <w:r>
        <w:rPr>
          <w:rFonts w:ascii="Arial Narrow" w:hAnsi="Arial Narrow" w:cs="Calibri,Italic"/>
          <w:i/>
          <w:iCs/>
          <w:color w:val="0070C0"/>
          <w:lang w:val="uk-UA"/>
        </w:rPr>
        <w:t xml:space="preserve">     </w:t>
      </w:r>
      <w:r>
        <w:rPr>
          <w:rFonts w:ascii="Arial Narrow" w:hAnsi="Arial Narrow" w:cs="Calibri,Italic"/>
          <w:i/>
          <w:iCs/>
          <w:color w:val="0070C0"/>
        </w:rPr>
        <w:t>MIEJSCOWOŚĆ I DAT</w:t>
      </w:r>
      <w:r>
        <w:rPr>
          <w:rFonts w:ascii="Arial Narrow" w:hAnsi="Arial Narrow" w:cs="Calibri,Italic"/>
          <w:i/>
          <w:iCs/>
          <w:color w:val="0070C0"/>
          <w:lang w:val="uk-UA"/>
        </w:rPr>
        <w:t>А</w:t>
      </w:r>
      <w:r>
        <w:rPr>
          <w:rFonts w:ascii="Arial Narrow" w:hAnsi="Arial Narrow" w:cs="Calibri,Italic"/>
          <w:i/>
          <w:iCs/>
        </w:rPr>
        <w:tab/>
      </w:r>
      <w:r>
        <w:rPr>
          <w:rFonts w:ascii="Arial Narrow" w:hAnsi="Arial Narrow" w:cs="Calibri,Italic"/>
          <w:i/>
          <w:iCs/>
        </w:rPr>
        <w:tab/>
      </w:r>
      <w:r>
        <w:rPr>
          <w:rFonts w:ascii="Arial Narrow" w:hAnsi="Arial Narrow" w:cs="Calibri,Italic"/>
          <w:i/>
          <w:iCs/>
        </w:rPr>
        <w:tab/>
      </w:r>
      <w:r>
        <w:rPr>
          <w:rFonts w:ascii="Arial Narrow" w:hAnsi="Arial Narrow" w:cs="Calibri,Italic"/>
          <w:i/>
          <w:iCs/>
          <w:lang w:val="uk-UA"/>
        </w:rPr>
        <w:t xml:space="preserve">             </w:t>
      </w:r>
      <w:r w:rsidRPr="00090494">
        <w:rPr>
          <w:rFonts w:ascii="Arial Narrow" w:hAnsi="Arial Narrow" w:cs="Calibri,Italic"/>
          <w:i/>
          <w:iCs/>
          <w:color w:val="0070C0"/>
        </w:rPr>
        <w:t>CZYTELNY PODPIS UCZESTNIKA PROJEKTU</w:t>
      </w:r>
      <w:r w:rsidRPr="00090494">
        <w:rPr>
          <w:rStyle w:val="Odwoanieprzypisudolnego"/>
          <w:rFonts w:ascii="Arial Narrow" w:hAnsi="Arial Narrow" w:cs="Calibri,Italic"/>
          <w:i/>
          <w:iCs/>
          <w:color w:val="0070C0"/>
        </w:rPr>
        <w:footnoteReference w:id="1"/>
      </w:r>
    </w:p>
    <w:p w:rsidR="002D4737" w:rsidRPr="002D4737" w:rsidRDefault="002D4737" w:rsidP="00253767">
      <w:pPr>
        <w:autoSpaceDE w:val="0"/>
        <w:autoSpaceDN w:val="0"/>
        <w:adjustRightInd w:val="0"/>
        <w:spacing w:after="0" w:line="240" w:lineRule="auto"/>
        <w:ind w:firstLine="708"/>
        <w:jc w:val="both"/>
        <w:rPr>
          <w:rFonts w:ascii="Arial Narrow" w:hAnsi="Arial Narrow" w:cs="Calibri"/>
        </w:rPr>
      </w:pPr>
    </w:p>
    <w:sectPr w:rsidR="002D4737" w:rsidRPr="002D4737" w:rsidSect="00CF08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63D" w:rsidRDefault="00F0663D" w:rsidP="0050633D">
      <w:pPr>
        <w:spacing w:after="0" w:line="240" w:lineRule="auto"/>
      </w:pPr>
      <w:r>
        <w:separator/>
      </w:r>
    </w:p>
  </w:endnote>
  <w:endnote w:type="continuationSeparator" w:id="0">
    <w:p w:rsidR="00F0663D" w:rsidRDefault="00F0663D" w:rsidP="0050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63D" w:rsidRDefault="00F0663D" w:rsidP="0050633D">
      <w:pPr>
        <w:spacing w:after="0" w:line="240" w:lineRule="auto"/>
      </w:pPr>
      <w:r>
        <w:separator/>
      </w:r>
    </w:p>
  </w:footnote>
  <w:footnote w:type="continuationSeparator" w:id="0">
    <w:p w:rsidR="00F0663D" w:rsidRDefault="00F0663D" w:rsidP="0050633D">
      <w:pPr>
        <w:spacing w:after="0" w:line="240" w:lineRule="auto"/>
      </w:pPr>
      <w:r>
        <w:continuationSeparator/>
      </w:r>
    </w:p>
  </w:footnote>
  <w:footnote w:id="1">
    <w:p w:rsidR="00253767" w:rsidRDefault="00253767" w:rsidP="00253767">
      <w:pPr>
        <w:pStyle w:val="Tekstprzypisudolnego"/>
      </w:pPr>
    </w:p>
    <w:p w:rsidR="00253767" w:rsidRDefault="00253767" w:rsidP="00253767">
      <w:pPr>
        <w:pStyle w:val="Tekstprzypisudolnego"/>
      </w:pPr>
      <w:r>
        <w:t>*</w:t>
      </w:r>
      <w:r w:rsidRPr="00090494">
        <w:t>У випадку декларації про участь неповнолітньої особи, декларація має бути підписана її законним представником.</w:t>
      </w:r>
    </w:p>
    <w:p w:rsidR="00253767" w:rsidRDefault="00253767" w:rsidP="00253767">
      <w:pPr>
        <w:pStyle w:val="Tekstprzypisudolnego"/>
      </w:pPr>
      <w:r w:rsidRPr="00090494">
        <w:rPr>
          <w:color w:val="0070C0"/>
        </w:rPr>
        <w:t>*</w:t>
      </w:r>
      <w:r w:rsidRPr="00090494">
        <w:rPr>
          <w:rFonts w:ascii="Arial Narrow" w:hAnsi="Arial Narrow"/>
          <w:color w:val="0070C0"/>
          <w:sz w:val="18"/>
          <w:szCs w:val="18"/>
        </w:rPr>
        <w:t>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E89"/>
    <w:multiLevelType w:val="hybridMultilevel"/>
    <w:tmpl w:val="4A0AF498"/>
    <w:lvl w:ilvl="0" w:tplc="33D28304">
      <w:start w:val="1"/>
      <w:numFmt w:val="decimal"/>
      <w:lvlText w:val="%1."/>
      <w:lvlJc w:val="left"/>
      <w:pPr>
        <w:ind w:left="720" w:hanging="360"/>
      </w:pPr>
      <w:rPr>
        <w:color w:val="auto"/>
      </w:r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BE0047"/>
    <w:multiLevelType w:val="hybridMultilevel"/>
    <w:tmpl w:val="B5945B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E209D6"/>
    <w:multiLevelType w:val="hybridMultilevel"/>
    <w:tmpl w:val="C2EE98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AF6A65"/>
    <w:multiLevelType w:val="hybridMultilevel"/>
    <w:tmpl w:val="D778A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016988"/>
    <w:multiLevelType w:val="hybridMultilevel"/>
    <w:tmpl w:val="BE24FE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396F7E"/>
    <w:multiLevelType w:val="hybridMultilevel"/>
    <w:tmpl w:val="A7E8DB5C"/>
    <w:lvl w:ilvl="0" w:tplc="D00E1F0A">
      <w:start w:val="1"/>
      <w:numFmt w:val="lowerLetter"/>
      <w:lvlText w:val="%1."/>
      <w:lvlJc w:val="left"/>
      <w:pPr>
        <w:ind w:left="1069" w:hanging="360"/>
      </w:pPr>
      <w:rPr>
        <w:color w:val="000000" w:themeColor="text1"/>
      </w:rPr>
    </w:lvl>
    <w:lvl w:ilvl="1" w:tplc="0415000F">
      <w:start w:val="1"/>
      <w:numFmt w:val="decimal"/>
      <w:lvlText w:val="%2."/>
      <w:lvlJc w:val="left"/>
      <w:pPr>
        <w:ind w:left="1788" w:hanging="360"/>
      </w:pPr>
    </w:lvl>
    <w:lvl w:ilvl="2" w:tplc="04150019">
      <w:start w:val="1"/>
      <w:numFmt w:val="lowerLetter"/>
      <w:lvlText w:val="%3."/>
      <w:lvlJc w:val="left"/>
      <w:pPr>
        <w:ind w:left="2508" w:hanging="180"/>
      </w:pPr>
      <w:rPr>
        <w:lang w:val="pl-PL"/>
      </w:r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408D17FC"/>
    <w:multiLevelType w:val="hybridMultilevel"/>
    <w:tmpl w:val="864698FC"/>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F7172D"/>
    <w:multiLevelType w:val="hybridMultilevel"/>
    <w:tmpl w:val="820A4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5D34F8"/>
    <w:multiLevelType w:val="hybridMultilevel"/>
    <w:tmpl w:val="851C24B6"/>
    <w:lvl w:ilvl="0" w:tplc="04150019">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 w15:restartNumberingAfterBreak="0">
    <w:nsid w:val="5118598B"/>
    <w:multiLevelType w:val="hybridMultilevel"/>
    <w:tmpl w:val="F754FBFE"/>
    <w:lvl w:ilvl="0" w:tplc="04150019">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 w15:restartNumberingAfterBreak="0">
    <w:nsid w:val="68920231"/>
    <w:multiLevelType w:val="hybridMultilevel"/>
    <w:tmpl w:val="86D87A18"/>
    <w:lvl w:ilvl="0" w:tplc="04150019">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num w:numId="1">
    <w:abstractNumId w:val="0"/>
  </w:num>
  <w:num w:numId="2">
    <w:abstractNumId w:val="7"/>
  </w:num>
  <w:num w:numId="3">
    <w:abstractNumId w:val="3"/>
  </w:num>
  <w:num w:numId="4">
    <w:abstractNumId w:val="8"/>
  </w:num>
  <w:num w:numId="5">
    <w:abstractNumId w:val="9"/>
  </w:num>
  <w:num w:numId="6">
    <w:abstractNumId w:val="10"/>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D"/>
    <w:rsid w:val="00072568"/>
    <w:rsid w:val="00090523"/>
    <w:rsid w:val="000C700A"/>
    <w:rsid w:val="00163216"/>
    <w:rsid w:val="00194BCE"/>
    <w:rsid w:val="001A168C"/>
    <w:rsid w:val="001B62B2"/>
    <w:rsid w:val="001C2190"/>
    <w:rsid w:val="001F490F"/>
    <w:rsid w:val="002068C0"/>
    <w:rsid w:val="0023170C"/>
    <w:rsid w:val="00253767"/>
    <w:rsid w:val="00290F38"/>
    <w:rsid w:val="002B2E6A"/>
    <w:rsid w:val="002D4737"/>
    <w:rsid w:val="002E726A"/>
    <w:rsid w:val="002F5EE1"/>
    <w:rsid w:val="003332D1"/>
    <w:rsid w:val="00334576"/>
    <w:rsid w:val="00336569"/>
    <w:rsid w:val="00351DBA"/>
    <w:rsid w:val="00360009"/>
    <w:rsid w:val="00372C6A"/>
    <w:rsid w:val="003839AF"/>
    <w:rsid w:val="0038662E"/>
    <w:rsid w:val="003919A6"/>
    <w:rsid w:val="003A5164"/>
    <w:rsid w:val="003B470D"/>
    <w:rsid w:val="00414BBB"/>
    <w:rsid w:val="0042093A"/>
    <w:rsid w:val="00435B53"/>
    <w:rsid w:val="004606B4"/>
    <w:rsid w:val="00466A45"/>
    <w:rsid w:val="004F1C58"/>
    <w:rsid w:val="004F7E52"/>
    <w:rsid w:val="00501282"/>
    <w:rsid w:val="0050633D"/>
    <w:rsid w:val="005269B4"/>
    <w:rsid w:val="00561380"/>
    <w:rsid w:val="0059390E"/>
    <w:rsid w:val="005C75F6"/>
    <w:rsid w:val="005E3329"/>
    <w:rsid w:val="006049A6"/>
    <w:rsid w:val="006446F4"/>
    <w:rsid w:val="00671FDF"/>
    <w:rsid w:val="006A67B0"/>
    <w:rsid w:val="006B40ED"/>
    <w:rsid w:val="006C4A2A"/>
    <w:rsid w:val="006D0805"/>
    <w:rsid w:val="00753E06"/>
    <w:rsid w:val="00757A65"/>
    <w:rsid w:val="007600BA"/>
    <w:rsid w:val="007615D9"/>
    <w:rsid w:val="00771513"/>
    <w:rsid w:val="007840BB"/>
    <w:rsid w:val="008B4CFB"/>
    <w:rsid w:val="008C1E49"/>
    <w:rsid w:val="0094243C"/>
    <w:rsid w:val="00942BE8"/>
    <w:rsid w:val="00950F84"/>
    <w:rsid w:val="00976C9C"/>
    <w:rsid w:val="00986F90"/>
    <w:rsid w:val="00991E82"/>
    <w:rsid w:val="00A000A9"/>
    <w:rsid w:val="00A276D0"/>
    <w:rsid w:val="00A40D9A"/>
    <w:rsid w:val="00A575C3"/>
    <w:rsid w:val="00A60646"/>
    <w:rsid w:val="00A61C59"/>
    <w:rsid w:val="00A63F9F"/>
    <w:rsid w:val="00A7591C"/>
    <w:rsid w:val="00AA1C85"/>
    <w:rsid w:val="00AA1FA7"/>
    <w:rsid w:val="00AE37DD"/>
    <w:rsid w:val="00B0022A"/>
    <w:rsid w:val="00B35437"/>
    <w:rsid w:val="00B719F0"/>
    <w:rsid w:val="00BA13EF"/>
    <w:rsid w:val="00BC73F1"/>
    <w:rsid w:val="00BE2F2E"/>
    <w:rsid w:val="00BE551B"/>
    <w:rsid w:val="00C25082"/>
    <w:rsid w:val="00C648BE"/>
    <w:rsid w:val="00CA142F"/>
    <w:rsid w:val="00CB203D"/>
    <w:rsid w:val="00CD1942"/>
    <w:rsid w:val="00CF08DA"/>
    <w:rsid w:val="00CF2EFF"/>
    <w:rsid w:val="00D034EA"/>
    <w:rsid w:val="00D66857"/>
    <w:rsid w:val="00D92027"/>
    <w:rsid w:val="00DC7FB6"/>
    <w:rsid w:val="00DE6D64"/>
    <w:rsid w:val="00DF5279"/>
    <w:rsid w:val="00DF5B57"/>
    <w:rsid w:val="00E272F5"/>
    <w:rsid w:val="00EF53ED"/>
    <w:rsid w:val="00F064D5"/>
    <w:rsid w:val="00F0663D"/>
    <w:rsid w:val="00F3079F"/>
    <w:rsid w:val="00F35DCE"/>
    <w:rsid w:val="00F43D85"/>
    <w:rsid w:val="00F7316E"/>
    <w:rsid w:val="00F865E6"/>
    <w:rsid w:val="00F93B6C"/>
    <w:rsid w:val="00FA39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6DAAE-E41C-4890-BF6E-4340BB52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0633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633D"/>
    <w:rPr>
      <w:sz w:val="20"/>
      <w:szCs w:val="20"/>
    </w:rPr>
  </w:style>
  <w:style w:type="character" w:styleId="Odwoanieprzypisudolnego">
    <w:name w:val="footnote reference"/>
    <w:basedOn w:val="Domylnaczcionkaakapitu"/>
    <w:uiPriority w:val="99"/>
    <w:semiHidden/>
    <w:unhideWhenUsed/>
    <w:rsid w:val="0050633D"/>
    <w:rPr>
      <w:vertAlign w:val="superscript"/>
    </w:rPr>
  </w:style>
  <w:style w:type="paragraph" w:styleId="Tekstdymka">
    <w:name w:val="Balloon Text"/>
    <w:basedOn w:val="Normalny"/>
    <w:link w:val="TekstdymkaZnak"/>
    <w:uiPriority w:val="99"/>
    <w:semiHidden/>
    <w:unhideWhenUsed/>
    <w:rsid w:val="00DC7F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7FB6"/>
    <w:rPr>
      <w:rFonts w:ascii="Tahoma" w:hAnsi="Tahoma" w:cs="Tahoma"/>
      <w:sz w:val="16"/>
      <w:szCs w:val="16"/>
    </w:rPr>
  </w:style>
  <w:style w:type="paragraph" w:styleId="Akapitzlist">
    <w:name w:val="List Paragraph"/>
    <w:basedOn w:val="Normalny"/>
    <w:uiPriority w:val="34"/>
    <w:qFormat/>
    <w:rsid w:val="00757A65"/>
    <w:pPr>
      <w:ind w:left="720"/>
      <w:contextualSpacing/>
    </w:pPr>
  </w:style>
  <w:style w:type="character" w:styleId="Odwoaniedokomentarza">
    <w:name w:val="annotation reference"/>
    <w:basedOn w:val="Domylnaczcionkaakapitu"/>
    <w:uiPriority w:val="99"/>
    <w:semiHidden/>
    <w:unhideWhenUsed/>
    <w:rsid w:val="00D034EA"/>
    <w:rPr>
      <w:sz w:val="16"/>
      <w:szCs w:val="16"/>
    </w:rPr>
  </w:style>
  <w:style w:type="paragraph" w:styleId="Tekstkomentarza">
    <w:name w:val="annotation text"/>
    <w:basedOn w:val="Normalny"/>
    <w:link w:val="TekstkomentarzaZnak"/>
    <w:uiPriority w:val="99"/>
    <w:semiHidden/>
    <w:unhideWhenUsed/>
    <w:rsid w:val="00D034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34EA"/>
    <w:rPr>
      <w:sz w:val="20"/>
      <w:szCs w:val="20"/>
    </w:rPr>
  </w:style>
  <w:style w:type="paragraph" w:styleId="Tematkomentarza">
    <w:name w:val="annotation subject"/>
    <w:basedOn w:val="Tekstkomentarza"/>
    <w:next w:val="Tekstkomentarza"/>
    <w:link w:val="TematkomentarzaZnak"/>
    <w:uiPriority w:val="99"/>
    <w:semiHidden/>
    <w:unhideWhenUsed/>
    <w:rsid w:val="00D034EA"/>
    <w:rPr>
      <w:b/>
      <w:bCs/>
    </w:rPr>
  </w:style>
  <w:style w:type="character" w:customStyle="1" w:styleId="TematkomentarzaZnak">
    <w:name w:val="Temat komentarza Znak"/>
    <w:basedOn w:val="TekstkomentarzaZnak"/>
    <w:link w:val="Tematkomentarza"/>
    <w:uiPriority w:val="99"/>
    <w:semiHidden/>
    <w:rsid w:val="00D034EA"/>
    <w:rPr>
      <w:b/>
      <w:bCs/>
      <w:sz w:val="20"/>
      <w:szCs w:val="20"/>
    </w:rPr>
  </w:style>
  <w:style w:type="character" w:styleId="Hipercze">
    <w:name w:val="Hyperlink"/>
    <w:basedOn w:val="Domylnaczcionkaakapitu"/>
    <w:uiPriority w:val="99"/>
    <w:unhideWhenUsed/>
    <w:rsid w:val="005E3329"/>
    <w:rPr>
      <w:color w:val="0000FF" w:themeColor="hyperlink"/>
      <w:u w:val="single"/>
    </w:rPr>
  </w:style>
  <w:style w:type="character" w:customStyle="1" w:styleId="TekstprzypisudolnegoZnak1">
    <w:name w:val="Tekst przypisu dolnego Znak1"/>
    <w:basedOn w:val="Domylnaczcionkaakapitu"/>
    <w:uiPriority w:val="99"/>
    <w:semiHidden/>
    <w:rsid w:val="002537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wup.zgora.pl" TargetMode="External"/><Relationship Id="rId4" Type="http://schemas.openxmlformats.org/officeDocument/2006/relationships/settings" Target="settings.xml"/><Relationship Id="rId9" Type="http://schemas.openxmlformats.org/officeDocument/2006/relationships/hyperlink" Target="mailto:iod@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DE5A3-4E86-4847-AA40-131807AD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8860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Lubuskiego</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Alona Khryshcheniuk</cp:lastModifiedBy>
  <cp:revision>2</cp:revision>
  <cp:lastPrinted>2017-06-08T06:51:00Z</cp:lastPrinted>
  <dcterms:created xsi:type="dcterms:W3CDTF">2023-04-06T09:40:00Z</dcterms:created>
  <dcterms:modified xsi:type="dcterms:W3CDTF">2023-04-06T09:40:00Z</dcterms:modified>
</cp:coreProperties>
</file>