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0F" w:rsidRPr="00C469C5" w:rsidRDefault="00C469C5" w:rsidP="0038380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469C5">
        <w:rPr>
          <w:rFonts w:ascii="Arial" w:hAnsi="Arial" w:cs="Arial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 wp14:anchorId="2EC4BF4A" wp14:editId="4CEB37B3">
            <wp:simplePos x="0" y="0"/>
            <wp:positionH relativeFrom="column">
              <wp:posOffset>95885</wp:posOffset>
            </wp:positionH>
            <wp:positionV relativeFrom="paragraph">
              <wp:posOffset>-745002</wp:posOffset>
            </wp:positionV>
            <wp:extent cx="6172200" cy="644769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4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2DC" w:rsidRPr="00C469C5">
        <w:rPr>
          <w:rFonts w:ascii="Arial" w:hAnsi="Arial" w:cs="Arial"/>
          <w:b/>
          <w:sz w:val="18"/>
          <w:szCs w:val="18"/>
        </w:rPr>
        <w:t xml:space="preserve">OD 1 LUTEGO 2015 r. </w:t>
      </w:r>
    </w:p>
    <w:p w:rsidR="000939EF" w:rsidRPr="00C469C5" w:rsidRDefault="0038380F" w:rsidP="00C469C5">
      <w:pPr>
        <w:spacing w:after="24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469C5">
        <w:rPr>
          <w:rFonts w:ascii="Arial" w:hAnsi="Arial" w:cs="Arial"/>
          <w:b/>
          <w:sz w:val="18"/>
          <w:szCs w:val="18"/>
        </w:rPr>
        <w:t xml:space="preserve">NOWE ROZWIĄZANIA UDZIELANIA </w:t>
      </w:r>
      <w:r w:rsidR="00AF72DC" w:rsidRPr="00C469C5">
        <w:rPr>
          <w:rFonts w:ascii="Arial" w:hAnsi="Arial" w:cs="Arial"/>
          <w:b/>
          <w:sz w:val="18"/>
          <w:szCs w:val="18"/>
        </w:rPr>
        <w:t>POMOC</w:t>
      </w:r>
      <w:r w:rsidRPr="00C469C5">
        <w:rPr>
          <w:rFonts w:ascii="Arial" w:hAnsi="Arial" w:cs="Arial"/>
          <w:b/>
          <w:sz w:val="18"/>
          <w:szCs w:val="18"/>
        </w:rPr>
        <w:t>Y</w:t>
      </w:r>
      <w:r w:rsidR="00AF72DC" w:rsidRPr="00C469C5">
        <w:rPr>
          <w:rFonts w:ascii="Arial" w:hAnsi="Arial" w:cs="Arial"/>
          <w:b/>
          <w:sz w:val="18"/>
          <w:szCs w:val="18"/>
        </w:rPr>
        <w:t xml:space="preserve"> </w:t>
      </w:r>
      <w:r w:rsidRPr="00C469C5">
        <w:rPr>
          <w:rFonts w:ascii="Arial" w:hAnsi="Arial" w:cs="Arial"/>
          <w:b/>
          <w:sz w:val="18"/>
          <w:szCs w:val="18"/>
        </w:rPr>
        <w:t>NA OCHRONĘ MIEJSC PRACY</w:t>
      </w:r>
      <w:r w:rsidR="00C469C5" w:rsidRPr="00C469C5">
        <w:rPr>
          <w:rFonts w:ascii="Arial" w:hAnsi="Arial" w:cs="Arial"/>
          <w:b/>
          <w:sz w:val="18"/>
          <w:szCs w:val="18"/>
        </w:rPr>
        <w:t xml:space="preserve"> </w:t>
      </w:r>
      <w:r w:rsidR="00C469C5">
        <w:rPr>
          <w:rFonts w:ascii="Arial" w:hAnsi="Arial" w:cs="Arial"/>
          <w:b/>
          <w:sz w:val="18"/>
          <w:szCs w:val="18"/>
        </w:rPr>
        <w:br/>
      </w:r>
      <w:r w:rsidR="00C469C5" w:rsidRPr="00C469C5">
        <w:rPr>
          <w:rFonts w:ascii="Arial" w:hAnsi="Arial" w:cs="Arial"/>
          <w:b/>
          <w:sz w:val="18"/>
          <w:szCs w:val="18"/>
        </w:rPr>
        <w:t>FIRMOM DOTKNIĘTYM ROSYJSKIM EMBARGIEM</w:t>
      </w:r>
    </w:p>
    <w:p w:rsidR="004F3130" w:rsidRDefault="004F3130" w:rsidP="00C469C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469C5">
        <w:rPr>
          <w:rFonts w:ascii="Arial" w:hAnsi="Arial" w:cs="Arial"/>
          <w:b/>
          <w:sz w:val="18"/>
          <w:szCs w:val="18"/>
        </w:rPr>
        <w:t>Wojewódzki Urząd Pracy w Zielonej Górze informuje</w:t>
      </w:r>
      <w:r w:rsidR="00383BB5" w:rsidRPr="00C469C5">
        <w:rPr>
          <w:rFonts w:ascii="Arial" w:hAnsi="Arial" w:cs="Arial"/>
          <w:b/>
          <w:sz w:val="18"/>
          <w:szCs w:val="18"/>
        </w:rPr>
        <w:t xml:space="preserve">, iż ustawą z dnia </w:t>
      </w:r>
      <w:r w:rsidR="00155281" w:rsidRPr="00C469C5">
        <w:rPr>
          <w:rFonts w:ascii="Arial" w:hAnsi="Arial" w:cs="Arial"/>
          <w:b/>
          <w:sz w:val="18"/>
          <w:szCs w:val="18"/>
        </w:rPr>
        <w:t>19 grudnia 2014</w:t>
      </w:r>
      <w:r w:rsidR="00556F32">
        <w:rPr>
          <w:rFonts w:ascii="Arial" w:hAnsi="Arial" w:cs="Arial"/>
          <w:b/>
          <w:sz w:val="18"/>
          <w:szCs w:val="18"/>
        </w:rPr>
        <w:t xml:space="preserve"> r. o zmianie ustawy o </w:t>
      </w:r>
      <w:r w:rsidR="00383BB5" w:rsidRPr="00C469C5">
        <w:rPr>
          <w:rFonts w:ascii="Arial" w:hAnsi="Arial" w:cs="Arial"/>
          <w:b/>
          <w:sz w:val="18"/>
          <w:szCs w:val="18"/>
        </w:rPr>
        <w:t>szczególnych rozwiązaniach związanych z ochroną miejsc pracy (Dz. U.</w:t>
      </w:r>
      <w:r w:rsidR="00155281" w:rsidRPr="00C469C5">
        <w:rPr>
          <w:rFonts w:ascii="Arial" w:hAnsi="Arial" w:cs="Arial"/>
          <w:b/>
          <w:sz w:val="18"/>
          <w:szCs w:val="18"/>
        </w:rPr>
        <w:t xml:space="preserve"> z 28.01.2015 r.</w:t>
      </w:r>
      <w:r w:rsidR="00383BB5" w:rsidRPr="00C469C5">
        <w:rPr>
          <w:rFonts w:ascii="Arial" w:hAnsi="Arial" w:cs="Arial"/>
          <w:b/>
          <w:sz w:val="18"/>
          <w:szCs w:val="18"/>
        </w:rPr>
        <w:t xml:space="preserve"> poz. 150)</w:t>
      </w:r>
      <w:r w:rsidRPr="00C469C5">
        <w:rPr>
          <w:rFonts w:ascii="Arial" w:hAnsi="Arial" w:cs="Arial"/>
          <w:b/>
          <w:sz w:val="18"/>
          <w:szCs w:val="18"/>
        </w:rPr>
        <w:t xml:space="preserve"> </w:t>
      </w:r>
      <w:r w:rsidR="00383BB5" w:rsidRPr="00C469C5">
        <w:rPr>
          <w:rFonts w:ascii="Arial" w:hAnsi="Arial" w:cs="Arial"/>
          <w:b/>
          <w:sz w:val="18"/>
          <w:szCs w:val="18"/>
        </w:rPr>
        <w:t>została zmieniona ustawa</w:t>
      </w:r>
      <w:r w:rsidRPr="00C469C5">
        <w:rPr>
          <w:rFonts w:ascii="Arial" w:hAnsi="Arial" w:cs="Arial"/>
          <w:b/>
          <w:sz w:val="18"/>
          <w:szCs w:val="18"/>
        </w:rPr>
        <w:t xml:space="preserve"> </w:t>
      </w:r>
      <w:r w:rsidR="00155281" w:rsidRPr="00C469C5">
        <w:rPr>
          <w:rFonts w:ascii="Arial" w:hAnsi="Arial" w:cs="Arial"/>
          <w:b/>
          <w:sz w:val="18"/>
          <w:szCs w:val="18"/>
        </w:rPr>
        <w:t>z </w:t>
      </w:r>
      <w:r w:rsidRPr="00C469C5">
        <w:rPr>
          <w:rFonts w:ascii="Arial" w:hAnsi="Arial" w:cs="Arial"/>
          <w:b/>
          <w:sz w:val="18"/>
          <w:szCs w:val="18"/>
        </w:rPr>
        <w:t>dnia 11 października 2013 r. o szczególnych rozwiązaniach związanych z oc</w:t>
      </w:r>
      <w:r w:rsidR="00556F32">
        <w:rPr>
          <w:rFonts w:ascii="Arial" w:hAnsi="Arial" w:cs="Arial"/>
          <w:b/>
          <w:sz w:val="18"/>
          <w:szCs w:val="18"/>
        </w:rPr>
        <w:t>hroną miejsc pracy (Dz. U. poz. </w:t>
      </w:r>
      <w:r w:rsidRPr="00C469C5">
        <w:rPr>
          <w:rFonts w:ascii="Arial" w:hAnsi="Arial" w:cs="Arial"/>
          <w:b/>
          <w:sz w:val="18"/>
          <w:szCs w:val="18"/>
        </w:rPr>
        <w:t>1291). Zmiany weszły w życie z dniem 1 lutego 201</w:t>
      </w:r>
      <w:r w:rsidR="006743F6" w:rsidRPr="00C469C5">
        <w:rPr>
          <w:rFonts w:ascii="Arial" w:hAnsi="Arial" w:cs="Arial"/>
          <w:b/>
          <w:sz w:val="18"/>
          <w:szCs w:val="18"/>
        </w:rPr>
        <w:t>5</w:t>
      </w:r>
      <w:r w:rsidRPr="00C469C5">
        <w:rPr>
          <w:rFonts w:ascii="Arial" w:hAnsi="Arial" w:cs="Arial"/>
          <w:b/>
          <w:sz w:val="18"/>
          <w:szCs w:val="18"/>
        </w:rPr>
        <w:t xml:space="preserve"> r.</w:t>
      </w:r>
    </w:p>
    <w:p w:rsidR="00556F32" w:rsidRPr="00C469C5" w:rsidRDefault="00556F32" w:rsidP="00C469C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469C5" w:rsidRPr="00C469C5" w:rsidRDefault="00C469C5" w:rsidP="00C469C5">
      <w:pPr>
        <w:spacing w:after="0" w:line="240" w:lineRule="auto"/>
        <w:ind w:firstLine="851"/>
        <w:jc w:val="both"/>
        <w:rPr>
          <w:rFonts w:ascii="Arial" w:hAnsi="Arial" w:cs="Arial"/>
          <w:sz w:val="16"/>
          <w:szCs w:val="16"/>
        </w:rPr>
      </w:pPr>
    </w:p>
    <w:p w:rsidR="00C469C5" w:rsidRDefault="00C469C5" w:rsidP="00C469C5">
      <w:pPr>
        <w:spacing w:before="240" w:after="0" w:line="300" w:lineRule="auto"/>
        <w:ind w:firstLine="851"/>
        <w:jc w:val="both"/>
        <w:rPr>
          <w:rFonts w:ascii="Arial" w:hAnsi="Arial" w:cs="Arial"/>
          <w:sz w:val="16"/>
          <w:szCs w:val="16"/>
        </w:rPr>
        <w:sectPr w:rsidR="00C469C5" w:rsidSect="00C469C5">
          <w:pgSz w:w="11906" w:h="16838"/>
          <w:pgMar w:top="1418" w:right="707" w:bottom="851" w:left="993" w:header="708" w:footer="708" w:gutter="0"/>
          <w:cols w:space="708"/>
          <w:docGrid w:linePitch="360"/>
        </w:sectPr>
      </w:pPr>
    </w:p>
    <w:p w:rsidR="0038380F" w:rsidRPr="00556F32" w:rsidRDefault="00F9423D" w:rsidP="00556F32">
      <w:pPr>
        <w:spacing w:after="0" w:line="300" w:lineRule="auto"/>
        <w:ind w:firstLine="426"/>
        <w:jc w:val="both"/>
        <w:rPr>
          <w:rFonts w:ascii="Arial" w:hAnsi="Arial" w:cs="Arial"/>
          <w:sz w:val="17"/>
          <w:szCs w:val="17"/>
        </w:rPr>
      </w:pPr>
      <w:r w:rsidRPr="00556F32">
        <w:rPr>
          <w:rFonts w:ascii="Arial" w:hAnsi="Arial" w:cs="Arial"/>
          <w:sz w:val="17"/>
          <w:szCs w:val="17"/>
        </w:rPr>
        <w:lastRenderedPageBreak/>
        <w:t xml:space="preserve">Adresatami zmian wprowadzonych ustawą z dnia </w:t>
      </w:r>
      <w:r w:rsidR="00556F32">
        <w:rPr>
          <w:rFonts w:ascii="Arial" w:hAnsi="Arial" w:cs="Arial"/>
          <w:sz w:val="17"/>
          <w:szCs w:val="17"/>
        </w:rPr>
        <w:t>19 grudnia </w:t>
      </w:r>
      <w:r w:rsidR="006743F6" w:rsidRPr="00556F32">
        <w:rPr>
          <w:rFonts w:ascii="Arial" w:hAnsi="Arial" w:cs="Arial"/>
          <w:sz w:val="17"/>
          <w:szCs w:val="17"/>
        </w:rPr>
        <w:t>2014</w:t>
      </w:r>
      <w:r w:rsidR="00556F32">
        <w:rPr>
          <w:rFonts w:ascii="Arial" w:hAnsi="Arial" w:cs="Arial"/>
          <w:sz w:val="17"/>
          <w:szCs w:val="17"/>
        </w:rPr>
        <w:t> </w:t>
      </w:r>
      <w:r w:rsidRPr="00556F32">
        <w:rPr>
          <w:rFonts w:ascii="Arial" w:hAnsi="Arial" w:cs="Arial"/>
          <w:sz w:val="17"/>
          <w:szCs w:val="17"/>
        </w:rPr>
        <w:t>r. o zmianie ustawy o szczegól</w:t>
      </w:r>
      <w:r w:rsidR="00C469C5" w:rsidRPr="00556F32">
        <w:rPr>
          <w:rFonts w:ascii="Arial" w:hAnsi="Arial" w:cs="Arial"/>
          <w:sz w:val="17"/>
          <w:szCs w:val="17"/>
        </w:rPr>
        <w:t xml:space="preserve">nych </w:t>
      </w:r>
      <w:proofErr w:type="spellStart"/>
      <w:r w:rsidR="00C469C5" w:rsidRPr="00556F32">
        <w:rPr>
          <w:rFonts w:ascii="Arial" w:hAnsi="Arial" w:cs="Arial"/>
          <w:sz w:val="17"/>
          <w:szCs w:val="17"/>
        </w:rPr>
        <w:t>rozwiąza</w:t>
      </w:r>
      <w:r w:rsidR="00556F32">
        <w:rPr>
          <w:rFonts w:ascii="Arial" w:hAnsi="Arial" w:cs="Arial"/>
          <w:sz w:val="17"/>
          <w:szCs w:val="17"/>
        </w:rPr>
        <w:t>-</w:t>
      </w:r>
      <w:r w:rsidR="00C469C5" w:rsidRPr="00556F32">
        <w:rPr>
          <w:rFonts w:ascii="Arial" w:hAnsi="Arial" w:cs="Arial"/>
          <w:sz w:val="17"/>
          <w:szCs w:val="17"/>
        </w:rPr>
        <w:t>niach</w:t>
      </w:r>
      <w:proofErr w:type="spellEnd"/>
      <w:r w:rsidR="00C469C5" w:rsidRPr="00556F32">
        <w:rPr>
          <w:rFonts w:ascii="Arial" w:hAnsi="Arial" w:cs="Arial"/>
          <w:sz w:val="17"/>
          <w:szCs w:val="17"/>
        </w:rPr>
        <w:t xml:space="preserve"> związanych z </w:t>
      </w:r>
      <w:r w:rsidRPr="00556F32">
        <w:rPr>
          <w:rFonts w:ascii="Arial" w:hAnsi="Arial" w:cs="Arial"/>
          <w:sz w:val="17"/>
          <w:szCs w:val="17"/>
        </w:rPr>
        <w:t xml:space="preserve">ochroną miejsc pracy </w:t>
      </w:r>
      <w:r w:rsidR="00977CA8" w:rsidRPr="00556F32">
        <w:rPr>
          <w:rFonts w:ascii="Arial" w:hAnsi="Arial" w:cs="Arial"/>
          <w:sz w:val="17"/>
          <w:szCs w:val="17"/>
        </w:rPr>
        <w:t>są przedsiębiorcy</w:t>
      </w:r>
      <w:r w:rsidR="00556F32">
        <w:rPr>
          <w:rFonts w:ascii="Arial" w:hAnsi="Arial" w:cs="Arial"/>
          <w:sz w:val="17"/>
          <w:szCs w:val="17"/>
        </w:rPr>
        <w:t xml:space="preserve"> w </w:t>
      </w:r>
      <w:r w:rsidR="009014D7" w:rsidRPr="00556F32">
        <w:rPr>
          <w:rFonts w:ascii="Arial" w:hAnsi="Arial" w:cs="Arial"/>
          <w:sz w:val="17"/>
          <w:szCs w:val="17"/>
        </w:rPr>
        <w:t>rozumieniu art. 4 ustawy z dnia 2 lipca 2004 r. o swobodzie działalności gospodarczej (Dz.</w:t>
      </w:r>
      <w:r w:rsidR="00DF38DE" w:rsidRPr="00556F32">
        <w:rPr>
          <w:rFonts w:ascii="Arial" w:hAnsi="Arial" w:cs="Arial"/>
          <w:sz w:val="17"/>
          <w:szCs w:val="17"/>
        </w:rPr>
        <w:t> </w:t>
      </w:r>
      <w:r w:rsidR="00C469C5" w:rsidRPr="00556F32">
        <w:rPr>
          <w:rFonts w:ascii="Arial" w:hAnsi="Arial" w:cs="Arial"/>
          <w:sz w:val="17"/>
          <w:szCs w:val="17"/>
        </w:rPr>
        <w:t>U. z 2013 </w:t>
      </w:r>
      <w:r w:rsidR="00155281" w:rsidRPr="00556F32">
        <w:rPr>
          <w:rFonts w:ascii="Arial" w:hAnsi="Arial" w:cs="Arial"/>
          <w:sz w:val="17"/>
          <w:szCs w:val="17"/>
        </w:rPr>
        <w:t>r., poz. 672 z</w:t>
      </w:r>
      <w:r w:rsidR="00DF38DE" w:rsidRPr="00556F32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DF38DE" w:rsidRPr="00556F32">
        <w:rPr>
          <w:rFonts w:ascii="Arial" w:hAnsi="Arial" w:cs="Arial"/>
          <w:sz w:val="17"/>
          <w:szCs w:val="17"/>
        </w:rPr>
        <w:t>późn</w:t>
      </w:r>
      <w:proofErr w:type="spellEnd"/>
      <w:r w:rsidR="00DF38DE" w:rsidRPr="00556F32">
        <w:rPr>
          <w:rFonts w:ascii="Arial" w:hAnsi="Arial" w:cs="Arial"/>
          <w:sz w:val="17"/>
          <w:szCs w:val="17"/>
        </w:rPr>
        <w:t>.</w:t>
      </w:r>
      <w:r w:rsidR="00155281" w:rsidRPr="00556F32">
        <w:rPr>
          <w:rFonts w:ascii="Arial" w:hAnsi="Arial" w:cs="Arial"/>
          <w:sz w:val="17"/>
          <w:szCs w:val="17"/>
        </w:rPr>
        <w:t xml:space="preserve"> zm.)</w:t>
      </w:r>
      <w:r w:rsidR="00977CA8" w:rsidRPr="00556F32">
        <w:rPr>
          <w:rFonts w:ascii="Arial" w:hAnsi="Arial" w:cs="Arial"/>
          <w:sz w:val="17"/>
          <w:szCs w:val="17"/>
        </w:rPr>
        <w:t xml:space="preserve">, </w:t>
      </w:r>
      <w:r w:rsidR="0038380F" w:rsidRPr="00556F32">
        <w:rPr>
          <w:rFonts w:ascii="Arial" w:hAnsi="Arial" w:cs="Arial"/>
          <w:sz w:val="17"/>
          <w:szCs w:val="17"/>
        </w:rPr>
        <w:t>którzy m.in. na skutek rosyjskiego embarga ponieśli straty w</w:t>
      </w:r>
      <w:r w:rsidR="00556F32">
        <w:rPr>
          <w:rFonts w:ascii="Arial" w:hAnsi="Arial" w:cs="Arial"/>
          <w:sz w:val="17"/>
          <w:szCs w:val="17"/>
        </w:rPr>
        <w:t> </w:t>
      </w:r>
      <w:r w:rsidR="0038380F" w:rsidRPr="00556F32">
        <w:rPr>
          <w:rFonts w:ascii="Arial" w:hAnsi="Arial" w:cs="Arial"/>
          <w:sz w:val="17"/>
          <w:szCs w:val="17"/>
        </w:rPr>
        <w:t>działalności gospo</w:t>
      </w:r>
      <w:r w:rsidR="00C469C5" w:rsidRPr="00556F32">
        <w:rPr>
          <w:rFonts w:ascii="Arial" w:hAnsi="Arial" w:cs="Arial"/>
          <w:sz w:val="17"/>
          <w:szCs w:val="17"/>
        </w:rPr>
        <w:t>darczej i usługowej związanej z </w:t>
      </w:r>
      <w:r w:rsidR="0038380F" w:rsidRPr="00556F32">
        <w:rPr>
          <w:rFonts w:ascii="Arial" w:hAnsi="Arial" w:cs="Arial"/>
          <w:sz w:val="17"/>
          <w:szCs w:val="17"/>
        </w:rPr>
        <w:t xml:space="preserve">handlem, przetwórstwem, transportem, uprawami rolnymi lub chowem </w:t>
      </w:r>
      <w:r w:rsidR="00556F32">
        <w:rPr>
          <w:rFonts w:ascii="Arial" w:hAnsi="Arial" w:cs="Arial"/>
          <w:sz w:val="17"/>
          <w:szCs w:val="17"/>
        </w:rPr>
        <w:t>bądź</w:t>
      </w:r>
      <w:r w:rsidR="0038380F" w:rsidRPr="00556F32">
        <w:rPr>
          <w:rFonts w:ascii="Arial" w:hAnsi="Arial" w:cs="Arial"/>
          <w:sz w:val="17"/>
          <w:szCs w:val="17"/>
        </w:rPr>
        <w:t xml:space="preserve"> hodowlą zwierząt.</w:t>
      </w:r>
    </w:p>
    <w:p w:rsidR="00977CA8" w:rsidRPr="00556F32" w:rsidRDefault="0038380F" w:rsidP="00556F32">
      <w:pPr>
        <w:spacing w:after="0" w:line="300" w:lineRule="auto"/>
        <w:ind w:firstLine="426"/>
        <w:jc w:val="both"/>
        <w:rPr>
          <w:rFonts w:ascii="Arial" w:hAnsi="Arial" w:cs="Arial"/>
          <w:sz w:val="17"/>
          <w:szCs w:val="17"/>
        </w:rPr>
      </w:pPr>
      <w:r w:rsidRPr="00556F32">
        <w:rPr>
          <w:rFonts w:ascii="Arial" w:hAnsi="Arial" w:cs="Arial"/>
          <w:sz w:val="17"/>
          <w:szCs w:val="17"/>
        </w:rPr>
        <w:t xml:space="preserve">Z rozwiązań tych będą mogły skorzystać firmy, </w:t>
      </w:r>
      <w:r w:rsidR="00A2107A" w:rsidRPr="00556F32">
        <w:rPr>
          <w:rFonts w:ascii="Arial" w:hAnsi="Arial" w:cs="Arial"/>
          <w:sz w:val="17"/>
          <w:szCs w:val="17"/>
        </w:rPr>
        <w:t xml:space="preserve">u </w:t>
      </w:r>
      <w:r w:rsidR="00977CA8" w:rsidRPr="00556F32">
        <w:rPr>
          <w:rFonts w:ascii="Arial" w:hAnsi="Arial" w:cs="Arial"/>
          <w:sz w:val="17"/>
          <w:szCs w:val="17"/>
        </w:rPr>
        <w:t xml:space="preserve">których obroty </w:t>
      </w:r>
      <w:r w:rsidRPr="00556F32">
        <w:rPr>
          <w:rFonts w:ascii="Arial" w:hAnsi="Arial" w:cs="Arial"/>
          <w:sz w:val="17"/>
          <w:szCs w:val="17"/>
        </w:rPr>
        <w:t xml:space="preserve">gospodarcze </w:t>
      </w:r>
      <w:r w:rsidR="00977CA8" w:rsidRPr="00556F32">
        <w:rPr>
          <w:rFonts w:ascii="Arial" w:hAnsi="Arial" w:cs="Arial"/>
          <w:sz w:val="17"/>
          <w:szCs w:val="17"/>
        </w:rPr>
        <w:t xml:space="preserve">spadły </w:t>
      </w:r>
      <w:r w:rsidR="009014D7" w:rsidRPr="00556F32">
        <w:rPr>
          <w:rFonts w:ascii="Arial" w:hAnsi="Arial" w:cs="Arial"/>
          <w:sz w:val="17"/>
          <w:szCs w:val="17"/>
        </w:rPr>
        <w:t xml:space="preserve">o co najmniej </w:t>
      </w:r>
      <w:r w:rsidR="009014D7" w:rsidRPr="00556F32">
        <w:rPr>
          <w:rFonts w:ascii="Arial" w:hAnsi="Arial" w:cs="Arial"/>
          <w:b/>
          <w:sz w:val="17"/>
          <w:szCs w:val="17"/>
        </w:rPr>
        <w:t>15</w:t>
      </w:r>
      <w:r w:rsidRPr="00556F32">
        <w:rPr>
          <w:rFonts w:ascii="Arial" w:hAnsi="Arial" w:cs="Arial"/>
          <w:b/>
          <w:sz w:val="17"/>
          <w:szCs w:val="17"/>
        </w:rPr>
        <w:t>%,</w:t>
      </w:r>
      <w:r w:rsidRPr="00556F32">
        <w:rPr>
          <w:rFonts w:ascii="Arial" w:hAnsi="Arial" w:cs="Arial"/>
          <w:sz w:val="17"/>
          <w:szCs w:val="17"/>
        </w:rPr>
        <w:t xml:space="preserve"> liczone jako stosunek łącznych obrotów </w:t>
      </w:r>
      <w:r w:rsidR="00FF1EF5" w:rsidRPr="00556F32">
        <w:rPr>
          <w:rFonts w:ascii="Arial" w:hAnsi="Arial" w:cs="Arial"/>
          <w:sz w:val="17"/>
          <w:szCs w:val="17"/>
        </w:rPr>
        <w:t>w ciągu dowolnie wskazanych trzech kolejnych miesi</w:t>
      </w:r>
      <w:r w:rsidR="00A2107A" w:rsidRPr="00556F32">
        <w:rPr>
          <w:rFonts w:ascii="Arial" w:hAnsi="Arial" w:cs="Arial"/>
          <w:sz w:val="17"/>
          <w:szCs w:val="17"/>
        </w:rPr>
        <w:t>ęcy</w:t>
      </w:r>
      <w:r w:rsidR="00FF1EF5" w:rsidRPr="00556F32">
        <w:rPr>
          <w:rFonts w:ascii="Arial" w:hAnsi="Arial" w:cs="Arial"/>
          <w:sz w:val="17"/>
          <w:szCs w:val="17"/>
        </w:rPr>
        <w:t xml:space="preserve"> przypadający</w:t>
      </w:r>
      <w:r w:rsidR="00DF38DE" w:rsidRPr="00556F32">
        <w:rPr>
          <w:rFonts w:ascii="Arial" w:hAnsi="Arial" w:cs="Arial"/>
          <w:sz w:val="17"/>
          <w:szCs w:val="17"/>
        </w:rPr>
        <w:t>ch po dniu 6 sierpnia 2014 r. w </w:t>
      </w:r>
      <w:r w:rsidR="00FF1EF5" w:rsidRPr="00556F32">
        <w:rPr>
          <w:rFonts w:ascii="Arial" w:hAnsi="Arial" w:cs="Arial"/>
          <w:sz w:val="17"/>
          <w:szCs w:val="17"/>
        </w:rPr>
        <w:t>porównaniu z analogicznym okresem z roku poprzedniego.</w:t>
      </w:r>
    </w:p>
    <w:p w:rsidR="00846F50" w:rsidRPr="00556F32" w:rsidRDefault="00846F50" w:rsidP="00556F32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17"/>
          <w:szCs w:val="17"/>
        </w:rPr>
      </w:pPr>
      <w:r w:rsidRPr="00556F32">
        <w:rPr>
          <w:rFonts w:ascii="Arial" w:hAnsi="Arial" w:cs="Arial"/>
          <w:sz w:val="17"/>
          <w:szCs w:val="17"/>
        </w:rPr>
        <w:t>Pomoc udzielana przedsiębiorcy na rzecz ochrony miejsc pracy stanowi</w:t>
      </w:r>
      <w:r w:rsidRPr="00556F32">
        <w:rPr>
          <w:rFonts w:ascii="Arial" w:hAnsi="Arial" w:cs="Arial"/>
          <w:color w:val="0000CC"/>
          <w:sz w:val="17"/>
          <w:szCs w:val="17"/>
        </w:rPr>
        <w:t xml:space="preserve"> </w:t>
      </w:r>
      <w:r w:rsidRPr="00556F32">
        <w:rPr>
          <w:rFonts w:ascii="Arial" w:hAnsi="Arial" w:cs="Arial"/>
          <w:sz w:val="17"/>
          <w:szCs w:val="17"/>
        </w:rPr>
        <w:t xml:space="preserve">pomoc de </w:t>
      </w:r>
      <w:proofErr w:type="spellStart"/>
      <w:r w:rsidRPr="00556F32">
        <w:rPr>
          <w:rFonts w:ascii="Arial" w:hAnsi="Arial" w:cs="Arial"/>
          <w:sz w:val="17"/>
          <w:szCs w:val="17"/>
        </w:rPr>
        <w:t>minimis</w:t>
      </w:r>
      <w:proofErr w:type="spellEnd"/>
      <w:r w:rsidRPr="00556F32">
        <w:rPr>
          <w:rFonts w:ascii="Arial" w:hAnsi="Arial" w:cs="Arial"/>
          <w:sz w:val="17"/>
          <w:szCs w:val="17"/>
        </w:rPr>
        <w:t>.</w:t>
      </w:r>
    </w:p>
    <w:p w:rsidR="008B0B03" w:rsidRPr="00556F32" w:rsidRDefault="008B0B03" w:rsidP="00556F32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56F32">
        <w:rPr>
          <w:rFonts w:ascii="Arial" w:eastAsia="Times New Roman" w:hAnsi="Arial" w:cs="Arial"/>
          <w:sz w:val="17"/>
          <w:szCs w:val="17"/>
          <w:lang w:eastAsia="pl-PL"/>
        </w:rPr>
        <w:t>Przedsiębiorca, który będzie chciał otrzymać wsparcie</w:t>
      </w:r>
      <w:r w:rsidR="00556F32">
        <w:rPr>
          <w:rFonts w:ascii="Arial" w:eastAsia="Times New Roman" w:hAnsi="Arial" w:cs="Arial"/>
          <w:sz w:val="17"/>
          <w:szCs w:val="17"/>
          <w:lang w:eastAsia="pl-PL"/>
        </w:rPr>
        <w:t xml:space="preserve"> w 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formie dopłaty </w:t>
      </w:r>
      <w:r w:rsidRPr="00556F32">
        <w:rPr>
          <w:rFonts w:ascii="Arial" w:hAnsi="Arial" w:cs="Arial"/>
          <w:sz w:val="17"/>
          <w:szCs w:val="17"/>
        </w:rPr>
        <w:t>do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wynagrodzeń dla pracowników zagrożonych zwolnieniami, nie może mieć </w:t>
      </w:r>
      <w:r w:rsidRPr="00556F32">
        <w:rPr>
          <w:rFonts w:ascii="Arial" w:hAnsi="Arial" w:cs="Arial"/>
          <w:sz w:val="17"/>
          <w:szCs w:val="17"/>
        </w:rPr>
        <w:t>zaległości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w opłacaniu zobowiązań podatkowych, składek na ubezpieczenia społeczne, ubezpieczenie zdrowotne, Fundusz Gwarantowanych Świadczeń Pracowniczych lub Fundusz Pracy. Ustawodawca przewiduje jednak wyjątki od tego zapisu. Jednym z nich jest np. sytuacja, gdy zadłużony przedsiębiorca zawarł umowę z ZUS lub otrzymał decyzję urzędu skarboweg</w:t>
      </w:r>
      <w:r w:rsidR="00556F32">
        <w:rPr>
          <w:rFonts w:ascii="Arial" w:eastAsia="Times New Roman" w:hAnsi="Arial" w:cs="Arial"/>
          <w:sz w:val="17"/>
          <w:szCs w:val="17"/>
          <w:lang w:eastAsia="pl-PL"/>
        </w:rPr>
        <w:t>o w sprawie spłaty zadłużenia i 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>terminowo opłaca raty lub korzysta z odroczenia terminu płatności.</w:t>
      </w:r>
    </w:p>
    <w:p w:rsidR="008B0B03" w:rsidRPr="00556F32" w:rsidRDefault="008B0B03" w:rsidP="00556F32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Przedsiębiorca, który chce skorzystać z dobrodziejstwa </w:t>
      </w:r>
      <w:r w:rsidRPr="00556F32">
        <w:rPr>
          <w:rFonts w:ascii="Arial" w:hAnsi="Arial" w:cs="Arial"/>
          <w:sz w:val="17"/>
          <w:szCs w:val="17"/>
        </w:rPr>
        <w:t>ww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>. ustawy składa wniosek do dyrektora wojewódzkiego urzędu pracy działającego z upoważnienia marszałka województwa o przyznanie świadczeń na:</w:t>
      </w:r>
    </w:p>
    <w:p w:rsidR="008B0B03" w:rsidRPr="00556F32" w:rsidRDefault="008B0B03" w:rsidP="00556F32">
      <w:pPr>
        <w:pStyle w:val="Akapitzlist"/>
        <w:numPr>
          <w:ilvl w:val="0"/>
          <w:numId w:val="2"/>
        </w:numPr>
        <w:spacing w:after="0" w:line="30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l-PL"/>
        </w:rPr>
      </w:pPr>
      <w:r w:rsidRPr="00556F32">
        <w:rPr>
          <w:rFonts w:ascii="Arial" w:eastAsia="Times New Roman" w:hAnsi="Arial" w:cs="Arial"/>
          <w:sz w:val="17"/>
          <w:szCs w:val="17"/>
          <w:lang w:eastAsia="pl-PL"/>
        </w:rPr>
        <w:t>częściowe zaspokojenie wynagrodzeń pracowników za czas przestoju ekonomicznego;</w:t>
      </w:r>
    </w:p>
    <w:p w:rsidR="008B0B03" w:rsidRPr="00556F32" w:rsidRDefault="008B0B03" w:rsidP="00556F32">
      <w:pPr>
        <w:pStyle w:val="Akapitzlist"/>
        <w:numPr>
          <w:ilvl w:val="0"/>
          <w:numId w:val="2"/>
        </w:numPr>
        <w:spacing w:after="0" w:line="30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l-PL"/>
        </w:rPr>
      </w:pPr>
      <w:r w:rsidRPr="00556F32">
        <w:rPr>
          <w:rFonts w:ascii="Arial" w:eastAsia="Times New Roman" w:hAnsi="Arial" w:cs="Arial"/>
          <w:sz w:val="17"/>
          <w:szCs w:val="17"/>
          <w:lang w:eastAsia="pl-PL"/>
        </w:rPr>
        <w:t>częściowe zrekompenso</w:t>
      </w:r>
      <w:r w:rsidR="00556F32">
        <w:rPr>
          <w:rFonts w:ascii="Arial" w:eastAsia="Times New Roman" w:hAnsi="Arial" w:cs="Arial"/>
          <w:sz w:val="17"/>
          <w:szCs w:val="17"/>
          <w:lang w:eastAsia="pl-PL"/>
        </w:rPr>
        <w:t>wanie wynagrodzeń pracowników z 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>tytułu obniżenia wymiaru czasu pracy;</w:t>
      </w:r>
    </w:p>
    <w:p w:rsidR="008B0B03" w:rsidRPr="00556F32" w:rsidRDefault="008B0B03" w:rsidP="00556F32">
      <w:pPr>
        <w:pStyle w:val="Akapitzlist"/>
        <w:numPr>
          <w:ilvl w:val="0"/>
          <w:numId w:val="2"/>
        </w:numPr>
        <w:spacing w:after="0" w:line="30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l-PL"/>
        </w:rPr>
      </w:pPr>
      <w:r w:rsidRPr="00556F32">
        <w:rPr>
          <w:rFonts w:ascii="Arial" w:eastAsia="Times New Roman" w:hAnsi="Arial" w:cs="Arial"/>
          <w:sz w:val="17"/>
          <w:szCs w:val="17"/>
          <w:lang w:eastAsia="pl-PL"/>
        </w:rPr>
        <w:t>opłacenie składek na ubezpieczenia społeczne pracowników należnych od pracodawcy od wypłaconych świadczeń;</w:t>
      </w:r>
    </w:p>
    <w:p w:rsidR="004F3130" w:rsidRPr="00556F32" w:rsidRDefault="004F3130" w:rsidP="00556F32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56F32">
        <w:rPr>
          <w:rFonts w:ascii="Arial" w:hAnsi="Arial" w:cs="Arial"/>
          <w:sz w:val="17"/>
          <w:szCs w:val="17"/>
        </w:rPr>
        <w:t>Przedsiębi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>o</w:t>
      </w:r>
      <w:r w:rsidRPr="00556F32">
        <w:rPr>
          <w:rFonts w:ascii="Arial" w:hAnsi="Arial" w:cs="Arial"/>
          <w:sz w:val="17"/>
          <w:szCs w:val="17"/>
        </w:rPr>
        <w:t>rca może również ubiegać się o dofinansowanie kosztów szkolenia pracowników objętych szczególnymi rozwiązaniami na rzecz ochrony miejsc pracy.</w:t>
      </w:r>
      <w:r w:rsidR="00155281" w:rsidRPr="00556F32">
        <w:rPr>
          <w:rFonts w:ascii="Arial" w:hAnsi="Arial" w:cs="Arial"/>
          <w:sz w:val="17"/>
          <w:szCs w:val="17"/>
        </w:rPr>
        <w:t xml:space="preserve"> Wniosek ten winien złożyć </w:t>
      </w:r>
      <w:r w:rsidR="008B0B03" w:rsidRPr="00556F32">
        <w:rPr>
          <w:rFonts w:ascii="Arial" w:eastAsia="Times New Roman" w:hAnsi="Arial" w:cs="Arial"/>
          <w:sz w:val="17"/>
          <w:szCs w:val="17"/>
          <w:lang w:eastAsia="pl-PL"/>
        </w:rPr>
        <w:t>do właściwego ze względu na siedzibę firmy starosty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(prezydenta miasta na prawach</w:t>
      </w:r>
      <w:r w:rsidR="008B0B03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powiat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>u)</w:t>
      </w:r>
      <w:r w:rsidR="008B0B03" w:rsidRPr="00556F32"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:rsidR="00AB1958" w:rsidRPr="00556F32" w:rsidRDefault="00846F50" w:rsidP="00556F32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Jeżeli </w:t>
      </w:r>
      <w:r w:rsidR="00AB195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przedsiębiorca spełnia warunki ustawowe, 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marszałek </w:t>
      </w:r>
      <w:r w:rsidR="00E623B8" w:rsidRPr="00556F32">
        <w:rPr>
          <w:rFonts w:ascii="Arial" w:hAnsi="Arial" w:cs="Arial"/>
          <w:sz w:val="17"/>
          <w:szCs w:val="17"/>
        </w:rPr>
        <w:t>województwa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AB1958" w:rsidRPr="00556F32">
        <w:rPr>
          <w:rFonts w:ascii="Arial" w:eastAsia="Times New Roman" w:hAnsi="Arial" w:cs="Arial"/>
          <w:sz w:val="17"/>
          <w:szCs w:val="17"/>
          <w:lang w:eastAsia="pl-PL"/>
        </w:rPr>
        <w:t>zawiera z nim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umowę o wypłatę świadczeń</w:t>
      </w:r>
      <w:r w:rsidR="00AB1958" w:rsidRPr="00556F32">
        <w:rPr>
          <w:rFonts w:ascii="Arial" w:eastAsia="Times New Roman" w:hAnsi="Arial" w:cs="Arial"/>
          <w:sz w:val="17"/>
          <w:szCs w:val="17"/>
          <w:lang w:eastAsia="pl-PL"/>
        </w:rPr>
        <w:t>.</w:t>
      </w:r>
    </w:p>
    <w:p w:rsidR="00301803" w:rsidRPr="00556F32" w:rsidRDefault="00AB1958" w:rsidP="00556F32">
      <w:pPr>
        <w:spacing w:after="0" w:line="300" w:lineRule="auto"/>
        <w:ind w:firstLine="426"/>
        <w:jc w:val="both"/>
        <w:rPr>
          <w:rFonts w:ascii="Arial" w:hAnsi="Arial" w:cs="Arial"/>
          <w:b/>
          <w:sz w:val="17"/>
          <w:szCs w:val="17"/>
        </w:rPr>
      </w:pPr>
      <w:r w:rsidRPr="00556F32">
        <w:rPr>
          <w:rFonts w:ascii="Arial" w:hAnsi="Arial" w:cs="Arial"/>
          <w:sz w:val="17"/>
          <w:szCs w:val="17"/>
        </w:rPr>
        <w:t>P</w:t>
      </w:r>
      <w:r w:rsidR="00846F50" w:rsidRPr="00556F32">
        <w:rPr>
          <w:rFonts w:ascii="Arial" w:hAnsi="Arial" w:cs="Arial"/>
          <w:sz w:val="17"/>
          <w:szCs w:val="17"/>
        </w:rPr>
        <w:t>rzedsiębiorca</w:t>
      </w:r>
      <w:r w:rsidR="00846F50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ten </w:t>
      </w:r>
      <w:r w:rsidR="00846F50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może 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>u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>zyska</w:t>
      </w:r>
      <w:r w:rsidR="00846F50" w:rsidRPr="00556F32">
        <w:rPr>
          <w:rFonts w:ascii="Arial" w:eastAsia="Times New Roman" w:hAnsi="Arial" w:cs="Arial"/>
          <w:sz w:val="17"/>
          <w:szCs w:val="17"/>
          <w:lang w:eastAsia="pl-PL"/>
        </w:rPr>
        <w:t>ć nawet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556F32">
        <w:rPr>
          <w:rFonts w:ascii="Arial" w:eastAsia="Times New Roman" w:hAnsi="Arial" w:cs="Arial"/>
          <w:b/>
          <w:sz w:val="17"/>
          <w:szCs w:val="17"/>
          <w:lang w:eastAsia="pl-PL"/>
        </w:rPr>
        <w:t>6. miesięczne</w:t>
      </w:r>
      <w:r w:rsidR="00E623B8" w:rsidRPr="00556F32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 wsparcie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mające na celu ochronę miejsc </w:t>
      </w:r>
      <w:r w:rsidRPr="00D709DF">
        <w:rPr>
          <w:rFonts w:ascii="Arial" w:eastAsia="Times New Roman" w:hAnsi="Arial" w:cs="Arial"/>
          <w:sz w:val="17"/>
          <w:szCs w:val="17"/>
          <w:lang w:eastAsia="pl-PL"/>
        </w:rPr>
        <w:t>pracy</w:t>
      </w:r>
      <w:r w:rsidR="00D709DF" w:rsidRPr="00D709DF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D709DF" w:rsidRPr="00D709DF">
        <w:rPr>
          <w:rFonts w:ascii="Arial" w:hAnsi="Arial" w:cs="Arial"/>
          <w:sz w:val="17"/>
          <w:szCs w:val="17"/>
        </w:rPr>
        <w:t>(</w:t>
      </w:r>
      <w:r w:rsidR="00D709DF">
        <w:rPr>
          <w:rFonts w:ascii="Arial" w:hAnsi="Arial" w:cs="Arial"/>
          <w:sz w:val="17"/>
          <w:szCs w:val="17"/>
        </w:rPr>
        <w:t>w okresie</w:t>
      </w:r>
      <w:r w:rsidR="00D709DF" w:rsidRPr="00D709DF">
        <w:rPr>
          <w:rFonts w:ascii="Arial" w:hAnsi="Arial" w:cs="Arial"/>
          <w:sz w:val="17"/>
          <w:szCs w:val="17"/>
        </w:rPr>
        <w:t xml:space="preserve"> 12 miesięcy od dnia podpisania umowy o dofinansowanie).</w:t>
      </w:r>
      <w:r w:rsidRPr="00D709DF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8E1130" w:rsidRPr="00556F32">
        <w:rPr>
          <w:rFonts w:ascii="Arial" w:eastAsia="Times New Roman" w:hAnsi="Arial" w:cs="Arial"/>
          <w:sz w:val="17"/>
          <w:szCs w:val="17"/>
          <w:lang w:eastAsia="pl-PL"/>
        </w:rPr>
        <w:t>Za jeden miesiąc maksymalna wysokość bezzwrotnej pomocy przedsiębiorcy na 1 pracownika stanowi sumę kwoty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zasiłku dla bezrobotnych </w:t>
      </w:r>
      <w:r w:rsidR="00301803" w:rsidRPr="00556F32">
        <w:rPr>
          <w:rFonts w:ascii="Arial" w:eastAsia="Times New Roman" w:hAnsi="Arial" w:cs="Arial"/>
          <w:sz w:val="17"/>
          <w:szCs w:val="17"/>
          <w:lang w:eastAsia="pl-PL"/>
        </w:rPr>
        <w:t>(od </w:t>
      </w:r>
      <w:r w:rsidR="00846F50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01.06.2014 r. </w:t>
      </w:r>
      <w:r w:rsidR="00C3632A" w:rsidRPr="00556F32">
        <w:rPr>
          <w:rFonts w:ascii="Arial" w:eastAsia="Times New Roman" w:hAnsi="Arial" w:cs="Arial"/>
          <w:sz w:val="17"/>
          <w:szCs w:val="17"/>
          <w:lang w:eastAsia="pl-PL"/>
        </w:rPr>
        <w:t>jest to kwota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831,10 zł</w:t>
      </w:r>
      <w:r w:rsidR="008E1130" w:rsidRPr="00556F32">
        <w:rPr>
          <w:rFonts w:ascii="Arial" w:eastAsia="Times New Roman" w:hAnsi="Arial" w:cs="Arial"/>
          <w:sz w:val="17"/>
          <w:szCs w:val="17"/>
          <w:lang w:eastAsia="pl-PL"/>
        </w:rPr>
        <w:t>),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składek 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lastRenderedPageBreak/>
        <w:t xml:space="preserve">na ubezpieczenia społeczne należnych od </w:t>
      </w:r>
      <w:r w:rsidR="008E1130" w:rsidRPr="00556F32">
        <w:rPr>
          <w:rFonts w:ascii="Arial" w:eastAsia="Times New Roman" w:hAnsi="Arial" w:cs="Arial"/>
          <w:sz w:val="17"/>
          <w:szCs w:val="17"/>
          <w:lang w:eastAsia="pl-PL"/>
        </w:rPr>
        <w:t>świadczeń, co da</w:t>
      </w:r>
      <w:r w:rsidR="00C3632A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je </w:t>
      </w:r>
      <w:r w:rsidR="00C3632A" w:rsidRPr="00556F32">
        <w:rPr>
          <w:rFonts w:ascii="Arial" w:eastAsia="Times New Roman" w:hAnsi="Arial" w:cs="Arial"/>
          <w:b/>
          <w:sz w:val="17"/>
          <w:szCs w:val="17"/>
          <w:lang w:eastAsia="pl-PL"/>
        </w:rPr>
        <w:t>na 1 </w:t>
      </w:r>
      <w:r w:rsidR="008E1130" w:rsidRPr="00556F32">
        <w:rPr>
          <w:rFonts w:ascii="Arial" w:eastAsia="Times New Roman" w:hAnsi="Arial" w:cs="Arial"/>
          <w:b/>
          <w:sz w:val="17"/>
          <w:szCs w:val="17"/>
          <w:lang w:eastAsia="pl-PL"/>
        </w:rPr>
        <w:t>pracownika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8E1130" w:rsidRPr="00556F32">
        <w:rPr>
          <w:rFonts w:ascii="Arial" w:eastAsia="Times New Roman" w:hAnsi="Arial" w:cs="Arial"/>
          <w:sz w:val="17"/>
          <w:szCs w:val="17"/>
          <w:lang w:eastAsia="pl-PL"/>
        </w:rPr>
        <w:t>m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>aksymaln</w:t>
      </w:r>
      <w:r w:rsidR="008E1130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ą </w:t>
      </w:r>
      <w:r w:rsidR="00C3632A" w:rsidRPr="00556F32">
        <w:rPr>
          <w:rFonts w:ascii="Arial" w:eastAsia="Times New Roman" w:hAnsi="Arial" w:cs="Arial"/>
          <w:b/>
          <w:sz w:val="17"/>
          <w:szCs w:val="17"/>
          <w:lang w:eastAsia="pl-PL"/>
        </w:rPr>
        <w:t xml:space="preserve">comiesięczną </w:t>
      </w:r>
      <w:r w:rsidR="008E1130" w:rsidRPr="00556F32">
        <w:rPr>
          <w:rFonts w:ascii="Arial" w:eastAsia="Times New Roman" w:hAnsi="Arial" w:cs="Arial"/>
          <w:b/>
          <w:sz w:val="17"/>
          <w:szCs w:val="17"/>
          <w:lang w:eastAsia="pl-PL"/>
        </w:rPr>
        <w:t>kwotę wsparcia</w:t>
      </w:r>
      <w:r w:rsidR="00301803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w 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>wysokoś</w:t>
      </w:r>
      <w:r w:rsidR="00D97505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ci </w:t>
      </w:r>
      <w:r w:rsidR="00D97505" w:rsidRPr="00556F32">
        <w:rPr>
          <w:rFonts w:ascii="Arial" w:eastAsia="Times New Roman" w:hAnsi="Arial" w:cs="Arial"/>
          <w:b/>
          <w:sz w:val="17"/>
          <w:szCs w:val="17"/>
          <w:lang w:eastAsia="pl-PL"/>
        </w:rPr>
        <w:t>945,04 </w:t>
      </w:r>
      <w:r w:rsidR="008E1130" w:rsidRPr="00556F32">
        <w:rPr>
          <w:rFonts w:ascii="Arial" w:eastAsia="Times New Roman" w:hAnsi="Arial" w:cs="Arial"/>
          <w:b/>
          <w:sz w:val="17"/>
          <w:szCs w:val="17"/>
          <w:lang w:eastAsia="pl-PL"/>
        </w:rPr>
        <w:t>zł</w:t>
      </w:r>
      <w:r w:rsidR="008E1130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. Przedsiębiorcy </w:t>
      </w:r>
      <w:r w:rsidR="00C3632A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przysługują również </w:t>
      </w:r>
      <w:r w:rsidR="00556F32">
        <w:rPr>
          <w:rFonts w:ascii="Arial" w:hAnsi="Arial" w:cs="Arial"/>
          <w:sz w:val="17"/>
          <w:szCs w:val="17"/>
          <w:lang w:eastAsia="pl-PL"/>
        </w:rPr>
        <w:t>z </w:t>
      </w:r>
      <w:r w:rsidR="00C3632A" w:rsidRPr="00556F32">
        <w:rPr>
          <w:rFonts w:ascii="Arial" w:hAnsi="Arial" w:cs="Arial"/>
          <w:sz w:val="17"/>
          <w:szCs w:val="17"/>
          <w:lang w:eastAsia="pl-PL"/>
        </w:rPr>
        <w:t>FGŚP środki na opłacenie składek na ubezpieczenia społeczne pracowników należnych od pracodawcy na podstawie przepisów o systemie ubezpieczeń społecznych od przyznanych świadczeń</w:t>
      </w:r>
      <w:r w:rsidR="00E623B8" w:rsidRPr="00556F32">
        <w:rPr>
          <w:rFonts w:ascii="Arial" w:eastAsia="Times New Roman" w:hAnsi="Arial" w:cs="Arial"/>
          <w:sz w:val="17"/>
          <w:szCs w:val="17"/>
          <w:lang w:eastAsia="pl-PL"/>
        </w:rPr>
        <w:t>.</w:t>
      </w:r>
      <w:r w:rsidR="00301803" w:rsidRPr="00556F32">
        <w:rPr>
          <w:rFonts w:ascii="Arial" w:hAnsi="Arial" w:cs="Arial"/>
          <w:b/>
          <w:sz w:val="17"/>
          <w:szCs w:val="17"/>
        </w:rPr>
        <w:t xml:space="preserve"> </w:t>
      </w:r>
    </w:p>
    <w:p w:rsidR="00301803" w:rsidRPr="00556F32" w:rsidRDefault="00301803" w:rsidP="00556F32">
      <w:pPr>
        <w:spacing w:after="0" w:line="300" w:lineRule="auto"/>
        <w:ind w:firstLine="426"/>
        <w:jc w:val="both"/>
        <w:rPr>
          <w:rFonts w:ascii="Arial" w:hAnsi="Arial" w:cs="Arial"/>
          <w:sz w:val="17"/>
          <w:szCs w:val="17"/>
        </w:rPr>
      </w:pPr>
      <w:r w:rsidRPr="00556F32">
        <w:rPr>
          <w:rFonts w:ascii="Arial" w:hAnsi="Arial" w:cs="Arial"/>
          <w:sz w:val="17"/>
          <w:szCs w:val="17"/>
        </w:rPr>
        <w:t xml:space="preserve">Celem ustawy jest ochrona miejsc pracy, dlatego też przedsiębiorca w czasie pobierania świadczeń z Funduszu na rzecz pracownika będącego na przestoju ekonomicznym lub pracującego w obniżonym wymiarze czasu pracy oraz przez łączny okres 3 miesięcy po okresach pobierania świadczeń, </w:t>
      </w:r>
      <w:r w:rsidRPr="00556F32">
        <w:rPr>
          <w:rFonts w:ascii="Arial" w:hAnsi="Arial" w:cs="Arial"/>
          <w:b/>
          <w:sz w:val="17"/>
          <w:szCs w:val="17"/>
        </w:rPr>
        <w:t xml:space="preserve">nie może </w:t>
      </w:r>
      <w:r w:rsidRPr="00556F32">
        <w:rPr>
          <w:rFonts w:ascii="Arial" w:hAnsi="Arial" w:cs="Arial"/>
          <w:sz w:val="17"/>
          <w:szCs w:val="17"/>
        </w:rPr>
        <w:t>temu</w:t>
      </w:r>
      <w:r w:rsidRPr="00556F32">
        <w:rPr>
          <w:rFonts w:ascii="Arial" w:hAnsi="Arial" w:cs="Arial"/>
          <w:b/>
          <w:sz w:val="17"/>
          <w:szCs w:val="17"/>
        </w:rPr>
        <w:t xml:space="preserve"> pracownikowi wypowiedzieć umowy o pracę</w:t>
      </w:r>
      <w:r w:rsidR="00556F32">
        <w:rPr>
          <w:rFonts w:ascii="Arial" w:hAnsi="Arial" w:cs="Arial"/>
          <w:sz w:val="17"/>
          <w:szCs w:val="17"/>
        </w:rPr>
        <w:t xml:space="preserve"> z </w:t>
      </w:r>
      <w:r w:rsidRPr="00556F32">
        <w:rPr>
          <w:rFonts w:ascii="Arial" w:hAnsi="Arial" w:cs="Arial"/>
          <w:sz w:val="17"/>
          <w:szCs w:val="17"/>
        </w:rPr>
        <w:t>przyczyn niedotyczących pracownika.</w:t>
      </w:r>
    </w:p>
    <w:p w:rsidR="00E623B8" w:rsidRPr="00556F32" w:rsidRDefault="00E623B8" w:rsidP="00556F32">
      <w:pPr>
        <w:spacing w:after="0" w:line="300" w:lineRule="auto"/>
        <w:ind w:firstLine="426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556F32">
        <w:rPr>
          <w:rFonts w:ascii="Arial" w:hAnsi="Arial" w:cs="Arial"/>
          <w:sz w:val="17"/>
          <w:szCs w:val="17"/>
        </w:rPr>
        <w:t>Wszystkie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świadczenia wynikające z ustawy, w tym </w:t>
      </w:r>
      <w:r w:rsidR="00C3632A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także 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dotyczące kosztów </w:t>
      </w:r>
      <w:r w:rsidRPr="00556F32">
        <w:rPr>
          <w:rFonts w:ascii="Arial" w:eastAsia="Times New Roman" w:hAnsi="Arial" w:cs="Arial"/>
          <w:bCs/>
          <w:sz w:val="17"/>
          <w:szCs w:val="17"/>
          <w:lang w:eastAsia="pl-PL"/>
        </w:rPr>
        <w:t xml:space="preserve">szkolenia pracowników, 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>będą finansowane ze środków Funduszu Gwarantowanych Świadczeń Pracowniczych</w:t>
      </w:r>
      <w:r w:rsidR="00C3632A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. </w:t>
      </w:r>
      <w:r w:rsidR="00C545F5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Minister właściwy ds. pracy – dysponent Funduszu na powyższą pomoc przedsiębiorcom przeznaczył środki w wysokości </w:t>
      </w:r>
      <w:r w:rsidR="00556F32">
        <w:rPr>
          <w:rFonts w:ascii="Arial" w:eastAsia="Times New Roman" w:hAnsi="Arial" w:cs="Arial"/>
          <w:sz w:val="17"/>
          <w:szCs w:val="17"/>
          <w:lang w:eastAsia="pl-PL"/>
        </w:rPr>
        <w:br/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>500 mln zł</w:t>
      </w:r>
      <w:r w:rsidR="00C545F5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-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C545F5" w:rsidRPr="00556F32">
        <w:rPr>
          <w:rFonts w:ascii="Arial" w:eastAsia="Times New Roman" w:hAnsi="Arial" w:cs="Arial"/>
          <w:sz w:val="17"/>
          <w:szCs w:val="17"/>
          <w:lang w:eastAsia="pl-PL"/>
        </w:rPr>
        <w:t>z tego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</w:t>
      </w:r>
      <w:r w:rsidR="00C545F5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250 mln zł 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w 2015 r. </w:t>
      </w:r>
      <w:r w:rsidR="00C3632A" w:rsidRPr="00556F32">
        <w:rPr>
          <w:rFonts w:ascii="Arial" w:eastAsia="Times New Roman" w:hAnsi="Arial" w:cs="Arial"/>
          <w:sz w:val="17"/>
          <w:szCs w:val="17"/>
          <w:lang w:eastAsia="pl-PL"/>
        </w:rPr>
        <w:t>i </w:t>
      </w:r>
      <w:r w:rsidR="00C545F5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250 mln. zł </w:t>
      </w:r>
      <w:r w:rsidR="00C3632A" w:rsidRPr="00556F32">
        <w:rPr>
          <w:rFonts w:ascii="Arial" w:eastAsia="Times New Roman" w:hAnsi="Arial" w:cs="Arial"/>
          <w:sz w:val="17"/>
          <w:szCs w:val="17"/>
          <w:lang w:eastAsia="pl-PL"/>
        </w:rPr>
        <w:t>w 2016 r.</w:t>
      </w:r>
    </w:p>
    <w:p w:rsidR="00E623B8" w:rsidRPr="00556F32" w:rsidRDefault="00E623B8" w:rsidP="00556F32">
      <w:pPr>
        <w:spacing w:after="0" w:line="300" w:lineRule="auto"/>
        <w:jc w:val="both"/>
        <w:textAlignment w:val="baseline"/>
        <w:rPr>
          <w:rFonts w:ascii="Arial" w:eastAsia="Times New Roman" w:hAnsi="Arial" w:cs="Arial"/>
          <w:sz w:val="17"/>
          <w:szCs w:val="17"/>
          <w:lang w:eastAsia="pl-PL"/>
        </w:rPr>
      </w:pPr>
      <w:r w:rsidRPr="00556F32">
        <w:rPr>
          <w:rFonts w:ascii="Arial" w:eastAsia="Times New Roman" w:hAnsi="Arial" w:cs="Arial"/>
          <w:sz w:val="17"/>
          <w:szCs w:val="17"/>
          <w:lang w:eastAsia="pl-PL"/>
        </w:rPr>
        <w:t>Rząd ocenia, że dzięki nowym rozwiązaniom zostaną obniżone koszty pracy w przedsiębiorstwach</w:t>
      </w:r>
      <w:r w:rsidR="00C3632A" w:rsidRPr="00556F32">
        <w:rPr>
          <w:rFonts w:ascii="Arial" w:eastAsia="Times New Roman" w:hAnsi="Arial" w:cs="Arial"/>
          <w:sz w:val="17"/>
          <w:szCs w:val="17"/>
          <w:lang w:eastAsia="pl-PL"/>
        </w:rPr>
        <w:t xml:space="preserve"> dotkniętych embargiem rosyjskim</w:t>
      </w:r>
      <w:r w:rsidRPr="00556F32">
        <w:rPr>
          <w:rFonts w:ascii="Arial" w:eastAsia="Times New Roman" w:hAnsi="Arial" w:cs="Arial"/>
          <w:sz w:val="17"/>
          <w:szCs w:val="17"/>
          <w:lang w:eastAsia="pl-PL"/>
        </w:rPr>
        <w:t>, a w efekcie poprawi się ich sytuacja finansowa. Firmy będą też mogły utrzymać poziom zatrudnienia, co zapewni im gotowość do wznowienia działalności w przypadku poprawy koniunktury.</w:t>
      </w:r>
    </w:p>
    <w:p w:rsidR="00C545F5" w:rsidRPr="00556F32" w:rsidRDefault="00D4112E" w:rsidP="00556F32">
      <w:pPr>
        <w:spacing w:after="0" w:line="300" w:lineRule="auto"/>
        <w:ind w:firstLine="426"/>
        <w:jc w:val="both"/>
        <w:rPr>
          <w:rFonts w:ascii="Arial" w:hAnsi="Arial" w:cs="Arial"/>
          <w:sz w:val="17"/>
          <w:szCs w:val="17"/>
        </w:rPr>
      </w:pPr>
      <w:r w:rsidRPr="00556F32">
        <w:rPr>
          <w:rFonts w:ascii="Arial" w:hAnsi="Arial" w:cs="Arial"/>
          <w:sz w:val="17"/>
          <w:szCs w:val="17"/>
        </w:rPr>
        <w:t xml:space="preserve">Wnioski przedsiębiorców z województwa lubuskiego </w:t>
      </w:r>
      <w:r w:rsidR="00556F32">
        <w:rPr>
          <w:rFonts w:ascii="Arial" w:hAnsi="Arial" w:cs="Arial"/>
          <w:sz w:val="17"/>
          <w:szCs w:val="17"/>
        </w:rPr>
        <w:t>o </w:t>
      </w:r>
      <w:r w:rsidR="00155281" w:rsidRPr="00556F32">
        <w:rPr>
          <w:rFonts w:ascii="Arial" w:hAnsi="Arial" w:cs="Arial"/>
          <w:sz w:val="17"/>
          <w:szCs w:val="17"/>
        </w:rPr>
        <w:t xml:space="preserve">przyznanie świadczeń </w:t>
      </w:r>
      <w:r w:rsidRPr="00556F32">
        <w:rPr>
          <w:rFonts w:ascii="Arial" w:hAnsi="Arial" w:cs="Arial"/>
          <w:sz w:val="17"/>
          <w:szCs w:val="17"/>
        </w:rPr>
        <w:t>rozpoznaje wydział ds. Funduszu Gwarantowanych Świadczeń Pracowniczych Wojewódzkiego Urzędu Pracy w Zielonej Górze</w:t>
      </w:r>
      <w:r w:rsidR="001E3676" w:rsidRPr="00556F32">
        <w:rPr>
          <w:rFonts w:ascii="Arial" w:hAnsi="Arial" w:cs="Arial"/>
          <w:sz w:val="17"/>
          <w:szCs w:val="17"/>
        </w:rPr>
        <w:t>. Tam też można zasięgnąć informacji na temat udzielanej pomocy mającej na celu ochronę miejsc pracy.</w:t>
      </w:r>
    </w:p>
    <w:p w:rsidR="00C545F5" w:rsidRPr="00556F32" w:rsidRDefault="00D4112E" w:rsidP="00556F32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556F32">
        <w:rPr>
          <w:rFonts w:ascii="Arial" w:hAnsi="Arial" w:cs="Arial"/>
          <w:sz w:val="17"/>
          <w:szCs w:val="17"/>
        </w:rPr>
        <w:t>65-036 Zielona Góra;</w:t>
      </w:r>
    </w:p>
    <w:p w:rsidR="00C545F5" w:rsidRPr="00556F32" w:rsidRDefault="00C545F5" w:rsidP="00556F32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556F32">
        <w:rPr>
          <w:rFonts w:ascii="Arial" w:hAnsi="Arial" w:cs="Arial"/>
          <w:sz w:val="17"/>
          <w:szCs w:val="17"/>
        </w:rPr>
        <w:t>u</w:t>
      </w:r>
      <w:r w:rsidR="00D4112E" w:rsidRPr="00556F32">
        <w:rPr>
          <w:rFonts w:ascii="Arial" w:hAnsi="Arial" w:cs="Arial"/>
          <w:sz w:val="17"/>
          <w:szCs w:val="17"/>
        </w:rPr>
        <w:t>l. Wyspiańskiego 15;</w:t>
      </w:r>
    </w:p>
    <w:p w:rsidR="002C3B2C" w:rsidRPr="00556F32" w:rsidRDefault="00D4112E" w:rsidP="00556F32">
      <w:pPr>
        <w:spacing w:after="0" w:line="240" w:lineRule="auto"/>
        <w:jc w:val="center"/>
        <w:rPr>
          <w:rFonts w:ascii="Arial" w:hAnsi="Arial" w:cs="Arial"/>
          <w:sz w:val="17"/>
          <w:szCs w:val="17"/>
        </w:rPr>
      </w:pPr>
      <w:r w:rsidRPr="00556F32">
        <w:rPr>
          <w:rFonts w:ascii="Arial" w:hAnsi="Arial" w:cs="Arial"/>
          <w:sz w:val="17"/>
          <w:szCs w:val="17"/>
        </w:rPr>
        <w:t>tel. 68 456 77 08.</w:t>
      </w:r>
    </w:p>
    <w:p w:rsidR="008F6BAE" w:rsidRPr="008F6BAE" w:rsidRDefault="008F6BAE" w:rsidP="00BE1A24">
      <w:pPr>
        <w:spacing w:before="240" w:after="0" w:line="24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Wniosek i wykaz </w:t>
      </w:r>
      <w:r w:rsidRPr="008F6BAE">
        <w:rPr>
          <w:rFonts w:ascii="Arial" w:hAnsi="Arial" w:cs="Arial"/>
          <w:sz w:val="17"/>
          <w:szCs w:val="17"/>
        </w:rPr>
        <w:t>pracowników uprawnionych do</w:t>
      </w:r>
      <w:r>
        <w:rPr>
          <w:rFonts w:ascii="Arial" w:hAnsi="Arial" w:cs="Arial"/>
          <w:sz w:val="17"/>
          <w:szCs w:val="17"/>
        </w:rPr>
        <w:t xml:space="preserve"> świadczeń wypłacanych z FGŚP w </w:t>
      </w:r>
      <w:r w:rsidRPr="008F6BAE">
        <w:rPr>
          <w:rFonts w:ascii="Arial" w:hAnsi="Arial" w:cs="Arial"/>
          <w:sz w:val="17"/>
          <w:szCs w:val="17"/>
        </w:rPr>
        <w:t>wersj</w:t>
      </w:r>
      <w:r>
        <w:rPr>
          <w:rFonts w:ascii="Arial" w:hAnsi="Arial" w:cs="Arial"/>
          <w:sz w:val="17"/>
          <w:szCs w:val="17"/>
        </w:rPr>
        <w:t>i</w:t>
      </w:r>
      <w:r w:rsidRPr="008F6BAE">
        <w:rPr>
          <w:rFonts w:ascii="Arial" w:hAnsi="Arial" w:cs="Arial"/>
          <w:sz w:val="17"/>
          <w:szCs w:val="17"/>
        </w:rPr>
        <w:t xml:space="preserve"> on-</w:t>
      </w:r>
      <w:proofErr w:type="spellStart"/>
      <w:r w:rsidRPr="008F6BAE">
        <w:rPr>
          <w:rFonts w:ascii="Arial" w:hAnsi="Arial" w:cs="Arial"/>
          <w:sz w:val="17"/>
          <w:szCs w:val="17"/>
        </w:rPr>
        <w:t>line</w:t>
      </w:r>
      <w:proofErr w:type="spellEnd"/>
      <w:r w:rsidRPr="008F6BAE">
        <w:rPr>
          <w:rFonts w:ascii="Arial" w:hAnsi="Arial" w:cs="Arial"/>
          <w:sz w:val="17"/>
          <w:szCs w:val="17"/>
        </w:rPr>
        <w:t xml:space="preserve"> na stronie </w:t>
      </w:r>
      <w:hyperlink r:id="rId7" w:history="1">
        <w:r w:rsidRPr="008F6BAE">
          <w:rPr>
            <w:rStyle w:val="Hipercze"/>
            <w:rFonts w:ascii="Arial" w:hAnsi="Arial" w:cs="Arial"/>
            <w:sz w:val="17"/>
            <w:szCs w:val="17"/>
          </w:rPr>
          <w:t>www.</w:t>
        </w:r>
        <w:r w:rsidRPr="008F6BAE">
          <w:rPr>
            <w:rStyle w:val="Hipercze"/>
            <w:rFonts w:ascii="Arial" w:hAnsi="Arial" w:cs="Arial"/>
            <w:sz w:val="17"/>
            <w:szCs w:val="17"/>
          </w:rPr>
          <w:t>f</w:t>
        </w:r>
        <w:r w:rsidRPr="008F6BAE">
          <w:rPr>
            <w:rStyle w:val="Hipercze"/>
            <w:rFonts w:ascii="Arial" w:hAnsi="Arial" w:cs="Arial"/>
            <w:sz w:val="17"/>
            <w:szCs w:val="17"/>
          </w:rPr>
          <w:t>gsp.gov.pl</w:t>
        </w:r>
      </w:hyperlink>
      <w:r w:rsidRPr="008F6BAE">
        <w:rPr>
          <w:rFonts w:ascii="Arial" w:hAnsi="Arial" w:cs="Arial"/>
          <w:sz w:val="17"/>
          <w:szCs w:val="17"/>
        </w:rPr>
        <w:t xml:space="preserve"> Wnioski i wykazy, Generator Elektroniczn</w:t>
      </w:r>
      <w:r>
        <w:rPr>
          <w:rFonts w:ascii="Arial" w:hAnsi="Arial" w:cs="Arial"/>
          <w:sz w:val="17"/>
          <w:szCs w:val="17"/>
        </w:rPr>
        <w:t>y on-</w:t>
      </w:r>
      <w:proofErr w:type="spellStart"/>
      <w:r>
        <w:rPr>
          <w:rFonts w:ascii="Arial" w:hAnsi="Arial" w:cs="Arial"/>
          <w:sz w:val="17"/>
          <w:szCs w:val="17"/>
        </w:rPr>
        <w:t>line</w:t>
      </w:r>
      <w:proofErr w:type="spellEnd"/>
      <w:r>
        <w:rPr>
          <w:rFonts w:ascii="Arial" w:hAnsi="Arial" w:cs="Arial"/>
          <w:sz w:val="17"/>
          <w:szCs w:val="17"/>
        </w:rPr>
        <w:t xml:space="preserve"> wniosków i </w:t>
      </w:r>
      <w:r w:rsidRPr="008F6BAE">
        <w:rPr>
          <w:rFonts w:ascii="Arial" w:hAnsi="Arial" w:cs="Arial"/>
          <w:sz w:val="17"/>
          <w:szCs w:val="17"/>
        </w:rPr>
        <w:t>wykazów</w:t>
      </w:r>
    </w:p>
    <w:p w:rsidR="007D4B3B" w:rsidRPr="00BE1A24" w:rsidRDefault="00BE1A24" w:rsidP="00BE1A24">
      <w:pPr>
        <w:spacing w:before="240" w:after="0" w:line="240" w:lineRule="auto"/>
        <w:jc w:val="both"/>
        <w:rPr>
          <w:rFonts w:ascii="Arial" w:hAnsi="Arial" w:cs="Arial"/>
          <w:sz w:val="17"/>
          <w:szCs w:val="17"/>
        </w:rPr>
      </w:pPr>
      <w:r w:rsidRPr="00BE1A24">
        <w:rPr>
          <w:rFonts w:ascii="Arial" w:hAnsi="Arial" w:cs="Arial"/>
          <w:sz w:val="17"/>
          <w:szCs w:val="17"/>
        </w:rPr>
        <w:t>A</w:t>
      </w:r>
      <w:r w:rsidR="007D4B3B" w:rsidRPr="00BE1A24">
        <w:rPr>
          <w:rFonts w:ascii="Arial" w:hAnsi="Arial" w:cs="Arial"/>
          <w:sz w:val="17"/>
          <w:szCs w:val="17"/>
        </w:rPr>
        <w:t>kty prawne:</w:t>
      </w:r>
    </w:p>
    <w:p w:rsidR="00556F32" w:rsidRPr="00BE1A24" w:rsidRDefault="00556F32" w:rsidP="00BE1A24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Style w:val="Pogrubienie"/>
          <w:rFonts w:ascii="Arial" w:hAnsi="Arial" w:cs="Arial"/>
          <w:b w:val="0"/>
          <w:bCs w:val="0"/>
          <w:sz w:val="17"/>
          <w:szCs w:val="17"/>
        </w:rPr>
      </w:pPr>
      <w:r w:rsidRPr="00BE1A24">
        <w:rPr>
          <w:rStyle w:val="Pogrubienie"/>
          <w:rFonts w:ascii="Arial" w:hAnsi="Arial" w:cs="Arial"/>
          <w:b w:val="0"/>
          <w:bCs w:val="0"/>
          <w:sz w:val="17"/>
          <w:szCs w:val="17"/>
        </w:rPr>
        <w:t xml:space="preserve">ustawa z dnia 11 października 2013 r. o szczególnych rozwiązaniach związanych z ochroną miejsc pracy (Dz. U. poz. 1291 oraz z 2015 r. poz. 150) </w:t>
      </w:r>
    </w:p>
    <w:p w:rsidR="007D4B3B" w:rsidRPr="00BE1A24" w:rsidRDefault="007D4B3B" w:rsidP="00BE1A24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Style w:val="Pogrubienie"/>
          <w:rFonts w:ascii="Arial" w:hAnsi="Arial" w:cs="Arial"/>
          <w:b w:val="0"/>
          <w:bCs w:val="0"/>
          <w:sz w:val="17"/>
          <w:szCs w:val="17"/>
        </w:rPr>
      </w:pPr>
      <w:r w:rsidRPr="00BE1A24">
        <w:rPr>
          <w:rStyle w:val="Pogrubienie"/>
          <w:rFonts w:ascii="Arial" w:hAnsi="Arial" w:cs="Arial"/>
          <w:b w:val="0"/>
          <w:bCs w:val="0"/>
          <w:sz w:val="17"/>
          <w:szCs w:val="17"/>
        </w:rPr>
        <w:t>Rozporządzenie</w:t>
      </w:r>
      <w:r w:rsidRPr="00BE1A24">
        <w:rPr>
          <w:rStyle w:val="Pogrubienie"/>
          <w:rFonts w:ascii="Arial" w:hAnsi="Arial" w:cs="Arial"/>
          <w:b w:val="0"/>
          <w:sz w:val="17"/>
          <w:szCs w:val="17"/>
        </w:rPr>
        <w:t xml:space="preserve"> Ministr</w:t>
      </w:r>
      <w:r w:rsidR="00BE1A24" w:rsidRPr="00BE1A24">
        <w:rPr>
          <w:rStyle w:val="Pogrubienie"/>
          <w:rFonts w:ascii="Arial" w:hAnsi="Arial" w:cs="Arial"/>
          <w:b w:val="0"/>
          <w:sz w:val="17"/>
          <w:szCs w:val="17"/>
        </w:rPr>
        <w:t>a Pracy i Polityki Społecznej z </w:t>
      </w:r>
      <w:r w:rsidRPr="00BE1A24">
        <w:rPr>
          <w:rStyle w:val="Pogrubienie"/>
          <w:rFonts w:ascii="Arial" w:hAnsi="Arial" w:cs="Arial"/>
          <w:b w:val="0"/>
          <w:sz w:val="17"/>
          <w:szCs w:val="17"/>
        </w:rPr>
        <w:t>dnia 29 stycznia 2015 r. w sprawie przyznawania świadczeń na rzecz ochrony miejsc pracy</w:t>
      </w:r>
      <w:r w:rsidR="00BE1A24" w:rsidRPr="00BE1A24">
        <w:rPr>
          <w:rStyle w:val="Pogrubienie"/>
          <w:rFonts w:ascii="Arial" w:hAnsi="Arial" w:cs="Arial"/>
          <w:b w:val="0"/>
          <w:sz w:val="17"/>
          <w:szCs w:val="17"/>
        </w:rPr>
        <w:t xml:space="preserve"> (Dz. U. poz. </w:t>
      </w:r>
      <w:r w:rsidR="00C469C5" w:rsidRPr="00BE1A24">
        <w:rPr>
          <w:rStyle w:val="Pogrubienie"/>
          <w:rFonts w:ascii="Arial" w:hAnsi="Arial" w:cs="Arial"/>
          <w:b w:val="0"/>
          <w:sz w:val="17"/>
          <w:szCs w:val="17"/>
        </w:rPr>
        <w:t>167)</w:t>
      </w:r>
    </w:p>
    <w:p w:rsidR="007D4B3B" w:rsidRPr="00BE1A24" w:rsidRDefault="007D4B3B" w:rsidP="00BE1A24">
      <w:pPr>
        <w:pStyle w:val="Akapitzlist"/>
        <w:numPr>
          <w:ilvl w:val="0"/>
          <w:numId w:val="3"/>
        </w:numPr>
        <w:spacing w:after="0" w:line="240" w:lineRule="auto"/>
        <w:ind w:left="426" w:hanging="357"/>
        <w:jc w:val="both"/>
        <w:rPr>
          <w:rStyle w:val="Pogrubienie"/>
          <w:rFonts w:ascii="Arial" w:hAnsi="Arial" w:cs="Arial"/>
          <w:b w:val="0"/>
          <w:bCs w:val="0"/>
          <w:sz w:val="17"/>
          <w:szCs w:val="17"/>
        </w:rPr>
      </w:pPr>
      <w:r w:rsidRPr="00BE1A24">
        <w:rPr>
          <w:rStyle w:val="Pogrubienie"/>
          <w:rFonts w:ascii="Arial" w:hAnsi="Arial" w:cs="Arial"/>
          <w:b w:val="0"/>
          <w:bCs w:val="0"/>
          <w:sz w:val="17"/>
          <w:szCs w:val="17"/>
        </w:rPr>
        <w:t>Rozporządzenie</w:t>
      </w:r>
      <w:r w:rsidRPr="00BE1A24">
        <w:rPr>
          <w:rStyle w:val="Pogrubienie"/>
          <w:rFonts w:ascii="Arial" w:hAnsi="Arial" w:cs="Arial"/>
          <w:b w:val="0"/>
          <w:sz w:val="17"/>
          <w:szCs w:val="17"/>
        </w:rPr>
        <w:t xml:space="preserve"> Ministra Pracy i Polityki Społecznej z dnia 29 stycznia 2015 r. w sprawie dofinansowania kosztów szkolenia pracowników objętych szczególnymi rozwiązania</w:t>
      </w:r>
      <w:r w:rsidR="008F6BAE">
        <w:rPr>
          <w:rStyle w:val="Pogrubienie"/>
          <w:rFonts w:ascii="Arial" w:hAnsi="Arial" w:cs="Arial"/>
          <w:b w:val="0"/>
          <w:sz w:val="17"/>
          <w:szCs w:val="17"/>
        </w:rPr>
        <w:t>-</w:t>
      </w:r>
      <w:bookmarkStart w:id="0" w:name="_GoBack"/>
      <w:bookmarkEnd w:id="0"/>
      <w:r w:rsidRPr="00BE1A24">
        <w:rPr>
          <w:rStyle w:val="Pogrubienie"/>
          <w:rFonts w:ascii="Arial" w:hAnsi="Arial" w:cs="Arial"/>
          <w:b w:val="0"/>
          <w:sz w:val="17"/>
          <w:szCs w:val="17"/>
        </w:rPr>
        <w:t>mi na rzecz ochrony miejsc pracy</w:t>
      </w:r>
      <w:r w:rsidR="00C469C5" w:rsidRPr="00BE1A24">
        <w:rPr>
          <w:rStyle w:val="Pogrubienie"/>
          <w:rFonts w:ascii="Arial" w:hAnsi="Arial" w:cs="Arial"/>
          <w:b w:val="0"/>
          <w:sz w:val="17"/>
          <w:szCs w:val="17"/>
        </w:rPr>
        <w:t xml:space="preserve"> (Dz. U. poz. 168)</w:t>
      </w:r>
    </w:p>
    <w:sectPr w:rsidR="007D4B3B" w:rsidRPr="00BE1A24" w:rsidSect="00556F32">
      <w:type w:val="continuous"/>
      <w:pgSz w:w="11906" w:h="16838"/>
      <w:pgMar w:top="567" w:right="707" w:bottom="709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1513"/>
    <w:multiLevelType w:val="hybridMultilevel"/>
    <w:tmpl w:val="7C28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C4D90"/>
    <w:multiLevelType w:val="multilevel"/>
    <w:tmpl w:val="3F286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5A1B02A6"/>
    <w:multiLevelType w:val="hybridMultilevel"/>
    <w:tmpl w:val="6ECCE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910B8"/>
    <w:multiLevelType w:val="hybridMultilevel"/>
    <w:tmpl w:val="1DD60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74"/>
    <w:rsid w:val="000939EF"/>
    <w:rsid w:val="000A2D74"/>
    <w:rsid w:val="00155281"/>
    <w:rsid w:val="00180346"/>
    <w:rsid w:val="001E3676"/>
    <w:rsid w:val="002C3B2C"/>
    <w:rsid w:val="002D2287"/>
    <w:rsid w:val="00301803"/>
    <w:rsid w:val="0038380F"/>
    <w:rsid w:val="00383BB5"/>
    <w:rsid w:val="004F3130"/>
    <w:rsid w:val="00556F32"/>
    <w:rsid w:val="006743F6"/>
    <w:rsid w:val="007D4B3B"/>
    <w:rsid w:val="00846F50"/>
    <w:rsid w:val="008A3ABB"/>
    <w:rsid w:val="008B0B03"/>
    <w:rsid w:val="008E1130"/>
    <w:rsid w:val="008F6BAE"/>
    <w:rsid w:val="009014D7"/>
    <w:rsid w:val="00977CA8"/>
    <w:rsid w:val="00A10EC3"/>
    <w:rsid w:val="00A2107A"/>
    <w:rsid w:val="00AB1958"/>
    <w:rsid w:val="00AF72DC"/>
    <w:rsid w:val="00BE1A24"/>
    <w:rsid w:val="00BF0B1D"/>
    <w:rsid w:val="00C3632A"/>
    <w:rsid w:val="00C469C5"/>
    <w:rsid w:val="00C545F5"/>
    <w:rsid w:val="00D4112E"/>
    <w:rsid w:val="00D709DF"/>
    <w:rsid w:val="00D97505"/>
    <w:rsid w:val="00DF38DE"/>
    <w:rsid w:val="00E623B8"/>
    <w:rsid w:val="00EE7A50"/>
    <w:rsid w:val="00EF03FF"/>
    <w:rsid w:val="00F7596B"/>
    <w:rsid w:val="00F9423D"/>
    <w:rsid w:val="00F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1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4B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6B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6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1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4B3B"/>
    <w:rPr>
      <w:b/>
      <w:bCs/>
    </w:rPr>
  </w:style>
  <w:style w:type="character" w:styleId="Hipercze">
    <w:name w:val="Hyperlink"/>
    <w:basedOn w:val="Domylnaczcionkaakapitu"/>
    <w:uiPriority w:val="99"/>
    <w:unhideWhenUsed/>
    <w:rsid w:val="008F6BA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6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gs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810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Szczepańska</dc:creator>
  <cp:lastModifiedBy>Julita Szczepańska</cp:lastModifiedBy>
  <cp:revision>6</cp:revision>
  <cp:lastPrinted>2015-02-04T08:06:00Z</cp:lastPrinted>
  <dcterms:created xsi:type="dcterms:W3CDTF">2015-02-04T07:41:00Z</dcterms:created>
  <dcterms:modified xsi:type="dcterms:W3CDTF">2015-02-18T08:44:00Z</dcterms:modified>
</cp:coreProperties>
</file>