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F92A61">
        <w:rPr>
          <w:rFonts w:ascii="Calibri" w:hAnsi="Calibri"/>
          <w:sz w:val="22"/>
          <w:szCs w:val="22"/>
        </w:rPr>
        <w:t>maj</w:t>
      </w:r>
      <w:r w:rsidR="00A6298D">
        <w:rPr>
          <w:rFonts w:ascii="Calibri" w:hAnsi="Calibri"/>
          <w:sz w:val="22"/>
          <w:szCs w:val="22"/>
        </w:rPr>
        <w:t>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DD4B68">
        <w:rPr>
          <w:rFonts w:ascii="Calibri" w:hAnsi="Calibri" w:cs="Calibri"/>
          <w:sz w:val="22"/>
          <w:szCs w:val="22"/>
        </w:rPr>
        <w:t>maja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824A0">
        <w:rPr>
          <w:rFonts w:ascii="Calibri" w:hAnsi="Calibri" w:cs="Calibri"/>
          <w:sz w:val="22"/>
          <w:szCs w:val="22"/>
        </w:rPr>
        <w:t>85.326.084,89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5.104.662,71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987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234 812,23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6 174 357,84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404 268,24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D4B68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287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21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7 403 676,67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422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7 027 994,74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252 667,65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85 326 084,89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93298E" w:rsidP="0059539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4A6DE6" w:rsidRPr="0018186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DD4B68" w:rsidP="00DD4B6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E824A0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DF234E">
              <w:rPr>
                <w:rFonts w:ascii="Calibri" w:hAnsi="Calibri" w:cs="Calibri"/>
                <w:b/>
                <w:bCs/>
              </w:rPr>
              <w:t>4</w:t>
            </w:r>
            <w:r w:rsidR="00E824A0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662</w:t>
            </w:r>
            <w:r w:rsidR="00E824A0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71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DF234E" w:rsidRDefault="00DF234E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DF234E">
        <w:rPr>
          <w:rFonts w:ascii="Calibri" w:hAnsi="Calibri"/>
          <w:bCs/>
          <w:sz w:val="22"/>
          <w:szCs w:val="22"/>
        </w:rPr>
        <w:t xml:space="preserve">W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zaopiniowan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i przekazan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Pr="00DF234E">
        <w:rPr>
          <w:rFonts w:ascii="Calibri" w:hAnsi="Calibri"/>
          <w:bCs/>
          <w:sz w:val="22"/>
          <w:szCs w:val="22"/>
        </w:rPr>
        <w:t>MR</w:t>
      </w:r>
      <w:r>
        <w:rPr>
          <w:rFonts w:ascii="Calibri" w:hAnsi="Calibri"/>
          <w:bCs/>
          <w:sz w:val="22"/>
          <w:szCs w:val="22"/>
        </w:rPr>
        <w:t>iPS</w:t>
      </w:r>
      <w:proofErr w:type="spellEnd"/>
      <w:r>
        <w:rPr>
          <w:rFonts w:ascii="Calibri" w:hAnsi="Calibri"/>
          <w:bCs/>
          <w:sz w:val="22"/>
          <w:szCs w:val="22"/>
        </w:rPr>
        <w:t xml:space="preserve"> zostały </w:t>
      </w:r>
      <w:r w:rsidRPr="00DF234E">
        <w:rPr>
          <w:rFonts w:ascii="Calibri" w:hAnsi="Calibri"/>
          <w:bCs/>
          <w:sz w:val="22"/>
          <w:szCs w:val="22"/>
        </w:rPr>
        <w:t>wniosk</w:t>
      </w:r>
      <w:r>
        <w:rPr>
          <w:rFonts w:ascii="Calibri" w:hAnsi="Calibri"/>
          <w:bCs/>
          <w:sz w:val="22"/>
          <w:szCs w:val="22"/>
        </w:rPr>
        <w:t>i</w:t>
      </w:r>
      <w:r w:rsidRPr="00DF234E">
        <w:rPr>
          <w:rFonts w:ascii="Calibri" w:hAnsi="Calibri"/>
          <w:bCs/>
          <w:sz w:val="22"/>
          <w:szCs w:val="22"/>
        </w:rPr>
        <w:t xml:space="preserve"> o środki rezerwy KFS Powiatowego Urzędu Pracy w </w:t>
      </w:r>
      <w:r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>
        <w:rPr>
          <w:rFonts w:ascii="Calibri" w:hAnsi="Calibri"/>
          <w:bCs/>
          <w:sz w:val="22"/>
          <w:szCs w:val="22"/>
        </w:rPr>
        <w:t>Odrz</w:t>
      </w:r>
      <w:proofErr w:type="spellEnd"/>
      <w:r>
        <w:rPr>
          <w:rFonts w:ascii="Calibri" w:hAnsi="Calibri"/>
          <w:bCs/>
          <w:sz w:val="22"/>
          <w:szCs w:val="22"/>
        </w:rPr>
        <w:t>.</w:t>
      </w:r>
      <w:r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>
        <w:rPr>
          <w:rFonts w:ascii="Calibri" w:hAnsi="Calibri"/>
          <w:bCs/>
          <w:sz w:val="22"/>
          <w:szCs w:val="22"/>
        </w:rPr>
        <w:t>144.862,17</w:t>
      </w:r>
      <w:r w:rsidRPr="00DF234E">
        <w:rPr>
          <w:rFonts w:ascii="Calibri" w:hAnsi="Calibri"/>
          <w:bCs/>
          <w:sz w:val="22"/>
          <w:szCs w:val="22"/>
        </w:rPr>
        <w:t xml:space="preserve"> zł) </w:t>
      </w:r>
      <w:r>
        <w:rPr>
          <w:rFonts w:ascii="Calibri" w:hAnsi="Calibri"/>
          <w:bCs/>
          <w:sz w:val="22"/>
          <w:szCs w:val="22"/>
        </w:rPr>
        <w:t xml:space="preserve">i </w:t>
      </w:r>
      <w:r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 w:rsidRPr="00DF234E">
        <w:rPr>
          <w:rFonts w:ascii="Calibri" w:hAnsi="Calibri"/>
          <w:bCs/>
          <w:sz w:val="22"/>
          <w:szCs w:val="22"/>
        </w:rPr>
        <w:t xml:space="preserve">). </w:t>
      </w:r>
      <w:r w:rsidR="00DD4B68">
        <w:rPr>
          <w:rFonts w:ascii="Calibri" w:hAnsi="Calibri"/>
          <w:bCs/>
          <w:sz w:val="22"/>
          <w:szCs w:val="22"/>
        </w:rPr>
        <w:t xml:space="preserve">W maju natomiast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zł).</w:t>
      </w:r>
      <w:r w:rsidR="00FA4485" w:rsidRPr="00FA4485">
        <w:rPr>
          <w:rFonts w:ascii="Calibri" w:hAnsi="Calibri"/>
          <w:bCs/>
          <w:sz w:val="22"/>
          <w:szCs w:val="22"/>
        </w:rPr>
        <w:t xml:space="preserve"> Biorąc pod uwagę złożone wnioski ministerstwo wydało stosowne decyzje i tak w </w:t>
      </w:r>
      <w:r w:rsidR="00FA4485">
        <w:rPr>
          <w:rFonts w:ascii="Calibri" w:hAnsi="Calibri"/>
          <w:bCs/>
          <w:sz w:val="22"/>
          <w:szCs w:val="22"/>
        </w:rPr>
        <w:t>kwietniu 2022</w:t>
      </w:r>
      <w:r w:rsidR="00FA4485" w:rsidRPr="00FA4485">
        <w:rPr>
          <w:rFonts w:ascii="Calibri" w:hAnsi="Calibri"/>
          <w:bCs/>
          <w:sz w:val="22"/>
          <w:szCs w:val="22"/>
        </w:rPr>
        <w:t xml:space="preserve"> roku dodatkowe limity we wnioskowanej wysokości otrzymał</w:t>
      </w:r>
      <w:r w:rsidR="00814CEE">
        <w:rPr>
          <w:rFonts w:ascii="Calibri" w:hAnsi="Calibri"/>
          <w:bCs/>
          <w:sz w:val="22"/>
          <w:szCs w:val="22"/>
        </w:rPr>
        <w:t>y</w:t>
      </w:r>
      <w:r w:rsidR="00FA4485" w:rsidRPr="00FA4485">
        <w:rPr>
          <w:rFonts w:ascii="Calibri" w:hAnsi="Calibri"/>
          <w:bCs/>
          <w:sz w:val="22"/>
          <w:szCs w:val="22"/>
        </w:rPr>
        <w:t xml:space="preserve"> </w:t>
      </w:r>
      <w:r w:rsidR="00814CEE">
        <w:rPr>
          <w:rFonts w:ascii="Calibri" w:hAnsi="Calibri"/>
          <w:bCs/>
          <w:sz w:val="22"/>
          <w:szCs w:val="22"/>
        </w:rPr>
        <w:t xml:space="preserve">urzędy w Krośnie </w:t>
      </w:r>
      <w:proofErr w:type="spellStart"/>
      <w:r w:rsidR="00814CEE">
        <w:rPr>
          <w:rFonts w:ascii="Calibri" w:hAnsi="Calibri"/>
          <w:bCs/>
          <w:sz w:val="22"/>
          <w:szCs w:val="22"/>
        </w:rPr>
        <w:t>Odrz</w:t>
      </w:r>
      <w:proofErr w:type="spellEnd"/>
      <w:r w:rsidR="00814CEE">
        <w:rPr>
          <w:rFonts w:ascii="Calibri" w:hAnsi="Calibri"/>
          <w:bCs/>
          <w:sz w:val="22"/>
          <w:szCs w:val="22"/>
        </w:rPr>
        <w:t xml:space="preserve">. i </w:t>
      </w:r>
      <w:r w:rsidR="00FA4485" w:rsidRPr="00FA4485">
        <w:rPr>
          <w:rFonts w:ascii="Calibri" w:hAnsi="Calibri"/>
          <w:bCs/>
          <w:sz w:val="22"/>
          <w:szCs w:val="22"/>
        </w:rPr>
        <w:t>w Międzyrzeczu,</w:t>
      </w:r>
      <w:r w:rsidR="00FA4485">
        <w:rPr>
          <w:rFonts w:ascii="Calibri" w:hAnsi="Calibri"/>
          <w:bCs/>
          <w:sz w:val="22"/>
          <w:szCs w:val="22"/>
        </w:rPr>
        <w:t xml:space="preserve"> a w maju: </w:t>
      </w:r>
      <w:r w:rsidR="00FA4485" w:rsidRPr="00FA4485">
        <w:rPr>
          <w:rFonts w:ascii="Calibri" w:hAnsi="Calibri"/>
          <w:bCs/>
          <w:sz w:val="22"/>
          <w:szCs w:val="22"/>
        </w:rPr>
        <w:t xml:space="preserve"> PUP w Gorzowie Wlkp</w:t>
      </w:r>
      <w:r w:rsidR="00FA4485" w:rsidRPr="00DF234E">
        <w:rPr>
          <w:rFonts w:ascii="Calibri" w:hAnsi="Calibri"/>
          <w:bCs/>
          <w:sz w:val="22"/>
          <w:szCs w:val="22"/>
        </w:rPr>
        <w:t>.</w:t>
      </w:r>
      <w:r w:rsidR="00FA4485">
        <w:rPr>
          <w:rFonts w:ascii="Calibri" w:hAnsi="Calibri"/>
          <w:bCs/>
          <w:sz w:val="22"/>
          <w:szCs w:val="22"/>
        </w:rPr>
        <w:t xml:space="preserve">, PUP w Słubicach, </w:t>
      </w:r>
      <w:r w:rsidR="00FA4485" w:rsidRPr="00FA4485">
        <w:rPr>
          <w:rFonts w:ascii="Calibri" w:hAnsi="Calibri"/>
          <w:bCs/>
          <w:sz w:val="22"/>
          <w:szCs w:val="22"/>
        </w:rPr>
        <w:t>PUP w Sulęcinie</w:t>
      </w:r>
      <w:r w:rsidR="00FA4485">
        <w:rPr>
          <w:rFonts w:ascii="Calibri" w:hAnsi="Calibri"/>
          <w:bCs/>
          <w:sz w:val="22"/>
          <w:szCs w:val="22"/>
        </w:rPr>
        <w:t xml:space="preserve"> i </w:t>
      </w:r>
      <w:r w:rsidR="00FA4485" w:rsidRPr="00FA4485">
        <w:rPr>
          <w:rFonts w:ascii="Calibri" w:hAnsi="Calibri"/>
          <w:bCs/>
          <w:sz w:val="22"/>
          <w:szCs w:val="22"/>
        </w:rPr>
        <w:t>PUP we Wschowie</w:t>
      </w:r>
      <w:r w:rsidR="00FA4485">
        <w:rPr>
          <w:rFonts w:ascii="Calibri" w:hAnsi="Calibri"/>
          <w:bCs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EE45F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4200F7">
        <w:rPr>
          <w:rFonts w:ascii="Calibri" w:hAnsi="Calibri" w:cs="Calibri"/>
          <w:bCs/>
          <w:sz w:val="22"/>
          <w:szCs w:val="22"/>
        </w:rPr>
        <w:t>W</w:t>
      </w:r>
      <w:r w:rsidR="00F96054" w:rsidRPr="004200F7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4200F7">
        <w:rPr>
          <w:rFonts w:ascii="Calibri" w:hAnsi="Calibri" w:cs="Calibri"/>
          <w:bCs/>
          <w:sz w:val="22"/>
          <w:szCs w:val="22"/>
        </w:rPr>
        <w:t>pierwszy</w:t>
      </w:r>
      <w:r w:rsidR="00EA5CCA">
        <w:rPr>
          <w:rFonts w:ascii="Calibri" w:hAnsi="Calibri" w:cs="Calibri"/>
          <w:bCs/>
          <w:sz w:val="22"/>
          <w:szCs w:val="22"/>
        </w:rPr>
        <w:t xml:space="preserve">ch </w:t>
      </w:r>
      <w:r w:rsidR="00FA4485">
        <w:rPr>
          <w:rFonts w:ascii="Calibri" w:hAnsi="Calibri" w:cs="Calibri"/>
          <w:bCs/>
          <w:sz w:val="22"/>
          <w:szCs w:val="22"/>
        </w:rPr>
        <w:t>pięciu</w:t>
      </w:r>
      <w:r w:rsidR="00EA5CCA">
        <w:rPr>
          <w:rFonts w:ascii="Calibri" w:hAnsi="Calibri" w:cs="Calibri"/>
          <w:bCs/>
          <w:sz w:val="22"/>
          <w:szCs w:val="22"/>
        </w:rPr>
        <w:t xml:space="preserve"> miesiącach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6249E5">
        <w:rPr>
          <w:rFonts w:ascii="Calibri" w:hAnsi="Calibri" w:cs="Calibri"/>
          <w:bCs/>
          <w:sz w:val="22"/>
          <w:szCs w:val="22"/>
        </w:rPr>
        <w:t>21.893.068,98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6249E5">
        <w:rPr>
          <w:rFonts w:ascii="Calibri" w:hAnsi="Calibri" w:cs="Calibri"/>
          <w:bCs/>
          <w:sz w:val="22"/>
          <w:szCs w:val="22"/>
        </w:rPr>
        <w:t>24,2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6249E5">
        <w:rPr>
          <w:rFonts w:ascii="Calibri" w:hAnsi="Calibri" w:cs="Calibri"/>
          <w:bCs/>
          <w:sz w:val="22"/>
          <w:szCs w:val="22"/>
        </w:rPr>
        <w:t>46.771.636,06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zł (czyli </w:t>
      </w:r>
      <w:r w:rsidR="006249E5">
        <w:rPr>
          <w:rFonts w:ascii="Calibri" w:hAnsi="Calibri" w:cs="Calibri"/>
          <w:bCs/>
          <w:sz w:val="22"/>
          <w:szCs w:val="22"/>
        </w:rPr>
        <w:t>51,7</w:t>
      </w:r>
      <w:r w:rsidR="00F0390F" w:rsidRPr="00AB20AC">
        <w:rPr>
          <w:rFonts w:ascii="Calibri" w:hAnsi="Calibri" w:cs="Calibri"/>
          <w:bCs/>
          <w:sz w:val="22"/>
          <w:szCs w:val="22"/>
        </w:rPr>
        <w:t>%</w:t>
      </w:r>
      <w:r w:rsidR="00C70605" w:rsidRPr="00AB20AC">
        <w:rPr>
          <w:rFonts w:ascii="Calibri" w:hAnsi="Calibri" w:cs="Calibri"/>
          <w:bCs/>
          <w:sz w:val="22"/>
          <w:szCs w:val="22"/>
        </w:rPr>
        <w:t xml:space="preserve"> środków </w:t>
      </w:r>
      <w:r w:rsidR="00DF29F4" w:rsidRPr="00AB20AC">
        <w:rPr>
          <w:rFonts w:ascii="Calibri" w:hAnsi="Calibri" w:cs="Calibri"/>
          <w:bCs/>
          <w:sz w:val="22"/>
          <w:szCs w:val="22"/>
        </w:rPr>
        <w:t>przyznany</w:t>
      </w:r>
      <w:r w:rsidR="007234BD" w:rsidRPr="00AB20AC">
        <w:rPr>
          <w:rFonts w:ascii="Calibri" w:hAnsi="Calibri" w:cs="Calibri"/>
          <w:bCs/>
          <w:sz w:val="22"/>
          <w:szCs w:val="22"/>
        </w:rPr>
        <w:t>ch łącznie na programy promocji</w:t>
      </w:r>
      <w:r w:rsidR="00223BBF" w:rsidRPr="00AB20AC">
        <w:rPr>
          <w:rFonts w:ascii="Calibri" w:hAnsi="Calibri" w:cs="Calibri"/>
          <w:bCs/>
          <w:sz w:val="22"/>
          <w:szCs w:val="22"/>
        </w:rPr>
        <w:t xml:space="preserve"> zatrudnienia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i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KFS)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DF29F4" w:rsidRPr="00AB20AC">
        <w:rPr>
          <w:rFonts w:ascii="Calibri" w:hAnsi="Calibri" w:cs="Calibri"/>
          <w:bCs/>
          <w:sz w:val="22"/>
          <w:szCs w:val="22"/>
        </w:rPr>
        <w:t>.</w:t>
      </w:r>
      <w:r w:rsidR="00DF29F4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6249E5">
        <w:rPr>
          <w:rFonts w:ascii="Calibri" w:hAnsi="Calibri" w:cs="Calibri"/>
          <w:bCs/>
          <w:sz w:val="22"/>
          <w:szCs w:val="22"/>
        </w:rPr>
        <w:t>7.710.904,96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6249E5">
        <w:rPr>
          <w:rFonts w:ascii="Calibri" w:hAnsi="Calibri" w:cs="Calibri"/>
          <w:bCs/>
          <w:sz w:val="22"/>
          <w:szCs w:val="22"/>
        </w:rPr>
        <w:t>17.702.224,32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2 660 195,15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22,4%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4 940 361,18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41,6%</w:t>
            </w:r>
          </w:p>
        </w:tc>
      </w:tr>
      <w:tr w:rsidR="006249E5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2 594 141,70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4 845 339,43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2 087 995,42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4 029 583,47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2 141 101,83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4 648 459,66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398 908,31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690 334,73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2 129 469,05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5 247 942,12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798 503,89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1 995 171,86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940 471,04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2 492 550,43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48,4%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1 020 190,11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1 940 203,06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32,7%</w:t>
            </w:r>
          </w:p>
        </w:tc>
      </w:tr>
      <w:tr w:rsidR="006249E5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2 997 827,68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6 541 968,00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2 141 581,37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5 469 319,86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79,0%</w:t>
            </w:r>
          </w:p>
        </w:tc>
      </w:tr>
      <w:tr w:rsidR="006249E5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E5" w:rsidRPr="00394BD0" w:rsidRDefault="006249E5" w:rsidP="006249E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E5" w:rsidRPr="00394BD0" w:rsidRDefault="006249E5" w:rsidP="006249E5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1 982 683,43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5" w:rsidRPr="006249E5" w:rsidRDefault="006249E5" w:rsidP="006249E5">
            <w:pPr>
              <w:jc w:val="right"/>
              <w:rPr>
                <w:rFonts w:ascii="Calibri" w:hAnsi="Calibri" w:cs="Calibri"/>
                <w:bCs/>
              </w:rPr>
            </w:pPr>
            <w:r w:rsidRPr="006249E5">
              <w:rPr>
                <w:rFonts w:ascii="Calibri" w:hAnsi="Calibri" w:cs="Calibri"/>
                <w:bCs/>
              </w:rPr>
              <w:t>3 930 402,26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E5" w:rsidRDefault="006249E5" w:rsidP="006249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249E5" w:rsidP="00AB6EB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21 893 068,98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249E5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24,2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6249E5" w:rsidP="00AD5A9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46 771 636,06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6249E5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51,7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FA4485">
        <w:rPr>
          <w:rFonts w:ascii="Calibri" w:hAnsi="Calibri" w:cs="Calibri"/>
          <w:bCs/>
          <w:i/>
        </w:rPr>
        <w:t>maj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6249E5">
        <w:rPr>
          <w:rFonts w:ascii="Calibri" w:hAnsi="Calibri" w:cs="Calibri"/>
          <w:bCs/>
          <w:sz w:val="22"/>
          <w:szCs w:val="22"/>
        </w:rPr>
        <w:t>6.238.251,33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6C303C">
        <w:rPr>
          <w:rFonts w:ascii="Calibri" w:hAnsi="Calibri" w:cs="Calibri"/>
          <w:bCs/>
          <w:sz w:val="22"/>
          <w:szCs w:val="22"/>
        </w:rPr>
        <w:t>28,5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6C303C">
        <w:rPr>
          <w:rFonts w:ascii="Calibri" w:hAnsi="Calibri" w:cs="Calibri"/>
          <w:bCs/>
          <w:sz w:val="22"/>
          <w:szCs w:val="22"/>
        </w:rPr>
        <w:t>6.162.104,30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>
        <w:rPr>
          <w:rFonts w:ascii="Calibri" w:hAnsi="Calibri" w:cs="Calibri"/>
          <w:bCs/>
          <w:sz w:val="22"/>
          <w:szCs w:val="22"/>
        </w:rPr>
        <w:t>2</w:t>
      </w:r>
      <w:r w:rsidR="000A6B34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,</w:t>
      </w:r>
      <w:r w:rsidR="006C303C">
        <w:rPr>
          <w:rFonts w:ascii="Calibri" w:hAnsi="Calibri" w:cs="Calibri"/>
          <w:bCs/>
          <w:sz w:val="22"/>
          <w:szCs w:val="22"/>
        </w:rPr>
        <w:t>1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Następne w kolejności </w:t>
      </w:r>
      <w:r w:rsidRPr="00C52127">
        <w:rPr>
          <w:rFonts w:ascii="Calibri" w:hAnsi="Calibri" w:cs="Calibri"/>
          <w:bCs/>
          <w:sz w:val="22"/>
          <w:szCs w:val="22"/>
        </w:rPr>
        <w:lastRenderedPageBreak/>
        <w:t>pod względem wydatków formy to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(na realizację</w:t>
      </w:r>
      <w:r w:rsidRPr="00C52127">
        <w:rPr>
          <w:rFonts w:ascii="Calibri" w:hAnsi="Calibri" w:cs="Calibri"/>
          <w:bCs/>
          <w:sz w:val="22"/>
          <w:szCs w:val="22"/>
        </w:rPr>
        <w:t xml:space="preserve"> których wydano </w:t>
      </w:r>
      <w:r w:rsidR="000A6B34">
        <w:rPr>
          <w:rFonts w:ascii="Calibri" w:hAnsi="Calibri" w:cs="Calibri"/>
          <w:bCs/>
          <w:sz w:val="22"/>
          <w:szCs w:val="22"/>
        </w:rPr>
        <w:t>1.</w:t>
      </w:r>
      <w:r w:rsidR="006C303C">
        <w:rPr>
          <w:rFonts w:ascii="Calibri" w:hAnsi="Calibri" w:cs="Calibri"/>
          <w:bCs/>
          <w:sz w:val="22"/>
          <w:szCs w:val="22"/>
        </w:rPr>
        <w:t>884.089,00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6C303C">
        <w:rPr>
          <w:rFonts w:ascii="Calibri" w:hAnsi="Calibri" w:cs="Calibri"/>
          <w:bCs/>
          <w:sz w:val="22"/>
          <w:szCs w:val="22"/>
        </w:rPr>
        <w:t>8,6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refundacja kosztów wyposażenia i doposażenia stanowiska pracy (</w:t>
      </w:r>
      <w:r w:rsidR="006C303C">
        <w:rPr>
          <w:rFonts w:ascii="Calibri" w:hAnsi="Calibri" w:cs="Calibri"/>
          <w:bCs/>
          <w:sz w:val="22"/>
          <w:szCs w:val="22"/>
        </w:rPr>
        <w:t>1.741.809,32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6C303C">
        <w:rPr>
          <w:rFonts w:ascii="Calibri" w:hAnsi="Calibri" w:cs="Calibri"/>
          <w:bCs/>
          <w:sz w:val="22"/>
          <w:szCs w:val="22"/>
        </w:rPr>
        <w:t>8,0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0A6B34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roboty publiczne (</w:t>
      </w:r>
      <w:r w:rsidR="006C303C">
        <w:rPr>
          <w:rFonts w:ascii="Calibri" w:hAnsi="Calibri" w:cs="Calibri"/>
          <w:bCs/>
          <w:sz w:val="22"/>
          <w:szCs w:val="22"/>
        </w:rPr>
        <w:t>1.423.400,68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6C303C">
        <w:rPr>
          <w:rFonts w:ascii="Calibri" w:hAnsi="Calibri" w:cs="Calibri"/>
          <w:bCs/>
          <w:sz w:val="22"/>
          <w:szCs w:val="22"/>
        </w:rPr>
        <w:t>6,5</w:t>
      </w:r>
      <w:r w:rsidRPr="00C52127">
        <w:rPr>
          <w:rFonts w:ascii="Calibri" w:hAnsi="Calibri" w:cs="Calibri"/>
          <w:bCs/>
          <w:sz w:val="22"/>
          <w:szCs w:val="22"/>
        </w:rPr>
        <w:t>%)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C52127">
        <w:rPr>
          <w:rFonts w:ascii="Calibri" w:hAnsi="Calibri" w:cs="Calibri"/>
          <w:bCs/>
          <w:sz w:val="22"/>
          <w:szCs w:val="22"/>
        </w:rPr>
        <w:t>bon na zasiedlenie (</w:t>
      </w:r>
      <w:r w:rsidR="006C303C">
        <w:rPr>
          <w:rFonts w:ascii="Calibri" w:hAnsi="Calibri" w:cs="Calibri"/>
          <w:bCs/>
          <w:sz w:val="22"/>
          <w:szCs w:val="22"/>
        </w:rPr>
        <w:t>532.100,00</w:t>
      </w:r>
      <w:r w:rsidR="000A6B34">
        <w:rPr>
          <w:rFonts w:ascii="Calibri" w:hAnsi="Calibri" w:cs="Calibri"/>
          <w:bCs/>
          <w:sz w:val="22"/>
          <w:szCs w:val="22"/>
        </w:rPr>
        <w:t xml:space="preserve"> zł, tj. </w:t>
      </w:r>
      <w:r w:rsidR="006C303C">
        <w:rPr>
          <w:rFonts w:ascii="Calibri" w:hAnsi="Calibri" w:cs="Calibri"/>
          <w:bCs/>
          <w:sz w:val="22"/>
          <w:szCs w:val="22"/>
        </w:rPr>
        <w:t>2,4</w:t>
      </w:r>
      <w:r w:rsidRPr="00C52127">
        <w:rPr>
          <w:rFonts w:ascii="Calibri" w:hAnsi="Calibri" w:cs="Calibri"/>
          <w:bCs/>
          <w:sz w:val="22"/>
          <w:szCs w:val="22"/>
        </w:rPr>
        <w:t>%).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6C303C">
        <w:rPr>
          <w:rFonts w:ascii="Calibri" w:hAnsi="Calibri" w:cs="Calibri"/>
          <w:bCs/>
          <w:sz w:val="22"/>
          <w:szCs w:val="22"/>
        </w:rPr>
        <w:t>2.646.790,67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6C303C">
        <w:rPr>
          <w:rFonts w:ascii="Calibri" w:hAnsi="Calibri" w:cs="Calibri"/>
          <w:bCs/>
          <w:sz w:val="22"/>
          <w:szCs w:val="22"/>
        </w:rPr>
        <w:t>12,1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B82BFA">
        <w:rPr>
          <w:rFonts w:ascii="Calibri" w:hAnsi="Calibri" w:cs="Calibri"/>
          <w:bCs/>
          <w:sz w:val="22"/>
          <w:szCs w:val="22"/>
        </w:rPr>
        <w:t>5.518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B82BFA">
        <w:rPr>
          <w:rFonts w:ascii="Calibri" w:hAnsi="Calibri" w:cs="Calibri"/>
          <w:bCs/>
          <w:sz w:val="22"/>
          <w:szCs w:val="22"/>
        </w:rPr>
        <w:t>1.825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B82BFA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B82BFA">
        <w:rPr>
          <w:rFonts w:ascii="Calibri" w:hAnsi="Calibri" w:cs="Calibri"/>
          <w:bCs/>
          <w:sz w:val="22"/>
          <w:szCs w:val="22"/>
        </w:rPr>
        <w:t>33,1</w:t>
      </w:r>
      <w:r w:rsidR="007F3A13">
        <w:rPr>
          <w:rFonts w:ascii="Calibri" w:hAnsi="Calibri" w:cs="Calibri"/>
          <w:bCs/>
          <w:sz w:val="22"/>
          <w:szCs w:val="22"/>
        </w:rPr>
        <w:t>%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>ch to uczestnicy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B82BFA">
        <w:rPr>
          <w:rFonts w:ascii="Calibri" w:hAnsi="Calibri" w:cs="Calibri"/>
          <w:bCs/>
          <w:sz w:val="22"/>
          <w:szCs w:val="22"/>
        </w:rPr>
        <w:t>621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B82BFA">
        <w:rPr>
          <w:rFonts w:ascii="Calibri" w:hAnsi="Calibri" w:cs="Calibri"/>
          <w:bCs/>
          <w:sz w:val="22"/>
          <w:szCs w:val="22"/>
        </w:rPr>
        <w:t>314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0A6B34">
        <w:rPr>
          <w:rFonts w:ascii="Calibri" w:hAnsi="Calibri" w:cs="Calibri"/>
          <w:bCs/>
          <w:sz w:val="22"/>
          <w:szCs w:val="22"/>
        </w:rPr>
        <w:t xml:space="preserve">, </w:t>
      </w:r>
      <w:r w:rsidR="00B82BFA">
        <w:rPr>
          <w:rFonts w:ascii="Calibri" w:hAnsi="Calibri" w:cs="Calibri"/>
          <w:bCs/>
          <w:sz w:val="22"/>
          <w:szCs w:val="22"/>
        </w:rPr>
        <w:t>skorzystała z dotacji</w:t>
      </w:r>
      <w:r w:rsidR="0093604E">
        <w:rPr>
          <w:rFonts w:ascii="Calibri" w:hAnsi="Calibri" w:cs="Calibri"/>
          <w:bCs/>
          <w:sz w:val="22"/>
          <w:szCs w:val="22"/>
        </w:rPr>
        <w:t xml:space="preserve"> na podjęcie działalności (303). 275 osób aktywizowanych było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pracy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  <w:r w:rsidR="007F3A13">
        <w:rPr>
          <w:rFonts w:ascii="Calibri" w:hAnsi="Calibri" w:cs="Calibri"/>
          <w:bCs/>
          <w:sz w:val="22"/>
          <w:szCs w:val="22"/>
        </w:rPr>
        <w:t>W ramach szkoleń podniosł</w:t>
      </w:r>
      <w:r w:rsidR="005F70D9">
        <w:rPr>
          <w:rFonts w:ascii="Calibri" w:hAnsi="Calibri" w:cs="Calibri"/>
          <w:bCs/>
          <w:sz w:val="22"/>
          <w:szCs w:val="22"/>
        </w:rPr>
        <w:t>o</w:t>
      </w:r>
      <w:r w:rsidR="007F3A13">
        <w:rPr>
          <w:rFonts w:ascii="Calibri" w:hAnsi="Calibri" w:cs="Calibri"/>
          <w:bCs/>
          <w:sz w:val="22"/>
          <w:szCs w:val="22"/>
        </w:rPr>
        <w:t xml:space="preserve"> lub zmienił</w:t>
      </w:r>
      <w:r w:rsidR="005F70D9">
        <w:rPr>
          <w:rFonts w:ascii="Calibri" w:hAnsi="Calibri" w:cs="Calibri"/>
          <w:bCs/>
          <w:sz w:val="22"/>
          <w:szCs w:val="22"/>
        </w:rPr>
        <w:t>o</w:t>
      </w:r>
      <w:r w:rsidR="007F3A13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B82BFA">
        <w:rPr>
          <w:rFonts w:ascii="Calibri" w:hAnsi="Calibri" w:cs="Calibri"/>
          <w:bCs/>
          <w:sz w:val="22"/>
          <w:szCs w:val="22"/>
        </w:rPr>
        <w:t>247</w:t>
      </w:r>
      <w:r w:rsidR="000A6B34">
        <w:rPr>
          <w:rFonts w:ascii="Calibri" w:hAnsi="Calibri" w:cs="Calibri"/>
          <w:bCs/>
          <w:sz w:val="22"/>
          <w:szCs w:val="22"/>
        </w:rPr>
        <w:t xml:space="preserve"> os</w:t>
      </w:r>
      <w:r w:rsidR="00B82BFA">
        <w:rPr>
          <w:rFonts w:ascii="Calibri" w:hAnsi="Calibri" w:cs="Calibri"/>
          <w:bCs/>
          <w:sz w:val="22"/>
          <w:szCs w:val="22"/>
        </w:rPr>
        <w:t>ó</w:t>
      </w:r>
      <w:r w:rsidR="007F3A13">
        <w:rPr>
          <w:rFonts w:ascii="Calibri" w:hAnsi="Calibri" w:cs="Calibri"/>
          <w:bCs/>
          <w:sz w:val="22"/>
          <w:szCs w:val="22"/>
        </w:rPr>
        <w:t>b.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C04137">
        <w:rPr>
          <w:rFonts w:ascii="Calibri" w:hAnsi="Calibri" w:cs="Calibri"/>
          <w:bCs/>
          <w:sz w:val="22"/>
          <w:szCs w:val="22"/>
        </w:rPr>
        <w:t>nduszu Szkoleniowego skorzystało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B82BFA">
        <w:rPr>
          <w:rFonts w:ascii="Calibri" w:hAnsi="Calibri" w:cs="Calibri"/>
          <w:bCs/>
          <w:sz w:val="22"/>
          <w:szCs w:val="22"/>
        </w:rPr>
        <w:t>1.009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782042">
        <w:rPr>
          <w:rFonts w:ascii="Calibri" w:hAnsi="Calibri" w:cs="Calibri"/>
          <w:bCs/>
          <w:sz w:val="22"/>
          <w:szCs w:val="22"/>
        </w:rPr>
        <w:t>ó</w:t>
      </w:r>
      <w:r w:rsidR="00A364D7">
        <w:rPr>
          <w:rFonts w:ascii="Calibri" w:hAnsi="Calibri" w:cs="Calibri"/>
          <w:bCs/>
          <w:sz w:val="22"/>
          <w:szCs w:val="22"/>
        </w:rPr>
        <w:t>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657 297,51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146 067,58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129 367,77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1 124 645,21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136 574,92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274 567,99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731 673,67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155 052,15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364 269,67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892 499,53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178 207,66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108 389,81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81 905,04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22 172,01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24 099,29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720 537,92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166 820,09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665 803,68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319 826,47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116 278,85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94 923,95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232 689,82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135 622,99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198 838,23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535 896,68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82 901,13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180 027,76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835 900,57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222 857,80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340 691,01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878 407,20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294 676,93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474 984,23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5F70D9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0D9" w:rsidRPr="00A94B51" w:rsidRDefault="005F70D9" w:rsidP="005F70D9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814 329,06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164 258,71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250 564,37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9" w:rsidRDefault="005F70D9" w:rsidP="005F70D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5F70D9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7 825 608,68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5F70D9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1 601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0A6B34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5F70D9">
              <w:rPr>
                <w:rFonts w:ascii="Calibri" w:hAnsi="Calibri" w:cs="Calibri"/>
                <w:b/>
                <w:bCs/>
              </w:rPr>
              <w:t> 821 490,82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5F70D9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661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5F70D9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3 106 527,76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5F70D9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1 022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FA4485">
        <w:rPr>
          <w:rFonts w:ascii="Calibri" w:hAnsi="Calibri" w:cs="Calibri"/>
          <w:bCs/>
          <w:i/>
        </w:rPr>
        <w:t>maj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D1579A">
        <w:rPr>
          <w:rFonts w:ascii="Calibri" w:hAnsi="Calibri" w:cs="Calibri"/>
          <w:bCs/>
          <w:sz w:val="22"/>
          <w:szCs w:val="22"/>
        </w:rPr>
        <w:t>1.</w:t>
      </w:r>
      <w:r w:rsidR="005F70D9">
        <w:rPr>
          <w:rFonts w:ascii="Calibri" w:hAnsi="Calibri" w:cs="Calibri"/>
          <w:bCs/>
          <w:sz w:val="22"/>
          <w:szCs w:val="22"/>
        </w:rPr>
        <w:t>601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5F70D9">
        <w:rPr>
          <w:rFonts w:ascii="Calibri" w:hAnsi="Calibri" w:cs="Calibri"/>
          <w:sz w:val="22"/>
          <w:szCs w:val="22"/>
        </w:rPr>
        <w:t>29,0</w:t>
      </w:r>
      <w:r w:rsidRPr="003A4700">
        <w:rPr>
          <w:rFonts w:ascii="Calibri" w:hAnsi="Calibri" w:cs="Calibri"/>
          <w:sz w:val="22"/>
          <w:szCs w:val="22"/>
        </w:rPr>
        <w:t xml:space="preserve">%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ogółu aktywizowanych bezrobotnych. Wydatki poniesione na aktywizację osób do 30 roku życia wyniosły </w:t>
      </w:r>
      <w:r w:rsidR="005F70D9">
        <w:rPr>
          <w:rFonts w:ascii="Calibri" w:hAnsi="Calibri" w:cs="Calibri"/>
          <w:sz w:val="22"/>
          <w:szCs w:val="22"/>
        </w:rPr>
        <w:t>7 825.608,68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5F70D9">
        <w:rPr>
          <w:rFonts w:ascii="Calibri" w:hAnsi="Calibri" w:cs="Calibri"/>
          <w:sz w:val="22"/>
          <w:szCs w:val="22"/>
        </w:rPr>
        <w:t>661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5F70D9">
        <w:rPr>
          <w:rFonts w:ascii="Calibri" w:hAnsi="Calibri" w:cs="Calibri"/>
          <w:sz w:val="22"/>
          <w:szCs w:val="22"/>
        </w:rPr>
        <w:t>ób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5F70D9">
        <w:rPr>
          <w:rFonts w:ascii="Calibri" w:hAnsi="Calibri" w:cs="Calibri"/>
          <w:sz w:val="22"/>
          <w:szCs w:val="22"/>
        </w:rPr>
        <w:t>12,0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5F70D9">
        <w:rPr>
          <w:rFonts w:ascii="Calibri" w:hAnsi="Calibri" w:cs="Calibri"/>
          <w:sz w:val="22"/>
          <w:szCs w:val="22"/>
        </w:rPr>
        <w:t>1.821.490,82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5F70D9">
        <w:rPr>
          <w:rFonts w:ascii="Calibri" w:hAnsi="Calibri" w:cs="Calibri"/>
          <w:sz w:val="22"/>
          <w:szCs w:val="22"/>
        </w:rPr>
        <w:t>1.022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5F70D9">
        <w:rPr>
          <w:rFonts w:ascii="Calibri" w:hAnsi="Calibri" w:cs="Calibri"/>
          <w:sz w:val="22"/>
          <w:szCs w:val="22"/>
        </w:rPr>
        <w:t>3.106.527,76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>edług stanu na koniec maj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a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6E2510">
        <w:rPr>
          <w:rFonts w:ascii="Calibri" w:hAnsi="Calibri" w:cs="Calibri"/>
          <w:sz w:val="22"/>
          <w:szCs w:val="22"/>
          <w:lang w:eastAsia="x-none"/>
        </w:rPr>
        <w:t>85,3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>oraz kwotą w wysokości ponad 5,1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D1579A">
        <w:rPr>
          <w:rFonts w:ascii="Calibri" w:hAnsi="Calibri" w:cs="Calibri"/>
          <w:sz w:val="22"/>
          <w:szCs w:val="22"/>
        </w:rPr>
        <w:t>90</w:t>
      </w:r>
      <w:r w:rsidR="006E2510">
        <w:rPr>
          <w:rFonts w:ascii="Calibri" w:hAnsi="Calibri" w:cs="Calibri"/>
          <w:sz w:val="22"/>
          <w:szCs w:val="22"/>
        </w:rPr>
        <w:t>,</w:t>
      </w:r>
      <w:r w:rsidR="005F70D9">
        <w:rPr>
          <w:rFonts w:ascii="Calibri" w:hAnsi="Calibri" w:cs="Calibri"/>
          <w:sz w:val="22"/>
          <w:szCs w:val="22"/>
        </w:rPr>
        <w:t>4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D1579A">
        <w:rPr>
          <w:rFonts w:ascii="Calibri" w:hAnsi="Calibri" w:cs="Calibri"/>
          <w:sz w:val="22"/>
          <w:szCs w:val="22"/>
        </w:rPr>
        <w:t xml:space="preserve">blisko </w:t>
      </w:r>
      <w:r w:rsidR="005F70D9">
        <w:rPr>
          <w:rFonts w:ascii="Calibri" w:hAnsi="Calibri" w:cs="Calibri"/>
          <w:sz w:val="22"/>
          <w:szCs w:val="22"/>
        </w:rPr>
        <w:t>22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2C6202">
        <w:rPr>
          <w:rFonts w:ascii="Calibri" w:hAnsi="Calibri" w:cs="Calibri"/>
          <w:sz w:val="22"/>
          <w:szCs w:val="22"/>
        </w:rPr>
        <w:t>5,5</w:t>
      </w:r>
      <w:bookmarkStart w:id="0" w:name="_GoBack"/>
      <w:bookmarkEnd w:id="0"/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FA4485">
        <w:rPr>
          <w:rFonts w:ascii="Calibri" w:hAnsi="Calibri" w:cs="Calibri"/>
          <w:i/>
          <w:sz w:val="22"/>
          <w:szCs w:val="22"/>
        </w:rPr>
        <w:t>czerwiec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DA1824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21 893 068,98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2 660 195,15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2 594 141,70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2 087 995,42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2 141 101,83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398 908,31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2 129 469,05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798 503,89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940 471,04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1 020 190,11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2 997 827,68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2 141 581,37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1 982 683,43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DA1824" w:rsidRPr="00A25159" w:rsidRDefault="00DA1824" w:rsidP="00DA18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324 371,94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30 954,00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28 410,23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40 857,98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33 383,32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9 661,00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4 055,53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10 241,04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103 098,12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18 411,01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24 424,91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20 874,80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29 196,60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13 007,30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10 370,00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1 719,30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104 877,00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4 579,20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7 522,20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9 558,00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12 997,80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6 426,00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13 786,20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5 713,20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8 640,00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35 402,40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1 423 400,68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146 058,45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86 493,60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81 688,43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117 467,07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2 915,80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130 024,80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59 384,34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29 387,75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94 449,06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207 771,07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411 572,51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56 187,80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1 741 809,32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417 500,79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311 848,12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193 085,00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95 375,41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154 000,00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6 162 104,30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703 821,59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1 235 837,07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967 916,84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134 289,00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449 859,00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295 679,38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516 200,00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285 501,42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528 000,00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1 884 089,00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132 233,87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175 481,79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84 237,10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177 308,74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35 015,44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171 618,40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114 892,29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17 724,74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67 894,63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98 166,51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441 237,06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368 278,43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21 430,15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17 720,51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3 709,64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49 305,23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7 475,34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5 176,28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2 626,45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12 488,24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17 680,92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3 858,00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6 238 251,33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360 592,59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532 227,09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538 673,02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512 747,96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124 817,75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951 346,14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329 829,99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373 793,30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149 908,66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892 634,11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753 647,72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718 033,00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532 100,00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63 000,00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210 862,65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2 508,33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43 913,31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81 216,83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55 449,34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7 000,00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29 813,03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2 577,00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8 815,00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7 851,03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243 770,82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101 720,00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26 169,30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115 881,52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2 646 790,67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700 306,18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269 992,17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119 353,43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254 164,00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84 480,60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103 428,00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67 918,20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15 482,00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40 516,80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927 030,49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32 211,80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31 907,00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213 813,74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5 555,76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37 104,82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72 231,54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881,72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50 150,71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36 693,61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11 139,58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59 853,33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3 795,72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9 199,45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8 218,20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5 123,48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7 920,00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24 728,48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maj</w:t>
      </w:r>
      <w:r w:rsidR="00F602E6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CB163D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518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B163D" w:rsidRPr="00B535C1" w:rsidRDefault="00CB163D" w:rsidP="00CB16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B163D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B163D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B163D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FA4485">
        <w:rPr>
          <w:rFonts w:ascii="Calibri" w:hAnsi="Calibri" w:cs="Calibri"/>
          <w:i/>
        </w:rPr>
        <w:t>maj</w:t>
      </w:r>
      <w:r w:rsidR="0018432B" w:rsidRPr="0018432B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2"/>
        <w:gridCol w:w="4084"/>
        <w:gridCol w:w="324"/>
        <w:gridCol w:w="1431"/>
        <w:gridCol w:w="1431"/>
        <w:gridCol w:w="1100"/>
        <w:gridCol w:w="959"/>
      </w:tblGrid>
      <w:tr w:rsidR="009E61C1" w:rsidRPr="009E61C1" w:rsidTr="00F4502A">
        <w:trPr>
          <w:trHeight w:val="525"/>
          <w:tblHeader/>
        </w:trPr>
        <w:tc>
          <w:tcPr>
            <w:tcW w:w="5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9E61C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9E61C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9E61C1" w:rsidRPr="009E61C1" w:rsidTr="00F4502A">
        <w:trPr>
          <w:trHeight w:val="825"/>
          <w:tblHeader/>
        </w:trPr>
        <w:tc>
          <w:tcPr>
            <w:tcW w:w="5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E61C1" w:rsidRPr="009E61C1" w:rsidTr="00F4502A">
        <w:trPr>
          <w:trHeight w:val="300"/>
        </w:trPr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9E61C1" w:rsidRPr="009E61C1" w:rsidTr="00F4502A">
        <w:trPr>
          <w:trHeight w:val="5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3 294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7 911 884,41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21 905 805,63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5 518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105 903,82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324 371,94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64 157,00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198 290,00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26 750,61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87 962,60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13 367,65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29 196,60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1 628,56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8 922,74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51 366,60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104 877,00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666 845,25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1 423 400,68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314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857 821,68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1 741 809,32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2 124 338,59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6 162 104,30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500 629,77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1 884 089,00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621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6 175,41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21 430,15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10 868,32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49 305,23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3 696,32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22 546,06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1 889 554,60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6 238 251,33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1 825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532 100,00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54 415,00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210 862,65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12 498,10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29 813,03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1 276 817,82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2 659 527,32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1 009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59 130,13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213 813,74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14 736,42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59 853,33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4502A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E61C1" w:rsidRPr="009E61C1" w:rsidTr="00F4502A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C1" w:rsidRPr="009E61C1" w:rsidRDefault="009E61C1" w:rsidP="009E61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61C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FA4485">
        <w:rPr>
          <w:rFonts w:ascii="Calibri" w:hAnsi="Calibri" w:cs="Calibri"/>
          <w:i/>
        </w:rPr>
        <w:t>maj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67" w:rsidRDefault="00EA7C67">
      <w:r>
        <w:separator/>
      </w:r>
    </w:p>
  </w:endnote>
  <w:endnote w:type="continuationSeparator" w:id="0">
    <w:p w:rsidR="00EA7C67" w:rsidRDefault="00EA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D" w:rsidRDefault="00CB163D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CB163D" w:rsidRDefault="00CB163D">
    <w:pPr>
      <w:pStyle w:val="Stopka"/>
    </w:pPr>
  </w:p>
  <w:p w:rsidR="00CB163D" w:rsidRDefault="00CB163D"/>
  <w:p w:rsidR="00CB163D" w:rsidRDefault="00CB163D"/>
  <w:p w:rsidR="00CB163D" w:rsidRDefault="00CB1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D" w:rsidRPr="00CC3349" w:rsidRDefault="00CB163D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2C6202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CB163D" w:rsidRDefault="00CB163D">
    <w:pPr>
      <w:pStyle w:val="Stopka"/>
    </w:pPr>
  </w:p>
  <w:p w:rsidR="00CB163D" w:rsidRDefault="00CB163D"/>
  <w:p w:rsidR="00CB163D" w:rsidRDefault="00CB163D"/>
  <w:p w:rsidR="00CB163D" w:rsidRDefault="00CB16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D" w:rsidRPr="00CC08B4" w:rsidRDefault="00CB163D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2C6202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CB163D" w:rsidRDefault="00CB163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D" w:rsidRDefault="00CB163D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CB163D" w:rsidRDefault="00CB163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3D" w:rsidRPr="00CC3349" w:rsidRDefault="00CB163D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2C6202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CB163D" w:rsidRDefault="00CB1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67" w:rsidRDefault="00EA7C67">
      <w:r>
        <w:separator/>
      </w:r>
    </w:p>
  </w:footnote>
  <w:footnote w:type="continuationSeparator" w:id="0">
    <w:p w:rsidR="00EA7C67" w:rsidRDefault="00EA7C67">
      <w:r>
        <w:continuationSeparator/>
      </w:r>
    </w:p>
  </w:footnote>
  <w:footnote w:id="1">
    <w:p w:rsidR="00CB163D" w:rsidRPr="00637BF0" w:rsidRDefault="00CB163D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CB163D" w:rsidRDefault="00CB163D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Kwota ta obejmuje środki zaangażowane na </w:t>
      </w:r>
      <w:r w:rsidRPr="009C571E">
        <w:rPr>
          <w:rFonts w:ascii="Calibri" w:hAnsi="Calibri" w:cs="Calibri"/>
        </w:rPr>
        <w:t>realizację programów na rzecz promocji zatrudnienia</w:t>
      </w:r>
      <w:r>
        <w:rPr>
          <w:rFonts w:ascii="Calibri" w:hAnsi="Calibri" w:cs="Calibri"/>
        </w:rPr>
        <w:t xml:space="preserve"> oraz KFS (w obowiązującej sprawozdawczości nie wyodrębnia się środków zaangażowanych na działania w ramach KFS). </w:t>
      </w:r>
    </w:p>
  </w:footnote>
  <w:footnote w:id="3">
    <w:p w:rsidR="00CB163D" w:rsidRDefault="00CB163D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CB163D" w:rsidRDefault="00CB163D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5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7"/>
  </w:num>
  <w:num w:numId="23">
    <w:abstractNumId w:val="23"/>
  </w:num>
  <w:num w:numId="24">
    <w:abstractNumId w:val="1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B7"/>
    <w:rsid w:val="00650FC5"/>
    <w:rsid w:val="00651170"/>
    <w:rsid w:val="006513BF"/>
    <w:rsid w:val="006526EA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1126"/>
    <w:rsid w:val="006C1443"/>
    <w:rsid w:val="006C1608"/>
    <w:rsid w:val="006C1874"/>
    <w:rsid w:val="006C18AD"/>
    <w:rsid w:val="006C1A93"/>
    <w:rsid w:val="006C1E2F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768"/>
    <w:rsid w:val="009B1AA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99151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5AA4-F743-4E71-AEC3-6D07D7A3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5800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13</cp:revision>
  <cp:lastPrinted>2022-06-13T12:00:00Z</cp:lastPrinted>
  <dcterms:created xsi:type="dcterms:W3CDTF">2022-06-01T11:13:00Z</dcterms:created>
  <dcterms:modified xsi:type="dcterms:W3CDTF">2022-06-13T12:00:00Z</dcterms:modified>
</cp:coreProperties>
</file>