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A6298D">
        <w:rPr>
          <w:rFonts w:ascii="Calibri" w:hAnsi="Calibri"/>
          <w:sz w:val="22"/>
          <w:szCs w:val="22"/>
        </w:rPr>
        <w:t>kwietnia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Według stanu na koniec kwietnia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824A0">
        <w:rPr>
          <w:rFonts w:ascii="Calibri" w:hAnsi="Calibri" w:cs="Calibri"/>
          <w:sz w:val="22"/>
          <w:szCs w:val="22"/>
        </w:rPr>
        <w:t>85.326.084,89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E824A0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784</w:t>
      </w:r>
      <w:r w:rsidR="00E824A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807</w:t>
      </w:r>
      <w:r w:rsidR="00E824A0">
        <w:rPr>
          <w:rFonts w:ascii="Calibri" w:hAnsi="Calibri" w:cs="Calibri"/>
          <w:sz w:val="22"/>
          <w:szCs w:val="22"/>
        </w:rPr>
        <w:t>,0</w:t>
      </w:r>
      <w:r>
        <w:rPr>
          <w:rFonts w:ascii="Calibri" w:hAnsi="Calibri" w:cs="Calibri"/>
          <w:sz w:val="22"/>
          <w:szCs w:val="22"/>
        </w:rPr>
        <w:t>4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758 002,95</w:t>
            </w: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234 812,23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6 174 357,84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404 268,24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126 333,83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7 403 676,67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126 333,83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1 263 338,25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7 027 994,74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252 667,65</w:t>
            </w:r>
          </w:p>
        </w:tc>
      </w:tr>
      <w:tr w:rsidR="0073394E" w:rsidRPr="00181864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250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85 326 084,89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93298E" w:rsidP="0059539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A6DE6" w:rsidRPr="00181864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DF234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</w:t>
            </w:r>
            <w:r w:rsidR="00DF234E">
              <w:rPr>
                <w:rFonts w:ascii="Calibri" w:hAnsi="Calibri" w:cs="Calibri"/>
                <w:b/>
                <w:bCs/>
              </w:rPr>
              <w:t>784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DF234E">
              <w:rPr>
                <w:rFonts w:ascii="Calibri" w:hAnsi="Calibri" w:cs="Calibri"/>
                <w:b/>
                <w:bCs/>
              </w:rPr>
              <w:t>807</w:t>
            </w:r>
            <w:r>
              <w:rPr>
                <w:rFonts w:ascii="Calibri" w:hAnsi="Calibri" w:cs="Calibri"/>
                <w:b/>
                <w:bCs/>
              </w:rPr>
              <w:t>,0</w:t>
            </w:r>
            <w:r w:rsidR="00DF234E">
              <w:rPr>
                <w:rFonts w:ascii="Calibri" w:hAnsi="Calibri" w:cs="Calibri"/>
                <w:b/>
                <w:bCs/>
              </w:rPr>
              <w:t>4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B52A3" w:rsidRDefault="000E67FC" w:rsidP="00C811B1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DF234E" w:rsidRDefault="00DF234E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DF234E">
        <w:rPr>
          <w:rFonts w:ascii="Calibri" w:hAnsi="Calibri"/>
          <w:bCs/>
          <w:sz w:val="22"/>
          <w:szCs w:val="22"/>
        </w:rPr>
        <w:t xml:space="preserve">W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zaopiniowan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i przekazan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Pr="00DF234E">
        <w:rPr>
          <w:rFonts w:ascii="Calibri" w:hAnsi="Calibri"/>
          <w:bCs/>
          <w:sz w:val="22"/>
          <w:szCs w:val="22"/>
        </w:rPr>
        <w:t>MR</w:t>
      </w:r>
      <w:r>
        <w:rPr>
          <w:rFonts w:ascii="Calibri" w:hAnsi="Calibri"/>
          <w:bCs/>
          <w:sz w:val="22"/>
          <w:szCs w:val="22"/>
        </w:rPr>
        <w:t>iPS</w:t>
      </w:r>
      <w:proofErr w:type="spellEnd"/>
      <w:r>
        <w:rPr>
          <w:rFonts w:ascii="Calibri" w:hAnsi="Calibri"/>
          <w:bCs/>
          <w:sz w:val="22"/>
          <w:szCs w:val="22"/>
        </w:rPr>
        <w:t xml:space="preserve"> zostały </w:t>
      </w:r>
      <w:r w:rsidRPr="00DF234E">
        <w:rPr>
          <w:rFonts w:ascii="Calibri" w:hAnsi="Calibri"/>
          <w:bCs/>
          <w:sz w:val="22"/>
          <w:szCs w:val="22"/>
        </w:rPr>
        <w:t>wniosk</w:t>
      </w:r>
      <w:r>
        <w:rPr>
          <w:rFonts w:ascii="Calibri" w:hAnsi="Calibri"/>
          <w:bCs/>
          <w:sz w:val="22"/>
          <w:szCs w:val="22"/>
        </w:rPr>
        <w:t>i</w:t>
      </w:r>
      <w:r w:rsidRPr="00DF234E">
        <w:rPr>
          <w:rFonts w:ascii="Calibri" w:hAnsi="Calibri"/>
          <w:bCs/>
          <w:sz w:val="22"/>
          <w:szCs w:val="22"/>
        </w:rPr>
        <w:t xml:space="preserve"> o środki rezerwy KFS Powiatowego Urzędu Pracy w </w:t>
      </w:r>
      <w:r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>
        <w:rPr>
          <w:rFonts w:ascii="Calibri" w:hAnsi="Calibri"/>
          <w:bCs/>
          <w:sz w:val="22"/>
          <w:szCs w:val="22"/>
        </w:rPr>
        <w:t>Odrz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>
        <w:rPr>
          <w:rFonts w:ascii="Calibri" w:hAnsi="Calibri"/>
          <w:bCs/>
          <w:sz w:val="22"/>
          <w:szCs w:val="22"/>
        </w:rPr>
        <w:t>144.862,17</w:t>
      </w:r>
      <w:r w:rsidRPr="00DF234E">
        <w:rPr>
          <w:rFonts w:ascii="Calibri" w:hAnsi="Calibri"/>
          <w:bCs/>
          <w:sz w:val="22"/>
          <w:szCs w:val="22"/>
        </w:rPr>
        <w:t xml:space="preserve"> zł) </w:t>
      </w:r>
      <w:r>
        <w:rPr>
          <w:rFonts w:ascii="Calibri" w:hAnsi="Calibri"/>
          <w:bCs/>
          <w:sz w:val="22"/>
          <w:szCs w:val="22"/>
        </w:rPr>
        <w:t xml:space="preserve">i </w:t>
      </w:r>
      <w:r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 w:rsidRPr="00DF234E">
        <w:rPr>
          <w:rFonts w:ascii="Calibri" w:hAnsi="Calibri"/>
          <w:bCs/>
          <w:sz w:val="22"/>
          <w:szCs w:val="22"/>
        </w:rPr>
        <w:t xml:space="preserve">). Biorąc pod uwagę złożone wnioski ministerstwo wydało stosowne decyzje i </w:t>
      </w:r>
      <w:r>
        <w:rPr>
          <w:rFonts w:ascii="Calibri" w:hAnsi="Calibri"/>
          <w:bCs/>
          <w:sz w:val="22"/>
          <w:szCs w:val="22"/>
        </w:rPr>
        <w:t>w kwietniu</w:t>
      </w:r>
      <w:r w:rsidRPr="00DF234E">
        <w:rPr>
          <w:rFonts w:ascii="Calibri" w:hAnsi="Calibri"/>
          <w:bCs/>
          <w:sz w:val="22"/>
          <w:szCs w:val="22"/>
        </w:rPr>
        <w:t xml:space="preserve"> 202</w:t>
      </w:r>
      <w:r>
        <w:rPr>
          <w:rFonts w:ascii="Calibri" w:hAnsi="Calibri"/>
          <w:bCs/>
          <w:sz w:val="22"/>
          <w:szCs w:val="22"/>
        </w:rPr>
        <w:t>2</w:t>
      </w:r>
      <w:r w:rsidRPr="00DF234E">
        <w:rPr>
          <w:rFonts w:ascii="Calibri" w:hAnsi="Calibri"/>
          <w:bCs/>
          <w:sz w:val="22"/>
          <w:szCs w:val="22"/>
        </w:rPr>
        <w:t xml:space="preserve"> roku dodatkowe </w:t>
      </w:r>
      <w:r w:rsidR="006C438E">
        <w:rPr>
          <w:rFonts w:ascii="Calibri" w:hAnsi="Calibri"/>
          <w:bCs/>
          <w:sz w:val="22"/>
          <w:szCs w:val="22"/>
        </w:rPr>
        <w:t>środki</w:t>
      </w:r>
      <w:r w:rsidRPr="00DF234E">
        <w:rPr>
          <w:rFonts w:ascii="Calibri" w:hAnsi="Calibri"/>
          <w:bCs/>
          <w:sz w:val="22"/>
          <w:szCs w:val="22"/>
        </w:rPr>
        <w:t xml:space="preserve"> we wnioskowanej wysokości otrzymał</w:t>
      </w:r>
      <w:r>
        <w:rPr>
          <w:rFonts w:ascii="Calibri" w:hAnsi="Calibri"/>
          <w:bCs/>
          <w:sz w:val="22"/>
          <w:szCs w:val="22"/>
        </w:rPr>
        <w:t>y oba powiatowe urzędy pracy</w:t>
      </w:r>
      <w:r w:rsidRPr="00DF234E">
        <w:rPr>
          <w:rFonts w:ascii="Calibri" w:hAnsi="Calibri"/>
          <w:bCs/>
          <w:sz w:val="22"/>
          <w:szCs w:val="22"/>
        </w:rPr>
        <w:t>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</w:t>
      </w:r>
      <w:r w:rsidR="00C52127" w:rsidRPr="00860028">
        <w:rPr>
          <w:rFonts w:ascii="Calibri" w:hAnsi="Calibri" w:cs="Calibri"/>
          <w:sz w:val="22"/>
          <w:szCs w:val="22"/>
        </w:rPr>
        <w:lastRenderedPageBreak/>
        <w:t xml:space="preserve">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EE45F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4200F7">
        <w:rPr>
          <w:rFonts w:ascii="Calibri" w:hAnsi="Calibri" w:cs="Calibri"/>
          <w:bCs/>
          <w:sz w:val="22"/>
          <w:szCs w:val="22"/>
        </w:rPr>
        <w:t>W</w:t>
      </w:r>
      <w:r w:rsidR="00F96054" w:rsidRPr="004200F7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4200F7">
        <w:rPr>
          <w:rFonts w:ascii="Calibri" w:hAnsi="Calibri" w:cs="Calibri"/>
          <w:bCs/>
          <w:sz w:val="22"/>
          <w:szCs w:val="22"/>
        </w:rPr>
        <w:t>pierwszy</w:t>
      </w:r>
      <w:r w:rsidR="00EA5CCA">
        <w:rPr>
          <w:rFonts w:ascii="Calibri" w:hAnsi="Calibri" w:cs="Calibri"/>
          <w:bCs/>
          <w:sz w:val="22"/>
          <w:szCs w:val="22"/>
        </w:rPr>
        <w:t>ch czterech miesiącach</w:t>
      </w:r>
      <w:r w:rsidR="001F6655">
        <w:rPr>
          <w:rFonts w:ascii="Calibri" w:hAnsi="Calibri" w:cs="Calibri"/>
          <w:bCs/>
          <w:sz w:val="22"/>
          <w:szCs w:val="22"/>
        </w:rPr>
        <w:t xml:space="preserve"> 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9F5A1D">
        <w:rPr>
          <w:rFonts w:ascii="Calibri" w:hAnsi="Calibri" w:cs="Calibri"/>
          <w:bCs/>
          <w:sz w:val="22"/>
          <w:szCs w:val="22"/>
        </w:rPr>
        <w:t>13.993.921,22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9F5A1D">
        <w:rPr>
          <w:rFonts w:ascii="Calibri" w:hAnsi="Calibri" w:cs="Calibri"/>
          <w:bCs/>
          <w:sz w:val="22"/>
          <w:szCs w:val="22"/>
        </w:rPr>
        <w:t>15,5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9F5A1D">
        <w:rPr>
          <w:rFonts w:ascii="Calibri" w:hAnsi="Calibri" w:cs="Calibri"/>
          <w:bCs/>
          <w:sz w:val="22"/>
          <w:szCs w:val="22"/>
        </w:rPr>
        <w:t>38.894.919,38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zł (czyli </w:t>
      </w:r>
      <w:r w:rsidR="009F5A1D">
        <w:rPr>
          <w:rFonts w:ascii="Calibri" w:hAnsi="Calibri" w:cs="Calibri"/>
          <w:bCs/>
          <w:sz w:val="22"/>
          <w:szCs w:val="22"/>
        </w:rPr>
        <w:t>43,2</w:t>
      </w:r>
      <w:r w:rsidR="00F0390F" w:rsidRPr="00AB20AC">
        <w:rPr>
          <w:rFonts w:ascii="Calibri" w:hAnsi="Calibri" w:cs="Calibri"/>
          <w:bCs/>
          <w:sz w:val="22"/>
          <w:szCs w:val="22"/>
        </w:rPr>
        <w:t>%</w:t>
      </w:r>
      <w:r w:rsidR="00C70605" w:rsidRPr="00AB20AC">
        <w:rPr>
          <w:rFonts w:ascii="Calibri" w:hAnsi="Calibri" w:cs="Calibri"/>
          <w:bCs/>
          <w:sz w:val="22"/>
          <w:szCs w:val="22"/>
        </w:rPr>
        <w:t xml:space="preserve"> środków </w:t>
      </w:r>
      <w:r w:rsidR="00DF29F4" w:rsidRPr="00AB20AC">
        <w:rPr>
          <w:rFonts w:ascii="Calibri" w:hAnsi="Calibri" w:cs="Calibri"/>
          <w:bCs/>
          <w:sz w:val="22"/>
          <w:szCs w:val="22"/>
        </w:rPr>
        <w:t>przyznany</w:t>
      </w:r>
      <w:r w:rsidR="007234BD" w:rsidRPr="00AB20AC">
        <w:rPr>
          <w:rFonts w:ascii="Calibri" w:hAnsi="Calibri" w:cs="Calibri"/>
          <w:bCs/>
          <w:sz w:val="22"/>
          <w:szCs w:val="22"/>
        </w:rPr>
        <w:t>ch łącznie na programy promocji</w:t>
      </w:r>
      <w:r w:rsidR="00223BBF" w:rsidRPr="00AB20AC">
        <w:rPr>
          <w:rFonts w:ascii="Calibri" w:hAnsi="Calibri" w:cs="Calibri"/>
          <w:bCs/>
          <w:sz w:val="22"/>
          <w:szCs w:val="22"/>
        </w:rPr>
        <w:t xml:space="preserve"> zatrudnienia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i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KFS)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DF29F4" w:rsidRPr="00AB20AC">
        <w:rPr>
          <w:rFonts w:ascii="Calibri" w:hAnsi="Calibri" w:cs="Calibri"/>
          <w:bCs/>
          <w:sz w:val="22"/>
          <w:szCs w:val="22"/>
        </w:rPr>
        <w:t>.</w:t>
      </w:r>
      <w:r w:rsidR="00DF29F4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9F5A1D">
        <w:rPr>
          <w:rFonts w:ascii="Calibri" w:hAnsi="Calibri" w:cs="Calibri"/>
          <w:bCs/>
          <w:sz w:val="22"/>
          <w:szCs w:val="22"/>
        </w:rPr>
        <w:t>4.736.920,83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9F5A1D">
        <w:rPr>
          <w:rFonts w:ascii="Calibri" w:hAnsi="Calibri" w:cs="Calibri"/>
          <w:bCs/>
          <w:sz w:val="22"/>
          <w:szCs w:val="22"/>
        </w:rPr>
        <w:t>14.685.955,18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1 922 384,73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16,5%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4 187 445,18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36,0%</w:t>
            </w:r>
          </w:p>
        </w:tc>
      </w:tr>
      <w:tr w:rsidR="00955221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2 099 824,38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29,4%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4 544 529,93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63,7%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1 329 344,25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18,1%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3 372 819,79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46,0%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1 150 206,02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17,5%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3 373 604,08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51,3%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277 221,94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8,6%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549 221,27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17,1%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1 021 586,97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12,6%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3 958 160,32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48,7%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519 302,23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13,2%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1 501 015,40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38,2%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683 686,67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13,3%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2 301 473,36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44,7%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730 430,98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12,4%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1 641 033,09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27,9%</w:t>
            </w:r>
          </w:p>
        </w:tc>
      </w:tr>
      <w:tr w:rsidR="00955221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1 423 563,66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8,4%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5 597 984,00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33,1%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1 465 235,04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21,2%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4 632 372,56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66,9%</w:t>
            </w:r>
          </w:p>
        </w:tc>
      </w:tr>
      <w:tr w:rsidR="00955221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21" w:rsidRPr="00394BD0" w:rsidRDefault="00955221" w:rsidP="0095522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1" w:rsidRPr="00394BD0" w:rsidRDefault="00955221" w:rsidP="00955221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1 371 134,35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18,8%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  <w:bCs/>
              </w:rPr>
            </w:pPr>
            <w:r w:rsidRPr="00955221">
              <w:rPr>
                <w:rFonts w:ascii="Calibri" w:hAnsi="Calibri" w:cs="Calibri"/>
                <w:bCs/>
              </w:rPr>
              <w:t>3 235 260,40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21" w:rsidRPr="00955221" w:rsidRDefault="00955221" w:rsidP="00955221">
            <w:pPr>
              <w:jc w:val="right"/>
              <w:rPr>
                <w:rFonts w:ascii="Calibri" w:hAnsi="Calibri" w:cs="Calibri"/>
              </w:rPr>
            </w:pPr>
            <w:r w:rsidRPr="00955221">
              <w:rPr>
                <w:rFonts w:ascii="Calibri" w:hAnsi="Calibri" w:cs="Calibri"/>
              </w:rPr>
              <w:t>44,4%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955221" w:rsidP="00AB6EB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13 993 921,22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955221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15,5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955221" w:rsidP="00AD5A9F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38 894 919,38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955221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EE1C6B">
              <w:rPr>
                <w:rFonts w:ascii="Calibri" w:hAnsi="Calibri" w:cs="Calibri"/>
                <w:b/>
                <w:bCs/>
              </w:rPr>
              <w:t>3,2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390032">
        <w:rPr>
          <w:rFonts w:ascii="Calibri" w:hAnsi="Calibri" w:cs="Calibri"/>
          <w:bCs/>
          <w:i/>
        </w:rPr>
        <w:t xml:space="preserve"> </w:t>
      </w:r>
      <w:r w:rsidR="00EA5CCA">
        <w:rPr>
          <w:rFonts w:ascii="Calibri" w:hAnsi="Calibri" w:cs="Calibri"/>
          <w:bCs/>
          <w:i/>
        </w:rPr>
        <w:t>kwiecień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0A6B34">
        <w:rPr>
          <w:rFonts w:ascii="Calibri" w:hAnsi="Calibri" w:cs="Calibri"/>
          <w:bCs/>
          <w:sz w:val="22"/>
          <w:szCs w:val="22"/>
        </w:rPr>
        <w:t>4.348.696,73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>li stanowiły one 3</w:t>
      </w:r>
      <w:r w:rsidR="000A6B34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,1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0A6B34">
        <w:rPr>
          <w:rFonts w:ascii="Calibri" w:hAnsi="Calibri" w:cs="Calibri"/>
          <w:bCs/>
          <w:sz w:val="22"/>
          <w:szCs w:val="22"/>
        </w:rPr>
        <w:t>4.037.765,71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>
        <w:rPr>
          <w:rFonts w:ascii="Calibri" w:hAnsi="Calibri" w:cs="Calibri"/>
          <w:bCs/>
          <w:sz w:val="22"/>
          <w:szCs w:val="22"/>
        </w:rPr>
        <w:t>2</w:t>
      </w:r>
      <w:r w:rsidR="000A6B34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>,</w:t>
      </w:r>
      <w:r w:rsidR="000A6B34">
        <w:rPr>
          <w:rFonts w:ascii="Calibri" w:hAnsi="Calibri" w:cs="Calibri"/>
          <w:bCs/>
          <w:sz w:val="22"/>
          <w:szCs w:val="22"/>
        </w:rPr>
        <w:t>9</w:t>
      </w:r>
      <w:r w:rsidRPr="00C52127">
        <w:rPr>
          <w:rFonts w:ascii="Calibri" w:hAnsi="Calibri" w:cs="Calibri"/>
          <w:bCs/>
          <w:sz w:val="22"/>
          <w:szCs w:val="22"/>
        </w:rPr>
        <w:t>% wydatków). Następne w kolejności pod względem wydatków formy to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(na realizację</w:t>
      </w:r>
      <w:r w:rsidRPr="00C52127">
        <w:rPr>
          <w:rFonts w:ascii="Calibri" w:hAnsi="Calibri" w:cs="Calibri"/>
          <w:bCs/>
          <w:sz w:val="22"/>
          <w:szCs w:val="22"/>
        </w:rPr>
        <w:t xml:space="preserve"> których wydano </w:t>
      </w:r>
      <w:r w:rsidR="000A6B34">
        <w:rPr>
          <w:rFonts w:ascii="Calibri" w:hAnsi="Calibri" w:cs="Calibri"/>
          <w:bCs/>
          <w:sz w:val="22"/>
          <w:szCs w:val="22"/>
        </w:rPr>
        <w:t>1.383.459,23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0A6B34">
        <w:rPr>
          <w:rFonts w:ascii="Calibri" w:hAnsi="Calibri" w:cs="Calibri"/>
          <w:bCs/>
          <w:sz w:val="22"/>
          <w:szCs w:val="22"/>
        </w:rPr>
        <w:t>9,9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refundacja kosztów wyposażenia i doposażenia stanowiska pracy (</w:t>
      </w:r>
      <w:r w:rsidR="000A6B34">
        <w:rPr>
          <w:rFonts w:ascii="Calibri" w:hAnsi="Calibri" w:cs="Calibri"/>
          <w:bCs/>
          <w:sz w:val="22"/>
          <w:szCs w:val="22"/>
        </w:rPr>
        <w:t>883.987,64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0A6B34">
        <w:rPr>
          <w:rFonts w:ascii="Calibri" w:hAnsi="Calibri" w:cs="Calibri"/>
          <w:bCs/>
          <w:sz w:val="22"/>
          <w:szCs w:val="22"/>
        </w:rPr>
        <w:t>6,3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0A6B3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roboty publiczne (</w:t>
      </w:r>
      <w:r w:rsidR="000A6B34">
        <w:rPr>
          <w:rFonts w:ascii="Calibri" w:hAnsi="Calibri" w:cs="Calibri"/>
          <w:bCs/>
          <w:sz w:val="22"/>
          <w:szCs w:val="22"/>
        </w:rPr>
        <w:t>756.555,43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0A6B34">
        <w:rPr>
          <w:rFonts w:ascii="Calibri" w:hAnsi="Calibri" w:cs="Calibri"/>
          <w:bCs/>
          <w:sz w:val="22"/>
          <w:szCs w:val="22"/>
        </w:rPr>
        <w:t>5,4</w:t>
      </w:r>
      <w:r w:rsidRPr="00C52127">
        <w:rPr>
          <w:rFonts w:ascii="Calibri" w:hAnsi="Calibri" w:cs="Calibri"/>
          <w:bCs/>
          <w:sz w:val="22"/>
          <w:szCs w:val="22"/>
        </w:rPr>
        <w:t>%)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C52127">
        <w:rPr>
          <w:rFonts w:ascii="Calibri" w:hAnsi="Calibri" w:cs="Calibri"/>
          <w:bCs/>
          <w:sz w:val="22"/>
          <w:szCs w:val="22"/>
        </w:rPr>
        <w:t>bon na zasiedlenie (</w:t>
      </w:r>
      <w:r w:rsidR="000A6B34">
        <w:rPr>
          <w:rFonts w:ascii="Calibri" w:hAnsi="Calibri" w:cs="Calibri"/>
          <w:bCs/>
          <w:sz w:val="22"/>
          <w:szCs w:val="22"/>
        </w:rPr>
        <w:t>403.100,00 zł, tj. 2,9</w:t>
      </w:r>
      <w:r w:rsidRPr="00C52127">
        <w:rPr>
          <w:rFonts w:ascii="Calibri" w:hAnsi="Calibri" w:cs="Calibri"/>
          <w:bCs/>
          <w:sz w:val="22"/>
          <w:szCs w:val="22"/>
        </w:rPr>
        <w:t>%).</w:t>
      </w:r>
    </w:p>
    <w:p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lastRenderedPageBreak/>
        <w:t xml:space="preserve">Część nakładów stanowiły wydatki na kształcenie ustawiczne pracodawców i pracowników w ramach Krajowego Funduszu Szkoleniowego (odpowiednio </w:t>
      </w:r>
      <w:r w:rsidR="000A6B34">
        <w:rPr>
          <w:rFonts w:ascii="Calibri" w:hAnsi="Calibri" w:cs="Calibri"/>
          <w:bCs/>
          <w:sz w:val="22"/>
          <w:szCs w:val="22"/>
        </w:rPr>
        <w:t>1.382.709,50 zł, czyli 9</w:t>
      </w:r>
      <w:r>
        <w:rPr>
          <w:rFonts w:ascii="Calibri" w:hAnsi="Calibri" w:cs="Calibri"/>
          <w:bCs/>
          <w:sz w:val="22"/>
          <w:szCs w:val="22"/>
        </w:rPr>
        <w:t>,9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0A6B34">
        <w:rPr>
          <w:rFonts w:ascii="Calibri" w:hAnsi="Calibri" w:cs="Calibri"/>
          <w:bCs/>
          <w:sz w:val="22"/>
          <w:szCs w:val="22"/>
        </w:rPr>
        <w:t>4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0A6B34">
        <w:rPr>
          <w:rFonts w:ascii="Calibri" w:hAnsi="Calibri" w:cs="Calibri"/>
          <w:bCs/>
          <w:sz w:val="22"/>
          <w:szCs w:val="22"/>
        </w:rPr>
        <w:t>031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0A6B34">
        <w:rPr>
          <w:rFonts w:ascii="Calibri" w:hAnsi="Calibri" w:cs="Calibri"/>
          <w:bCs/>
          <w:sz w:val="22"/>
          <w:szCs w:val="22"/>
        </w:rPr>
        <w:t>1.454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0B52A3">
        <w:rPr>
          <w:rFonts w:ascii="Calibri" w:hAnsi="Calibri" w:cs="Calibri"/>
          <w:bCs/>
          <w:sz w:val="22"/>
          <w:szCs w:val="22"/>
        </w:rPr>
        <w:t>o</w:t>
      </w:r>
      <w:r w:rsidR="001B2DF8">
        <w:rPr>
          <w:rFonts w:ascii="Calibri" w:hAnsi="Calibri" w:cs="Calibri"/>
          <w:bCs/>
          <w:sz w:val="22"/>
          <w:szCs w:val="22"/>
        </w:rPr>
        <w:t>b</w:t>
      </w:r>
      <w:r w:rsidR="000B52A3">
        <w:rPr>
          <w:rFonts w:ascii="Calibri" w:hAnsi="Calibri" w:cs="Calibri"/>
          <w:bCs/>
          <w:sz w:val="22"/>
          <w:szCs w:val="22"/>
        </w:rPr>
        <w:t>y</w:t>
      </w:r>
      <w:bookmarkStart w:id="0" w:name="_GoBack"/>
      <w:bookmarkEnd w:id="0"/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0A6B34">
        <w:rPr>
          <w:rFonts w:ascii="Calibri" w:hAnsi="Calibri" w:cs="Calibri"/>
          <w:bCs/>
          <w:sz w:val="22"/>
          <w:szCs w:val="22"/>
        </w:rPr>
        <w:t>36,1</w:t>
      </w:r>
      <w:r w:rsidR="007F3A13">
        <w:rPr>
          <w:rFonts w:ascii="Calibri" w:hAnsi="Calibri" w:cs="Calibri"/>
          <w:bCs/>
          <w:sz w:val="22"/>
          <w:szCs w:val="22"/>
        </w:rPr>
        <w:t>%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>ch to uczestnicy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0A6B34">
        <w:rPr>
          <w:rFonts w:ascii="Calibri" w:hAnsi="Calibri" w:cs="Calibri"/>
          <w:bCs/>
          <w:sz w:val="22"/>
          <w:szCs w:val="22"/>
        </w:rPr>
        <w:t>522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0A6B34">
        <w:rPr>
          <w:rFonts w:ascii="Calibri" w:hAnsi="Calibri" w:cs="Calibri"/>
          <w:bCs/>
          <w:sz w:val="22"/>
          <w:szCs w:val="22"/>
        </w:rPr>
        <w:t>o</w:t>
      </w:r>
      <w:r w:rsidR="008A5AA3">
        <w:rPr>
          <w:rFonts w:ascii="Calibri" w:hAnsi="Calibri" w:cs="Calibri"/>
          <w:bCs/>
          <w:sz w:val="22"/>
          <w:szCs w:val="22"/>
        </w:rPr>
        <w:t>b</w:t>
      </w:r>
      <w:r w:rsidR="000A6B34">
        <w:rPr>
          <w:rFonts w:ascii="Calibri" w:hAnsi="Calibri" w:cs="Calibri"/>
          <w:bCs/>
          <w:sz w:val="22"/>
          <w:szCs w:val="22"/>
        </w:rPr>
        <w:t>y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AB6EBC">
        <w:rPr>
          <w:rFonts w:ascii="Calibri" w:hAnsi="Calibri" w:cs="Calibri"/>
          <w:bCs/>
          <w:sz w:val="22"/>
          <w:szCs w:val="22"/>
        </w:rPr>
        <w:t xml:space="preserve">Zbliżona liczba osób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0A6B34">
        <w:rPr>
          <w:rFonts w:ascii="Calibri" w:hAnsi="Calibri" w:cs="Calibri"/>
          <w:bCs/>
          <w:sz w:val="22"/>
          <w:szCs w:val="22"/>
        </w:rPr>
        <w:t>212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0A6B34">
        <w:rPr>
          <w:rFonts w:ascii="Calibri" w:hAnsi="Calibri" w:cs="Calibri"/>
          <w:bCs/>
          <w:sz w:val="22"/>
          <w:szCs w:val="22"/>
        </w:rPr>
        <w:t xml:space="preserve">, pracach społecznie użytecznych (209) </w:t>
      </w:r>
      <w:r w:rsidR="007F3A13">
        <w:rPr>
          <w:rFonts w:ascii="Calibri" w:hAnsi="Calibri" w:cs="Calibri"/>
          <w:bCs/>
          <w:sz w:val="22"/>
          <w:szCs w:val="22"/>
        </w:rPr>
        <w:t>oraz</w:t>
      </w:r>
      <w:r w:rsidR="00296AE6">
        <w:rPr>
          <w:rFonts w:ascii="Calibri" w:hAnsi="Calibri" w:cs="Calibri"/>
          <w:bCs/>
          <w:sz w:val="22"/>
          <w:szCs w:val="22"/>
        </w:rPr>
        <w:t xml:space="preserve"> skorzystała z dotacji</w:t>
      </w:r>
      <w:r w:rsidR="007F3A13">
        <w:rPr>
          <w:rFonts w:ascii="Calibri" w:hAnsi="Calibri" w:cs="Calibri"/>
          <w:bCs/>
          <w:sz w:val="22"/>
          <w:szCs w:val="22"/>
        </w:rPr>
        <w:t xml:space="preserve"> na podjęcie działalności </w:t>
      </w:r>
      <w:r w:rsidR="00296AE6">
        <w:rPr>
          <w:rFonts w:ascii="Calibri" w:hAnsi="Calibri" w:cs="Calibri"/>
          <w:bCs/>
          <w:sz w:val="22"/>
          <w:szCs w:val="22"/>
        </w:rPr>
        <w:t>(</w:t>
      </w:r>
      <w:r w:rsidR="000A6B34">
        <w:rPr>
          <w:rFonts w:ascii="Calibri" w:hAnsi="Calibri" w:cs="Calibri"/>
          <w:bCs/>
          <w:sz w:val="22"/>
          <w:szCs w:val="22"/>
        </w:rPr>
        <w:t>204</w:t>
      </w:r>
      <w:r w:rsidR="00296AE6">
        <w:rPr>
          <w:rFonts w:ascii="Calibri" w:hAnsi="Calibri" w:cs="Calibri"/>
          <w:bCs/>
          <w:sz w:val="22"/>
          <w:szCs w:val="22"/>
        </w:rPr>
        <w:t>)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  <w:r w:rsidR="007F3A13">
        <w:rPr>
          <w:rFonts w:ascii="Calibri" w:hAnsi="Calibri" w:cs="Calibri"/>
          <w:bCs/>
          <w:sz w:val="22"/>
          <w:szCs w:val="22"/>
        </w:rPr>
        <w:t>W ramach szkoleń podniosł</w:t>
      </w:r>
      <w:r w:rsidR="000A6B34">
        <w:rPr>
          <w:rFonts w:ascii="Calibri" w:hAnsi="Calibri" w:cs="Calibri"/>
          <w:bCs/>
          <w:sz w:val="22"/>
          <w:szCs w:val="22"/>
        </w:rPr>
        <w:t>y</w:t>
      </w:r>
      <w:r w:rsidR="007F3A13">
        <w:rPr>
          <w:rFonts w:ascii="Calibri" w:hAnsi="Calibri" w:cs="Calibri"/>
          <w:bCs/>
          <w:sz w:val="22"/>
          <w:szCs w:val="22"/>
        </w:rPr>
        <w:t xml:space="preserve"> lub zmienił</w:t>
      </w:r>
      <w:r w:rsidR="000A6B34">
        <w:rPr>
          <w:rFonts w:ascii="Calibri" w:hAnsi="Calibri" w:cs="Calibri"/>
          <w:bCs/>
          <w:sz w:val="22"/>
          <w:szCs w:val="22"/>
        </w:rPr>
        <w:t>y</w:t>
      </w:r>
      <w:r w:rsidR="007F3A13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0A6B34">
        <w:rPr>
          <w:rFonts w:ascii="Calibri" w:hAnsi="Calibri" w:cs="Calibri"/>
          <w:bCs/>
          <w:sz w:val="22"/>
          <w:szCs w:val="22"/>
        </w:rPr>
        <w:t>174 oso</w:t>
      </w:r>
      <w:r w:rsidR="007F3A13">
        <w:rPr>
          <w:rFonts w:ascii="Calibri" w:hAnsi="Calibri" w:cs="Calibri"/>
          <w:bCs/>
          <w:sz w:val="22"/>
          <w:szCs w:val="22"/>
        </w:rPr>
        <w:t>b</w:t>
      </w:r>
      <w:r w:rsidR="000A6B34">
        <w:rPr>
          <w:rFonts w:ascii="Calibri" w:hAnsi="Calibri" w:cs="Calibri"/>
          <w:bCs/>
          <w:sz w:val="22"/>
          <w:szCs w:val="22"/>
        </w:rPr>
        <w:t>y</w:t>
      </w:r>
      <w:r w:rsidR="007F3A13">
        <w:rPr>
          <w:rFonts w:ascii="Calibri" w:hAnsi="Calibri" w:cs="Calibri"/>
          <w:bCs/>
          <w:sz w:val="22"/>
          <w:szCs w:val="22"/>
        </w:rPr>
        <w:t>.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C04137">
        <w:rPr>
          <w:rFonts w:ascii="Calibri" w:hAnsi="Calibri" w:cs="Calibri"/>
          <w:bCs/>
          <w:sz w:val="22"/>
          <w:szCs w:val="22"/>
        </w:rPr>
        <w:t>nduszu Szkoleniowego skorzystało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0A6B34">
        <w:rPr>
          <w:rFonts w:ascii="Calibri" w:hAnsi="Calibri" w:cs="Calibri"/>
          <w:bCs/>
          <w:sz w:val="22"/>
          <w:szCs w:val="22"/>
        </w:rPr>
        <w:t>590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782042">
        <w:rPr>
          <w:rFonts w:ascii="Calibri" w:hAnsi="Calibri" w:cs="Calibri"/>
          <w:bCs/>
          <w:sz w:val="22"/>
          <w:szCs w:val="22"/>
        </w:rPr>
        <w:t>ó</w:t>
      </w:r>
      <w:r w:rsidR="00A364D7">
        <w:rPr>
          <w:rFonts w:ascii="Calibri" w:hAnsi="Calibri" w:cs="Calibri"/>
          <w:bCs/>
          <w:sz w:val="22"/>
          <w:szCs w:val="22"/>
        </w:rPr>
        <w:t>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522 063,72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88 580,97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83 636,46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981 586,99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89 330,28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217 291,73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546 481,06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64 933,39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197 598,29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671 782,14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64 874,25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76 008,45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67 282,60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16 494,19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12 306,25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382 633,44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82 437,87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229 328,42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246 764,67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74 244,69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69 827,24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157 394,48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110 390,27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142 631,07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413 514,04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47 660,14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113 206,43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522 371,48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126 879,24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224 129,54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650 744,12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182 087,38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313 600,42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0A6B34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6B34" w:rsidRPr="00A94B51" w:rsidRDefault="000A6B34" w:rsidP="000A6B34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570 656,95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134 901,85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135 299,73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34" w:rsidRDefault="000A6B34" w:rsidP="000A6B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0A6B34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5 733 275,69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0A6B34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1 323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0A6B34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1 082 814,52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0A6B34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6E2510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0A6B34">
              <w:rPr>
                <w:rFonts w:ascii="Calibri" w:hAnsi="Calibri" w:cs="Calibri"/>
                <w:b/>
                <w:bCs/>
              </w:rPr>
              <w:t> 814 864,03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0A6B34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782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337760">
        <w:rPr>
          <w:rFonts w:ascii="Calibri" w:hAnsi="Calibri" w:cs="Calibri"/>
          <w:bCs/>
          <w:i/>
        </w:rPr>
        <w:t>kwiecień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D1579A">
        <w:rPr>
          <w:rFonts w:ascii="Calibri" w:hAnsi="Calibri" w:cs="Calibri"/>
          <w:bCs/>
          <w:sz w:val="22"/>
          <w:szCs w:val="22"/>
        </w:rPr>
        <w:t>1.323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D1579A">
        <w:rPr>
          <w:rFonts w:ascii="Calibri" w:hAnsi="Calibri" w:cs="Calibri"/>
          <w:bCs/>
          <w:sz w:val="22"/>
          <w:szCs w:val="22"/>
        </w:rPr>
        <w:t>o</w:t>
      </w:r>
      <w:r>
        <w:rPr>
          <w:rFonts w:ascii="Calibri" w:hAnsi="Calibri" w:cs="Calibri"/>
          <w:bCs/>
          <w:sz w:val="22"/>
          <w:szCs w:val="22"/>
        </w:rPr>
        <w:t>b</w:t>
      </w:r>
      <w:r w:rsidR="00D1579A">
        <w:rPr>
          <w:rFonts w:ascii="Calibri" w:hAnsi="Calibri" w:cs="Calibri"/>
          <w:bCs/>
          <w:sz w:val="22"/>
          <w:szCs w:val="22"/>
        </w:rPr>
        <w:t>y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6E2510">
        <w:rPr>
          <w:rFonts w:ascii="Calibri" w:hAnsi="Calibri" w:cs="Calibri"/>
          <w:sz w:val="22"/>
          <w:szCs w:val="22"/>
        </w:rPr>
        <w:t>3</w:t>
      </w:r>
      <w:r w:rsidR="00D1579A">
        <w:rPr>
          <w:rFonts w:ascii="Calibri" w:hAnsi="Calibri" w:cs="Calibri"/>
          <w:sz w:val="22"/>
          <w:szCs w:val="22"/>
        </w:rPr>
        <w:t>2</w:t>
      </w:r>
      <w:r w:rsidR="006E2510">
        <w:rPr>
          <w:rFonts w:ascii="Calibri" w:hAnsi="Calibri" w:cs="Calibri"/>
          <w:sz w:val="22"/>
          <w:szCs w:val="22"/>
        </w:rPr>
        <w:t>,</w:t>
      </w:r>
      <w:r w:rsidR="00D1579A">
        <w:rPr>
          <w:rFonts w:ascii="Calibri" w:hAnsi="Calibri" w:cs="Calibri"/>
          <w:sz w:val="22"/>
          <w:szCs w:val="22"/>
        </w:rPr>
        <w:t>8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D1579A">
        <w:rPr>
          <w:rFonts w:ascii="Calibri" w:hAnsi="Calibri" w:cs="Calibri"/>
          <w:sz w:val="22"/>
          <w:szCs w:val="22"/>
        </w:rPr>
        <w:t>5.733.275,69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D1579A">
        <w:rPr>
          <w:rFonts w:ascii="Calibri" w:hAnsi="Calibri" w:cs="Calibri"/>
          <w:sz w:val="22"/>
          <w:szCs w:val="22"/>
        </w:rPr>
        <w:t>472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6E2510">
        <w:rPr>
          <w:rFonts w:ascii="Calibri" w:hAnsi="Calibri" w:cs="Calibri"/>
          <w:sz w:val="22"/>
          <w:szCs w:val="22"/>
        </w:rPr>
        <w:t>oby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D1579A">
        <w:rPr>
          <w:rFonts w:ascii="Calibri" w:hAnsi="Calibri" w:cs="Calibri"/>
          <w:sz w:val="22"/>
          <w:szCs w:val="22"/>
        </w:rPr>
        <w:t>11,7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D1579A">
        <w:rPr>
          <w:rFonts w:ascii="Calibri" w:hAnsi="Calibri" w:cs="Calibri"/>
          <w:sz w:val="22"/>
          <w:szCs w:val="22"/>
        </w:rPr>
        <w:t>1.082.814,52</w:t>
      </w:r>
      <w:r w:rsidRPr="003A4700">
        <w:rPr>
          <w:rFonts w:ascii="Calibri" w:hAnsi="Calibri" w:cs="Calibri"/>
          <w:sz w:val="22"/>
          <w:szCs w:val="22"/>
        </w:rPr>
        <w:t xml:space="preserve"> zł. Czas pozostawania bez pracy ma niebagatelne znaczenie stąd zaktywizowano </w:t>
      </w:r>
      <w:r w:rsidR="00D1579A">
        <w:rPr>
          <w:rFonts w:ascii="Calibri" w:hAnsi="Calibri" w:cs="Calibri"/>
          <w:sz w:val="22"/>
          <w:szCs w:val="22"/>
        </w:rPr>
        <w:t>782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6E2510">
        <w:rPr>
          <w:rFonts w:ascii="Calibri" w:hAnsi="Calibri" w:cs="Calibri"/>
          <w:sz w:val="22"/>
          <w:szCs w:val="22"/>
        </w:rPr>
        <w:t>1.</w:t>
      </w:r>
      <w:r w:rsidR="00D1579A">
        <w:rPr>
          <w:rFonts w:ascii="Calibri" w:hAnsi="Calibri" w:cs="Calibri"/>
          <w:sz w:val="22"/>
          <w:szCs w:val="22"/>
        </w:rPr>
        <w:t>814.864,03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edług stanu na koniec kwietnia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6E2510">
        <w:rPr>
          <w:rFonts w:ascii="Calibri" w:hAnsi="Calibri" w:cs="Calibri"/>
          <w:sz w:val="22"/>
          <w:szCs w:val="22"/>
          <w:lang w:eastAsia="x-none"/>
        </w:rPr>
        <w:t>85,3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</w:rPr>
        <w:t xml:space="preserve">oraz kwotą w wysokości </w:t>
      </w:r>
      <w:r w:rsidR="00D1579A">
        <w:rPr>
          <w:rFonts w:ascii="Calibri" w:hAnsi="Calibri" w:cs="Calibri"/>
          <w:sz w:val="22"/>
          <w:szCs w:val="22"/>
        </w:rPr>
        <w:t>blisko 4,8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D1579A">
        <w:rPr>
          <w:rFonts w:ascii="Calibri" w:hAnsi="Calibri" w:cs="Calibri"/>
          <w:sz w:val="22"/>
          <w:szCs w:val="22"/>
        </w:rPr>
        <w:t>90</w:t>
      </w:r>
      <w:r w:rsidR="006E2510">
        <w:rPr>
          <w:rFonts w:ascii="Calibri" w:hAnsi="Calibri" w:cs="Calibri"/>
          <w:sz w:val="22"/>
          <w:szCs w:val="22"/>
        </w:rPr>
        <w:t>,</w:t>
      </w:r>
      <w:r w:rsidR="00D1579A">
        <w:rPr>
          <w:rFonts w:ascii="Calibri" w:hAnsi="Calibri" w:cs="Calibri"/>
          <w:sz w:val="22"/>
          <w:szCs w:val="22"/>
        </w:rPr>
        <w:t>1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D1579A">
        <w:rPr>
          <w:rFonts w:ascii="Calibri" w:hAnsi="Calibri" w:cs="Calibri"/>
          <w:sz w:val="22"/>
          <w:szCs w:val="22"/>
        </w:rPr>
        <w:t>blisko 14</w:t>
      </w:r>
      <w:r w:rsidR="0057728D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>ponad 4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6E2510">
        <w:rPr>
          <w:rFonts w:ascii="Calibri" w:hAnsi="Calibri" w:cs="Calibri"/>
          <w:i/>
          <w:sz w:val="22"/>
          <w:szCs w:val="22"/>
        </w:rPr>
        <w:t>m</w:t>
      </w:r>
      <w:r w:rsidR="00337760">
        <w:rPr>
          <w:rFonts w:ascii="Calibri" w:hAnsi="Calibri" w:cs="Calibri"/>
          <w:i/>
          <w:sz w:val="22"/>
          <w:szCs w:val="22"/>
        </w:rPr>
        <w:t>aj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662B35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13 993 921,22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1 922 384,73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2 099 824,38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1 329 344,25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1 150 206,02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277 221,94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1 021 586,97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519 302,23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683 686,67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730 430,98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1 423 563,66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1 465 235,04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1 371 134,35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662B35" w:rsidRPr="00A25159" w:rsidRDefault="00662B35" w:rsidP="0066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218 468,12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12 865,13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25 736,70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30 309,63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8 302,96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843,80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4 055,53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9 780,92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80 573,31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9 485,37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16 647,60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19 867,17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15 828,95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13 007,30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2 670,00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151,65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53 510,40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1 944,00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2 386,80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4 644,00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3 907,80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3 456,00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6 949,80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3 691,80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3 963,60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22 566,60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756 555,43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88 609,38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32 375,76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47 555,76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49 948,54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54 522,28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21 708,47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20 481,77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38 688,63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121 947,76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238 553,21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41 935,52</w:t>
            </w:r>
          </w:p>
        </w:tc>
      </w:tr>
      <w:tr w:rsidR="00662B35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883 987,64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334 902,64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68 085,00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88 000,00</w:t>
            </w:r>
          </w:p>
        </w:tc>
      </w:tr>
      <w:tr w:rsidR="00662B35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4 037 765,71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576 881,59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1 166 253,88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389 963,00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62 649,00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265 818,24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289 200,00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352 000,00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1 383 459,23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80 481,20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141 426,51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60 811,78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133 439,63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26 094,58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136 023,38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80 685,10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14 186,84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45 694,30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65 144,64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305 471,26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294 000,01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15 254,74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12 363,40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2 891,34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38 436,91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6 908,32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4 857,46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2 331,33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11 354,66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9 623,54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3 361,60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4 348 696,73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205 605,99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404 669,99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359 631,15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382 994,39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92 976,89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633 989,75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250 788,10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184 556,07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108 688,68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608 657,46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604 629,21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511 509,05</w:t>
            </w:r>
          </w:p>
        </w:tc>
      </w:tr>
      <w:tr w:rsidR="00662B35" w:rsidRPr="00A25159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403 100,00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50 500,00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28 000,00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156 447,65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30 953,31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65 316,83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36 552,67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14 024,84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4 200,00</w:t>
            </w:r>
          </w:p>
        </w:tc>
      </w:tr>
      <w:tr w:rsidR="00662B35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17 314,93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2 577,00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2 925,00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3 375,00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4 812,93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2 475,00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91 987,92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13 851,40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78 136,52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1 382 709,50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562 728,98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205 121,80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67 141,43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127 444,00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84 480,60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54 920,00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22 038,20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9 570,00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25 929,20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196 147,49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18 131,80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9 056,00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154 683,61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2 912,10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29 602,62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53 952,52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748,52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28 539,77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30 695,02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8 233,06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45 116,91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2 376,72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5 755,19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4 720,48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6 300,00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18 852,52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62B35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337760">
        <w:rPr>
          <w:rFonts w:ascii="Calibri" w:hAnsi="Calibri" w:cs="Calibri"/>
          <w:i/>
        </w:rPr>
        <w:t xml:space="preserve"> kwiecień</w:t>
      </w:r>
      <w:r w:rsidR="00F602E6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662B35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62B35" w:rsidRPr="00B535C1" w:rsidRDefault="00662B35" w:rsidP="0066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</w:tr>
      <w:tr w:rsidR="00662B3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2B3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2B3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62B35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62B35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62B35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62B35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B535C1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337760">
        <w:rPr>
          <w:rFonts w:ascii="Calibri" w:hAnsi="Calibri" w:cs="Calibri"/>
          <w:i/>
        </w:rPr>
        <w:t>kwiecień</w:t>
      </w:r>
      <w:r w:rsidR="0018432B" w:rsidRPr="0018432B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cinek tabeli sprawozdania MRiPS-02"/>
        <w:tblDescription w:val="Tabela złożona. W załączniku nr 3 przedstawiono wycinek tabeli sprawozdania MRiPS-02 zawierający dane dotyczące wydatkowanych środków na aktywne formy i liczby osób, za które tych wydatków dokonano."/>
      </w:tblPr>
      <w:tblGrid>
        <w:gridCol w:w="372"/>
        <w:gridCol w:w="642"/>
        <w:gridCol w:w="4368"/>
        <w:gridCol w:w="325"/>
        <w:gridCol w:w="1431"/>
        <w:gridCol w:w="1431"/>
        <w:gridCol w:w="1100"/>
        <w:gridCol w:w="687"/>
      </w:tblGrid>
      <w:tr w:rsidR="005C07EB" w:rsidRPr="005C07EB" w:rsidTr="00DB044D">
        <w:trPr>
          <w:trHeight w:val="525"/>
          <w:tblHeader/>
        </w:trPr>
        <w:tc>
          <w:tcPr>
            <w:tcW w:w="5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5C07E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5C07E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5C07EB" w:rsidRPr="005C07EB" w:rsidTr="005C07EB">
        <w:trPr>
          <w:trHeight w:val="825"/>
        </w:trPr>
        <w:tc>
          <w:tcPr>
            <w:tcW w:w="5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sprawozdawczym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07EB" w:rsidRPr="005C07EB" w:rsidTr="005C07EB">
        <w:trPr>
          <w:trHeight w:val="30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C07EB" w:rsidRPr="005C07EB" w:rsidTr="005C07EB">
        <w:trPr>
          <w:trHeight w:val="51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2 659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5 729 164,51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13 993 921,22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4 031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111 399,14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218 468,12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73 310,00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134 133,00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25 621,78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61 211,99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8 887,30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15 828,95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3 580,06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7 294,18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39 474,00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53 510,40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360 525,28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756 555,43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617 787,64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883 987,64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1 618 009,57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4 037 765,71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392 996,57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1 383 459,23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818,30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15 254,74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9 237,76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38 436,91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8 237,76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18 849,74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1 086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1 447 014,54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4 348 696,73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1 454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96 100,00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403 100,00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43 485,85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156 447,65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622,90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7 261,74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17 314,93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892 982,27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1 382 709,50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52 907,05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154 683,61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13 902,90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45 116,91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C07EB" w:rsidRPr="005C07EB" w:rsidTr="005C07EB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EB" w:rsidRPr="005C07EB" w:rsidRDefault="005C07EB" w:rsidP="005C07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7E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D01346">
        <w:rPr>
          <w:rFonts w:ascii="Calibri" w:hAnsi="Calibri" w:cs="Calibri"/>
          <w:i/>
        </w:rPr>
        <w:t>kwiecień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26" w:rsidRDefault="00410426">
      <w:r>
        <w:separator/>
      </w:r>
    </w:p>
  </w:endnote>
  <w:endnote w:type="continuationSeparator" w:id="0">
    <w:p w:rsidR="00410426" w:rsidRDefault="0041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EB" w:rsidRDefault="005C07EB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5C07EB" w:rsidRDefault="005C07EB">
    <w:pPr>
      <w:pStyle w:val="Stopka"/>
    </w:pPr>
  </w:p>
  <w:p w:rsidR="005C07EB" w:rsidRDefault="005C07EB"/>
  <w:p w:rsidR="005C07EB" w:rsidRDefault="005C07EB"/>
  <w:p w:rsidR="005C07EB" w:rsidRDefault="005C07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EB" w:rsidRPr="00CC3349" w:rsidRDefault="005C07EB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0B52A3">
      <w:rPr>
        <w:rFonts w:ascii="Calibri" w:hAnsi="Calibri" w:cs="Calibri"/>
        <w:noProof/>
      </w:rPr>
      <w:t>- 9 -</w:t>
    </w:r>
    <w:r w:rsidRPr="00CC3349">
      <w:rPr>
        <w:rFonts w:ascii="Calibri" w:hAnsi="Calibri" w:cs="Calibri"/>
      </w:rPr>
      <w:fldChar w:fldCharType="end"/>
    </w:r>
  </w:p>
  <w:p w:rsidR="005C07EB" w:rsidRDefault="005C07EB">
    <w:pPr>
      <w:pStyle w:val="Stopka"/>
    </w:pPr>
  </w:p>
  <w:p w:rsidR="005C07EB" w:rsidRDefault="005C07EB"/>
  <w:p w:rsidR="005C07EB" w:rsidRDefault="005C07EB"/>
  <w:p w:rsidR="005C07EB" w:rsidRDefault="005C07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EB" w:rsidRPr="00CC08B4" w:rsidRDefault="005C07EB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0B52A3">
      <w:rPr>
        <w:rFonts w:ascii="Calibri" w:hAnsi="Calibri" w:cs="Calibri"/>
        <w:noProof/>
      </w:rPr>
      <w:t>- 13 -</w:t>
    </w:r>
    <w:r w:rsidRPr="00CC08B4">
      <w:rPr>
        <w:rFonts w:ascii="Calibri" w:hAnsi="Calibri" w:cs="Calibri"/>
      </w:rPr>
      <w:fldChar w:fldCharType="end"/>
    </w:r>
  </w:p>
  <w:p w:rsidR="005C07EB" w:rsidRDefault="005C07E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EB" w:rsidRDefault="005C07EB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5C07EB" w:rsidRDefault="005C07E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EB" w:rsidRPr="00CC3349" w:rsidRDefault="005C07EB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0B52A3">
      <w:rPr>
        <w:rFonts w:ascii="Calibri" w:hAnsi="Calibri" w:cs="Calibri"/>
        <w:noProof/>
      </w:rPr>
      <w:t>- 15 -</w:t>
    </w:r>
    <w:r w:rsidRPr="00CC3349">
      <w:rPr>
        <w:rFonts w:ascii="Calibri" w:hAnsi="Calibri" w:cs="Calibri"/>
      </w:rPr>
      <w:fldChar w:fldCharType="end"/>
    </w:r>
  </w:p>
  <w:p w:rsidR="005C07EB" w:rsidRDefault="005C0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26" w:rsidRDefault="00410426">
      <w:r>
        <w:separator/>
      </w:r>
    </w:p>
  </w:footnote>
  <w:footnote w:type="continuationSeparator" w:id="0">
    <w:p w:rsidR="00410426" w:rsidRDefault="00410426">
      <w:r>
        <w:continuationSeparator/>
      </w:r>
    </w:p>
  </w:footnote>
  <w:footnote w:id="1">
    <w:p w:rsidR="005C07EB" w:rsidRPr="00637BF0" w:rsidRDefault="005C07EB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:rsidR="005C07EB" w:rsidRDefault="005C07EB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Kwota ta obejmuje środki zaangażowane na </w:t>
      </w:r>
      <w:r w:rsidRPr="009C571E">
        <w:rPr>
          <w:rFonts w:ascii="Calibri" w:hAnsi="Calibri" w:cs="Calibri"/>
        </w:rPr>
        <w:t>realizację programów na rzecz promocji zatrudnienia</w:t>
      </w:r>
      <w:r>
        <w:rPr>
          <w:rFonts w:ascii="Calibri" w:hAnsi="Calibri" w:cs="Calibri"/>
        </w:rPr>
        <w:t xml:space="preserve"> oraz KFS (w obowiązującej sprawozdawczości nie wyodrębnia się środków zaangażowanych na działania w ramach KFS). </w:t>
      </w:r>
    </w:p>
  </w:footnote>
  <w:footnote w:id="3">
    <w:p w:rsidR="005C07EB" w:rsidRDefault="005C07EB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5C07EB" w:rsidRDefault="005C07EB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60BC"/>
    <w:rsid w:val="002469A2"/>
    <w:rsid w:val="00246E09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1B5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7C5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C98"/>
    <w:rsid w:val="00624F78"/>
    <w:rsid w:val="00624F9F"/>
    <w:rsid w:val="00625240"/>
    <w:rsid w:val="00625547"/>
    <w:rsid w:val="006255B3"/>
    <w:rsid w:val="006259E0"/>
    <w:rsid w:val="00626153"/>
    <w:rsid w:val="00626616"/>
    <w:rsid w:val="00627561"/>
    <w:rsid w:val="00627DCF"/>
    <w:rsid w:val="00627F73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B7"/>
    <w:rsid w:val="00650FC5"/>
    <w:rsid w:val="00651170"/>
    <w:rsid w:val="006513BF"/>
    <w:rsid w:val="006526EA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1126"/>
    <w:rsid w:val="006C1443"/>
    <w:rsid w:val="006C1608"/>
    <w:rsid w:val="006C1874"/>
    <w:rsid w:val="006C18AD"/>
    <w:rsid w:val="006C1A93"/>
    <w:rsid w:val="006C1E2F"/>
    <w:rsid w:val="006C2F6B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366"/>
    <w:rsid w:val="007F4575"/>
    <w:rsid w:val="007F468C"/>
    <w:rsid w:val="007F4FE8"/>
    <w:rsid w:val="007F53C7"/>
    <w:rsid w:val="007F63C1"/>
    <w:rsid w:val="007F6937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5B95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DC2"/>
    <w:rsid w:val="008D0E56"/>
    <w:rsid w:val="008D1153"/>
    <w:rsid w:val="008D11F7"/>
    <w:rsid w:val="008D1B94"/>
    <w:rsid w:val="008D1ECC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58C"/>
    <w:rsid w:val="009068A4"/>
    <w:rsid w:val="00906B6E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883"/>
    <w:rsid w:val="009341B7"/>
    <w:rsid w:val="00934888"/>
    <w:rsid w:val="0093492B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768"/>
    <w:rsid w:val="009B1AA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B81"/>
    <w:rsid w:val="009D6E68"/>
    <w:rsid w:val="009D76FD"/>
    <w:rsid w:val="009D786C"/>
    <w:rsid w:val="009D7C48"/>
    <w:rsid w:val="009D7E87"/>
    <w:rsid w:val="009D7EC9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5CCA"/>
    <w:rsid w:val="00EA63BC"/>
    <w:rsid w:val="00EA73B3"/>
    <w:rsid w:val="00EA799A"/>
    <w:rsid w:val="00EA7A52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1F15"/>
    <w:rsid w:val="00FA20F2"/>
    <w:rsid w:val="00FA22AE"/>
    <w:rsid w:val="00FA2983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18C3B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DEF0-25DF-49B6-BE92-555FABFD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5745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20</cp:revision>
  <cp:lastPrinted>2022-05-13T08:33:00Z</cp:lastPrinted>
  <dcterms:created xsi:type="dcterms:W3CDTF">2022-04-14T10:41:00Z</dcterms:created>
  <dcterms:modified xsi:type="dcterms:W3CDTF">2022-05-13T11:37:00Z</dcterms:modified>
</cp:coreProperties>
</file>