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418" w:rsidRPr="008C7B9A" w:rsidRDefault="005673C0" w:rsidP="00D15418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8C7B9A">
        <w:rPr>
          <w:rFonts w:ascii="Arial Narrow" w:hAnsi="Arial Narrow"/>
          <w:b/>
          <w:sz w:val="24"/>
          <w:szCs w:val="24"/>
        </w:rPr>
        <w:t>R A P O R T</w:t>
      </w:r>
    </w:p>
    <w:p w:rsidR="006941AF" w:rsidRPr="008C7B9A" w:rsidRDefault="00FC6373" w:rsidP="00D15418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C7B9A">
        <w:rPr>
          <w:rFonts w:ascii="Arial Narrow" w:hAnsi="Arial Narrow"/>
          <w:b/>
          <w:sz w:val="24"/>
          <w:szCs w:val="24"/>
        </w:rPr>
        <w:t>z pracy zespołu roboczego</w:t>
      </w:r>
      <w:r w:rsidR="006941AF" w:rsidRPr="008C7B9A">
        <w:rPr>
          <w:rFonts w:ascii="Arial Narrow" w:hAnsi="Arial Narrow"/>
          <w:b/>
          <w:sz w:val="24"/>
          <w:szCs w:val="24"/>
        </w:rPr>
        <w:t xml:space="preserve"> </w:t>
      </w:r>
    </w:p>
    <w:p w:rsidR="00FC6373" w:rsidRPr="008C7B9A" w:rsidRDefault="006941AF" w:rsidP="00D15418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C7B9A">
        <w:rPr>
          <w:rFonts w:ascii="Arial Narrow" w:hAnsi="Arial Narrow"/>
          <w:b/>
          <w:sz w:val="24"/>
          <w:szCs w:val="24"/>
        </w:rPr>
        <w:t>Forum Poradnictwa Zawodowego Województwa Lubuskiego</w:t>
      </w:r>
    </w:p>
    <w:p w:rsidR="00D15418" w:rsidRPr="008C7B9A" w:rsidRDefault="00D15418" w:rsidP="00D15418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5673C0" w:rsidRPr="008C7B9A" w:rsidTr="00A9082B">
        <w:tc>
          <w:tcPr>
            <w:tcW w:w="2660" w:type="dxa"/>
            <w:shd w:val="clear" w:color="auto" w:fill="FFFFCC"/>
            <w:vAlign w:val="center"/>
          </w:tcPr>
          <w:p w:rsidR="005673C0" w:rsidRPr="008C7B9A" w:rsidRDefault="005673C0" w:rsidP="00A41C52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Zespół</w:t>
            </w:r>
          </w:p>
        </w:tc>
        <w:tc>
          <w:tcPr>
            <w:tcW w:w="6662" w:type="dxa"/>
          </w:tcPr>
          <w:p w:rsidR="005673C0" w:rsidRPr="008C7B9A" w:rsidRDefault="00666137" w:rsidP="006941AF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ds. monitorowania i ewaluacji</w:t>
            </w:r>
          </w:p>
        </w:tc>
      </w:tr>
      <w:tr w:rsidR="005673C0" w:rsidRPr="008C7B9A" w:rsidTr="00A9082B">
        <w:tc>
          <w:tcPr>
            <w:tcW w:w="2660" w:type="dxa"/>
            <w:shd w:val="clear" w:color="auto" w:fill="FFFFCC"/>
            <w:vAlign w:val="center"/>
          </w:tcPr>
          <w:p w:rsidR="005673C0" w:rsidRPr="008C7B9A" w:rsidRDefault="005673C0" w:rsidP="00A41C52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Miejsce spotkania</w:t>
            </w:r>
          </w:p>
        </w:tc>
        <w:tc>
          <w:tcPr>
            <w:tcW w:w="6662" w:type="dxa"/>
          </w:tcPr>
          <w:p w:rsidR="005673C0" w:rsidRPr="008C7B9A" w:rsidRDefault="00666137" w:rsidP="00FC2B44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Centrum Kształcenia Ustawicznego i Praktycznego w Zielonej Górze, </w:t>
            </w:r>
            <w:r w:rsidR="00E72E3F">
              <w:rPr>
                <w:rFonts w:ascii="Arial Narrow" w:hAnsi="Arial Narrow"/>
                <w:sz w:val="24"/>
                <w:szCs w:val="24"/>
              </w:rPr>
              <w:br/>
            </w:r>
            <w:r>
              <w:rPr>
                <w:rFonts w:ascii="Arial Narrow" w:hAnsi="Arial Narrow"/>
                <w:sz w:val="24"/>
                <w:szCs w:val="24"/>
              </w:rPr>
              <w:t>ul. Długa 13</w:t>
            </w:r>
            <w:r w:rsidR="00E72E3F">
              <w:rPr>
                <w:rFonts w:ascii="Arial Narrow" w:hAnsi="Arial Narrow"/>
                <w:sz w:val="24"/>
                <w:szCs w:val="24"/>
              </w:rPr>
              <w:t xml:space="preserve">   65-401 Zielona Góra</w:t>
            </w:r>
          </w:p>
        </w:tc>
      </w:tr>
      <w:tr w:rsidR="005673C0" w:rsidRPr="008C7B9A" w:rsidTr="00A9082B">
        <w:tc>
          <w:tcPr>
            <w:tcW w:w="2660" w:type="dxa"/>
            <w:shd w:val="clear" w:color="auto" w:fill="FFFFCC"/>
            <w:vAlign w:val="center"/>
          </w:tcPr>
          <w:p w:rsidR="005673C0" w:rsidRPr="008C7B9A" w:rsidRDefault="005673C0" w:rsidP="00A41C52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Data</w:t>
            </w:r>
          </w:p>
        </w:tc>
        <w:tc>
          <w:tcPr>
            <w:tcW w:w="6662" w:type="dxa"/>
          </w:tcPr>
          <w:p w:rsidR="005673C0" w:rsidRPr="008C7B9A" w:rsidRDefault="00666137" w:rsidP="00C06E07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01.06.2012</w:t>
            </w:r>
          </w:p>
        </w:tc>
      </w:tr>
      <w:tr w:rsidR="005673C0" w:rsidRPr="008C7B9A" w:rsidTr="00A9082B">
        <w:tc>
          <w:tcPr>
            <w:tcW w:w="2660" w:type="dxa"/>
            <w:shd w:val="clear" w:color="auto" w:fill="FFFFCC"/>
            <w:vAlign w:val="center"/>
          </w:tcPr>
          <w:p w:rsidR="005673C0" w:rsidRPr="008C7B9A" w:rsidRDefault="005673C0" w:rsidP="00A41C52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Godzina</w:t>
            </w:r>
          </w:p>
        </w:tc>
        <w:tc>
          <w:tcPr>
            <w:tcW w:w="6662" w:type="dxa"/>
          </w:tcPr>
          <w:p w:rsidR="005673C0" w:rsidRPr="008C7B9A" w:rsidRDefault="00666137" w:rsidP="002D62B5">
            <w:pPr>
              <w:spacing w:after="120"/>
              <w:ind w:left="708" w:hanging="70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9.30 – 13.30</w:t>
            </w:r>
          </w:p>
        </w:tc>
      </w:tr>
      <w:tr w:rsidR="005673C0" w:rsidRPr="008C7B9A" w:rsidTr="00A9082B">
        <w:tc>
          <w:tcPr>
            <w:tcW w:w="2660" w:type="dxa"/>
            <w:shd w:val="clear" w:color="auto" w:fill="FFFFCC"/>
            <w:vAlign w:val="center"/>
          </w:tcPr>
          <w:p w:rsidR="005673C0" w:rsidRPr="008C7B9A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Członkowie zespołu</w:t>
            </w:r>
          </w:p>
        </w:tc>
        <w:tc>
          <w:tcPr>
            <w:tcW w:w="6662" w:type="dxa"/>
          </w:tcPr>
          <w:p w:rsidR="00D50868" w:rsidRPr="00D50868" w:rsidRDefault="00D50868" w:rsidP="00D50868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D50868">
              <w:rPr>
                <w:rFonts w:ascii="Arial Narrow" w:hAnsi="Arial Narrow"/>
                <w:sz w:val="24"/>
                <w:szCs w:val="24"/>
              </w:rPr>
              <w:t xml:space="preserve">1. Iga </w:t>
            </w:r>
            <w:proofErr w:type="spellStart"/>
            <w:r w:rsidRPr="00D50868">
              <w:rPr>
                <w:rFonts w:ascii="Arial Narrow" w:hAnsi="Arial Narrow"/>
                <w:sz w:val="24"/>
                <w:szCs w:val="24"/>
              </w:rPr>
              <w:t>Rempała</w:t>
            </w:r>
            <w:proofErr w:type="spellEnd"/>
          </w:p>
          <w:p w:rsidR="00D50868" w:rsidRPr="00D50868" w:rsidRDefault="00D50868" w:rsidP="00D50868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D50868">
              <w:rPr>
                <w:rFonts w:ascii="Arial Narrow" w:hAnsi="Arial Narrow"/>
                <w:sz w:val="24"/>
                <w:szCs w:val="24"/>
              </w:rPr>
              <w:t>2. Milena Hełpa</w:t>
            </w:r>
          </w:p>
          <w:p w:rsidR="00D50868" w:rsidRPr="00D50868" w:rsidRDefault="00D50868" w:rsidP="00D50868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D50868">
              <w:rPr>
                <w:rFonts w:ascii="Arial Narrow" w:hAnsi="Arial Narrow"/>
                <w:sz w:val="24"/>
                <w:szCs w:val="24"/>
              </w:rPr>
              <w:t xml:space="preserve">3. Sylwia </w:t>
            </w:r>
            <w:proofErr w:type="spellStart"/>
            <w:r w:rsidRPr="00D50868">
              <w:rPr>
                <w:rFonts w:ascii="Arial Narrow" w:hAnsi="Arial Narrow"/>
                <w:sz w:val="24"/>
                <w:szCs w:val="24"/>
              </w:rPr>
              <w:t>Petecka-Nowak</w:t>
            </w:r>
            <w:proofErr w:type="spellEnd"/>
          </w:p>
          <w:p w:rsidR="00D50868" w:rsidRPr="00D50868" w:rsidRDefault="00D50868" w:rsidP="00D50868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D50868">
              <w:rPr>
                <w:rFonts w:ascii="Arial Narrow" w:hAnsi="Arial Narrow"/>
                <w:sz w:val="24"/>
                <w:szCs w:val="24"/>
              </w:rPr>
              <w:t>4. Beata Kluj</w:t>
            </w:r>
          </w:p>
          <w:p w:rsidR="00D50868" w:rsidRPr="00D50868" w:rsidRDefault="00D50868" w:rsidP="00D50868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D50868">
              <w:rPr>
                <w:rFonts w:ascii="Arial Narrow" w:hAnsi="Arial Narrow"/>
                <w:sz w:val="24"/>
                <w:szCs w:val="24"/>
              </w:rPr>
              <w:t>5. Arleta Pamięta</w:t>
            </w:r>
          </w:p>
          <w:p w:rsidR="00D50868" w:rsidRPr="00D50868" w:rsidRDefault="00D50868" w:rsidP="00D50868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D50868">
              <w:rPr>
                <w:rFonts w:ascii="Arial Narrow" w:hAnsi="Arial Narrow"/>
                <w:sz w:val="24"/>
                <w:szCs w:val="24"/>
              </w:rPr>
              <w:t xml:space="preserve">6. Edwin </w:t>
            </w:r>
            <w:proofErr w:type="spellStart"/>
            <w:r w:rsidRPr="00D50868">
              <w:rPr>
                <w:rFonts w:ascii="Arial Narrow" w:hAnsi="Arial Narrow"/>
                <w:sz w:val="24"/>
                <w:szCs w:val="24"/>
              </w:rPr>
              <w:t>Gierasimczyk</w:t>
            </w:r>
            <w:proofErr w:type="spellEnd"/>
          </w:p>
          <w:p w:rsidR="00D50868" w:rsidRPr="00D50868" w:rsidRDefault="00D50868" w:rsidP="00D50868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D50868">
              <w:rPr>
                <w:rFonts w:ascii="Arial Narrow" w:hAnsi="Arial Narrow"/>
                <w:sz w:val="24"/>
                <w:szCs w:val="24"/>
              </w:rPr>
              <w:t>7. Katarzyna Bemben</w:t>
            </w:r>
          </w:p>
          <w:p w:rsidR="00D50868" w:rsidRPr="00D50868" w:rsidRDefault="00D50868" w:rsidP="00D50868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D50868">
              <w:rPr>
                <w:rFonts w:ascii="Arial Narrow" w:hAnsi="Arial Narrow"/>
                <w:sz w:val="24"/>
                <w:szCs w:val="24"/>
              </w:rPr>
              <w:t>8. Aneta Klementowska</w:t>
            </w:r>
          </w:p>
          <w:p w:rsidR="00D50868" w:rsidRPr="00D50868" w:rsidRDefault="00D50868" w:rsidP="00D50868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D50868">
              <w:rPr>
                <w:rFonts w:ascii="Arial Narrow" w:hAnsi="Arial Narrow"/>
                <w:sz w:val="24"/>
                <w:szCs w:val="24"/>
              </w:rPr>
              <w:t>9. Marta Włodarczak</w:t>
            </w:r>
          </w:p>
          <w:p w:rsidR="00D50868" w:rsidRPr="00D50868" w:rsidRDefault="00D50868" w:rsidP="00D50868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D50868">
              <w:rPr>
                <w:rFonts w:ascii="Arial Narrow" w:hAnsi="Arial Narrow"/>
                <w:sz w:val="24"/>
                <w:szCs w:val="24"/>
              </w:rPr>
              <w:t>10. Anetta Sidorowicz</w:t>
            </w:r>
          </w:p>
          <w:p w:rsidR="005673C0" w:rsidRPr="008C7B9A" w:rsidRDefault="00D50868" w:rsidP="00D50868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D50868">
              <w:rPr>
                <w:rFonts w:ascii="Arial Narrow" w:hAnsi="Arial Narrow"/>
                <w:sz w:val="24"/>
                <w:szCs w:val="24"/>
              </w:rPr>
              <w:t xml:space="preserve">11. Katarzyna </w:t>
            </w:r>
            <w:proofErr w:type="spellStart"/>
            <w:r w:rsidRPr="00D50868">
              <w:rPr>
                <w:rFonts w:ascii="Arial Narrow" w:hAnsi="Arial Narrow"/>
                <w:sz w:val="24"/>
                <w:szCs w:val="24"/>
              </w:rPr>
              <w:t>Jędro</w:t>
            </w:r>
            <w:proofErr w:type="spellEnd"/>
          </w:p>
        </w:tc>
      </w:tr>
      <w:tr w:rsidR="005673C0" w:rsidRPr="008C7B9A" w:rsidTr="00A9082B">
        <w:tc>
          <w:tcPr>
            <w:tcW w:w="2660" w:type="dxa"/>
            <w:shd w:val="clear" w:color="auto" w:fill="FFFFCC"/>
            <w:vAlign w:val="center"/>
          </w:tcPr>
          <w:p w:rsidR="005673C0" w:rsidRPr="008C7B9A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Eksperci</w:t>
            </w:r>
          </w:p>
        </w:tc>
        <w:tc>
          <w:tcPr>
            <w:tcW w:w="6662" w:type="dxa"/>
          </w:tcPr>
          <w:p w:rsidR="005673C0" w:rsidRPr="008C7B9A" w:rsidRDefault="0048382C" w:rsidP="001203EA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6941AF" w:rsidRPr="008C7B9A" w:rsidTr="00A9082B">
        <w:tc>
          <w:tcPr>
            <w:tcW w:w="2660" w:type="dxa"/>
            <w:shd w:val="clear" w:color="auto" w:fill="FFFFCC"/>
            <w:vAlign w:val="center"/>
          </w:tcPr>
          <w:p w:rsidR="006941AF" w:rsidRPr="008C7B9A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Goście</w:t>
            </w:r>
          </w:p>
        </w:tc>
        <w:tc>
          <w:tcPr>
            <w:tcW w:w="6662" w:type="dxa"/>
          </w:tcPr>
          <w:p w:rsidR="006941AF" w:rsidRPr="008C7B9A" w:rsidRDefault="00666137" w:rsidP="001203EA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Bogusław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Baszczak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Dyrektor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CKUiP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A76C9">
              <w:rPr>
                <w:rFonts w:ascii="Arial Narrow" w:hAnsi="Arial Narrow"/>
                <w:sz w:val="24"/>
                <w:szCs w:val="24"/>
              </w:rPr>
              <w:t>w Zielonej Górze</w:t>
            </w:r>
          </w:p>
        </w:tc>
      </w:tr>
      <w:tr w:rsidR="006941AF" w:rsidRPr="008C7B9A" w:rsidTr="00A9082B">
        <w:tc>
          <w:tcPr>
            <w:tcW w:w="2660" w:type="dxa"/>
            <w:shd w:val="clear" w:color="auto" w:fill="FFFFCC"/>
            <w:vAlign w:val="center"/>
          </w:tcPr>
          <w:p w:rsidR="006941AF" w:rsidRPr="008C7B9A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Program</w:t>
            </w:r>
          </w:p>
        </w:tc>
        <w:tc>
          <w:tcPr>
            <w:tcW w:w="6662" w:type="dxa"/>
          </w:tcPr>
          <w:p w:rsidR="006941AF" w:rsidRPr="00666137" w:rsidRDefault="00666137" w:rsidP="00666137">
            <w:pPr>
              <w:pStyle w:val="Akapitzlist"/>
              <w:numPr>
                <w:ilvl w:val="0"/>
                <w:numId w:val="9"/>
              </w:numPr>
              <w:spacing w:after="120"/>
              <w:ind w:left="459"/>
              <w:rPr>
                <w:rFonts w:ascii="Arial Narrow" w:hAnsi="Arial Narrow"/>
                <w:sz w:val="24"/>
                <w:szCs w:val="24"/>
              </w:rPr>
            </w:pPr>
            <w:r w:rsidRPr="00666137">
              <w:rPr>
                <w:rFonts w:ascii="Arial Narrow" w:hAnsi="Arial Narrow"/>
                <w:sz w:val="24"/>
                <w:szCs w:val="24"/>
              </w:rPr>
              <w:t>Przedstawienie  nowych członków Zespołu</w:t>
            </w:r>
          </w:p>
          <w:p w:rsidR="00666137" w:rsidRPr="00666137" w:rsidRDefault="00666137" w:rsidP="00666137">
            <w:pPr>
              <w:pStyle w:val="Akapitzlist"/>
              <w:numPr>
                <w:ilvl w:val="0"/>
                <w:numId w:val="9"/>
              </w:numPr>
              <w:spacing w:after="120"/>
              <w:ind w:left="459"/>
              <w:rPr>
                <w:rFonts w:ascii="Arial Narrow" w:hAnsi="Arial Narrow"/>
                <w:sz w:val="24"/>
                <w:szCs w:val="24"/>
              </w:rPr>
            </w:pPr>
            <w:r w:rsidRPr="00666137">
              <w:rPr>
                <w:rFonts w:ascii="Arial Narrow" w:hAnsi="Arial Narrow"/>
                <w:sz w:val="24"/>
                <w:szCs w:val="24"/>
              </w:rPr>
              <w:t>Wybór osoby sporządzającej raport</w:t>
            </w:r>
          </w:p>
          <w:p w:rsidR="00666137" w:rsidRDefault="00666137" w:rsidP="00666137">
            <w:pPr>
              <w:pStyle w:val="Akapitzlist"/>
              <w:numPr>
                <w:ilvl w:val="0"/>
                <w:numId w:val="9"/>
              </w:numPr>
              <w:spacing w:after="120"/>
              <w:ind w:left="459"/>
              <w:rPr>
                <w:rFonts w:ascii="Arial Narrow" w:hAnsi="Arial Narrow"/>
                <w:sz w:val="24"/>
                <w:szCs w:val="24"/>
              </w:rPr>
            </w:pPr>
            <w:r w:rsidRPr="00666137">
              <w:rPr>
                <w:rFonts w:ascii="Arial Narrow" w:hAnsi="Arial Narrow"/>
                <w:sz w:val="24"/>
                <w:szCs w:val="24"/>
              </w:rPr>
              <w:t>Przedstawienie wyników spotkania zespołu koordynacyjnego</w:t>
            </w:r>
          </w:p>
          <w:p w:rsidR="001E7F4A" w:rsidRPr="00666137" w:rsidRDefault="001E7F4A" w:rsidP="00666137">
            <w:pPr>
              <w:pStyle w:val="Akapitzlist"/>
              <w:numPr>
                <w:ilvl w:val="0"/>
                <w:numId w:val="9"/>
              </w:numPr>
              <w:spacing w:after="120"/>
              <w:ind w:left="459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Dr. Aneta Klementowska – aktualny etap badań, wnioski.</w:t>
            </w:r>
          </w:p>
          <w:p w:rsidR="00666137" w:rsidRPr="00666137" w:rsidRDefault="00666137" w:rsidP="00666137">
            <w:pPr>
              <w:pStyle w:val="Akapitzlist"/>
              <w:numPr>
                <w:ilvl w:val="0"/>
                <w:numId w:val="9"/>
              </w:numPr>
              <w:spacing w:after="120"/>
              <w:ind w:left="459"/>
              <w:rPr>
                <w:rFonts w:ascii="Arial Narrow" w:hAnsi="Arial Narrow"/>
                <w:sz w:val="24"/>
                <w:szCs w:val="24"/>
              </w:rPr>
            </w:pPr>
            <w:r w:rsidRPr="00666137">
              <w:rPr>
                <w:rFonts w:ascii="Arial Narrow" w:hAnsi="Arial Narrow"/>
                <w:sz w:val="24"/>
                <w:szCs w:val="24"/>
              </w:rPr>
              <w:t>Pomysły na nowe zadania (A. Klementowska)</w:t>
            </w:r>
          </w:p>
          <w:p w:rsidR="00666137" w:rsidRPr="00666137" w:rsidRDefault="00666137" w:rsidP="00666137">
            <w:pPr>
              <w:pStyle w:val="Akapitzlist"/>
              <w:numPr>
                <w:ilvl w:val="0"/>
                <w:numId w:val="9"/>
              </w:numPr>
              <w:spacing w:after="120"/>
              <w:ind w:left="459"/>
              <w:rPr>
                <w:rFonts w:ascii="Arial Narrow" w:hAnsi="Arial Narrow"/>
                <w:sz w:val="24"/>
                <w:szCs w:val="24"/>
              </w:rPr>
            </w:pPr>
            <w:r w:rsidRPr="00666137">
              <w:rPr>
                <w:rFonts w:ascii="Arial Narrow" w:hAnsi="Arial Narrow"/>
                <w:sz w:val="24"/>
                <w:szCs w:val="24"/>
              </w:rPr>
              <w:t>Aktualizowanie informacji – pismo do partnerów, którzy są już na mapie; inf. na stronie www.</w:t>
            </w:r>
          </w:p>
          <w:p w:rsidR="00666137" w:rsidRPr="00666137" w:rsidRDefault="00666137" w:rsidP="00666137">
            <w:pPr>
              <w:pStyle w:val="Akapitzlist"/>
              <w:numPr>
                <w:ilvl w:val="0"/>
                <w:numId w:val="9"/>
              </w:numPr>
              <w:spacing w:after="120"/>
              <w:ind w:left="459"/>
              <w:rPr>
                <w:rFonts w:ascii="Arial Narrow" w:hAnsi="Arial Narrow"/>
                <w:sz w:val="24"/>
                <w:szCs w:val="24"/>
              </w:rPr>
            </w:pPr>
            <w:r w:rsidRPr="00666137">
              <w:rPr>
                <w:rFonts w:ascii="Arial Narrow" w:hAnsi="Arial Narrow"/>
                <w:sz w:val="24"/>
                <w:szCs w:val="24"/>
              </w:rPr>
              <w:t>Podział na powiaty – zebranie informacji</w:t>
            </w:r>
            <w:r w:rsidR="00C66409">
              <w:rPr>
                <w:rFonts w:ascii="Arial Narrow" w:hAnsi="Arial Narrow"/>
                <w:sz w:val="24"/>
                <w:szCs w:val="24"/>
              </w:rPr>
              <w:t xml:space="preserve"> od</w:t>
            </w:r>
            <w:r w:rsidRPr="0066613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50868">
              <w:rPr>
                <w:rFonts w:ascii="Arial Narrow" w:hAnsi="Arial Narrow"/>
                <w:sz w:val="24"/>
                <w:szCs w:val="24"/>
              </w:rPr>
              <w:t>partnerów, którzy nie przekazali dotąd danych do mapy poradnictwa zawodowego.</w:t>
            </w:r>
          </w:p>
          <w:p w:rsidR="00666137" w:rsidRPr="00666137" w:rsidRDefault="00666137" w:rsidP="00666137">
            <w:pPr>
              <w:pStyle w:val="Akapitzlist"/>
              <w:numPr>
                <w:ilvl w:val="0"/>
                <w:numId w:val="9"/>
              </w:numPr>
              <w:spacing w:after="120"/>
              <w:ind w:left="459"/>
              <w:rPr>
                <w:rFonts w:ascii="Arial Narrow" w:hAnsi="Arial Narrow"/>
                <w:sz w:val="24"/>
                <w:szCs w:val="24"/>
              </w:rPr>
            </w:pPr>
            <w:r w:rsidRPr="00666137">
              <w:rPr>
                <w:rFonts w:ascii="Arial Narrow" w:hAnsi="Arial Narrow"/>
                <w:sz w:val="24"/>
                <w:szCs w:val="24"/>
              </w:rPr>
              <w:t>Wybór lidera</w:t>
            </w:r>
          </w:p>
        </w:tc>
      </w:tr>
      <w:tr w:rsidR="006941AF" w:rsidRPr="008C7B9A" w:rsidTr="00A9082B">
        <w:tc>
          <w:tcPr>
            <w:tcW w:w="2660" w:type="dxa"/>
            <w:shd w:val="clear" w:color="auto" w:fill="FFFFCC"/>
            <w:vAlign w:val="center"/>
          </w:tcPr>
          <w:p w:rsidR="006941AF" w:rsidRPr="008C7B9A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Przebieg spotkania</w:t>
            </w:r>
          </w:p>
        </w:tc>
        <w:tc>
          <w:tcPr>
            <w:tcW w:w="6662" w:type="dxa"/>
          </w:tcPr>
          <w:p w:rsidR="007F30BB" w:rsidRDefault="00A9082B" w:rsidP="007F30BB">
            <w:p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50D1A">
              <w:rPr>
                <w:rFonts w:ascii="Arial Narrow" w:hAnsi="Arial Narrow"/>
                <w:i/>
                <w:sz w:val="24"/>
                <w:szCs w:val="24"/>
              </w:rPr>
              <w:t xml:space="preserve">    </w:t>
            </w:r>
            <w:r w:rsidR="008A76C9">
              <w:rPr>
                <w:rFonts w:ascii="Arial Narrow" w:hAnsi="Arial Narrow"/>
                <w:sz w:val="24"/>
                <w:szCs w:val="24"/>
              </w:rPr>
              <w:t>Spotkanie przebiegało zgodnie z wcześniejszymi założeniami:</w:t>
            </w:r>
          </w:p>
          <w:p w:rsidR="008A76C9" w:rsidRPr="00FB71C4" w:rsidRDefault="002F7374" w:rsidP="00FB71C4">
            <w:pPr>
              <w:pStyle w:val="Akapitzlist"/>
              <w:numPr>
                <w:ilvl w:val="0"/>
                <w:numId w:val="10"/>
              </w:numPr>
              <w:spacing w:after="120"/>
              <w:ind w:left="45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B71C4">
              <w:rPr>
                <w:rFonts w:ascii="Arial Narrow" w:hAnsi="Arial Narrow"/>
                <w:sz w:val="24"/>
                <w:szCs w:val="24"/>
              </w:rPr>
              <w:t xml:space="preserve">Aneta Sidorowicz przedstawiła nowego członka zespołu Panią </w:t>
            </w:r>
            <w:r w:rsidRPr="00FB71C4">
              <w:rPr>
                <w:rFonts w:ascii="Arial Narrow" w:hAnsi="Arial Narrow"/>
                <w:sz w:val="24"/>
                <w:szCs w:val="24"/>
              </w:rPr>
              <w:lastRenderedPageBreak/>
              <w:t>Anetę Klementowską z Uniwersytetu Zielonogórskiego.</w:t>
            </w:r>
          </w:p>
          <w:p w:rsidR="002F7374" w:rsidRPr="00FB71C4" w:rsidRDefault="002F7374" w:rsidP="00FB71C4">
            <w:pPr>
              <w:pStyle w:val="Akapitzlist"/>
              <w:numPr>
                <w:ilvl w:val="0"/>
                <w:numId w:val="10"/>
              </w:numPr>
              <w:spacing w:after="120"/>
              <w:ind w:left="45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B71C4">
              <w:rPr>
                <w:rFonts w:ascii="Arial Narrow" w:hAnsi="Arial Narrow"/>
                <w:sz w:val="24"/>
                <w:szCs w:val="24"/>
              </w:rPr>
              <w:t xml:space="preserve">Sporządzenie raportu powierzono Katarzynie Bemben, reprezentującej instytucję goszczącą - </w:t>
            </w:r>
            <w:proofErr w:type="spellStart"/>
            <w:r w:rsidRPr="00FB71C4">
              <w:rPr>
                <w:rFonts w:ascii="Arial Narrow" w:hAnsi="Arial Narrow"/>
                <w:sz w:val="24"/>
                <w:szCs w:val="24"/>
              </w:rPr>
              <w:t>CKUiP</w:t>
            </w:r>
            <w:proofErr w:type="spellEnd"/>
            <w:r w:rsidRPr="00FB71C4">
              <w:rPr>
                <w:rFonts w:ascii="Arial Narrow" w:hAnsi="Arial Narrow"/>
                <w:sz w:val="24"/>
                <w:szCs w:val="24"/>
              </w:rPr>
              <w:t xml:space="preserve"> w Zielonej Górze.</w:t>
            </w:r>
          </w:p>
          <w:p w:rsidR="002F7374" w:rsidRDefault="001E7F4A" w:rsidP="00FB71C4">
            <w:pPr>
              <w:pStyle w:val="Akapitzlist"/>
              <w:numPr>
                <w:ilvl w:val="0"/>
                <w:numId w:val="10"/>
              </w:numPr>
              <w:spacing w:after="120"/>
              <w:ind w:left="459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Odczytanie i omówienie</w:t>
            </w:r>
            <w:r w:rsidR="002F7374" w:rsidRPr="00FB71C4">
              <w:rPr>
                <w:rFonts w:ascii="Arial Narrow" w:hAnsi="Arial Narrow"/>
                <w:sz w:val="24"/>
                <w:szCs w:val="24"/>
              </w:rPr>
              <w:t xml:space="preserve"> wynik</w:t>
            </w:r>
            <w:r>
              <w:rPr>
                <w:rFonts w:ascii="Arial Narrow" w:hAnsi="Arial Narrow"/>
                <w:sz w:val="24"/>
                <w:szCs w:val="24"/>
              </w:rPr>
              <w:t>ów</w:t>
            </w:r>
            <w:r w:rsidR="002F7374" w:rsidRPr="00FB71C4">
              <w:rPr>
                <w:rFonts w:ascii="Arial Narrow" w:hAnsi="Arial Narrow"/>
                <w:sz w:val="24"/>
                <w:szCs w:val="24"/>
              </w:rPr>
              <w:t xml:space="preserve"> spotkania </w:t>
            </w:r>
            <w:r w:rsidR="0048382C" w:rsidRPr="00FB71C4">
              <w:rPr>
                <w:rFonts w:ascii="Arial Narrow" w:hAnsi="Arial Narrow"/>
                <w:sz w:val="24"/>
                <w:szCs w:val="24"/>
              </w:rPr>
              <w:t>zes</w:t>
            </w:r>
            <w:r>
              <w:rPr>
                <w:rFonts w:ascii="Arial Narrow" w:hAnsi="Arial Narrow"/>
                <w:sz w:val="24"/>
                <w:szCs w:val="24"/>
              </w:rPr>
              <w:t>połu koordynacyjnego tj</w:t>
            </w:r>
            <w:r w:rsidR="00C062D9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>, zadań</w:t>
            </w:r>
            <w:r w:rsidR="0048382C" w:rsidRPr="00FB71C4">
              <w:rPr>
                <w:rFonts w:ascii="Arial Narrow" w:hAnsi="Arial Narrow"/>
                <w:sz w:val="24"/>
                <w:szCs w:val="24"/>
              </w:rPr>
              <w:t xml:space="preserve"> jakie spoczywają na poszczególnych zespołach działających w ramach partnerstwa, ze szczególnym uwzględnieniem zadań zespołu ds. monitorowania i analiz.</w:t>
            </w:r>
          </w:p>
          <w:p w:rsidR="001E7F4A" w:rsidRPr="001E7F4A" w:rsidRDefault="001E7F4A" w:rsidP="001E7F4A">
            <w:pPr>
              <w:pStyle w:val="Akapitzlist"/>
              <w:numPr>
                <w:ilvl w:val="0"/>
                <w:numId w:val="10"/>
              </w:numPr>
              <w:spacing w:after="120"/>
              <w:ind w:left="45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E7F4A">
              <w:rPr>
                <w:rFonts w:ascii="Arial Narrow" w:hAnsi="Arial Narrow"/>
                <w:sz w:val="24"/>
                <w:szCs w:val="24"/>
              </w:rPr>
              <w:t>Przekazanie informacji nt. aktualnego etapu badań opracowania monograficznego dot. środowiskowego wymiaru szkolnego poradnictwa zawodowego na terenach wiejskich wśród uczniów III klas gimnazjalnych na podst. wypełnionych kwestionariuszy ankiet.</w:t>
            </w:r>
          </w:p>
          <w:p w:rsidR="0048382C" w:rsidRPr="00FB71C4" w:rsidRDefault="0048382C" w:rsidP="001E7F4A">
            <w:pPr>
              <w:pStyle w:val="Akapitzlist"/>
              <w:numPr>
                <w:ilvl w:val="0"/>
                <w:numId w:val="10"/>
              </w:numPr>
              <w:spacing w:after="120"/>
              <w:ind w:left="45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B71C4">
              <w:rPr>
                <w:rFonts w:ascii="Arial Narrow" w:hAnsi="Arial Narrow"/>
                <w:sz w:val="24"/>
                <w:szCs w:val="24"/>
              </w:rPr>
              <w:t>Powstała idea, aby rozszerzyć badania</w:t>
            </w:r>
            <w:r w:rsidR="0071024A">
              <w:rPr>
                <w:rFonts w:ascii="Arial Narrow" w:hAnsi="Arial Narrow"/>
                <w:sz w:val="24"/>
                <w:szCs w:val="24"/>
              </w:rPr>
              <w:t xml:space="preserve"> opracowania monograficznego</w:t>
            </w:r>
            <w:r w:rsidRPr="00FB71C4">
              <w:rPr>
                <w:rFonts w:ascii="Arial Narrow" w:hAnsi="Arial Narrow"/>
                <w:sz w:val="24"/>
                <w:szCs w:val="24"/>
              </w:rPr>
              <w:t xml:space="preserve"> o uczniów szkół  powiatowych, co umożliwiłoby ocenę sytuacji w szkołach gimnazjalnych w szerszym ujęciu. Wiosek został przyjęty przecz członków zespołu. Członkowie zespołu podjęli zobowiązania do przeprowadzenia ankiet w wybranych gimnazjach powiatowych na terenie województwa lubuskiego.</w:t>
            </w:r>
          </w:p>
          <w:p w:rsidR="0048382C" w:rsidRPr="00FB71C4" w:rsidRDefault="0048382C" w:rsidP="001E7F4A">
            <w:pPr>
              <w:pStyle w:val="Akapitzlist"/>
              <w:numPr>
                <w:ilvl w:val="0"/>
                <w:numId w:val="10"/>
              </w:numPr>
              <w:spacing w:after="120"/>
              <w:ind w:left="45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B71C4">
              <w:rPr>
                <w:rFonts w:ascii="Arial Narrow" w:hAnsi="Arial Narrow"/>
                <w:sz w:val="24"/>
                <w:szCs w:val="24"/>
              </w:rPr>
              <w:t xml:space="preserve">W związku z koniecznością aktualizacji danych zawartych na mapie poradnictwa zawodowego, ustalono podział obowiązków między członkami zespołu, sposób w jaki będą oni komunikować się z </w:t>
            </w:r>
            <w:r w:rsidR="00212FAE" w:rsidRPr="00FB71C4">
              <w:rPr>
                <w:rFonts w:ascii="Arial Narrow" w:hAnsi="Arial Narrow"/>
                <w:sz w:val="24"/>
                <w:szCs w:val="24"/>
              </w:rPr>
              <w:t>partnerami oraz częstotliwość z jaką aktualizacja danych będzie przeprowadzana.</w:t>
            </w:r>
          </w:p>
          <w:p w:rsidR="00212FAE" w:rsidRPr="00FB71C4" w:rsidRDefault="00212FAE" w:rsidP="001E7F4A">
            <w:pPr>
              <w:pStyle w:val="Akapitzlist"/>
              <w:numPr>
                <w:ilvl w:val="0"/>
                <w:numId w:val="10"/>
              </w:numPr>
              <w:spacing w:after="120"/>
              <w:ind w:left="45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B71C4">
              <w:rPr>
                <w:rFonts w:ascii="Arial Narrow" w:hAnsi="Arial Narrow"/>
                <w:sz w:val="24"/>
                <w:szCs w:val="24"/>
              </w:rPr>
              <w:t xml:space="preserve">Poszczególnym członkom zespołu przypisane zostały powiaty, za które będą odpowiadać podczas aktualizacji danych do mapy poradnictwa zawodowego. </w:t>
            </w:r>
          </w:p>
          <w:p w:rsidR="00FE315A" w:rsidRPr="007665A5" w:rsidRDefault="00212FAE" w:rsidP="001E7F4A">
            <w:pPr>
              <w:pStyle w:val="Akapitzlist"/>
              <w:numPr>
                <w:ilvl w:val="0"/>
                <w:numId w:val="10"/>
              </w:numPr>
              <w:spacing w:after="120"/>
              <w:ind w:left="45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B71C4">
              <w:rPr>
                <w:rFonts w:ascii="Arial Narrow" w:hAnsi="Arial Narrow"/>
                <w:sz w:val="24"/>
                <w:szCs w:val="24"/>
              </w:rPr>
              <w:t xml:space="preserve">Sprawa wyboru lidera zespołu ds. monitorowania i analiz pozostała otwarta. </w:t>
            </w:r>
          </w:p>
        </w:tc>
      </w:tr>
      <w:tr w:rsidR="006941AF" w:rsidRPr="008C7B9A" w:rsidTr="00A9082B">
        <w:tc>
          <w:tcPr>
            <w:tcW w:w="2660" w:type="dxa"/>
            <w:shd w:val="clear" w:color="auto" w:fill="FFFFCC"/>
            <w:vAlign w:val="center"/>
          </w:tcPr>
          <w:p w:rsidR="006941AF" w:rsidRPr="008C7B9A" w:rsidRDefault="001C6FB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lastRenderedPageBreak/>
              <w:t>Rezultaty</w:t>
            </w:r>
          </w:p>
        </w:tc>
        <w:tc>
          <w:tcPr>
            <w:tcW w:w="6662" w:type="dxa"/>
          </w:tcPr>
          <w:p w:rsidR="00B9184A" w:rsidRDefault="00365B1E" w:rsidP="00365B1E">
            <w:pPr>
              <w:pStyle w:val="Akapitzlist"/>
              <w:numPr>
                <w:ilvl w:val="0"/>
                <w:numId w:val="11"/>
              </w:numPr>
              <w:spacing w:after="120"/>
              <w:ind w:left="459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Podjęto decyzję o rozszerzeniu badań w ramach pracy </w:t>
            </w:r>
            <w:r w:rsidRPr="00365B1E">
              <w:rPr>
                <w:rFonts w:ascii="Arial Narrow" w:hAnsi="Arial Narrow"/>
                <w:sz w:val="24"/>
                <w:szCs w:val="24"/>
              </w:rPr>
              <w:t>„Ocena stanu poradnictwa zawodowego w środowisku wiejskim”</w:t>
            </w:r>
            <w:r>
              <w:rPr>
                <w:rFonts w:ascii="Arial Narrow" w:hAnsi="Arial Narrow"/>
                <w:sz w:val="24"/>
                <w:szCs w:val="24"/>
              </w:rPr>
              <w:t>. C</w:t>
            </w:r>
            <w:r w:rsidR="00B9184A">
              <w:rPr>
                <w:rFonts w:ascii="Arial Narrow" w:hAnsi="Arial Narrow"/>
                <w:sz w:val="24"/>
                <w:szCs w:val="24"/>
              </w:rPr>
              <w:t>złonkowie zespołu podjęli zobowiązan</w:t>
            </w:r>
            <w:r>
              <w:rPr>
                <w:rFonts w:ascii="Arial Narrow" w:hAnsi="Arial Narrow"/>
                <w:sz w:val="24"/>
                <w:szCs w:val="24"/>
              </w:rPr>
              <w:t xml:space="preserve">ia do </w:t>
            </w:r>
            <w:r w:rsidR="00D50868">
              <w:rPr>
                <w:rFonts w:ascii="Arial Narrow" w:hAnsi="Arial Narrow"/>
                <w:sz w:val="24"/>
                <w:szCs w:val="24"/>
              </w:rPr>
              <w:t>pomocy w przeprowadzeniu</w:t>
            </w:r>
            <w:r>
              <w:rPr>
                <w:rFonts w:ascii="Arial Narrow" w:hAnsi="Arial Narrow"/>
                <w:sz w:val="24"/>
                <w:szCs w:val="24"/>
              </w:rPr>
              <w:t xml:space="preserve"> w czerwcu </w:t>
            </w:r>
            <w:r w:rsidR="00B9184A">
              <w:rPr>
                <w:rFonts w:ascii="Arial Narrow" w:hAnsi="Arial Narrow"/>
                <w:sz w:val="24"/>
                <w:szCs w:val="24"/>
              </w:rPr>
              <w:t xml:space="preserve">b.r. badań ankietowych </w:t>
            </w:r>
            <w:r>
              <w:rPr>
                <w:rFonts w:ascii="Arial Narrow" w:hAnsi="Arial Narrow"/>
                <w:sz w:val="24"/>
                <w:szCs w:val="24"/>
              </w:rPr>
              <w:t xml:space="preserve">w </w:t>
            </w:r>
            <w:r w:rsidR="00B9184A">
              <w:rPr>
                <w:rFonts w:ascii="Arial Narrow" w:hAnsi="Arial Narrow"/>
                <w:sz w:val="24"/>
                <w:szCs w:val="24"/>
              </w:rPr>
              <w:t>w</w:t>
            </w:r>
            <w:r w:rsidR="00D50868">
              <w:rPr>
                <w:rFonts w:ascii="Arial Narrow" w:hAnsi="Arial Narrow"/>
                <w:sz w:val="24"/>
                <w:szCs w:val="24"/>
              </w:rPr>
              <w:t xml:space="preserve">ybranych gimnazjach powiatowych, poprzez przekazanie </w:t>
            </w:r>
            <w:r w:rsidR="00A466E6">
              <w:rPr>
                <w:rFonts w:ascii="Arial Narrow" w:hAnsi="Arial Narrow"/>
                <w:sz w:val="24"/>
                <w:szCs w:val="24"/>
              </w:rPr>
              <w:t>ankiet</w:t>
            </w:r>
            <w:r w:rsidR="00D50868">
              <w:rPr>
                <w:rFonts w:ascii="Arial Narrow" w:hAnsi="Arial Narrow"/>
                <w:sz w:val="24"/>
                <w:szCs w:val="24"/>
              </w:rPr>
              <w:t xml:space="preserve"> do szkół.</w:t>
            </w:r>
          </w:p>
          <w:p w:rsidR="005E6E30" w:rsidRDefault="00365B1E" w:rsidP="00365B1E">
            <w:pPr>
              <w:pStyle w:val="Akapitzlist"/>
              <w:numPr>
                <w:ilvl w:val="0"/>
                <w:numId w:val="11"/>
              </w:numPr>
              <w:spacing w:after="120"/>
              <w:ind w:left="459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</w:t>
            </w:r>
            <w:r w:rsidR="00B9184A">
              <w:rPr>
                <w:rFonts w:ascii="Arial Narrow" w:hAnsi="Arial Narrow"/>
                <w:sz w:val="24"/>
                <w:szCs w:val="24"/>
              </w:rPr>
              <w:t xml:space="preserve">stalono </w:t>
            </w:r>
            <w:r>
              <w:rPr>
                <w:rFonts w:ascii="Arial Narrow" w:hAnsi="Arial Narrow"/>
                <w:sz w:val="24"/>
                <w:szCs w:val="24"/>
              </w:rPr>
              <w:t>obowiązki związane z aktualizacją mapy poradnictwa zawodowego – komunikacja z partnerami odbędzie się drogą telefoniczną lub za pośrednictwem poczty e-mail, dane na mapie będą aktualizowane co pół roku.</w:t>
            </w:r>
          </w:p>
          <w:p w:rsidR="009B3651" w:rsidRDefault="00365B1E" w:rsidP="007665A5">
            <w:pPr>
              <w:pStyle w:val="Akapitzlist"/>
              <w:numPr>
                <w:ilvl w:val="0"/>
                <w:numId w:val="11"/>
              </w:numPr>
              <w:spacing w:after="120"/>
              <w:ind w:left="459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Każdemu z członków zespołu przypisany został powiat lub jego część, na terenie którego będzie dbał o aktualizację danych ujętych na mapie poradnictwa zawodowego.</w:t>
            </w:r>
          </w:p>
          <w:p w:rsidR="006D5288" w:rsidRDefault="006D5288" w:rsidP="007665A5">
            <w:pPr>
              <w:pStyle w:val="Akapitzlist"/>
              <w:numPr>
                <w:ilvl w:val="0"/>
                <w:numId w:val="11"/>
              </w:numPr>
              <w:spacing w:after="120"/>
              <w:ind w:left="459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Ustalono, że pierwsza aktualizacja danych na mapie powinna być przeprowadzona przed kolejnym spotkaniem zespołu.</w:t>
            </w:r>
          </w:p>
          <w:p w:rsidR="006D5288" w:rsidRPr="007665A5" w:rsidRDefault="006D5288" w:rsidP="007665A5">
            <w:pPr>
              <w:pStyle w:val="Akapitzlist"/>
              <w:numPr>
                <w:ilvl w:val="0"/>
                <w:numId w:val="11"/>
              </w:numPr>
              <w:spacing w:after="120"/>
              <w:ind w:left="459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Ustalono termin i miejsce kolejnego spotkania zespołu ds. monitorowania i analiz – odbędzie się ono w ostatnim tygodniu </w:t>
            </w:r>
            <w:r>
              <w:rPr>
                <w:rFonts w:ascii="Arial Narrow" w:hAnsi="Arial Narrow"/>
                <w:sz w:val="24"/>
                <w:szCs w:val="24"/>
              </w:rPr>
              <w:lastRenderedPageBreak/>
              <w:t>października 2012 roku w Powiatowym Urzędzie Pracy w Słubicach.</w:t>
            </w:r>
          </w:p>
        </w:tc>
      </w:tr>
      <w:tr w:rsidR="00551650" w:rsidRPr="008C7B9A" w:rsidTr="00A9082B">
        <w:tc>
          <w:tcPr>
            <w:tcW w:w="2660" w:type="dxa"/>
            <w:shd w:val="clear" w:color="auto" w:fill="FFFFCC"/>
            <w:vAlign w:val="center"/>
          </w:tcPr>
          <w:p w:rsidR="00551650" w:rsidRPr="008C7B9A" w:rsidRDefault="00551650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lastRenderedPageBreak/>
              <w:t>Wartość dodana</w:t>
            </w:r>
            <w:r w:rsidR="00BB7F20" w:rsidRPr="008C7B9A">
              <w:rPr>
                <w:rFonts w:ascii="Arial Narrow" w:hAnsi="Arial Narrow"/>
                <w:b/>
                <w:sz w:val="24"/>
                <w:szCs w:val="24"/>
              </w:rPr>
              <w:t xml:space="preserve"> spotkania</w:t>
            </w:r>
          </w:p>
        </w:tc>
        <w:tc>
          <w:tcPr>
            <w:tcW w:w="6662" w:type="dxa"/>
          </w:tcPr>
          <w:p w:rsidR="00D80C4B" w:rsidRPr="00F00A15" w:rsidRDefault="00F00A15" w:rsidP="00F00A1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/>
              <w:rPr>
                <w:rFonts w:ascii="Arial Narrow" w:eastAsiaTheme="minorHAnsi" w:hAnsi="Arial Narrow"/>
                <w:sz w:val="24"/>
                <w:szCs w:val="24"/>
              </w:rPr>
            </w:pPr>
            <w:r w:rsidRPr="00F00A15">
              <w:rPr>
                <w:rFonts w:ascii="Arial Narrow" w:eastAsiaTheme="minorHAnsi" w:hAnsi="Arial Narrow"/>
                <w:sz w:val="24"/>
                <w:szCs w:val="24"/>
              </w:rPr>
              <w:t>N</w:t>
            </w:r>
            <w:r w:rsidR="00D80C4B" w:rsidRPr="00F00A15">
              <w:rPr>
                <w:rFonts w:ascii="Arial Narrow" w:eastAsiaTheme="minorHAnsi" w:hAnsi="Arial Narrow"/>
                <w:sz w:val="24"/>
                <w:szCs w:val="24"/>
              </w:rPr>
              <w:t>awiązanie nowych kontaktów</w:t>
            </w:r>
          </w:p>
          <w:p w:rsidR="00D35B5F" w:rsidRPr="00F00A15" w:rsidRDefault="00F00A15" w:rsidP="00F00A1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/>
              <w:rPr>
                <w:rFonts w:ascii="Arial Narrow" w:eastAsiaTheme="minorHAnsi" w:hAnsi="Arial Narrow"/>
                <w:sz w:val="24"/>
                <w:szCs w:val="24"/>
              </w:rPr>
            </w:pPr>
            <w:r>
              <w:rPr>
                <w:rFonts w:ascii="Arial Narrow" w:eastAsiaTheme="minorHAnsi" w:hAnsi="Arial Narrow"/>
                <w:sz w:val="24"/>
                <w:szCs w:val="24"/>
              </w:rPr>
              <w:t>C</w:t>
            </w:r>
            <w:r w:rsidR="00CC3DE6" w:rsidRPr="00F00A15">
              <w:rPr>
                <w:rFonts w:ascii="Arial Narrow" w:eastAsiaTheme="minorHAnsi" w:hAnsi="Arial Narrow"/>
                <w:sz w:val="24"/>
                <w:szCs w:val="24"/>
              </w:rPr>
              <w:t>złonkowie</w:t>
            </w:r>
            <w:r>
              <w:rPr>
                <w:rFonts w:ascii="Arial Narrow" w:eastAsiaTheme="minorHAnsi" w:hAnsi="Arial Narrow"/>
                <w:sz w:val="24"/>
                <w:szCs w:val="24"/>
              </w:rPr>
              <w:t xml:space="preserve"> zespołu</w:t>
            </w:r>
            <w:r w:rsidR="00CC3DE6" w:rsidRPr="00F00A15">
              <w:rPr>
                <w:rFonts w:ascii="Arial Narrow" w:eastAsiaTheme="minorHAnsi" w:hAnsi="Arial Narrow"/>
                <w:sz w:val="24"/>
                <w:szCs w:val="24"/>
              </w:rPr>
              <w:t xml:space="preserve"> zapoznani zostali z</w:t>
            </w:r>
            <w:r w:rsidRPr="00F00A15">
              <w:rPr>
                <w:rFonts w:ascii="Arial Narrow" w:eastAsiaTheme="minorHAnsi" w:hAnsi="Arial Narrow"/>
                <w:sz w:val="24"/>
                <w:szCs w:val="24"/>
              </w:rPr>
              <w:t xml:space="preserve"> zadaniami realizowanymi prze</w:t>
            </w:r>
            <w:r>
              <w:rPr>
                <w:rFonts w:ascii="Arial Narrow" w:eastAsiaTheme="minorHAnsi" w:hAnsi="Arial Narrow"/>
                <w:sz w:val="24"/>
                <w:szCs w:val="24"/>
              </w:rPr>
              <w:t>z</w:t>
            </w:r>
            <w:r w:rsidRPr="00F00A15">
              <w:rPr>
                <w:rFonts w:ascii="Arial Narrow" w:eastAsiaTheme="minorHAnsi" w:hAnsi="Arial Narrow"/>
                <w:sz w:val="24"/>
                <w:szCs w:val="24"/>
              </w:rPr>
              <w:t xml:space="preserve"> </w:t>
            </w:r>
            <w:proofErr w:type="spellStart"/>
            <w:r w:rsidRPr="00F00A15">
              <w:rPr>
                <w:rFonts w:ascii="Arial Narrow" w:eastAsiaTheme="minorHAnsi" w:hAnsi="Arial Narrow"/>
                <w:sz w:val="24"/>
                <w:szCs w:val="24"/>
              </w:rPr>
              <w:t>CKUiP</w:t>
            </w:r>
            <w:proofErr w:type="spellEnd"/>
            <w:r w:rsidRPr="00F00A15">
              <w:rPr>
                <w:rFonts w:ascii="Arial Narrow" w:eastAsiaTheme="minorHAnsi" w:hAnsi="Arial Narrow"/>
                <w:sz w:val="24"/>
                <w:szCs w:val="24"/>
              </w:rPr>
              <w:t xml:space="preserve"> w Zielonej Górze oraz </w:t>
            </w:r>
            <w:r>
              <w:rPr>
                <w:rFonts w:ascii="Arial Narrow" w:eastAsiaTheme="minorHAnsi" w:hAnsi="Arial Narrow"/>
                <w:sz w:val="24"/>
                <w:szCs w:val="24"/>
              </w:rPr>
              <w:t xml:space="preserve">z </w:t>
            </w:r>
            <w:r w:rsidRPr="00F00A15">
              <w:rPr>
                <w:rFonts w:ascii="Arial Narrow" w:eastAsiaTheme="minorHAnsi" w:hAnsi="Arial Narrow"/>
                <w:sz w:val="24"/>
                <w:szCs w:val="24"/>
              </w:rPr>
              <w:t>aktualną sytuacją szkoły.</w:t>
            </w:r>
            <w:r w:rsidR="00CC3DE6" w:rsidRPr="00F00A15">
              <w:rPr>
                <w:rFonts w:ascii="Arial Narrow" w:eastAsiaTheme="minorHAnsi" w:hAnsi="Arial Narrow"/>
                <w:sz w:val="24"/>
                <w:szCs w:val="24"/>
              </w:rPr>
              <w:t xml:space="preserve"> </w:t>
            </w:r>
          </w:p>
          <w:p w:rsidR="00F00A15" w:rsidRPr="00F00A15" w:rsidRDefault="00F00A15" w:rsidP="00F00A1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/>
              <w:rPr>
                <w:rFonts w:ascii="Arial Narrow" w:eastAsiaTheme="minorHAnsi" w:hAnsi="Arial Narrow"/>
                <w:sz w:val="24"/>
                <w:szCs w:val="24"/>
              </w:rPr>
            </w:pPr>
            <w:r w:rsidRPr="00F00A15">
              <w:rPr>
                <w:rFonts w:ascii="Arial Narrow" w:eastAsiaTheme="minorHAnsi" w:hAnsi="Arial Narrow"/>
                <w:sz w:val="24"/>
                <w:szCs w:val="24"/>
              </w:rPr>
              <w:t>Wymiana informacji dotycząca zaangażowania poszczególnych instytucji w partnerstwo.</w:t>
            </w:r>
          </w:p>
          <w:p w:rsidR="00594C1C" w:rsidRPr="00F00A15" w:rsidRDefault="00F00A15" w:rsidP="00F00A1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/>
              <w:rPr>
                <w:rFonts w:ascii="Arial Narrow" w:eastAsiaTheme="minorHAnsi" w:hAnsi="Arial Narrow"/>
                <w:sz w:val="24"/>
                <w:szCs w:val="24"/>
              </w:rPr>
            </w:pPr>
            <w:r w:rsidRPr="00F00A15">
              <w:rPr>
                <w:rFonts w:ascii="Arial Narrow" w:eastAsiaTheme="minorHAnsi" w:hAnsi="Arial Narrow"/>
                <w:sz w:val="24"/>
                <w:szCs w:val="24"/>
              </w:rPr>
              <w:t>P</w:t>
            </w:r>
            <w:r w:rsidR="00D80C4B" w:rsidRPr="00F00A15">
              <w:rPr>
                <w:rFonts w:ascii="Arial Narrow" w:eastAsiaTheme="minorHAnsi" w:hAnsi="Arial Narrow"/>
                <w:sz w:val="24"/>
                <w:szCs w:val="24"/>
              </w:rPr>
              <w:t xml:space="preserve">oszerzenie </w:t>
            </w:r>
            <w:r w:rsidR="00594C1C" w:rsidRPr="00F00A15">
              <w:rPr>
                <w:rFonts w:ascii="Arial Narrow" w:eastAsiaTheme="minorHAnsi" w:hAnsi="Arial Narrow"/>
                <w:sz w:val="24"/>
                <w:szCs w:val="24"/>
              </w:rPr>
              <w:t xml:space="preserve">wiedzy na temat </w:t>
            </w:r>
            <w:r w:rsidRPr="00F00A15">
              <w:rPr>
                <w:rFonts w:ascii="Arial Narrow" w:eastAsiaTheme="minorHAnsi" w:hAnsi="Arial Narrow"/>
                <w:sz w:val="24"/>
                <w:szCs w:val="24"/>
              </w:rPr>
              <w:t>sytuacji poradnictwa zawodowego w gimnazjach wiejskich.</w:t>
            </w:r>
          </w:p>
          <w:p w:rsidR="00594C1C" w:rsidRPr="00594C1C" w:rsidRDefault="00594C1C" w:rsidP="00F00A1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941AF" w:rsidRPr="008C7B9A" w:rsidTr="00A9082B">
        <w:tc>
          <w:tcPr>
            <w:tcW w:w="2660" w:type="dxa"/>
            <w:shd w:val="clear" w:color="auto" w:fill="FFFFCC"/>
            <w:vAlign w:val="center"/>
          </w:tcPr>
          <w:p w:rsidR="006941AF" w:rsidRPr="008C7B9A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Wnioski</w:t>
            </w:r>
          </w:p>
        </w:tc>
        <w:tc>
          <w:tcPr>
            <w:tcW w:w="6662" w:type="dxa"/>
          </w:tcPr>
          <w:p w:rsidR="00E40740" w:rsidRDefault="00F00A15" w:rsidP="00F00A15">
            <w:pPr>
              <w:pStyle w:val="Akapitzlist"/>
              <w:numPr>
                <w:ilvl w:val="0"/>
                <w:numId w:val="14"/>
              </w:numPr>
              <w:spacing w:after="120"/>
              <w:ind w:left="459"/>
              <w:rPr>
                <w:rFonts w:ascii="Arial Narrow" w:hAnsi="Arial Narrow"/>
                <w:sz w:val="24"/>
                <w:szCs w:val="24"/>
              </w:rPr>
            </w:pPr>
            <w:r w:rsidRPr="00F00A15">
              <w:rPr>
                <w:rFonts w:ascii="Arial Narrow" w:hAnsi="Arial Narrow"/>
                <w:sz w:val="24"/>
                <w:szCs w:val="24"/>
              </w:rPr>
              <w:t>Należy poczynić starania, aby partnerzy z własnej inicjatywy informowali partnerstwo o zmianach, które n</w:t>
            </w:r>
            <w:r w:rsidR="00E72E3F">
              <w:rPr>
                <w:rFonts w:ascii="Arial Narrow" w:hAnsi="Arial Narrow"/>
                <w:sz w:val="24"/>
                <w:szCs w:val="24"/>
              </w:rPr>
              <w:t>astępują w ich instytucjach (informacja na stronie partnerstwa).</w:t>
            </w:r>
          </w:p>
          <w:p w:rsidR="00E72E3F" w:rsidRPr="00F00A15" w:rsidRDefault="00E72E3F" w:rsidP="00F00A15">
            <w:pPr>
              <w:pStyle w:val="Akapitzlist"/>
              <w:numPr>
                <w:ilvl w:val="0"/>
                <w:numId w:val="14"/>
              </w:numPr>
              <w:spacing w:after="120"/>
              <w:ind w:left="459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Należy usprawnić sposób wyszukiwania informacji o partnerach na mapie poradnictwa zawodowego.</w:t>
            </w:r>
          </w:p>
          <w:p w:rsidR="00E40740" w:rsidRPr="00F00A15" w:rsidRDefault="00F00A15" w:rsidP="00F00A15">
            <w:pPr>
              <w:pStyle w:val="Akapitzlist"/>
              <w:numPr>
                <w:ilvl w:val="0"/>
                <w:numId w:val="14"/>
              </w:numPr>
              <w:spacing w:after="120"/>
              <w:ind w:left="45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00A15">
              <w:rPr>
                <w:rFonts w:ascii="Arial Narrow" w:hAnsi="Arial Narrow"/>
                <w:sz w:val="24"/>
                <w:szCs w:val="24"/>
              </w:rPr>
              <w:t>Niezbędne są materiały promujące forum poradnictwa zawodowego (plakaty, ulotki…)</w:t>
            </w:r>
          </w:p>
        </w:tc>
      </w:tr>
      <w:tr w:rsidR="006941AF" w:rsidRPr="008C7B9A" w:rsidTr="00A9082B">
        <w:tc>
          <w:tcPr>
            <w:tcW w:w="2660" w:type="dxa"/>
            <w:shd w:val="clear" w:color="auto" w:fill="FFFFCC"/>
            <w:vAlign w:val="center"/>
          </w:tcPr>
          <w:p w:rsidR="006941AF" w:rsidRPr="00D80C4B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D80C4B">
              <w:rPr>
                <w:rFonts w:ascii="Arial Narrow" w:hAnsi="Arial Narrow"/>
                <w:b/>
                <w:sz w:val="24"/>
                <w:szCs w:val="24"/>
              </w:rPr>
              <w:t>Załączniki</w:t>
            </w:r>
          </w:p>
        </w:tc>
        <w:tc>
          <w:tcPr>
            <w:tcW w:w="6662" w:type="dxa"/>
          </w:tcPr>
          <w:p w:rsidR="006941AF" w:rsidRPr="00D80C4B" w:rsidRDefault="00E717FA" w:rsidP="00E717FA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Arial Narrow" w:hAnsi="Arial Narrow"/>
                <w:i/>
                <w:sz w:val="24"/>
                <w:szCs w:val="24"/>
              </w:rPr>
            </w:pPr>
            <w:r w:rsidRPr="00D80C4B">
              <w:rPr>
                <w:rFonts w:ascii="Arial Narrow" w:hAnsi="Arial Narrow"/>
                <w:i/>
                <w:sz w:val="24"/>
                <w:szCs w:val="24"/>
              </w:rPr>
              <w:t>Lista obecności</w:t>
            </w:r>
          </w:p>
          <w:p w:rsidR="00C52909" w:rsidRPr="00470E4D" w:rsidRDefault="00E717FA" w:rsidP="00470E4D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Arial Narrow" w:hAnsi="Arial Narrow"/>
                <w:i/>
                <w:sz w:val="24"/>
                <w:szCs w:val="24"/>
              </w:rPr>
            </w:pPr>
            <w:r w:rsidRPr="00D80C4B">
              <w:rPr>
                <w:rFonts w:ascii="Arial Narrow" w:hAnsi="Arial Narrow"/>
                <w:i/>
                <w:sz w:val="24"/>
                <w:szCs w:val="24"/>
              </w:rPr>
              <w:t>Program</w:t>
            </w:r>
          </w:p>
        </w:tc>
      </w:tr>
      <w:tr w:rsidR="00D601B7" w:rsidRPr="008C7B9A" w:rsidTr="00A9082B">
        <w:tc>
          <w:tcPr>
            <w:tcW w:w="2660" w:type="dxa"/>
            <w:shd w:val="clear" w:color="auto" w:fill="FFFFCC"/>
            <w:vAlign w:val="center"/>
          </w:tcPr>
          <w:p w:rsidR="00D601B7" w:rsidRPr="008C7B9A" w:rsidRDefault="00D601B7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Protokół sporządził</w:t>
            </w:r>
          </w:p>
        </w:tc>
        <w:tc>
          <w:tcPr>
            <w:tcW w:w="6662" w:type="dxa"/>
          </w:tcPr>
          <w:p w:rsidR="00615530" w:rsidRPr="008C7B9A" w:rsidRDefault="00470E4D" w:rsidP="00D601B7">
            <w:pPr>
              <w:spacing w:after="12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Katarzyna Bemben</w:t>
            </w:r>
          </w:p>
        </w:tc>
      </w:tr>
    </w:tbl>
    <w:p w:rsidR="00E716C7" w:rsidRPr="008C7B9A" w:rsidRDefault="00E716C7" w:rsidP="00E716C7">
      <w:pPr>
        <w:spacing w:line="240" w:lineRule="auto"/>
        <w:rPr>
          <w:rFonts w:ascii="Arial Narrow" w:hAnsi="Arial Narrow"/>
          <w:sz w:val="24"/>
          <w:szCs w:val="24"/>
        </w:rPr>
      </w:pPr>
    </w:p>
    <w:p w:rsidR="00766D11" w:rsidRPr="008C7B9A" w:rsidRDefault="00766D11">
      <w:pPr>
        <w:rPr>
          <w:rFonts w:ascii="Arial Narrow" w:hAnsi="Arial Narrow"/>
          <w:sz w:val="28"/>
          <w:szCs w:val="28"/>
        </w:rPr>
      </w:pPr>
    </w:p>
    <w:sectPr w:rsidR="00766D11" w:rsidRPr="008C7B9A" w:rsidSect="00933F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A28" w:rsidRDefault="00C81A28" w:rsidP="00766D11">
      <w:pPr>
        <w:spacing w:after="0" w:line="240" w:lineRule="auto"/>
      </w:pPr>
      <w:r>
        <w:separator/>
      </w:r>
    </w:p>
  </w:endnote>
  <w:endnote w:type="continuationSeparator" w:id="0">
    <w:p w:rsidR="00C81A28" w:rsidRDefault="00C81A28" w:rsidP="0076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D11" w:rsidRPr="00766D11" w:rsidRDefault="00766D11" w:rsidP="00766D11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:rsidR="00E716C7" w:rsidRPr="003D61F7" w:rsidRDefault="00766D11" w:rsidP="00766D11">
    <w:pPr>
      <w:pStyle w:val="Stopka"/>
      <w:pBdr>
        <w:top w:val="thinThickSmallGap" w:sz="24" w:space="1" w:color="622423" w:themeColor="accent2" w:themeShade="7F"/>
      </w:pBdr>
      <w:rPr>
        <w:rFonts w:ascii="Arial Narrow" w:hAnsi="Arial Narrow"/>
        <w:color w:val="002060"/>
      </w:rPr>
    </w:pPr>
    <w:r w:rsidRPr="003D61F7">
      <w:rPr>
        <w:rFonts w:ascii="Arial Narrow" w:hAnsi="Arial Narrow"/>
        <w:b/>
        <w:color w:val="002060"/>
      </w:rPr>
      <w:t>Sekretariat partnerstwa na rzecz poradnictwa zawodowego</w:t>
    </w:r>
    <w:r w:rsidR="00E716C7" w:rsidRPr="003D61F7">
      <w:rPr>
        <w:rFonts w:ascii="Arial Narrow" w:hAnsi="Arial Narrow"/>
        <w:b/>
        <w:color w:val="002060"/>
      </w:rPr>
      <w:t>:</w:t>
    </w:r>
    <w:r w:rsidR="00AA2355" w:rsidRPr="003D61F7">
      <w:rPr>
        <w:rFonts w:ascii="Arial Narrow" w:hAnsi="Arial Narrow"/>
        <w:color w:val="002060"/>
      </w:rPr>
      <w:tab/>
    </w:r>
  </w:p>
  <w:p w:rsidR="00AA2355" w:rsidRPr="003D61F7" w:rsidRDefault="00AA2355" w:rsidP="00AA2355">
    <w:pPr>
      <w:pStyle w:val="Stopka"/>
      <w:pBdr>
        <w:top w:val="thinThickSmallGap" w:sz="24" w:space="1" w:color="622423" w:themeColor="accent2" w:themeShade="7F"/>
      </w:pBdr>
      <w:rPr>
        <w:rFonts w:ascii="Arial Narrow" w:hAnsi="Arial Narrow"/>
        <w:color w:val="002060"/>
      </w:rPr>
    </w:pPr>
    <w:r w:rsidRPr="003D61F7">
      <w:rPr>
        <w:rFonts w:ascii="Arial Narrow" w:hAnsi="Arial Narrow"/>
        <w:color w:val="002060"/>
      </w:rPr>
      <w:t>Wojewódzki Urząd Pracy w Zielonej Górze</w:t>
    </w:r>
    <w:r w:rsidR="00E716C7" w:rsidRPr="003D61F7">
      <w:rPr>
        <w:rFonts w:ascii="Arial Narrow" w:hAnsi="Arial Narrow"/>
        <w:color w:val="002060"/>
      </w:rPr>
      <w:tab/>
    </w:r>
    <w:r w:rsidR="00E716C7" w:rsidRPr="003D61F7">
      <w:rPr>
        <w:rFonts w:ascii="Arial Narrow" w:hAnsi="Arial Narrow"/>
        <w:color w:val="002060"/>
      </w:rPr>
      <w:tab/>
    </w:r>
  </w:p>
  <w:p w:rsidR="00E716C7" w:rsidRPr="00666137" w:rsidRDefault="00766D11" w:rsidP="00E716C7">
    <w:pPr>
      <w:pStyle w:val="Stopka"/>
      <w:pBdr>
        <w:top w:val="thinThickSmallGap" w:sz="24" w:space="1" w:color="622423" w:themeColor="accent2" w:themeShade="7F"/>
      </w:pBdr>
      <w:rPr>
        <w:rFonts w:ascii="Arial Narrow" w:hAnsi="Arial Narrow"/>
        <w:color w:val="002060"/>
        <w:lang w:val="en-US"/>
      </w:rPr>
    </w:pPr>
    <w:r w:rsidRPr="00666137">
      <w:rPr>
        <w:rFonts w:ascii="Arial Narrow" w:hAnsi="Arial Narrow"/>
        <w:color w:val="002060"/>
        <w:lang w:val="en-US"/>
      </w:rPr>
      <w:t>tel. (068) 456 77 05</w:t>
    </w:r>
    <w:r w:rsidR="001A0BD8" w:rsidRPr="00666137">
      <w:rPr>
        <w:rFonts w:ascii="Arial Narrow" w:hAnsi="Arial Narrow"/>
        <w:color w:val="002060"/>
        <w:lang w:val="en-US"/>
      </w:rPr>
      <w:tab/>
    </w:r>
    <w:r w:rsidR="001A0BD8" w:rsidRPr="00666137">
      <w:rPr>
        <w:rFonts w:ascii="Arial Narrow" w:hAnsi="Arial Narrow"/>
        <w:color w:val="002060"/>
        <w:lang w:val="en-US"/>
      </w:rPr>
      <w:tab/>
    </w:r>
  </w:p>
  <w:p w:rsidR="00E716C7" w:rsidRPr="00666137" w:rsidRDefault="00E716C7" w:rsidP="00E716C7">
    <w:pPr>
      <w:pStyle w:val="Stopka"/>
      <w:pBdr>
        <w:top w:val="thinThickSmallGap" w:sz="24" w:space="1" w:color="622423" w:themeColor="accent2" w:themeShade="7F"/>
      </w:pBdr>
      <w:rPr>
        <w:rFonts w:ascii="Arial Narrow" w:hAnsi="Arial Narrow"/>
        <w:color w:val="002060"/>
        <w:lang w:val="en-US"/>
      </w:rPr>
    </w:pPr>
    <w:r w:rsidRPr="00666137">
      <w:rPr>
        <w:rFonts w:ascii="Arial Narrow" w:hAnsi="Arial Narrow"/>
        <w:color w:val="002060"/>
        <w:lang w:val="en-US"/>
      </w:rPr>
      <w:t xml:space="preserve">e-mail: </w:t>
    </w:r>
    <w:r w:rsidR="00694D40" w:rsidRPr="00666137">
      <w:rPr>
        <w:rFonts w:ascii="Arial Narrow" w:hAnsi="Arial Narrow"/>
        <w:lang w:val="en-US"/>
      </w:rPr>
      <w:t>doradcazawodowy@wup.zgora.pl</w:t>
    </w:r>
    <w:r w:rsidR="00F50D1A" w:rsidRPr="00666137">
      <w:rPr>
        <w:rFonts w:ascii="Arial Narrow" w:hAnsi="Arial Narrow"/>
        <w:color w:val="002060"/>
        <w:lang w:val="en-US"/>
      </w:rPr>
      <w:tab/>
    </w:r>
    <w:r w:rsidR="00F50D1A" w:rsidRPr="00666137">
      <w:rPr>
        <w:rFonts w:ascii="Arial Narrow" w:hAnsi="Arial Narrow"/>
        <w:color w:val="002060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A28" w:rsidRDefault="00C81A28" w:rsidP="00766D11">
      <w:pPr>
        <w:spacing w:after="0" w:line="240" w:lineRule="auto"/>
      </w:pPr>
      <w:r>
        <w:separator/>
      </w:r>
    </w:p>
  </w:footnote>
  <w:footnote w:type="continuationSeparator" w:id="0">
    <w:p w:rsidR="00C81A28" w:rsidRDefault="00C81A28" w:rsidP="00766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D11" w:rsidRDefault="00766D11">
    <w:pPr>
      <w:pStyle w:val="Nagwek"/>
    </w:pPr>
    <w:r>
      <w:tab/>
    </w:r>
    <w:r>
      <w:tab/>
    </w:r>
    <w:r w:rsidRPr="00766D11">
      <w:rPr>
        <w:noProof/>
        <w:lang w:eastAsia="pl-PL"/>
      </w:rPr>
      <w:drawing>
        <wp:inline distT="0" distB="0" distL="0" distR="0">
          <wp:extent cx="1162050" cy="1038225"/>
          <wp:effectExtent l="19050" t="0" r="0" b="0"/>
          <wp:docPr id="2" name="Obraz 1" descr="Nowy obra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y obraz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184" cy="1045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84ED4"/>
    <w:multiLevelType w:val="hybridMultilevel"/>
    <w:tmpl w:val="BBD46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44D73"/>
    <w:multiLevelType w:val="hybridMultilevel"/>
    <w:tmpl w:val="F50C9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025C5"/>
    <w:multiLevelType w:val="hybridMultilevel"/>
    <w:tmpl w:val="7D2C6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01EFE"/>
    <w:multiLevelType w:val="hybridMultilevel"/>
    <w:tmpl w:val="381A9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1093F"/>
    <w:multiLevelType w:val="hybridMultilevel"/>
    <w:tmpl w:val="F2428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721CD"/>
    <w:multiLevelType w:val="hybridMultilevel"/>
    <w:tmpl w:val="F7D41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D4298"/>
    <w:multiLevelType w:val="hybridMultilevel"/>
    <w:tmpl w:val="02B05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C0F41"/>
    <w:multiLevelType w:val="hybridMultilevel"/>
    <w:tmpl w:val="5A747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1E1EE3"/>
    <w:multiLevelType w:val="hybridMultilevel"/>
    <w:tmpl w:val="226AA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E31F4"/>
    <w:multiLevelType w:val="hybridMultilevel"/>
    <w:tmpl w:val="373C5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27712F"/>
    <w:multiLevelType w:val="hybridMultilevel"/>
    <w:tmpl w:val="F4EED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647DA"/>
    <w:multiLevelType w:val="hybridMultilevel"/>
    <w:tmpl w:val="83A6F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3E11AF"/>
    <w:multiLevelType w:val="hybridMultilevel"/>
    <w:tmpl w:val="14FC6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504B76"/>
    <w:multiLevelType w:val="hybridMultilevel"/>
    <w:tmpl w:val="E758C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6C658F"/>
    <w:multiLevelType w:val="hybridMultilevel"/>
    <w:tmpl w:val="B7F47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2"/>
  </w:num>
  <w:num w:numId="5">
    <w:abstractNumId w:val="12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6"/>
  </w:num>
  <w:num w:numId="11">
    <w:abstractNumId w:val="10"/>
  </w:num>
  <w:num w:numId="12">
    <w:abstractNumId w:val="0"/>
  </w:num>
  <w:num w:numId="13">
    <w:abstractNumId w:val="5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11"/>
    <w:rsid w:val="00056A99"/>
    <w:rsid w:val="0008606C"/>
    <w:rsid w:val="00096784"/>
    <w:rsid w:val="000D5022"/>
    <w:rsid w:val="000F1634"/>
    <w:rsid w:val="000F307C"/>
    <w:rsid w:val="000F48B0"/>
    <w:rsid w:val="00111362"/>
    <w:rsid w:val="001118FC"/>
    <w:rsid w:val="001203EA"/>
    <w:rsid w:val="00193426"/>
    <w:rsid w:val="001A0BD8"/>
    <w:rsid w:val="001B4E81"/>
    <w:rsid w:val="001C6FBF"/>
    <w:rsid w:val="001D06A8"/>
    <w:rsid w:val="001D6072"/>
    <w:rsid w:val="001E7F4A"/>
    <w:rsid w:val="00212FAE"/>
    <w:rsid w:val="00216BF4"/>
    <w:rsid w:val="00220B5A"/>
    <w:rsid w:val="002370CC"/>
    <w:rsid w:val="00246FE1"/>
    <w:rsid w:val="00261369"/>
    <w:rsid w:val="00281675"/>
    <w:rsid w:val="002A0392"/>
    <w:rsid w:val="002A793E"/>
    <w:rsid w:val="002D62B5"/>
    <w:rsid w:val="002F50E5"/>
    <w:rsid w:val="002F7374"/>
    <w:rsid w:val="00300D12"/>
    <w:rsid w:val="00305541"/>
    <w:rsid w:val="00344522"/>
    <w:rsid w:val="00351F98"/>
    <w:rsid w:val="00365B1E"/>
    <w:rsid w:val="003D61F7"/>
    <w:rsid w:val="003E0E39"/>
    <w:rsid w:val="003F1BF3"/>
    <w:rsid w:val="0040018D"/>
    <w:rsid w:val="00401945"/>
    <w:rsid w:val="00433C87"/>
    <w:rsid w:val="00470E4D"/>
    <w:rsid w:val="0048382C"/>
    <w:rsid w:val="004B3FCE"/>
    <w:rsid w:val="004B5F70"/>
    <w:rsid w:val="004D2C74"/>
    <w:rsid w:val="004E00D3"/>
    <w:rsid w:val="004E2F99"/>
    <w:rsid w:val="0051003C"/>
    <w:rsid w:val="00523B13"/>
    <w:rsid w:val="00536A72"/>
    <w:rsid w:val="00551650"/>
    <w:rsid w:val="00554B35"/>
    <w:rsid w:val="005673C0"/>
    <w:rsid w:val="0057682E"/>
    <w:rsid w:val="00594C1C"/>
    <w:rsid w:val="005B44A2"/>
    <w:rsid w:val="005B4A72"/>
    <w:rsid w:val="005E6E30"/>
    <w:rsid w:val="005F0B08"/>
    <w:rsid w:val="00615530"/>
    <w:rsid w:val="00621E8B"/>
    <w:rsid w:val="00622B59"/>
    <w:rsid w:val="00654858"/>
    <w:rsid w:val="0065787B"/>
    <w:rsid w:val="00666137"/>
    <w:rsid w:val="00690B1D"/>
    <w:rsid w:val="00692D22"/>
    <w:rsid w:val="00693250"/>
    <w:rsid w:val="006941AF"/>
    <w:rsid w:val="00694D40"/>
    <w:rsid w:val="00694EDC"/>
    <w:rsid w:val="006B2770"/>
    <w:rsid w:val="006D005C"/>
    <w:rsid w:val="006D5288"/>
    <w:rsid w:val="0071024A"/>
    <w:rsid w:val="007452F9"/>
    <w:rsid w:val="007458E8"/>
    <w:rsid w:val="00753E31"/>
    <w:rsid w:val="0076280E"/>
    <w:rsid w:val="007665A5"/>
    <w:rsid w:val="00766D11"/>
    <w:rsid w:val="00795225"/>
    <w:rsid w:val="007A76C6"/>
    <w:rsid w:val="007A7DB9"/>
    <w:rsid w:val="007F08F2"/>
    <w:rsid w:val="007F30BB"/>
    <w:rsid w:val="00867429"/>
    <w:rsid w:val="00871026"/>
    <w:rsid w:val="00873B43"/>
    <w:rsid w:val="008809F9"/>
    <w:rsid w:val="008A76C9"/>
    <w:rsid w:val="008C1406"/>
    <w:rsid w:val="008C7B9A"/>
    <w:rsid w:val="009000C1"/>
    <w:rsid w:val="0092469A"/>
    <w:rsid w:val="00933F4B"/>
    <w:rsid w:val="00993393"/>
    <w:rsid w:val="009A0A4D"/>
    <w:rsid w:val="009A5112"/>
    <w:rsid w:val="009B3651"/>
    <w:rsid w:val="009E5162"/>
    <w:rsid w:val="00A03109"/>
    <w:rsid w:val="00A10029"/>
    <w:rsid w:val="00A41C52"/>
    <w:rsid w:val="00A420AF"/>
    <w:rsid w:val="00A466E6"/>
    <w:rsid w:val="00A56AD5"/>
    <w:rsid w:val="00A56DFE"/>
    <w:rsid w:val="00A6264C"/>
    <w:rsid w:val="00A62C8A"/>
    <w:rsid w:val="00A666FF"/>
    <w:rsid w:val="00A71ECE"/>
    <w:rsid w:val="00A75D92"/>
    <w:rsid w:val="00A9082B"/>
    <w:rsid w:val="00AA2355"/>
    <w:rsid w:val="00AB08E7"/>
    <w:rsid w:val="00AD7835"/>
    <w:rsid w:val="00AF2027"/>
    <w:rsid w:val="00B10091"/>
    <w:rsid w:val="00B22714"/>
    <w:rsid w:val="00B240CA"/>
    <w:rsid w:val="00B55A86"/>
    <w:rsid w:val="00B7284B"/>
    <w:rsid w:val="00B9184A"/>
    <w:rsid w:val="00B9583E"/>
    <w:rsid w:val="00BA622F"/>
    <w:rsid w:val="00BB7F20"/>
    <w:rsid w:val="00BD3F71"/>
    <w:rsid w:val="00BD4B56"/>
    <w:rsid w:val="00C062D9"/>
    <w:rsid w:val="00C06E07"/>
    <w:rsid w:val="00C33CDC"/>
    <w:rsid w:val="00C350EE"/>
    <w:rsid w:val="00C52909"/>
    <w:rsid w:val="00C65742"/>
    <w:rsid w:val="00C66409"/>
    <w:rsid w:val="00C7128B"/>
    <w:rsid w:val="00C81954"/>
    <w:rsid w:val="00C81A28"/>
    <w:rsid w:val="00C95963"/>
    <w:rsid w:val="00C95F16"/>
    <w:rsid w:val="00CC3DE6"/>
    <w:rsid w:val="00D07EA6"/>
    <w:rsid w:val="00D114AF"/>
    <w:rsid w:val="00D15418"/>
    <w:rsid w:val="00D2691F"/>
    <w:rsid w:val="00D35B5F"/>
    <w:rsid w:val="00D40CC3"/>
    <w:rsid w:val="00D50868"/>
    <w:rsid w:val="00D601B7"/>
    <w:rsid w:val="00D80C4B"/>
    <w:rsid w:val="00DA1AF8"/>
    <w:rsid w:val="00DA2300"/>
    <w:rsid w:val="00DA581C"/>
    <w:rsid w:val="00DF029A"/>
    <w:rsid w:val="00DF47E4"/>
    <w:rsid w:val="00DF4DBB"/>
    <w:rsid w:val="00E40740"/>
    <w:rsid w:val="00E54516"/>
    <w:rsid w:val="00E716C7"/>
    <w:rsid w:val="00E717FA"/>
    <w:rsid w:val="00E72E3F"/>
    <w:rsid w:val="00E8257F"/>
    <w:rsid w:val="00E91D33"/>
    <w:rsid w:val="00EC54B0"/>
    <w:rsid w:val="00EE3B26"/>
    <w:rsid w:val="00F00A15"/>
    <w:rsid w:val="00F05C28"/>
    <w:rsid w:val="00F379AD"/>
    <w:rsid w:val="00F4776C"/>
    <w:rsid w:val="00F50D1A"/>
    <w:rsid w:val="00F74E15"/>
    <w:rsid w:val="00F80BB4"/>
    <w:rsid w:val="00F81DDC"/>
    <w:rsid w:val="00F842E2"/>
    <w:rsid w:val="00FB71C4"/>
    <w:rsid w:val="00FC2B44"/>
    <w:rsid w:val="00FC6373"/>
    <w:rsid w:val="00FD11FD"/>
    <w:rsid w:val="00FE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5C7E56-3902-4943-9D16-06A2D013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41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66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6D11"/>
  </w:style>
  <w:style w:type="paragraph" w:styleId="Stopka">
    <w:name w:val="footer"/>
    <w:basedOn w:val="Normalny"/>
    <w:link w:val="StopkaZnak"/>
    <w:uiPriority w:val="99"/>
    <w:unhideWhenUsed/>
    <w:rsid w:val="00766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D11"/>
  </w:style>
  <w:style w:type="paragraph" w:styleId="Tekstdymka">
    <w:name w:val="Balloon Text"/>
    <w:basedOn w:val="Normalny"/>
    <w:link w:val="TekstdymkaZnak"/>
    <w:uiPriority w:val="99"/>
    <w:semiHidden/>
    <w:unhideWhenUsed/>
    <w:rsid w:val="0076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D1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6D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66D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0BD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1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1BF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1BF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7F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7F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7F4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7F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7F4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Ariel Murmyło</cp:lastModifiedBy>
  <cp:revision>2</cp:revision>
  <cp:lastPrinted>2011-10-11T05:45:00Z</cp:lastPrinted>
  <dcterms:created xsi:type="dcterms:W3CDTF">2014-10-17T12:10:00Z</dcterms:created>
  <dcterms:modified xsi:type="dcterms:W3CDTF">2014-10-17T12:10:00Z</dcterms:modified>
</cp:coreProperties>
</file>