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418" w:rsidRPr="008C09EF" w:rsidRDefault="005673C0" w:rsidP="008C09EF">
      <w:pPr>
        <w:spacing w:after="120" w:line="360" w:lineRule="auto"/>
        <w:jc w:val="center"/>
        <w:rPr>
          <w:rFonts w:ascii="Arial Narrow" w:hAnsi="Arial Narrow"/>
          <w:b/>
          <w:sz w:val="24"/>
          <w:szCs w:val="24"/>
        </w:rPr>
      </w:pPr>
      <w:r w:rsidRPr="008C09EF">
        <w:rPr>
          <w:rFonts w:ascii="Arial Narrow" w:hAnsi="Arial Narrow"/>
          <w:b/>
          <w:sz w:val="24"/>
          <w:szCs w:val="24"/>
        </w:rPr>
        <w:t>R A P O R T</w:t>
      </w:r>
    </w:p>
    <w:p w:rsidR="006941AF" w:rsidRPr="008C09EF" w:rsidRDefault="00FC6373" w:rsidP="008C09EF">
      <w:pPr>
        <w:spacing w:after="120" w:line="360" w:lineRule="auto"/>
        <w:jc w:val="center"/>
        <w:rPr>
          <w:rFonts w:ascii="Arial Narrow" w:hAnsi="Arial Narrow"/>
          <w:b/>
          <w:sz w:val="24"/>
          <w:szCs w:val="24"/>
        </w:rPr>
      </w:pPr>
      <w:r w:rsidRPr="008C09EF">
        <w:rPr>
          <w:rFonts w:ascii="Arial Narrow" w:hAnsi="Arial Narrow"/>
          <w:b/>
          <w:sz w:val="24"/>
          <w:szCs w:val="24"/>
        </w:rPr>
        <w:t>z pracy zespołu roboczego</w:t>
      </w:r>
      <w:r w:rsidR="006941AF" w:rsidRPr="008C09EF">
        <w:rPr>
          <w:rFonts w:ascii="Arial Narrow" w:hAnsi="Arial Narrow"/>
          <w:b/>
          <w:sz w:val="24"/>
          <w:szCs w:val="24"/>
        </w:rPr>
        <w:t xml:space="preserve"> </w:t>
      </w:r>
    </w:p>
    <w:p w:rsidR="00FC6373" w:rsidRPr="008C09EF" w:rsidRDefault="006941AF" w:rsidP="008C09EF">
      <w:pPr>
        <w:spacing w:after="120" w:line="360" w:lineRule="auto"/>
        <w:jc w:val="center"/>
        <w:rPr>
          <w:rFonts w:ascii="Arial Narrow" w:hAnsi="Arial Narrow"/>
          <w:b/>
          <w:sz w:val="24"/>
          <w:szCs w:val="24"/>
        </w:rPr>
      </w:pPr>
      <w:r w:rsidRPr="008C09EF">
        <w:rPr>
          <w:rFonts w:ascii="Arial Narrow" w:hAnsi="Arial Narrow"/>
          <w:b/>
          <w:sz w:val="24"/>
          <w:szCs w:val="24"/>
        </w:rPr>
        <w:t>Forum Poradnictwa Zawodowego Województwa Lubuskiego</w:t>
      </w:r>
    </w:p>
    <w:p w:rsidR="00D15418" w:rsidRPr="008C09EF" w:rsidRDefault="00D15418" w:rsidP="008C09EF">
      <w:pPr>
        <w:spacing w:after="120" w:line="360" w:lineRule="auto"/>
        <w:jc w:val="center"/>
        <w:rPr>
          <w:rFonts w:ascii="Arial Narrow" w:hAnsi="Arial Narrow"/>
          <w:b/>
          <w:sz w:val="24"/>
          <w:szCs w:val="24"/>
          <w:u w:val="single"/>
        </w:rPr>
      </w:pPr>
    </w:p>
    <w:tbl>
      <w:tblPr>
        <w:tblStyle w:val="Tabela-Siatka"/>
        <w:tblW w:w="9322" w:type="dxa"/>
        <w:tblLook w:val="04A0" w:firstRow="1" w:lastRow="0" w:firstColumn="1" w:lastColumn="0" w:noHBand="0" w:noVBand="1"/>
      </w:tblPr>
      <w:tblGrid>
        <w:gridCol w:w="2660"/>
        <w:gridCol w:w="6662"/>
      </w:tblGrid>
      <w:tr w:rsidR="00200A7F" w:rsidRPr="008C09EF" w:rsidTr="00A9082B">
        <w:tc>
          <w:tcPr>
            <w:tcW w:w="2660" w:type="dxa"/>
            <w:shd w:val="clear" w:color="auto" w:fill="FFFFCC"/>
            <w:vAlign w:val="center"/>
          </w:tcPr>
          <w:p w:rsidR="005673C0" w:rsidRPr="008C09EF" w:rsidRDefault="005673C0" w:rsidP="008C09EF">
            <w:pPr>
              <w:spacing w:after="120" w:line="360" w:lineRule="auto"/>
              <w:rPr>
                <w:rFonts w:ascii="Arial Narrow" w:hAnsi="Arial Narrow"/>
                <w:b/>
                <w:sz w:val="24"/>
                <w:szCs w:val="24"/>
              </w:rPr>
            </w:pPr>
            <w:r w:rsidRPr="008C09EF">
              <w:rPr>
                <w:rFonts w:ascii="Arial Narrow" w:hAnsi="Arial Narrow"/>
                <w:b/>
                <w:sz w:val="24"/>
                <w:szCs w:val="24"/>
              </w:rPr>
              <w:t>Zespół</w:t>
            </w:r>
          </w:p>
        </w:tc>
        <w:tc>
          <w:tcPr>
            <w:tcW w:w="6662" w:type="dxa"/>
          </w:tcPr>
          <w:p w:rsidR="001C6C1F" w:rsidRDefault="001C6C1F" w:rsidP="008C09EF">
            <w:pPr>
              <w:spacing w:line="360" w:lineRule="auto"/>
              <w:rPr>
                <w:rFonts w:ascii="Arial Narrow" w:hAnsi="Arial Narrow" w:cs="Arial"/>
                <w:b/>
                <w:sz w:val="24"/>
                <w:szCs w:val="24"/>
              </w:rPr>
            </w:pPr>
          </w:p>
          <w:p w:rsidR="005F276D" w:rsidRPr="008C09EF" w:rsidRDefault="005F276D" w:rsidP="008C09EF">
            <w:pPr>
              <w:spacing w:line="360" w:lineRule="auto"/>
              <w:rPr>
                <w:rFonts w:ascii="Arial Narrow" w:hAnsi="Arial Narrow"/>
                <w:sz w:val="24"/>
                <w:szCs w:val="24"/>
              </w:rPr>
            </w:pPr>
            <w:r w:rsidRPr="008C09EF">
              <w:rPr>
                <w:rFonts w:ascii="Arial Narrow" w:hAnsi="Arial Narrow" w:cs="Arial"/>
                <w:b/>
                <w:sz w:val="24"/>
                <w:szCs w:val="24"/>
              </w:rPr>
              <w:t>ds. koordynacji</w:t>
            </w:r>
            <w:r w:rsidRPr="008C09EF">
              <w:rPr>
                <w:rFonts w:ascii="Arial Narrow" w:hAnsi="Arial Narrow" w:cs="Arial"/>
                <w:sz w:val="24"/>
                <w:szCs w:val="24"/>
              </w:rPr>
              <w:t xml:space="preserve"> </w:t>
            </w:r>
            <w:r w:rsidRPr="008C09EF">
              <w:rPr>
                <w:rStyle w:val="Pogrubienie"/>
                <w:rFonts w:ascii="Arial Narrow" w:hAnsi="Arial Narrow"/>
                <w:sz w:val="24"/>
                <w:szCs w:val="24"/>
              </w:rPr>
              <w:t>działań i rozwoju partnerstwa</w:t>
            </w:r>
          </w:p>
          <w:p w:rsidR="005673C0" w:rsidRPr="008C09EF" w:rsidRDefault="005F276D" w:rsidP="008C09EF">
            <w:pPr>
              <w:spacing w:line="360" w:lineRule="auto"/>
              <w:rPr>
                <w:rFonts w:ascii="Arial Narrow" w:hAnsi="Arial Narrow"/>
                <w:sz w:val="24"/>
                <w:szCs w:val="24"/>
              </w:rPr>
            </w:pPr>
            <w:r w:rsidRPr="008C09EF">
              <w:rPr>
                <w:rFonts w:ascii="Arial Narrow" w:hAnsi="Arial Narrow" w:cs="Arial"/>
                <w:sz w:val="24"/>
                <w:szCs w:val="24"/>
              </w:rPr>
              <w:t xml:space="preserve"> </w:t>
            </w:r>
          </w:p>
        </w:tc>
      </w:tr>
      <w:tr w:rsidR="00200A7F" w:rsidRPr="008C09EF" w:rsidTr="00A9082B">
        <w:tc>
          <w:tcPr>
            <w:tcW w:w="2660" w:type="dxa"/>
            <w:shd w:val="clear" w:color="auto" w:fill="FFFFCC"/>
            <w:vAlign w:val="center"/>
          </w:tcPr>
          <w:p w:rsidR="005673C0" w:rsidRPr="00923A71" w:rsidRDefault="005673C0" w:rsidP="008C09EF">
            <w:pPr>
              <w:spacing w:after="120" w:line="360" w:lineRule="auto"/>
              <w:rPr>
                <w:rFonts w:ascii="Arial Narrow" w:hAnsi="Arial Narrow"/>
                <w:b/>
                <w:sz w:val="24"/>
                <w:szCs w:val="24"/>
              </w:rPr>
            </w:pPr>
            <w:r w:rsidRPr="00923A71">
              <w:rPr>
                <w:rFonts w:ascii="Arial Narrow" w:hAnsi="Arial Narrow"/>
                <w:b/>
                <w:sz w:val="24"/>
                <w:szCs w:val="24"/>
              </w:rPr>
              <w:t>Miejsce spotkania</w:t>
            </w:r>
          </w:p>
        </w:tc>
        <w:tc>
          <w:tcPr>
            <w:tcW w:w="6662" w:type="dxa"/>
          </w:tcPr>
          <w:p w:rsidR="005673C0" w:rsidRPr="00923A71" w:rsidRDefault="005F276D" w:rsidP="006D4A6A">
            <w:pPr>
              <w:spacing w:line="360" w:lineRule="auto"/>
              <w:jc w:val="both"/>
              <w:rPr>
                <w:rFonts w:ascii="Arial Narrow" w:hAnsi="Arial Narrow" w:cstheme="minorBidi"/>
                <w:sz w:val="24"/>
                <w:szCs w:val="24"/>
              </w:rPr>
            </w:pPr>
            <w:r w:rsidRPr="00923A71">
              <w:rPr>
                <w:rFonts w:ascii="Arial Narrow" w:hAnsi="Arial Narrow"/>
                <w:sz w:val="24"/>
                <w:szCs w:val="24"/>
              </w:rPr>
              <w:t>siedziba Wojewódzkiego Urzędu Pracy w Zielonej Górze,  ul. Wyspiańskiego 15,  sala poradnictwa i informacji zawodowej.</w:t>
            </w:r>
          </w:p>
        </w:tc>
      </w:tr>
      <w:tr w:rsidR="00200A7F" w:rsidRPr="008C09EF" w:rsidTr="00A9082B">
        <w:tc>
          <w:tcPr>
            <w:tcW w:w="2660" w:type="dxa"/>
            <w:shd w:val="clear" w:color="auto" w:fill="FFFFCC"/>
            <w:vAlign w:val="center"/>
          </w:tcPr>
          <w:p w:rsidR="005673C0" w:rsidRPr="00923A71" w:rsidRDefault="005673C0" w:rsidP="008C09EF">
            <w:pPr>
              <w:spacing w:after="120" w:line="360" w:lineRule="auto"/>
              <w:rPr>
                <w:rFonts w:ascii="Arial Narrow" w:hAnsi="Arial Narrow"/>
                <w:b/>
                <w:sz w:val="24"/>
                <w:szCs w:val="24"/>
              </w:rPr>
            </w:pPr>
            <w:r w:rsidRPr="00923A71">
              <w:rPr>
                <w:rFonts w:ascii="Arial Narrow" w:hAnsi="Arial Narrow"/>
                <w:b/>
                <w:sz w:val="24"/>
                <w:szCs w:val="24"/>
              </w:rPr>
              <w:t>Data</w:t>
            </w:r>
          </w:p>
        </w:tc>
        <w:tc>
          <w:tcPr>
            <w:tcW w:w="6662" w:type="dxa"/>
          </w:tcPr>
          <w:p w:rsidR="005673C0" w:rsidRPr="00923A71" w:rsidRDefault="00C478A4" w:rsidP="008C09EF">
            <w:pPr>
              <w:spacing w:after="120" w:line="360" w:lineRule="auto"/>
              <w:rPr>
                <w:rFonts w:ascii="Arial Narrow" w:hAnsi="Arial Narrow"/>
                <w:sz w:val="24"/>
                <w:szCs w:val="24"/>
              </w:rPr>
            </w:pPr>
            <w:r w:rsidRPr="00923A71">
              <w:rPr>
                <w:rFonts w:ascii="Arial Narrow" w:hAnsi="Arial Narrow"/>
                <w:sz w:val="24"/>
                <w:szCs w:val="24"/>
              </w:rPr>
              <w:t>27.10.2015r</w:t>
            </w:r>
          </w:p>
        </w:tc>
      </w:tr>
      <w:tr w:rsidR="00200A7F" w:rsidRPr="008C09EF" w:rsidTr="00A9082B">
        <w:tc>
          <w:tcPr>
            <w:tcW w:w="2660" w:type="dxa"/>
            <w:shd w:val="clear" w:color="auto" w:fill="FFFFCC"/>
            <w:vAlign w:val="center"/>
          </w:tcPr>
          <w:p w:rsidR="005673C0" w:rsidRPr="00923A71" w:rsidRDefault="005673C0" w:rsidP="008C09EF">
            <w:pPr>
              <w:spacing w:after="120" w:line="360" w:lineRule="auto"/>
              <w:rPr>
                <w:rFonts w:ascii="Arial Narrow" w:hAnsi="Arial Narrow"/>
                <w:b/>
                <w:sz w:val="24"/>
                <w:szCs w:val="24"/>
              </w:rPr>
            </w:pPr>
            <w:r w:rsidRPr="00923A71">
              <w:rPr>
                <w:rFonts w:ascii="Arial Narrow" w:hAnsi="Arial Narrow"/>
                <w:b/>
                <w:sz w:val="24"/>
                <w:szCs w:val="24"/>
              </w:rPr>
              <w:t>Godzina</w:t>
            </w:r>
          </w:p>
        </w:tc>
        <w:tc>
          <w:tcPr>
            <w:tcW w:w="6662" w:type="dxa"/>
          </w:tcPr>
          <w:p w:rsidR="005673C0" w:rsidRPr="00923A71" w:rsidRDefault="008C09EF" w:rsidP="008C09EF">
            <w:pPr>
              <w:spacing w:after="120" w:line="360" w:lineRule="auto"/>
              <w:ind w:left="708" w:hanging="708"/>
              <w:rPr>
                <w:rFonts w:ascii="Arial Narrow" w:hAnsi="Arial Narrow"/>
                <w:sz w:val="24"/>
                <w:szCs w:val="24"/>
              </w:rPr>
            </w:pPr>
            <w:r w:rsidRPr="00923A71">
              <w:rPr>
                <w:rFonts w:ascii="Arial Narrow" w:hAnsi="Arial Narrow"/>
                <w:sz w:val="24"/>
                <w:szCs w:val="24"/>
              </w:rPr>
              <w:t>10.</w:t>
            </w:r>
            <w:r w:rsidR="00255BA7" w:rsidRPr="00923A71">
              <w:rPr>
                <w:rFonts w:ascii="Arial Narrow" w:hAnsi="Arial Narrow"/>
                <w:sz w:val="24"/>
                <w:szCs w:val="24"/>
              </w:rPr>
              <w:t>30</w:t>
            </w:r>
            <w:r w:rsidR="00F838DD" w:rsidRPr="00923A71">
              <w:rPr>
                <w:rFonts w:ascii="Arial Narrow" w:hAnsi="Arial Narrow"/>
                <w:sz w:val="24"/>
                <w:szCs w:val="24"/>
              </w:rPr>
              <w:t xml:space="preserve"> </w:t>
            </w:r>
            <w:r w:rsidR="00255BA7" w:rsidRPr="00923A71">
              <w:rPr>
                <w:rFonts w:ascii="Arial Narrow" w:hAnsi="Arial Narrow"/>
                <w:sz w:val="24"/>
                <w:szCs w:val="24"/>
              </w:rPr>
              <w:t>-13</w:t>
            </w:r>
            <w:r w:rsidRPr="00923A71">
              <w:rPr>
                <w:rFonts w:ascii="Arial Narrow" w:hAnsi="Arial Narrow"/>
                <w:sz w:val="24"/>
                <w:szCs w:val="24"/>
              </w:rPr>
              <w:t>.</w:t>
            </w:r>
            <w:r w:rsidR="00255BA7" w:rsidRPr="00923A71">
              <w:rPr>
                <w:rFonts w:ascii="Arial Narrow" w:hAnsi="Arial Narrow"/>
                <w:sz w:val="24"/>
                <w:szCs w:val="24"/>
              </w:rPr>
              <w:t>30</w:t>
            </w:r>
          </w:p>
        </w:tc>
      </w:tr>
      <w:tr w:rsidR="00200A7F" w:rsidRPr="008C09EF" w:rsidTr="00A9082B">
        <w:tc>
          <w:tcPr>
            <w:tcW w:w="2660" w:type="dxa"/>
            <w:shd w:val="clear" w:color="auto" w:fill="FFFFCC"/>
            <w:vAlign w:val="center"/>
          </w:tcPr>
          <w:p w:rsidR="005673C0" w:rsidRPr="00923A71" w:rsidRDefault="00255BA7" w:rsidP="008C09EF">
            <w:pPr>
              <w:spacing w:after="120" w:line="360" w:lineRule="auto"/>
              <w:rPr>
                <w:rFonts w:ascii="Arial Narrow" w:hAnsi="Arial Narrow"/>
                <w:b/>
                <w:sz w:val="24"/>
                <w:szCs w:val="24"/>
              </w:rPr>
            </w:pPr>
            <w:r w:rsidRPr="00923A71">
              <w:rPr>
                <w:rFonts w:ascii="Arial Narrow" w:hAnsi="Arial Narrow"/>
                <w:b/>
                <w:sz w:val="24"/>
                <w:szCs w:val="24"/>
              </w:rPr>
              <w:t>Uczestnicy</w:t>
            </w:r>
          </w:p>
        </w:tc>
        <w:tc>
          <w:tcPr>
            <w:tcW w:w="6662" w:type="dxa"/>
          </w:tcPr>
          <w:p w:rsidR="005673C0" w:rsidRPr="00923A71" w:rsidRDefault="005F276D" w:rsidP="006D4A6A">
            <w:pPr>
              <w:spacing w:after="120" w:line="360" w:lineRule="auto"/>
              <w:jc w:val="both"/>
              <w:rPr>
                <w:rFonts w:ascii="Arial Narrow" w:hAnsi="Arial Narrow"/>
                <w:sz w:val="24"/>
                <w:szCs w:val="24"/>
              </w:rPr>
            </w:pPr>
            <w:r w:rsidRPr="00923A71">
              <w:rPr>
                <w:rFonts w:ascii="Arial Narrow" w:hAnsi="Arial Narrow"/>
                <w:sz w:val="24"/>
                <w:szCs w:val="24"/>
              </w:rPr>
              <w:t>Anetta Sidorowicz, Monika Pokropek, Ariel Murmyło,</w:t>
            </w:r>
            <w:r w:rsidR="0060474F" w:rsidRPr="00923A71">
              <w:rPr>
                <w:rFonts w:ascii="Arial Narrow" w:hAnsi="Arial Narrow"/>
                <w:sz w:val="24"/>
                <w:szCs w:val="24"/>
              </w:rPr>
              <w:t xml:space="preserve"> </w:t>
            </w:r>
            <w:r w:rsidR="00255BA7" w:rsidRPr="00923A71">
              <w:rPr>
                <w:rFonts w:ascii="Arial Narrow" w:hAnsi="Arial Narrow"/>
                <w:sz w:val="24"/>
                <w:szCs w:val="24"/>
              </w:rPr>
              <w:t>Beata kluj</w:t>
            </w:r>
            <w:r w:rsidR="005937BA" w:rsidRPr="00923A71">
              <w:rPr>
                <w:rFonts w:ascii="Arial Narrow" w:hAnsi="Arial Narrow"/>
                <w:sz w:val="24"/>
                <w:szCs w:val="24"/>
              </w:rPr>
              <w:t>, D</w:t>
            </w:r>
            <w:r w:rsidR="00F838DD" w:rsidRPr="00923A71">
              <w:rPr>
                <w:rFonts w:ascii="Arial Narrow" w:hAnsi="Arial Narrow"/>
                <w:sz w:val="24"/>
                <w:szCs w:val="24"/>
              </w:rPr>
              <w:t>orota Bogaczyk, Bożena Sumińska, Roman Kardowski</w:t>
            </w:r>
          </w:p>
        </w:tc>
      </w:tr>
      <w:tr w:rsidR="00200A7F" w:rsidRPr="008C09EF" w:rsidTr="00A9082B">
        <w:tc>
          <w:tcPr>
            <w:tcW w:w="2660" w:type="dxa"/>
            <w:shd w:val="clear" w:color="auto" w:fill="FFFFCC"/>
            <w:vAlign w:val="center"/>
          </w:tcPr>
          <w:p w:rsidR="005673C0" w:rsidRPr="00923A71" w:rsidRDefault="006941AF" w:rsidP="008C09EF">
            <w:pPr>
              <w:spacing w:after="120" w:line="360" w:lineRule="auto"/>
              <w:rPr>
                <w:rFonts w:ascii="Arial Narrow" w:hAnsi="Arial Narrow"/>
                <w:b/>
                <w:sz w:val="24"/>
                <w:szCs w:val="24"/>
              </w:rPr>
            </w:pPr>
            <w:r w:rsidRPr="00923A71">
              <w:rPr>
                <w:rFonts w:ascii="Arial Narrow" w:hAnsi="Arial Narrow"/>
                <w:b/>
                <w:sz w:val="24"/>
                <w:szCs w:val="24"/>
              </w:rPr>
              <w:t>Eksperci</w:t>
            </w:r>
          </w:p>
        </w:tc>
        <w:tc>
          <w:tcPr>
            <w:tcW w:w="6662" w:type="dxa"/>
          </w:tcPr>
          <w:p w:rsidR="005673C0" w:rsidRPr="00923A71" w:rsidRDefault="005F276D" w:rsidP="008C09EF">
            <w:pPr>
              <w:spacing w:after="120" w:line="360" w:lineRule="auto"/>
              <w:rPr>
                <w:rFonts w:ascii="Arial Narrow" w:hAnsi="Arial Narrow"/>
                <w:sz w:val="24"/>
                <w:szCs w:val="24"/>
              </w:rPr>
            </w:pPr>
            <w:r w:rsidRPr="00923A71">
              <w:rPr>
                <w:rFonts w:ascii="Arial Narrow" w:hAnsi="Arial Narrow"/>
                <w:sz w:val="24"/>
                <w:szCs w:val="24"/>
              </w:rPr>
              <w:t>Nie zapraszano</w:t>
            </w:r>
          </w:p>
        </w:tc>
      </w:tr>
      <w:tr w:rsidR="00200A7F" w:rsidRPr="008C09EF" w:rsidTr="00A9082B">
        <w:tc>
          <w:tcPr>
            <w:tcW w:w="2660" w:type="dxa"/>
            <w:shd w:val="clear" w:color="auto" w:fill="FFFFCC"/>
            <w:vAlign w:val="center"/>
          </w:tcPr>
          <w:p w:rsidR="006941AF" w:rsidRPr="00923A71" w:rsidRDefault="006941AF" w:rsidP="008C09EF">
            <w:pPr>
              <w:spacing w:after="120" w:line="360" w:lineRule="auto"/>
              <w:rPr>
                <w:rFonts w:ascii="Arial Narrow" w:hAnsi="Arial Narrow"/>
                <w:b/>
                <w:sz w:val="24"/>
                <w:szCs w:val="24"/>
              </w:rPr>
            </w:pPr>
            <w:r w:rsidRPr="00923A71">
              <w:rPr>
                <w:rFonts w:ascii="Arial Narrow" w:hAnsi="Arial Narrow"/>
                <w:b/>
                <w:sz w:val="24"/>
                <w:szCs w:val="24"/>
              </w:rPr>
              <w:t>Goście</w:t>
            </w:r>
          </w:p>
        </w:tc>
        <w:tc>
          <w:tcPr>
            <w:tcW w:w="6662" w:type="dxa"/>
          </w:tcPr>
          <w:p w:rsidR="00255BA7" w:rsidRPr="00923A71" w:rsidRDefault="005937BA" w:rsidP="008C09EF">
            <w:pPr>
              <w:spacing w:after="120" w:line="360" w:lineRule="auto"/>
              <w:rPr>
                <w:rFonts w:ascii="Arial Narrow" w:hAnsi="Arial Narrow"/>
                <w:sz w:val="24"/>
                <w:szCs w:val="24"/>
              </w:rPr>
            </w:pPr>
            <w:r w:rsidRPr="00923A71">
              <w:rPr>
                <w:rFonts w:ascii="Arial Narrow" w:hAnsi="Arial Narrow"/>
                <w:sz w:val="24"/>
                <w:szCs w:val="24"/>
              </w:rPr>
              <w:t>Nie zapraszano</w:t>
            </w:r>
          </w:p>
        </w:tc>
      </w:tr>
      <w:tr w:rsidR="00200A7F" w:rsidRPr="008C09EF" w:rsidTr="00A9082B">
        <w:tc>
          <w:tcPr>
            <w:tcW w:w="2660" w:type="dxa"/>
            <w:shd w:val="clear" w:color="auto" w:fill="FFFFCC"/>
            <w:vAlign w:val="center"/>
          </w:tcPr>
          <w:p w:rsidR="006941AF" w:rsidRPr="00923A71" w:rsidRDefault="006941AF" w:rsidP="008C09EF">
            <w:pPr>
              <w:spacing w:after="120" w:line="360" w:lineRule="auto"/>
              <w:rPr>
                <w:rFonts w:ascii="Arial Narrow" w:hAnsi="Arial Narrow"/>
                <w:b/>
                <w:sz w:val="24"/>
                <w:szCs w:val="24"/>
              </w:rPr>
            </w:pPr>
            <w:r w:rsidRPr="00923A71">
              <w:rPr>
                <w:rFonts w:ascii="Arial Narrow" w:hAnsi="Arial Narrow"/>
                <w:b/>
                <w:sz w:val="24"/>
                <w:szCs w:val="24"/>
              </w:rPr>
              <w:t>Program</w:t>
            </w:r>
          </w:p>
        </w:tc>
        <w:tc>
          <w:tcPr>
            <w:tcW w:w="6662" w:type="dxa"/>
          </w:tcPr>
          <w:p w:rsidR="006941AF" w:rsidRPr="00923A71" w:rsidRDefault="00F838DD" w:rsidP="00F838DD">
            <w:pPr>
              <w:spacing w:line="360" w:lineRule="auto"/>
              <w:contextualSpacing/>
              <w:rPr>
                <w:rFonts w:ascii="Arial Narrow" w:hAnsi="Arial Narrow"/>
                <w:sz w:val="24"/>
                <w:szCs w:val="24"/>
              </w:rPr>
            </w:pPr>
            <w:r w:rsidRPr="00923A71">
              <w:rPr>
                <w:rStyle w:val="Pogrubienie"/>
                <w:rFonts w:ascii="Arial Narrow" w:hAnsi="Arial Narrow"/>
                <w:b w:val="0"/>
                <w:bCs w:val="0"/>
                <w:sz w:val="24"/>
                <w:szCs w:val="24"/>
              </w:rPr>
              <w:t>W</w:t>
            </w:r>
            <w:r w:rsidR="00255BA7" w:rsidRPr="00923A71">
              <w:rPr>
                <w:rStyle w:val="Pogrubienie"/>
                <w:rFonts w:ascii="Arial Narrow" w:hAnsi="Arial Narrow"/>
                <w:b w:val="0"/>
                <w:bCs w:val="0"/>
                <w:sz w:val="24"/>
                <w:szCs w:val="24"/>
              </w:rPr>
              <w:t xml:space="preserve"> załączeniu</w:t>
            </w:r>
          </w:p>
        </w:tc>
      </w:tr>
      <w:tr w:rsidR="00200A7F" w:rsidRPr="008C09EF" w:rsidTr="00947C49">
        <w:trPr>
          <w:trHeight w:val="6151"/>
        </w:trPr>
        <w:tc>
          <w:tcPr>
            <w:tcW w:w="2660" w:type="dxa"/>
            <w:shd w:val="clear" w:color="auto" w:fill="FFFFCC"/>
            <w:vAlign w:val="center"/>
          </w:tcPr>
          <w:p w:rsidR="006941AF" w:rsidRPr="008C09EF" w:rsidRDefault="006941AF" w:rsidP="008C09EF">
            <w:pPr>
              <w:spacing w:after="120" w:line="360" w:lineRule="auto"/>
              <w:rPr>
                <w:rFonts w:ascii="Arial Narrow" w:hAnsi="Arial Narrow"/>
                <w:b/>
                <w:sz w:val="24"/>
                <w:szCs w:val="24"/>
              </w:rPr>
            </w:pPr>
            <w:r w:rsidRPr="008C09EF">
              <w:rPr>
                <w:rFonts w:ascii="Arial Narrow" w:hAnsi="Arial Narrow"/>
                <w:b/>
                <w:sz w:val="24"/>
                <w:szCs w:val="24"/>
              </w:rPr>
              <w:lastRenderedPageBreak/>
              <w:t>Przebieg spotkania</w:t>
            </w:r>
          </w:p>
        </w:tc>
        <w:tc>
          <w:tcPr>
            <w:tcW w:w="6662" w:type="dxa"/>
          </w:tcPr>
          <w:p w:rsidR="005B0227" w:rsidRDefault="005B0227" w:rsidP="006D4A6A">
            <w:pPr>
              <w:pStyle w:val="Akapitzlist"/>
              <w:numPr>
                <w:ilvl w:val="0"/>
                <w:numId w:val="11"/>
              </w:numPr>
              <w:jc w:val="both"/>
              <w:rPr>
                <w:rFonts w:ascii="Arial Narrow" w:hAnsi="Arial Narrow"/>
                <w:b/>
                <w:sz w:val="24"/>
                <w:szCs w:val="24"/>
              </w:rPr>
            </w:pPr>
            <w:r w:rsidRPr="005B0227">
              <w:rPr>
                <w:rFonts w:ascii="Arial Narrow" w:hAnsi="Arial Narrow"/>
                <w:b/>
                <w:sz w:val="24"/>
                <w:szCs w:val="24"/>
              </w:rPr>
              <w:t xml:space="preserve">Raporty </w:t>
            </w:r>
            <w:r>
              <w:rPr>
                <w:rFonts w:ascii="Arial Narrow" w:hAnsi="Arial Narrow"/>
                <w:b/>
                <w:sz w:val="24"/>
                <w:szCs w:val="24"/>
              </w:rPr>
              <w:t>ze spotkań zespołów</w:t>
            </w:r>
          </w:p>
          <w:p w:rsidR="001C6C1F" w:rsidRPr="001C6C1F" w:rsidRDefault="001C6C1F" w:rsidP="006D4A6A">
            <w:pPr>
              <w:ind w:left="360"/>
              <w:jc w:val="both"/>
              <w:rPr>
                <w:rFonts w:ascii="Arial Narrow" w:hAnsi="Arial Narrow"/>
                <w:b/>
                <w:sz w:val="24"/>
                <w:szCs w:val="24"/>
              </w:rPr>
            </w:pPr>
          </w:p>
          <w:p w:rsidR="005B0227" w:rsidRDefault="005B0227" w:rsidP="006D4A6A">
            <w:pPr>
              <w:jc w:val="both"/>
              <w:rPr>
                <w:rFonts w:ascii="Arial Narrow" w:hAnsi="Arial Narrow"/>
                <w:b/>
                <w:i/>
                <w:color w:val="0070C0"/>
                <w:sz w:val="24"/>
                <w:szCs w:val="24"/>
                <w:u w:val="single"/>
              </w:rPr>
            </w:pPr>
            <w:r w:rsidRPr="00A623F8">
              <w:rPr>
                <w:rFonts w:ascii="Arial Narrow" w:hAnsi="Arial Narrow"/>
                <w:b/>
                <w:color w:val="0070C0"/>
                <w:sz w:val="24"/>
                <w:szCs w:val="24"/>
              </w:rPr>
              <w:t xml:space="preserve">- </w:t>
            </w:r>
            <w:r w:rsidRPr="00A623F8">
              <w:rPr>
                <w:rFonts w:ascii="Arial Narrow" w:hAnsi="Arial Narrow"/>
                <w:b/>
                <w:i/>
                <w:color w:val="0070C0"/>
                <w:sz w:val="24"/>
                <w:szCs w:val="24"/>
                <w:u w:val="single"/>
              </w:rPr>
              <w:t>Zespół ds. współpracy:</w:t>
            </w:r>
          </w:p>
          <w:p w:rsidR="001C6C1F" w:rsidRPr="00A623F8" w:rsidRDefault="001C6C1F" w:rsidP="006D4A6A">
            <w:pPr>
              <w:jc w:val="both"/>
              <w:rPr>
                <w:rFonts w:ascii="Arial Narrow" w:hAnsi="Arial Narrow"/>
                <w:b/>
                <w:i/>
                <w:color w:val="0070C0"/>
                <w:sz w:val="24"/>
                <w:szCs w:val="24"/>
                <w:u w:val="single"/>
              </w:rPr>
            </w:pPr>
          </w:p>
          <w:p w:rsidR="005B0227" w:rsidRPr="00C44770" w:rsidRDefault="005B0227" w:rsidP="006D4A6A">
            <w:pPr>
              <w:jc w:val="both"/>
              <w:rPr>
                <w:rFonts w:ascii="Arial Narrow" w:hAnsi="Arial Narrow"/>
                <w:sz w:val="24"/>
                <w:szCs w:val="24"/>
              </w:rPr>
            </w:pPr>
            <w:r>
              <w:rPr>
                <w:rFonts w:ascii="Arial Narrow" w:hAnsi="Arial Narrow"/>
                <w:sz w:val="24"/>
                <w:szCs w:val="24"/>
              </w:rPr>
              <w:t>a. Wizytówka specjalisty. Formularze przychodzą do WUP</w:t>
            </w:r>
            <w:r w:rsidR="00C44770">
              <w:rPr>
                <w:rFonts w:ascii="Arial Narrow" w:hAnsi="Arial Narrow"/>
                <w:sz w:val="24"/>
                <w:szCs w:val="24"/>
              </w:rPr>
              <w:t>. Masowego napływu nie ma</w:t>
            </w:r>
            <w:r>
              <w:rPr>
                <w:rFonts w:ascii="Arial Narrow" w:hAnsi="Arial Narrow"/>
                <w:sz w:val="24"/>
                <w:szCs w:val="24"/>
              </w:rPr>
              <w:t xml:space="preserve">. </w:t>
            </w:r>
            <w:r w:rsidR="00C44770">
              <w:rPr>
                <w:rFonts w:ascii="Arial Narrow" w:hAnsi="Arial Narrow"/>
                <w:sz w:val="24"/>
                <w:szCs w:val="24"/>
              </w:rPr>
              <w:t xml:space="preserve">Widocznie specjaliści nie są zainteresowani publikacją informacji o swojej osobie w ujęciu pomocowym. </w:t>
            </w:r>
            <w:r>
              <w:rPr>
                <w:rFonts w:ascii="Arial Narrow" w:hAnsi="Arial Narrow"/>
                <w:sz w:val="24"/>
                <w:szCs w:val="24"/>
              </w:rPr>
              <w:t xml:space="preserve">Zostaną zamieszczone na stronie internetowej Forum w nowej zakładce pt. </w:t>
            </w:r>
            <w:r w:rsidRPr="00316747">
              <w:rPr>
                <w:rFonts w:ascii="Arial Narrow" w:hAnsi="Arial Narrow"/>
                <w:i/>
                <w:sz w:val="24"/>
                <w:szCs w:val="24"/>
              </w:rPr>
              <w:t>Wizytówka specjalisty</w:t>
            </w:r>
            <w:r>
              <w:rPr>
                <w:rFonts w:ascii="Arial Narrow" w:hAnsi="Arial Narrow"/>
                <w:sz w:val="24"/>
                <w:szCs w:val="24"/>
              </w:rPr>
              <w:t>. Poszczególne formularze zostaną pogrupowane miejscowościami. Dokumenty zostaną opublikowane w pdf</w:t>
            </w:r>
            <w:r w:rsidRPr="00316747">
              <w:rPr>
                <w:rFonts w:ascii="Arial Narrow" w:hAnsi="Arial Narrow"/>
                <w:sz w:val="24"/>
                <w:szCs w:val="24"/>
                <w:u w:val="single"/>
              </w:rPr>
              <w:t>. Nazwa pliku zawierać będzie nazwę miejscowości,</w:t>
            </w:r>
            <w:r w:rsidR="00316747" w:rsidRPr="00316747">
              <w:rPr>
                <w:rFonts w:ascii="Arial Narrow" w:hAnsi="Arial Narrow"/>
                <w:sz w:val="24"/>
                <w:szCs w:val="24"/>
                <w:u w:val="single"/>
              </w:rPr>
              <w:t xml:space="preserve"> instytucja,</w:t>
            </w:r>
            <w:r w:rsidRPr="00316747">
              <w:rPr>
                <w:rFonts w:ascii="Arial Narrow" w:hAnsi="Arial Narrow"/>
                <w:sz w:val="24"/>
                <w:szCs w:val="24"/>
                <w:u w:val="single"/>
              </w:rPr>
              <w:t xml:space="preserve"> </w:t>
            </w:r>
            <w:r w:rsidR="00316747" w:rsidRPr="00316747">
              <w:rPr>
                <w:rFonts w:ascii="Arial Narrow" w:hAnsi="Arial Narrow"/>
                <w:sz w:val="24"/>
                <w:szCs w:val="24"/>
                <w:u w:val="single"/>
              </w:rPr>
              <w:t>specjalność.</w:t>
            </w:r>
            <w:r w:rsidR="00C44770">
              <w:rPr>
                <w:rFonts w:ascii="Arial Narrow" w:hAnsi="Arial Narrow"/>
                <w:sz w:val="24"/>
                <w:szCs w:val="24"/>
              </w:rPr>
              <w:t xml:space="preserve"> Koniecznością będzie zebranie oświadczenia, w którym będzie zgoda na publikację danych oraz wycofania z bazy wizytówki specjalisty.</w:t>
            </w:r>
          </w:p>
          <w:p w:rsidR="003E469C" w:rsidRDefault="003E469C" w:rsidP="006D4A6A">
            <w:pPr>
              <w:jc w:val="both"/>
              <w:rPr>
                <w:rFonts w:ascii="Arial Narrow" w:hAnsi="Arial Narrow"/>
                <w:sz w:val="24"/>
                <w:szCs w:val="24"/>
              </w:rPr>
            </w:pPr>
          </w:p>
          <w:p w:rsidR="00316747" w:rsidRDefault="00316747" w:rsidP="006D4A6A">
            <w:pPr>
              <w:jc w:val="both"/>
              <w:rPr>
                <w:rFonts w:ascii="Arial Narrow" w:hAnsi="Arial Narrow"/>
                <w:sz w:val="24"/>
                <w:szCs w:val="24"/>
              </w:rPr>
            </w:pPr>
            <w:r>
              <w:rPr>
                <w:rFonts w:ascii="Arial Narrow" w:hAnsi="Arial Narrow"/>
                <w:sz w:val="24"/>
                <w:szCs w:val="24"/>
              </w:rPr>
              <w:t>b. Zespół spotkał się w 2015 jeden raz. Poproszono liderów o jeszcze jedno spotkanie w bieżącym roku.</w:t>
            </w:r>
          </w:p>
          <w:p w:rsidR="00F115D2" w:rsidRDefault="00316747" w:rsidP="006D4A6A">
            <w:pPr>
              <w:pStyle w:val="NormalnyWeb"/>
              <w:jc w:val="both"/>
              <w:rPr>
                <w:rFonts w:ascii="Arial Narrow" w:hAnsi="Arial Narrow"/>
              </w:rPr>
            </w:pPr>
            <w:r>
              <w:rPr>
                <w:rFonts w:ascii="Arial Narrow" w:hAnsi="Arial Narrow"/>
              </w:rPr>
              <w:t xml:space="preserve">c. W dniu 2 grudnia 2015 zespół organizuje spotkanie uczestników Forum z udziałem eksperta w zakresie Analizy Transakcyjnej. Miejsc jest 21. Informacja o spotkaniu zamieszczona zostanie na stronie internetowej </w:t>
            </w:r>
            <w:hyperlink w:history="1">
              <w:r w:rsidR="00F115D2" w:rsidRPr="00943A26">
                <w:rPr>
                  <w:rStyle w:val="Hipercze"/>
                  <w:rFonts w:ascii="Arial Narrow" w:hAnsi="Arial Narrow"/>
                </w:rPr>
                <w:t>www.doradcazawodowy.zgora.pl. Poniższe</w:t>
              </w:r>
            </w:hyperlink>
            <w:r w:rsidR="00F115D2">
              <w:rPr>
                <w:rFonts w:ascii="Arial Narrow" w:hAnsi="Arial Narrow"/>
              </w:rPr>
              <w:t xml:space="preserve">  o</w:t>
            </w:r>
            <w:r>
              <w:rPr>
                <w:rFonts w:ascii="Arial Narrow" w:hAnsi="Arial Narrow"/>
              </w:rPr>
              <w:t>głosze</w:t>
            </w:r>
            <w:r w:rsidR="00F115D2">
              <w:rPr>
                <w:rFonts w:ascii="Arial Narrow" w:hAnsi="Arial Narrow"/>
              </w:rPr>
              <w:t xml:space="preserve">nie zamieści na stronie zespół, </w:t>
            </w:r>
            <w:r>
              <w:rPr>
                <w:rFonts w:ascii="Arial Narrow" w:hAnsi="Arial Narrow"/>
              </w:rPr>
              <w:t xml:space="preserve"> </w:t>
            </w:r>
            <w:r w:rsidR="00F115D2">
              <w:rPr>
                <w:rFonts w:ascii="Arial Narrow" w:hAnsi="Arial Narrow"/>
              </w:rPr>
              <w:t>z podaniem warunków</w:t>
            </w:r>
            <w:r w:rsidR="00C44770">
              <w:rPr>
                <w:rFonts w:ascii="Arial Narrow" w:hAnsi="Arial Narrow"/>
              </w:rPr>
              <w:t xml:space="preserve"> </w:t>
            </w:r>
            <w:r w:rsidR="00F115D2">
              <w:rPr>
                <w:rFonts w:ascii="Arial Narrow" w:hAnsi="Arial Narrow"/>
              </w:rPr>
              <w:t xml:space="preserve">rekrutacji.  </w:t>
            </w:r>
          </w:p>
          <w:p w:rsidR="00F115D2" w:rsidRPr="00F115D2" w:rsidRDefault="00F115D2" w:rsidP="006D4A6A">
            <w:pPr>
              <w:pStyle w:val="NormalnyWeb"/>
              <w:jc w:val="both"/>
              <w:rPr>
                <w:i/>
              </w:rPr>
            </w:pPr>
            <w:r w:rsidRPr="00F115D2">
              <w:rPr>
                <w:rFonts w:ascii="Arial Narrow" w:hAnsi="Arial Narrow"/>
                <w:i/>
              </w:rPr>
              <w:t>„</w:t>
            </w:r>
            <w:r w:rsidRPr="00F115D2">
              <w:rPr>
                <w:i/>
              </w:rPr>
              <w:t xml:space="preserve">Wojewódzki Urząd Pracy w Zielonej Górze uprzejmie informuje, że w dniu </w:t>
            </w:r>
            <w:r w:rsidRPr="00F115D2">
              <w:rPr>
                <w:rStyle w:val="Pogrubienie"/>
                <w:i/>
              </w:rPr>
              <w:t>2 grudnia br</w:t>
            </w:r>
            <w:r w:rsidRPr="00F115D2">
              <w:rPr>
                <w:i/>
              </w:rPr>
              <w:t>. organizuje coroczne spotkanie partnerskie dla członków Forum Poradnictwa Zawodowego.</w:t>
            </w:r>
          </w:p>
          <w:p w:rsidR="00F115D2" w:rsidRPr="00F115D2" w:rsidRDefault="00F115D2" w:rsidP="006D4A6A">
            <w:pPr>
              <w:pStyle w:val="NormalnyWeb"/>
              <w:jc w:val="both"/>
              <w:rPr>
                <w:i/>
              </w:rPr>
            </w:pPr>
            <w:r w:rsidRPr="00F115D2">
              <w:rPr>
                <w:i/>
              </w:rPr>
              <w:t>Spotkanie ma na celu podsumowanie działań partnerstwa w 2015 roku. Będziemy też gościć eksperta z Pracowni Psychologicznej „Spotkanie” w Poznaniu, który zaprezentuje</w:t>
            </w:r>
            <w:r w:rsidRPr="00F115D2">
              <w:rPr>
                <w:rStyle w:val="Pogrubienie"/>
                <w:i/>
              </w:rPr>
              <w:t xml:space="preserve"> Analizę Transakcyjną</w:t>
            </w:r>
            <w:r w:rsidRPr="00F115D2">
              <w:rPr>
                <w:i/>
              </w:rPr>
              <w:t>, jako metodę przydatną w pracy z klientem w obszarze poradnictwa zawodowego, i nie tylko.</w:t>
            </w:r>
          </w:p>
          <w:p w:rsidR="00F115D2" w:rsidRPr="00F115D2" w:rsidRDefault="00F115D2" w:rsidP="006D4A6A">
            <w:pPr>
              <w:pStyle w:val="NormalnyWeb"/>
              <w:jc w:val="both"/>
              <w:rPr>
                <w:i/>
              </w:rPr>
            </w:pPr>
            <w:r w:rsidRPr="00F115D2">
              <w:rPr>
                <w:i/>
              </w:rPr>
              <w:t>Spotkanie odbędzie się w Wojewódzkim Urzędzie Pracy w Zielonej Górze (sala poradnictwa grupowego 01), w godzinach od 9.00 do 15.00.</w:t>
            </w:r>
          </w:p>
          <w:p w:rsidR="00F115D2" w:rsidRPr="00F115D2" w:rsidRDefault="00F115D2" w:rsidP="00D96CF6">
            <w:pPr>
              <w:pStyle w:val="NormalnyWeb"/>
              <w:jc w:val="both"/>
              <w:rPr>
                <w:i/>
              </w:rPr>
            </w:pPr>
            <w:r w:rsidRPr="00F115D2">
              <w:rPr>
                <w:i/>
              </w:rPr>
              <w:t xml:space="preserve">Prosimy o przesłanie zgłoszeń na załączonym Formularzu zgłoszenia do dnia 18 listopada br. na adres: </w:t>
            </w:r>
            <w:hyperlink r:id="rId7" w:history="1">
              <w:r w:rsidRPr="00F115D2">
                <w:rPr>
                  <w:rStyle w:val="Hipercze"/>
                  <w:i/>
                </w:rPr>
                <w:t>wup@wup.zgora.pl</w:t>
              </w:r>
            </w:hyperlink>
            <w:r w:rsidR="00D96CF6">
              <w:rPr>
                <w:i/>
              </w:rPr>
              <w:t xml:space="preserve"> </w:t>
            </w:r>
            <w:r w:rsidRPr="00F115D2">
              <w:rPr>
                <w:i/>
              </w:rPr>
              <w:t xml:space="preserve">lub faksem: nr </w:t>
            </w:r>
            <w:r w:rsidRPr="00F115D2">
              <w:rPr>
                <w:i/>
                <w:noProof/>
              </w:rPr>
              <mc:AlternateContent>
                <mc:Choice Requires="wps">
                  <w:drawing>
                    <wp:inline distT="0" distB="0" distL="0" distR="0">
                      <wp:extent cx="304800" cy="304800"/>
                      <wp:effectExtent l="0" t="0" r="0" b="0"/>
                      <wp:docPr id="1" name="Prostokąt 1" descr="resource://skype_ff_extension-at-jetpack/skype_ff_extension/data/call_skype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51310" id="Prostokąt 1" o:spid="_x0000_s1026" alt="resource://skype_ff_extension-at-jetpack/skype_ff_extension/data/call_skype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xYu7YewCAAAVBg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F115D2">
              <w:rPr>
                <w:rStyle w:val="skypec2ctextspan"/>
                <w:i/>
              </w:rPr>
              <w:t>68 3270111</w:t>
            </w:r>
            <w:r w:rsidRPr="00F115D2">
              <w:rPr>
                <w:i/>
              </w:rPr>
              <w:t xml:space="preserve">. </w:t>
            </w:r>
            <w:r w:rsidRPr="00F115D2">
              <w:rPr>
                <w:i/>
              </w:rPr>
              <w:br/>
              <w:t>Ze względu na ograniczoną liczbę miejsc o zakwalifikowaniu się na spotkanie będzie decydować kolejność zgłoszeń.</w:t>
            </w:r>
            <w:bookmarkStart w:id="0" w:name="_GoBack"/>
            <w:bookmarkEnd w:id="0"/>
          </w:p>
          <w:p w:rsidR="00F115D2" w:rsidRDefault="00F115D2" w:rsidP="006D4A6A">
            <w:pPr>
              <w:pStyle w:val="NormalnyWeb"/>
              <w:jc w:val="both"/>
              <w:rPr>
                <w:i/>
              </w:rPr>
            </w:pPr>
            <w:r w:rsidRPr="00F115D2">
              <w:rPr>
                <w:i/>
              </w:rPr>
              <w:lastRenderedPageBreak/>
              <w:t>W sprawie szczegółowych informacji dotyczących spotkania prosimy o kontakt z liderami zespołów zadaniowych.”</w:t>
            </w:r>
          </w:p>
          <w:p w:rsidR="003E469C" w:rsidRDefault="003E469C" w:rsidP="006D4A6A">
            <w:pPr>
              <w:pStyle w:val="NormalnyWeb"/>
              <w:jc w:val="both"/>
              <w:rPr>
                <w:rFonts w:ascii="Arial Narrow" w:hAnsi="Arial Narrow" w:cs="Arial"/>
                <w:i/>
                <w:color w:val="0070C0"/>
                <w:u w:val="single"/>
              </w:rPr>
            </w:pPr>
            <w:r w:rsidRPr="003E469C">
              <w:rPr>
                <w:rFonts w:ascii="Arial Narrow" w:hAnsi="Arial Narrow" w:cs="Arial"/>
                <w:i/>
                <w:color w:val="0070C0"/>
                <w:u w:val="single"/>
              </w:rPr>
              <w:t xml:space="preserve">- </w:t>
            </w:r>
            <w:r w:rsidRPr="00A623F8">
              <w:rPr>
                <w:rFonts w:ascii="Arial Narrow" w:hAnsi="Arial Narrow" w:cs="Arial"/>
                <w:b/>
                <w:i/>
                <w:color w:val="0070C0"/>
                <w:u w:val="single"/>
              </w:rPr>
              <w:t>Zespół ds. monitorowania i ewaluacji</w:t>
            </w:r>
          </w:p>
          <w:p w:rsidR="00316747" w:rsidRDefault="003E469C" w:rsidP="006D4A6A">
            <w:pPr>
              <w:pStyle w:val="NormalnyWeb"/>
              <w:jc w:val="both"/>
              <w:rPr>
                <w:rFonts w:ascii="Arial Narrow" w:hAnsi="Arial Narrow"/>
              </w:rPr>
            </w:pPr>
            <w:r>
              <w:rPr>
                <w:rFonts w:ascii="Arial Narrow" w:hAnsi="Arial Narrow"/>
              </w:rPr>
              <w:t>a. W bieżącym roku zespół spotykał się 3 razy.</w:t>
            </w:r>
          </w:p>
          <w:p w:rsidR="001A64A9" w:rsidRDefault="003E469C" w:rsidP="006D4A6A">
            <w:pPr>
              <w:pStyle w:val="NormalnyWeb"/>
              <w:jc w:val="both"/>
              <w:rPr>
                <w:rFonts w:ascii="Arial Narrow" w:hAnsi="Arial Narrow"/>
              </w:rPr>
            </w:pPr>
            <w:r>
              <w:rPr>
                <w:rFonts w:ascii="Arial Narrow" w:hAnsi="Arial Narrow"/>
              </w:rPr>
              <w:t>b. Przedstawiono propozycję na OTK 2015 do realizowania przez członków zespołu. Uczestnicy spotkania szczególnie zainteresowali się programem ALL PREZI. Zasadę działania systemu przedstawił Ariel. Za pomocą programu przedstawiony zostanie doradca kariery jako działanie OTK 2015. Zamieszczony zostanie na stronie Forum i przedstawiony na spotkaniach z uczniami szkół. Prezentacja składa się z 34 slajdów.</w:t>
            </w:r>
            <w:r w:rsidR="00A623F8">
              <w:rPr>
                <w:rFonts w:ascii="Arial Narrow" w:hAnsi="Arial Narrow"/>
              </w:rPr>
              <w:t xml:space="preserve"> </w:t>
            </w:r>
            <w:r w:rsidR="001A64A9">
              <w:rPr>
                <w:rFonts w:ascii="Arial Narrow" w:hAnsi="Arial Narrow"/>
              </w:rPr>
              <w:t>Zaproponowano, aby w nadchodzącym roku zespół przygotował przedstawicieli pozostałych zespołów do pracy z programem ALL PREZI.</w:t>
            </w:r>
          </w:p>
          <w:p w:rsidR="006765EE" w:rsidRDefault="006765EE" w:rsidP="006D4A6A">
            <w:pPr>
              <w:pStyle w:val="NormalnyWeb"/>
              <w:jc w:val="both"/>
              <w:rPr>
                <w:rFonts w:ascii="Arial Narrow" w:hAnsi="Arial Narrow" w:cs="Arial"/>
                <w:b/>
                <w:i/>
                <w:color w:val="0070C0"/>
                <w:u w:val="single"/>
              </w:rPr>
            </w:pPr>
            <w:r w:rsidRPr="00A623F8">
              <w:rPr>
                <w:rFonts w:ascii="Arial Narrow" w:hAnsi="Arial Narrow" w:cs="Arial"/>
                <w:b/>
                <w:i/>
                <w:color w:val="0070C0"/>
                <w:u w:val="single"/>
              </w:rPr>
              <w:t>- Zespół ds. promocji</w:t>
            </w:r>
          </w:p>
          <w:p w:rsidR="00A623F8" w:rsidRDefault="001650DF" w:rsidP="006D4A6A">
            <w:pPr>
              <w:pStyle w:val="NormalnyWeb"/>
              <w:jc w:val="both"/>
              <w:rPr>
                <w:rFonts w:ascii="Arial Narrow" w:hAnsi="Arial Narrow" w:cs="Arial"/>
              </w:rPr>
            </w:pPr>
            <w:r w:rsidRPr="001650DF">
              <w:rPr>
                <w:rFonts w:ascii="Arial Narrow" w:hAnsi="Arial Narrow" w:cs="Arial"/>
              </w:rPr>
              <w:t xml:space="preserve">a. Bożena Sumińska przedstawiła </w:t>
            </w:r>
            <w:r>
              <w:rPr>
                <w:rFonts w:ascii="Arial Narrow" w:hAnsi="Arial Narrow" w:cs="Arial"/>
              </w:rPr>
              <w:t xml:space="preserve">raport z prac gruby zadaniowej pracującej nad ulotką i prezentacją – w załączeniu – dla rodziców </w:t>
            </w:r>
            <w:r w:rsidR="006D4A6A">
              <w:rPr>
                <w:rFonts w:ascii="Arial Narrow" w:hAnsi="Arial Narrow" w:cs="Arial"/>
              </w:rPr>
              <w:br/>
            </w:r>
            <w:r>
              <w:rPr>
                <w:rFonts w:ascii="Arial Narrow" w:hAnsi="Arial Narrow" w:cs="Arial"/>
              </w:rPr>
              <w:t xml:space="preserve">i opiekunów uczniów szkół podstawowych. Planuję się zakończyć prace </w:t>
            </w:r>
            <w:r w:rsidR="006D4A6A">
              <w:rPr>
                <w:rFonts w:ascii="Arial Narrow" w:hAnsi="Arial Narrow" w:cs="Arial"/>
              </w:rPr>
              <w:br/>
            </w:r>
            <w:r>
              <w:rPr>
                <w:rFonts w:ascii="Arial Narrow" w:hAnsi="Arial Narrow" w:cs="Arial"/>
              </w:rPr>
              <w:t>w tym zakresie w pierwszej połowie 2016r.</w:t>
            </w:r>
          </w:p>
          <w:p w:rsidR="001650DF" w:rsidRDefault="001650DF" w:rsidP="006D4A6A">
            <w:pPr>
              <w:pStyle w:val="NormalnyWeb"/>
              <w:jc w:val="both"/>
              <w:rPr>
                <w:rFonts w:ascii="Arial Narrow" w:hAnsi="Arial Narrow" w:cs="Arial"/>
              </w:rPr>
            </w:pPr>
            <w:r>
              <w:rPr>
                <w:rFonts w:ascii="Arial Narrow" w:hAnsi="Arial Narrow" w:cs="Arial"/>
              </w:rPr>
              <w:t xml:space="preserve">b. Roman Kardowski przedstawił raport z prac grupy roboczej nad konkursem </w:t>
            </w:r>
            <w:proofErr w:type="spellStart"/>
            <w:r>
              <w:rPr>
                <w:rFonts w:ascii="Arial Narrow" w:hAnsi="Arial Narrow" w:cs="Arial"/>
              </w:rPr>
              <w:t>zawodoznawczym</w:t>
            </w:r>
            <w:proofErr w:type="spellEnd"/>
            <w:r>
              <w:rPr>
                <w:rFonts w:ascii="Arial Narrow" w:hAnsi="Arial Narrow" w:cs="Arial"/>
              </w:rPr>
              <w:t xml:space="preserve"> dla uczniów szkół podstawowych. Prawnik zakwestionował pewne zapisy dotyczące praw autorskich i pozostawienia na trwałe prac w siedzibie organizatora konkursu. Pozostaje do wykonania najtrudniejsza sprawa, pozyskanie sponsorów. Wykorzystane zostaną dotychczasowe kontakty członków zespołu promocji. Należy zastanowić się nad wyborem szkół do konkursu. Członkowie zespołu koordynacji nie bardzo wyobrażają sobie, aby konkurs skierować do wszystkich szkół podstawowych w naszym województwie. Może nastąpić p</w:t>
            </w:r>
            <w:r w:rsidR="00923FEC">
              <w:rPr>
                <w:rFonts w:ascii="Arial Narrow" w:hAnsi="Arial Narrow" w:cs="Arial"/>
              </w:rPr>
              <w:t>araliż sekretariatu partnerstwa np. Zielona Góra i Gorzów Wlkp.</w:t>
            </w:r>
          </w:p>
          <w:p w:rsidR="001650DF" w:rsidRDefault="001650DF" w:rsidP="006D4A6A">
            <w:pPr>
              <w:pStyle w:val="NormalnyWeb"/>
              <w:jc w:val="both"/>
              <w:rPr>
                <w:rFonts w:ascii="Arial Narrow" w:hAnsi="Arial Narrow" w:cs="Arial"/>
              </w:rPr>
            </w:pPr>
            <w:r>
              <w:rPr>
                <w:rFonts w:ascii="Arial Narrow" w:hAnsi="Arial Narrow" w:cs="Arial"/>
              </w:rPr>
              <w:t xml:space="preserve">c. </w:t>
            </w:r>
            <w:r w:rsidR="00923FEC">
              <w:rPr>
                <w:rFonts w:ascii="Arial Narrow" w:hAnsi="Arial Narrow" w:cs="Arial"/>
              </w:rPr>
              <w:t>zespół spotkał się w bieżącym roku 3 razy.</w:t>
            </w:r>
          </w:p>
          <w:p w:rsidR="00923FEC" w:rsidRDefault="00923FEC" w:rsidP="006D4A6A">
            <w:pPr>
              <w:pStyle w:val="Akapitzlist"/>
              <w:numPr>
                <w:ilvl w:val="0"/>
                <w:numId w:val="11"/>
              </w:numPr>
              <w:jc w:val="both"/>
              <w:rPr>
                <w:rFonts w:ascii="Arial Narrow" w:hAnsi="Arial Narrow"/>
                <w:b/>
                <w:sz w:val="24"/>
                <w:szCs w:val="24"/>
              </w:rPr>
            </w:pPr>
            <w:r>
              <w:rPr>
                <w:rFonts w:ascii="Arial Narrow" w:hAnsi="Arial Narrow"/>
                <w:b/>
                <w:sz w:val="24"/>
                <w:szCs w:val="24"/>
              </w:rPr>
              <w:t>Sprawy organizacyjne</w:t>
            </w:r>
          </w:p>
          <w:p w:rsidR="00923FEC" w:rsidRDefault="00923FEC" w:rsidP="006D4A6A">
            <w:pPr>
              <w:jc w:val="both"/>
              <w:rPr>
                <w:rFonts w:ascii="Arial Narrow" w:hAnsi="Arial Narrow"/>
                <w:sz w:val="24"/>
                <w:szCs w:val="24"/>
              </w:rPr>
            </w:pPr>
            <w:r w:rsidRPr="00923FEC">
              <w:rPr>
                <w:rFonts w:ascii="Arial Narrow" w:hAnsi="Arial Narrow"/>
                <w:sz w:val="24"/>
                <w:szCs w:val="24"/>
              </w:rPr>
              <w:t>a.</w:t>
            </w:r>
            <w:r>
              <w:rPr>
                <w:rFonts w:ascii="Arial Narrow" w:hAnsi="Arial Narrow"/>
                <w:sz w:val="24"/>
                <w:szCs w:val="24"/>
              </w:rPr>
              <w:t xml:space="preserve"> </w:t>
            </w:r>
            <w:r w:rsidRPr="00923FEC">
              <w:rPr>
                <w:rFonts w:ascii="Arial Narrow" w:hAnsi="Arial Narrow"/>
                <w:sz w:val="24"/>
                <w:szCs w:val="24"/>
              </w:rPr>
              <w:t>Aneta Sidorowicz  poinformowała, ze jest realizowany film</w:t>
            </w:r>
            <w:r>
              <w:rPr>
                <w:rFonts w:ascii="Arial Narrow" w:hAnsi="Arial Narrow"/>
                <w:sz w:val="24"/>
                <w:szCs w:val="24"/>
              </w:rPr>
              <w:t xml:space="preserve"> o doradztwie od przedszkolaka do osoby starszej.</w:t>
            </w:r>
          </w:p>
          <w:p w:rsidR="00947C49" w:rsidRDefault="00947C49" w:rsidP="006D4A6A">
            <w:pPr>
              <w:jc w:val="both"/>
              <w:rPr>
                <w:rFonts w:ascii="Arial Narrow" w:hAnsi="Arial Narrow"/>
                <w:sz w:val="24"/>
                <w:szCs w:val="24"/>
              </w:rPr>
            </w:pPr>
          </w:p>
          <w:p w:rsidR="00923FEC" w:rsidRDefault="00923FEC" w:rsidP="006D4A6A">
            <w:pPr>
              <w:jc w:val="both"/>
              <w:rPr>
                <w:rFonts w:ascii="Arial Narrow" w:hAnsi="Arial Narrow"/>
                <w:sz w:val="24"/>
                <w:szCs w:val="24"/>
              </w:rPr>
            </w:pPr>
            <w:r>
              <w:rPr>
                <w:rFonts w:ascii="Arial Narrow" w:hAnsi="Arial Narrow"/>
                <w:sz w:val="24"/>
                <w:szCs w:val="24"/>
              </w:rPr>
              <w:t>b. Należy przygotować podziękowanie za pracę na rzecz partnerstwa lokalnego, które skierowane zostanie do instytucji za pośrednictwem strony internetowej ora pisemnie – M. Pokropek</w:t>
            </w:r>
          </w:p>
          <w:p w:rsidR="00923FEC" w:rsidRDefault="00923FEC" w:rsidP="006D4A6A">
            <w:pPr>
              <w:jc w:val="both"/>
              <w:rPr>
                <w:rFonts w:ascii="Arial Narrow" w:hAnsi="Arial Narrow"/>
                <w:sz w:val="24"/>
                <w:szCs w:val="24"/>
              </w:rPr>
            </w:pPr>
            <w:r>
              <w:rPr>
                <w:rFonts w:ascii="Arial Narrow" w:hAnsi="Arial Narrow"/>
                <w:sz w:val="24"/>
                <w:szCs w:val="24"/>
              </w:rPr>
              <w:lastRenderedPageBreak/>
              <w:t xml:space="preserve">c. Przekazano informację o tym, ze przez pewien czas nie będzie w pracy p. Karoliny Krasowskiej. W związku z tym korespondencję prosimy kierować do R. Kardowskiego: </w:t>
            </w:r>
            <w:hyperlink r:id="rId8" w:history="1">
              <w:r w:rsidRPr="00943A26">
                <w:rPr>
                  <w:rStyle w:val="Hipercze"/>
                  <w:rFonts w:ascii="Arial Narrow" w:hAnsi="Arial Narrow"/>
                  <w:sz w:val="24"/>
                  <w:szCs w:val="24"/>
                </w:rPr>
                <w:t>r.kardowski@wup.zgora.pl</w:t>
              </w:r>
            </w:hyperlink>
            <w:r>
              <w:rPr>
                <w:rFonts w:ascii="Arial Narrow" w:hAnsi="Arial Narrow"/>
                <w:sz w:val="24"/>
                <w:szCs w:val="24"/>
              </w:rPr>
              <w:t xml:space="preserve"> </w:t>
            </w:r>
          </w:p>
          <w:p w:rsidR="00947C49" w:rsidRDefault="00947C49" w:rsidP="006D4A6A">
            <w:pPr>
              <w:jc w:val="both"/>
              <w:rPr>
                <w:rFonts w:ascii="Arial Narrow" w:hAnsi="Arial Narrow"/>
                <w:sz w:val="24"/>
                <w:szCs w:val="24"/>
              </w:rPr>
            </w:pPr>
          </w:p>
          <w:p w:rsidR="00923FEC" w:rsidRDefault="00923FEC" w:rsidP="006D4A6A">
            <w:pPr>
              <w:jc w:val="both"/>
              <w:rPr>
                <w:rFonts w:ascii="Arial Narrow" w:hAnsi="Arial Narrow"/>
                <w:sz w:val="24"/>
                <w:szCs w:val="24"/>
              </w:rPr>
            </w:pPr>
            <w:r>
              <w:rPr>
                <w:rFonts w:ascii="Arial Narrow" w:hAnsi="Arial Narrow"/>
                <w:sz w:val="24"/>
                <w:szCs w:val="24"/>
              </w:rPr>
              <w:t xml:space="preserve">d. Przeanalizowano wnioski z ostatniego spotkania zespołu w dniu 25.05.2015r. Sprawy różne wykonano całkowicie. </w:t>
            </w:r>
            <w:r w:rsidR="001542DE">
              <w:rPr>
                <w:rFonts w:ascii="Arial Narrow" w:hAnsi="Arial Narrow"/>
                <w:sz w:val="24"/>
                <w:szCs w:val="24"/>
              </w:rPr>
              <w:t>Natomiast pozostałe zagadnienia są w toku.</w:t>
            </w:r>
          </w:p>
          <w:p w:rsidR="00947C49" w:rsidRDefault="00947C49" w:rsidP="006D4A6A">
            <w:pPr>
              <w:jc w:val="both"/>
              <w:rPr>
                <w:rFonts w:ascii="Arial Narrow" w:hAnsi="Arial Narrow"/>
                <w:sz w:val="24"/>
                <w:szCs w:val="24"/>
              </w:rPr>
            </w:pPr>
          </w:p>
          <w:p w:rsidR="001542DE" w:rsidRDefault="001542DE" w:rsidP="006D4A6A">
            <w:pPr>
              <w:jc w:val="both"/>
              <w:rPr>
                <w:rFonts w:ascii="Arial Narrow" w:hAnsi="Arial Narrow"/>
                <w:sz w:val="24"/>
                <w:szCs w:val="24"/>
              </w:rPr>
            </w:pPr>
            <w:r>
              <w:rPr>
                <w:rFonts w:ascii="Arial Narrow" w:hAnsi="Arial Narrow"/>
                <w:sz w:val="24"/>
                <w:szCs w:val="24"/>
              </w:rPr>
              <w:t>e. Należy już zgłaszać propozycje do planu pracy na 2016r.</w:t>
            </w:r>
          </w:p>
          <w:p w:rsidR="00947C49" w:rsidRDefault="00947C49" w:rsidP="006D4A6A">
            <w:pPr>
              <w:jc w:val="both"/>
              <w:rPr>
                <w:rFonts w:ascii="Arial Narrow" w:hAnsi="Arial Narrow"/>
                <w:sz w:val="24"/>
                <w:szCs w:val="24"/>
              </w:rPr>
            </w:pPr>
          </w:p>
          <w:p w:rsidR="001542DE" w:rsidRDefault="001542DE" w:rsidP="006D4A6A">
            <w:pPr>
              <w:jc w:val="both"/>
              <w:rPr>
                <w:rFonts w:ascii="Arial Narrow" w:hAnsi="Arial Narrow"/>
                <w:sz w:val="24"/>
                <w:szCs w:val="24"/>
              </w:rPr>
            </w:pPr>
            <w:r>
              <w:rPr>
                <w:rFonts w:ascii="Arial Narrow" w:hAnsi="Arial Narrow"/>
                <w:sz w:val="24"/>
                <w:szCs w:val="24"/>
              </w:rPr>
              <w:t xml:space="preserve">f. Zgłaszać należy plan szkoleń i spotkań dla Forumowiczów w 2016 </w:t>
            </w:r>
            <w:r w:rsidR="006D4A6A">
              <w:rPr>
                <w:rFonts w:ascii="Arial Narrow" w:hAnsi="Arial Narrow"/>
                <w:sz w:val="24"/>
                <w:szCs w:val="24"/>
              </w:rPr>
              <w:br/>
            </w:r>
            <w:r>
              <w:rPr>
                <w:rFonts w:ascii="Arial Narrow" w:hAnsi="Arial Narrow"/>
                <w:sz w:val="24"/>
                <w:szCs w:val="24"/>
              </w:rPr>
              <w:t xml:space="preserve">w ramach </w:t>
            </w:r>
            <w:r w:rsidRPr="001542DE">
              <w:rPr>
                <w:rFonts w:ascii="Arial Narrow" w:hAnsi="Arial Narrow"/>
                <w:b/>
                <w:sz w:val="24"/>
                <w:szCs w:val="24"/>
              </w:rPr>
              <w:t>Akademii Umiejętności Doradcy Zawodowego</w:t>
            </w:r>
            <w:r>
              <w:rPr>
                <w:rFonts w:ascii="Arial Narrow" w:hAnsi="Arial Narrow"/>
                <w:sz w:val="24"/>
                <w:szCs w:val="24"/>
              </w:rPr>
              <w:t>.</w:t>
            </w:r>
          </w:p>
          <w:p w:rsidR="00947C49" w:rsidRDefault="00947C49" w:rsidP="006D4A6A">
            <w:pPr>
              <w:jc w:val="both"/>
              <w:rPr>
                <w:rFonts w:ascii="Arial Narrow" w:hAnsi="Arial Narrow"/>
                <w:sz w:val="24"/>
                <w:szCs w:val="24"/>
              </w:rPr>
            </w:pPr>
          </w:p>
          <w:p w:rsidR="001542DE" w:rsidRDefault="001542DE" w:rsidP="006D4A6A">
            <w:pPr>
              <w:jc w:val="both"/>
              <w:rPr>
                <w:rFonts w:ascii="Arial Narrow" w:hAnsi="Arial Narrow"/>
                <w:sz w:val="24"/>
                <w:szCs w:val="24"/>
              </w:rPr>
            </w:pPr>
            <w:r>
              <w:rPr>
                <w:rFonts w:ascii="Arial Narrow" w:hAnsi="Arial Narrow"/>
                <w:sz w:val="24"/>
                <w:szCs w:val="24"/>
              </w:rPr>
              <w:t>g. Należy zgłaszać propozycje publikacji w 2016r.</w:t>
            </w:r>
          </w:p>
          <w:p w:rsidR="00947C49" w:rsidRDefault="00947C49" w:rsidP="006D4A6A">
            <w:pPr>
              <w:jc w:val="both"/>
              <w:rPr>
                <w:rFonts w:ascii="Arial Narrow" w:hAnsi="Arial Narrow"/>
                <w:sz w:val="24"/>
                <w:szCs w:val="24"/>
              </w:rPr>
            </w:pPr>
          </w:p>
          <w:p w:rsidR="001542DE" w:rsidRDefault="001542DE" w:rsidP="006D4A6A">
            <w:pPr>
              <w:jc w:val="both"/>
              <w:rPr>
                <w:rFonts w:ascii="Arial Narrow" w:hAnsi="Arial Narrow"/>
                <w:sz w:val="24"/>
                <w:szCs w:val="24"/>
              </w:rPr>
            </w:pPr>
            <w:r>
              <w:rPr>
                <w:rFonts w:ascii="Arial Narrow" w:hAnsi="Arial Narrow"/>
                <w:sz w:val="24"/>
                <w:szCs w:val="24"/>
              </w:rPr>
              <w:t>h. Przekazano informację o kalendarzach na 2016 dla członków partnerstwa. Kalendarze będą dostępne od połowy listopada 2015. W tym celu liderzy zrobią rozeznanie i prześlą zapotrzebowanie do sekretariatu partnerstwa, którzy następnie zajmą się dystrybucją.</w:t>
            </w:r>
          </w:p>
          <w:p w:rsidR="00947C49" w:rsidRDefault="00947C49" w:rsidP="006D4A6A">
            <w:pPr>
              <w:jc w:val="both"/>
              <w:rPr>
                <w:rFonts w:ascii="Arial Narrow" w:hAnsi="Arial Narrow"/>
                <w:sz w:val="24"/>
                <w:szCs w:val="24"/>
              </w:rPr>
            </w:pPr>
          </w:p>
          <w:p w:rsidR="001542DE" w:rsidRDefault="001542DE" w:rsidP="006D4A6A">
            <w:pPr>
              <w:jc w:val="both"/>
              <w:rPr>
                <w:rFonts w:ascii="Arial Narrow" w:hAnsi="Arial Narrow"/>
                <w:sz w:val="24"/>
                <w:szCs w:val="24"/>
              </w:rPr>
            </w:pPr>
            <w:r>
              <w:rPr>
                <w:rFonts w:ascii="Arial Narrow" w:hAnsi="Arial Narrow"/>
                <w:sz w:val="24"/>
                <w:szCs w:val="24"/>
              </w:rPr>
              <w:t xml:space="preserve">i. Przyjęto kolejne instytucje do partnerstwa: Fundacja od A do Z </w:t>
            </w:r>
            <w:proofErr w:type="spellStart"/>
            <w:r>
              <w:rPr>
                <w:rFonts w:ascii="Arial Narrow" w:hAnsi="Arial Narrow"/>
                <w:sz w:val="24"/>
                <w:szCs w:val="24"/>
              </w:rPr>
              <w:t>z</w:t>
            </w:r>
            <w:proofErr w:type="spellEnd"/>
            <w:r>
              <w:rPr>
                <w:rFonts w:ascii="Arial Narrow" w:hAnsi="Arial Narrow"/>
                <w:sz w:val="24"/>
                <w:szCs w:val="24"/>
              </w:rPr>
              <w:t xml:space="preserve"> Zielonej Góry, Zespół Szkół Ponadgimnazjalnych Nr 2 z Nowej Soli, Zespół Szkół Elektrotechnicznych i Samochodowych w Zielonej Górze.</w:t>
            </w:r>
          </w:p>
          <w:p w:rsidR="00947C49" w:rsidRDefault="00947C49" w:rsidP="006D4A6A">
            <w:pPr>
              <w:jc w:val="both"/>
              <w:rPr>
                <w:rFonts w:ascii="Arial Narrow" w:hAnsi="Arial Narrow"/>
                <w:sz w:val="24"/>
                <w:szCs w:val="24"/>
              </w:rPr>
            </w:pPr>
          </w:p>
          <w:p w:rsidR="001542DE" w:rsidRDefault="001542DE" w:rsidP="006D4A6A">
            <w:pPr>
              <w:jc w:val="both"/>
              <w:rPr>
                <w:rFonts w:ascii="Arial Narrow" w:hAnsi="Arial Narrow"/>
                <w:sz w:val="24"/>
                <w:szCs w:val="24"/>
              </w:rPr>
            </w:pPr>
            <w:r>
              <w:rPr>
                <w:rFonts w:ascii="Arial Narrow" w:hAnsi="Arial Narrow"/>
                <w:sz w:val="24"/>
                <w:szCs w:val="24"/>
              </w:rPr>
              <w:t xml:space="preserve">j. Centra wspólnie z uczestnikami forum realizowały tegoroczne OTK. Raport przekazany zostanie wspólnie do </w:t>
            </w:r>
            <w:proofErr w:type="spellStart"/>
            <w:r>
              <w:rPr>
                <w:rFonts w:ascii="Arial Narrow" w:hAnsi="Arial Narrow"/>
                <w:sz w:val="24"/>
                <w:szCs w:val="24"/>
              </w:rPr>
              <w:t>SDSiZ</w:t>
            </w:r>
            <w:proofErr w:type="spellEnd"/>
            <w:r>
              <w:rPr>
                <w:rFonts w:ascii="Arial Narrow" w:hAnsi="Arial Narrow"/>
                <w:sz w:val="24"/>
                <w:szCs w:val="24"/>
              </w:rPr>
              <w:t xml:space="preserve"> w terminie do końca listopada 2015r.</w:t>
            </w:r>
          </w:p>
          <w:p w:rsidR="00947C49" w:rsidRDefault="00947C49" w:rsidP="006D4A6A">
            <w:pPr>
              <w:jc w:val="both"/>
              <w:rPr>
                <w:rFonts w:ascii="Arial Narrow" w:hAnsi="Arial Narrow"/>
                <w:sz w:val="24"/>
                <w:szCs w:val="24"/>
              </w:rPr>
            </w:pPr>
          </w:p>
          <w:p w:rsidR="004B6B51" w:rsidRDefault="00947C49" w:rsidP="006D4A6A">
            <w:pPr>
              <w:jc w:val="both"/>
              <w:rPr>
                <w:rFonts w:ascii="Arial Narrow" w:hAnsi="Arial Narrow"/>
                <w:sz w:val="24"/>
                <w:szCs w:val="24"/>
              </w:rPr>
            </w:pPr>
            <w:r>
              <w:rPr>
                <w:rFonts w:ascii="Arial Narrow" w:hAnsi="Arial Narrow"/>
                <w:sz w:val="24"/>
                <w:szCs w:val="24"/>
              </w:rPr>
              <w:t>k</w:t>
            </w:r>
            <w:r w:rsidR="00E05CF3">
              <w:rPr>
                <w:rFonts w:ascii="Arial Narrow" w:hAnsi="Arial Narrow"/>
                <w:sz w:val="24"/>
                <w:szCs w:val="24"/>
              </w:rPr>
              <w:t>.</w:t>
            </w:r>
            <w:r w:rsidR="004B6B51">
              <w:rPr>
                <w:rFonts w:ascii="Arial Narrow" w:hAnsi="Arial Narrow"/>
                <w:sz w:val="24"/>
                <w:szCs w:val="24"/>
              </w:rPr>
              <w:t xml:space="preserve"> Ponownie zaapelowano o ujawnienie się współlidera Forum, bowiem jednoosobowe kierownictwo na dalszą metę nie jest dobre.</w:t>
            </w:r>
          </w:p>
          <w:p w:rsidR="00947C49" w:rsidRDefault="00947C49" w:rsidP="006D4A6A">
            <w:pPr>
              <w:jc w:val="both"/>
              <w:rPr>
                <w:rFonts w:ascii="Arial Narrow" w:hAnsi="Arial Narrow"/>
                <w:sz w:val="24"/>
                <w:szCs w:val="24"/>
              </w:rPr>
            </w:pPr>
          </w:p>
          <w:p w:rsidR="00947C49" w:rsidRPr="003134E6" w:rsidRDefault="00947C49" w:rsidP="006D4A6A">
            <w:pPr>
              <w:jc w:val="both"/>
              <w:rPr>
                <w:rFonts w:ascii="Arial Narrow" w:hAnsi="Arial Narrow"/>
                <w:b/>
                <w:color w:val="FF0000"/>
                <w:sz w:val="24"/>
                <w:szCs w:val="24"/>
              </w:rPr>
            </w:pPr>
            <w:r>
              <w:rPr>
                <w:rFonts w:ascii="Arial Narrow" w:hAnsi="Arial Narrow"/>
                <w:sz w:val="24"/>
                <w:szCs w:val="24"/>
              </w:rPr>
              <w:t>l</w:t>
            </w:r>
            <w:r w:rsidR="004B6B51">
              <w:rPr>
                <w:rFonts w:ascii="Arial Narrow" w:hAnsi="Arial Narrow"/>
                <w:sz w:val="24"/>
                <w:szCs w:val="24"/>
              </w:rPr>
              <w:t xml:space="preserve">. </w:t>
            </w:r>
            <w:r w:rsidR="003134E6" w:rsidRPr="003134E6">
              <w:rPr>
                <w:rFonts w:ascii="Arial Narrow" w:hAnsi="Arial Narrow"/>
                <w:b/>
                <w:color w:val="FF0000"/>
                <w:sz w:val="24"/>
                <w:szCs w:val="24"/>
              </w:rPr>
              <w:t>Następne</w:t>
            </w:r>
            <w:r w:rsidR="004B6B51" w:rsidRPr="003134E6">
              <w:rPr>
                <w:rFonts w:ascii="Arial Narrow" w:hAnsi="Arial Narrow"/>
                <w:b/>
                <w:color w:val="FF0000"/>
                <w:sz w:val="24"/>
                <w:szCs w:val="24"/>
              </w:rPr>
              <w:t xml:space="preserve"> spotkanie zespołu w lutym 2016.</w:t>
            </w:r>
          </w:p>
          <w:p w:rsidR="004B6B51" w:rsidRDefault="00200A7F" w:rsidP="006D4A6A">
            <w:pPr>
              <w:jc w:val="both"/>
              <w:rPr>
                <w:rFonts w:ascii="Arial Narrow" w:hAnsi="Arial Narrow"/>
                <w:sz w:val="24"/>
                <w:szCs w:val="24"/>
              </w:rPr>
            </w:pPr>
            <w:r w:rsidRPr="00200A7F">
              <w:rPr>
                <w:rFonts w:ascii="Arial Narrow" w:hAnsi="Arial Narrow"/>
                <w:noProof/>
                <w:sz w:val="24"/>
                <w:szCs w:val="24"/>
                <w:lang w:eastAsia="pl-PL"/>
              </w:rPr>
              <w:lastRenderedPageBreak/>
              <w:drawing>
                <wp:inline distT="0" distB="0" distL="0" distR="0">
                  <wp:extent cx="3776134" cy="2124075"/>
                  <wp:effectExtent l="0" t="0" r="0" b="0"/>
                  <wp:docPr id="3" name="Obraz 3" descr="C:\Users\rkardowski\Documents\Forum doradztwa zawodowego 2015\Spotkanie zespołu ds koordynacji 03_2015\FOTO\Foto2  z 20_03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kardowski\Documents\Forum doradztwa zawodowego 2015\Spotkanie zespołu ds koordynacji 03_2015\FOTO\Foto2  z 20_03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3865" cy="2139674"/>
                          </a:xfrm>
                          <a:prstGeom prst="rect">
                            <a:avLst/>
                          </a:prstGeom>
                          <a:noFill/>
                          <a:ln>
                            <a:noFill/>
                          </a:ln>
                        </pic:spPr>
                      </pic:pic>
                    </a:graphicData>
                  </a:graphic>
                </wp:inline>
              </w:drawing>
            </w:r>
          </w:p>
          <w:p w:rsidR="00947C49" w:rsidRDefault="00784D17" w:rsidP="006D4A6A">
            <w:pPr>
              <w:jc w:val="both"/>
              <w:rPr>
                <w:rFonts w:ascii="Arial Narrow" w:hAnsi="Arial Narrow"/>
                <w:i/>
                <w:color w:val="0070C0"/>
                <w:sz w:val="20"/>
                <w:szCs w:val="20"/>
              </w:rPr>
            </w:pPr>
            <w:hyperlink r:id="rId10" w:history="1">
              <w:r w:rsidR="00200A7F" w:rsidRPr="00200A7F">
                <w:rPr>
                  <w:rStyle w:val="Hipercze"/>
                  <w:rFonts w:ascii="Arial Narrow" w:hAnsi="Arial Narrow"/>
                  <w:i/>
                  <w:color w:val="0070C0"/>
                  <w:sz w:val="20"/>
                  <w:szCs w:val="20"/>
                  <w:u w:val="none"/>
                </w:rPr>
                <w:t>(od</w:t>
              </w:r>
            </w:hyperlink>
            <w:r w:rsidR="00200A7F" w:rsidRPr="00200A7F">
              <w:rPr>
                <w:rFonts w:ascii="Arial Narrow" w:hAnsi="Arial Narrow"/>
                <w:i/>
                <w:color w:val="0070C0"/>
                <w:sz w:val="20"/>
                <w:szCs w:val="20"/>
              </w:rPr>
              <w:t xml:space="preserve"> lewej) Monika Pokropek, Beata Kluj</w:t>
            </w:r>
          </w:p>
          <w:p w:rsidR="00200A7F" w:rsidRDefault="00200A7F" w:rsidP="006D4A6A">
            <w:pPr>
              <w:jc w:val="both"/>
              <w:rPr>
                <w:rFonts w:ascii="Arial Narrow" w:hAnsi="Arial Narrow"/>
                <w:i/>
                <w:color w:val="0070C0"/>
                <w:sz w:val="20"/>
                <w:szCs w:val="20"/>
              </w:rPr>
            </w:pPr>
          </w:p>
          <w:p w:rsidR="00200A7F" w:rsidRDefault="00200A7F" w:rsidP="006D4A6A">
            <w:pPr>
              <w:jc w:val="both"/>
              <w:rPr>
                <w:rFonts w:ascii="Arial Narrow" w:hAnsi="Arial Narrow"/>
                <w:sz w:val="20"/>
                <w:szCs w:val="20"/>
              </w:rPr>
            </w:pPr>
            <w:r w:rsidRPr="00200A7F">
              <w:rPr>
                <w:rFonts w:ascii="Arial Narrow" w:hAnsi="Arial Narrow"/>
                <w:noProof/>
                <w:sz w:val="20"/>
                <w:szCs w:val="20"/>
                <w:lang w:eastAsia="pl-PL"/>
              </w:rPr>
              <w:drawing>
                <wp:inline distT="0" distB="0" distL="0" distR="0">
                  <wp:extent cx="3711999" cy="2087999"/>
                  <wp:effectExtent l="0" t="0" r="3175" b="7620"/>
                  <wp:docPr id="4" name="Obraz 4" descr="C:\Users\rkardowski\Documents\Forum doradztwa zawodowego 2015\Spotkanie zespołu ds koordynacji 03_2015\FOTO\Foto3  z 20_03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kardowski\Documents\Forum doradztwa zawodowego 2015\Spotkanie zespołu ds koordynacji 03_2015\FOTO\Foto3  z 20_03_20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1961" cy="2104853"/>
                          </a:xfrm>
                          <a:prstGeom prst="rect">
                            <a:avLst/>
                          </a:prstGeom>
                          <a:noFill/>
                          <a:ln>
                            <a:noFill/>
                          </a:ln>
                        </pic:spPr>
                      </pic:pic>
                    </a:graphicData>
                  </a:graphic>
                </wp:inline>
              </w:drawing>
            </w:r>
          </w:p>
          <w:p w:rsidR="00200A7F" w:rsidRDefault="00784D17" w:rsidP="006D4A6A">
            <w:pPr>
              <w:jc w:val="both"/>
              <w:rPr>
                <w:rFonts w:ascii="Arial Narrow" w:hAnsi="Arial Narrow"/>
                <w:i/>
                <w:color w:val="0070C0"/>
                <w:sz w:val="20"/>
                <w:szCs w:val="20"/>
              </w:rPr>
            </w:pPr>
            <w:hyperlink r:id="rId12" w:history="1">
              <w:r w:rsidR="00200A7F" w:rsidRPr="00200A7F">
                <w:rPr>
                  <w:rStyle w:val="Hipercze"/>
                  <w:rFonts w:ascii="Arial Narrow" w:hAnsi="Arial Narrow"/>
                  <w:i/>
                  <w:color w:val="0070C0"/>
                  <w:sz w:val="20"/>
                  <w:szCs w:val="20"/>
                  <w:u w:val="none"/>
                </w:rPr>
                <w:t>(od</w:t>
              </w:r>
            </w:hyperlink>
            <w:r w:rsidR="00200A7F" w:rsidRPr="00200A7F">
              <w:rPr>
                <w:rFonts w:ascii="Arial Narrow" w:hAnsi="Arial Narrow"/>
                <w:i/>
                <w:color w:val="0070C0"/>
                <w:sz w:val="20"/>
                <w:szCs w:val="20"/>
              </w:rPr>
              <w:t xml:space="preserve"> lewej) </w:t>
            </w:r>
            <w:r w:rsidR="00200A7F">
              <w:rPr>
                <w:rFonts w:ascii="Arial Narrow" w:hAnsi="Arial Narrow"/>
                <w:i/>
                <w:color w:val="0070C0"/>
                <w:sz w:val="20"/>
                <w:szCs w:val="20"/>
              </w:rPr>
              <w:t xml:space="preserve">Ariel Murmyło, </w:t>
            </w:r>
            <w:r w:rsidR="000E027A">
              <w:rPr>
                <w:rFonts w:ascii="Arial Narrow" w:hAnsi="Arial Narrow"/>
                <w:i/>
                <w:color w:val="0070C0"/>
                <w:sz w:val="20"/>
                <w:szCs w:val="20"/>
              </w:rPr>
              <w:t>Anetta Sidorowicz, Bożena Sumińska</w:t>
            </w:r>
          </w:p>
          <w:p w:rsidR="00200A7F" w:rsidRPr="00200A7F" w:rsidRDefault="00200A7F" w:rsidP="006D4A6A">
            <w:pPr>
              <w:jc w:val="both"/>
              <w:rPr>
                <w:rFonts w:ascii="Arial Narrow" w:hAnsi="Arial Narrow"/>
                <w:sz w:val="20"/>
                <w:szCs w:val="20"/>
              </w:rPr>
            </w:pPr>
          </w:p>
        </w:tc>
      </w:tr>
      <w:tr w:rsidR="00200A7F" w:rsidRPr="008C09EF" w:rsidTr="00A9082B">
        <w:tc>
          <w:tcPr>
            <w:tcW w:w="2660" w:type="dxa"/>
            <w:shd w:val="clear" w:color="auto" w:fill="FFFFCC"/>
            <w:vAlign w:val="center"/>
          </w:tcPr>
          <w:p w:rsidR="006941AF" w:rsidRPr="008C09EF" w:rsidRDefault="001C6FBF" w:rsidP="008C09EF">
            <w:pPr>
              <w:spacing w:after="120" w:line="360" w:lineRule="auto"/>
              <w:rPr>
                <w:rFonts w:ascii="Arial Narrow" w:hAnsi="Arial Narrow"/>
                <w:b/>
                <w:sz w:val="24"/>
                <w:szCs w:val="24"/>
              </w:rPr>
            </w:pPr>
            <w:r w:rsidRPr="008C09EF">
              <w:rPr>
                <w:rFonts w:ascii="Arial Narrow" w:hAnsi="Arial Narrow"/>
                <w:b/>
                <w:sz w:val="24"/>
                <w:szCs w:val="24"/>
              </w:rPr>
              <w:lastRenderedPageBreak/>
              <w:t>Rezultaty</w:t>
            </w:r>
          </w:p>
        </w:tc>
        <w:tc>
          <w:tcPr>
            <w:tcW w:w="6662" w:type="dxa"/>
          </w:tcPr>
          <w:p w:rsidR="00471BAC" w:rsidRDefault="00471BAC"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t>Wymieniono informacje o pracy zespołów w 2015</w:t>
            </w:r>
          </w:p>
          <w:p w:rsidR="00471BAC" w:rsidRDefault="00471BAC"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t>Jeden zespół spotkał się jeden raz, a pozostałe po 3 razy</w:t>
            </w:r>
          </w:p>
          <w:p w:rsidR="00471BAC" w:rsidRDefault="00471BAC"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t>Rekrutacja na spotkanie forumowiczów w grudniu odbędzie się za pośrednictwem strony internetowej i liderów zespołów</w:t>
            </w:r>
          </w:p>
          <w:p w:rsidR="00471BAC" w:rsidRDefault="00471BAC"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t>Należy przygotować podziękowania za pracę na rzecz Forum dla poszczególnych osób i instytucji</w:t>
            </w:r>
          </w:p>
          <w:p w:rsidR="00471BAC" w:rsidRDefault="00471BAC"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t>Jeszcze przez pewien czas sekretariat forum będzie u lidera partnerstwa</w:t>
            </w:r>
          </w:p>
          <w:p w:rsidR="00471BAC" w:rsidRDefault="00471BAC"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t>Można już zgłaszać propozycje do plany pracy i publikacji  na 2016</w:t>
            </w:r>
          </w:p>
          <w:p w:rsidR="00471BAC" w:rsidRDefault="00667349"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t>P</w:t>
            </w:r>
            <w:r w:rsidR="00471BAC">
              <w:rPr>
                <w:rFonts w:ascii="Arial Narrow" w:hAnsi="Arial Narrow"/>
                <w:sz w:val="24"/>
                <w:szCs w:val="24"/>
              </w:rPr>
              <w:t>ropozycje do planu szkoleń dla forumowiczów na 2016 w ramach Akademii Umiejętności Dorady Zawodowego</w:t>
            </w:r>
            <w:r>
              <w:rPr>
                <w:rFonts w:ascii="Arial Narrow" w:hAnsi="Arial Narrow"/>
                <w:sz w:val="24"/>
                <w:szCs w:val="24"/>
              </w:rPr>
              <w:t xml:space="preserve"> można już zgłaszać</w:t>
            </w:r>
          </w:p>
          <w:p w:rsidR="00471BAC" w:rsidRDefault="00471BAC"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lastRenderedPageBreak/>
              <w:t>Kalendarze na 2016 będą do odbioru u liderów zespołów po 15 listopada 2015</w:t>
            </w:r>
          </w:p>
          <w:p w:rsidR="00471BAC" w:rsidRDefault="00471BAC"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t>Odnotowano wspólną realizację OTK z uczestnikami forum</w:t>
            </w:r>
          </w:p>
          <w:p w:rsidR="00471BAC" w:rsidRDefault="00471BAC" w:rsidP="00D96CF6">
            <w:pPr>
              <w:pStyle w:val="Akapitzlist"/>
              <w:numPr>
                <w:ilvl w:val="0"/>
                <w:numId w:val="12"/>
              </w:numPr>
              <w:spacing w:after="120" w:line="360" w:lineRule="auto"/>
              <w:jc w:val="both"/>
              <w:rPr>
                <w:rFonts w:ascii="Arial Narrow" w:hAnsi="Arial Narrow"/>
                <w:sz w:val="24"/>
                <w:szCs w:val="24"/>
              </w:rPr>
            </w:pPr>
            <w:r>
              <w:rPr>
                <w:rFonts w:ascii="Arial Narrow" w:hAnsi="Arial Narrow"/>
                <w:sz w:val="24"/>
                <w:szCs w:val="24"/>
              </w:rPr>
              <w:t>Przyjmowani są chętni do działania w forum jako liderzy</w:t>
            </w:r>
          </w:p>
          <w:p w:rsidR="00183376" w:rsidRPr="008C09EF" w:rsidRDefault="00471BAC" w:rsidP="00D96CF6">
            <w:pPr>
              <w:pStyle w:val="Akapitzlist"/>
              <w:numPr>
                <w:ilvl w:val="0"/>
                <w:numId w:val="12"/>
              </w:numPr>
              <w:spacing w:after="120" w:line="360" w:lineRule="auto"/>
              <w:jc w:val="both"/>
              <w:rPr>
                <w:rFonts w:ascii="Arial Narrow" w:hAnsi="Arial Narrow"/>
                <w:b/>
                <w:sz w:val="24"/>
                <w:szCs w:val="24"/>
                <w:u w:val="single"/>
              </w:rPr>
            </w:pPr>
            <w:r>
              <w:rPr>
                <w:rFonts w:ascii="Arial Narrow" w:hAnsi="Arial Narrow"/>
                <w:sz w:val="24"/>
                <w:szCs w:val="24"/>
              </w:rPr>
              <w:t>Następne spotkanie w lutym 2016r.</w:t>
            </w:r>
          </w:p>
        </w:tc>
      </w:tr>
      <w:tr w:rsidR="00200A7F" w:rsidRPr="008C09EF" w:rsidTr="00A9082B">
        <w:tc>
          <w:tcPr>
            <w:tcW w:w="2660" w:type="dxa"/>
            <w:shd w:val="clear" w:color="auto" w:fill="FFFFCC"/>
            <w:vAlign w:val="center"/>
          </w:tcPr>
          <w:p w:rsidR="00551650" w:rsidRPr="008C09EF" w:rsidRDefault="00551650" w:rsidP="008C09EF">
            <w:pPr>
              <w:spacing w:after="120" w:line="360" w:lineRule="auto"/>
              <w:rPr>
                <w:rFonts w:ascii="Arial Narrow" w:hAnsi="Arial Narrow"/>
                <w:b/>
                <w:sz w:val="24"/>
                <w:szCs w:val="24"/>
              </w:rPr>
            </w:pPr>
            <w:r w:rsidRPr="008C09EF">
              <w:rPr>
                <w:rFonts w:ascii="Arial Narrow" w:hAnsi="Arial Narrow"/>
                <w:b/>
                <w:sz w:val="24"/>
                <w:szCs w:val="24"/>
              </w:rPr>
              <w:lastRenderedPageBreak/>
              <w:t>Wartość dodana</w:t>
            </w:r>
            <w:r w:rsidR="00BB7F20" w:rsidRPr="008C09EF">
              <w:rPr>
                <w:rFonts w:ascii="Arial Narrow" w:hAnsi="Arial Narrow"/>
                <w:b/>
                <w:sz w:val="24"/>
                <w:szCs w:val="24"/>
              </w:rPr>
              <w:t xml:space="preserve"> </w:t>
            </w:r>
          </w:p>
        </w:tc>
        <w:tc>
          <w:tcPr>
            <w:tcW w:w="6662" w:type="dxa"/>
          </w:tcPr>
          <w:p w:rsidR="00471BAC" w:rsidRDefault="00D80C4B" w:rsidP="00D96CF6">
            <w:pPr>
              <w:pStyle w:val="Akapitzlist"/>
              <w:numPr>
                <w:ilvl w:val="0"/>
                <w:numId w:val="16"/>
              </w:numPr>
              <w:autoSpaceDE w:val="0"/>
              <w:autoSpaceDN w:val="0"/>
              <w:adjustRightInd w:val="0"/>
              <w:spacing w:line="360" w:lineRule="auto"/>
              <w:jc w:val="both"/>
              <w:rPr>
                <w:rFonts w:ascii="Arial Narrow" w:eastAsiaTheme="minorHAnsi" w:hAnsi="Arial Narrow"/>
                <w:sz w:val="24"/>
                <w:szCs w:val="24"/>
              </w:rPr>
            </w:pPr>
            <w:r w:rsidRPr="008C09EF">
              <w:rPr>
                <w:rFonts w:ascii="Arial Narrow" w:eastAsiaTheme="minorHAnsi" w:hAnsi="Arial Narrow"/>
                <w:sz w:val="24"/>
                <w:szCs w:val="24"/>
              </w:rPr>
              <w:t xml:space="preserve"> </w:t>
            </w:r>
            <w:r w:rsidR="00471BAC" w:rsidRPr="001B498E">
              <w:rPr>
                <w:rFonts w:ascii="Arial Narrow" w:eastAsiaTheme="minorHAnsi" w:hAnsi="Arial Narrow"/>
                <w:sz w:val="24"/>
                <w:szCs w:val="24"/>
              </w:rPr>
              <w:t xml:space="preserve">Wymiana doświadczeń pomiędzy uczestnikami </w:t>
            </w:r>
          </w:p>
          <w:p w:rsidR="00471BAC" w:rsidRDefault="00471BAC" w:rsidP="00D96CF6">
            <w:pPr>
              <w:pStyle w:val="Akapitzlist"/>
              <w:numPr>
                <w:ilvl w:val="0"/>
                <w:numId w:val="16"/>
              </w:numPr>
              <w:autoSpaceDE w:val="0"/>
              <w:autoSpaceDN w:val="0"/>
              <w:adjustRightInd w:val="0"/>
              <w:spacing w:line="360" w:lineRule="auto"/>
              <w:jc w:val="both"/>
              <w:rPr>
                <w:rFonts w:ascii="Arial Narrow" w:eastAsiaTheme="minorHAnsi" w:hAnsi="Arial Narrow"/>
                <w:sz w:val="24"/>
                <w:szCs w:val="24"/>
              </w:rPr>
            </w:pPr>
            <w:r>
              <w:rPr>
                <w:rFonts w:ascii="Arial Narrow" w:eastAsiaTheme="minorHAnsi" w:hAnsi="Arial Narrow"/>
                <w:sz w:val="24"/>
                <w:szCs w:val="24"/>
              </w:rPr>
              <w:t>Wymiana informacji</w:t>
            </w:r>
          </w:p>
          <w:p w:rsidR="00594C1C" w:rsidRPr="00471BAC" w:rsidRDefault="00471BAC" w:rsidP="00D96CF6">
            <w:pPr>
              <w:pStyle w:val="Akapitzlist"/>
              <w:numPr>
                <w:ilvl w:val="0"/>
                <w:numId w:val="16"/>
              </w:numPr>
              <w:autoSpaceDE w:val="0"/>
              <w:autoSpaceDN w:val="0"/>
              <w:adjustRightInd w:val="0"/>
              <w:spacing w:line="360" w:lineRule="auto"/>
              <w:jc w:val="both"/>
              <w:rPr>
                <w:rFonts w:ascii="Arial Narrow" w:eastAsiaTheme="minorHAnsi" w:hAnsi="Arial Narrow"/>
                <w:sz w:val="24"/>
                <w:szCs w:val="24"/>
              </w:rPr>
            </w:pPr>
            <w:r w:rsidRPr="00471BAC">
              <w:rPr>
                <w:rFonts w:ascii="Arial Narrow" w:eastAsiaTheme="minorHAnsi" w:hAnsi="Arial Narrow"/>
                <w:sz w:val="24"/>
                <w:szCs w:val="24"/>
              </w:rPr>
              <w:t>Próba określenia działań w niedalekiej przyszłości w partnerstwie</w:t>
            </w:r>
          </w:p>
        </w:tc>
      </w:tr>
      <w:tr w:rsidR="00200A7F" w:rsidRPr="008C09EF" w:rsidTr="00A9082B">
        <w:tc>
          <w:tcPr>
            <w:tcW w:w="2660" w:type="dxa"/>
            <w:shd w:val="clear" w:color="auto" w:fill="FFFFCC"/>
            <w:vAlign w:val="center"/>
          </w:tcPr>
          <w:p w:rsidR="006941AF" w:rsidRPr="008C09EF" w:rsidRDefault="006941AF" w:rsidP="008C09EF">
            <w:pPr>
              <w:spacing w:after="120" w:line="360" w:lineRule="auto"/>
              <w:rPr>
                <w:rFonts w:ascii="Arial Narrow" w:hAnsi="Arial Narrow"/>
                <w:b/>
                <w:sz w:val="24"/>
                <w:szCs w:val="24"/>
              </w:rPr>
            </w:pPr>
            <w:r w:rsidRPr="008C09EF">
              <w:rPr>
                <w:rFonts w:ascii="Arial Narrow" w:hAnsi="Arial Narrow"/>
                <w:b/>
                <w:sz w:val="24"/>
                <w:szCs w:val="24"/>
              </w:rPr>
              <w:t>Wnioski</w:t>
            </w:r>
          </w:p>
        </w:tc>
        <w:tc>
          <w:tcPr>
            <w:tcW w:w="6662" w:type="dxa"/>
          </w:tcPr>
          <w:p w:rsidR="00471BAC" w:rsidRPr="008C09EF" w:rsidRDefault="00471BAC" w:rsidP="00471BAC">
            <w:pPr>
              <w:pStyle w:val="Akapitzlist"/>
              <w:numPr>
                <w:ilvl w:val="0"/>
                <w:numId w:val="13"/>
              </w:numPr>
              <w:spacing w:after="120" w:line="360" w:lineRule="auto"/>
              <w:jc w:val="both"/>
              <w:rPr>
                <w:rFonts w:ascii="Arial Narrow" w:hAnsi="Arial Narrow"/>
                <w:sz w:val="24"/>
                <w:szCs w:val="24"/>
              </w:rPr>
            </w:pPr>
            <w:r>
              <w:rPr>
                <w:rFonts w:ascii="Arial Narrow" w:hAnsi="Arial Narrow"/>
                <w:sz w:val="24"/>
                <w:szCs w:val="24"/>
              </w:rPr>
              <w:t>Ustalono</w:t>
            </w:r>
            <w:r w:rsidRPr="008C09EF">
              <w:rPr>
                <w:rFonts w:ascii="Arial Narrow" w:hAnsi="Arial Narrow"/>
                <w:sz w:val="24"/>
                <w:szCs w:val="24"/>
              </w:rPr>
              <w:t xml:space="preserve"> datę kolejnego spotkania w </w:t>
            </w:r>
            <w:r>
              <w:rPr>
                <w:rFonts w:ascii="Arial Narrow" w:hAnsi="Arial Narrow"/>
                <w:sz w:val="24"/>
                <w:szCs w:val="24"/>
              </w:rPr>
              <w:t>lutym 2016</w:t>
            </w:r>
          </w:p>
          <w:p w:rsidR="008C09EF" w:rsidRPr="008C09EF" w:rsidRDefault="00471BAC" w:rsidP="00471BAC">
            <w:pPr>
              <w:pStyle w:val="Akapitzlist"/>
              <w:numPr>
                <w:ilvl w:val="0"/>
                <w:numId w:val="13"/>
              </w:numPr>
              <w:spacing w:after="120" w:line="360" w:lineRule="auto"/>
              <w:jc w:val="both"/>
              <w:rPr>
                <w:rFonts w:ascii="Arial Narrow" w:hAnsi="Arial Narrow"/>
                <w:sz w:val="24"/>
                <w:szCs w:val="24"/>
              </w:rPr>
            </w:pPr>
            <w:r w:rsidRPr="008C09EF">
              <w:rPr>
                <w:rFonts w:ascii="Arial Narrow" w:hAnsi="Arial Narrow"/>
                <w:sz w:val="24"/>
                <w:szCs w:val="24"/>
              </w:rPr>
              <w:t xml:space="preserve">Zebrać oczekiwania przez liderów zespołów zadaniowych </w:t>
            </w:r>
            <w:r>
              <w:rPr>
                <w:rFonts w:ascii="Arial Narrow" w:hAnsi="Arial Narrow"/>
                <w:sz w:val="24"/>
                <w:szCs w:val="24"/>
              </w:rPr>
              <w:br/>
            </w:r>
            <w:r w:rsidRPr="008C09EF">
              <w:rPr>
                <w:rFonts w:ascii="Arial Narrow" w:hAnsi="Arial Narrow"/>
                <w:sz w:val="24"/>
                <w:szCs w:val="24"/>
              </w:rPr>
              <w:t xml:space="preserve">z uczestnikami </w:t>
            </w:r>
            <w:proofErr w:type="spellStart"/>
            <w:r w:rsidRPr="008C09EF">
              <w:rPr>
                <w:rFonts w:ascii="Arial Narrow" w:hAnsi="Arial Narrow"/>
                <w:sz w:val="24"/>
                <w:szCs w:val="24"/>
              </w:rPr>
              <w:t>ws</w:t>
            </w:r>
            <w:proofErr w:type="spellEnd"/>
            <w:r w:rsidRPr="008C09EF">
              <w:rPr>
                <w:rFonts w:ascii="Arial Narrow" w:hAnsi="Arial Narrow"/>
                <w:sz w:val="24"/>
                <w:szCs w:val="24"/>
              </w:rPr>
              <w:t>. propozycji działań do planu pracy</w:t>
            </w:r>
          </w:p>
        </w:tc>
      </w:tr>
      <w:tr w:rsidR="00200A7F" w:rsidRPr="008C09EF" w:rsidTr="00A9082B">
        <w:tc>
          <w:tcPr>
            <w:tcW w:w="2660" w:type="dxa"/>
            <w:shd w:val="clear" w:color="auto" w:fill="FFFFCC"/>
            <w:vAlign w:val="center"/>
          </w:tcPr>
          <w:p w:rsidR="006941AF" w:rsidRPr="008C09EF" w:rsidRDefault="006941AF" w:rsidP="008C09EF">
            <w:pPr>
              <w:spacing w:after="120" w:line="360" w:lineRule="auto"/>
              <w:rPr>
                <w:rFonts w:ascii="Arial Narrow" w:hAnsi="Arial Narrow"/>
                <w:b/>
                <w:sz w:val="24"/>
                <w:szCs w:val="24"/>
              </w:rPr>
            </w:pPr>
            <w:r w:rsidRPr="008C09EF">
              <w:rPr>
                <w:rFonts w:ascii="Arial Narrow" w:hAnsi="Arial Narrow"/>
                <w:b/>
                <w:sz w:val="24"/>
                <w:szCs w:val="24"/>
              </w:rPr>
              <w:t>Załączniki</w:t>
            </w:r>
          </w:p>
        </w:tc>
        <w:tc>
          <w:tcPr>
            <w:tcW w:w="6662" w:type="dxa"/>
          </w:tcPr>
          <w:p w:rsidR="006941AF" w:rsidRPr="008C09EF" w:rsidRDefault="00E717FA" w:rsidP="00D96CF6">
            <w:pPr>
              <w:pStyle w:val="Akapitzlist"/>
              <w:numPr>
                <w:ilvl w:val="0"/>
                <w:numId w:val="6"/>
              </w:numPr>
              <w:spacing w:after="120" w:line="360" w:lineRule="auto"/>
              <w:jc w:val="both"/>
              <w:rPr>
                <w:rFonts w:ascii="Arial Narrow" w:hAnsi="Arial Narrow"/>
                <w:i/>
                <w:sz w:val="24"/>
                <w:szCs w:val="24"/>
              </w:rPr>
            </w:pPr>
            <w:r w:rsidRPr="008C09EF">
              <w:rPr>
                <w:rFonts w:ascii="Arial Narrow" w:hAnsi="Arial Narrow"/>
                <w:i/>
                <w:sz w:val="24"/>
                <w:szCs w:val="24"/>
              </w:rPr>
              <w:t>Lista obecności</w:t>
            </w:r>
          </w:p>
          <w:p w:rsidR="00C52909" w:rsidRDefault="00E717FA" w:rsidP="00D96CF6">
            <w:pPr>
              <w:pStyle w:val="Akapitzlist"/>
              <w:numPr>
                <w:ilvl w:val="0"/>
                <w:numId w:val="6"/>
              </w:numPr>
              <w:spacing w:after="120" w:line="360" w:lineRule="auto"/>
              <w:jc w:val="both"/>
              <w:rPr>
                <w:rFonts w:ascii="Arial Narrow" w:hAnsi="Arial Narrow"/>
                <w:i/>
                <w:sz w:val="24"/>
                <w:szCs w:val="24"/>
              </w:rPr>
            </w:pPr>
            <w:r w:rsidRPr="008C09EF">
              <w:rPr>
                <w:rFonts w:ascii="Arial Narrow" w:hAnsi="Arial Narrow"/>
                <w:i/>
                <w:sz w:val="24"/>
                <w:szCs w:val="24"/>
              </w:rPr>
              <w:t>Program</w:t>
            </w:r>
            <w:r w:rsidR="00593FEA">
              <w:rPr>
                <w:rFonts w:ascii="Arial Narrow" w:hAnsi="Arial Narrow"/>
                <w:i/>
                <w:sz w:val="24"/>
                <w:szCs w:val="24"/>
              </w:rPr>
              <w:t xml:space="preserve"> spotkania</w:t>
            </w:r>
          </w:p>
          <w:p w:rsidR="00183376" w:rsidRDefault="00593FEA" w:rsidP="00D96CF6">
            <w:pPr>
              <w:pStyle w:val="Akapitzlist"/>
              <w:numPr>
                <w:ilvl w:val="0"/>
                <w:numId w:val="6"/>
              </w:numPr>
              <w:spacing w:after="120" w:line="360" w:lineRule="auto"/>
              <w:jc w:val="both"/>
              <w:rPr>
                <w:rFonts w:ascii="Arial Narrow" w:hAnsi="Arial Narrow"/>
                <w:i/>
                <w:sz w:val="24"/>
                <w:szCs w:val="24"/>
              </w:rPr>
            </w:pPr>
            <w:r>
              <w:rPr>
                <w:rFonts w:ascii="Arial Narrow" w:hAnsi="Arial Narrow"/>
                <w:i/>
                <w:sz w:val="24"/>
                <w:szCs w:val="24"/>
              </w:rPr>
              <w:t>Propozycje prac grupy roboczej opracowującej ulotkę</w:t>
            </w:r>
            <w:r w:rsidR="00183376">
              <w:rPr>
                <w:rFonts w:ascii="Arial Narrow" w:hAnsi="Arial Narrow"/>
                <w:i/>
                <w:sz w:val="24"/>
                <w:szCs w:val="24"/>
              </w:rPr>
              <w:t xml:space="preserve"> </w:t>
            </w:r>
          </w:p>
          <w:p w:rsidR="00593FEA" w:rsidRPr="00183376" w:rsidRDefault="00593FEA" w:rsidP="00D96CF6">
            <w:pPr>
              <w:spacing w:after="120" w:line="360" w:lineRule="auto"/>
              <w:ind w:left="360"/>
              <w:jc w:val="both"/>
              <w:rPr>
                <w:rFonts w:ascii="Arial Narrow" w:hAnsi="Arial Narrow"/>
                <w:i/>
                <w:sz w:val="24"/>
                <w:szCs w:val="24"/>
              </w:rPr>
            </w:pPr>
            <w:r w:rsidRPr="00183376">
              <w:rPr>
                <w:rFonts w:ascii="Arial Narrow" w:hAnsi="Arial Narrow"/>
                <w:i/>
                <w:sz w:val="24"/>
                <w:szCs w:val="24"/>
              </w:rPr>
              <w:t xml:space="preserve"> i prezentację o doradztwie zawodowym dla rodziców uczniów szkół podstawowych.</w:t>
            </w:r>
          </w:p>
        </w:tc>
      </w:tr>
      <w:tr w:rsidR="00200A7F" w:rsidRPr="008C09EF" w:rsidTr="00A9082B">
        <w:tc>
          <w:tcPr>
            <w:tcW w:w="2660" w:type="dxa"/>
            <w:shd w:val="clear" w:color="auto" w:fill="FFFFCC"/>
            <w:vAlign w:val="center"/>
          </w:tcPr>
          <w:p w:rsidR="00D601B7" w:rsidRPr="008C09EF" w:rsidRDefault="00D601B7" w:rsidP="008C09EF">
            <w:pPr>
              <w:spacing w:after="120" w:line="360" w:lineRule="auto"/>
              <w:rPr>
                <w:rFonts w:ascii="Arial Narrow" w:hAnsi="Arial Narrow"/>
                <w:b/>
                <w:sz w:val="24"/>
                <w:szCs w:val="24"/>
              </w:rPr>
            </w:pPr>
            <w:r w:rsidRPr="008C09EF">
              <w:rPr>
                <w:rFonts w:ascii="Arial Narrow" w:hAnsi="Arial Narrow"/>
                <w:b/>
                <w:sz w:val="24"/>
                <w:szCs w:val="24"/>
              </w:rPr>
              <w:t>Protokół sporządził</w:t>
            </w:r>
          </w:p>
        </w:tc>
        <w:tc>
          <w:tcPr>
            <w:tcW w:w="6662" w:type="dxa"/>
          </w:tcPr>
          <w:p w:rsidR="00615530" w:rsidRPr="008C09EF" w:rsidRDefault="00183376" w:rsidP="008C09EF">
            <w:pPr>
              <w:spacing w:after="120" w:line="360" w:lineRule="auto"/>
              <w:rPr>
                <w:rFonts w:ascii="Arial Narrow" w:hAnsi="Arial Narrow"/>
                <w:i/>
                <w:sz w:val="24"/>
                <w:szCs w:val="24"/>
              </w:rPr>
            </w:pPr>
            <w:r>
              <w:rPr>
                <w:rFonts w:ascii="Arial Narrow" w:hAnsi="Arial Narrow"/>
                <w:i/>
                <w:sz w:val="24"/>
                <w:szCs w:val="24"/>
              </w:rPr>
              <w:t>Roman Kardowski</w:t>
            </w:r>
          </w:p>
        </w:tc>
      </w:tr>
    </w:tbl>
    <w:p w:rsidR="00E716C7" w:rsidRPr="008C09EF" w:rsidRDefault="00E716C7" w:rsidP="008C09EF">
      <w:pPr>
        <w:spacing w:line="360" w:lineRule="auto"/>
        <w:rPr>
          <w:rFonts w:ascii="Arial Narrow" w:hAnsi="Arial Narrow"/>
          <w:sz w:val="24"/>
          <w:szCs w:val="24"/>
        </w:rPr>
      </w:pPr>
    </w:p>
    <w:p w:rsidR="008C09EF" w:rsidRPr="008C09EF" w:rsidRDefault="008C09EF">
      <w:pPr>
        <w:spacing w:line="360" w:lineRule="auto"/>
        <w:rPr>
          <w:rFonts w:ascii="Arial Narrow" w:hAnsi="Arial Narrow"/>
          <w:sz w:val="28"/>
          <w:szCs w:val="28"/>
        </w:rPr>
      </w:pPr>
    </w:p>
    <w:sectPr w:rsidR="008C09EF" w:rsidRPr="008C09EF" w:rsidSect="00933F4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D17" w:rsidRDefault="00784D17" w:rsidP="00766D11">
      <w:pPr>
        <w:spacing w:after="0" w:line="240" w:lineRule="auto"/>
      </w:pPr>
      <w:r>
        <w:separator/>
      </w:r>
    </w:p>
  </w:endnote>
  <w:endnote w:type="continuationSeparator" w:id="0">
    <w:p w:rsidR="00784D17" w:rsidRDefault="00784D17" w:rsidP="0076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11" w:rsidRPr="00766D11" w:rsidRDefault="00766D11" w:rsidP="00766D11">
    <w:pPr>
      <w:pStyle w:val="Stopka"/>
      <w:pBdr>
        <w:top w:val="thinThickSmallGap" w:sz="24" w:space="1" w:color="622423" w:themeColor="accent2" w:themeShade="7F"/>
      </w:pBdr>
      <w:rPr>
        <w:rFonts w:asciiTheme="majorHAnsi" w:hAnsiTheme="majorHAnsi"/>
      </w:rPr>
    </w:pPr>
  </w:p>
  <w:p w:rsidR="00E716C7" w:rsidRPr="003D61F7" w:rsidRDefault="00766D11" w:rsidP="00766D11">
    <w:pPr>
      <w:pStyle w:val="Stopka"/>
      <w:pBdr>
        <w:top w:val="thinThickSmallGap" w:sz="24" w:space="1" w:color="622423" w:themeColor="accent2" w:themeShade="7F"/>
      </w:pBdr>
      <w:rPr>
        <w:rFonts w:ascii="Arial Narrow" w:hAnsi="Arial Narrow"/>
        <w:color w:val="002060"/>
      </w:rPr>
    </w:pPr>
    <w:r w:rsidRPr="003D61F7">
      <w:rPr>
        <w:rFonts w:ascii="Arial Narrow" w:hAnsi="Arial Narrow"/>
        <w:b/>
        <w:color w:val="002060"/>
      </w:rPr>
      <w:t>Sekretariat partnerstwa na rzecz poradnictwa zawodowego</w:t>
    </w:r>
    <w:r w:rsidR="00E716C7" w:rsidRPr="003D61F7">
      <w:rPr>
        <w:rFonts w:ascii="Arial Narrow" w:hAnsi="Arial Narrow"/>
        <w:b/>
        <w:color w:val="002060"/>
      </w:rPr>
      <w:t>:</w:t>
    </w:r>
    <w:r w:rsidR="00AA2355" w:rsidRPr="003D61F7">
      <w:rPr>
        <w:rFonts w:ascii="Arial Narrow" w:hAnsi="Arial Narrow"/>
        <w:color w:val="002060"/>
      </w:rPr>
      <w:tab/>
    </w:r>
  </w:p>
  <w:p w:rsidR="009D7A79" w:rsidRDefault="00AA2355" w:rsidP="00AA2355">
    <w:pPr>
      <w:pStyle w:val="Stopka"/>
      <w:pBdr>
        <w:top w:val="thinThickSmallGap" w:sz="24" w:space="1" w:color="622423" w:themeColor="accent2" w:themeShade="7F"/>
      </w:pBdr>
      <w:rPr>
        <w:rFonts w:ascii="Arial Narrow" w:hAnsi="Arial Narrow"/>
        <w:color w:val="002060"/>
      </w:rPr>
    </w:pPr>
    <w:r w:rsidRPr="003D61F7">
      <w:rPr>
        <w:rFonts w:ascii="Arial Narrow" w:hAnsi="Arial Narrow"/>
        <w:color w:val="002060"/>
      </w:rPr>
      <w:t>Wojewódzki Urząd Pracy w Zielonej Górze</w:t>
    </w:r>
  </w:p>
  <w:p w:rsidR="00AA2355" w:rsidRPr="003D61F7" w:rsidRDefault="009D7A79" w:rsidP="00AA2355">
    <w:pPr>
      <w:pStyle w:val="Stopka"/>
      <w:pBdr>
        <w:top w:val="thinThickSmallGap" w:sz="24" w:space="1" w:color="622423" w:themeColor="accent2" w:themeShade="7F"/>
      </w:pBdr>
      <w:rPr>
        <w:rFonts w:ascii="Arial Narrow" w:hAnsi="Arial Narrow"/>
        <w:color w:val="002060"/>
      </w:rPr>
    </w:pPr>
    <w:r>
      <w:rPr>
        <w:rFonts w:ascii="Arial Narrow" w:hAnsi="Arial Narrow"/>
        <w:color w:val="002060"/>
      </w:rPr>
      <w:t>Karolina Krasowska</w:t>
    </w:r>
    <w:r w:rsidR="00E716C7" w:rsidRPr="003D61F7">
      <w:rPr>
        <w:rFonts w:ascii="Arial Narrow" w:hAnsi="Arial Narrow"/>
        <w:color w:val="002060"/>
      </w:rPr>
      <w:tab/>
    </w:r>
    <w:r w:rsidR="00E716C7" w:rsidRPr="003D61F7">
      <w:rPr>
        <w:rFonts w:ascii="Arial Narrow" w:hAnsi="Arial Narrow"/>
        <w:color w:val="002060"/>
      </w:rPr>
      <w:tab/>
    </w:r>
  </w:p>
  <w:p w:rsidR="00E716C7" w:rsidRPr="003D61F7" w:rsidRDefault="001B44FC" w:rsidP="00E716C7">
    <w:pPr>
      <w:pStyle w:val="Stopka"/>
      <w:pBdr>
        <w:top w:val="thinThickSmallGap" w:sz="24" w:space="1" w:color="622423" w:themeColor="accent2" w:themeShade="7F"/>
      </w:pBdr>
      <w:rPr>
        <w:rFonts w:ascii="Arial Narrow" w:hAnsi="Arial Narrow"/>
        <w:color w:val="002060"/>
      </w:rPr>
    </w:pPr>
    <w:r>
      <w:rPr>
        <w:rFonts w:ascii="Arial Narrow" w:hAnsi="Arial Narrow"/>
        <w:color w:val="002060"/>
      </w:rPr>
      <w:t>tel. (068) 456 77 00</w:t>
    </w:r>
    <w:r w:rsidR="001A0BD8" w:rsidRPr="003D61F7">
      <w:rPr>
        <w:rFonts w:ascii="Arial Narrow" w:hAnsi="Arial Narrow"/>
        <w:color w:val="002060"/>
      </w:rPr>
      <w:tab/>
    </w:r>
    <w:r w:rsidR="001A0BD8" w:rsidRPr="003D61F7">
      <w:rPr>
        <w:rFonts w:ascii="Arial Narrow" w:hAnsi="Arial Narrow"/>
        <w:color w:val="002060"/>
      </w:rPr>
      <w:tab/>
    </w:r>
  </w:p>
  <w:p w:rsidR="00E716C7" w:rsidRPr="003D61F7" w:rsidRDefault="00E716C7" w:rsidP="00E716C7">
    <w:pPr>
      <w:pStyle w:val="Stopka"/>
      <w:pBdr>
        <w:top w:val="thinThickSmallGap" w:sz="24" w:space="1" w:color="622423" w:themeColor="accent2" w:themeShade="7F"/>
      </w:pBdr>
      <w:rPr>
        <w:rFonts w:ascii="Arial Narrow" w:hAnsi="Arial Narrow"/>
        <w:color w:val="002060"/>
      </w:rPr>
    </w:pPr>
    <w:r w:rsidRPr="003D61F7">
      <w:rPr>
        <w:rFonts w:ascii="Arial Narrow" w:hAnsi="Arial Narrow"/>
        <w:color w:val="002060"/>
      </w:rPr>
      <w:t xml:space="preserve">e-mail: </w:t>
    </w:r>
    <w:r w:rsidR="00694D40">
      <w:rPr>
        <w:rFonts w:ascii="Arial Narrow" w:hAnsi="Arial Narrow"/>
      </w:rPr>
      <w:t>doradcazawodowy@wup.zgora.pl</w:t>
    </w:r>
    <w:r w:rsidR="00F50D1A">
      <w:rPr>
        <w:rFonts w:ascii="Arial Narrow" w:hAnsi="Arial Narrow"/>
        <w:color w:val="002060"/>
      </w:rPr>
      <w:tab/>
    </w:r>
    <w:r w:rsidR="00F50D1A">
      <w:rPr>
        <w:rFonts w:ascii="Arial Narrow" w:hAnsi="Arial Narrow"/>
        <w:color w:val="00206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D17" w:rsidRDefault="00784D17" w:rsidP="00766D11">
      <w:pPr>
        <w:spacing w:after="0" w:line="240" w:lineRule="auto"/>
      </w:pPr>
      <w:r>
        <w:separator/>
      </w:r>
    </w:p>
  </w:footnote>
  <w:footnote w:type="continuationSeparator" w:id="0">
    <w:p w:rsidR="00784D17" w:rsidRDefault="00784D17" w:rsidP="00766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11" w:rsidRDefault="00766D11">
    <w:pPr>
      <w:pStyle w:val="Nagwek"/>
    </w:pPr>
    <w:r>
      <w:tab/>
    </w:r>
    <w:r>
      <w:tab/>
    </w:r>
    <w:r w:rsidRPr="00766D11">
      <w:rPr>
        <w:noProof/>
        <w:lang w:eastAsia="pl-PL"/>
      </w:rPr>
      <w:drawing>
        <wp:inline distT="0" distB="0" distL="0" distR="0">
          <wp:extent cx="1162050" cy="1038225"/>
          <wp:effectExtent l="19050" t="0" r="0" b="0"/>
          <wp:docPr id="2" name="Obraz 1" descr="Nowy obraz"/>
          <wp:cNvGraphicFramePr/>
          <a:graphic xmlns:a="http://schemas.openxmlformats.org/drawingml/2006/main">
            <a:graphicData uri="http://schemas.openxmlformats.org/drawingml/2006/picture">
              <pic:pic xmlns:pic="http://schemas.openxmlformats.org/drawingml/2006/picture">
                <pic:nvPicPr>
                  <pic:cNvPr id="0" name="Picture 1" descr="Nowy obraz"/>
                  <pic:cNvPicPr>
                    <a:picLocks noChangeAspect="1" noChangeArrowheads="1"/>
                  </pic:cNvPicPr>
                </pic:nvPicPr>
                <pic:blipFill>
                  <a:blip r:embed="rId1" cstate="print"/>
                  <a:srcRect/>
                  <a:stretch>
                    <a:fillRect/>
                  </a:stretch>
                </pic:blipFill>
                <pic:spPr bwMode="auto">
                  <a:xfrm>
                    <a:off x="0" y="0"/>
                    <a:ext cx="1170184" cy="10454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D73"/>
    <w:multiLevelType w:val="hybridMultilevel"/>
    <w:tmpl w:val="F50C9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868B5"/>
    <w:multiLevelType w:val="hybridMultilevel"/>
    <w:tmpl w:val="7AD49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827BC2"/>
    <w:multiLevelType w:val="hybridMultilevel"/>
    <w:tmpl w:val="B228382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DF025C5"/>
    <w:multiLevelType w:val="hybridMultilevel"/>
    <w:tmpl w:val="7D2C6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9D7E9E"/>
    <w:multiLevelType w:val="hybridMultilevel"/>
    <w:tmpl w:val="032A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E1093F"/>
    <w:multiLevelType w:val="hybridMultilevel"/>
    <w:tmpl w:val="F2428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FC0F41"/>
    <w:multiLevelType w:val="hybridMultilevel"/>
    <w:tmpl w:val="5A747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876B80"/>
    <w:multiLevelType w:val="hybridMultilevel"/>
    <w:tmpl w:val="DB70D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0E31F4"/>
    <w:multiLevelType w:val="hybridMultilevel"/>
    <w:tmpl w:val="373C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5647DA"/>
    <w:multiLevelType w:val="hybridMultilevel"/>
    <w:tmpl w:val="83A6F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3E11AF"/>
    <w:multiLevelType w:val="hybridMultilevel"/>
    <w:tmpl w:val="14FC6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164050"/>
    <w:multiLevelType w:val="hybridMultilevel"/>
    <w:tmpl w:val="ECA07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C75946"/>
    <w:multiLevelType w:val="hybridMultilevel"/>
    <w:tmpl w:val="D670162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C9494F"/>
    <w:multiLevelType w:val="hybridMultilevel"/>
    <w:tmpl w:val="5DFE3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6C658F"/>
    <w:multiLevelType w:val="hybridMultilevel"/>
    <w:tmpl w:val="B7F47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6F32A1"/>
    <w:multiLevelType w:val="hybridMultilevel"/>
    <w:tmpl w:val="032A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6"/>
  </w:num>
  <w:num w:numId="4">
    <w:abstractNumId w:val="3"/>
  </w:num>
  <w:num w:numId="5">
    <w:abstractNumId w:val="10"/>
  </w:num>
  <w:num w:numId="6">
    <w:abstractNumId w:val="0"/>
  </w:num>
  <w:num w:numId="7">
    <w:abstractNumId w:val="5"/>
  </w:num>
  <w:num w:numId="8">
    <w:abstractNumId w:val="8"/>
  </w:num>
  <w:num w:numId="9">
    <w:abstractNumId w:val="7"/>
  </w:num>
  <w:num w:numId="10">
    <w:abstractNumId w:val="1"/>
  </w:num>
  <w:num w:numId="11">
    <w:abstractNumId w:val="4"/>
  </w:num>
  <w:num w:numId="12">
    <w:abstractNumId w:val="13"/>
  </w:num>
  <w:num w:numId="13">
    <w:abstractNumId w:val="11"/>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11"/>
    <w:rsid w:val="00056A99"/>
    <w:rsid w:val="0008606C"/>
    <w:rsid w:val="00096784"/>
    <w:rsid w:val="000D5022"/>
    <w:rsid w:val="000E027A"/>
    <w:rsid w:val="000F1634"/>
    <w:rsid w:val="000F307C"/>
    <w:rsid w:val="000F48B0"/>
    <w:rsid w:val="00111362"/>
    <w:rsid w:val="001118FC"/>
    <w:rsid w:val="001203EA"/>
    <w:rsid w:val="001542DE"/>
    <w:rsid w:val="001650DF"/>
    <w:rsid w:val="00183376"/>
    <w:rsid w:val="00193426"/>
    <w:rsid w:val="001A0BD8"/>
    <w:rsid w:val="001A64A9"/>
    <w:rsid w:val="001B44FC"/>
    <w:rsid w:val="001B4E81"/>
    <w:rsid w:val="001C6C1F"/>
    <w:rsid w:val="001C6FBF"/>
    <w:rsid w:val="001D06A8"/>
    <w:rsid w:val="001D6072"/>
    <w:rsid w:val="00200A7F"/>
    <w:rsid w:val="002016CA"/>
    <w:rsid w:val="00216BF4"/>
    <w:rsid w:val="00220B5A"/>
    <w:rsid w:val="002370CC"/>
    <w:rsid w:val="00246FE1"/>
    <w:rsid w:val="00255BA7"/>
    <w:rsid w:val="00261369"/>
    <w:rsid w:val="00281675"/>
    <w:rsid w:val="00293724"/>
    <w:rsid w:val="002A0392"/>
    <w:rsid w:val="002A793E"/>
    <w:rsid w:val="002D62B5"/>
    <w:rsid w:val="002F50E5"/>
    <w:rsid w:val="00300D12"/>
    <w:rsid w:val="00305541"/>
    <w:rsid w:val="00310AF3"/>
    <w:rsid w:val="003115AF"/>
    <w:rsid w:val="003134E6"/>
    <w:rsid w:val="00316747"/>
    <w:rsid w:val="0033098F"/>
    <w:rsid w:val="00344522"/>
    <w:rsid w:val="003479D8"/>
    <w:rsid w:val="00351F98"/>
    <w:rsid w:val="003D61F7"/>
    <w:rsid w:val="003E0E39"/>
    <w:rsid w:val="003E469C"/>
    <w:rsid w:val="003F1BF3"/>
    <w:rsid w:val="0040018D"/>
    <w:rsid w:val="00401945"/>
    <w:rsid w:val="00433C87"/>
    <w:rsid w:val="00471BAC"/>
    <w:rsid w:val="0047614B"/>
    <w:rsid w:val="00495999"/>
    <w:rsid w:val="004B3FCE"/>
    <w:rsid w:val="004B4F67"/>
    <w:rsid w:val="004B5F70"/>
    <w:rsid w:val="004B6B51"/>
    <w:rsid w:val="004D2C74"/>
    <w:rsid w:val="004E00D3"/>
    <w:rsid w:val="004E2F99"/>
    <w:rsid w:val="0051003C"/>
    <w:rsid w:val="00523B13"/>
    <w:rsid w:val="00533CA5"/>
    <w:rsid w:val="00536A72"/>
    <w:rsid w:val="00551650"/>
    <w:rsid w:val="005541B2"/>
    <w:rsid w:val="00554B35"/>
    <w:rsid w:val="00564275"/>
    <w:rsid w:val="005673C0"/>
    <w:rsid w:val="0057682E"/>
    <w:rsid w:val="0058046B"/>
    <w:rsid w:val="005937BA"/>
    <w:rsid w:val="00593FEA"/>
    <w:rsid w:val="00594C1C"/>
    <w:rsid w:val="00595A71"/>
    <w:rsid w:val="005B0227"/>
    <w:rsid w:val="005B44A2"/>
    <w:rsid w:val="005B4A72"/>
    <w:rsid w:val="005C1645"/>
    <w:rsid w:val="005E6E30"/>
    <w:rsid w:val="005F0B08"/>
    <w:rsid w:val="005F276D"/>
    <w:rsid w:val="0060474F"/>
    <w:rsid w:val="00610529"/>
    <w:rsid w:val="00615530"/>
    <w:rsid w:val="00621E8B"/>
    <w:rsid w:val="00622B59"/>
    <w:rsid w:val="006479B4"/>
    <w:rsid w:val="00654858"/>
    <w:rsid w:val="0065787B"/>
    <w:rsid w:val="00666CB5"/>
    <w:rsid w:val="00667349"/>
    <w:rsid w:val="006765EE"/>
    <w:rsid w:val="00690B1D"/>
    <w:rsid w:val="00692D22"/>
    <w:rsid w:val="00693250"/>
    <w:rsid w:val="006941AF"/>
    <w:rsid w:val="00694D40"/>
    <w:rsid w:val="00694EDC"/>
    <w:rsid w:val="006A6FAD"/>
    <w:rsid w:val="006B2770"/>
    <w:rsid w:val="006C55A2"/>
    <w:rsid w:val="006D005C"/>
    <w:rsid w:val="006D4A6A"/>
    <w:rsid w:val="007452F9"/>
    <w:rsid w:val="007458E8"/>
    <w:rsid w:val="00753E31"/>
    <w:rsid w:val="0076280E"/>
    <w:rsid w:val="00766D11"/>
    <w:rsid w:val="00784D17"/>
    <w:rsid w:val="00795225"/>
    <w:rsid w:val="007A76C6"/>
    <w:rsid w:val="007B6ACB"/>
    <w:rsid w:val="007D54C7"/>
    <w:rsid w:val="007F08F2"/>
    <w:rsid w:val="007F2235"/>
    <w:rsid w:val="007F30BB"/>
    <w:rsid w:val="00844EF0"/>
    <w:rsid w:val="00867429"/>
    <w:rsid w:val="00871026"/>
    <w:rsid w:val="00873B43"/>
    <w:rsid w:val="008809F9"/>
    <w:rsid w:val="00895BC3"/>
    <w:rsid w:val="008C09EF"/>
    <w:rsid w:val="008C1406"/>
    <w:rsid w:val="008C7B9A"/>
    <w:rsid w:val="008D0C9E"/>
    <w:rsid w:val="008E1237"/>
    <w:rsid w:val="009000C1"/>
    <w:rsid w:val="00923A71"/>
    <w:rsid w:val="00923FEC"/>
    <w:rsid w:val="0092469A"/>
    <w:rsid w:val="00933F4B"/>
    <w:rsid w:val="00947C49"/>
    <w:rsid w:val="00965C16"/>
    <w:rsid w:val="00977C4F"/>
    <w:rsid w:val="009902E8"/>
    <w:rsid w:val="00993393"/>
    <w:rsid w:val="009A0A4D"/>
    <w:rsid w:val="009A5112"/>
    <w:rsid w:val="009B3651"/>
    <w:rsid w:val="009D7A79"/>
    <w:rsid w:val="009E5162"/>
    <w:rsid w:val="00A03109"/>
    <w:rsid w:val="00A10029"/>
    <w:rsid w:val="00A41C52"/>
    <w:rsid w:val="00A420AF"/>
    <w:rsid w:val="00A56AD5"/>
    <w:rsid w:val="00A56DFE"/>
    <w:rsid w:val="00A623F8"/>
    <w:rsid w:val="00A6264C"/>
    <w:rsid w:val="00A62C8A"/>
    <w:rsid w:val="00A666FF"/>
    <w:rsid w:val="00A71ECE"/>
    <w:rsid w:val="00A75D92"/>
    <w:rsid w:val="00A9082B"/>
    <w:rsid w:val="00AA2355"/>
    <w:rsid w:val="00AD7835"/>
    <w:rsid w:val="00AF2027"/>
    <w:rsid w:val="00B10091"/>
    <w:rsid w:val="00B22714"/>
    <w:rsid w:val="00B240CA"/>
    <w:rsid w:val="00B42253"/>
    <w:rsid w:val="00B554F6"/>
    <w:rsid w:val="00B55A86"/>
    <w:rsid w:val="00B7284B"/>
    <w:rsid w:val="00B74F8F"/>
    <w:rsid w:val="00B755C1"/>
    <w:rsid w:val="00B9583E"/>
    <w:rsid w:val="00BA5FAA"/>
    <w:rsid w:val="00BB7F20"/>
    <w:rsid w:val="00BD1B1F"/>
    <w:rsid w:val="00BD3F71"/>
    <w:rsid w:val="00C06E07"/>
    <w:rsid w:val="00C350EE"/>
    <w:rsid w:val="00C44770"/>
    <w:rsid w:val="00C478A4"/>
    <w:rsid w:val="00C52909"/>
    <w:rsid w:val="00C65742"/>
    <w:rsid w:val="00C7128B"/>
    <w:rsid w:val="00C81954"/>
    <w:rsid w:val="00C95963"/>
    <w:rsid w:val="00C95F16"/>
    <w:rsid w:val="00CB0C73"/>
    <w:rsid w:val="00D07EA6"/>
    <w:rsid w:val="00D114AF"/>
    <w:rsid w:val="00D12CD7"/>
    <w:rsid w:val="00D15418"/>
    <w:rsid w:val="00D21FF9"/>
    <w:rsid w:val="00D2691F"/>
    <w:rsid w:val="00D35B5F"/>
    <w:rsid w:val="00D40CC3"/>
    <w:rsid w:val="00D601B7"/>
    <w:rsid w:val="00D63FCA"/>
    <w:rsid w:val="00D739B1"/>
    <w:rsid w:val="00D80C4B"/>
    <w:rsid w:val="00D917EE"/>
    <w:rsid w:val="00D96CF6"/>
    <w:rsid w:val="00DA1AF8"/>
    <w:rsid w:val="00DA2300"/>
    <w:rsid w:val="00DA581C"/>
    <w:rsid w:val="00DC0A0F"/>
    <w:rsid w:val="00DC4E29"/>
    <w:rsid w:val="00DF029A"/>
    <w:rsid w:val="00DF47E4"/>
    <w:rsid w:val="00DF4DBB"/>
    <w:rsid w:val="00E05CF3"/>
    <w:rsid w:val="00E40740"/>
    <w:rsid w:val="00E54516"/>
    <w:rsid w:val="00E630F5"/>
    <w:rsid w:val="00E716C7"/>
    <w:rsid w:val="00E717FA"/>
    <w:rsid w:val="00E7251D"/>
    <w:rsid w:val="00E8257F"/>
    <w:rsid w:val="00E91D33"/>
    <w:rsid w:val="00EC54B0"/>
    <w:rsid w:val="00EE3B26"/>
    <w:rsid w:val="00F05C28"/>
    <w:rsid w:val="00F115D2"/>
    <w:rsid w:val="00F379AD"/>
    <w:rsid w:val="00F4776C"/>
    <w:rsid w:val="00F50D1A"/>
    <w:rsid w:val="00F66134"/>
    <w:rsid w:val="00F74E15"/>
    <w:rsid w:val="00F80BB4"/>
    <w:rsid w:val="00F81DDC"/>
    <w:rsid w:val="00F838DD"/>
    <w:rsid w:val="00F842E2"/>
    <w:rsid w:val="00FC2B44"/>
    <w:rsid w:val="00FC6373"/>
    <w:rsid w:val="00FD11FD"/>
    <w:rsid w:val="00FE3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54537-4E4F-4BAA-B106-B3ECCE37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541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66D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66D11"/>
  </w:style>
  <w:style w:type="paragraph" w:styleId="Stopka">
    <w:name w:val="footer"/>
    <w:basedOn w:val="Normalny"/>
    <w:link w:val="StopkaZnak"/>
    <w:uiPriority w:val="99"/>
    <w:unhideWhenUsed/>
    <w:rsid w:val="00766D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D11"/>
  </w:style>
  <w:style w:type="paragraph" w:styleId="Tekstdymka">
    <w:name w:val="Balloon Text"/>
    <w:basedOn w:val="Normalny"/>
    <w:link w:val="TekstdymkaZnak"/>
    <w:uiPriority w:val="99"/>
    <w:semiHidden/>
    <w:unhideWhenUsed/>
    <w:rsid w:val="00766D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6D11"/>
    <w:rPr>
      <w:rFonts w:ascii="Tahoma" w:hAnsi="Tahoma" w:cs="Tahoma"/>
      <w:sz w:val="16"/>
      <w:szCs w:val="16"/>
    </w:rPr>
  </w:style>
  <w:style w:type="table" w:styleId="Tabela-Siatka">
    <w:name w:val="Table Grid"/>
    <w:basedOn w:val="Standardowy"/>
    <w:uiPriority w:val="59"/>
    <w:rsid w:val="00766D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766D11"/>
    <w:pPr>
      <w:ind w:left="720"/>
      <w:contextualSpacing/>
    </w:pPr>
  </w:style>
  <w:style w:type="character" w:styleId="Hipercze">
    <w:name w:val="Hyperlink"/>
    <w:basedOn w:val="Domylnaczcionkaakapitu"/>
    <w:uiPriority w:val="99"/>
    <w:unhideWhenUsed/>
    <w:rsid w:val="001A0BD8"/>
    <w:rPr>
      <w:color w:val="0000FF" w:themeColor="hyperlink"/>
      <w:u w:val="single"/>
    </w:rPr>
  </w:style>
  <w:style w:type="paragraph" w:styleId="Tekstprzypisukocowego">
    <w:name w:val="endnote text"/>
    <w:basedOn w:val="Normalny"/>
    <w:link w:val="TekstprzypisukocowegoZnak"/>
    <w:uiPriority w:val="99"/>
    <w:semiHidden/>
    <w:unhideWhenUsed/>
    <w:rsid w:val="003F1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1BF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F1BF3"/>
    <w:rPr>
      <w:vertAlign w:val="superscript"/>
    </w:rPr>
  </w:style>
  <w:style w:type="character" w:styleId="Pogrubienie">
    <w:name w:val="Strong"/>
    <w:basedOn w:val="Domylnaczcionkaakapitu"/>
    <w:uiPriority w:val="22"/>
    <w:qFormat/>
    <w:rsid w:val="005F276D"/>
    <w:rPr>
      <w:b/>
      <w:bCs/>
    </w:rPr>
  </w:style>
  <w:style w:type="paragraph" w:styleId="NormalnyWeb">
    <w:name w:val="Normal (Web)"/>
    <w:basedOn w:val="Normalny"/>
    <w:uiPriority w:val="99"/>
    <w:unhideWhenUsed/>
    <w:rsid w:val="00F115D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kypec2ctextspan">
    <w:name w:val="skype_c2c_text_span"/>
    <w:basedOn w:val="Domylnaczcionkaakapitu"/>
    <w:rsid w:val="00F1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365791">
      <w:bodyDiv w:val="1"/>
      <w:marLeft w:val="0"/>
      <w:marRight w:val="0"/>
      <w:marTop w:val="0"/>
      <w:marBottom w:val="0"/>
      <w:divBdr>
        <w:top w:val="none" w:sz="0" w:space="0" w:color="auto"/>
        <w:left w:val="none" w:sz="0" w:space="0" w:color="auto"/>
        <w:bottom w:val="none" w:sz="0" w:space="0" w:color="auto"/>
        <w:right w:val="none" w:sz="0" w:space="0" w:color="auto"/>
      </w:divBdr>
    </w:div>
    <w:div w:id="400056648">
      <w:bodyDiv w:val="1"/>
      <w:marLeft w:val="0"/>
      <w:marRight w:val="0"/>
      <w:marTop w:val="0"/>
      <w:marBottom w:val="0"/>
      <w:divBdr>
        <w:top w:val="none" w:sz="0" w:space="0" w:color="auto"/>
        <w:left w:val="none" w:sz="0" w:space="0" w:color="auto"/>
        <w:bottom w:val="none" w:sz="0" w:space="0" w:color="auto"/>
        <w:right w:val="none" w:sz="0" w:space="0" w:color="auto"/>
      </w:divBdr>
    </w:div>
    <w:div w:id="695738938">
      <w:bodyDiv w:val="1"/>
      <w:marLeft w:val="0"/>
      <w:marRight w:val="0"/>
      <w:marTop w:val="0"/>
      <w:marBottom w:val="0"/>
      <w:divBdr>
        <w:top w:val="none" w:sz="0" w:space="0" w:color="auto"/>
        <w:left w:val="none" w:sz="0" w:space="0" w:color="auto"/>
        <w:bottom w:val="none" w:sz="0" w:space="0" w:color="auto"/>
        <w:right w:val="none" w:sz="0" w:space="0" w:color="auto"/>
      </w:divBdr>
    </w:div>
    <w:div w:id="7897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ardowski@wup.zgor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up@wup.zgora.pl" TargetMode="External"/><Relationship Id="rId12" Type="http://schemas.openxmlformats.org/officeDocument/2006/relationships/hyperlink" Target="file:///C:\9o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9o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1056</Words>
  <Characters>6341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Roman Kardowski</cp:lastModifiedBy>
  <cp:revision>5</cp:revision>
  <cp:lastPrinted>2015-11-09T14:18:00Z</cp:lastPrinted>
  <dcterms:created xsi:type="dcterms:W3CDTF">2015-11-10T07:12:00Z</dcterms:created>
  <dcterms:modified xsi:type="dcterms:W3CDTF">2015-11-10T07:17:00Z</dcterms:modified>
</cp:coreProperties>
</file>