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8" w:rsidRPr="008C7B9A" w:rsidRDefault="005673C0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941AF" w:rsidRPr="008C7B9A" w:rsidRDefault="00FC6373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7B9A">
        <w:rPr>
          <w:rFonts w:ascii="Arial Narrow" w:hAnsi="Arial Narrow"/>
          <w:b/>
          <w:sz w:val="24"/>
          <w:szCs w:val="24"/>
        </w:rPr>
        <w:t xml:space="preserve"> </w:t>
      </w:r>
    </w:p>
    <w:p w:rsidR="00FC6373" w:rsidRPr="008C7B9A" w:rsidRDefault="006941AF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D15418" w:rsidRPr="008C7B9A" w:rsidRDefault="00D15418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/>
      </w:tblPr>
      <w:tblGrid>
        <w:gridCol w:w="2660"/>
        <w:gridCol w:w="6662"/>
      </w:tblGrid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8C7B9A" w:rsidRDefault="005306D9" w:rsidP="006941AF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Zespól do spraw koordynacji działań i rozwoju partnerstwa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306D9" w:rsidRDefault="005306D9" w:rsidP="005306D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306D9">
              <w:rPr>
                <w:rFonts w:ascii="Arial Narrow" w:hAnsi="Arial Narrow" w:cs="Arial"/>
                <w:sz w:val="24"/>
                <w:szCs w:val="24"/>
              </w:rPr>
              <w:t xml:space="preserve">siedziba Wojewódzkiego Urzędu Pracy w </w:t>
            </w:r>
            <w:r w:rsidR="00856B8A">
              <w:rPr>
                <w:rFonts w:ascii="Arial Narrow" w:hAnsi="Arial Narrow" w:cs="Arial"/>
                <w:sz w:val="24"/>
                <w:szCs w:val="24"/>
              </w:rPr>
              <w:t>Gorzowie Wlkp.</w:t>
            </w:r>
            <w:r w:rsidRPr="005306D9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</w:p>
          <w:p w:rsidR="005673C0" w:rsidRPr="004D77F3" w:rsidRDefault="00856B8A" w:rsidP="004D77F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4D77F3">
              <w:rPr>
                <w:rFonts w:ascii="Arial Narrow" w:hAnsi="Arial Narrow" w:cs="Arial"/>
                <w:sz w:val="24"/>
                <w:szCs w:val="24"/>
              </w:rPr>
              <w:t xml:space="preserve">entrum </w:t>
            </w:r>
            <w:r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4D77F3">
              <w:rPr>
                <w:rFonts w:ascii="Arial Narrow" w:hAnsi="Arial Narrow" w:cs="Arial"/>
                <w:sz w:val="24"/>
                <w:szCs w:val="24"/>
              </w:rPr>
              <w:t xml:space="preserve">nformacji </w:t>
            </w:r>
            <w:r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4D77F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4D77F3">
              <w:rPr>
                <w:rFonts w:ascii="Arial Narrow" w:hAnsi="Arial Narrow" w:cs="Arial"/>
                <w:sz w:val="24"/>
                <w:szCs w:val="24"/>
              </w:rPr>
              <w:t xml:space="preserve">lanowania </w:t>
            </w:r>
            <w:r>
              <w:rPr>
                <w:rFonts w:ascii="Arial Narrow" w:hAnsi="Arial Narrow" w:cs="Arial"/>
                <w:sz w:val="24"/>
                <w:szCs w:val="24"/>
              </w:rPr>
              <w:t>K</w:t>
            </w:r>
            <w:r w:rsidR="004D77F3">
              <w:rPr>
                <w:rFonts w:ascii="Arial Narrow" w:hAnsi="Arial Narrow" w:cs="Arial"/>
                <w:sz w:val="24"/>
                <w:szCs w:val="24"/>
              </w:rPr>
              <w:t xml:space="preserve">ariery </w:t>
            </w:r>
            <w:r>
              <w:rPr>
                <w:rFonts w:ascii="Arial Narrow" w:hAnsi="Arial Narrow" w:cs="Arial"/>
                <w:sz w:val="24"/>
                <w:szCs w:val="24"/>
              </w:rPr>
              <w:t>Z</w:t>
            </w:r>
            <w:r w:rsidR="004D77F3" w:rsidRPr="004D77F3">
              <w:rPr>
                <w:rFonts w:ascii="Arial Narrow" w:hAnsi="Arial Narrow" w:cs="Arial"/>
                <w:sz w:val="24"/>
                <w:szCs w:val="24"/>
              </w:rPr>
              <w:t xml:space="preserve">awodowej, </w:t>
            </w:r>
            <w:r w:rsidR="004D77F3" w:rsidRPr="004D77F3">
              <w:rPr>
                <w:rFonts w:ascii="Arial Narrow" w:hAnsi="Arial Narrow"/>
                <w:sz w:val="24"/>
                <w:szCs w:val="24"/>
              </w:rPr>
              <w:t> ul. Kombatantów 34</w:t>
            </w:r>
            <w:r w:rsidRPr="004D77F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306D9" w:rsidRPr="004D77F3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5306D9" w:rsidRDefault="005306D9" w:rsidP="00856B8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5306D9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5E654B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5306D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56B8A">
              <w:rPr>
                <w:rFonts w:ascii="Arial Narrow" w:hAnsi="Arial Narrow" w:cs="Arial"/>
                <w:sz w:val="24"/>
                <w:szCs w:val="24"/>
              </w:rPr>
              <w:t>września</w:t>
            </w:r>
            <w:r w:rsidRPr="005306D9">
              <w:rPr>
                <w:rFonts w:ascii="Arial Narrow" w:hAnsi="Arial Narrow" w:cs="Arial"/>
                <w:sz w:val="24"/>
                <w:szCs w:val="24"/>
              </w:rPr>
              <w:t xml:space="preserve"> 2012r.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5306D9" w:rsidRDefault="005E654B" w:rsidP="002D62B5">
            <w:pPr>
              <w:spacing w:after="120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od 10.3</w:t>
            </w:r>
            <w:r w:rsidR="00856B8A">
              <w:rPr>
                <w:rFonts w:ascii="Arial Narrow" w:hAnsi="Arial Narrow" w:cs="Arial"/>
                <w:sz w:val="24"/>
                <w:szCs w:val="24"/>
              </w:rPr>
              <w:t>0 do 12</w:t>
            </w:r>
            <w:r w:rsidR="005306D9" w:rsidRPr="005306D9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5306D9" w:rsidRPr="00472CF8" w:rsidRDefault="005306D9" w:rsidP="005306D9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72CF8">
              <w:rPr>
                <w:rFonts w:ascii="Arial Narrow" w:hAnsi="Arial Narrow" w:cs="Arial"/>
                <w:i/>
                <w:sz w:val="24"/>
                <w:szCs w:val="24"/>
              </w:rPr>
              <w:t>Anna Andrysiak,</w:t>
            </w:r>
          </w:p>
          <w:p w:rsidR="005306D9" w:rsidRDefault="005306D9" w:rsidP="005306D9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72CF8">
              <w:rPr>
                <w:rFonts w:ascii="Arial Narrow" w:hAnsi="Arial Narrow" w:cs="Arial"/>
                <w:i/>
                <w:sz w:val="24"/>
                <w:szCs w:val="24"/>
              </w:rPr>
              <w:t>Dorota Bogaczyk,</w:t>
            </w:r>
          </w:p>
          <w:p w:rsidR="005306D9" w:rsidRDefault="005306D9" w:rsidP="005306D9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Elżbieta Rojszczak,</w:t>
            </w:r>
          </w:p>
          <w:p w:rsidR="005306D9" w:rsidRPr="00472CF8" w:rsidRDefault="005306D9" w:rsidP="005306D9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Karolina Krasowska,</w:t>
            </w:r>
          </w:p>
          <w:p w:rsidR="005306D9" w:rsidRPr="00472CF8" w:rsidRDefault="005306D9" w:rsidP="005306D9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72CF8">
              <w:rPr>
                <w:rFonts w:ascii="Arial Narrow" w:hAnsi="Arial Narrow" w:cs="Arial"/>
                <w:i/>
                <w:sz w:val="24"/>
                <w:szCs w:val="24"/>
              </w:rPr>
              <w:t>Anetta Sidorowicz-Zawłocka,</w:t>
            </w:r>
          </w:p>
          <w:p w:rsidR="005673C0" w:rsidRDefault="005306D9" w:rsidP="005306D9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72CF8">
              <w:rPr>
                <w:rFonts w:ascii="Arial Narrow" w:hAnsi="Arial Narrow" w:cs="Arial"/>
                <w:i/>
                <w:sz w:val="24"/>
                <w:szCs w:val="24"/>
              </w:rPr>
              <w:t>Monika Pokropek,</w:t>
            </w:r>
          </w:p>
          <w:p w:rsidR="00F702D8" w:rsidRPr="005306D9" w:rsidRDefault="00F702D8" w:rsidP="005306D9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8C7B9A" w:rsidRDefault="005306D9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Pr="008C7B9A" w:rsidRDefault="00F702D8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5306D9" w:rsidRPr="0089411F" w:rsidRDefault="005306D9" w:rsidP="005306D9">
            <w:pPr>
              <w:ind w:firstLine="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9411F">
              <w:rPr>
                <w:rFonts w:ascii="Arial Narrow" w:hAnsi="Arial Narrow" w:cs="Arial"/>
                <w:sz w:val="24"/>
                <w:szCs w:val="24"/>
              </w:rPr>
              <w:t>W programie spotkania zaplanowano omówienie następujących zagadnień:</w:t>
            </w:r>
          </w:p>
          <w:p w:rsidR="00856B8A" w:rsidRDefault="00856B8A" w:rsidP="005306D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realizacja działań </w:t>
            </w:r>
            <w:r w:rsidR="005E654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partnerskich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 ramach </w:t>
            </w:r>
            <w:r w:rsidRPr="00856B8A">
              <w:rPr>
                <w:rFonts w:ascii="Arial Narrow" w:hAnsi="Arial Narrow"/>
                <w:sz w:val="24"/>
                <w:szCs w:val="24"/>
              </w:rPr>
              <w:t>IV Ogólnopolskiego Tygodnia Kariery</w:t>
            </w:r>
          </w:p>
          <w:p w:rsidR="006941AF" w:rsidRDefault="00856B8A" w:rsidP="00856B8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omówienie założeń spotkania partnerskiego planowanego do realizacji 7 listopada 2012 r. </w:t>
            </w:r>
          </w:p>
          <w:p w:rsidR="00856B8A" w:rsidRPr="005306D9" w:rsidRDefault="00856B8A" w:rsidP="00856B8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wolne wnioski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FE315A" w:rsidRDefault="00D05C88" w:rsidP="00856B8A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r w:rsidR="00856B8A">
              <w:rPr>
                <w:rFonts w:ascii="Arial Narrow" w:hAnsi="Arial Narrow"/>
                <w:sz w:val="24"/>
                <w:szCs w:val="24"/>
              </w:rPr>
              <w:t>Spotkanie rozpoczęło się od omówienia kwestii związanych ze spotkaniem partnerskim planowanym na 7 listopada br</w:t>
            </w:r>
            <w:r w:rsidR="005E654B">
              <w:rPr>
                <w:rFonts w:ascii="Arial Narrow" w:hAnsi="Arial Narrow"/>
                <w:sz w:val="24"/>
                <w:szCs w:val="24"/>
              </w:rPr>
              <w:t>.</w:t>
            </w:r>
            <w:r w:rsidR="00856B8A">
              <w:rPr>
                <w:rFonts w:ascii="Arial Narrow" w:hAnsi="Arial Narrow"/>
                <w:sz w:val="24"/>
                <w:szCs w:val="24"/>
              </w:rPr>
              <w:t xml:space="preserve"> pt. „</w:t>
            </w:r>
            <w:r w:rsidR="00856B8A" w:rsidRPr="00856B8A">
              <w:rPr>
                <w:rFonts w:ascii="Arial Narrow" w:hAnsi="Arial Narrow"/>
                <w:i/>
                <w:sz w:val="24"/>
                <w:szCs w:val="24"/>
              </w:rPr>
              <w:t>Oczekiwania lubuskiego rynku pracy</w:t>
            </w:r>
            <w:r w:rsidR="00856B8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856B8A" w:rsidRPr="00856B8A">
              <w:rPr>
                <w:rFonts w:ascii="Arial Narrow" w:hAnsi="Arial Narrow"/>
                <w:i/>
                <w:sz w:val="24"/>
                <w:szCs w:val="24"/>
              </w:rPr>
              <w:t>- deficytowa informacja zawodowa”</w:t>
            </w:r>
            <w:r w:rsidR="00856B8A">
              <w:rPr>
                <w:rFonts w:ascii="Arial Narrow" w:hAnsi="Arial Narrow"/>
                <w:sz w:val="24"/>
                <w:szCs w:val="24"/>
              </w:rPr>
              <w:t xml:space="preserve"> . Uczestnicy dyskutowali wspólnie nad programem i zgłaszali uwagi:</w:t>
            </w:r>
          </w:p>
          <w:p w:rsidR="00856B8A" w:rsidRDefault="00856B8A" w:rsidP="00856B8A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Padła propozycja, aby do etapu zw. z ewaluacją działań partnerstwa na rzecz poradnictwa zawodowego za rok 2012 dołączyć informacje na temat braku aktywności sygnatariuszy w pracach partnerstwa. W miejscu tym pojawiła się dyskusja nt. partnerów uśpionych oraz nieaktywnych, co z nimi robić?</w:t>
            </w:r>
            <w:r w:rsidR="00D05C88">
              <w:rPr>
                <w:rFonts w:ascii="Arial Narrow" w:hAnsi="Arial Narrow"/>
                <w:sz w:val="24"/>
                <w:szCs w:val="24"/>
              </w:rPr>
              <w:t xml:space="preserve"> Padła propozycja aby wyszczególnić ilość spotkań w których </w:t>
            </w:r>
            <w:r w:rsidR="00D05C88">
              <w:rPr>
                <w:rFonts w:ascii="Arial Narrow" w:hAnsi="Arial Narrow"/>
                <w:sz w:val="24"/>
                <w:szCs w:val="24"/>
              </w:rPr>
              <w:lastRenderedPageBreak/>
              <w:t>uczestniczyli partnerzy oraz podać zakres aktywności poszczególnych partnerów.  W związku z dyskusją p</w:t>
            </w:r>
            <w:r>
              <w:rPr>
                <w:rFonts w:ascii="Arial Narrow" w:hAnsi="Arial Narrow"/>
                <w:sz w:val="24"/>
                <w:szCs w:val="24"/>
              </w:rPr>
              <w:t xml:space="preserve">oruszono kwestie regulaminu partnerstwa oraz zapisów dot. konsekwencji braku aktywności ze strony partnerów, które powinny się w nim znaleźć.  Pojawiła się propozycja punktowania aktywności poszczególnych reprezentantów partnerstwa, którzy posiadaliby pierwszeństwo przy korzystaniu z przedsięwzięć organizowanych w ramach partnerstwa </w:t>
            </w:r>
            <w:r w:rsidRPr="005E654B">
              <w:rPr>
                <w:rFonts w:ascii="Arial Narrow" w:hAnsi="Arial Narrow"/>
                <w:i/>
                <w:sz w:val="24"/>
                <w:szCs w:val="24"/>
              </w:rPr>
              <w:t>(np. szkoleniach</w:t>
            </w:r>
            <w:r>
              <w:rPr>
                <w:rFonts w:ascii="Arial Narrow" w:hAnsi="Arial Narrow"/>
                <w:sz w:val="24"/>
                <w:szCs w:val="24"/>
              </w:rPr>
              <w:t>). Zaproponowano także, aby każdy partner posiadał przedstawiciela; brak przedstawiciela skutkowałby wykreśleniem</w:t>
            </w:r>
            <w:r w:rsidR="005E654B">
              <w:rPr>
                <w:rFonts w:ascii="Arial Narrow" w:hAnsi="Arial Narrow"/>
                <w:sz w:val="24"/>
                <w:szCs w:val="24"/>
              </w:rPr>
              <w:t xml:space="preserve"> sygnatariusza;</w:t>
            </w:r>
          </w:p>
          <w:p w:rsidR="00856B8A" w:rsidRDefault="00856B8A" w:rsidP="00856B8A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dyskutowano nad miejscem realizacji spotkania (nie podjęto decyzji co do miejsca spotkania). Wstępnie padły propozycje: Urzędu Marszałkowskiego </w:t>
            </w:r>
            <w:r w:rsidRPr="005E654B">
              <w:rPr>
                <w:rFonts w:ascii="Arial Narrow" w:hAnsi="Arial Narrow"/>
                <w:i/>
                <w:sz w:val="24"/>
                <w:szCs w:val="24"/>
              </w:rPr>
              <w:t>(sala kolumnowa),</w:t>
            </w:r>
            <w:r>
              <w:rPr>
                <w:rFonts w:ascii="Arial Narrow" w:hAnsi="Arial Narrow"/>
                <w:sz w:val="24"/>
                <w:szCs w:val="24"/>
              </w:rPr>
              <w:t xml:space="preserve"> Uniwersytetu Zielonogórskiego oraz biblioteki w Gorzowie Wlkp.</w:t>
            </w:r>
            <w:r w:rsidR="005E654B">
              <w:rPr>
                <w:rFonts w:ascii="Arial Narrow" w:hAnsi="Arial Narrow"/>
                <w:sz w:val="24"/>
                <w:szCs w:val="24"/>
              </w:rPr>
              <w:t>;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E654B" w:rsidRDefault="005E654B" w:rsidP="00856B8A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dyskutowano nt. prelegenta/ zaproszonego eksperta, który opowie o konsekwencjach reformy samorządowej dla kreowania lokalnego rynku pracy…wspólnie ustalono, iż najlepiej jeżeli będzie to przedstawiciel Urzędu</w:t>
            </w:r>
            <w:r w:rsidR="00D05C88">
              <w:rPr>
                <w:rFonts w:ascii="Arial Narrow" w:hAnsi="Arial Narrow"/>
                <w:sz w:val="24"/>
                <w:szCs w:val="24"/>
              </w:rPr>
              <w:t xml:space="preserve"> Miasta</w:t>
            </w:r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5E654B">
              <w:rPr>
                <w:rFonts w:ascii="Arial Narrow" w:hAnsi="Arial Narrow"/>
                <w:i/>
                <w:sz w:val="24"/>
                <w:szCs w:val="24"/>
              </w:rPr>
              <w:t>wydziału edukacji)</w:t>
            </w:r>
            <w:r>
              <w:rPr>
                <w:rFonts w:ascii="Arial Narrow" w:hAnsi="Arial Narrow"/>
                <w:i/>
                <w:sz w:val="24"/>
                <w:szCs w:val="24"/>
              </w:rPr>
              <w:t>;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56B8A" w:rsidRDefault="005E654B" w:rsidP="00D05C88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654B">
              <w:rPr>
                <w:rFonts w:ascii="Arial Narrow" w:hAnsi="Arial Narrow"/>
                <w:sz w:val="24"/>
                <w:szCs w:val="24"/>
              </w:rPr>
              <w:t>- Zaproponowano aby część poświęcona „</w:t>
            </w:r>
            <w:r w:rsidRPr="005E654B">
              <w:rPr>
                <w:rFonts w:ascii="Arial Narrow" w:hAnsi="Arial Narrow"/>
                <w:i/>
                <w:sz w:val="24"/>
                <w:szCs w:val="24"/>
              </w:rPr>
              <w:t>Oczekiwaniom lubuskich pracodawców wobec kandydatów”</w:t>
            </w:r>
            <w:r w:rsidRPr="005E654B">
              <w:rPr>
                <w:rFonts w:ascii="Arial Narrow" w:hAnsi="Arial Narrow"/>
                <w:sz w:val="24"/>
                <w:szCs w:val="24"/>
              </w:rPr>
              <w:t xml:space="preserve"> wydłużyć do godz. 12.00 zmniejszając tym samym przerwę (12.00-12.15). Przy etapie tym dyskutowano na temat prelegentów, padła propozycja wystąpienia firmy AUDIT, która posiada bogate doświadczenie w kwestiach poruszanej problematyki. Ostatecznie zadecydowano, iż prelegentem będzie: przedstawiciel firmy Rockwool oraz </w:t>
            </w:r>
            <w:hyperlink r:id="rId7" w:history="1">
              <w:r w:rsidRPr="005E654B">
                <w:rPr>
                  <w:rStyle w:val="Hipercze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>Kostrzyńsko-</w:t>
              </w:r>
              <w:r>
                <w:rPr>
                  <w:rStyle w:val="Hipercze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>Słubickiej</w:t>
              </w:r>
              <w:r w:rsidRPr="005E654B">
                <w:rPr>
                  <w:rStyle w:val="Hipercze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 xml:space="preserve"> </w:t>
              </w:r>
              <w:r>
                <w:rPr>
                  <w:rStyle w:val="Hipercze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>Specjalnej</w:t>
              </w:r>
              <w:r w:rsidRPr="005E654B">
                <w:rPr>
                  <w:rStyle w:val="Hipercze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 xml:space="preserve"> </w:t>
              </w:r>
              <w:r>
                <w:rPr>
                  <w:rStyle w:val="Hipercze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>Strefy Ekonomicznej</w:t>
              </w:r>
              <w:r w:rsidRPr="005E654B">
                <w:rPr>
                  <w:rStyle w:val="Hipercze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 xml:space="preserve"> SA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D05C88">
              <w:rPr>
                <w:rFonts w:ascii="Arial Narrow" w:hAnsi="Arial Narrow"/>
                <w:sz w:val="24"/>
                <w:szCs w:val="24"/>
              </w:rPr>
              <w:t xml:space="preserve"> Wspólnie ustalono, iż z przedstawicielem KSSSE kontaktowac będzie się p. Katarzyna Twardowska, a z </w:t>
            </w:r>
            <w:r w:rsidR="00D05C88" w:rsidRPr="005E654B">
              <w:rPr>
                <w:rFonts w:ascii="Arial Narrow" w:hAnsi="Arial Narrow"/>
                <w:sz w:val="24"/>
                <w:szCs w:val="24"/>
              </w:rPr>
              <w:t>przedstawiciel</w:t>
            </w:r>
            <w:r w:rsidR="00D05C88">
              <w:rPr>
                <w:rFonts w:ascii="Arial Narrow" w:hAnsi="Arial Narrow"/>
                <w:sz w:val="24"/>
                <w:szCs w:val="24"/>
              </w:rPr>
              <w:t>em</w:t>
            </w:r>
            <w:r w:rsidR="00D05C88" w:rsidRPr="005E654B">
              <w:rPr>
                <w:rFonts w:ascii="Arial Narrow" w:hAnsi="Arial Narrow"/>
                <w:sz w:val="24"/>
                <w:szCs w:val="24"/>
              </w:rPr>
              <w:t xml:space="preserve"> firmy Rockwool</w:t>
            </w:r>
            <w:r w:rsidR="00D05C88">
              <w:rPr>
                <w:rFonts w:ascii="Arial Narrow" w:hAnsi="Arial Narrow"/>
                <w:sz w:val="24"/>
                <w:szCs w:val="24"/>
              </w:rPr>
              <w:t xml:space="preserve"> p. Dorota Bogaczyk</w:t>
            </w:r>
            <w:r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D05C88" w:rsidRPr="008C7B9A" w:rsidRDefault="00D05C88" w:rsidP="00D05C88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W kwestii związanej z organizacją OTK ustalono, iż do partnerów wysłane zostanie pismo z informacją dot. organizacji OTK </w:t>
            </w:r>
            <w:r w:rsidR="0004317C">
              <w:rPr>
                <w:rFonts w:ascii="Arial Narrow" w:hAnsi="Arial Narrow"/>
                <w:sz w:val="24"/>
                <w:szCs w:val="24"/>
              </w:rPr>
              <w:t xml:space="preserve">i </w:t>
            </w:r>
            <w:r w:rsidR="0004317C" w:rsidRPr="0004317C">
              <w:rPr>
                <w:rFonts w:ascii="Arial Narrow" w:hAnsi="Arial Narrow"/>
                <w:i/>
                <w:sz w:val="24"/>
                <w:szCs w:val="24"/>
              </w:rPr>
              <w:t xml:space="preserve">„Dnia </w:t>
            </w:r>
            <w:r w:rsidR="0004317C" w:rsidRPr="0004317C">
              <w:rPr>
                <w:rFonts w:ascii="Arial Narrow" w:hAnsi="Arial Narrow"/>
                <w:i/>
                <w:sz w:val="24"/>
                <w:szCs w:val="24"/>
              </w:rPr>
              <w:lastRenderedPageBreak/>
              <w:t>otwartego partnerstwa</w:t>
            </w:r>
            <w:r w:rsidR="0004317C">
              <w:rPr>
                <w:rFonts w:ascii="Arial Narrow" w:hAnsi="Arial Narrow"/>
                <w:i/>
                <w:sz w:val="24"/>
                <w:szCs w:val="24"/>
              </w:rPr>
              <w:t xml:space="preserve">” </w:t>
            </w:r>
            <w:r w:rsidR="0004317C" w:rsidRPr="0004317C">
              <w:rPr>
                <w:rFonts w:ascii="Arial Narrow" w:hAnsi="Arial Narrow"/>
                <w:sz w:val="24"/>
                <w:szCs w:val="24"/>
              </w:rPr>
              <w:t>zachęcające do włączenia się w inicjatywę.</w:t>
            </w:r>
            <w:r w:rsidR="0004317C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1C6FB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9B3651" w:rsidRPr="008C7B9A" w:rsidRDefault="00A42ED3" w:rsidP="00D05C88">
            <w:pPr>
              <w:pStyle w:val="Akapitzlist"/>
              <w:spacing w:after="120" w:line="360" w:lineRule="auto"/>
              <w:ind w:left="34" w:hanging="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D05C88">
              <w:rPr>
                <w:rFonts w:ascii="Arial Narrow" w:hAnsi="Arial Narrow"/>
                <w:sz w:val="24"/>
                <w:szCs w:val="24"/>
              </w:rPr>
              <w:t>konieczność dokonania zapisów w regulaminie partnerstwa dot. partnerów uśpionych oraz nieaktywnych, co z nimi robić?</w:t>
            </w:r>
          </w:p>
        </w:tc>
      </w:tr>
      <w:tr w:rsidR="00551650" w:rsidRPr="008C7B9A" w:rsidTr="00A9082B">
        <w:tc>
          <w:tcPr>
            <w:tcW w:w="2660" w:type="dxa"/>
            <w:shd w:val="clear" w:color="auto" w:fill="FFFFCC"/>
            <w:vAlign w:val="center"/>
          </w:tcPr>
          <w:p w:rsidR="00551650" w:rsidRPr="008C7B9A" w:rsidRDefault="00551650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Wartość dodana</w:t>
            </w:r>
            <w:r w:rsidR="00BB7F20" w:rsidRPr="008C7B9A">
              <w:rPr>
                <w:rFonts w:ascii="Arial Narrow" w:hAnsi="Arial Narrow"/>
                <w:b/>
                <w:sz w:val="24"/>
                <w:szCs w:val="24"/>
              </w:rPr>
              <w:t xml:space="preserve"> spotkania</w:t>
            </w:r>
          </w:p>
        </w:tc>
        <w:tc>
          <w:tcPr>
            <w:tcW w:w="6662" w:type="dxa"/>
          </w:tcPr>
          <w:p w:rsidR="0063795A" w:rsidRPr="00594C1C" w:rsidRDefault="00D80C4B" w:rsidP="0085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80C4B">
              <w:rPr>
                <w:rFonts w:ascii="Arial Narrow" w:eastAsiaTheme="minorHAnsi" w:hAnsi="Arial Narrow"/>
                <w:sz w:val="24"/>
                <w:szCs w:val="24"/>
              </w:rPr>
              <w:t xml:space="preserve">- </w:t>
            </w:r>
            <w:r w:rsidR="0004317C">
              <w:rPr>
                <w:rFonts w:ascii="Arial Narrow" w:eastAsiaTheme="minorHAnsi" w:hAnsi="Arial Narrow"/>
                <w:sz w:val="24"/>
                <w:szCs w:val="24"/>
              </w:rPr>
              <w:t xml:space="preserve">wzrost zaangażowania liderów zespołów 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E40740" w:rsidRDefault="00A42ED3" w:rsidP="00D05C88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D05C88">
              <w:rPr>
                <w:rFonts w:ascii="Arial Narrow" w:hAnsi="Arial Narrow"/>
                <w:sz w:val="24"/>
                <w:szCs w:val="24"/>
              </w:rPr>
              <w:t xml:space="preserve">opracować zapisy, które powinny znaleźć się w regulaminie </w:t>
            </w:r>
          </w:p>
          <w:p w:rsidR="00D05C88" w:rsidRDefault="00D05C88" w:rsidP="00D05C88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dokonać wyboru miejsca organizacji spotkania</w:t>
            </w:r>
          </w:p>
          <w:p w:rsidR="00D05C88" w:rsidRPr="008C7B9A" w:rsidRDefault="00D05C88" w:rsidP="00D05C88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 </w:t>
            </w:r>
            <w:r w:rsidR="0004317C">
              <w:rPr>
                <w:rFonts w:ascii="Arial Narrow" w:hAnsi="Arial Narrow"/>
                <w:sz w:val="24"/>
                <w:szCs w:val="24"/>
              </w:rPr>
              <w:t>wysłać pismo do partnerów ws. OTK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D80C4B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80C4B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6941AF" w:rsidRDefault="00E717FA" w:rsidP="00E717FA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D80C4B">
              <w:rPr>
                <w:rFonts w:ascii="Arial Narrow" w:hAnsi="Arial Narrow"/>
                <w:i/>
                <w:sz w:val="24"/>
                <w:szCs w:val="24"/>
              </w:rPr>
              <w:t>Lista obecności</w:t>
            </w:r>
          </w:p>
          <w:p w:rsidR="00856B8A" w:rsidRPr="00D80C4B" w:rsidRDefault="00D05C88" w:rsidP="00E717FA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856B8A">
              <w:rPr>
                <w:rFonts w:ascii="Arial Narrow" w:hAnsi="Arial Narrow"/>
                <w:i/>
                <w:sz w:val="24"/>
                <w:szCs w:val="24"/>
              </w:rPr>
              <w:t xml:space="preserve">rogram </w:t>
            </w:r>
          </w:p>
          <w:p w:rsidR="00C52909" w:rsidRPr="00F50D1A" w:rsidRDefault="00C52909" w:rsidP="00A42ED3">
            <w:pPr>
              <w:pStyle w:val="Akapitzlist"/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D601B7" w:rsidRPr="008C7B9A" w:rsidTr="00A9082B">
        <w:tc>
          <w:tcPr>
            <w:tcW w:w="2660" w:type="dxa"/>
            <w:shd w:val="clear" w:color="auto" w:fill="FFFFCC"/>
            <w:vAlign w:val="center"/>
          </w:tcPr>
          <w:p w:rsidR="00D601B7" w:rsidRPr="008C7B9A" w:rsidRDefault="00D601B7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615530" w:rsidRPr="008C7B9A" w:rsidRDefault="00A42ED3" w:rsidP="00D601B7">
            <w:pPr>
              <w:spacing w:after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Karolina Krasowska</w:t>
            </w:r>
          </w:p>
        </w:tc>
      </w:tr>
    </w:tbl>
    <w:p w:rsidR="00E716C7" w:rsidRPr="008C7B9A" w:rsidRDefault="00E716C7" w:rsidP="00E716C7">
      <w:pPr>
        <w:spacing w:line="240" w:lineRule="auto"/>
        <w:rPr>
          <w:rFonts w:ascii="Arial Narrow" w:hAnsi="Arial Narrow"/>
          <w:sz w:val="24"/>
          <w:szCs w:val="24"/>
        </w:rPr>
      </w:pPr>
    </w:p>
    <w:p w:rsidR="00766D11" w:rsidRPr="008C7B9A" w:rsidRDefault="00766D11">
      <w:pPr>
        <w:rPr>
          <w:rFonts w:ascii="Arial Narrow" w:hAnsi="Arial Narrow"/>
          <w:sz w:val="28"/>
          <w:szCs w:val="28"/>
        </w:rPr>
      </w:pPr>
    </w:p>
    <w:sectPr w:rsidR="00766D11" w:rsidRPr="008C7B9A" w:rsidSect="00933F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46A" w:rsidRDefault="00A9046A" w:rsidP="00766D11">
      <w:pPr>
        <w:spacing w:after="0" w:line="240" w:lineRule="auto"/>
      </w:pPr>
      <w:r>
        <w:separator/>
      </w:r>
    </w:p>
  </w:endnote>
  <w:endnote w:type="continuationSeparator" w:id="1">
    <w:p w:rsidR="00A9046A" w:rsidRDefault="00A9046A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</w:p>
  <w:p w:rsidR="00AA2355" w:rsidRPr="003D61F7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</w:p>
  <w:p w:rsidR="00E716C7" w:rsidRPr="003D61F7" w:rsidRDefault="00766D11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tel. (068) 456 77 05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</w:r>
  </w:p>
  <w:p w:rsidR="00E716C7" w:rsidRPr="003D61F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 w:rsidR="00694D40">
      <w:rPr>
        <w:rFonts w:ascii="Arial Narrow" w:hAnsi="Arial Narrow"/>
      </w:rPr>
      <w:t>doradcazawodowy@wup.zgora.pl</w:t>
    </w:r>
    <w:r w:rsidR="00F50D1A">
      <w:rPr>
        <w:rFonts w:ascii="Arial Narrow" w:hAnsi="Arial Narrow"/>
        <w:color w:val="002060"/>
      </w:rPr>
      <w:tab/>
    </w:r>
    <w:r w:rsidR="00F50D1A">
      <w:rPr>
        <w:rFonts w:ascii="Arial Narrow" w:hAnsi="Arial Narrow"/>
        <w:color w:val="00206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46A" w:rsidRDefault="00A9046A" w:rsidP="00766D11">
      <w:pPr>
        <w:spacing w:after="0" w:line="240" w:lineRule="auto"/>
      </w:pPr>
      <w:r>
        <w:separator/>
      </w:r>
    </w:p>
  </w:footnote>
  <w:footnote w:type="continuationSeparator" w:id="1">
    <w:p w:rsidR="00A9046A" w:rsidRDefault="00A9046A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80B5E"/>
    <w:multiLevelType w:val="hybridMultilevel"/>
    <w:tmpl w:val="B29C7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76D3B"/>
    <w:multiLevelType w:val="hybridMultilevel"/>
    <w:tmpl w:val="3C68D7D8"/>
    <w:lvl w:ilvl="0" w:tplc="FB7694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13A72"/>
    <w:multiLevelType w:val="hybridMultilevel"/>
    <w:tmpl w:val="C0F87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66D11"/>
    <w:rsid w:val="0004317C"/>
    <w:rsid w:val="00056A99"/>
    <w:rsid w:val="0008606C"/>
    <w:rsid w:val="00096784"/>
    <w:rsid w:val="000D5022"/>
    <w:rsid w:val="000E12F6"/>
    <w:rsid w:val="000F1634"/>
    <w:rsid w:val="000F307C"/>
    <w:rsid w:val="000F48B0"/>
    <w:rsid w:val="00111362"/>
    <w:rsid w:val="001118FC"/>
    <w:rsid w:val="001203EA"/>
    <w:rsid w:val="001533C2"/>
    <w:rsid w:val="00193426"/>
    <w:rsid w:val="001A0BD8"/>
    <w:rsid w:val="001B4E81"/>
    <w:rsid w:val="001C6FBF"/>
    <w:rsid w:val="001D06A8"/>
    <w:rsid w:val="001D6072"/>
    <w:rsid w:val="00216BF4"/>
    <w:rsid w:val="00220B5A"/>
    <w:rsid w:val="002370CC"/>
    <w:rsid w:val="00246FE1"/>
    <w:rsid w:val="00261369"/>
    <w:rsid w:val="00281675"/>
    <w:rsid w:val="002A0392"/>
    <w:rsid w:val="002A793E"/>
    <w:rsid w:val="002D62B5"/>
    <w:rsid w:val="002F50E5"/>
    <w:rsid w:val="00300D12"/>
    <w:rsid w:val="00305541"/>
    <w:rsid w:val="00344522"/>
    <w:rsid w:val="00351F98"/>
    <w:rsid w:val="003D61F7"/>
    <w:rsid w:val="003E0E39"/>
    <w:rsid w:val="003F1BF3"/>
    <w:rsid w:val="0040018D"/>
    <w:rsid w:val="00401945"/>
    <w:rsid w:val="00433C87"/>
    <w:rsid w:val="004B3FCE"/>
    <w:rsid w:val="004B5F70"/>
    <w:rsid w:val="004C2D5D"/>
    <w:rsid w:val="004D2C74"/>
    <w:rsid w:val="004D77F3"/>
    <w:rsid w:val="004E00D3"/>
    <w:rsid w:val="004E2F99"/>
    <w:rsid w:val="0051003C"/>
    <w:rsid w:val="00523B13"/>
    <w:rsid w:val="005306D9"/>
    <w:rsid w:val="00536A72"/>
    <w:rsid w:val="00551650"/>
    <w:rsid w:val="00554B35"/>
    <w:rsid w:val="005673C0"/>
    <w:rsid w:val="0057682E"/>
    <w:rsid w:val="00594C1C"/>
    <w:rsid w:val="005B44A2"/>
    <w:rsid w:val="005B4A72"/>
    <w:rsid w:val="005D2865"/>
    <w:rsid w:val="005E654B"/>
    <w:rsid w:val="005E6E30"/>
    <w:rsid w:val="005F0B08"/>
    <w:rsid w:val="00615530"/>
    <w:rsid w:val="00621E8B"/>
    <w:rsid w:val="00622B59"/>
    <w:rsid w:val="0063795A"/>
    <w:rsid w:val="00654858"/>
    <w:rsid w:val="0065787B"/>
    <w:rsid w:val="00690B1D"/>
    <w:rsid w:val="00692D22"/>
    <w:rsid w:val="00693250"/>
    <w:rsid w:val="006941AF"/>
    <w:rsid w:val="00694D40"/>
    <w:rsid w:val="00694EDC"/>
    <w:rsid w:val="006B2770"/>
    <w:rsid w:val="006D005C"/>
    <w:rsid w:val="006F73BB"/>
    <w:rsid w:val="00722280"/>
    <w:rsid w:val="007452F9"/>
    <w:rsid w:val="007458E8"/>
    <w:rsid w:val="00753E31"/>
    <w:rsid w:val="0076280E"/>
    <w:rsid w:val="00766D11"/>
    <w:rsid w:val="00795225"/>
    <w:rsid w:val="007A76C6"/>
    <w:rsid w:val="007F08F2"/>
    <w:rsid w:val="007F30BB"/>
    <w:rsid w:val="00856B8A"/>
    <w:rsid w:val="00867429"/>
    <w:rsid w:val="00871026"/>
    <w:rsid w:val="00873B43"/>
    <w:rsid w:val="008809F9"/>
    <w:rsid w:val="008C1406"/>
    <w:rsid w:val="008C7B9A"/>
    <w:rsid w:val="009000C1"/>
    <w:rsid w:val="0091395C"/>
    <w:rsid w:val="0092469A"/>
    <w:rsid w:val="00933F4B"/>
    <w:rsid w:val="00973289"/>
    <w:rsid w:val="00993393"/>
    <w:rsid w:val="00997B1A"/>
    <w:rsid w:val="009A0A4D"/>
    <w:rsid w:val="009A5112"/>
    <w:rsid w:val="009B3651"/>
    <w:rsid w:val="009E5162"/>
    <w:rsid w:val="00A03109"/>
    <w:rsid w:val="00A10029"/>
    <w:rsid w:val="00A41C52"/>
    <w:rsid w:val="00A420AF"/>
    <w:rsid w:val="00A42ED3"/>
    <w:rsid w:val="00A540D4"/>
    <w:rsid w:val="00A56AD5"/>
    <w:rsid w:val="00A56DFE"/>
    <w:rsid w:val="00A6264C"/>
    <w:rsid w:val="00A62C8A"/>
    <w:rsid w:val="00A666FF"/>
    <w:rsid w:val="00A71ECE"/>
    <w:rsid w:val="00A75D92"/>
    <w:rsid w:val="00A9046A"/>
    <w:rsid w:val="00A9082B"/>
    <w:rsid w:val="00AA2355"/>
    <w:rsid w:val="00AD7835"/>
    <w:rsid w:val="00AF2027"/>
    <w:rsid w:val="00B10091"/>
    <w:rsid w:val="00B22714"/>
    <w:rsid w:val="00B240CA"/>
    <w:rsid w:val="00B55A86"/>
    <w:rsid w:val="00B7284B"/>
    <w:rsid w:val="00B9583E"/>
    <w:rsid w:val="00BB7F20"/>
    <w:rsid w:val="00BD3F71"/>
    <w:rsid w:val="00C06E07"/>
    <w:rsid w:val="00C350EE"/>
    <w:rsid w:val="00C52909"/>
    <w:rsid w:val="00C65742"/>
    <w:rsid w:val="00C7128B"/>
    <w:rsid w:val="00C81954"/>
    <w:rsid w:val="00C95963"/>
    <w:rsid w:val="00C95F16"/>
    <w:rsid w:val="00D058B6"/>
    <w:rsid w:val="00D05C88"/>
    <w:rsid w:val="00D07EA6"/>
    <w:rsid w:val="00D114AF"/>
    <w:rsid w:val="00D15418"/>
    <w:rsid w:val="00D2691F"/>
    <w:rsid w:val="00D35B5F"/>
    <w:rsid w:val="00D40CC3"/>
    <w:rsid w:val="00D601B7"/>
    <w:rsid w:val="00D80C4B"/>
    <w:rsid w:val="00D82B80"/>
    <w:rsid w:val="00DA1AF8"/>
    <w:rsid w:val="00DA2300"/>
    <w:rsid w:val="00DA581C"/>
    <w:rsid w:val="00DC203B"/>
    <w:rsid w:val="00DF029A"/>
    <w:rsid w:val="00DF47E4"/>
    <w:rsid w:val="00DF4DBB"/>
    <w:rsid w:val="00E40740"/>
    <w:rsid w:val="00E54516"/>
    <w:rsid w:val="00E716C7"/>
    <w:rsid w:val="00E717FA"/>
    <w:rsid w:val="00E8257F"/>
    <w:rsid w:val="00E91D33"/>
    <w:rsid w:val="00EC54B0"/>
    <w:rsid w:val="00EE3B26"/>
    <w:rsid w:val="00F05C28"/>
    <w:rsid w:val="00F379AD"/>
    <w:rsid w:val="00F4776C"/>
    <w:rsid w:val="00F50D1A"/>
    <w:rsid w:val="00F702D8"/>
    <w:rsid w:val="00F74E15"/>
    <w:rsid w:val="00F80BB4"/>
    <w:rsid w:val="00F81DDC"/>
    <w:rsid w:val="00F842E2"/>
    <w:rsid w:val="00FC2B44"/>
    <w:rsid w:val="00FC6373"/>
    <w:rsid w:val="00FD11FD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5E6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795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E65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5E65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pl/url?sa=t&amp;rct=j&amp;q=&amp;esrc=s&amp;source=web&amp;cd=1&amp;cad=rja&amp;ved=0CCEQFjAA&amp;url=http%3A%2F%2Fwww.kssse.pl%2F&amp;ei=aWRYUICwHMWb1AXQ3YC4Ag&amp;usg=AFQjCNEFhNh7M8qgctNUHXHyL07_utZm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Karolina Krasowska</cp:lastModifiedBy>
  <cp:revision>3</cp:revision>
  <cp:lastPrinted>2012-09-18T12:48:00Z</cp:lastPrinted>
  <dcterms:created xsi:type="dcterms:W3CDTF">2012-09-18T11:49:00Z</dcterms:created>
  <dcterms:modified xsi:type="dcterms:W3CDTF">2012-09-18T12:49:00Z</dcterms:modified>
</cp:coreProperties>
</file>