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A4" w:rsidRDefault="005472A4" w:rsidP="00464580">
      <w:pPr>
        <w:pStyle w:val="NormalnyWeb"/>
        <w:spacing w:after="120" w:afterAutospacing="0"/>
        <w:jc w:val="both"/>
      </w:pPr>
      <w:r>
        <w:t xml:space="preserve">Projekt </w:t>
      </w:r>
      <w:r w:rsidR="00464580">
        <w:rPr>
          <w:rStyle w:val="Pogrubienie"/>
        </w:rPr>
        <w:t xml:space="preserve">„Szkolenia dla doradców edukacyjno-zawodowych na obszarze makroregionu III”. </w:t>
      </w:r>
      <w:r>
        <w:t>realizowany jest od stycznia 2019 w województwach lubuskim, d</w:t>
      </w:r>
      <w:r w:rsidR="00464580">
        <w:t>olnośląskim, opolskim i śląskim.</w:t>
      </w:r>
      <w:r>
        <w:t xml:space="preserve"> Zakończenie projektu zaplanowano na maj 2020.</w:t>
      </w:r>
    </w:p>
    <w:p w:rsidR="005472A4" w:rsidRDefault="005472A4" w:rsidP="005472A4">
      <w:pPr>
        <w:pStyle w:val="NormalnyWeb"/>
        <w:spacing w:before="0" w:beforeAutospacing="0" w:after="120" w:afterAutospacing="0"/>
        <w:jc w:val="both"/>
      </w:pPr>
      <w:r>
        <w:t>Projekt realizowany jest ze środków Europejskiego Funduszu Społecznego w ramach Programu Operacyjnego Wiedza Edukacja Rozwój 2014-2020, Oś Priorytetowa II – Efektywne polityki p</w:t>
      </w:r>
      <w:r>
        <w:t>u</w:t>
      </w:r>
      <w:r>
        <w:t>bliczne dla rynku pracy, gospodarki i edukacji, Działanie 2.14. Rozwój narzędzi dla uczenia się przez całe życie.</w:t>
      </w:r>
    </w:p>
    <w:p w:rsidR="00B52015" w:rsidRPr="00DD6810" w:rsidRDefault="005472A4" w:rsidP="00B52015">
      <w:pPr>
        <w:jc w:val="both"/>
        <w:rPr>
          <w:rFonts w:cs="Times New Roman"/>
        </w:rPr>
      </w:pPr>
      <w:r>
        <w:t>Celem projektu jest wzrost kompetencji merytorycznych nauczycieli, realizujących w szkołach podstawowych, liceach ogólnokształcących, technikach i szkołach bra</w:t>
      </w:r>
      <w:r>
        <w:t>n</w:t>
      </w:r>
      <w:r>
        <w:t>żowych zadania z zakresu doradztwa edukacyjno-zawodowego, poprzez ich przygotowanie do st</w:t>
      </w:r>
      <w:r>
        <w:t>o</w:t>
      </w:r>
      <w:r>
        <w:t>sowania nowych rozwiązań organizacyjno-prawnych w pracy z uczniami i dorosłymi, ze szczególnym uwzględnieniem rozwiązań zint</w:t>
      </w:r>
      <w:r w:rsidR="00B52015">
        <w:t>egrowanego systemu kwalifikacji (</w:t>
      </w:r>
      <w:r w:rsidR="00B52015">
        <w:rPr>
          <w:rFonts w:cs="Times New Roman"/>
        </w:rPr>
        <w:t>Rozporządzenie</w:t>
      </w:r>
      <w:r w:rsidR="00B52015" w:rsidRPr="00DD6810">
        <w:rPr>
          <w:rFonts w:cs="Times New Roman"/>
        </w:rPr>
        <w:t xml:space="preserve"> Ministra Edukacji Narodowej w sprawie doradztwa zawodowego (</w:t>
      </w:r>
      <w:proofErr w:type="spellStart"/>
      <w:r w:rsidR="00B52015" w:rsidRPr="00DD6810">
        <w:rPr>
          <w:rFonts w:cs="Times New Roman"/>
        </w:rPr>
        <w:t>Dz.U</w:t>
      </w:r>
      <w:proofErr w:type="spellEnd"/>
      <w:r w:rsidR="00B52015" w:rsidRPr="00DD6810">
        <w:rPr>
          <w:rFonts w:cs="Times New Roman"/>
        </w:rPr>
        <w:t xml:space="preserve">. z dnia 30 sierpnia 2018 </w:t>
      </w:r>
      <w:proofErr w:type="spellStart"/>
      <w:r w:rsidR="00B52015" w:rsidRPr="00DD6810">
        <w:rPr>
          <w:rFonts w:cs="Times New Roman"/>
        </w:rPr>
        <w:t>r</w:t>
      </w:r>
      <w:proofErr w:type="spellEnd"/>
      <w:r w:rsidR="00B52015" w:rsidRPr="00DD6810">
        <w:rPr>
          <w:rFonts w:cs="Times New Roman"/>
        </w:rPr>
        <w:t xml:space="preserve">, </w:t>
      </w:r>
      <w:proofErr w:type="spellStart"/>
      <w:r w:rsidR="00B52015" w:rsidRPr="00DD6810">
        <w:rPr>
          <w:rFonts w:cs="Times New Roman"/>
        </w:rPr>
        <w:t>poz</w:t>
      </w:r>
      <w:proofErr w:type="spellEnd"/>
      <w:r w:rsidR="00B52015" w:rsidRPr="00DD6810">
        <w:rPr>
          <w:rFonts w:cs="Times New Roman"/>
        </w:rPr>
        <w:t xml:space="preserve"> 1675)</w:t>
      </w:r>
    </w:p>
    <w:p w:rsidR="005472A4" w:rsidRPr="00B52015" w:rsidRDefault="005472A4" w:rsidP="00B52015">
      <w:pPr>
        <w:jc w:val="both"/>
        <w:rPr>
          <w:rFonts w:cs="Times New Roman"/>
        </w:rPr>
      </w:pPr>
    </w:p>
    <w:p w:rsidR="00A235C2" w:rsidRDefault="005472A4" w:rsidP="00A235C2">
      <w:pPr>
        <w:jc w:val="both"/>
        <w:rPr>
          <w:rFonts w:cs="Times New Roman"/>
        </w:rPr>
      </w:pPr>
      <w:r>
        <w:t xml:space="preserve">W okresie od marca 2019 do maja 2020, w ramach projektu, </w:t>
      </w:r>
      <w:r>
        <w:rPr>
          <w:rStyle w:val="Pogrubienie"/>
        </w:rPr>
        <w:t>3171 nauczycieli</w:t>
      </w:r>
      <w:r>
        <w:t xml:space="preserve">, w tym: </w:t>
      </w:r>
      <w:r>
        <w:rPr>
          <w:rStyle w:val="Pogrubienie"/>
        </w:rPr>
        <w:t>378 z województwa lubuskiego</w:t>
      </w:r>
      <w:r>
        <w:t xml:space="preserve">, </w:t>
      </w:r>
      <w:r>
        <w:rPr>
          <w:rStyle w:val="Pogrubienie"/>
        </w:rPr>
        <w:t>919 z województwa dolnośląskiego</w:t>
      </w:r>
      <w:r>
        <w:t xml:space="preserve">,  </w:t>
      </w:r>
      <w:r>
        <w:rPr>
          <w:rStyle w:val="Pogrubienie"/>
        </w:rPr>
        <w:t>406 z województwa opolskiego</w:t>
      </w:r>
      <w:r>
        <w:t xml:space="preserve"> i </w:t>
      </w:r>
      <w:r>
        <w:rPr>
          <w:rStyle w:val="Pogrubienie"/>
        </w:rPr>
        <w:t>1468 z województwa śląskiego</w:t>
      </w:r>
      <w:r>
        <w:t>, weźmie udział w 20-godzinnych bezpłatnych szkoleniach. Każdy z uczestników szkolenia otrzyma materiały szkoleniowe, zwrot kosztów dojazdu na zajęcia oraz pełne utrzymanie w czasie pobytu w ośrodku szkoleniowo-konferencyjnym, w których szkol</w:t>
      </w:r>
      <w:r>
        <w:t>e</w:t>
      </w:r>
      <w:r>
        <w:t>nie będzie się odbywać.</w:t>
      </w:r>
      <w:r w:rsidR="00A235C2" w:rsidRPr="00A235C2">
        <w:rPr>
          <w:rFonts w:cs="Times New Roman"/>
        </w:rPr>
        <w:t xml:space="preserve"> </w:t>
      </w:r>
    </w:p>
    <w:p w:rsidR="005472A4" w:rsidRDefault="00A235C2" w:rsidP="00B52015">
      <w:pPr>
        <w:jc w:val="both"/>
        <w:rPr>
          <w:rFonts w:cs="Times New Roman"/>
        </w:rPr>
      </w:pPr>
      <w:r w:rsidRPr="00DD6810">
        <w:rPr>
          <w:rFonts w:cs="Times New Roman"/>
        </w:rPr>
        <w:t>Projekt rekomendowany jest przez Ministerstwo Edukacji Narodowej w oparciu o programy szkoleń opracowany  przez Ośrodek Rozwoju Edukacji</w:t>
      </w:r>
      <w:r>
        <w:rPr>
          <w:rFonts w:cs="Times New Roman"/>
        </w:rPr>
        <w:t>, o</w:t>
      </w:r>
      <w:r w:rsidR="005472A4">
        <w:t xml:space="preserve">bejmować będą następujące tematy: </w:t>
      </w:r>
      <w:r w:rsidR="005472A4">
        <w:rPr>
          <w:rStyle w:val="Uwydatnienie"/>
        </w:rPr>
        <w:t>Nowoczesne doradztwo zawodowe w szkole, Zmiany w kształceniu zawodowym a doradztwo zawodowe, Diagnoza stanu doradztwa zawodowego w szkole, Wewnątrzszkolny system doradztwa zawodowego, Plan zewnętrznego wsparcia szkoły, Preorientacja w przedszkolu i orientacja zawodowa w szkole podstawowej w kl. I-III oraz IV-VI, Doradztwo zawodowe dla klas VII i VIII szkoły podstawowej i szkół ponadpodstawowych, Zasoby i materiały wspierające doradztwo zawodowe, Doradztwo zawodowe dla uczniów ze specjalnymi potrzebami edukacyjnymi, Monitorowanie i ewaluacja zadań realizowanych w zakresie doradztwa zawodowego w szkołach i placówkach systemu oświaty.</w:t>
      </w:r>
      <w:r w:rsidRPr="00A235C2">
        <w:rPr>
          <w:rFonts w:cs="Times New Roman"/>
        </w:rPr>
        <w:t xml:space="preserve"> </w:t>
      </w:r>
    </w:p>
    <w:p w:rsidR="00B52015" w:rsidRPr="00B52015" w:rsidRDefault="00B52015" w:rsidP="00B52015">
      <w:pPr>
        <w:jc w:val="both"/>
        <w:rPr>
          <w:rFonts w:cs="Times New Roman"/>
        </w:rPr>
      </w:pPr>
    </w:p>
    <w:p w:rsidR="005472A4" w:rsidRDefault="005472A4" w:rsidP="005472A4">
      <w:pPr>
        <w:pStyle w:val="NormalnyWeb"/>
        <w:spacing w:before="0" w:beforeAutospacing="0" w:after="120" w:afterAutospacing="0"/>
        <w:jc w:val="both"/>
      </w:pPr>
      <w:r>
        <w:t xml:space="preserve">Projekt realizowany jest w partnerstwie przez trzy podmioty, posiadające wieloletnie doświadczenie w realizacji projektów edukacyjnych: firmę </w:t>
      </w:r>
      <w:r>
        <w:rPr>
          <w:rStyle w:val="Pogrubienie"/>
        </w:rPr>
        <w:t>DGA S.A. z Poznania</w:t>
      </w:r>
      <w:r>
        <w:t xml:space="preserve"> (zarządzanie projektem), </w:t>
      </w:r>
      <w:r>
        <w:rPr>
          <w:rStyle w:val="Pogrubienie"/>
        </w:rPr>
        <w:t>Ce</w:t>
      </w:r>
      <w:r>
        <w:rPr>
          <w:rStyle w:val="Pogrubienie"/>
        </w:rPr>
        <w:t>n</w:t>
      </w:r>
      <w:r>
        <w:rPr>
          <w:rStyle w:val="Pogrubienie"/>
        </w:rPr>
        <w:t>trum Kształcenia Ustawicznego i Praktycznego (</w:t>
      </w:r>
      <w:proofErr w:type="spellStart"/>
      <w:r>
        <w:rPr>
          <w:rStyle w:val="Pogrubienie"/>
        </w:rPr>
        <w:t>CKUiP</w:t>
      </w:r>
      <w:proofErr w:type="spellEnd"/>
      <w:r>
        <w:rPr>
          <w:rStyle w:val="Pogrubienie"/>
        </w:rPr>
        <w:t>) w Zielonej Górze</w:t>
      </w:r>
      <w:r>
        <w:t xml:space="preserve"> (organizacja szkoleń dla nauczycieli z województw: lubuskiego i dolnośląskiego) oraz </w:t>
      </w:r>
      <w:r>
        <w:rPr>
          <w:rStyle w:val="Pogrubienie"/>
        </w:rPr>
        <w:t>Centrum Kształcenia Ustawic</w:t>
      </w:r>
      <w:r>
        <w:rPr>
          <w:rStyle w:val="Pogrubienie"/>
        </w:rPr>
        <w:t>z</w:t>
      </w:r>
      <w:r>
        <w:rPr>
          <w:rStyle w:val="Pogrubienie"/>
        </w:rPr>
        <w:t xml:space="preserve">nego (CKU) w Bytomiu </w:t>
      </w:r>
      <w:r>
        <w:t>(organizacja szkoleń dla nauczycieli z województw: opolskiego i śląskiego)</w:t>
      </w:r>
      <w:r>
        <w:rPr>
          <w:rStyle w:val="Pogrubienie"/>
        </w:rPr>
        <w:t xml:space="preserve">. </w:t>
      </w:r>
    </w:p>
    <w:p w:rsidR="005472A4" w:rsidRDefault="005472A4" w:rsidP="005472A4">
      <w:pPr>
        <w:pStyle w:val="NormalnyWeb"/>
        <w:spacing w:before="0" w:beforeAutospacing="0" w:after="120" w:afterAutospacing="0"/>
        <w:jc w:val="both"/>
      </w:pPr>
      <w:r>
        <w:t xml:space="preserve">Informacje o rekrutacji uczestników szkoleń, </w:t>
      </w:r>
      <w:r w:rsidR="00464580">
        <w:rPr>
          <w:rStyle w:val="Pogrubienie"/>
        </w:rPr>
        <w:t>z terenu poszczegól</w:t>
      </w:r>
      <w:r>
        <w:rPr>
          <w:rStyle w:val="Pogrubienie"/>
        </w:rPr>
        <w:t>nych województw</w:t>
      </w:r>
      <w:r>
        <w:t>, opublikow</w:t>
      </w:r>
      <w:r>
        <w:t>a</w:t>
      </w:r>
      <w:r w:rsidR="00464580">
        <w:t>ne są na internetowych stron</w:t>
      </w:r>
      <w:r>
        <w:t xml:space="preserve">ach DGA S.A., </w:t>
      </w:r>
      <w:proofErr w:type="spellStart"/>
      <w:r>
        <w:t>CKUiP</w:t>
      </w:r>
      <w:proofErr w:type="spellEnd"/>
      <w:r>
        <w:t> </w:t>
      </w:r>
      <w:r w:rsidR="000B43F4">
        <w:t>w Zielonej Górze</w:t>
      </w:r>
      <w:r>
        <w:t xml:space="preserve"> Informacje takie można ta</w:t>
      </w:r>
      <w:r>
        <w:t>k</w:t>
      </w:r>
      <w:r>
        <w:t xml:space="preserve">że uzyskać </w:t>
      </w:r>
      <w:r w:rsidR="000B43F4">
        <w:rPr>
          <w:rStyle w:val="Pogrubienie"/>
        </w:rPr>
        <w:t>w biurze</w:t>
      </w:r>
      <w:r>
        <w:rPr>
          <w:rStyle w:val="Pogrubienie"/>
        </w:rPr>
        <w:t xml:space="preserve"> projektu w Zielonej Górze</w:t>
      </w:r>
      <w:r>
        <w:t xml:space="preserve"> (telefonicznie</w:t>
      </w:r>
      <w:r w:rsidR="000B43F4">
        <w:t xml:space="preserve"> - 604 534 504</w:t>
      </w:r>
      <w:r>
        <w:t xml:space="preserve"> lub wysyłając pytanie na a</w:t>
      </w:r>
      <w:r>
        <w:t>d</w:t>
      </w:r>
      <w:r>
        <w:t>res pocz</w:t>
      </w:r>
      <w:r w:rsidR="000B43F4">
        <w:t>ty elektronicznej bozenastankowska@o2.pl</w:t>
      </w:r>
      <w:r>
        <w:t>).</w:t>
      </w:r>
    </w:p>
    <w:p w:rsidR="00C82D4F" w:rsidRDefault="00C82D4F" w:rsidP="005472A4"/>
    <w:p w:rsidR="00905F36" w:rsidRDefault="00905F36" w:rsidP="005472A4">
      <w:r>
        <w:t>Terminy najbliższych szkoleń:</w:t>
      </w:r>
    </w:p>
    <w:p w:rsidR="00905F36" w:rsidRDefault="00905F36" w:rsidP="00905F36">
      <w:r>
        <w:t>25-27.04.2019</w:t>
      </w:r>
    </w:p>
    <w:p w:rsidR="00905F36" w:rsidRDefault="00905F36" w:rsidP="00905F36">
      <w:r>
        <w:t>16-18.05.2016</w:t>
      </w:r>
    </w:p>
    <w:p w:rsidR="00905F36" w:rsidRPr="005472A4" w:rsidRDefault="00905F36" w:rsidP="005472A4">
      <w:r>
        <w:t>Z jednej szkoły zapraszamy jednego nauczyciela</w:t>
      </w:r>
    </w:p>
    <w:sectPr w:rsidR="00905F36" w:rsidRPr="005472A4" w:rsidSect="00C82D4F">
      <w:headerReference w:type="default" r:id="rId7"/>
      <w:footerReference w:type="default" r:id="rId8"/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6DD" w:rsidRDefault="006156DD" w:rsidP="00C82D4F">
      <w:r>
        <w:separator/>
      </w:r>
    </w:p>
  </w:endnote>
  <w:endnote w:type="continuationSeparator" w:id="0">
    <w:p w:rsidR="006156DD" w:rsidRDefault="006156DD" w:rsidP="00C8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53" w:rsidRPr="00334DF0" w:rsidRDefault="000F4053" w:rsidP="008F726C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6DD" w:rsidRDefault="006156DD" w:rsidP="00C82D4F">
      <w:r w:rsidRPr="00C82D4F">
        <w:rPr>
          <w:color w:val="000000"/>
        </w:rPr>
        <w:separator/>
      </w:r>
    </w:p>
  </w:footnote>
  <w:footnote w:type="continuationSeparator" w:id="0">
    <w:p w:rsidR="006156DD" w:rsidRDefault="006156DD" w:rsidP="00C8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53" w:rsidRDefault="000F4053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-274320</wp:posOffset>
          </wp:positionV>
          <wp:extent cx="6110605" cy="1045845"/>
          <wp:effectExtent l="0" t="0" r="0" b="0"/>
          <wp:wrapTopAndBottom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0605" cy="10458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F4053" w:rsidRDefault="000F4053">
    <w:pPr>
      <w:pStyle w:val="Nagwek1"/>
    </w:pPr>
  </w:p>
  <w:p w:rsidR="00C82D4F" w:rsidRDefault="00C82D4F">
    <w:pPr>
      <w:pStyle w:val="Nagwek1"/>
    </w:pPr>
  </w:p>
  <w:p w:rsidR="000F4053" w:rsidRDefault="000F4053">
    <w:pPr>
      <w:pStyle w:val="Nagwek1"/>
    </w:pPr>
  </w:p>
  <w:p w:rsidR="000F4053" w:rsidRDefault="000F4053">
    <w:pPr>
      <w:pStyle w:val="Nagwek1"/>
    </w:pPr>
  </w:p>
  <w:p w:rsidR="000F4053" w:rsidRDefault="000F4053" w:rsidP="000F4053">
    <w:pPr>
      <w:pStyle w:val="Nagwek1"/>
      <w:pBdr>
        <w:top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9"/>
  <w:autoHyphenation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2D4F"/>
    <w:rsid w:val="0007430F"/>
    <w:rsid w:val="00083AF1"/>
    <w:rsid w:val="000B43F4"/>
    <w:rsid w:val="000F4053"/>
    <w:rsid w:val="00216A3B"/>
    <w:rsid w:val="00264960"/>
    <w:rsid w:val="002833A0"/>
    <w:rsid w:val="00334DF0"/>
    <w:rsid w:val="00464580"/>
    <w:rsid w:val="00482730"/>
    <w:rsid w:val="00523196"/>
    <w:rsid w:val="005472A4"/>
    <w:rsid w:val="006156DD"/>
    <w:rsid w:val="00744541"/>
    <w:rsid w:val="007F1F21"/>
    <w:rsid w:val="008F726C"/>
    <w:rsid w:val="00905F36"/>
    <w:rsid w:val="009807E3"/>
    <w:rsid w:val="00A235C2"/>
    <w:rsid w:val="00A707F2"/>
    <w:rsid w:val="00A74FE0"/>
    <w:rsid w:val="00AD1F9C"/>
    <w:rsid w:val="00AD7DC9"/>
    <w:rsid w:val="00B52015"/>
    <w:rsid w:val="00C82D4F"/>
    <w:rsid w:val="00D14F70"/>
    <w:rsid w:val="00D277A0"/>
    <w:rsid w:val="00E552E9"/>
    <w:rsid w:val="00F53CDF"/>
    <w:rsid w:val="00F7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82D4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2D4F"/>
    <w:pPr>
      <w:suppressAutoHyphens/>
    </w:pPr>
  </w:style>
  <w:style w:type="paragraph" w:customStyle="1" w:styleId="Heading">
    <w:name w:val="Heading"/>
    <w:basedOn w:val="Standard"/>
    <w:next w:val="Textbody"/>
    <w:rsid w:val="00C82D4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82D4F"/>
    <w:pPr>
      <w:spacing w:after="120"/>
    </w:pPr>
  </w:style>
  <w:style w:type="paragraph" w:styleId="Lista">
    <w:name w:val="List"/>
    <w:basedOn w:val="Textbody"/>
    <w:rsid w:val="00C82D4F"/>
  </w:style>
  <w:style w:type="paragraph" w:customStyle="1" w:styleId="Legenda1">
    <w:name w:val="Legenda1"/>
    <w:basedOn w:val="Standard"/>
    <w:rsid w:val="00C82D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82D4F"/>
    <w:pPr>
      <w:suppressLineNumbers/>
    </w:pPr>
  </w:style>
  <w:style w:type="paragraph" w:customStyle="1" w:styleId="Nagwek1">
    <w:name w:val="Nagłówek1"/>
    <w:basedOn w:val="Standard"/>
    <w:rsid w:val="00C82D4F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C82D4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C82D4F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0F4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4053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05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053"/>
    <w:rPr>
      <w:rFonts w:ascii="Tahoma" w:hAnsi="Tahoma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0F405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6A3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6A3B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6A3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472A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5472A4"/>
    <w:rPr>
      <w:b/>
      <w:bCs/>
    </w:rPr>
  </w:style>
  <w:style w:type="character" w:styleId="Uwydatnienie">
    <w:name w:val="Emphasis"/>
    <w:basedOn w:val="Domylnaczcionkaakapitu"/>
    <w:uiPriority w:val="20"/>
    <w:qFormat/>
    <w:rsid w:val="005472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817C4-F948-4EC6-8C3B-3E0A56B0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Piskórz-Lew, Magdalena</dc:creator>
  <cp:lastModifiedBy>bozena</cp:lastModifiedBy>
  <cp:revision>5</cp:revision>
  <dcterms:created xsi:type="dcterms:W3CDTF">2019-02-25T08:54:00Z</dcterms:created>
  <dcterms:modified xsi:type="dcterms:W3CDTF">2019-02-25T10:44:00Z</dcterms:modified>
</cp:coreProperties>
</file>