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1D" w:rsidRPr="000D40AD" w:rsidRDefault="00FC5F1D" w:rsidP="000D40AD">
      <w:pPr>
        <w:rPr>
          <w:b/>
          <w:sz w:val="26"/>
          <w:szCs w:val="26"/>
        </w:rPr>
      </w:pPr>
      <w:bookmarkStart w:id="0" w:name="_GoBack"/>
      <w:bookmarkEnd w:id="0"/>
      <w:r w:rsidRPr="000D40AD">
        <w:rPr>
          <w:b/>
          <w:sz w:val="26"/>
          <w:szCs w:val="26"/>
        </w:rPr>
        <w:t>BEZPŁATNE WARSZTATY DLA PRACOWNIKÓW POWIATOWYCH URZĘDÓW PRACY</w:t>
      </w:r>
    </w:p>
    <w:p w:rsidR="00FC5F1D" w:rsidRPr="00FC5F1D" w:rsidRDefault="00060FF7" w:rsidP="00FC5F1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D61289" wp14:editId="3291EE3B">
            <wp:simplePos x="0" y="0"/>
            <wp:positionH relativeFrom="margin">
              <wp:posOffset>38100</wp:posOffset>
            </wp:positionH>
            <wp:positionV relativeFrom="paragraph">
              <wp:posOffset>257175</wp:posOffset>
            </wp:positionV>
            <wp:extent cx="1638300" cy="2361565"/>
            <wp:effectExtent l="152400" t="152400" r="361950" b="362585"/>
            <wp:wrapThrough wrapText="bothSides">
              <wp:wrapPolygon edited="0">
                <wp:start x="1005" y="-1394"/>
                <wp:lineTo x="-2009" y="-1045"/>
                <wp:lineTo x="-2009" y="22303"/>
                <wp:lineTo x="0" y="24045"/>
                <wp:lineTo x="1758" y="24742"/>
                <wp:lineTo x="22353" y="24742"/>
                <wp:lineTo x="24112" y="24045"/>
                <wp:lineTo x="26121" y="21432"/>
                <wp:lineTo x="26121" y="1742"/>
                <wp:lineTo x="23107" y="-871"/>
                <wp:lineTo x="22856" y="-1394"/>
                <wp:lineTo x="1005" y="-1394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4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6" t="29432" r="8234" b="21461"/>
                    <a:stretch/>
                  </pic:blipFill>
                  <pic:spPr bwMode="auto">
                    <a:xfrm>
                      <a:off x="0" y="0"/>
                      <a:ext cx="1638300" cy="236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F1D" w:rsidRPr="00FC5F1D">
        <w:t>  </w:t>
      </w:r>
      <w:r w:rsidR="000D40AD">
        <w:t xml:space="preserve">                 </w:t>
      </w:r>
    </w:p>
    <w:p w:rsidR="00FC5F1D" w:rsidRPr="00FC5F1D" w:rsidRDefault="00FC5F1D" w:rsidP="00060FF7">
      <w:pPr>
        <w:jc w:val="both"/>
      </w:pPr>
      <w:r w:rsidRPr="00FC5F1D">
        <w:t>Wojewódzki Urząd Pracy w Zielonej Górze</w:t>
      </w:r>
      <w:r>
        <w:t xml:space="preserve"> </w:t>
      </w:r>
      <w:r w:rsidRPr="00FC5F1D">
        <w:t xml:space="preserve">zaprasza pracowników </w:t>
      </w:r>
      <w:r>
        <w:t>Powiatowych Urzędów Pracy</w:t>
      </w:r>
      <w:r w:rsidR="000D40AD">
        <w:t xml:space="preserve"> </w:t>
      </w:r>
      <w:r w:rsidRPr="00FC5F1D">
        <w:t>na bezpłatne warsztaty:</w:t>
      </w:r>
      <w:r>
        <w:t xml:space="preserve"> </w:t>
      </w:r>
      <w:r w:rsidRPr="000D40AD">
        <w:rPr>
          <w:b/>
        </w:rPr>
        <w:t>„Arteterapia sposobem na stres”</w:t>
      </w:r>
    </w:p>
    <w:p w:rsidR="00FC5F1D" w:rsidRPr="00FC5F1D" w:rsidRDefault="00FC5F1D" w:rsidP="00060FF7">
      <w:pPr>
        <w:jc w:val="both"/>
      </w:pPr>
      <w:r w:rsidRPr="00FC5F1D">
        <w:rPr>
          <w:b/>
        </w:rPr>
        <w:t>Miejsce:</w:t>
      </w:r>
      <w:r w:rsidRPr="00FC5F1D">
        <w:t> Oddział Zamiejscowy WUP - Centrum Informacji</w:t>
      </w:r>
      <w:r w:rsidR="000D40AD">
        <w:t xml:space="preserve">                   </w:t>
      </w:r>
      <w:r w:rsidRPr="00FC5F1D">
        <w:t xml:space="preserve"> i Planowania Kariery Zawodowej</w:t>
      </w:r>
      <w:r>
        <w:t xml:space="preserve"> </w:t>
      </w:r>
      <w:r w:rsidRPr="00FC5F1D">
        <w:t>w Gorzowie Wlkp., </w:t>
      </w:r>
      <w:r w:rsidRPr="00FC5F1D">
        <w:br/>
        <w:t>ul. Kombatantów 34, VIII piętro</w:t>
      </w:r>
    </w:p>
    <w:p w:rsidR="00FC5F1D" w:rsidRPr="00FC5F1D" w:rsidRDefault="00FC5F1D" w:rsidP="00FC5F1D">
      <w:r w:rsidRPr="00FC5F1D">
        <w:rPr>
          <w:b/>
        </w:rPr>
        <w:t>Termin</w:t>
      </w:r>
      <w:r w:rsidRPr="00FC5F1D">
        <w:t>: 2</w:t>
      </w:r>
      <w:r>
        <w:t>3</w:t>
      </w:r>
      <w:r w:rsidR="00060FF7">
        <w:t xml:space="preserve"> </w:t>
      </w:r>
      <w:r w:rsidRPr="00FC5F1D">
        <w:t>– 2</w:t>
      </w:r>
      <w:r>
        <w:t>5</w:t>
      </w:r>
      <w:r w:rsidRPr="00FC5F1D">
        <w:t> kwietnia 201</w:t>
      </w:r>
      <w:r>
        <w:t>4</w:t>
      </w:r>
      <w:r w:rsidRPr="00FC5F1D">
        <w:t xml:space="preserve">r. (3 dni - w godzinach </w:t>
      </w:r>
      <w:r w:rsidR="00060FF7">
        <w:t xml:space="preserve">                             </w:t>
      </w:r>
      <w:r w:rsidRPr="00FC5F1D">
        <w:t>od 10</w:t>
      </w:r>
      <w:r w:rsidRPr="00FC5F1D">
        <w:rPr>
          <w:u w:val="single"/>
          <w:vertAlign w:val="superscript"/>
        </w:rPr>
        <w:t>00</w:t>
      </w:r>
      <w:r>
        <w:t xml:space="preserve"> do 14</w:t>
      </w:r>
      <w:r w:rsidRPr="00FC5F1D">
        <w:rPr>
          <w:u w:val="single"/>
          <w:vertAlign w:val="superscript"/>
        </w:rPr>
        <w:t>00</w:t>
      </w:r>
      <w:r w:rsidRPr="00FC5F1D">
        <w:t>)</w:t>
      </w:r>
    </w:p>
    <w:p w:rsidR="00FC5F1D" w:rsidRPr="00FC5F1D" w:rsidRDefault="00FC5F1D" w:rsidP="00FC5F1D">
      <w:r w:rsidRPr="00FC5F1D">
        <w:t>Warsztat poprowadzi: Bożena Sumińska, doradca zawodowy</w:t>
      </w:r>
      <w:r>
        <w:t xml:space="preserve"> </w:t>
      </w:r>
      <w:r w:rsidRPr="00FC5F1D">
        <w:t xml:space="preserve">– </w:t>
      </w:r>
      <w:r w:rsidR="000D40AD">
        <w:t xml:space="preserve"> </w:t>
      </w:r>
      <w:r w:rsidRPr="00FC5F1D">
        <w:t xml:space="preserve">Centrum Informacji i Planowania Kariery Zawodowej </w:t>
      </w:r>
      <w:r w:rsidR="000D40AD">
        <w:t xml:space="preserve">                     </w:t>
      </w:r>
      <w:r w:rsidRPr="00FC5F1D">
        <w:t>w Gorzowie Wlkp.</w:t>
      </w:r>
    </w:p>
    <w:p w:rsidR="00060FF7" w:rsidRDefault="00060FF7" w:rsidP="00FC5F1D">
      <w:pPr>
        <w:jc w:val="both"/>
        <w:rPr>
          <w:b/>
        </w:rPr>
      </w:pPr>
    </w:p>
    <w:p w:rsidR="00FC5F1D" w:rsidRPr="00FC5F1D" w:rsidRDefault="00060FF7" w:rsidP="00FC5F1D">
      <w:pPr>
        <w:jc w:val="both"/>
      </w:pPr>
      <w:r w:rsidRPr="000D40AD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0E649BB" wp14:editId="4DA771A9">
            <wp:simplePos x="0" y="0"/>
            <wp:positionH relativeFrom="margin">
              <wp:posOffset>4535804</wp:posOffset>
            </wp:positionH>
            <wp:positionV relativeFrom="paragraph">
              <wp:posOffset>358775</wp:posOffset>
            </wp:positionV>
            <wp:extent cx="1061435" cy="1617554"/>
            <wp:effectExtent l="457200" t="266700" r="615315" b="4781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28108" r="63388" b="25927"/>
                    <a:stretch/>
                  </pic:blipFill>
                  <pic:spPr bwMode="auto">
                    <a:xfrm rot="1830317">
                      <a:off x="0" y="0"/>
                      <a:ext cx="1061435" cy="1617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F1D" w:rsidRPr="000D40AD">
        <w:rPr>
          <w:b/>
        </w:rPr>
        <w:t>Cel:</w:t>
      </w:r>
      <w:r w:rsidR="00FC5F1D" w:rsidRPr="00FC5F1D">
        <w:t> stworzenie odpowiednich warunków wypoczynku, sprzyjających nabraniu nowych sił pomocnych </w:t>
      </w:r>
      <w:r w:rsidR="00FC5F1D">
        <w:t xml:space="preserve"> </w:t>
      </w:r>
      <w:r w:rsidR="00FC5F1D" w:rsidRPr="00FC5F1D">
        <w:t>w przezwyciężaniu stresu i rozładowaniu emocji. Arteterapia pozwala na: </w:t>
      </w:r>
    </w:p>
    <w:p w:rsidR="00FC5F1D" w:rsidRPr="00FC5F1D" w:rsidRDefault="00060FF7" w:rsidP="000D40AD">
      <w:pPr>
        <w:spacing w:line="340" w:lineRule="atLeast"/>
        <w:contextualSpacing/>
      </w:pPr>
      <w:r>
        <w:t xml:space="preserve">- </w:t>
      </w:r>
      <w:r w:rsidR="00FC5F1D" w:rsidRPr="00FC5F1D">
        <w:t>rozwijanie własnych działań twórczych</w:t>
      </w:r>
    </w:p>
    <w:p w:rsidR="00FC5F1D" w:rsidRPr="00FC5F1D" w:rsidRDefault="00060FF7" w:rsidP="000D40AD">
      <w:pPr>
        <w:spacing w:line="340" w:lineRule="atLeast"/>
        <w:contextualSpacing/>
      </w:pPr>
      <w:r>
        <w:t xml:space="preserve">- </w:t>
      </w:r>
      <w:r w:rsidR="00FC5F1D" w:rsidRPr="00FC5F1D">
        <w:t>uzewnętrznienie świata własnych przeżyć i odczuć</w:t>
      </w:r>
    </w:p>
    <w:p w:rsidR="00FC5F1D" w:rsidRPr="00FC5F1D" w:rsidRDefault="00060FF7" w:rsidP="000D40AD">
      <w:pPr>
        <w:spacing w:line="340" w:lineRule="atLeast"/>
        <w:contextualSpacing/>
      </w:pPr>
      <w:r>
        <w:t xml:space="preserve">- </w:t>
      </w:r>
      <w:r w:rsidR="00FC5F1D" w:rsidRPr="00FC5F1D">
        <w:t>wielozmysłowe postrzeganie świata</w:t>
      </w:r>
    </w:p>
    <w:p w:rsidR="00FC5F1D" w:rsidRPr="00FC5F1D" w:rsidRDefault="00060FF7" w:rsidP="000D40AD">
      <w:pPr>
        <w:spacing w:line="340" w:lineRule="atLeast"/>
        <w:contextualSpacing/>
      </w:pPr>
      <w:r>
        <w:t xml:space="preserve">- </w:t>
      </w:r>
      <w:r w:rsidR="00FC5F1D" w:rsidRPr="00FC5F1D">
        <w:t>poznawanie innych – zmiana optyki widzenia swoich problemów</w:t>
      </w:r>
    </w:p>
    <w:p w:rsidR="00FC5F1D" w:rsidRPr="00FC5F1D" w:rsidRDefault="00060FF7" w:rsidP="000D40AD">
      <w:pPr>
        <w:spacing w:line="340" w:lineRule="atLeast"/>
        <w:contextualSpacing/>
      </w:pPr>
      <w:r>
        <w:t xml:space="preserve">- </w:t>
      </w:r>
      <w:r w:rsidR="00FC5F1D" w:rsidRPr="00FC5F1D">
        <w:t>relaks, przyjemność, odpoczynek</w:t>
      </w:r>
    </w:p>
    <w:p w:rsidR="00FC5F1D" w:rsidRPr="00FC5F1D" w:rsidRDefault="00060FF7" w:rsidP="000D40AD">
      <w:pPr>
        <w:spacing w:line="340" w:lineRule="atLeast"/>
        <w:contextualSpacing/>
      </w:pPr>
      <w:r>
        <w:t xml:space="preserve">- </w:t>
      </w:r>
      <w:r w:rsidR="00FC5F1D" w:rsidRPr="00FC5F1D">
        <w:t>rozładowanie stresów i napięć.</w:t>
      </w:r>
    </w:p>
    <w:p w:rsidR="000D40AD" w:rsidRDefault="000D40AD" w:rsidP="00FC5F1D"/>
    <w:p w:rsidR="00FC5F1D" w:rsidRPr="00FC5F1D" w:rsidRDefault="00FC5F1D" w:rsidP="00060FF7">
      <w:pPr>
        <w:spacing w:line="340" w:lineRule="atLeast"/>
        <w:contextualSpacing/>
      </w:pPr>
      <w:r w:rsidRPr="00FC5F1D">
        <w:t xml:space="preserve">Najważniejsza jest jednak radość tworzenia (malując, rysując, bawiąc się kolorem), bez oceniania </w:t>
      </w:r>
      <w:r>
        <w:t xml:space="preserve">                   </w:t>
      </w:r>
      <w:r w:rsidRPr="00FC5F1D">
        <w:t>i bez potrzeby posiadania specjalnych talentów, czy umiejętności.</w:t>
      </w:r>
    </w:p>
    <w:p w:rsidR="00060FF7" w:rsidRDefault="00060FF7" w:rsidP="000D40AD">
      <w:pPr>
        <w:spacing w:line="340" w:lineRule="atLeast"/>
        <w:contextualSpacing/>
        <w:rPr>
          <w:b/>
          <w:color w:val="FF0000"/>
        </w:rPr>
      </w:pPr>
    </w:p>
    <w:p w:rsidR="00FC5F1D" w:rsidRPr="00FC5F1D" w:rsidRDefault="00FC5F1D" w:rsidP="000D40AD">
      <w:pPr>
        <w:spacing w:line="340" w:lineRule="atLeast"/>
        <w:contextualSpacing/>
        <w:rPr>
          <w:b/>
          <w:color w:val="FF0000"/>
        </w:rPr>
      </w:pPr>
      <w:r w:rsidRPr="00FC5F1D">
        <w:rPr>
          <w:b/>
          <w:color w:val="FF0000"/>
        </w:rPr>
        <w:t>UDZIAŁ W WARSZTATACH JEST BEZPŁATNY!!!</w:t>
      </w:r>
    </w:p>
    <w:p w:rsidR="00FC5F1D" w:rsidRPr="00FC5F1D" w:rsidRDefault="00FC5F1D" w:rsidP="000D40AD">
      <w:pPr>
        <w:spacing w:line="340" w:lineRule="atLeast"/>
        <w:contextualSpacing/>
      </w:pPr>
      <w:r w:rsidRPr="00FC5F1D">
        <w:t>Wojewódzki Urząd Pracy w Zielonej Górze nie pokrywa kosztów dojazdu uczestników warsztatów.</w:t>
      </w:r>
    </w:p>
    <w:p w:rsidR="00FC5F1D" w:rsidRPr="00FC5F1D" w:rsidRDefault="00FC5F1D" w:rsidP="000D40AD">
      <w:pPr>
        <w:spacing w:line="340" w:lineRule="atLeast"/>
        <w:contextualSpacing/>
      </w:pPr>
      <w:r w:rsidRPr="00FC5F1D">
        <w:t>Zgłoszenie do udziału w 3-dniowych warsztatach (formularz zgłoszeniowy w załączniku) prosimy przesłać </w:t>
      </w:r>
      <w:r w:rsidRPr="00FC5F1D">
        <w:br/>
        <w:t>do 18 kwietnia 201</w:t>
      </w:r>
      <w:r>
        <w:t>4</w:t>
      </w:r>
      <w:r w:rsidRPr="00FC5F1D">
        <w:t>r. na adres e-mail:</w:t>
      </w:r>
      <w:r w:rsidR="000D40AD">
        <w:t xml:space="preserve"> </w:t>
      </w:r>
      <w:hyperlink r:id="rId8" w:history="1">
        <w:r w:rsidRPr="00F94748">
          <w:rPr>
            <w:rStyle w:val="Hipercze"/>
          </w:rPr>
          <w:t>b.suminska@wup.zgora.pl</w:t>
        </w:r>
      </w:hyperlink>
      <w:r w:rsidRPr="00FC5F1D">
        <w:t xml:space="preserve">   </w:t>
      </w:r>
    </w:p>
    <w:p w:rsidR="00FC5F1D" w:rsidRPr="00FC5F1D" w:rsidRDefault="00FC5F1D" w:rsidP="000D40AD">
      <w:pPr>
        <w:spacing w:line="340" w:lineRule="atLeast"/>
        <w:contextualSpacing/>
      </w:pPr>
      <w:r w:rsidRPr="00FC5F1D">
        <w:t>Ilość miejsc jest ograniczona (16 osób), dlatego o udziale w warsztatach decydować będzie kolejność zgłoszeń!!!</w:t>
      </w:r>
    </w:p>
    <w:p w:rsidR="00FC5F1D" w:rsidRPr="00FC5F1D" w:rsidRDefault="00FC5F1D" w:rsidP="000D40AD">
      <w:pPr>
        <w:spacing w:line="340" w:lineRule="atLeast"/>
        <w:contextualSpacing/>
      </w:pPr>
      <w:r w:rsidRPr="00FC5F1D">
        <w:t>Więcej informacji</w:t>
      </w:r>
      <w:r>
        <w:t xml:space="preserve"> można uzyskać pod nr</w:t>
      </w:r>
      <w:r w:rsidRPr="00FC5F1D">
        <w:t xml:space="preserve"> tel. </w:t>
      </w:r>
      <w:r w:rsidRPr="000D40AD">
        <w:rPr>
          <w:b/>
        </w:rPr>
        <w:t>Bożena Sumińska 95 722 80 25</w:t>
      </w:r>
    </w:p>
    <w:p w:rsidR="0030300F" w:rsidRDefault="0030300F"/>
    <w:sectPr w:rsidR="0030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36A"/>
    <w:multiLevelType w:val="multilevel"/>
    <w:tmpl w:val="727E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1D"/>
    <w:rsid w:val="00060FF7"/>
    <w:rsid w:val="000D40AD"/>
    <w:rsid w:val="000D71A7"/>
    <w:rsid w:val="002704B7"/>
    <w:rsid w:val="0030300F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F1D"/>
    <w:rPr>
      <w:b/>
      <w:bCs/>
    </w:rPr>
  </w:style>
  <w:style w:type="character" w:customStyle="1" w:styleId="apple-converted-space">
    <w:name w:val="apple-converted-space"/>
    <w:basedOn w:val="Domylnaczcionkaakapitu"/>
    <w:rsid w:val="00FC5F1D"/>
  </w:style>
  <w:style w:type="character" w:styleId="Uwydatnienie">
    <w:name w:val="Emphasis"/>
    <w:basedOn w:val="Domylnaczcionkaakapitu"/>
    <w:uiPriority w:val="20"/>
    <w:qFormat/>
    <w:rsid w:val="00FC5F1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5F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F1D"/>
    <w:rPr>
      <w:b/>
      <w:bCs/>
    </w:rPr>
  </w:style>
  <w:style w:type="character" w:customStyle="1" w:styleId="apple-converted-space">
    <w:name w:val="apple-converted-space"/>
    <w:basedOn w:val="Domylnaczcionkaakapitu"/>
    <w:rsid w:val="00FC5F1D"/>
  </w:style>
  <w:style w:type="character" w:styleId="Uwydatnienie">
    <w:name w:val="Emphasis"/>
    <w:basedOn w:val="Domylnaczcionkaakapitu"/>
    <w:uiPriority w:val="20"/>
    <w:qFormat/>
    <w:rsid w:val="00FC5F1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5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uminska@wup.zgor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Sumińska</dc:creator>
  <cp:lastModifiedBy>Ania</cp:lastModifiedBy>
  <cp:revision>2</cp:revision>
  <dcterms:created xsi:type="dcterms:W3CDTF">2014-07-31T15:19:00Z</dcterms:created>
  <dcterms:modified xsi:type="dcterms:W3CDTF">2014-07-31T15:19:00Z</dcterms:modified>
</cp:coreProperties>
</file>